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CAEA1" w14:textId="3390CF9D" w:rsidR="00346FA8" w:rsidRDefault="00F06C60" w:rsidP="00346FA8">
      <w:pPr>
        <w:rPr>
          <w:b/>
          <w:color w:val="5F497A" w:themeColor="accent4" w:themeShade="BF"/>
          <w:sz w:val="56"/>
          <w:szCs w:val="56"/>
        </w:rPr>
      </w:pPr>
      <w:r>
        <w:rPr>
          <w:b/>
          <w:noProof/>
          <w:color w:val="5F497A" w:themeColor="accent4" w:themeShade="BF"/>
          <w:sz w:val="56"/>
          <w:szCs w:val="56"/>
        </w:rPr>
        <mc:AlternateContent>
          <mc:Choice Requires="wps">
            <w:drawing>
              <wp:anchor distT="0" distB="0" distL="114300" distR="114300" simplePos="0" relativeHeight="251671552" behindDoc="0" locked="0" layoutInCell="1" allowOverlap="1" wp14:anchorId="1C2FA39F" wp14:editId="0F57BA40">
                <wp:simplePos x="0" y="0"/>
                <wp:positionH relativeFrom="column">
                  <wp:posOffset>-339090</wp:posOffset>
                </wp:positionH>
                <wp:positionV relativeFrom="paragraph">
                  <wp:posOffset>-643255</wp:posOffset>
                </wp:positionV>
                <wp:extent cx="6848475" cy="10096500"/>
                <wp:effectExtent l="0" t="0" r="9525" b="0"/>
                <wp:wrapNone/>
                <wp:docPr id="2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8475" cy="10096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93DD2" id="Rectangle 15" o:spid="_x0000_s1026" style="position:absolute;margin-left:-26.7pt;margin-top:-50.65pt;width:539.25pt;height: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" filled="f" strokecolor="black [3213]" strokeweight="2pt">
                <v:path arrowok="t"/>
              </v:rect>
            </w:pict>
          </mc:Fallback>
        </mc:AlternateContent>
      </w:r>
    </w:p>
    <w:p w14:paraId="52040F48" w14:textId="77777777" w:rsidR="00A229FF" w:rsidRPr="007A1020" w:rsidRDefault="00A229FF" w:rsidP="00A229FF">
      <w:pPr>
        <w:jc w:val="center"/>
        <w:rPr>
          <w:b/>
          <w:sz w:val="48"/>
          <w:szCs w:val="48"/>
        </w:rPr>
      </w:pPr>
      <w:r w:rsidRPr="007A1020">
        <w:rPr>
          <w:b/>
          <w:sz w:val="56"/>
          <w:szCs w:val="56"/>
        </w:rPr>
        <w:t xml:space="preserve"> </w:t>
      </w:r>
      <w:r w:rsidRPr="007A1020">
        <w:rPr>
          <w:b/>
          <w:sz w:val="48"/>
          <w:szCs w:val="48"/>
        </w:rPr>
        <w:t xml:space="preserve">REPERES </w:t>
      </w:r>
    </w:p>
    <w:p w14:paraId="00CB3139" w14:textId="77777777" w:rsidR="00A229FF" w:rsidRPr="00AA1361" w:rsidRDefault="00A229FF" w:rsidP="00A229FF">
      <w:pPr>
        <w:jc w:val="center"/>
        <w:rPr>
          <w:b/>
          <w:color w:val="002060"/>
          <w:sz w:val="36"/>
          <w:szCs w:val="36"/>
        </w:rPr>
      </w:pPr>
    </w:p>
    <w:p w14:paraId="0E2C190C" w14:textId="77777777" w:rsidR="00A229FF" w:rsidRPr="00D56BB3" w:rsidRDefault="00A229FF" w:rsidP="00A229FF">
      <w:pPr>
        <w:jc w:val="center"/>
        <w:rPr>
          <w:b/>
          <w:sz w:val="48"/>
          <w:szCs w:val="48"/>
        </w:rPr>
      </w:pPr>
      <w:r w:rsidRPr="00D56BB3">
        <w:rPr>
          <w:b/>
          <w:sz w:val="48"/>
          <w:szCs w:val="48"/>
        </w:rPr>
        <w:t>POUR LA FORMATION</w:t>
      </w:r>
    </w:p>
    <w:p w14:paraId="4CC9A3D2" w14:textId="77777777" w:rsidR="00A229FF" w:rsidRPr="00D56BB3" w:rsidRDefault="00A229FF" w:rsidP="00A229FF">
      <w:pPr>
        <w:jc w:val="center"/>
        <w:rPr>
          <w:b/>
          <w:sz w:val="36"/>
          <w:szCs w:val="36"/>
        </w:rPr>
      </w:pPr>
    </w:p>
    <w:p w14:paraId="6E9E990C" w14:textId="77777777" w:rsidR="00A229FF" w:rsidRPr="00D56BB3" w:rsidRDefault="00A229FF" w:rsidP="00A229FF">
      <w:pPr>
        <w:jc w:val="center"/>
        <w:rPr>
          <w:b/>
          <w:sz w:val="48"/>
          <w:szCs w:val="48"/>
        </w:rPr>
      </w:pPr>
      <w:r w:rsidRPr="00D56BB3">
        <w:rPr>
          <w:b/>
          <w:sz w:val="48"/>
          <w:szCs w:val="48"/>
        </w:rPr>
        <w:t xml:space="preserve">D’OFFICIER CHEF DE QUART MACHINE </w:t>
      </w:r>
    </w:p>
    <w:p w14:paraId="55625D24" w14:textId="77777777" w:rsidR="00A229FF" w:rsidRPr="00D56BB3" w:rsidRDefault="00A229FF" w:rsidP="00A229FF">
      <w:pPr>
        <w:jc w:val="center"/>
        <w:rPr>
          <w:b/>
          <w:sz w:val="36"/>
          <w:szCs w:val="36"/>
        </w:rPr>
      </w:pPr>
    </w:p>
    <w:p w14:paraId="399C0A9E" w14:textId="77777777" w:rsidR="00A229FF" w:rsidRPr="00D56BB3" w:rsidRDefault="007C3896" w:rsidP="00A229FF">
      <w:pPr>
        <w:jc w:val="center"/>
        <w:rPr>
          <w:b/>
          <w:sz w:val="48"/>
          <w:szCs w:val="48"/>
        </w:rPr>
      </w:pPr>
      <w:r w:rsidRPr="00D56BB3">
        <w:rPr>
          <w:b/>
          <w:sz w:val="48"/>
          <w:szCs w:val="48"/>
        </w:rPr>
        <w:t xml:space="preserve">DISPENSEE </w:t>
      </w:r>
      <w:r w:rsidR="00A229FF" w:rsidRPr="00D56BB3">
        <w:rPr>
          <w:b/>
          <w:sz w:val="48"/>
          <w:szCs w:val="48"/>
        </w:rPr>
        <w:t>EN</w:t>
      </w:r>
    </w:p>
    <w:p w14:paraId="32500F63" w14:textId="77777777" w:rsidR="00A229FF" w:rsidRPr="00D56BB3" w:rsidRDefault="00A229FF" w:rsidP="00A229FF">
      <w:pPr>
        <w:jc w:val="center"/>
        <w:rPr>
          <w:b/>
          <w:sz w:val="36"/>
          <w:szCs w:val="36"/>
        </w:rPr>
      </w:pPr>
    </w:p>
    <w:p w14:paraId="446B2773" w14:textId="77777777" w:rsidR="00A229FF" w:rsidRPr="00D56BB3" w:rsidRDefault="00A229FF" w:rsidP="00A229FF">
      <w:pPr>
        <w:jc w:val="center"/>
        <w:rPr>
          <w:b/>
          <w:sz w:val="48"/>
          <w:szCs w:val="48"/>
        </w:rPr>
      </w:pPr>
      <w:r w:rsidRPr="00D56BB3">
        <w:rPr>
          <w:b/>
          <w:sz w:val="48"/>
          <w:szCs w:val="48"/>
        </w:rPr>
        <w:t>LYCEE PROFESSIONNEL MARITIME</w:t>
      </w:r>
    </w:p>
    <w:p w14:paraId="5DD5427D" w14:textId="77777777" w:rsidR="00A229FF" w:rsidRPr="00D56BB3" w:rsidRDefault="00A229FF" w:rsidP="00A229FF">
      <w:pPr>
        <w:jc w:val="center"/>
        <w:rPr>
          <w:b/>
          <w:sz w:val="36"/>
          <w:szCs w:val="36"/>
        </w:rPr>
      </w:pPr>
    </w:p>
    <w:p w14:paraId="59649BD6" w14:textId="77777777" w:rsidR="00A229FF" w:rsidRPr="00D56BB3" w:rsidRDefault="00A229FF" w:rsidP="00A229FF">
      <w:pPr>
        <w:jc w:val="center"/>
        <w:rPr>
          <w:b/>
          <w:sz w:val="48"/>
          <w:szCs w:val="48"/>
        </w:rPr>
      </w:pPr>
      <w:r w:rsidRPr="00D56BB3">
        <w:rPr>
          <w:b/>
          <w:sz w:val="48"/>
          <w:szCs w:val="48"/>
        </w:rPr>
        <w:t xml:space="preserve">DANS LE CADRE </w:t>
      </w:r>
    </w:p>
    <w:p w14:paraId="03BB4633" w14:textId="77777777" w:rsidR="00A229FF" w:rsidRPr="00D56BB3" w:rsidRDefault="00A229FF" w:rsidP="00A229FF">
      <w:pPr>
        <w:jc w:val="center"/>
        <w:rPr>
          <w:b/>
          <w:sz w:val="36"/>
          <w:szCs w:val="36"/>
        </w:rPr>
      </w:pPr>
    </w:p>
    <w:p w14:paraId="4280C3C1" w14:textId="77777777" w:rsidR="00A229FF" w:rsidRPr="00D56BB3" w:rsidRDefault="005068D3" w:rsidP="00A229FF">
      <w:pPr>
        <w:jc w:val="center"/>
        <w:rPr>
          <w:b/>
          <w:sz w:val="48"/>
          <w:szCs w:val="48"/>
        </w:rPr>
      </w:pPr>
      <w:r w:rsidRPr="00D56BB3">
        <w:rPr>
          <w:b/>
          <w:sz w:val="48"/>
          <w:szCs w:val="48"/>
        </w:rPr>
        <w:t xml:space="preserve">DU </w:t>
      </w:r>
      <w:r w:rsidR="00A229FF" w:rsidRPr="00D56BB3">
        <w:rPr>
          <w:b/>
          <w:sz w:val="48"/>
          <w:szCs w:val="48"/>
        </w:rPr>
        <w:t>BTS MECATRONIQUE NAVAL</w:t>
      </w:r>
    </w:p>
    <w:p w14:paraId="60E2A9EA" w14:textId="77777777" w:rsidR="00E00C0E" w:rsidRPr="00386B2F" w:rsidRDefault="00E00C0E" w:rsidP="00FE2FA1">
      <w:pPr>
        <w:rPr>
          <w:b/>
          <w:color w:val="5F497A" w:themeColor="accent4" w:themeShade="BF"/>
          <w:sz w:val="16"/>
          <w:szCs w:val="16"/>
        </w:rPr>
        <w:sectPr w:rsidR="00E00C0E" w:rsidRPr="00386B2F" w:rsidSect="00A229FF">
          <w:footerReference w:type="default" r:id="rId8"/>
          <w:footerReference w:type="first" r:id="rId9"/>
          <w:pgSz w:w="11906" w:h="16838" w:code="9"/>
          <w:pgMar w:top="1418" w:right="1134" w:bottom="1418" w:left="1134" w:header="709" w:footer="709" w:gutter="0"/>
          <w:cols w:space="708"/>
          <w:titlePg/>
          <w:docGrid w:linePitch="360"/>
        </w:sectPr>
      </w:pPr>
    </w:p>
    <w:p w14:paraId="729D57F0" w14:textId="77777777" w:rsidR="001D2575" w:rsidRPr="00415FEA" w:rsidRDefault="00690B3F" w:rsidP="00A708BB">
      <w:pPr>
        <w:jc w:val="center"/>
        <w:rPr>
          <w:rFonts w:cstheme="minorHAnsi"/>
          <w:b/>
          <w:sz w:val="36"/>
          <w:szCs w:val="36"/>
        </w:rPr>
      </w:pPr>
      <w:r w:rsidRPr="00415FEA">
        <w:rPr>
          <w:rFonts w:cstheme="minorHAnsi"/>
          <w:b/>
          <w:sz w:val="36"/>
          <w:szCs w:val="36"/>
        </w:rPr>
        <w:lastRenderedPageBreak/>
        <w:t>Sommaire</w:t>
      </w:r>
      <w:r w:rsidR="00A359EF" w:rsidRPr="00415FEA">
        <w:rPr>
          <w:rFonts w:cstheme="minorHAnsi"/>
          <w:b/>
          <w:sz w:val="36"/>
          <w:szCs w:val="36"/>
        </w:rPr>
        <w:t xml:space="preserve"> </w:t>
      </w:r>
    </w:p>
    <w:tbl>
      <w:tblPr>
        <w:tblStyle w:val="Grilledutableau"/>
        <w:tblW w:w="9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7229"/>
        <w:gridCol w:w="772"/>
        <w:gridCol w:w="680"/>
      </w:tblGrid>
      <w:tr w:rsidR="00BB228D" w:rsidRPr="00BB228D" w14:paraId="6FDD1733" w14:textId="77777777" w:rsidTr="00C51987">
        <w:trPr>
          <w:trHeight w:hRule="exact" w:val="454"/>
        </w:trPr>
        <w:tc>
          <w:tcPr>
            <w:tcW w:w="534" w:type="dxa"/>
            <w:vAlign w:val="center"/>
          </w:tcPr>
          <w:p w14:paraId="19437B8A" w14:textId="77777777" w:rsidR="00690B3F" w:rsidRPr="00BB228D" w:rsidRDefault="00690B3F" w:rsidP="00415FEA">
            <w:pPr>
              <w:tabs>
                <w:tab w:val="left" w:pos="9072"/>
              </w:tabs>
              <w:rPr>
                <w:rFonts w:cstheme="minorHAnsi"/>
                <w:b/>
              </w:rPr>
            </w:pPr>
            <w:r w:rsidRPr="00BB228D">
              <w:rPr>
                <w:rFonts w:cstheme="minorHAnsi"/>
                <w:b/>
              </w:rPr>
              <w:t>1</w:t>
            </w:r>
          </w:p>
        </w:tc>
        <w:tc>
          <w:tcPr>
            <w:tcW w:w="7229" w:type="dxa"/>
            <w:vAlign w:val="center"/>
          </w:tcPr>
          <w:p w14:paraId="4CE71F98" w14:textId="77777777" w:rsidR="00690B3F" w:rsidRPr="00EC18E8" w:rsidRDefault="00690B3F" w:rsidP="00415FEA">
            <w:pPr>
              <w:tabs>
                <w:tab w:val="left" w:pos="9072"/>
              </w:tabs>
              <w:rPr>
                <w:rFonts w:cstheme="minorHAnsi"/>
                <w:b/>
              </w:rPr>
            </w:pPr>
            <w:r w:rsidRPr="00BB228D">
              <w:rPr>
                <w:rFonts w:cstheme="minorHAnsi"/>
                <w:b/>
              </w:rPr>
              <w:t>La STCW en quelques mots</w:t>
            </w:r>
          </w:p>
        </w:tc>
        <w:tc>
          <w:tcPr>
            <w:tcW w:w="772" w:type="dxa"/>
            <w:vAlign w:val="center"/>
          </w:tcPr>
          <w:p w14:paraId="59B3E87A" w14:textId="77777777" w:rsidR="00690B3F" w:rsidRPr="00BB228D" w:rsidRDefault="00690B3F" w:rsidP="00415FEA">
            <w:pPr>
              <w:tabs>
                <w:tab w:val="left" w:pos="9072"/>
              </w:tabs>
              <w:rPr>
                <w:rFonts w:cstheme="minorHAnsi"/>
              </w:rPr>
            </w:pPr>
          </w:p>
        </w:tc>
        <w:tc>
          <w:tcPr>
            <w:tcW w:w="680" w:type="dxa"/>
            <w:vAlign w:val="center"/>
          </w:tcPr>
          <w:p w14:paraId="65EA7D7D" w14:textId="77777777" w:rsidR="00690B3F" w:rsidRPr="00BB228D" w:rsidRDefault="00690B3F" w:rsidP="00415FEA">
            <w:pPr>
              <w:tabs>
                <w:tab w:val="left" w:pos="9072"/>
              </w:tabs>
              <w:rPr>
                <w:rFonts w:cstheme="minorHAnsi"/>
              </w:rPr>
            </w:pPr>
          </w:p>
        </w:tc>
      </w:tr>
      <w:tr w:rsidR="00BB228D" w:rsidRPr="00BB228D" w14:paraId="538A30B7" w14:textId="77777777" w:rsidTr="00C51987">
        <w:trPr>
          <w:gridBefore w:val="1"/>
          <w:wBefore w:w="534" w:type="dxa"/>
          <w:trHeight w:hRule="exact" w:val="454"/>
        </w:trPr>
        <w:tc>
          <w:tcPr>
            <w:tcW w:w="7229" w:type="dxa"/>
            <w:vAlign w:val="center"/>
          </w:tcPr>
          <w:p w14:paraId="0FCFE3DC" w14:textId="77777777" w:rsidR="00690B3F" w:rsidRPr="00EC18E8" w:rsidRDefault="00690B3F" w:rsidP="00415FEA">
            <w:pPr>
              <w:pStyle w:val="Textedebulles"/>
              <w:numPr>
                <w:ilvl w:val="1"/>
                <w:numId w:val="5"/>
              </w:numPr>
              <w:ind w:left="459" w:hanging="459"/>
              <w:rPr>
                <w:rFonts w:asciiTheme="minorHAnsi" w:hAnsiTheme="minorHAnsi" w:cstheme="minorHAnsi"/>
                <w:i/>
                <w:sz w:val="22"/>
                <w:szCs w:val="22"/>
              </w:rPr>
            </w:pPr>
            <w:r w:rsidRPr="00BB228D">
              <w:rPr>
                <w:rFonts w:asciiTheme="minorHAnsi" w:hAnsiTheme="minorHAnsi" w:cstheme="minorHAnsi"/>
                <w:i/>
                <w:sz w:val="22"/>
                <w:szCs w:val="22"/>
              </w:rPr>
              <w:t xml:space="preserve"> </w:t>
            </w:r>
            <w:bookmarkStart w:id="0" w:name="_Ref86164712"/>
            <w:r w:rsidRPr="00BB228D">
              <w:rPr>
                <w:rFonts w:asciiTheme="minorHAnsi" w:hAnsiTheme="minorHAnsi" w:cstheme="minorHAnsi"/>
                <w:i/>
                <w:sz w:val="22"/>
                <w:szCs w:val="22"/>
              </w:rPr>
              <w:t>La convention STCW</w:t>
            </w:r>
            <w:bookmarkEnd w:id="0"/>
          </w:p>
        </w:tc>
        <w:tc>
          <w:tcPr>
            <w:tcW w:w="772" w:type="dxa"/>
            <w:vAlign w:val="center"/>
          </w:tcPr>
          <w:p w14:paraId="35652ACA" w14:textId="77777777" w:rsidR="00690B3F" w:rsidRPr="00BB228D" w:rsidRDefault="00690B3F" w:rsidP="00EC18E8">
            <w:pPr>
              <w:tabs>
                <w:tab w:val="left" w:pos="9072"/>
              </w:tabs>
              <w:rPr>
                <w:rFonts w:cstheme="minorHAnsi"/>
              </w:rPr>
            </w:pPr>
            <w:r w:rsidRPr="00EC18E8">
              <w:rPr>
                <w:rFonts w:cstheme="minorHAnsi"/>
                <w:sz w:val="12"/>
                <w:szCs w:val="12"/>
              </w:rPr>
              <w:t>………</w:t>
            </w:r>
            <w:r w:rsidR="00EC18E8">
              <w:rPr>
                <w:rFonts w:cstheme="minorHAnsi"/>
                <w:sz w:val="12"/>
                <w:szCs w:val="12"/>
              </w:rPr>
              <w:t>……..</w:t>
            </w:r>
          </w:p>
        </w:tc>
        <w:tc>
          <w:tcPr>
            <w:tcW w:w="680" w:type="dxa"/>
            <w:vAlign w:val="center"/>
          </w:tcPr>
          <w:p w14:paraId="0527663F" w14:textId="77777777" w:rsidR="00690B3F" w:rsidRPr="00BB228D" w:rsidRDefault="00254F1B" w:rsidP="00415FEA">
            <w:pPr>
              <w:tabs>
                <w:tab w:val="left" w:pos="9072"/>
              </w:tabs>
              <w:rPr>
                <w:rFonts w:cstheme="minorHAnsi"/>
                <w:b/>
                <w:i/>
                <w:sz w:val="24"/>
                <w:szCs w:val="24"/>
              </w:rPr>
            </w:pPr>
            <w:r>
              <w:rPr>
                <w:rFonts w:cstheme="minorHAnsi"/>
                <w:b/>
                <w:i/>
                <w:sz w:val="24"/>
                <w:szCs w:val="24"/>
              </w:rPr>
              <w:fldChar w:fldCharType="begin"/>
            </w:r>
            <w:r w:rsidR="00FE5531">
              <w:rPr>
                <w:rFonts w:cstheme="minorHAnsi"/>
                <w:b/>
                <w:i/>
                <w:sz w:val="24"/>
                <w:szCs w:val="24"/>
              </w:rPr>
              <w:instrText xml:space="preserve"> PAGEREF OLE_LINK1 \h </w:instrText>
            </w:r>
            <w:r>
              <w:rPr>
                <w:rFonts w:cstheme="minorHAnsi"/>
                <w:b/>
                <w:i/>
                <w:sz w:val="24"/>
                <w:szCs w:val="24"/>
              </w:rPr>
            </w:r>
            <w:r>
              <w:rPr>
                <w:rFonts w:cstheme="minorHAnsi"/>
                <w:b/>
                <w:i/>
                <w:sz w:val="24"/>
                <w:szCs w:val="24"/>
              </w:rPr>
              <w:fldChar w:fldCharType="separate"/>
            </w:r>
            <w:r w:rsidR="00224187">
              <w:rPr>
                <w:rFonts w:cstheme="minorHAnsi"/>
                <w:b/>
                <w:i/>
                <w:noProof/>
                <w:sz w:val="24"/>
                <w:szCs w:val="24"/>
              </w:rPr>
              <w:t>4</w:t>
            </w:r>
            <w:r>
              <w:rPr>
                <w:rFonts w:cstheme="minorHAnsi"/>
                <w:b/>
                <w:i/>
                <w:sz w:val="24"/>
                <w:szCs w:val="24"/>
              </w:rPr>
              <w:fldChar w:fldCharType="end"/>
            </w:r>
          </w:p>
        </w:tc>
      </w:tr>
      <w:tr w:rsidR="00BB228D" w:rsidRPr="00BB228D" w14:paraId="0EBB3561" w14:textId="77777777" w:rsidTr="00C51987">
        <w:trPr>
          <w:gridBefore w:val="1"/>
          <w:wBefore w:w="534" w:type="dxa"/>
          <w:trHeight w:hRule="exact" w:val="454"/>
        </w:trPr>
        <w:tc>
          <w:tcPr>
            <w:tcW w:w="7229" w:type="dxa"/>
            <w:vAlign w:val="center"/>
          </w:tcPr>
          <w:p w14:paraId="777BAE4D" w14:textId="77777777" w:rsidR="00690B3F" w:rsidRPr="00EC18E8" w:rsidRDefault="00690B3F" w:rsidP="00415FEA">
            <w:pPr>
              <w:rPr>
                <w:rFonts w:cstheme="minorHAnsi"/>
                <w:i/>
              </w:rPr>
            </w:pPr>
            <w:r w:rsidRPr="00BB228D">
              <w:rPr>
                <w:rFonts w:cstheme="minorHAnsi"/>
                <w:i/>
              </w:rPr>
              <w:t xml:space="preserve">1-2   Les premiers amendements et le code d’application </w:t>
            </w:r>
          </w:p>
        </w:tc>
        <w:tc>
          <w:tcPr>
            <w:tcW w:w="772" w:type="dxa"/>
            <w:vAlign w:val="center"/>
          </w:tcPr>
          <w:p w14:paraId="5EDAA74C" w14:textId="77777777" w:rsidR="00690B3F" w:rsidRPr="00BB228D" w:rsidRDefault="00EC18E8" w:rsidP="00EC18E8">
            <w:pPr>
              <w:tabs>
                <w:tab w:val="left" w:pos="9072"/>
              </w:tabs>
              <w:rPr>
                <w:rFonts w:cstheme="minorHAnsi"/>
              </w:rPr>
            </w:pPr>
            <w:r w:rsidRPr="00EC18E8">
              <w:rPr>
                <w:rFonts w:cstheme="minorHAnsi"/>
                <w:sz w:val="12"/>
                <w:szCs w:val="12"/>
              </w:rPr>
              <w:t>………</w:t>
            </w:r>
            <w:r>
              <w:rPr>
                <w:rFonts w:cstheme="minorHAnsi"/>
                <w:sz w:val="12"/>
                <w:szCs w:val="12"/>
              </w:rPr>
              <w:t>……..</w:t>
            </w:r>
          </w:p>
        </w:tc>
        <w:tc>
          <w:tcPr>
            <w:tcW w:w="680" w:type="dxa"/>
            <w:vAlign w:val="center"/>
          </w:tcPr>
          <w:p w14:paraId="0550FB09" w14:textId="77777777" w:rsidR="00690B3F" w:rsidRPr="00BB228D" w:rsidRDefault="00254F1B" w:rsidP="00415FEA">
            <w:pPr>
              <w:tabs>
                <w:tab w:val="left" w:pos="9072"/>
              </w:tabs>
              <w:rPr>
                <w:rFonts w:cstheme="minorHAnsi"/>
                <w:b/>
                <w:i/>
                <w:sz w:val="24"/>
                <w:szCs w:val="24"/>
              </w:rPr>
            </w:pPr>
            <w:r>
              <w:rPr>
                <w:rFonts w:cstheme="minorHAnsi"/>
                <w:b/>
                <w:i/>
                <w:sz w:val="24"/>
                <w:szCs w:val="24"/>
              </w:rPr>
              <w:fldChar w:fldCharType="begin"/>
            </w:r>
            <w:r w:rsidR="00FE5531">
              <w:rPr>
                <w:rFonts w:cstheme="minorHAnsi"/>
                <w:b/>
                <w:i/>
                <w:sz w:val="24"/>
                <w:szCs w:val="24"/>
              </w:rPr>
              <w:instrText xml:space="preserve"> PAGEREF Les_premiers \h </w:instrText>
            </w:r>
            <w:r>
              <w:rPr>
                <w:rFonts w:cstheme="minorHAnsi"/>
                <w:b/>
                <w:i/>
                <w:sz w:val="24"/>
                <w:szCs w:val="24"/>
              </w:rPr>
            </w:r>
            <w:r>
              <w:rPr>
                <w:rFonts w:cstheme="minorHAnsi"/>
                <w:b/>
                <w:i/>
                <w:sz w:val="24"/>
                <w:szCs w:val="24"/>
              </w:rPr>
              <w:fldChar w:fldCharType="separate"/>
            </w:r>
            <w:r w:rsidR="00224187">
              <w:rPr>
                <w:rFonts w:cstheme="minorHAnsi"/>
                <w:b/>
                <w:i/>
                <w:noProof/>
                <w:sz w:val="24"/>
                <w:szCs w:val="24"/>
              </w:rPr>
              <w:t>4</w:t>
            </w:r>
            <w:r>
              <w:rPr>
                <w:rFonts w:cstheme="minorHAnsi"/>
                <w:b/>
                <w:i/>
                <w:sz w:val="24"/>
                <w:szCs w:val="24"/>
              </w:rPr>
              <w:fldChar w:fldCharType="end"/>
            </w:r>
          </w:p>
        </w:tc>
      </w:tr>
      <w:tr w:rsidR="00BB228D" w:rsidRPr="00BB228D" w14:paraId="08326C45" w14:textId="77777777" w:rsidTr="00C51987">
        <w:trPr>
          <w:gridBefore w:val="1"/>
          <w:wBefore w:w="534" w:type="dxa"/>
          <w:trHeight w:hRule="exact" w:val="454"/>
        </w:trPr>
        <w:tc>
          <w:tcPr>
            <w:tcW w:w="7229" w:type="dxa"/>
            <w:vAlign w:val="center"/>
          </w:tcPr>
          <w:p w14:paraId="3EFB8B0D" w14:textId="77777777" w:rsidR="00690B3F" w:rsidRPr="00BB228D" w:rsidRDefault="00690B3F" w:rsidP="00415FEA">
            <w:pPr>
              <w:rPr>
                <w:rFonts w:cstheme="minorHAnsi"/>
                <w:i/>
              </w:rPr>
            </w:pPr>
            <w:r w:rsidRPr="00BB228D">
              <w:rPr>
                <w:rFonts w:cstheme="minorHAnsi"/>
                <w:i/>
              </w:rPr>
              <w:t xml:space="preserve">1-3 </w:t>
            </w:r>
            <w:r w:rsidR="00F40DE6" w:rsidRPr="00BB228D">
              <w:rPr>
                <w:rFonts w:cstheme="minorHAnsi"/>
                <w:i/>
              </w:rPr>
              <w:t xml:space="preserve"> </w:t>
            </w:r>
            <w:r w:rsidRPr="00BB228D">
              <w:rPr>
                <w:rFonts w:cstheme="minorHAnsi"/>
                <w:i/>
              </w:rPr>
              <w:t xml:space="preserve"> </w:t>
            </w:r>
            <w:r w:rsidRPr="00BB228D">
              <w:rPr>
                <w:rFonts w:eastAsia="Times New Roman" w:cstheme="minorHAnsi"/>
                <w:i/>
                <w:iCs/>
                <w:lang w:eastAsia="fr-FR"/>
              </w:rPr>
              <w:t>Les amendements de Manille de 2010</w:t>
            </w:r>
          </w:p>
        </w:tc>
        <w:tc>
          <w:tcPr>
            <w:tcW w:w="772" w:type="dxa"/>
            <w:vAlign w:val="center"/>
          </w:tcPr>
          <w:p w14:paraId="53125022" w14:textId="77777777" w:rsidR="007D634E" w:rsidRPr="00BB228D" w:rsidRDefault="00EC18E8" w:rsidP="00415FEA">
            <w:pPr>
              <w:tabs>
                <w:tab w:val="left" w:pos="9072"/>
              </w:tabs>
              <w:rPr>
                <w:rFonts w:cstheme="minorHAnsi"/>
              </w:rPr>
            </w:pPr>
            <w:r w:rsidRPr="00EC18E8">
              <w:rPr>
                <w:rFonts w:cstheme="minorHAnsi"/>
                <w:sz w:val="12"/>
                <w:szCs w:val="12"/>
              </w:rPr>
              <w:t>………</w:t>
            </w:r>
            <w:r>
              <w:rPr>
                <w:rFonts w:cstheme="minorHAnsi"/>
                <w:sz w:val="12"/>
                <w:szCs w:val="12"/>
              </w:rPr>
              <w:t>……..</w:t>
            </w:r>
          </w:p>
        </w:tc>
        <w:tc>
          <w:tcPr>
            <w:tcW w:w="680" w:type="dxa"/>
            <w:vAlign w:val="center"/>
          </w:tcPr>
          <w:p w14:paraId="0098FD1A" w14:textId="77777777" w:rsidR="00690B3F" w:rsidRPr="00BB228D" w:rsidRDefault="00254F1B" w:rsidP="00415FEA">
            <w:pPr>
              <w:tabs>
                <w:tab w:val="left" w:pos="9072"/>
              </w:tabs>
              <w:rPr>
                <w:rFonts w:cstheme="minorHAnsi"/>
                <w:b/>
                <w:i/>
                <w:sz w:val="24"/>
                <w:szCs w:val="24"/>
              </w:rPr>
            </w:pPr>
            <w:r>
              <w:rPr>
                <w:rFonts w:cstheme="minorHAnsi"/>
                <w:b/>
                <w:i/>
                <w:sz w:val="24"/>
                <w:szCs w:val="24"/>
              </w:rPr>
              <w:fldChar w:fldCharType="begin"/>
            </w:r>
            <w:r w:rsidR="005004CA">
              <w:rPr>
                <w:rFonts w:cstheme="minorHAnsi"/>
                <w:b/>
                <w:i/>
                <w:sz w:val="24"/>
                <w:szCs w:val="24"/>
              </w:rPr>
              <w:instrText xml:space="preserve"> PAGEREF LES_premiers \h </w:instrText>
            </w:r>
            <w:r>
              <w:rPr>
                <w:rFonts w:cstheme="minorHAnsi"/>
                <w:b/>
                <w:i/>
                <w:sz w:val="24"/>
                <w:szCs w:val="24"/>
              </w:rPr>
            </w:r>
            <w:r>
              <w:rPr>
                <w:rFonts w:cstheme="minorHAnsi"/>
                <w:b/>
                <w:i/>
                <w:sz w:val="24"/>
                <w:szCs w:val="24"/>
              </w:rPr>
              <w:fldChar w:fldCharType="separate"/>
            </w:r>
            <w:r w:rsidR="00224187">
              <w:rPr>
                <w:rFonts w:cstheme="minorHAnsi"/>
                <w:b/>
                <w:i/>
                <w:noProof/>
                <w:sz w:val="24"/>
                <w:szCs w:val="24"/>
              </w:rPr>
              <w:t>4</w:t>
            </w:r>
            <w:r>
              <w:rPr>
                <w:rFonts w:cstheme="minorHAnsi"/>
                <w:b/>
                <w:i/>
                <w:sz w:val="24"/>
                <w:szCs w:val="24"/>
              </w:rPr>
              <w:fldChar w:fldCharType="end"/>
            </w:r>
          </w:p>
        </w:tc>
      </w:tr>
      <w:tr w:rsidR="00BB228D" w:rsidRPr="00BB228D" w14:paraId="44C01B9D" w14:textId="77777777" w:rsidTr="00C51987">
        <w:trPr>
          <w:trHeight w:hRule="exact" w:val="454"/>
        </w:trPr>
        <w:tc>
          <w:tcPr>
            <w:tcW w:w="534" w:type="dxa"/>
            <w:vAlign w:val="center"/>
          </w:tcPr>
          <w:p w14:paraId="117051C9" w14:textId="77777777" w:rsidR="00690B3F" w:rsidRPr="00BB228D" w:rsidRDefault="00690B3F" w:rsidP="00415FEA">
            <w:pPr>
              <w:tabs>
                <w:tab w:val="left" w:pos="9072"/>
              </w:tabs>
              <w:rPr>
                <w:rFonts w:cstheme="minorHAnsi"/>
                <w:b/>
              </w:rPr>
            </w:pPr>
            <w:r w:rsidRPr="00BB228D">
              <w:rPr>
                <w:rFonts w:cstheme="minorHAnsi"/>
                <w:b/>
              </w:rPr>
              <w:t>2</w:t>
            </w:r>
          </w:p>
        </w:tc>
        <w:tc>
          <w:tcPr>
            <w:tcW w:w="7229" w:type="dxa"/>
            <w:vAlign w:val="center"/>
          </w:tcPr>
          <w:p w14:paraId="1CFE4C46" w14:textId="77777777" w:rsidR="00690B3F" w:rsidRPr="00EC18E8" w:rsidRDefault="00EA6836" w:rsidP="00EC18E8">
            <w:pPr>
              <w:ind w:right="-284"/>
              <w:rPr>
                <w:rFonts w:cstheme="minorHAnsi"/>
                <w:b/>
              </w:rPr>
            </w:pPr>
            <w:r w:rsidRPr="00BB228D">
              <w:rPr>
                <w:rFonts w:cstheme="minorHAnsi"/>
                <w:b/>
              </w:rPr>
              <w:t>Particularité de la préparation de l’OCQM</w:t>
            </w:r>
          </w:p>
        </w:tc>
        <w:tc>
          <w:tcPr>
            <w:tcW w:w="772" w:type="dxa"/>
            <w:vAlign w:val="center"/>
          </w:tcPr>
          <w:p w14:paraId="62C0D6C2" w14:textId="77777777" w:rsidR="00690B3F" w:rsidRPr="00BB228D" w:rsidRDefault="00EC18E8" w:rsidP="00EC18E8">
            <w:pPr>
              <w:tabs>
                <w:tab w:val="left" w:pos="9072"/>
              </w:tabs>
              <w:rPr>
                <w:rFonts w:cstheme="minorHAnsi"/>
              </w:rPr>
            </w:pPr>
            <w:r w:rsidRPr="00EC18E8">
              <w:rPr>
                <w:rFonts w:cstheme="minorHAnsi"/>
                <w:sz w:val="12"/>
                <w:szCs w:val="12"/>
              </w:rPr>
              <w:t>………</w:t>
            </w:r>
            <w:r>
              <w:rPr>
                <w:rFonts w:cstheme="minorHAnsi"/>
                <w:sz w:val="12"/>
                <w:szCs w:val="12"/>
              </w:rPr>
              <w:t>……..</w:t>
            </w:r>
          </w:p>
        </w:tc>
        <w:tc>
          <w:tcPr>
            <w:tcW w:w="680" w:type="dxa"/>
            <w:vAlign w:val="center"/>
          </w:tcPr>
          <w:p w14:paraId="1AFBB0F3" w14:textId="77777777" w:rsidR="00690B3F" w:rsidRPr="00BB228D" w:rsidRDefault="00254F1B" w:rsidP="00415FEA">
            <w:pPr>
              <w:tabs>
                <w:tab w:val="left" w:pos="9072"/>
              </w:tabs>
              <w:rPr>
                <w:rFonts w:cstheme="minorHAnsi"/>
                <w:b/>
                <w:i/>
                <w:sz w:val="24"/>
                <w:szCs w:val="24"/>
              </w:rPr>
            </w:pPr>
            <w:r>
              <w:rPr>
                <w:rFonts w:cstheme="minorHAnsi"/>
                <w:b/>
                <w:i/>
                <w:sz w:val="24"/>
                <w:szCs w:val="24"/>
              </w:rPr>
              <w:fldChar w:fldCharType="begin"/>
            </w:r>
            <w:r w:rsidR="007E6E26">
              <w:rPr>
                <w:rFonts w:cstheme="minorHAnsi"/>
                <w:b/>
                <w:i/>
                <w:sz w:val="24"/>
                <w:szCs w:val="24"/>
              </w:rPr>
              <w:instrText xml:space="preserve"> PAGEREF _Ref86164200 \h </w:instrText>
            </w:r>
            <w:r>
              <w:rPr>
                <w:rFonts w:cstheme="minorHAnsi"/>
                <w:b/>
                <w:i/>
                <w:sz w:val="24"/>
                <w:szCs w:val="24"/>
              </w:rPr>
            </w:r>
            <w:r>
              <w:rPr>
                <w:rFonts w:cstheme="minorHAnsi"/>
                <w:b/>
                <w:i/>
                <w:sz w:val="24"/>
                <w:szCs w:val="24"/>
              </w:rPr>
              <w:fldChar w:fldCharType="separate"/>
            </w:r>
            <w:r w:rsidR="00224187">
              <w:rPr>
                <w:rFonts w:cstheme="minorHAnsi"/>
                <w:b/>
                <w:i/>
                <w:noProof/>
                <w:sz w:val="24"/>
                <w:szCs w:val="24"/>
              </w:rPr>
              <w:t>5</w:t>
            </w:r>
            <w:r>
              <w:rPr>
                <w:rFonts w:cstheme="minorHAnsi"/>
                <w:b/>
                <w:i/>
                <w:sz w:val="24"/>
                <w:szCs w:val="24"/>
              </w:rPr>
              <w:fldChar w:fldCharType="end"/>
            </w:r>
          </w:p>
        </w:tc>
      </w:tr>
      <w:tr w:rsidR="00BB228D" w:rsidRPr="00BB228D" w14:paraId="3956C65F" w14:textId="77777777" w:rsidTr="00C51987">
        <w:trPr>
          <w:trHeight w:hRule="exact" w:val="454"/>
        </w:trPr>
        <w:tc>
          <w:tcPr>
            <w:tcW w:w="534" w:type="dxa"/>
            <w:vAlign w:val="center"/>
          </w:tcPr>
          <w:p w14:paraId="18F03EDD" w14:textId="77777777" w:rsidR="00690B3F" w:rsidRPr="00BB228D" w:rsidRDefault="00EA6836" w:rsidP="00415FEA">
            <w:pPr>
              <w:tabs>
                <w:tab w:val="left" w:pos="9072"/>
              </w:tabs>
              <w:rPr>
                <w:rFonts w:cstheme="minorHAnsi"/>
                <w:b/>
              </w:rPr>
            </w:pPr>
            <w:r w:rsidRPr="00BB228D">
              <w:rPr>
                <w:rFonts w:cstheme="minorHAnsi"/>
                <w:b/>
              </w:rPr>
              <w:t>3</w:t>
            </w:r>
          </w:p>
        </w:tc>
        <w:tc>
          <w:tcPr>
            <w:tcW w:w="7229" w:type="dxa"/>
            <w:vAlign w:val="center"/>
          </w:tcPr>
          <w:p w14:paraId="53A85C2E" w14:textId="77777777" w:rsidR="00690B3F" w:rsidRPr="00BB228D" w:rsidRDefault="00690B3F" w:rsidP="00415FEA">
            <w:pPr>
              <w:tabs>
                <w:tab w:val="left" w:pos="9072"/>
              </w:tabs>
              <w:rPr>
                <w:rFonts w:cstheme="minorHAnsi"/>
                <w:b/>
              </w:rPr>
            </w:pPr>
            <w:r w:rsidRPr="00BB228D">
              <w:rPr>
                <w:rFonts w:cstheme="minorHAnsi"/>
                <w:b/>
              </w:rPr>
              <w:t>Eléments et déroulé de la préparation</w:t>
            </w:r>
          </w:p>
        </w:tc>
        <w:tc>
          <w:tcPr>
            <w:tcW w:w="772" w:type="dxa"/>
            <w:vAlign w:val="center"/>
          </w:tcPr>
          <w:p w14:paraId="7CE53DE1" w14:textId="77777777" w:rsidR="00690B3F" w:rsidRPr="00BB228D" w:rsidRDefault="00EC18E8" w:rsidP="00EC18E8">
            <w:pPr>
              <w:tabs>
                <w:tab w:val="left" w:pos="9072"/>
              </w:tabs>
              <w:rPr>
                <w:rFonts w:cstheme="minorHAnsi"/>
              </w:rPr>
            </w:pPr>
            <w:r w:rsidRPr="00EC18E8">
              <w:rPr>
                <w:rFonts w:cstheme="minorHAnsi"/>
                <w:sz w:val="12"/>
                <w:szCs w:val="12"/>
              </w:rPr>
              <w:t>………</w:t>
            </w:r>
            <w:r>
              <w:rPr>
                <w:rFonts w:cstheme="minorHAnsi"/>
                <w:sz w:val="12"/>
                <w:szCs w:val="12"/>
              </w:rPr>
              <w:t>……..</w:t>
            </w:r>
          </w:p>
        </w:tc>
        <w:tc>
          <w:tcPr>
            <w:tcW w:w="680" w:type="dxa"/>
            <w:vAlign w:val="center"/>
          </w:tcPr>
          <w:p w14:paraId="0183D388" w14:textId="77777777" w:rsidR="00690B3F" w:rsidRPr="00BB228D" w:rsidRDefault="00254F1B" w:rsidP="00415FEA">
            <w:pPr>
              <w:tabs>
                <w:tab w:val="left" w:pos="9072"/>
              </w:tabs>
              <w:rPr>
                <w:rFonts w:cstheme="minorHAnsi"/>
                <w:b/>
                <w:i/>
                <w:sz w:val="24"/>
                <w:szCs w:val="24"/>
              </w:rPr>
            </w:pPr>
            <w:r>
              <w:rPr>
                <w:rFonts w:cstheme="minorHAnsi"/>
                <w:b/>
                <w:i/>
                <w:sz w:val="24"/>
                <w:szCs w:val="24"/>
              </w:rPr>
              <w:fldChar w:fldCharType="begin"/>
            </w:r>
            <w:r w:rsidR="007E6E26">
              <w:rPr>
                <w:rFonts w:cstheme="minorHAnsi"/>
                <w:b/>
                <w:i/>
                <w:sz w:val="24"/>
                <w:szCs w:val="24"/>
              </w:rPr>
              <w:instrText xml:space="preserve"> PAGEREF _Ref86164218 \h </w:instrText>
            </w:r>
            <w:r>
              <w:rPr>
                <w:rFonts w:cstheme="minorHAnsi"/>
                <w:b/>
                <w:i/>
                <w:sz w:val="24"/>
                <w:szCs w:val="24"/>
              </w:rPr>
            </w:r>
            <w:r>
              <w:rPr>
                <w:rFonts w:cstheme="minorHAnsi"/>
                <w:b/>
                <w:i/>
                <w:sz w:val="24"/>
                <w:szCs w:val="24"/>
              </w:rPr>
              <w:fldChar w:fldCharType="separate"/>
            </w:r>
            <w:r w:rsidR="00224187">
              <w:rPr>
                <w:rFonts w:cstheme="minorHAnsi"/>
                <w:b/>
                <w:i/>
                <w:noProof/>
                <w:sz w:val="24"/>
                <w:szCs w:val="24"/>
              </w:rPr>
              <w:t>7</w:t>
            </w:r>
            <w:r>
              <w:rPr>
                <w:rFonts w:cstheme="minorHAnsi"/>
                <w:b/>
                <w:i/>
                <w:sz w:val="24"/>
                <w:szCs w:val="24"/>
              </w:rPr>
              <w:fldChar w:fldCharType="end"/>
            </w:r>
          </w:p>
        </w:tc>
      </w:tr>
      <w:tr w:rsidR="00BB228D" w:rsidRPr="00BB228D" w14:paraId="4AC66328" w14:textId="77777777" w:rsidTr="00C51987">
        <w:trPr>
          <w:trHeight w:hRule="exact" w:val="454"/>
        </w:trPr>
        <w:tc>
          <w:tcPr>
            <w:tcW w:w="534" w:type="dxa"/>
            <w:vAlign w:val="center"/>
          </w:tcPr>
          <w:p w14:paraId="51050CAB" w14:textId="77777777" w:rsidR="00690B3F" w:rsidRPr="00BB228D" w:rsidRDefault="00EA6836" w:rsidP="00415FEA">
            <w:pPr>
              <w:tabs>
                <w:tab w:val="left" w:pos="9072"/>
              </w:tabs>
              <w:rPr>
                <w:rFonts w:cstheme="minorHAnsi"/>
                <w:b/>
              </w:rPr>
            </w:pPr>
            <w:r w:rsidRPr="00BB228D">
              <w:rPr>
                <w:rFonts w:cstheme="minorHAnsi"/>
                <w:b/>
              </w:rPr>
              <w:t>4</w:t>
            </w:r>
          </w:p>
        </w:tc>
        <w:tc>
          <w:tcPr>
            <w:tcW w:w="7229" w:type="dxa"/>
            <w:vAlign w:val="center"/>
          </w:tcPr>
          <w:p w14:paraId="49C3DF7A" w14:textId="77777777" w:rsidR="00690B3F" w:rsidRPr="00EC18E8" w:rsidRDefault="00690B3F" w:rsidP="00415FEA">
            <w:pPr>
              <w:tabs>
                <w:tab w:val="left" w:pos="9072"/>
              </w:tabs>
              <w:rPr>
                <w:rFonts w:cstheme="minorHAnsi"/>
                <w:b/>
              </w:rPr>
            </w:pPr>
            <w:r w:rsidRPr="00BB228D">
              <w:rPr>
                <w:rFonts w:cstheme="minorHAnsi"/>
                <w:b/>
              </w:rPr>
              <w:t>« Repères pour la formation et l'évaluation » </w:t>
            </w:r>
          </w:p>
        </w:tc>
        <w:tc>
          <w:tcPr>
            <w:tcW w:w="772" w:type="dxa"/>
            <w:vAlign w:val="center"/>
          </w:tcPr>
          <w:p w14:paraId="7A611F9D" w14:textId="77777777" w:rsidR="007D634E" w:rsidRPr="00BB228D" w:rsidRDefault="00EC18E8" w:rsidP="00415FEA">
            <w:pPr>
              <w:tabs>
                <w:tab w:val="left" w:pos="9072"/>
              </w:tabs>
              <w:rPr>
                <w:rFonts w:cstheme="minorHAnsi"/>
              </w:rPr>
            </w:pPr>
            <w:r w:rsidRPr="00EC18E8">
              <w:rPr>
                <w:rFonts w:cstheme="minorHAnsi"/>
                <w:sz w:val="12"/>
                <w:szCs w:val="12"/>
              </w:rPr>
              <w:t>………</w:t>
            </w:r>
            <w:r>
              <w:rPr>
                <w:rFonts w:cstheme="minorHAnsi"/>
                <w:sz w:val="12"/>
                <w:szCs w:val="12"/>
              </w:rPr>
              <w:t>……..</w:t>
            </w:r>
          </w:p>
        </w:tc>
        <w:tc>
          <w:tcPr>
            <w:tcW w:w="680" w:type="dxa"/>
            <w:vAlign w:val="center"/>
          </w:tcPr>
          <w:p w14:paraId="7B06B122" w14:textId="77777777" w:rsidR="00690B3F" w:rsidRPr="00BB228D" w:rsidRDefault="00254F1B" w:rsidP="00415FEA">
            <w:pPr>
              <w:tabs>
                <w:tab w:val="left" w:pos="9072"/>
              </w:tabs>
              <w:rPr>
                <w:rFonts w:cstheme="minorHAnsi"/>
                <w:b/>
                <w:i/>
                <w:sz w:val="24"/>
                <w:szCs w:val="24"/>
              </w:rPr>
            </w:pPr>
            <w:r>
              <w:rPr>
                <w:rFonts w:cstheme="minorHAnsi"/>
                <w:b/>
                <w:i/>
                <w:sz w:val="24"/>
                <w:szCs w:val="24"/>
              </w:rPr>
              <w:fldChar w:fldCharType="begin"/>
            </w:r>
            <w:r w:rsidR="00FE14CB">
              <w:rPr>
                <w:rFonts w:cstheme="minorHAnsi"/>
                <w:b/>
                <w:i/>
                <w:sz w:val="24"/>
                <w:szCs w:val="24"/>
              </w:rPr>
              <w:instrText xml:space="preserve"> PAGEREF _Ref86164778 \h </w:instrText>
            </w:r>
            <w:r>
              <w:rPr>
                <w:rFonts w:cstheme="minorHAnsi"/>
                <w:b/>
                <w:i/>
                <w:sz w:val="24"/>
                <w:szCs w:val="24"/>
              </w:rPr>
            </w:r>
            <w:r>
              <w:rPr>
                <w:rFonts w:cstheme="minorHAnsi"/>
                <w:b/>
                <w:i/>
                <w:sz w:val="24"/>
                <w:szCs w:val="24"/>
              </w:rPr>
              <w:fldChar w:fldCharType="separate"/>
            </w:r>
            <w:r w:rsidR="00224187">
              <w:rPr>
                <w:rFonts w:cstheme="minorHAnsi"/>
                <w:b/>
                <w:i/>
                <w:noProof/>
                <w:sz w:val="24"/>
                <w:szCs w:val="24"/>
              </w:rPr>
              <w:t>9</w:t>
            </w:r>
            <w:r>
              <w:rPr>
                <w:rFonts w:cstheme="minorHAnsi"/>
                <w:b/>
                <w:i/>
                <w:sz w:val="24"/>
                <w:szCs w:val="24"/>
              </w:rPr>
              <w:fldChar w:fldCharType="end"/>
            </w:r>
          </w:p>
        </w:tc>
      </w:tr>
      <w:tr w:rsidR="00BB228D" w:rsidRPr="00BB228D" w14:paraId="57F8BBD4" w14:textId="77777777" w:rsidTr="00C51987">
        <w:trPr>
          <w:trHeight w:hRule="exact" w:val="454"/>
        </w:trPr>
        <w:tc>
          <w:tcPr>
            <w:tcW w:w="534" w:type="dxa"/>
            <w:vMerge w:val="restart"/>
            <w:vAlign w:val="center"/>
          </w:tcPr>
          <w:p w14:paraId="37D6CE79" w14:textId="77777777" w:rsidR="00690B3F" w:rsidRPr="00BB228D" w:rsidRDefault="00690B3F" w:rsidP="00415FEA">
            <w:pPr>
              <w:tabs>
                <w:tab w:val="left" w:pos="9072"/>
              </w:tabs>
              <w:rPr>
                <w:rFonts w:cstheme="minorHAnsi"/>
              </w:rPr>
            </w:pPr>
          </w:p>
        </w:tc>
        <w:tc>
          <w:tcPr>
            <w:tcW w:w="7229" w:type="dxa"/>
            <w:vAlign w:val="center"/>
          </w:tcPr>
          <w:p w14:paraId="46BBC2BC" w14:textId="77777777" w:rsidR="00690B3F" w:rsidRPr="00EC18E8" w:rsidRDefault="004400AE" w:rsidP="00415FEA">
            <w:pPr>
              <w:rPr>
                <w:rFonts w:cstheme="minorHAnsi"/>
                <w:i/>
              </w:rPr>
            </w:pPr>
            <w:r w:rsidRPr="00BB228D">
              <w:rPr>
                <w:rFonts w:cstheme="minorHAnsi"/>
                <w:i/>
              </w:rPr>
              <w:t>4</w:t>
            </w:r>
            <w:r w:rsidR="00690B3F" w:rsidRPr="00BB228D">
              <w:rPr>
                <w:rFonts w:cstheme="minorHAnsi"/>
                <w:i/>
              </w:rPr>
              <w:t xml:space="preserve">-1 </w:t>
            </w:r>
            <w:r w:rsidR="00F40DE6" w:rsidRPr="00BB228D">
              <w:rPr>
                <w:rFonts w:cstheme="minorHAnsi"/>
                <w:i/>
              </w:rPr>
              <w:t xml:space="preserve"> </w:t>
            </w:r>
            <w:r w:rsidR="00690B3F" w:rsidRPr="00BB228D">
              <w:rPr>
                <w:rFonts w:cstheme="minorHAnsi"/>
                <w:i/>
              </w:rPr>
              <w:t xml:space="preserve"> But</w:t>
            </w:r>
          </w:p>
        </w:tc>
        <w:tc>
          <w:tcPr>
            <w:tcW w:w="772" w:type="dxa"/>
            <w:vAlign w:val="center"/>
          </w:tcPr>
          <w:p w14:paraId="2C2A8AC7" w14:textId="77777777" w:rsidR="007D634E" w:rsidRPr="00BB228D" w:rsidRDefault="007D634E" w:rsidP="00415FEA">
            <w:pPr>
              <w:tabs>
                <w:tab w:val="left" w:pos="9072"/>
              </w:tabs>
              <w:rPr>
                <w:rFonts w:cstheme="minorHAnsi"/>
              </w:rPr>
            </w:pPr>
          </w:p>
        </w:tc>
        <w:tc>
          <w:tcPr>
            <w:tcW w:w="680" w:type="dxa"/>
            <w:vAlign w:val="center"/>
          </w:tcPr>
          <w:p w14:paraId="771ABE05" w14:textId="77777777" w:rsidR="00690B3F" w:rsidRPr="00BB228D" w:rsidRDefault="00690B3F" w:rsidP="00415FEA">
            <w:pPr>
              <w:tabs>
                <w:tab w:val="left" w:pos="9072"/>
              </w:tabs>
              <w:rPr>
                <w:rFonts w:cstheme="minorHAnsi"/>
                <w:b/>
                <w:i/>
                <w:sz w:val="24"/>
                <w:szCs w:val="24"/>
              </w:rPr>
            </w:pPr>
          </w:p>
        </w:tc>
      </w:tr>
      <w:tr w:rsidR="00BB228D" w:rsidRPr="00BB228D" w14:paraId="49571382" w14:textId="77777777" w:rsidTr="00C51987">
        <w:trPr>
          <w:trHeight w:hRule="exact" w:val="454"/>
        </w:trPr>
        <w:tc>
          <w:tcPr>
            <w:tcW w:w="534" w:type="dxa"/>
            <w:vMerge/>
            <w:vAlign w:val="center"/>
          </w:tcPr>
          <w:p w14:paraId="7C4A9126" w14:textId="77777777" w:rsidR="00690B3F" w:rsidRPr="00BB228D" w:rsidRDefault="00690B3F" w:rsidP="00415FEA">
            <w:pPr>
              <w:tabs>
                <w:tab w:val="left" w:pos="9072"/>
              </w:tabs>
              <w:rPr>
                <w:rFonts w:cstheme="minorHAnsi"/>
              </w:rPr>
            </w:pPr>
          </w:p>
        </w:tc>
        <w:tc>
          <w:tcPr>
            <w:tcW w:w="7229" w:type="dxa"/>
            <w:vAlign w:val="center"/>
          </w:tcPr>
          <w:p w14:paraId="53AF568A" w14:textId="77777777" w:rsidR="00690B3F" w:rsidRPr="00BB228D" w:rsidRDefault="004400AE" w:rsidP="00415FEA">
            <w:pPr>
              <w:rPr>
                <w:rFonts w:cstheme="minorHAnsi"/>
                <w:i/>
              </w:rPr>
            </w:pPr>
            <w:r w:rsidRPr="00BB228D">
              <w:rPr>
                <w:rFonts w:cstheme="minorHAnsi"/>
                <w:i/>
              </w:rPr>
              <w:t>4</w:t>
            </w:r>
            <w:r w:rsidR="00690B3F" w:rsidRPr="00BB228D">
              <w:rPr>
                <w:rFonts w:cstheme="minorHAnsi"/>
                <w:i/>
              </w:rPr>
              <w:t xml:space="preserve">-2 </w:t>
            </w:r>
            <w:r w:rsidR="00F40DE6" w:rsidRPr="00BB228D">
              <w:rPr>
                <w:rFonts w:cstheme="minorHAnsi"/>
                <w:i/>
              </w:rPr>
              <w:t xml:space="preserve"> </w:t>
            </w:r>
            <w:r w:rsidR="00690B3F" w:rsidRPr="00BB228D">
              <w:rPr>
                <w:rFonts w:cstheme="minorHAnsi"/>
                <w:i/>
              </w:rPr>
              <w:t xml:space="preserve"> Méthode</w:t>
            </w:r>
          </w:p>
        </w:tc>
        <w:tc>
          <w:tcPr>
            <w:tcW w:w="772" w:type="dxa"/>
            <w:vAlign w:val="center"/>
          </w:tcPr>
          <w:p w14:paraId="0897D02A" w14:textId="77777777" w:rsidR="00690B3F" w:rsidRPr="00BB228D" w:rsidRDefault="00690B3F" w:rsidP="00415FEA">
            <w:pPr>
              <w:tabs>
                <w:tab w:val="left" w:pos="9072"/>
              </w:tabs>
              <w:rPr>
                <w:rFonts w:cstheme="minorHAnsi"/>
              </w:rPr>
            </w:pPr>
          </w:p>
        </w:tc>
        <w:tc>
          <w:tcPr>
            <w:tcW w:w="680" w:type="dxa"/>
            <w:vAlign w:val="center"/>
          </w:tcPr>
          <w:p w14:paraId="4319A18A" w14:textId="77777777" w:rsidR="00690B3F" w:rsidRPr="00BB228D" w:rsidRDefault="00690B3F" w:rsidP="00415FEA">
            <w:pPr>
              <w:tabs>
                <w:tab w:val="left" w:pos="9072"/>
              </w:tabs>
              <w:rPr>
                <w:rFonts w:cstheme="minorHAnsi"/>
                <w:b/>
                <w:i/>
                <w:sz w:val="24"/>
                <w:szCs w:val="24"/>
              </w:rPr>
            </w:pPr>
          </w:p>
        </w:tc>
      </w:tr>
      <w:tr w:rsidR="00BB228D" w:rsidRPr="00BB228D" w14:paraId="224F1F60" w14:textId="77777777" w:rsidTr="00C51987">
        <w:trPr>
          <w:trHeight w:hRule="exact" w:val="454"/>
        </w:trPr>
        <w:tc>
          <w:tcPr>
            <w:tcW w:w="534" w:type="dxa"/>
            <w:vAlign w:val="center"/>
          </w:tcPr>
          <w:p w14:paraId="2C943D0B" w14:textId="77777777" w:rsidR="00690B3F" w:rsidRPr="00BB228D" w:rsidRDefault="00EA6836" w:rsidP="00415FEA">
            <w:pPr>
              <w:tabs>
                <w:tab w:val="left" w:pos="9072"/>
              </w:tabs>
              <w:rPr>
                <w:rFonts w:cstheme="minorHAnsi"/>
                <w:b/>
              </w:rPr>
            </w:pPr>
            <w:r w:rsidRPr="00BB228D">
              <w:rPr>
                <w:rFonts w:cstheme="minorHAnsi"/>
                <w:b/>
              </w:rPr>
              <w:t>5</w:t>
            </w:r>
          </w:p>
        </w:tc>
        <w:tc>
          <w:tcPr>
            <w:tcW w:w="7229" w:type="dxa"/>
            <w:vAlign w:val="center"/>
          </w:tcPr>
          <w:p w14:paraId="4DF6882A" w14:textId="77777777" w:rsidR="0003321B" w:rsidRPr="00EC18E8" w:rsidRDefault="00690B3F" w:rsidP="00EC18E8">
            <w:pPr>
              <w:tabs>
                <w:tab w:val="left" w:pos="9072"/>
              </w:tabs>
              <w:ind w:left="452" w:hanging="452"/>
              <w:rPr>
                <w:rFonts w:cstheme="minorHAnsi"/>
                <w:b/>
              </w:rPr>
            </w:pPr>
            <w:r w:rsidRPr="00BB228D">
              <w:rPr>
                <w:rFonts w:cstheme="minorHAnsi"/>
                <w:b/>
              </w:rPr>
              <w:t>Regroupement des savoirs</w:t>
            </w:r>
          </w:p>
        </w:tc>
        <w:tc>
          <w:tcPr>
            <w:tcW w:w="772" w:type="dxa"/>
            <w:vAlign w:val="center"/>
          </w:tcPr>
          <w:p w14:paraId="05D2A3CE" w14:textId="77777777" w:rsidR="00690B3F" w:rsidRPr="00BB228D" w:rsidRDefault="00EC18E8" w:rsidP="00EC18E8">
            <w:pPr>
              <w:tabs>
                <w:tab w:val="left" w:pos="9072"/>
              </w:tabs>
              <w:rPr>
                <w:rFonts w:cstheme="minorHAnsi"/>
              </w:rPr>
            </w:pPr>
            <w:r w:rsidRPr="00EC18E8">
              <w:rPr>
                <w:rFonts w:cstheme="minorHAnsi"/>
                <w:sz w:val="12"/>
                <w:szCs w:val="12"/>
              </w:rPr>
              <w:t>………</w:t>
            </w:r>
            <w:r>
              <w:rPr>
                <w:rFonts w:cstheme="minorHAnsi"/>
                <w:sz w:val="12"/>
                <w:szCs w:val="12"/>
              </w:rPr>
              <w:t>……..</w:t>
            </w:r>
          </w:p>
        </w:tc>
        <w:tc>
          <w:tcPr>
            <w:tcW w:w="680" w:type="dxa"/>
            <w:vAlign w:val="center"/>
          </w:tcPr>
          <w:p w14:paraId="7CE2C291" w14:textId="77777777" w:rsidR="00690B3F" w:rsidRPr="00BB228D" w:rsidRDefault="00254F1B" w:rsidP="00415FEA">
            <w:pPr>
              <w:tabs>
                <w:tab w:val="left" w:pos="9072"/>
              </w:tabs>
              <w:rPr>
                <w:rFonts w:cstheme="minorHAnsi"/>
                <w:b/>
                <w:i/>
                <w:sz w:val="24"/>
                <w:szCs w:val="24"/>
              </w:rPr>
            </w:pPr>
            <w:r>
              <w:rPr>
                <w:rFonts w:cstheme="minorHAnsi"/>
                <w:b/>
                <w:i/>
                <w:sz w:val="24"/>
                <w:szCs w:val="24"/>
              </w:rPr>
              <w:fldChar w:fldCharType="begin"/>
            </w:r>
            <w:r w:rsidR="007E6E26">
              <w:rPr>
                <w:rFonts w:cstheme="minorHAnsi"/>
                <w:b/>
                <w:i/>
                <w:sz w:val="24"/>
                <w:szCs w:val="24"/>
              </w:rPr>
              <w:instrText xml:space="preserve"> PAGEREF _Ref86164319 \h </w:instrText>
            </w:r>
            <w:r>
              <w:rPr>
                <w:rFonts w:cstheme="minorHAnsi"/>
                <w:b/>
                <w:i/>
                <w:sz w:val="24"/>
                <w:szCs w:val="24"/>
              </w:rPr>
            </w:r>
            <w:r>
              <w:rPr>
                <w:rFonts w:cstheme="minorHAnsi"/>
                <w:b/>
                <w:i/>
                <w:sz w:val="24"/>
                <w:szCs w:val="24"/>
              </w:rPr>
              <w:fldChar w:fldCharType="separate"/>
            </w:r>
            <w:r w:rsidR="00224187">
              <w:rPr>
                <w:rFonts w:cstheme="minorHAnsi"/>
                <w:b/>
                <w:i/>
                <w:noProof/>
                <w:sz w:val="24"/>
                <w:szCs w:val="24"/>
              </w:rPr>
              <w:t>10</w:t>
            </w:r>
            <w:r>
              <w:rPr>
                <w:rFonts w:cstheme="minorHAnsi"/>
                <w:b/>
                <w:i/>
                <w:sz w:val="24"/>
                <w:szCs w:val="24"/>
              </w:rPr>
              <w:fldChar w:fldCharType="end"/>
            </w:r>
          </w:p>
        </w:tc>
      </w:tr>
      <w:tr w:rsidR="00BB228D" w:rsidRPr="00BB228D" w14:paraId="32D10307" w14:textId="77777777" w:rsidTr="00C51987">
        <w:trPr>
          <w:trHeight w:hRule="exact" w:val="454"/>
        </w:trPr>
        <w:tc>
          <w:tcPr>
            <w:tcW w:w="534" w:type="dxa"/>
            <w:vAlign w:val="center"/>
          </w:tcPr>
          <w:p w14:paraId="50737287" w14:textId="77777777" w:rsidR="00690B3F" w:rsidRPr="00BB228D" w:rsidRDefault="00EA6836" w:rsidP="00415FEA">
            <w:pPr>
              <w:tabs>
                <w:tab w:val="left" w:pos="9072"/>
              </w:tabs>
              <w:rPr>
                <w:rFonts w:cstheme="minorHAnsi"/>
                <w:b/>
              </w:rPr>
            </w:pPr>
            <w:r w:rsidRPr="00BB228D">
              <w:rPr>
                <w:rFonts w:cstheme="minorHAnsi"/>
                <w:b/>
              </w:rPr>
              <w:t>6</w:t>
            </w:r>
          </w:p>
        </w:tc>
        <w:tc>
          <w:tcPr>
            <w:tcW w:w="7229" w:type="dxa"/>
            <w:vAlign w:val="center"/>
          </w:tcPr>
          <w:p w14:paraId="77FD77E9" w14:textId="77777777" w:rsidR="00F02391" w:rsidRPr="00EC18E8" w:rsidRDefault="00690B3F" w:rsidP="00415FEA">
            <w:pPr>
              <w:tabs>
                <w:tab w:val="left" w:pos="9072"/>
              </w:tabs>
              <w:rPr>
                <w:rFonts w:cstheme="minorHAnsi"/>
                <w:b/>
              </w:rPr>
            </w:pPr>
            <w:r w:rsidRPr="00BB228D">
              <w:rPr>
                <w:rFonts w:cstheme="minorHAnsi"/>
                <w:b/>
              </w:rPr>
              <w:t xml:space="preserve">Référentiel des savoirs associés aux compétences professionnelles </w:t>
            </w:r>
          </w:p>
        </w:tc>
        <w:tc>
          <w:tcPr>
            <w:tcW w:w="772" w:type="dxa"/>
            <w:vAlign w:val="center"/>
          </w:tcPr>
          <w:p w14:paraId="51EE21CD" w14:textId="77777777" w:rsidR="00690B3F" w:rsidRPr="00BB228D" w:rsidRDefault="00EC18E8" w:rsidP="00EC18E8">
            <w:pPr>
              <w:tabs>
                <w:tab w:val="left" w:pos="9072"/>
              </w:tabs>
              <w:rPr>
                <w:rFonts w:cstheme="minorHAnsi"/>
              </w:rPr>
            </w:pPr>
            <w:r w:rsidRPr="00EC18E8">
              <w:rPr>
                <w:rFonts w:cstheme="minorHAnsi"/>
                <w:sz w:val="12"/>
                <w:szCs w:val="12"/>
              </w:rPr>
              <w:t>………</w:t>
            </w:r>
            <w:r>
              <w:rPr>
                <w:rFonts w:cstheme="minorHAnsi"/>
                <w:sz w:val="12"/>
                <w:szCs w:val="12"/>
              </w:rPr>
              <w:t>……..</w:t>
            </w:r>
          </w:p>
        </w:tc>
        <w:tc>
          <w:tcPr>
            <w:tcW w:w="680" w:type="dxa"/>
            <w:vAlign w:val="center"/>
          </w:tcPr>
          <w:p w14:paraId="37938E90" w14:textId="77777777" w:rsidR="00690B3F" w:rsidRPr="00BB228D" w:rsidRDefault="00254F1B" w:rsidP="00415FEA">
            <w:pPr>
              <w:tabs>
                <w:tab w:val="left" w:pos="9072"/>
              </w:tabs>
              <w:rPr>
                <w:rFonts w:cstheme="minorHAnsi"/>
                <w:b/>
                <w:i/>
                <w:sz w:val="24"/>
                <w:szCs w:val="24"/>
              </w:rPr>
            </w:pPr>
            <w:r>
              <w:rPr>
                <w:rFonts w:cstheme="minorHAnsi"/>
                <w:b/>
                <w:i/>
                <w:sz w:val="24"/>
                <w:szCs w:val="24"/>
              </w:rPr>
              <w:fldChar w:fldCharType="begin"/>
            </w:r>
            <w:r w:rsidR="007E6E26">
              <w:rPr>
                <w:rFonts w:cstheme="minorHAnsi"/>
                <w:b/>
                <w:i/>
                <w:sz w:val="24"/>
                <w:szCs w:val="24"/>
              </w:rPr>
              <w:instrText xml:space="preserve"> PAGEREF _Ref86164337 \h </w:instrText>
            </w:r>
            <w:r>
              <w:rPr>
                <w:rFonts w:cstheme="minorHAnsi"/>
                <w:b/>
                <w:i/>
                <w:sz w:val="24"/>
                <w:szCs w:val="24"/>
              </w:rPr>
            </w:r>
            <w:r>
              <w:rPr>
                <w:rFonts w:cstheme="minorHAnsi"/>
                <w:b/>
                <w:i/>
                <w:sz w:val="24"/>
                <w:szCs w:val="24"/>
              </w:rPr>
              <w:fldChar w:fldCharType="separate"/>
            </w:r>
            <w:r w:rsidR="00224187">
              <w:rPr>
                <w:rFonts w:cstheme="minorHAnsi"/>
                <w:b/>
                <w:i/>
                <w:noProof/>
                <w:sz w:val="24"/>
                <w:szCs w:val="24"/>
              </w:rPr>
              <w:t>13</w:t>
            </w:r>
            <w:r>
              <w:rPr>
                <w:rFonts w:cstheme="minorHAnsi"/>
                <w:b/>
                <w:i/>
                <w:sz w:val="24"/>
                <w:szCs w:val="24"/>
              </w:rPr>
              <w:fldChar w:fldCharType="end"/>
            </w:r>
          </w:p>
        </w:tc>
      </w:tr>
      <w:tr w:rsidR="00BB228D" w:rsidRPr="00BB228D" w14:paraId="63706562" w14:textId="77777777" w:rsidTr="00C51987">
        <w:trPr>
          <w:trHeight w:hRule="exact" w:val="907"/>
        </w:trPr>
        <w:tc>
          <w:tcPr>
            <w:tcW w:w="534" w:type="dxa"/>
            <w:vAlign w:val="center"/>
          </w:tcPr>
          <w:p w14:paraId="176DFFC8" w14:textId="77777777" w:rsidR="003542D4" w:rsidRPr="00BB228D" w:rsidRDefault="00FE14CB" w:rsidP="00415FEA">
            <w:pPr>
              <w:tabs>
                <w:tab w:val="left" w:pos="9072"/>
              </w:tabs>
              <w:rPr>
                <w:rFonts w:cstheme="minorHAnsi"/>
                <w:b/>
              </w:rPr>
            </w:pPr>
            <w:r>
              <w:rPr>
                <w:rFonts w:cstheme="minorHAnsi"/>
                <w:b/>
              </w:rPr>
              <w:t>7</w:t>
            </w:r>
          </w:p>
        </w:tc>
        <w:tc>
          <w:tcPr>
            <w:tcW w:w="7229" w:type="dxa"/>
            <w:vAlign w:val="center"/>
          </w:tcPr>
          <w:p w14:paraId="71FA6622" w14:textId="77777777" w:rsidR="004F5086" w:rsidRPr="00BB228D" w:rsidRDefault="00FE14CB" w:rsidP="00EC18E8">
            <w:pPr>
              <w:ind w:left="33" w:right="34"/>
              <w:rPr>
                <w:rFonts w:cstheme="minorHAnsi"/>
                <w:b/>
              </w:rPr>
            </w:pPr>
            <w:r w:rsidRPr="00BB228D">
              <w:rPr>
                <w:rFonts w:cstheme="minorHAnsi"/>
                <w:b/>
              </w:rPr>
              <w:t>Durées indicatives des enseignements et mise en relation des savoirs avec les tableaux annexes du code STCW </w:t>
            </w:r>
          </w:p>
        </w:tc>
        <w:tc>
          <w:tcPr>
            <w:tcW w:w="772" w:type="dxa"/>
            <w:vAlign w:val="center"/>
          </w:tcPr>
          <w:p w14:paraId="2E2D1552" w14:textId="77777777" w:rsidR="003542D4" w:rsidRPr="00BB228D" w:rsidRDefault="00EC18E8" w:rsidP="00415FEA">
            <w:pPr>
              <w:tabs>
                <w:tab w:val="left" w:pos="9072"/>
              </w:tabs>
              <w:rPr>
                <w:rFonts w:cstheme="minorHAnsi"/>
              </w:rPr>
            </w:pPr>
            <w:r w:rsidRPr="00EC18E8">
              <w:rPr>
                <w:rFonts w:cstheme="minorHAnsi"/>
                <w:sz w:val="12"/>
                <w:szCs w:val="12"/>
              </w:rPr>
              <w:t>………</w:t>
            </w:r>
            <w:r>
              <w:rPr>
                <w:rFonts w:cstheme="minorHAnsi"/>
                <w:sz w:val="12"/>
                <w:szCs w:val="12"/>
              </w:rPr>
              <w:t>……..</w:t>
            </w:r>
          </w:p>
        </w:tc>
        <w:tc>
          <w:tcPr>
            <w:tcW w:w="680" w:type="dxa"/>
            <w:vAlign w:val="center"/>
          </w:tcPr>
          <w:p w14:paraId="1297C515" w14:textId="77777777" w:rsidR="003542D4" w:rsidRPr="00BB228D" w:rsidRDefault="00497DDF" w:rsidP="00415FEA">
            <w:pPr>
              <w:tabs>
                <w:tab w:val="left" w:pos="9072"/>
              </w:tabs>
              <w:rPr>
                <w:rFonts w:cstheme="minorHAnsi"/>
                <w:b/>
                <w:i/>
                <w:sz w:val="24"/>
                <w:szCs w:val="24"/>
              </w:rPr>
            </w:pPr>
            <w:r>
              <w:rPr>
                <w:rFonts w:cstheme="minorHAnsi"/>
                <w:b/>
                <w:i/>
                <w:sz w:val="24"/>
                <w:szCs w:val="24"/>
              </w:rPr>
              <w:t>6</w:t>
            </w:r>
            <w:r w:rsidR="005C622F">
              <w:rPr>
                <w:rFonts w:cstheme="minorHAnsi"/>
                <w:b/>
                <w:i/>
                <w:sz w:val="24"/>
                <w:szCs w:val="24"/>
              </w:rPr>
              <w:t>9</w:t>
            </w:r>
          </w:p>
        </w:tc>
      </w:tr>
      <w:tr w:rsidR="00BB228D" w:rsidRPr="00BB228D" w14:paraId="228C6CC5" w14:textId="77777777" w:rsidTr="00C51987">
        <w:trPr>
          <w:trHeight w:hRule="exact" w:val="454"/>
        </w:trPr>
        <w:tc>
          <w:tcPr>
            <w:tcW w:w="534" w:type="dxa"/>
            <w:vAlign w:val="center"/>
          </w:tcPr>
          <w:p w14:paraId="69EE47A0" w14:textId="77777777" w:rsidR="00690B3F" w:rsidRPr="00BB228D" w:rsidRDefault="00EA6836" w:rsidP="00415FEA">
            <w:pPr>
              <w:tabs>
                <w:tab w:val="left" w:pos="9072"/>
              </w:tabs>
              <w:rPr>
                <w:rFonts w:cstheme="minorHAnsi"/>
                <w:b/>
              </w:rPr>
            </w:pPr>
            <w:bookmarkStart w:id="1" w:name="OLE_LINK3" w:colFirst="0" w:colLast="1"/>
            <w:r w:rsidRPr="00BB228D">
              <w:rPr>
                <w:rFonts w:cstheme="minorHAnsi"/>
              </w:rPr>
              <w:br w:type="page"/>
            </w:r>
            <w:r w:rsidR="002736CB" w:rsidRPr="00BB228D">
              <w:rPr>
                <w:rFonts w:cstheme="minorHAnsi"/>
                <w:b/>
              </w:rPr>
              <w:t>8</w:t>
            </w:r>
          </w:p>
        </w:tc>
        <w:tc>
          <w:tcPr>
            <w:tcW w:w="7229" w:type="dxa"/>
            <w:vAlign w:val="center"/>
          </w:tcPr>
          <w:p w14:paraId="753EBBF5" w14:textId="77777777" w:rsidR="00C50922" w:rsidRPr="00BB228D" w:rsidRDefault="00FE14CB" w:rsidP="00415FEA">
            <w:pPr>
              <w:ind w:left="33" w:right="34"/>
              <w:rPr>
                <w:rFonts w:cstheme="minorHAnsi"/>
                <w:b/>
              </w:rPr>
            </w:pPr>
            <w:r w:rsidRPr="00FE14CB">
              <w:rPr>
                <w:rFonts w:cstheme="minorHAnsi"/>
                <w:b/>
              </w:rPr>
              <w:t>Tableau de correspondances savoirs/contenus des modules STCW</w:t>
            </w:r>
          </w:p>
        </w:tc>
        <w:tc>
          <w:tcPr>
            <w:tcW w:w="772" w:type="dxa"/>
            <w:vAlign w:val="center"/>
          </w:tcPr>
          <w:p w14:paraId="02BDA95B" w14:textId="77777777" w:rsidR="00690B3F" w:rsidRPr="00BB228D" w:rsidRDefault="00EC18E8" w:rsidP="00EC18E8">
            <w:pPr>
              <w:tabs>
                <w:tab w:val="left" w:pos="9072"/>
              </w:tabs>
              <w:rPr>
                <w:rFonts w:cstheme="minorHAnsi"/>
              </w:rPr>
            </w:pPr>
            <w:r w:rsidRPr="00EC18E8">
              <w:rPr>
                <w:rFonts w:cstheme="minorHAnsi"/>
                <w:sz w:val="12"/>
                <w:szCs w:val="12"/>
              </w:rPr>
              <w:t>………</w:t>
            </w:r>
            <w:r>
              <w:rPr>
                <w:rFonts w:cstheme="minorHAnsi"/>
                <w:sz w:val="12"/>
                <w:szCs w:val="12"/>
              </w:rPr>
              <w:t>……..</w:t>
            </w:r>
          </w:p>
        </w:tc>
        <w:tc>
          <w:tcPr>
            <w:tcW w:w="680" w:type="dxa"/>
            <w:vAlign w:val="center"/>
          </w:tcPr>
          <w:p w14:paraId="4116CB92" w14:textId="77777777" w:rsidR="00690B3F" w:rsidRPr="00BB228D" w:rsidRDefault="00B96C54" w:rsidP="00415FEA">
            <w:pPr>
              <w:tabs>
                <w:tab w:val="left" w:pos="9072"/>
              </w:tabs>
              <w:rPr>
                <w:rFonts w:cstheme="minorHAnsi"/>
                <w:b/>
                <w:i/>
                <w:sz w:val="24"/>
                <w:szCs w:val="24"/>
              </w:rPr>
            </w:pPr>
            <w:r>
              <w:rPr>
                <w:rFonts w:cstheme="minorHAnsi"/>
                <w:b/>
                <w:i/>
                <w:sz w:val="24"/>
                <w:szCs w:val="24"/>
              </w:rPr>
              <w:t>7</w:t>
            </w:r>
            <w:r w:rsidR="005C622F">
              <w:rPr>
                <w:rFonts w:cstheme="minorHAnsi"/>
                <w:b/>
                <w:i/>
                <w:sz w:val="24"/>
                <w:szCs w:val="24"/>
              </w:rPr>
              <w:t>3</w:t>
            </w:r>
          </w:p>
        </w:tc>
      </w:tr>
      <w:tr w:rsidR="00BB228D" w:rsidRPr="00BB228D" w14:paraId="71FA7720" w14:textId="77777777" w:rsidTr="00C51987">
        <w:trPr>
          <w:trHeight w:hRule="exact" w:val="454"/>
        </w:trPr>
        <w:tc>
          <w:tcPr>
            <w:tcW w:w="534" w:type="dxa"/>
            <w:vAlign w:val="center"/>
          </w:tcPr>
          <w:p w14:paraId="00358C0D" w14:textId="77777777" w:rsidR="0003321B" w:rsidRPr="00BB228D" w:rsidRDefault="0003321B" w:rsidP="00415FEA">
            <w:pPr>
              <w:tabs>
                <w:tab w:val="left" w:pos="9072"/>
              </w:tabs>
              <w:rPr>
                <w:rFonts w:cstheme="minorHAnsi"/>
                <w:b/>
              </w:rPr>
            </w:pPr>
            <w:r w:rsidRPr="00BB228D">
              <w:rPr>
                <w:rFonts w:cstheme="minorHAnsi"/>
              </w:rPr>
              <w:br w:type="page"/>
            </w:r>
            <w:r w:rsidR="002736CB" w:rsidRPr="00BB228D">
              <w:rPr>
                <w:rFonts w:cstheme="minorHAnsi"/>
                <w:b/>
              </w:rPr>
              <w:t>9</w:t>
            </w:r>
          </w:p>
        </w:tc>
        <w:tc>
          <w:tcPr>
            <w:tcW w:w="7229" w:type="dxa"/>
            <w:vAlign w:val="center"/>
          </w:tcPr>
          <w:p w14:paraId="214A70F8" w14:textId="77777777" w:rsidR="00DD5725" w:rsidRPr="00EC18E8" w:rsidRDefault="0003321B" w:rsidP="00EC18E8">
            <w:pPr>
              <w:ind w:left="33" w:right="34"/>
              <w:rPr>
                <w:rFonts w:cstheme="minorHAnsi"/>
                <w:b/>
              </w:rPr>
            </w:pPr>
            <w:r w:rsidRPr="00BB228D">
              <w:rPr>
                <w:rFonts w:cstheme="minorHAnsi"/>
                <w:b/>
              </w:rPr>
              <w:t>Volumes horaires</w:t>
            </w:r>
          </w:p>
        </w:tc>
        <w:tc>
          <w:tcPr>
            <w:tcW w:w="772" w:type="dxa"/>
            <w:vAlign w:val="center"/>
          </w:tcPr>
          <w:p w14:paraId="3FDC8DF2" w14:textId="77777777" w:rsidR="0003321B" w:rsidRPr="00BB228D" w:rsidRDefault="00EC18E8" w:rsidP="00EC18E8">
            <w:pPr>
              <w:tabs>
                <w:tab w:val="left" w:pos="9072"/>
              </w:tabs>
              <w:rPr>
                <w:rFonts w:cstheme="minorHAnsi"/>
              </w:rPr>
            </w:pPr>
            <w:r w:rsidRPr="00EC18E8">
              <w:rPr>
                <w:rFonts w:cstheme="minorHAnsi"/>
                <w:sz w:val="12"/>
                <w:szCs w:val="12"/>
              </w:rPr>
              <w:t>………</w:t>
            </w:r>
            <w:r>
              <w:rPr>
                <w:rFonts w:cstheme="minorHAnsi"/>
                <w:sz w:val="12"/>
                <w:szCs w:val="12"/>
              </w:rPr>
              <w:t>……..</w:t>
            </w:r>
          </w:p>
        </w:tc>
        <w:tc>
          <w:tcPr>
            <w:tcW w:w="680" w:type="dxa"/>
            <w:vAlign w:val="center"/>
          </w:tcPr>
          <w:p w14:paraId="0B3E5974" w14:textId="211765A1" w:rsidR="0003321B" w:rsidRPr="00BB228D" w:rsidRDefault="0028394A" w:rsidP="00415FEA">
            <w:pPr>
              <w:tabs>
                <w:tab w:val="left" w:pos="9072"/>
              </w:tabs>
              <w:rPr>
                <w:rFonts w:cstheme="minorHAnsi"/>
                <w:b/>
                <w:i/>
                <w:sz w:val="24"/>
                <w:szCs w:val="24"/>
              </w:rPr>
            </w:pPr>
            <w:r>
              <w:rPr>
                <w:rFonts w:cstheme="minorHAnsi"/>
                <w:b/>
                <w:i/>
                <w:sz w:val="24"/>
                <w:szCs w:val="24"/>
              </w:rPr>
              <w:t>7</w:t>
            </w:r>
            <w:r w:rsidR="005C622F">
              <w:rPr>
                <w:rFonts w:cstheme="minorHAnsi"/>
                <w:b/>
                <w:i/>
                <w:sz w:val="24"/>
                <w:szCs w:val="24"/>
              </w:rPr>
              <w:t>5</w:t>
            </w:r>
          </w:p>
        </w:tc>
      </w:tr>
      <w:tr w:rsidR="00BB228D" w:rsidRPr="00BB228D" w14:paraId="1BE2A6DC" w14:textId="77777777" w:rsidTr="00C51987">
        <w:trPr>
          <w:trHeight w:hRule="exact" w:val="454"/>
        </w:trPr>
        <w:tc>
          <w:tcPr>
            <w:tcW w:w="534" w:type="dxa"/>
            <w:vAlign w:val="center"/>
          </w:tcPr>
          <w:p w14:paraId="30B90B79" w14:textId="77777777" w:rsidR="0003321B" w:rsidRPr="00BB228D" w:rsidRDefault="0003321B" w:rsidP="00415FEA">
            <w:pPr>
              <w:tabs>
                <w:tab w:val="left" w:pos="9072"/>
              </w:tabs>
              <w:rPr>
                <w:rFonts w:cstheme="minorHAnsi"/>
              </w:rPr>
            </w:pPr>
          </w:p>
        </w:tc>
        <w:tc>
          <w:tcPr>
            <w:tcW w:w="7229" w:type="dxa"/>
            <w:vAlign w:val="center"/>
          </w:tcPr>
          <w:p w14:paraId="45F9FCBF" w14:textId="77777777" w:rsidR="0003321B" w:rsidRPr="00EC18E8" w:rsidRDefault="002736CB" w:rsidP="00EC18E8">
            <w:pPr>
              <w:ind w:left="594" w:right="34" w:hanging="567"/>
              <w:rPr>
                <w:rFonts w:cstheme="minorHAnsi"/>
                <w:i/>
              </w:rPr>
            </w:pPr>
            <w:r w:rsidRPr="00BB228D">
              <w:rPr>
                <w:rFonts w:cstheme="minorHAnsi"/>
                <w:i/>
              </w:rPr>
              <w:t>9</w:t>
            </w:r>
            <w:r w:rsidR="0003321B" w:rsidRPr="00BB228D">
              <w:rPr>
                <w:rFonts w:cstheme="minorHAnsi"/>
                <w:i/>
              </w:rPr>
              <w:t xml:space="preserve">-1  </w:t>
            </w:r>
            <w:r w:rsidR="00077C10" w:rsidRPr="00BB228D">
              <w:rPr>
                <w:rFonts w:cstheme="minorHAnsi"/>
                <w:i/>
              </w:rPr>
              <w:t xml:space="preserve"> </w:t>
            </w:r>
            <w:r w:rsidR="0003321B" w:rsidRPr="00BB228D">
              <w:rPr>
                <w:rFonts w:cstheme="minorHAnsi"/>
                <w:i/>
              </w:rPr>
              <w:t>Grille horaire de la formation OCQM</w:t>
            </w:r>
          </w:p>
        </w:tc>
        <w:tc>
          <w:tcPr>
            <w:tcW w:w="772" w:type="dxa"/>
            <w:vAlign w:val="center"/>
          </w:tcPr>
          <w:p w14:paraId="2261F26C" w14:textId="77777777" w:rsidR="0003321B" w:rsidRPr="00BB228D" w:rsidRDefault="0003321B" w:rsidP="00415FEA">
            <w:pPr>
              <w:tabs>
                <w:tab w:val="left" w:pos="9072"/>
              </w:tabs>
              <w:rPr>
                <w:rFonts w:cstheme="minorHAnsi"/>
              </w:rPr>
            </w:pPr>
          </w:p>
        </w:tc>
        <w:tc>
          <w:tcPr>
            <w:tcW w:w="680" w:type="dxa"/>
            <w:vAlign w:val="center"/>
          </w:tcPr>
          <w:p w14:paraId="229DD434" w14:textId="77777777" w:rsidR="0003321B" w:rsidRPr="00BB228D" w:rsidRDefault="0003321B" w:rsidP="00415FEA">
            <w:pPr>
              <w:tabs>
                <w:tab w:val="left" w:pos="9072"/>
              </w:tabs>
              <w:rPr>
                <w:rFonts w:cstheme="minorHAnsi"/>
                <w:b/>
                <w:i/>
                <w:sz w:val="24"/>
                <w:szCs w:val="24"/>
              </w:rPr>
            </w:pPr>
          </w:p>
        </w:tc>
      </w:tr>
      <w:tr w:rsidR="00BB228D" w:rsidRPr="00BB228D" w14:paraId="3A38F59E" w14:textId="77777777" w:rsidTr="00C51987">
        <w:trPr>
          <w:trHeight w:hRule="exact" w:val="454"/>
        </w:trPr>
        <w:tc>
          <w:tcPr>
            <w:tcW w:w="534" w:type="dxa"/>
            <w:vAlign w:val="center"/>
          </w:tcPr>
          <w:p w14:paraId="612802D6" w14:textId="77777777" w:rsidR="00077C10" w:rsidRPr="00BB228D" w:rsidRDefault="00077C10" w:rsidP="00415FEA">
            <w:pPr>
              <w:tabs>
                <w:tab w:val="left" w:pos="9072"/>
              </w:tabs>
              <w:rPr>
                <w:rFonts w:cstheme="minorHAnsi"/>
              </w:rPr>
            </w:pPr>
          </w:p>
        </w:tc>
        <w:tc>
          <w:tcPr>
            <w:tcW w:w="7229" w:type="dxa"/>
            <w:vAlign w:val="center"/>
          </w:tcPr>
          <w:p w14:paraId="5701BF6E" w14:textId="77777777" w:rsidR="00077C10" w:rsidRPr="00EC18E8" w:rsidRDefault="00077C10" w:rsidP="00EC18E8">
            <w:pPr>
              <w:widowControl w:val="0"/>
              <w:autoSpaceDE w:val="0"/>
              <w:autoSpaceDN w:val="0"/>
              <w:ind w:left="452" w:right="565" w:hanging="452"/>
              <w:rPr>
                <w:rFonts w:cstheme="minorHAnsi"/>
                <w:bCs/>
                <w:i/>
                <w:iCs/>
              </w:rPr>
            </w:pPr>
            <w:r w:rsidRPr="00BB228D">
              <w:rPr>
                <w:rFonts w:cstheme="minorHAnsi"/>
                <w:bCs/>
                <w:i/>
                <w:iCs/>
              </w:rPr>
              <w:t>9-</w:t>
            </w:r>
            <w:r w:rsidR="00B96C54">
              <w:rPr>
                <w:rFonts w:cstheme="minorHAnsi"/>
                <w:bCs/>
                <w:i/>
                <w:iCs/>
              </w:rPr>
              <w:t>2</w:t>
            </w:r>
            <w:r w:rsidRPr="00BB228D">
              <w:rPr>
                <w:rFonts w:cstheme="minorHAnsi"/>
                <w:bCs/>
                <w:i/>
                <w:iCs/>
              </w:rPr>
              <w:t xml:space="preserve">   Durée d’enseignement des savoirs S1, S2, S3 et S4</w:t>
            </w:r>
          </w:p>
        </w:tc>
        <w:tc>
          <w:tcPr>
            <w:tcW w:w="772" w:type="dxa"/>
            <w:vAlign w:val="center"/>
          </w:tcPr>
          <w:p w14:paraId="7919CA2E" w14:textId="77777777" w:rsidR="00077C10" w:rsidRPr="00BB228D" w:rsidRDefault="00077C10" w:rsidP="00415FEA">
            <w:pPr>
              <w:tabs>
                <w:tab w:val="left" w:pos="9072"/>
              </w:tabs>
              <w:rPr>
                <w:rFonts w:cstheme="minorHAnsi"/>
              </w:rPr>
            </w:pPr>
          </w:p>
        </w:tc>
        <w:tc>
          <w:tcPr>
            <w:tcW w:w="680" w:type="dxa"/>
            <w:vAlign w:val="center"/>
          </w:tcPr>
          <w:p w14:paraId="6D6E4423" w14:textId="77777777" w:rsidR="00077C10" w:rsidRPr="00BB228D" w:rsidRDefault="00077C10" w:rsidP="00415FEA">
            <w:pPr>
              <w:tabs>
                <w:tab w:val="left" w:pos="9072"/>
              </w:tabs>
              <w:rPr>
                <w:rFonts w:cstheme="minorHAnsi"/>
                <w:b/>
                <w:i/>
                <w:sz w:val="24"/>
                <w:szCs w:val="24"/>
              </w:rPr>
            </w:pPr>
          </w:p>
        </w:tc>
      </w:tr>
      <w:tr w:rsidR="0071768F" w:rsidRPr="00BB228D" w14:paraId="0DDE40D8" w14:textId="77777777" w:rsidTr="00C51987">
        <w:trPr>
          <w:trHeight w:hRule="exact" w:val="454"/>
        </w:trPr>
        <w:tc>
          <w:tcPr>
            <w:tcW w:w="534" w:type="dxa"/>
            <w:vAlign w:val="center"/>
          </w:tcPr>
          <w:p w14:paraId="159F557B" w14:textId="77777777" w:rsidR="0071768F" w:rsidRPr="00BB228D" w:rsidRDefault="0071768F" w:rsidP="00415FEA">
            <w:pPr>
              <w:tabs>
                <w:tab w:val="left" w:pos="9072"/>
              </w:tabs>
              <w:rPr>
                <w:rFonts w:cstheme="minorHAnsi"/>
              </w:rPr>
            </w:pPr>
          </w:p>
        </w:tc>
        <w:tc>
          <w:tcPr>
            <w:tcW w:w="7229" w:type="dxa"/>
            <w:vAlign w:val="center"/>
          </w:tcPr>
          <w:p w14:paraId="1C9F19DD" w14:textId="7022DB4E" w:rsidR="0071768F" w:rsidRPr="00BB228D" w:rsidRDefault="0071768F" w:rsidP="00EC18E8">
            <w:pPr>
              <w:widowControl w:val="0"/>
              <w:autoSpaceDE w:val="0"/>
              <w:autoSpaceDN w:val="0"/>
              <w:ind w:left="452" w:right="565" w:hanging="452"/>
              <w:rPr>
                <w:rFonts w:cstheme="minorHAnsi"/>
                <w:bCs/>
                <w:i/>
                <w:iCs/>
              </w:rPr>
            </w:pPr>
            <w:r>
              <w:rPr>
                <w:rFonts w:cstheme="minorHAnsi"/>
                <w:bCs/>
                <w:i/>
                <w:iCs/>
              </w:rPr>
              <w:t xml:space="preserve">9-3   </w:t>
            </w:r>
            <w:r w:rsidRPr="0071768F">
              <w:rPr>
                <w:rFonts w:cstheme="minorHAnsi"/>
                <w:bCs/>
                <w:i/>
                <w:iCs/>
              </w:rPr>
              <w:t>Planification des savoirs OCQM sur l’ensemble du cursus</w:t>
            </w:r>
          </w:p>
        </w:tc>
        <w:tc>
          <w:tcPr>
            <w:tcW w:w="772" w:type="dxa"/>
            <w:vAlign w:val="center"/>
          </w:tcPr>
          <w:p w14:paraId="1EB00662" w14:textId="77777777" w:rsidR="0071768F" w:rsidRPr="00BB228D" w:rsidRDefault="0071768F" w:rsidP="00415FEA">
            <w:pPr>
              <w:tabs>
                <w:tab w:val="left" w:pos="9072"/>
              </w:tabs>
              <w:rPr>
                <w:rFonts w:cstheme="minorHAnsi"/>
              </w:rPr>
            </w:pPr>
          </w:p>
        </w:tc>
        <w:tc>
          <w:tcPr>
            <w:tcW w:w="680" w:type="dxa"/>
            <w:vAlign w:val="center"/>
          </w:tcPr>
          <w:p w14:paraId="61F1A1EF" w14:textId="77777777" w:rsidR="0071768F" w:rsidRPr="00BB228D" w:rsidRDefault="0071768F" w:rsidP="00415FEA">
            <w:pPr>
              <w:tabs>
                <w:tab w:val="left" w:pos="9072"/>
              </w:tabs>
              <w:rPr>
                <w:rFonts w:cstheme="minorHAnsi"/>
                <w:b/>
                <w:i/>
                <w:sz w:val="24"/>
                <w:szCs w:val="24"/>
              </w:rPr>
            </w:pPr>
          </w:p>
        </w:tc>
      </w:tr>
      <w:tr w:rsidR="00BB228D" w:rsidRPr="00BB228D" w14:paraId="12388C70" w14:textId="77777777" w:rsidTr="00C51987">
        <w:trPr>
          <w:trHeight w:hRule="exact" w:val="454"/>
        </w:trPr>
        <w:tc>
          <w:tcPr>
            <w:tcW w:w="534" w:type="dxa"/>
            <w:vAlign w:val="center"/>
          </w:tcPr>
          <w:p w14:paraId="36336E77" w14:textId="77777777" w:rsidR="00DD1D3A" w:rsidRPr="00BB228D" w:rsidRDefault="00DD1D3A" w:rsidP="00415FEA">
            <w:pPr>
              <w:tabs>
                <w:tab w:val="left" w:pos="9072"/>
              </w:tabs>
              <w:rPr>
                <w:rFonts w:cstheme="minorHAnsi"/>
                <w:b/>
              </w:rPr>
            </w:pPr>
            <w:r w:rsidRPr="00BB228D">
              <w:rPr>
                <w:rFonts w:cstheme="minorHAnsi"/>
                <w:b/>
              </w:rPr>
              <w:t>1</w:t>
            </w:r>
            <w:r w:rsidR="00B96C54">
              <w:rPr>
                <w:rFonts w:cstheme="minorHAnsi"/>
                <w:b/>
              </w:rPr>
              <w:t>0</w:t>
            </w:r>
          </w:p>
        </w:tc>
        <w:tc>
          <w:tcPr>
            <w:tcW w:w="7229" w:type="dxa"/>
            <w:vAlign w:val="center"/>
          </w:tcPr>
          <w:p w14:paraId="6E218A51" w14:textId="77777777" w:rsidR="00DD1D3A" w:rsidRPr="00BB228D" w:rsidRDefault="00DD1D3A" w:rsidP="00415FEA">
            <w:pPr>
              <w:rPr>
                <w:rFonts w:cstheme="minorHAnsi"/>
                <w:b/>
              </w:rPr>
            </w:pPr>
            <w:r w:rsidRPr="00BB228D">
              <w:rPr>
                <w:rFonts w:cstheme="minorHAnsi"/>
                <w:b/>
              </w:rPr>
              <w:t>Evaluation</w:t>
            </w:r>
          </w:p>
        </w:tc>
        <w:tc>
          <w:tcPr>
            <w:tcW w:w="772" w:type="dxa"/>
            <w:vAlign w:val="center"/>
          </w:tcPr>
          <w:p w14:paraId="17C44362" w14:textId="77777777" w:rsidR="00DD1D3A" w:rsidRPr="00BB228D" w:rsidRDefault="00EC18E8" w:rsidP="00EC18E8">
            <w:pPr>
              <w:tabs>
                <w:tab w:val="left" w:pos="9072"/>
              </w:tabs>
              <w:rPr>
                <w:rFonts w:cstheme="minorHAnsi"/>
              </w:rPr>
            </w:pPr>
            <w:r w:rsidRPr="00EC18E8">
              <w:rPr>
                <w:rFonts w:cstheme="minorHAnsi"/>
                <w:sz w:val="12"/>
                <w:szCs w:val="12"/>
              </w:rPr>
              <w:t>………</w:t>
            </w:r>
            <w:r>
              <w:rPr>
                <w:rFonts w:cstheme="minorHAnsi"/>
                <w:sz w:val="12"/>
                <w:szCs w:val="12"/>
              </w:rPr>
              <w:t>……..</w:t>
            </w:r>
          </w:p>
        </w:tc>
        <w:tc>
          <w:tcPr>
            <w:tcW w:w="680" w:type="dxa"/>
            <w:vAlign w:val="center"/>
          </w:tcPr>
          <w:p w14:paraId="5F59C71D" w14:textId="1DBA2800" w:rsidR="00DD1D3A" w:rsidRPr="00BB228D" w:rsidRDefault="0071768F" w:rsidP="00415FEA">
            <w:pPr>
              <w:tabs>
                <w:tab w:val="left" w:pos="9072"/>
              </w:tabs>
              <w:rPr>
                <w:rFonts w:cstheme="minorHAnsi"/>
                <w:b/>
                <w:i/>
                <w:iCs/>
                <w:sz w:val="24"/>
                <w:szCs w:val="24"/>
              </w:rPr>
            </w:pPr>
            <w:r>
              <w:rPr>
                <w:rFonts w:cstheme="minorHAnsi"/>
                <w:b/>
                <w:i/>
                <w:iCs/>
                <w:sz w:val="24"/>
                <w:szCs w:val="24"/>
              </w:rPr>
              <w:t>88</w:t>
            </w:r>
          </w:p>
        </w:tc>
      </w:tr>
      <w:tr w:rsidR="00A13EBA" w:rsidRPr="00BB228D" w14:paraId="27450F13" w14:textId="77777777" w:rsidTr="00C51987">
        <w:trPr>
          <w:trHeight w:hRule="exact" w:val="454"/>
        </w:trPr>
        <w:tc>
          <w:tcPr>
            <w:tcW w:w="534" w:type="dxa"/>
            <w:vAlign w:val="center"/>
          </w:tcPr>
          <w:p w14:paraId="1E70638E" w14:textId="77777777" w:rsidR="00A13EBA" w:rsidRPr="00BB228D" w:rsidRDefault="00A13EBA" w:rsidP="00415FEA">
            <w:pPr>
              <w:tabs>
                <w:tab w:val="left" w:pos="9072"/>
              </w:tabs>
              <w:rPr>
                <w:rFonts w:cstheme="minorHAnsi"/>
                <w:b/>
              </w:rPr>
            </w:pPr>
          </w:p>
        </w:tc>
        <w:tc>
          <w:tcPr>
            <w:tcW w:w="7229" w:type="dxa"/>
            <w:vAlign w:val="center"/>
          </w:tcPr>
          <w:p w14:paraId="58A80145" w14:textId="77777777" w:rsidR="00A13EBA" w:rsidRPr="00A13EBA" w:rsidRDefault="00A13EBA" w:rsidP="00415FEA">
            <w:pPr>
              <w:rPr>
                <w:rFonts w:cstheme="minorHAnsi"/>
                <w:bCs/>
                <w:i/>
                <w:iCs/>
              </w:rPr>
            </w:pPr>
            <w:r w:rsidRPr="003B75B0">
              <w:rPr>
                <w:rFonts w:cstheme="minorHAnsi"/>
                <w:bCs/>
                <w:i/>
                <w:iCs/>
              </w:rPr>
              <w:t>10-1 La certification STCW pour l’obtention du titre d’OCQM</w:t>
            </w:r>
          </w:p>
        </w:tc>
        <w:tc>
          <w:tcPr>
            <w:tcW w:w="772" w:type="dxa"/>
            <w:vAlign w:val="center"/>
          </w:tcPr>
          <w:p w14:paraId="4045A73B" w14:textId="77777777" w:rsidR="00A13EBA" w:rsidRPr="00BB228D" w:rsidRDefault="00A13EBA" w:rsidP="00415FEA">
            <w:pPr>
              <w:tabs>
                <w:tab w:val="left" w:pos="9072"/>
              </w:tabs>
              <w:rPr>
                <w:rFonts w:cstheme="minorHAnsi"/>
              </w:rPr>
            </w:pPr>
          </w:p>
        </w:tc>
        <w:tc>
          <w:tcPr>
            <w:tcW w:w="680" w:type="dxa"/>
            <w:vAlign w:val="center"/>
          </w:tcPr>
          <w:p w14:paraId="4B2D633E" w14:textId="77777777" w:rsidR="00A13EBA" w:rsidRDefault="00A13EBA" w:rsidP="00415FEA">
            <w:pPr>
              <w:tabs>
                <w:tab w:val="left" w:pos="9072"/>
              </w:tabs>
              <w:rPr>
                <w:rFonts w:cstheme="minorHAnsi"/>
                <w:b/>
                <w:i/>
                <w:iCs/>
                <w:sz w:val="24"/>
                <w:szCs w:val="24"/>
              </w:rPr>
            </w:pPr>
          </w:p>
        </w:tc>
      </w:tr>
      <w:tr w:rsidR="00A13EBA" w:rsidRPr="00BB228D" w14:paraId="4D21B972" w14:textId="77777777" w:rsidTr="00C51987">
        <w:trPr>
          <w:trHeight w:hRule="exact" w:val="704"/>
        </w:trPr>
        <w:tc>
          <w:tcPr>
            <w:tcW w:w="534" w:type="dxa"/>
            <w:vAlign w:val="center"/>
          </w:tcPr>
          <w:p w14:paraId="1F6025AB" w14:textId="77777777" w:rsidR="00A13EBA" w:rsidRPr="00BB228D" w:rsidRDefault="00A13EBA" w:rsidP="00415FEA">
            <w:pPr>
              <w:tabs>
                <w:tab w:val="left" w:pos="9072"/>
              </w:tabs>
              <w:rPr>
                <w:rFonts w:cstheme="minorHAnsi"/>
                <w:b/>
              </w:rPr>
            </w:pPr>
          </w:p>
        </w:tc>
        <w:tc>
          <w:tcPr>
            <w:tcW w:w="7229" w:type="dxa"/>
            <w:vAlign w:val="center"/>
          </w:tcPr>
          <w:p w14:paraId="4691DBD3" w14:textId="77777777" w:rsidR="00A13EBA" w:rsidRPr="00A13EBA" w:rsidRDefault="00A13EBA" w:rsidP="00415FEA">
            <w:pPr>
              <w:rPr>
                <w:rFonts w:cstheme="minorHAnsi"/>
                <w:bCs/>
                <w:i/>
                <w:iCs/>
              </w:rPr>
            </w:pPr>
            <w:r w:rsidRPr="003B75B0">
              <w:rPr>
                <w:rFonts w:cstheme="minorHAnsi"/>
                <w:bCs/>
                <w:i/>
                <w:iCs/>
              </w:rPr>
              <w:t>10-2- Les évaluations dans le cadre de l’obtention du BTS MN en Lycée Maritime</w:t>
            </w:r>
          </w:p>
        </w:tc>
        <w:tc>
          <w:tcPr>
            <w:tcW w:w="772" w:type="dxa"/>
            <w:vAlign w:val="center"/>
          </w:tcPr>
          <w:p w14:paraId="64AB0B29" w14:textId="77777777" w:rsidR="00A13EBA" w:rsidRPr="00BB228D" w:rsidRDefault="00A13EBA" w:rsidP="00415FEA">
            <w:pPr>
              <w:tabs>
                <w:tab w:val="left" w:pos="9072"/>
              </w:tabs>
              <w:rPr>
                <w:rFonts w:cstheme="minorHAnsi"/>
              </w:rPr>
            </w:pPr>
          </w:p>
        </w:tc>
        <w:tc>
          <w:tcPr>
            <w:tcW w:w="680" w:type="dxa"/>
            <w:vAlign w:val="center"/>
          </w:tcPr>
          <w:p w14:paraId="10D8181D" w14:textId="77777777" w:rsidR="00A13EBA" w:rsidRDefault="00A13EBA" w:rsidP="00415FEA">
            <w:pPr>
              <w:tabs>
                <w:tab w:val="left" w:pos="9072"/>
              </w:tabs>
              <w:rPr>
                <w:rFonts w:cstheme="minorHAnsi"/>
                <w:b/>
                <w:i/>
                <w:iCs/>
                <w:sz w:val="24"/>
                <w:szCs w:val="24"/>
              </w:rPr>
            </w:pPr>
          </w:p>
        </w:tc>
      </w:tr>
      <w:tr w:rsidR="00A13EBA" w:rsidRPr="00BB228D" w14:paraId="2E47C5FA" w14:textId="77777777" w:rsidTr="00C51987">
        <w:trPr>
          <w:trHeight w:hRule="exact" w:val="714"/>
        </w:trPr>
        <w:tc>
          <w:tcPr>
            <w:tcW w:w="534" w:type="dxa"/>
            <w:vAlign w:val="center"/>
          </w:tcPr>
          <w:p w14:paraId="21D42B00" w14:textId="77777777" w:rsidR="00A13EBA" w:rsidRPr="00BB228D" w:rsidRDefault="00A13EBA" w:rsidP="00415FEA">
            <w:pPr>
              <w:tabs>
                <w:tab w:val="left" w:pos="9072"/>
              </w:tabs>
              <w:rPr>
                <w:rFonts w:cstheme="minorHAnsi"/>
                <w:b/>
              </w:rPr>
            </w:pPr>
          </w:p>
        </w:tc>
        <w:tc>
          <w:tcPr>
            <w:tcW w:w="7229" w:type="dxa"/>
            <w:vAlign w:val="center"/>
          </w:tcPr>
          <w:p w14:paraId="638257A5" w14:textId="77777777" w:rsidR="00A13EBA" w:rsidRPr="00A13EBA" w:rsidRDefault="00A13EBA" w:rsidP="00415FEA">
            <w:pPr>
              <w:rPr>
                <w:rFonts w:cstheme="minorHAnsi"/>
                <w:bCs/>
                <w:i/>
                <w:iCs/>
              </w:rPr>
            </w:pPr>
            <w:r w:rsidRPr="003B75B0">
              <w:rPr>
                <w:rFonts w:cstheme="minorHAnsi"/>
                <w:bCs/>
                <w:i/>
                <w:iCs/>
              </w:rPr>
              <w:t>10-3 Mise en relation entre savoirs OCQM et compétences BTS MN découlant de l’organisation du système d’évaluation</w:t>
            </w:r>
          </w:p>
        </w:tc>
        <w:tc>
          <w:tcPr>
            <w:tcW w:w="772" w:type="dxa"/>
            <w:vAlign w:val="center"/>
          </w:tcPr>
          <w:p w14:paraId="1A693B12" w14:textId="77777777" w:rsidR="00A13EBA" w:rsidRPr="00BB228D" w:rsidRDefault="00A13EBA" w:rsidP="00415FEA">
            <w:pPr>
              <w:tabs>
                <w:tab w:val="left" w:pos="9072"/>
              </w:tabs>
              <w:rPr>
                <w:rFonts w:cstheme="minorHAnsi"/>
              </w:rPr>
            </w:pPr>
          </w:p>
        </w:tc>
        <w:tc>
          <w:tcPr>
            <w:tcW w:w="680" w:type="dxa"/>
            <w:vAlign w:val="center"/>
          </w:tcPr>
          <w:p w14:paraId="520BEB1E" w14:textId="77777777" w:rsidR="00A13EBA" w:rsidRDefault="00A13EBA" w:rsidP="00415FEA">
            <w:pPr>
              <w:tabs>
                <w:tab w:val="left" w:pos="9072"/>
              </w:tabs>
              <w:rPr>
                <w:rFonts w:cstheme="minorHAnsi"/>
                <w:b/>
                <w:i/>
                <w:iCs/>
                <w:sz w:val="24"/>
                <w:szCs w:val="24"/>
              </w:rPr>
            </w:pPr>
          </w:p>
        </w:tc>
      </w:tr>
      <w:tr w:rsidR="00BB228D" w:rsidRPr="00BB228D" w14:paraId="7C0B8333" w14:textId="77777777" w:rsidTr="00C51987">
        <w:trPr>
          <w:trHeight w:hRule="exact" w:val="454"/>
        </w:trPr>
        <w:tc>
          <w:tcPr>
            <w:tcW w:w="534" w:type="dxa"/>
            <w:vAlign w:val="center"/>
          </w:tcPr>
          <w:p w14:paraId="1282C6C3" w14:textId="77777777" w:rsidR="00077C10" w:rsidRPr="00BB228D" w:rsidRDefault="00FE2FA1" w:rsidP="00415FEA">
            <w:pPr>
              <w:tabs>
                <w:tab w:val="left" w:pos="9072"/>
              </w:tabs>
              <w:rPr>
                <w:rFonts w:cstheme="minorHAnsi"/>
                <w:b/>
              </w:rPr>
            </w:pPr>
            <w:r w:rsidRPr="00BB228D">
              <w:rPr>
                <w:rFonts w:cstheme="minorHAnsi"/>
                <w:b/>
              </w:rPr>
              <w:t>1</w:t>
            </w:r>
            <w:r w:rsidR="00B96C54">
              <w:rPr>
                <w:rFonts w:cstheme="minorHAnsi"/>
                <w:b/>
              </w:rPr>
              <w:t>1</w:t>
            </w:r>
          </w:p>
        </w:tc>
        <w:tc>
          <w:tcPr>
            <w:tcW w:w="7229" w:type="dxa"/>
            <w:vAlign w:val="center"/>
          </w:tcPr>
          <w:p w14:paraId="3E0FF07F" w14:textId="77777777" w:rsidR="00077C10" w:rsidRPr="00BB228D" w:rsidRDefault="00FE2FA1" w:rsidP="00415FEA">
            <w:pPr>
              <w:rPr>
                <w:rFonts w:cstheme="minorHAnsi"/>
                <w:b/>
              </w:rPr>
            </w:pPr>
            <w:r w:rsidRPr="00BB228D">
              <w:rPr>
                <w:rFonts w:cstheme="minorHAnsi"/>
                <w:b/>
              </w:rPr>
              <w:t>Livret de suivi d’acquisition des modules STCW</w:t>
            </w:r>
          </w:p>
        </w:tc>
        <w:tc>
          <w:tcPr>
            <w:tcW w:w="772" w:type="dxa"/>
            <w:vAlign w:val="center"/>
          </w:tcPr>
          <w:p w14:paraId="048A00D2" w14:textId="77777777" w:rsidR="00FE2FA1" w:rsidRPr="00BB228D" w:rsidRDefault="00EC18E8" w:rsidP="00EC18E8">
            <w:pPr>
              <w:tabs>
                <w:tab w:val="left" w:pos="9072"/>
              </w:tabs>
              <w:rPr>
                <w:rFonts w:cstheme="minorHAnsi"/>
              </w:rPr>
            </w:pPr>
            <w:r w:rsidRPr="00EC18E8">
              <w:rPr>
                <w:rFonts w:cstheme="minorHAnsi"/>
                <w:sz w:val="12"/>
                <w:szCs w:val="12"/>
              </w:rPr>
              <w:t>………</w:t>
            </w:r>
            <w:r>
              <w:rPr>
                <w:rFonts w:cstheme="minorHAnsi"/>
                <w:sz w:val="12"/>
                <w:szCs w:val="12"/>
              </w:rPr>
              <w:t>……..</w:t>
            </w:r>
          </w:p>
        </w:tc>
        <w:tc>
          <w:tcPr>
            <w:tcW w:w="680" w:type="dxa"/>
            <w:vAlign w:val="center"/>
          </w:tcPr>
          <w:p w14:paraId="3D4E331C" w14:textId="7285B9F5" w:rsidR="00077C10" w:rsidRPr="00BB228D" w:rsidRDefault="00E549C1" w:rsidP="00415FEA">
            <w:pPr>
              <w:tabs>
                <w:tab w:val="left" w:pos="9072"/>
              </w:tabs>
              <w:rPr>
                <w:rFonts w:cstheme="minorHAnsi"/>
                <w:b/>
                <w:i/>
                <w:iCs/>
                <w:sz w:val="24"/>
                <w:szCs w:val="24"/>
              </w:rPr>
            </w:pPr>
            <w:r>
              <w:rPr>
                <w:rFonts w:cstheme="minorHAnsi"/>
                <w:b/>
                <w:i/>
                <w:iCs/>
                <w:sz w:val="24"/>
                <w:szCs w:val="24"/>
              </w:rPr>
              <w:t>1</w:t>
            </w:r>
            <w:r w:rsidR="0071768F">
              <w:rPr>
                <w:rFonts w:cstheme="minorHAnsi"/>
                <w:b/>
                <w:i/>
                <w:iCs/>
                <w:sz w:val="24"/>
                <w:szCs w:val="24"/>
              </w:rPr>
              <w:t>42</w:t>
            </w:r>
          </w:p>
        </w:tc>
      </w:tr>
      <w:tr w:rsidR="00BB228D" w:rsidRPr="00BB228D" w14:paraId="3A166DBA" w14:textId="77777777" w:rsidTr="00C51987">
        <w:trPr>
          <w:trHeight w:hRule="exact" w:val="454"/>
        </w:trPr>
        <w:tc>
          <w:tcPr>
            <w:tcW w:w="534" w:type="dxa"/>
            <w:vAlign w:val="center"/>
          </w:tcPr>
          <w:p w14:paraId="60B5270C" w14:textId="77777777" w:rsidR="00077C10" w:rsidRPr="00BB228D" w:rsidRDefault="00FE2FA1" w:rsidP="00415FEA">
            <w:pPr>
              <w:tabs>
                <w:tab w:val="left" w:pos="9072"/>
              </w:tabs>
              <w:rPr>
                <w:rFonts w:cstheme="minorHAnsi"/>
                <w:b/>
              </w:rPr>
            </w:pPr>
            <w:r w:rsidRPr="00BB228D">
              <w:rPr>
                <w:rFonts w:cstheme="minorHAnsi"/>
                <w:b/>
              </w:rPr>
              <w:t>1</w:t>
            </w:r>
            <w:r w:rsidR="00B96C54">
              <w:rPr>
                <w:rFonts w:cstheme="minorHAnsi"/>
                <w:b/>
              </w:rPr>
              <w:t>2</w:t>
            </w:r>
          </w:p>
        </w:tc>
        <w:tc>
          <w:tcPr>
            <w:tcW w:w="7229" w:type="dxa"/>
            <w:vAlign w:val="center"/>
          </w:tcPr>
          <w:p w14:paraId="20A7EA60" w14:textId="77777777" w:rsidR="004743C0" w:rsidRPr="00415FEA" w:rsidRDefault="00FE2FA1" w:rsidP="00415FEA">
            <w:pPr>
              <w:rPr>
                <w:rFonts w:cstheme="minorHAnsi"/>
                <w:b/>
              </w:rPr>
            </w:pPr>
            <w:proofErr w:type="spellStart"/>
            <w:r w:rsidRPr="00BB228D">
              <w:rPr>
                <w:rFonts w:cstheme="minorHAnsi"/>
                <w:b/>
              </w:rPr>
              <w:t>Co-intervention</w:t>
            </w:r>
            <w:proofErr w:type="spellEnd"/>
          </w:p>
        </w:tc>
        <w:tc>
          <w:tcPr>
            <w:tcW w:w="772" w:type="dxa"/>
            <w:vAlign w:val="center"/>
          </w:tcPr>
          <w:p w14:paraId="64D737BE" w14:textId="77777777" w:rsidR="00077C10" w:rsidRPr="00BB228D" w:rsidRDefault="00EC18E8" w:rsidP="00EC18E8">
            <w:pPr>
              <w:tabs>
                <w:tab w:val="left" w:pos="9072"/>
              </w:tabs>
              <w:rPr>
                <w:rFonts w:cstheme="minorHAnsi"/>
              </w:rPr>
            </w:pPr>
            <w:r w:rsidRPr="00EC18E8">
              <w:rPr>
                <w:rFonts w:cstheme="minorHAnsi"/>
                <w:sz w:val="12"/>
                <w:szCs w:val="12"/>
              </w:rPr>
              <w:t>………</w:t>
            </w:r>
            <w:r>
              <w:rPr>
                <w:rFonts w:cstheme="minorHAnsi"/>
                <w:sz w:val="12"/>
                <w:szCs w:val="12"/>
              </w:rPr>
              <w:t>……..</w:t>
            </w:r>
          </w:p>
        </w:tc>
        <w:tc>
          <w:tcPr>
            <w:tcW w:w="680" w:type="dxa"/>
            <w:vAlign w:val="center"/>
          </w:tcPr>
          <w:p w14:paraId="2F82702E" w14:textId="30834F92" w:rsidR="00077C10" w:rsidRPr="00BB228D" w:rsidRDefault="00E549C1" w:rsidP="00415FEA">
            <w:pPr>
              <w:tabs>
                <w:tab w:val="left" w:pos="9072"/>
              </w:tabs>
              <w:rPr>
                <w:rFonts w:cstheme="minorHAnsi"/>
                <w:b/>
                <w:i/>
                <w:iCs/>
                <w:sz w:val="24"/>
                <w:szCs w:val="24"/>
              </w:rPr>
            </w:pPr>
            <w:r>
              <w:rPr>
                <w:rFonts w:cstheme="minorHAnsi"/>
                <w:b/>
                <w:i/>
                <w:iCs/>
                <w:sz w:val="24"/>
                <w:szCs w:val="24"/>
              </w:rPr>
              <w:t>1</w:t>
            </w:r>
            <w:r w:rsidR="0071768F">
              <w:rPr>
                <w:rFonts w:cstheme="minorHAnsi"/>
                <w:b/>
                <w:i/>
                <w:iCs/>
                <w:sz w:val="24"/>
                <w:szCs w:val="24"/>
              </w:rPr>
              <w:t>42</w:t>
            </w:r>
          </w:p>
        </w:tc>
      </w:tr>
      <w:tr w:rsidR="00BB228D" w:rsidRPr="00BB228D" w14:paraId="71C107EF" w14:textId="77777777" w:rsidTr="00C51987">
        <w:trPr>
          <w:trHeight w:hRule="exact" w:val="454"/>
        </w:trPr>
        <w:tc>
          <w:tcPr>
            <w:tcW w:w="534" w:type="dxa"/>
            <w:vAlign w:val="center"/>
          </w:tcPr>
          <w:p w14:paraId="097C4A52" w14:textId="77777777" w:rsidR="004743C0" w:rsidRPr="00BB228D" w:rsidRDefault="004743C0" w:rsidP="00415FEA">
            <w:pPr>
              <w:tabs>
                <w:tab w:val="left" w:pos="9072"/>
              </w:tabs>
              <w:rPr>
                <w:rFonts w:cstheme="minorHAnsi"/>
              </w:rPr>
            </w:pPr>
          </w:p>
        </w:tc>
        <w:tc>
          <w:tcPr>
            <w:tcW w:w="7229" w:type="dxa"/>
            <w:vAlign w:val="center"/>
          </w:tcPr>
          <w:p w14:paraId="003BE5CA" w14:textId="77777777" w:rsidR="004743C0" w:rsidRPr="00EC18E8" w:rsidRDefault="004743C0" w:rsidP="00415FEA">
            <w:pPr>
              <w:rPr>
                <w:rFonts w:cstheme="minorHAnsi"/>
                <w:i/>
              </w:rPr>
            </w:pPr>
            <w:r w:rsidRPr="00BB228D">
              <w:rPr>
                <w:rFonts w:cstheme="minorHAnsi"/>
                <w:i/>
              </w:rPr>
              <w:t xml:space="preserve">13-1    La </w:t>
            </w:r>
            <w:proofErr w:type="spellStart"/>
            <w:r w:rsidRPr="00BB228D">
              <w:rPr>
                <w:rFonts w:cstheme="minorHAnsi"/>
                <w:i/>
              </w:rPr>
              <w:t>co-intervention</w:t>
            </w:r>
            <w:proofErr w:type="spellEnd"/>
            <w:r w:rsidRPr="00BB228D">
              <w:rPr>
                <w:rFonts w:cstheme="minorHAnsi"/>
                <w:i/>
              </w:rPr>
              <w:t xml:space="preserve"> en Physique-Chimie</w:t>
            </w:r>
          </w:p>
        </w:tc>
        <w:tc>
          <w:tcPr>
            <w:tcW w:w="772" w:type="dxa"/>
            <w:vAlign w:val="center"/>
          </w:tcPr>
          <w:p w14:paraId="14EB1A20" w14:textId="77777777" w:rsidR="004743C0" w:rsidRPr="00BB228D" w:rsidRDefault="004743C0" w:rsidP="00415FEA">
            <w:pPr>
              <w:tabs>
                <w:tab w:val="left" w:pos="9072"/>
              </w:tabs>
              <w:rPr>
                <w:rFonts w:cstheme="minorHAnsi"/>
              </w:rPr>
            </w:pPr>
          </w:p>
        </w:tc>
        <w:tc>
          <w:tcPr>
            <w:tcW w:w="680" w:type="dxa"/>
            <w:vAlign w:val="center"/>
          </w:tcPr>
          <w:p w14:paraId="1A5609C2" w14:textId="77777777" w:rsidR="004743C0" w:rsidRPr="00BB228D" w:rsidRDefault="004743C0" w:rsidP="00415FEA">
            <w:pPr>
              <w:tabs>
                <w:tab w:val="left" w:pos="9072"/>
              </w:tabs>
              <w:rPr>
                <w:rFonts w:cstheme="minorHAnsi"/>
                <w:b/>
                <w:i/>
                <w:iCs/>
                <w:sz w:val="24"/>
                <w:szCs w:val="24"/>
              </w:rPr>
            </w:pPr>
          </w:p>
        </w:tc>
      </w:tr>
      <w:tr w:rsidR="00BB228D" w:rsidRPr="00BB228D" w14:paraId="55B557F6" w14:textId="77777777" w:rsidTr="00C51987">
        <w:trPr>
          <w:trHeight w:hRule="exact" w:val="454"/>
        </w:trPr>
        <w:tc>
          <w:tcPr>
            <w:tcW w:w="534" w:type="dxa"/>
            <w:vAlign w:val="center"/>
          </w:tcPr>
          <w:p w14:paraId="155A5185" w14:textId="77777777" w:rsidR="004743C0" w:rsidRPr="00BB228D" w:rsidRDefault="004743C0" w:rsidP="00415FEA">
            <w:pPr>
              <w:tabs>
                <w:tab w:val="left" w:pos="9072"/>
              </w:tabs>
              <w:rPr>
                <w:rFonts w:cstheme="minorHAnsi"/>
              </w:rPr>
            </w:pPr>
          </w:p>
        </w:tc>
        <w:tc>
          <w:tcPr>
            <w:tcW w:w="7229" w:type="dxa"/>
            <w:vAlign w:val="center"/>
          </w:tcPr>
          <w:p w14:paraId="44F6245F" w14:textId="77777777" w:rsidR="004743C0" w:rsidRPr="00EC18E8" w:rsidRDefault="004743C0" w:rsidP="00415FEA">
            <w:pPr>
              <w:rPr>
                <w:rFonts w:cstheme="minorHAnsi"/>
                <w:i/>
              </w:rPr>
            </w:pPr>
            <w:r w:rsidRPr="00BB228D">
              <w:rPr>
                <w:rFonts w:cstheme="minorHAnsi"/>
                <w:i/>
              </w:rPr>
              <w:t xml:space="preserve">13-2    La </w:t>
            </w:r>
            <w:proofErr w:type="spellStart"/>
            <w:r w:rsidRPr="00BB228D">
              <w:rPr>
                <w:rFonts w:cstheme="minorHAnsi"/>
                <w:i/>
              </w:rPr>
              <w:t>co-intervention</w:t>
            </w:r>
            <w:proofErr w:type="spellEnd"/>
            <w:r w:rsidRPr="00BB228D">
              <w:rPr>
                <w:rFonts w:cstheme="minorHAnsi"/>
                <w:i/>
              </w:rPr>
              <w:t xml:space="preserve"> en Anglais technique</w:t>
            </w:r>
          </w:p>
        </w:tc>
        <w:tc>
          <w:tcPr>
            <w:tcW w:w="772" w:type="dxa"/>
            <w:vAlign w:val="center"/>
          </w:tcPr>
          <w:p w14:paraId="31DE2E2C" w14:textId="77777777" w:rsidR="004743C0" w:rsidRPr="00BB228D" w:rsidRDefault="004743C0" w:rsidP="00415FEA">
            <w:pPr>
              <w:tabs>
                <w:tab w:val="left" w:pos="9072"/>
              </w:tabs>
              <w:rPr>
                <w:rFonts w:cstheme="minorHAnsi"/>
              </w:rPr>
            </w:pPr>
          </w:p>
        </w:tc>
        <w:tc>
          <w:tcPr>
            <w:tcW w:w="680" w:type="dxa"/>
            <w:vAlign w:val="center"/>
          </w:tcPr>
          <w:p w14:paraId="339E29C6" w14:textId="77777777" w:rsidR="004743C0" w:rsidRPr="00BB228D" w:rsidRDefault="004743C0" w:rsidP="00415FEA">
            <w:pPr>
              <w:tabs>
                <w:tab w:val="left" w:pos="9072"/>
              </w:tabs>
              <w:rPr>
                <w:rFonts w:cstheme="minorHAnsi"/>
                <w:b/>
                <w:i/>
                <w:iCs/>
                <w:sz w:val="24"/>
                <w:szCs w:val="24"/>
              </w:rPr>
            </w:pPr>
          </w:p>
        </w:tc>
      </w:tr>
      <w:tr w:rsidR="00BB228D" w:rsidRPr="00BB228D" w14:paraId="0B5DBFBE" w14:textId="77777777" w:rsidTr="00C51987">
        <w:trPr>
          <w:trHeight w:hRule="exact" w:val="454"/>
        </w:trPr>
        <w:tc>
          <w:tcPr>
            <w:tcW w:w="534" w:type="dxa"/>
            <w:vAlign w:val="center"/>
          </w:tcPr>
          <w:p w14:paraId="28FC59B3" w14:textId="77777777" w:rsidR="004743C0" w:rsidRPr="00BB228D" w:rsidRDefault="004743C0" w:rsidP="00415FEA">
            <w:pPr>
              <w:tabs>
                <w:tab w:val="left" w:pos="9072"/>
              </w:tabs>
              <w:rPr>
                <w:rFonts w:cstheme="minorHAnsi"/>
              </w:rPr>
            </w:pPr>
          </w:p>
        </w:tc>
        <w:tc>
          <w:tcPr>
            <w:tcW w:w="7229" w:type="dxa"/>
            <w:vAlign w:val="center"/>
          </w:tcPr>
          <w:p w14:paraId="7409FFFE" w14:textId="77777777" w:rsidR="004743C0" w:rsidRPr="00BB228D" w:rsidRDefault="004743C0" w:rsidP="00415FEA">
            <w:pPr>
              <w:rPr>
                <w:rFonts w:cstheme="minorHAnsi"/>
                <w:i/>
              </w:rPr>
            </w:pPr>
            <w:r w:rsidRPr="00BB228D">
              <w:rPr>
                <w:rFonts w:cstheme="minorHAnsi"/>
                <w:i/>
              </w:rPr>
              <w:t xml:space="preserve">13-3    La </w:t>
            </w:r>
            <w:proofErr w:type="spellStart"/>
            <w:r w:rsidRPr="00BB228D">
              <w:rPr>
                <w:rFonts w:cstheme="minorHAnsi"/>
                <w:i/>
              </w:rPr>
              <w:t>co-intervention</w:t>
            </w:r>
            <w:proofErr w:type="spellEnd"/>
            <w:r w:rsidRPr="00BB228D">
              <w:rPr>
                <w:rFonts w:cstheme="minorHAnsi"/>
                <w:i/>
              </w:rPr>
              <w:t xml:space="preserve"> en Mathématiques</w:t>
            </w:r>
          </w:p>
        </w:tc>
        <w:tc>
          <w:tcPr>
            <w:tcW w:w="772" w:type="dxa"/>
            <w:vAlign w:val="center"/>
          </w:tcPr>
          <w:p w14:paraId="3EAE968E" w14:textId="77777777" w:rsidR="004743C0" w:rsidRPr="00BB228D" w:rsidRDefault="004743C0" w:rsidP="00415FEA">
            <w:pPr>
              <w:tabs>
                <w:tab w:val="left" w:pos="9072"/>
              </w:tabs>
              <w:rPr>
                <w:rFonts w:cstheme="minorHAnsi"/>
              </w:rPr>
            </w:pPr>
          </w:p>
        </w:tc>
        <w:tc>
          <w:tcPr>
            <w:tcW w:w="680" w:type="dxa"/>
            <w:vAlign w:val="center"/>
          </w:tcPr>
          <w:p w14:paraId="4AD292FD" w14:textId="77777777" w:rsidR="004743C0" w:rsidRPr="00BB228D" w:rsidRDefault="004743C0" w:rsidP="00415FEA">
            <w:pPr>
              <w:tabs>
                <w:tab w:val="left" w:pos="9072"/>
              </w:tabs>
              <w:rPr>
                <w:rFonts w:cstheme="minorHAnsi"/>
                <w:b/>
                <w:i/>
                <w:iCs/>
                <w:sz w:val="24"/>
                <w:szCs w:val="24"/>
              </w:rPr>
            </w:pPr>
          </w:p>
        </w:tc>
      </w:tr>
      <w:tr w:rsidR="00BB228D" w:rsidRPr="00BB228D" w14:paraId="7C19903F" w14:textId="77777777" w:rsidTr="00C51987">
        <w:trPr>
          <w:trHeight w:hRule="exact" w:val="454"/>
        </w:trPr>
        <w:tc>
          <w:tcPr>
            <w:tcW w:w="534" w:type="dxa"/>
            <w:vAlign w:val="center"/>
          </w:tcPr>
          <w:p w14:paraId="2691889C" w14:textId="77777777" w:rsidR="00A708BB" w:rsidRPr="00BB228D" w:rsidRDefault="00AF4A4B" w:rsidP="00415FEA">
            <w:pPr>
              <w:tabs>
                <w:tab w:val="left" w:pos="9072"/>
              </w:tabs>
              <w:rPr>
                <w:rFonts w:cstheme="minorHAnsi"/>
                <w:b/>
              </w:rPr>
            </w:pPr>
            <w:r w:rsidRPr="00BB228D">
              <w:rPr>
                <w:rFonts w:cstheme="minorHAnsi"/>
                <w:b/>
              </w:rPr>
              <w:t>1</w:t>
            </w:r>
            <w:r w:rsidR="00B96C54">
              <w:rPr>
                <w:rFonts w:cstheme="minorHAnsi"/>
                <w:b/>
              </w:rPr>
              <w:t>3</w:t>
            </w:r>
          </w:p>
        </w:tc>
        <w:tc>
          <w:tcPr>
            <w:tcW w:w="7229" w:type="dxa"/>
            <w:vAlign w:val="center"/>
          </w:tcPr>
          <w:p w14:paraId="38327F12" w14:textId="77777777" w:rsidR="00AF4A4B" w:rsidRPr="00BB228D" w:rsidRDefault="00AF4A4B" w:rsidP="00415FEA">
            <w:pPr>
              <w:rPr>
                <w:rFonts w:cstheme="minorHAnsi"/>
                <w:b/>
              </w:rPr>
            </w:pPr>
            <w:r w:rsidRPr="00BB228D">
              <w:rPr>
                <w:rFonts w:cstheme="minorHAnsi"/>
                <w:b/>
              </w:rPr>
              <w:t>Accompagnement personnalisé</w:t>
            </w:r>
          </w:p>
        </w:tc>
        <w:tc>
          <w:tcPr>
            <w:tcW w:w="772" w:type="dxa"/>
            <w:vAlign w:val="center"/>
          </w:tcPr>
          <w:p w14:paraId="0441AA70" w14:textId="77777777" w:rsidR="00A708BB" w:rsidRPr="00BB228D" w:rsidRDefault="00EC18E8" w:rsidP="00EC18E8">
            <w:pPr>
              <w:tabs>
                <w:tab w:val="left" w:pos="9072"/>
              </w:tabs>
              <w:rPr>
                <w:rFonts w:cstheme="minorHAnsi"/>
              </w:rPr>
            </w:pPr>
            <w:r w:rsidRPr="00EC18E8">
              <w:rPr>
                <w:rFonts w:cstheme="minorHAnsi"/>
                <w:sz w:val="12"/>
                <w:szCs w:val="12"/>
              </w:rPr>
              <w:t>………</w:t>
            </w:r>
            <w:r>
              <w:rPr>
                <w:rFonts w:cstheme="minorHAnsi"/>
                <w:sz w:val="12"/>
                <w:szCs w:val="12"/>
              </w:rPr>
              <w:t>……..</w:t>
            </w:r>
          </w:p>
        </w:tc>
        <w:tc>
          <w:tcPr>
            <w:tcW w:w="680" w:type="dxa"/>
            <w:vAlign w:val="center"/>
          </w:tcPr>
          <w:p w14:paraId="66343672" w14:textId="4912E009" w:rsidR="00A708BB" w:rsidRPr="00BB228D" w:rsidRDefault="00E549C1" w:rsidP="00415FEA">
            <w:pPr>
              <w:tabs>
                <w:tab w:val="left" w:pos="9072"/>
              </w:tabs>
              <w:rPr>
                <w:rFonts w:cstheme="minorHAnsi"/>
                <w:b/>
                <w:i/>
                <w:iCs/>
                <w:sz w:val="24"/>
                <w:szCs w:val="24"/>
              </w:rPr>
            </w:pPr>
            <w:r>
              <w:rPr>
                <w:rFonts w:cstheme="minorHAnsi"/>
                <w:b/>
                <w:i/>
                <w:iCs/>
                <w:sz w:val="24"/>
                <w:szCs w:val="24"/>
              </w:rPr>
              <w:t>1</w:t>
            </w:r>
            <w:r w:rsidR="0071768F">
              <w:rPr>
                <w:rFonts w:cstheme="minorHAnsi"/>
                <w:b/>
                <w:i/>
                <w:iCs/>
                <w:sz w:val="24"/>
                <w:szCs w:val="24"/>
              </w:rPr>
              <w:t>48</w:t>
            </w:r>
          </w:p>
        </w:tc>
      </w:tr>
      <w:tr w:rsidR="00A13EBA" w:rsidRPr="00BB228D" w14:paraId="07A7A8CA" w14:textId="77777777" w:rsidTr="00C51987">
        <w:trPr>
          <w:trHeight w:hRule="exact" w:val="454"/>
        </w:trPr>
        <w:tc>
          <w:tcPr>
            <w:tcW w:w="534" w:type="dxa"/>
            <w:vAlign w:val="center"/>
          </w:tcPr>
          <w:p w14:paraId="7BBFC31C" w14:textId="77777777" w:rsidR="00A13EBA" w:rsidRPr="00BB228D" w:rsidRDefault="00A13EBA" w:rsidP="00EC18E8">
            <w:pPr>
              <w:rPr>
                <w:rFonts w:cstheme="minorHAnsi"/>
                <w:b/>
              </w:rPr>
            </w:pPr>
            <w:r w:rsidRPr="00BB228D">
              <w:rPr>
                <w:rFonts w:cstheme="minorHAnsi"/>
                <w:b/>
              </w:rPr>
              <w:t>1</w:t>
            </w:r>
            <w:r>
              <w:rPr>
                <w:rFonts w:cstheme="minorHAnsi"/>
                <w:b/>
              </w:rPr>
              <w:t>4</w:t>
            </w:r>
          </w:p>
        </w:tc>
        <w:tc>
          <w:tcPr>
            <w:tcW w:w="7229" w:type="dxa"/>
            <w:vAlign w:val="center"/>
          </w:tcPr>
          <w:p w14:paraId="06ACFDB0" w14:textId="77777777" w:rsidR="00A13EBA" w:rsidRPr="00BB228D" w:rsidRDefault="00A13EBA" w:rsidP="00415FEA">
            <w:pPr>
              <w:tabs>
                <w:tab w:val="left" w:pos="9072"/>
              </w:tabs>
              <w:rPr>
                <w:rFonts w:cstheme="minorHAnsi"/>
                <w:b/>
              </w:rPr>
            </w:pPr>
            <w:r w:rsidRPr="00BB228D">
              <w:rPr>
                <w:rFonts w:cstheme="minorHAnsi"/>
                <w:b/>
              </w:rPr>
              <w:t>Conception et réalisation d’un projet dans le cadre des techniques d’atelier</w:t>
            </w:r>
          </w:p>
        </w:tc>
        <w:tc>
          <w:tcPr>
            <w:tcW w:w="772" w:type="dxa"/>
            <w:vAlign w:val="center"/>
          </w:tcPr>
          <w:p w14:paraId="358D0DCC" w14:textId="77777777" w:rsidR="00A13EBA" w:rsidRPr="00BB228D" w:rsidRDefault="00EC18E8" w:rsidP="00EC18E8">
            <w:pPr>
              <w:tabs>
                <w:tab w:val="left" w:pos="9072"/>
              </w:tabs>
              <w:rPr>
                <w:rFonts w:cstheme="minorHAnsi"/>
              </w:rPr>
            </w:pPr>
            <w:r w:rsidRPr="00EC18E8">
              <w:rPr>
                <w:rFonts w:cstheme="minorHAnsi"/>
                <w:sz w:val="12"/>
                <w:szCs w:val="12"/>
              </w:rPr>
              <w:t>………</w:t>
            </w:r>
            <w:r>
              <w:rPr>
                <w:rFonts w:cstheme="minorHAnsi"/>
                <w:sz w:val="12"/>
                <w:szCs w:val="12"/>
              </w:rPr>
              <w:t>……..</w:t>
            </w:r>
          </w:p>
        </w:tc>
        <w:tc>
          <w:tcPr>
            <w:tcW w:w="680" w:type="dxa"/>
            <w:vAlign w:val="center"/>
          </w:tcPr>
          <w:p w14:paraId="7F57222C" w14:textId="4ED32D78" w:rsidR="00A13EBA" w:rsidRDefault="00A13EBA" w:rsidP="00415FEA">
            <w:pPr>
              <w:tabs>
                <w:tab w:val="left" w:pos="9072"/>
              </w:tabs>
              <w:rPr>
                <w:rFonts w:cstheme="minorHAnsi"/>
                <w:b/>
                <w:i/>
                <w:sz w:val="24"/>
                <w:szCs w:val="24"/>
              </w:rPr>
            </w:pPr>
            <w:r>
              <w:rPr>
                <w:rFonts w:cstheme="minorHAnsi"/>
                <w:b/>
                <w:i/>
                <w:sz w:val="24"/>
                <w:szCs w:val="24"/>
              </w:rPr>
              <w:t>1</w:t>
            </w:r>
            <w:r w:rsidR="0071768F">
              <w:rPr>
                <w:rFonts w:cstheme="minorHAnsi"/>
                <w:b/>
                <w:i/>
                <w:sz w:val="24"/>
                <w:szCs w:val="24"/>
              </w:rPr>
              <w:t>48</w:t>
            </w:r>
          </w:p>
          <w:p w14:paraId="4CC6F4BC" w14:textId="77777777" w:rsidR="00A13EBA" w:rsidRPr="00BB228D" w:rsidRDefault="00A13EBA" w:rsidP="00415FEA">
            <w:pPr>
              <w:tabs>
                <w:tab w:val="left" w:pos="9072"/>
              </w:tabs>
              <w:rPr>
                <w:rFonts w:cstheme="minorHAnsi"/>
                <w:b/>
                <w:i/>
                <w:sz w:val="24"/>
                <w:szCs w:val="24"/>
              </w:rPr>
            </w:pPr>
          </w:p>
        </w:tc>
      </w:tr>
      <w:tr w:rsidR="00A13EBA" w:rsidRPr="00BB228D" w14:paraId="042536D6" w14:textId="77777777" w:rsidTr="00C51987">
        <w:trPr>
          <w:trHeight w:hRule="exact" w:val="454"/>
        </w:trPr>
        <w:tc>
          <w:tcPr>
            <w:tcW w:w="534" w:type="dxa"/>
            <w:vAlign w:val="center"/>
          </w:tcPr>
          <w:p w14:paraId="460314B7" w14:textId="77777777" w:rsidR="00A13EBA" w:rsidRPr="00BB228D" w:rsidRDefault="00A13EBA" w:rsidP="00415FEA">
            <w:pPr>
              <w:rPr>
                <w:rFonts w:cstheme="minorHAnsi"/>
                <w:b/>
              </w:rPr>
            </w:pPr>
            <w:r>
              <w:rPr>
                <w:rFonts w:cstheme="minorHAnsi"/>
                <w:b/>
              </w:rPr>
              <w:t>15</w:t>
            </w:r>
          </w:p>
        </w:tc>
        <w:tc>
          <w:tcPr>
            <w:tcW w:w="7229" w:type="dxa"/>
            <w:vAlign w:val="center"/>
          </w:tcPr>
          <w:p w14:paraId="7F3E8752" w14:textId="77777777" w:rsidR="00A13EBA" w:rsidRPr="00BB228D" w:rsidRDefault="00A13EBA" w:rsidP="00415FEA">
            <w:pPr>
              <w:tabs>
                <w:tab w:val="left" w:pos="9072"/>
              </w:tabs>
              <w:rPr>
                <w:rFonts w:cstheme="minorHAnsi"/>
                <w:b/>
              </w:rPr>
            </w:pPr>
            <w:r>
              <w:rPr>
                <w:rFonts w:cstheme="minorHAnsi"/>
                <w:b/>
              </w:rPr>
              <w:t>Annexes</w:t>
            </w:r>
          </w:p>
        </w:tc>
        <w:tc>
          <w:tcPr>
            <w:tcW w:w="772" w:type="dxa"/>
            <w:vAlign w:val="center"/>
          </w:tcPr>
          <w:p w14:paraId="1CDA42A3" w14:textId="77777777" w:rsidR="00A13EBA" w:rsidRPr="00BB228D" w:rsidRDefault="00EC18E8" w:rsidP="00EC18E8">
            <w:pPr>
              <w:tabs>
                <w:tab w:val="left" w:pos="9072"/>
              </w:tabs>
              <w:rPr>
                <w:rFonts w:cstheme="minorHAnsi"/>
              </w:rPr>
            </w:pPr>
            <w:r w:rsidRPr="00EC18E8">
              <w:rPr>
                <w:rFonts w:cstheme="minorHAnsi"/>
                <w:sz w:val="12"/>
                <w:szCs w:val="12"/>
              </w:rPr>
              <w:t>………</w:t>
            </w:r>
            <w:r>
              <w:rPr>
                <w:rFonts w:cstheme="minorHAnsi"/>
                <w:sz w:val="12"/>
                <w:szCs w:val="12"/>
              </w:rPr>
              <w:t>……..</w:t>
            </w:r>
          </w:p>
        </w:tc>
        <w:tc>
          <w:tcPr>
            <w:tcW w:w="680" w:type="dxa"/>
            <w:vAlign w:val="center"/>
          </w:tcPr>
          <w:p w14:paraId="7C3B25C7" w14:textId="29E28527" w:rsidR="00A13EBA" w:rsidRDefault="00A13EBA" w:rsidP="00415FEA">
            <w:pPr>
              <w:tabs>
                <w:tab w:val="left" w:pos="9072"/>
              </w:tabs>
              <w:rPr>
                <w:rFonts w:cstheme="minorHAnsi"/>
                <w:b/>
                <w:i/>
                <w:sz w:val="24"/>
                <w:szCs w:val="24"/>
              </w:rPr>
            </w:pPr>
            <w:r>
              <w:rPr>
                <w:rFonts w:cstheme="minorHAnsi"/>
                <w:b/>
                <w:i/>
                <w:sz w:val="24"/>
                <w:szCs w:val="24"/>
              </w:rPr>
              <w:t>1</w:t>
            </w:r>
            <w:r w:rsidR="0071768F">
              <w:rPr>
                <w:rFonts w:cstheme="minorHAnsi"/>
                <w:b/>
                <w:i/>
                <w:sz w:val="24"/>
                <w:szCs w:val="24"/>
              </w:rPr>
              <w:t>53</w:t>
            </w:r>
          </w:p>
        </w:tc>
      </w:tr>
      <w:bookmarkEnd w:id="1"/>
    </w:tbl>
    <w:p w14:paraId="22B566D1" w14:textId="77777777" w:rsidR="009A5A44" w:rsidRPr="00BB228D" w:rsidRDefault="009A5A44" w:rsidP="003F4F74">
      <w:pPr>
        <w:pStyle w:val="Paragraphedeliste"/>
        <w:numPr>
          <w:ilvl w:val="0"/>
          <w:numId w:val="2"/>
        </w:numPr>
        <w:rPr>
          <w:rFonts w:cstheme="minorHAnsi"/>
          <w:b/>
          <w:sz w:val="26"/>
          <w:szCs w:val="26"/>
        </w:rPr>
        <w:sectPr w:rsidR="009A5A44" w:rsidRPr="00BB228D" w:rsidSect="00415FEA">
          <w:pgSz w:w="11906" w:h="16838" w:code="9"/>
          <w:pgMar w:top="851" w:right="2126" w:bottom="1134" w:left="1418" w:header="709" w:footer="567" w:gutter="0"/>
          <w:cols w:space="708"/>
          <w:docGrid w:linePitch="360"/>
        </w:sectPr>
      </w:pPr>
    </w:p>
    <w:p w14:paraId="243626CF" w14:textId="77777777" w:rsidR="00756670" w:rsidRPr="00030469" w:rsidRDefault="00142F60" w:rsidP="003F4F74">
      <w:pPr>
        <w:pStyle w:val="Paragraphedeliste"/>
        <w:numPr>
          <w:ilvl w:val="0"/>
          <w:numId w:val="2"/>
        </w:numPr>
        <w:rPr>
          <w:rFonts w:cstheme="minorHAnsi"/>
          <w:sz w:val="26"/>
          <w:szCs w:val="26"/>
        </w:rPr>
      </w:pPr>
      <w:r w:rsidRPr="00030469">
        <w:rPr>
          <w:rFonts w:cstheme="minorHAnsi"/>
          <w:b/>
          <w:sz w:val="26"/>
          <w:szCs w:val="26"/>
        </w:rPr>
        <w:lastRenderedPageBreak/>
        <w:t>La STCW en quelques mots</w:t>
      </w:r>
      <w:r w:rsidR="00FB1072" w:rsidRPr="00030469">
        <w:rPr>
          <w:rFonts w:cstheme="minorHAnsi"/>
          <w:b/>
          <w:sz w:val="26"/>
          <w:szCs w:val="26"/>
        </w:rPr>
        <w:t xml:space="preserve"> </w:t>
      </w:r>
      <w:r w:rsidR="00690B3F" w:rsidRPr="00030469">
        <w:rPr>
          <w:rFonts w:cstheme="minorHAnsi"/>
          <w:sz w:val="26"/>
          <w:szCs w:val="26"/>
          <w:vertAlign w:val="superscript"/>
        </w:rPr>
        <w:t>(</w:t>
      </w:r>
      <w:r w:rsidR="00FB1072" w:rsidRPr="00030469">
        <w:rPr>
          <w:rFonts w:cstheme="minorHAnsi"/>
          <w:sz w:val="26"/>
          <w:szCs w:val="26"/>
          <w:vertAlign w:val="superscript"/>
        </w:rPr>
        <w:t>1</w:t>
      </w:r>
      <w:r w:rsidR="00690B3F" w:rsidRPr="00030469">
        <w:rPr>
          <w:rFonts w:cstheme="minorHAnsi"/>
          <w:sz w:val="26"/>
          <w:szCs w:val="26"/>
          <w:vertAlign w:val="superscript"/>
        </w:rPr>
        <w:t>)</w:t>
      </w:r>
    </w:p>
    <w:p w14:paraId="4C7BA698" w14:textId="77777777" w:rsidR="008F42F2" w:rsidRPr="00902E16" w:rsidRDefault="00142F60" w:rsidP="001F6409">
      <w:pPr>
        <w:pStyle w:val="Textedebulles"/>
        <w:numPr>
          <w:ilvl w:val="1"/>
          <w:numId w:val="2"/>
        </w:numPr>
        <w:spacing w:line="276" w:lineRule="auto"/>
        <w:ind w:left="851" w:right="-284" w:hanging="567"/>
        <w:rPr>
          <w:rFonts w:asciiTheme="minorHAnsi" w:hAnsiTheme="minorHAnsi" w:cstheme="minorHAnsi"/>
          <w:b/>
          <w:i/>
          <w:sz w:val="24"/>
          <w:szCs w:val="24"/>
        </w:rPr>
      </w:pPr>
      <w:bookmarkStart w:id="2" w:name="OLE_LINK1"/>
      <w:r w:rsidRPr="00902E16">
        <w:rPr>
          <w:rFonts w:asciiTheme="minorHAnsi" w:hAnsiTheme="minorHAnsi" w:cstheme="minorHAnsi"/>
          <w:b/>
          <w:i/>
          <w:sz w:val="24"/>
          <w:szCs w:val="24"/>
        </w:rPr>
        <w:t>La convention STCW</w:t>
      </w:r>
    </w:p>
    <w:bookmarkEnd w:id="2"/>
    <w:p w14:paraId="3EB2F56D" w14:textId="77777777" w:rsidR="009D5BCE" w:rsidRPr="00902E16" w:rsidRDefault="009D5BCE" w:rsidP="00287205">
      <w:pPr>
        <w:pStyle w:val="NormalWeb"/>
        <w:tabs>
          <w:tab w:val="left" w:pos="284"/>
        </w:tabs>
        <w:spacing w:before="0" w:beforeAutospacing="0" w:after="0" w:afterAutospacing="0" w:line="276" w:lineRule="auto"/>
        <w:ind w:left="284" w:right="-284" w:firstLine="170"/>
        <w:jc w:val="both"/>
        <w:rPr>
          <w:rFonts w:asciiTheme="minorHAnsi" w:hAnsiTheme="minorHAnsi" w:cstheme="minorHAnsi"/>
          <w:color w:val="000000" w:themeColor="text1"/>
        </w:rPr>
      </w:pPr>
      <w:r w:rsidRPr="00902E16">
        <w:rPr>
          <w:rFonts w:asciiTheme="minorHAnsi" w:hAnsiTheme="minorHAnsi" w:cstheme="minorHAnsi"/>
          <w:color w:val="000000" w:themeColor="text1"/>
        </w:rPr>
        <w:t xml:space="preserve">La première Convention internationale sur les normes de formation des gens de </w:t>
      </w:r>
      <w:r w:rsidR="00FE5531">
        <w:rPr>
          <w:rFonts w:asciiTheme="minorHAnsi" w:hAnsiTheme="minorHAnsi" w:cstheme="minorHAnsi"/>
          <w:color w:val="000000" w:themeColor="text1"/>
        </w:rPr>
        <w:t>m</w:t>
      </w:r>
      <w:r w:rsidRPr="00902E16">
        <w:rPr>
          <w:rFonts w:asciiTheme="minorHAnsi" w:hAnsiTheme="minorHAnsi" w:cstheme="minorHAnsi"/>
          <w:color w:val="000000" w:themeColor="text1"/>
        </w:rPr>
        <w:t>er, de délivrance des brevets et de veille (Convention STCW), a été adoptée le 7 juillet 1978. Elle a été mise en œuvre en 1984. Elle est publiée dans le Décret n° 84-387 du 11 mai 1984 portant publication de la convention internationale de 1978 sur les normes de formation des gens de mer, de délivrance des brevets et de veille.</w:t>
      </w:r>
      <w:r w:rsidRPr="00902E16">
        <w:rPr>
          <w:rFonts w:asciiTheme="minorHAnsi" w:hAnsiTheme="minorHAnsi" w:cstheme="minorHAnsi"/>
          <w:color w:val="000000" w:themeColor="text1"/>
        </w:rPr>
        <w:br/>
        <w:t>Le texte initial a subi une modification importante en 1995, avec l’introduction du code en annexe de la convention. Ces amendements ont été publiés dans le Décret n° 97-754 du 2 juillet 1997 portant publication des amendements à la convention internationale de 1978 sur les normes de formation des gens de mer, de délivrance des brevets et de veille.</w:t>
      </w:r>
    </w:p>
    <w:p w14:paraId="727E3920" w14:textId="77777777" w:rsidR="0077415C" w:rsidRPr="00902E16" w:rsidRDefault="009D5BCE" w:rsidP="00287205">
      <w:pPr>
        <w:pStyle w:val="NormalWeb"/>
        <w:spacing w:before="0" w:beforeAutospacing="0" w:after="0" w:afterAutospacing="0" w:line="276" w:lineRule="auto"/>
        <w:ind w:left="284" w:right="-284" w:firstLine="170"/>
        <w:jc w:val="both"/>
        <w:rPr>
          <w:rFonts w:asciiTheme="minorHAnsi" w:hAnsiTheme="minorHAnsi" w:cstheme="minorHAnsi"/>
          <w:color w:val="000000" w:themeColor="text1"/>
        </w:rPr>
      </w:pPr>
      <w:r w:rsidRPr="00902E16">
        <w:rPr>
          <w:rFonts w:asciiTheme="minorHAnsi" w:hAnsiTheme="minorHAnsi" w:cstheme="minorHAnsi"/>
          <w:color w:val="000000" w:themeColor="text1"/>
        </w:rPr>
        <w:t>Une deuxième modification importante, visant à moderniser et adapter la convention, a été adoptée lors de la récente Conférence de Manille, en juin 2010. Ces amendements ont été publiés par le décret n°2016-1526 du 14 novembre 2016.</w:t>
      </w:r>
    </w:p>
    <w:p w14:paraId="6F627B5B" w14:textId="77777777" w:rsidR="009D5BCE" w:rsidRPr="00902E16" w:rsidRDefault="009D5BCE" w:rsidP="00287205">
      <w:pPr>
        <w:pStyle w:val="NormalWeb"/>
        <w:spacing w:before="0" w:beforeAutospacing="0" w:after="0" w:afterAutospacing="0" w:line="276" w:lineRule="auto"/>
        <w:ind w:left="284" w:right="-284" w:firstLine="170"/>
        <w:jc w:val="both"/>
        <w:rPr>
          <w:rFonts w:asciiTheme="minorHAnsi" w:hAnsiTheme="minorHAnsi" w:cstheme="minorHAnsi"/>
          <w:color w:val="000000" w:themeColor="text1"/>
        </w:rPr>
      </w:pPr>
      <w:r w:rsidRPr="00902E16">
        <w:rPr>
          <w:rFonts w:asciiTheme="minorHAnsi" w:hAnsiTheme="minorHAnsi" w:cstheme="minorHAnsi"/>
          <w:color w:val="000000" w:themeColor="text1"/>
        </w:rPr>
        <w:t>L’objectif de la Convention est d’améliorer la sauvegarde de la vie humaine en mer et la protection du milieu marin, en établissant des normes internationales de qualification et de certification des gens de mer et des normes concernant la veille.</w:t>
      </w:r>
      <w:r w:rsidRPr="00902E16">
        <w:rPr>
          <w:rFonts w:asciiTheme="minorHAnsi" w:hAnsiTheme="minorHAnsi" w:cstheme="minorHAnsi"/>
          <w:color w:val="000000" w:themeColor="text1"/>
        </w:rPr>
        <w:br/>
        <w:t>En créant des normes internationalement reconnues, la Convention aide à lutter contre le dumping social qui fausse les conditions de concurrence, tout en menaçant la sécurité de la navigation maritime.</w:t>
      </w:r>
    </w:p>
    <w:p w14:paraId="30234048" w14:textId="77777777" w:rsidR="0077415C" w:rsidRPr="00902E16" w:rsidRDefault="00142F60" w:rsidP="001F6409">
      <w:pPr>
        <w:pStyle w:val="Textedebulles"/>
        <w:spacing w:line="276" w:lineRule="auto"/>
        <w:ind w:left="851" w:right="-284" w:hanging="567"/>
        <w:jc w:val="both"/>
        <w:rPr>
          <w:rStyle w:val="Accentuation"/>
          <w:rFonts w:asciiTheme="minorHAnsi" w:hAnsiTheme="minorHAnsi" w:cstheme="minorHAnsi"/>
          <w:b/>
          <w:color w:val="000000" w:themeColor="text1"/>
          <w:sz w:val="24"/>
          <w:szCs w:val="24"/>
        </w:rPr>
      </w:pPr>
      <w:r w:rsidRPr="00902E16">
        <w:rPr>
          <w:rFonts w:asciiTheme="minorHAnsi" w:hAnsiTheme="minorHAnsi" w:cstheme="minorHAnsi"/>
          <w:b/>
          <w:i/>
          <w:sz w:val="24"/>
          <w:szCs w:val="24"/>
        </w:rPr>
        <w:t>1-2</w:t>
      </w:r>
      <w:r w:rsidRPr="00902E16">
        <w:rPr>
          <w:rFonts w:asciiTheme="minorHAnsi" w:hAnsiTheme="minorHAnsi" w:cstheme="minorHAnsi"/>
          <w:i/>
          <w:sz w:val="24"/>
          <w:szCs w:val="24"/>
        </w:rPr>
        <w:t xml:space="preserve">    </w:t>
      </w:r>
      <w:bookmarkStart w:id="3" w:name="LES_premiers"/>
      <w:r w:rsidRPr="00902E16">
        <w:rPr>
          <w:rFonts w:asciiTheme="minorHAnsi" w:hAnsiTheme="minorHAnsi" w:cstheme="minorHAnsi"/>
          <w:b/>
          <w:i/>
          <w:sz w:val="24"/>
          <w:szCs w:val="24"/>
        </w:rPr>
        <w:t>Les premiers amendements et le code d’application</w:t>
      </w:r>
      <w:bookmarkEnd w:id="3"/>
    </w:p>
    <w:p w14:paraId="5365C520" w14:textId="77777777" w:rsidR="009D5BCE" w:rsidRPr="00902E16" w:rsidRDefault="009D5BCE" w:rsidP="00287205">
      <w:pPr>
        <w:pStyle w:val="NormalWeb"/>
        <w:spacing w:before="0" w:beforeAutospacing="0" w:after="0" w:afterAutospacing="0" w:line="276" w:lineRule="auto"/>
        <w:ind w:left="284" w:right="-284" w:firstLine="170"/>
        <w:jc w:val="both"/>
        <w:rPr>
          <w:rFonts w:asciiTheme="minorHAnsi" w:hAnsiTheme="minorHAnsi" w:cstheme="minorHAnsi"/>
          <w:color w:val="000000" w:themeColor="text1"/>
        </w:rPr>
      </w:pPr>
      <w:r w:rsidRPr="00902E16">
        <w:rPr>
          <w:rFonts w:asciiTheme="minorHAnsi" w:hAnsiTheme="minorHAnsi" w:cstheme="minorHAnsi"/>
          <w:color w:val="000000" w:themeColor="text1"/>
        </w:rPr>
        <w:t>La Convention STCW 95 prend en compte le phénomène d’internationalisation croissante des équipages. En établissant des normes communes, et en instituant la procédure de reconnaissance des brevets, elle facilite la mobilité des officiers et des équipages entre des navires battant pavillon de différents pays.</w:t>
      </w:r>
      <w:r w:rsidRPr="00902E16">
        <w:rPr>
          <w:rFonts w:asciiTheme="minorHAnsi" w:hAnsiTheme="minorHAnsi" w:cstheme="minorHAnsi"/>
          <w:color w:val="000000" w:themeColor="text1"/>
        </w:rPr>
        <w:br/>
        <w:t>Le code STCW, annexé au texte de la Convention, définit dans le détail un référentiel des compétences requises pour exercer chacune des fonctions à bord. Il fixe pour chaque compétence :</w:t>
      </w:r>
    </w:p>
    <w:p w14:paraId="02483498" w14:textId="77777777" w:rsidR="009D5BCE" w:rsidRPr="00902E16" w:rsidRDefault="001F0A18" w:rsidP="001F6409">
      <w:pPr>
        <w:pStyle w:val="Textedebulles"/>
        <w:numPr>
          <w:ilvl w:val="0"/>
          <w:numId w:val="4"/>
        </w:numPr>
        <w:spacing w:line="276" w:lineRule="auto"/>
        <w:ind w:left="851" w:right="-284" w:hanging="567"/>
        <w:jc w:val="both"/>
        <w:rPr>
          <w:rFonts w:asciiTheme="minorHAnsi" w:hAnsiTheme="minorHAnsi" w:cstheme="minorHAnsi"/>
          <w:color w:val="000000" w:themeColor="text1"/>
          <w:sz w:val="24"/>
          <w:szCs w:val="24"/>
        </w:rPr>
      </w:pPr>
      <w:r w:rsidRPr="00902E16">
        <w:rPr>
          <w:rFonts w:asciiTheme="minorHAnsi" w:hAnsiTheme="minorHAnsi" w:cstheme="minorHAnsi"/>
          <w:color w:val="000000" w:themeColor="text1"/>
          <w:sz w:val="24"/>
          <w:szCs w:val="24"/>
        </w:rPr>
        <w:t>Les</w:t>
      </w:r>
      <w:r w:rsidR="009D5BCE" w:rsidRPr="00902E16">
        <w:rPr>
          <w:rFonts w:asciiTheme="minorHAnsi" w:hAnsiTheme="minorHAnsi" w:cstheme="minorHAnsi"/>
          <w:color w:val="000000" w:themeColor="text1"/>
          <w:sz w:val="24"/>
          <w:szCs w:val="24"/>
        </w:rPr>
        <w:t xml:space="preserve"> connaissances, compréhension et aptitude nécessaires ;</w:t>
      </w:r>
    </w:p>
    <w:p w14:paraId="27166823" w14:textId="77777777" w:rsidR="009D5BCE" w:rsidRPr="00902E16" w:rsidRDefault="001F0A18" w:rsidP="001F6409">
      <w:pPr>
        <w:pStyle w:val="Textedebulles"/>
        <w:numPr>
          <w:ilvl w:val="0"/>
          <w:numId w:val="4"/>
        </w:numPr>
        <w:spacing w:line="276" w:lineRule="auto"/>
        <w:ind w:left="851" w:right="-284" w:hanging="567"/>
        <w:jc w:val="both"/>
        <w:rPr>
          <w:rFonts w:asciiTheme="minorHAnsi" w:hAnsiTheme="minorHAnsi" w:cstheme="minorHAnsi"/>
          <w:color w:val="000000" w:themeColor="text1"/>
          <w:sz w:val="24"/>
          <w:szCs w:val="24"/>
        </w:rPr>
      </w:pPr>
      <w:r w:rsidRPr="00902E16">
        <w:rPr>
          <w:rFonts w:asciiTheme="minorHAnsi" w:hAnsiTheme="minorHAnsi" w:cstheme="minorHAnsi"/>
          <w:color w:val="000000" w:themeColor="text1"/>
          <w:sz w:val="24"/>
          <w:szCs w:val="24"/>
        </w:rPr>
        <w:t>Les</w:t>
      </w:r>
      <w:r w:rsidR="009D5BCE" w:rsidRPr="00902E16">
        <w:rPr>
          <w:rFonts w:asciiTheme="minorHAnsi" w:hAnsiTheme="minorHAnsi" w:cstheme="minorHAnsi"/>
          <w:color w:val="000000" w:themeColor="text1"/>
          <w:sz w:val="24"/>
          <w:szCs w:val="24"/>
        </w:rPr>
        <w:t xml:space="preserve"> méthodes permettant de démontrer les compétences ;</w:t>
      </w:r>
    </w:p>
    <w:p w14:paraId="21A5D40C" w14:textId="77777777" w:rsidR="002E02A6" w:rsidRPr="00902E16" w:rsidRDefault="001F0A18" w:rsidP="001F6409">
      <w:pPr>
        <w:pStyle w:val="Textedebulles"/>
        <w:numPr>
          <w:ilvl w:val="0"/>
          <w:numId w:val="4"/>
        </w:numPr>
        <w:spacing w:line="276" w:lineRule="auto"/>
        <w:ind w:left="851" w:right="-284" w:hanging="567"/>
        <w:jc w:val="both"/>
        <w:rPr>
          <w:rFonts w:asciiTheme="minorHAnsi" w:hAnsiTheme="minorHAnsi" w:cstheme="minorHAnsi"/>
          <w:color w:val="000000" w:themeColor="text1"/>
          <w:sz w:val="24"/>
          <w:szCs w:val="24"/>
        </w:rPr>
      </w:pPr>
      <w:r w:rsidRPr="00902E16">
        <w:rPr>
          <w:rFonts w:asciiTheme="minorHAnsi" w:hAnsiTheme="minorHAnsi" w:cstheme="minorHAnsi"/>
          <w:color w:val="000000" w:themeColor="text1"/>
          <w:sz w:val="24"/>
          <w:szCs w:val="24"/>
        </w:rPr>
        <w:t>Les</w:t>
      </w:r>
      <w:r w:rsidR="009D5BCE" w:rsidRPr="00902E16">
        <w:rPr>
          <w:rFonts w:asciiTheme="minorHAnsi" w:hAnsiTheme="minorHAnsi" w:cstheme="minorHAnsi"/>
          <w:color w:val="000000" w:themeColor="text1"/>
          <w:sz w:val="24"/>
          <w:szCs w:val="24"/>
        </w:rPr>
        <w:t xml:space="preserve"> critères d’évaluation de ces compétences.</w:t>
      </w:r>
    </w:p>
    <w:p w14:paraId="71C485DB" w14:textId="77777777" w:rsidR="006739F3" w:rsidRDefault="006739F3" w:rsidP="00287205">
      <w:pPr>
        <w:tabs>
          <w:tab w:val="left" w:pos="284"/>
        </w:tabs>
        <w:spacing w:after="0"/>
        <w:ind w:left="284" w:right="-284" w:firstLine="170"/>
        <w:jc w:val="both"/>
        <w:rPr>
          <w:rFonts w:eastAsia="Times New Roman" w:cstheme="minorHAnsi"/>
          <w:sz w:val="24"/>
          <w:szCs w:val="24"/>
          <w:lang w:eastAsia="fr-FR"/>
        </w:rPr>
      </w:pPr>
      <w:r w:rsidRPr="006739F3">
        <w:rPr>
          <w:rFonts w:eastAsia="Times New Roman" w:cstheme="minorHAnsi"/>
          <w:sz w:val="24"/>
          <w:szCs w:val="24"/>
          <w:lang w:eastAsia="fr-FR"/>
        </w:rPr>
        <w:t>Le code STCW met en place une série de dispositions permettant une application plus efficace des règles.</w:t>
      </w:r>
    </w:p>
    <w:p w14:paraId="1B5016ED" w14:textId="77777777" w:rsidR="009B4EEC" w:rsidRPr="00902E16" w:rsidRDefault="009B4EEC" w:rsidP="00287205">
      <w:pPr>
        <w:spacing w:after="0"/>
        <w:ind w:left="284" w:right="-284" w:firstLine="170"/>
        <w:jc w:val="both"/>
        <w:rPr>
          <w:rFonts w:eastAsia="Times New Roman" w:cstheme="minorHAnsi"/>
          <w:sz w:val="24"/>
          <w:szCs w:val="24"/>
          <w:lang w:eastAsia="fr-FR"/>
        </w:rPr>
      </w:pPr>
      <w:r w:rsidRPr="00902E16">
        <w:rPr>
          <w:rFonts w:eastAsia="Times New Roman" w:cstheme="minorHAnsi"/>
          <w:sz w:val="24"/>
          <w:szCs w:val="24"/>
          <w:lang w:eastAsia="fr-FR"/>
        </w:rPr>
        <w:t>Il impose aux pays signataires d’adopter un système interne de contrôle de la qualité de leur dispositif de formation et de délivrance des titres.</w:t>
      </w:r>
      <w:r w:rsidRPr="00902E16">
        <w:rPr>
          <w:rFonts w:eastAsia="Times New Roman" w:cstheme="minorHAnsi"/>
          <w:sz w:val="24"/>
          <w:szCs w:val="24"/>
          <w:lang w:eastAsia="fr-FR"/>
        </w:rPr>
        <w:br/>
        <w:t>Il soumet les ces Etats à un contrôle de conformité de leur système par l’Organisation Maritime Internationale (OMI) elle-même. Les pays doivent faire connaître à l’OMI les mesures qu’ils ont prises. Ceux qui satisfont à la Convention sont inscrits sur une liste blanche remise à jour régulièrement.</w:t>
      </w:r>
    </w:p>
    <w:p w14:paraId="6A8C3905" w14:textId="77777777" w:rsidR="006739F3" w:rsidRPr="006739F3" w:rsidRDefault="009B4EEC" w:rsidP="00287205">
      <w:pPr>
        <w:spacing w:after="0"/>
        <w:ind w:left="284" w:right="-284" w:firstLine="170"/>
        <w:jc w:val="both"/>
        <w:rPr>
          <w:rFonts w:eastAsia="Times New Roman" w:cstheme="minorHAnsi"/>
          <w:sz w:val="24"/>
          <w:szCs w:val="24"/>
          <w:lang w:eastAsia="fr-FR"/>
        </w:rPr>
      </w:pPr>
      <w:r w:rsidRPr="00902E16">
        <w:rPr>
          <w:rFonts w:eastAsia="Times New Roman" w:cstheme="minorHAnsi"/>
          <w:sz w:val="24"/>
          <w:szCs w:val="24"/>
          <w:lang w:eastAsia="fr-FR"/>
        </w:rPr>
        <w:lastRenderedPageBreak/>
        <w:t xml:space="preserve">Enfin, la Convention impose à chaque pays signataire d’enregistrer sur une base de données tous les brevets délivrés par lui, et de rendre cette base de données consultable à tout moment. Les titres délivrés par la France sont consultables en ligne sur la base de données « Authentification des titres STCW », opérationnelle </w:t>
      </w:r>
      <w:r w:rsidR="006739F3" w:rsidRPr="006739F3">
        <w:rPr>
          <w:rFonts w:eastAsia="Times New Roman" w:cstheme="minorHAnsi"/>
          <w:sz w:val="24"/>
          <w:szCs w:val="24"/>
          <w:lang w:eastAsia="fr-FR"/>
        </w:rPr>
        <w:t>depuis le 1er février 2002. On peut de la sorte vérifier la validité des titres détenus par les navigants.</w:t>
      </w:r>
    </w:p>
    <w:p w14:paraId="20745421" w14:textId="77777777" w:rsidR="009B4EEC" w:rsidRPr="00902E16" w:rsidRDefault="006739F3" w:rsidP="00287205">
      <w:pPr>
        <w:spacing w:after="0"/>
        <w:ind w:left="851" w:right="-284" w:firstLine="170"/>
        <w:jc w:val="both"/>
        <w:rPr>
          <w:rFonts w:eastAsia="Times New Roman" w:cstheme="minorHAnsi"/>
          <w:sz w:val="24"/>
          <w:szCs w:val="24"/>
          <w:lang w:eastAsia="fr-FR"/>
        </w:rPr>
      </w:pPr>
      <w:r w:rsidRPr="006739F3">
        <w:rPr>
          <w:rFonts w:eastAsia="Times New Roman" w:cstheme="minorHAnsi"/>
          <w:sz w:val="24"/>
          <w:szCs w:val="24"/>
          <w:lang w:eastAsia="fr-FR"/>
        </w:rPr>
        <w:t>Les pouvoirs de contrôle par l’Etat sont ainsi élargis et renforcés.</w:t>
      </w:r>
    </w:p>
    <w:p w14:paraId="29CC2B44" w14:textId="77777777" w:rsidR="009B4EEC" w:rsidRPr="00902E16" w:rsidRDefault="00142F60" w:rsidP="001F6409">
      <w:pPr>
        <w:spacing w:after="0"/>
        <w:ind w:left="851" w:right="-284" w:hanging="567"/>
        <w:jc w:val="both"/>
        <w:rPr>
          <w:rFonts w:eastAsia="Times New Roman" w:cstheme="minorHAnsi"/>
          <w:i/>
          <w:iCs/>
          <w:sz w:val="24"/>
          <w:szCs w:val="24"/>
          <w:lang w:eastAsia="fr-FR"/>
        </w:rPr>
      </w:pPr>
      <w:r w:rsidRPr="00902E16">
        <w:rPr>
          <w:rFonts w:eastAsia="Times New Roman" w:cstheme="minorHAnsi"/>
          <w:b/>
          <w:i/>
          <w:iCs/>
          <w:sz w:val="24"/>
          <w:szCs w:val="24"/>
          <w:lang w:eastAsia="fr-FR"/>
        </w:rPr>
        <w:t>1-3</w:t>
      </w:r>
      <w:r w:rsidR="007560CC" w:rsidRPr="00902E16">
        <w:rPr>
          <w:rFonts w:eastAsia="Times New Roman" w:cstheme="minorHAnsi"/>
          <w:i/>
          <w:iCs/>
          <w:sz w:val="24"/>
          <w:szCs w:val="24"/>
          <w:lang w:eastAsia="fr-FR"/>
        </w:rPr>
        <w:t xml:space="preserve"> </w:t>
      </w:r>
      <w:r w:rsidR="003C1603" w:rsidRPr="00902E16">
        <w:rPr>
          <w:rFonts w:eastAsia="Times New Roman" w:cstheme="minorHAnsi"/>
          <w:i/>
          <w:iCs/>
          <w:sz w:val="24"/>
          <w:szCs w:val="24"/>
          <w:lang w:eastAsia="fr-FR"/>
        </w:rPr>
        <w:t xml:space="preserve"> </w:t>
      </w:r>
      <w:r w:rsidR="007560CC" w:rsidRPr="00902E16">
        <w:rPr>
          <w:rFonts w:eastAsia="Times New Roman" w:cstheme="minorHAnsi"/>
          <w:i/>
          <w:iCs/>
          <w:sz w:val="24"/>
          <w:szCs w:val="24"/>
          <w:lang w:eastAsia="fr-FR"/>
        </w:rPr>
        <w:t xml:space="preserve">  </w:t>
      </w:r>
      <w:r w:rsidRPr="00902E16">
        <w:rPr>
          <w:rFonts w:eastAsia="Times New Roman" w:cstheme="minorHAnsi"/>
          <w:b/>
          <w:i/>
          <w:iCs/>
          <w:sz w:val="24"/>
          <w:szCs w:val="24"/>
          <w:lang w:eastAsia="fr-FR"/>
        </w:rPr>
        <w:t>Les amendements de Manille de 2010</w:t>
      </w:r>
    </w:p>
    <w:p w14:paraId="18A488CD" w14:textId="77777777" w:rsidR="009B4EEC" w:rsidRPr="00902E16" w:rsidRDefault="009B4EEC" w:rsidP="00287205">
      <w:pPr>
        <w:spacing w:after="0"/>
        <w:ind w:left="284" w:right="-284" w:firstLine="170"/>
        <w:jc w:val="both"/>
        <w:rPr>
          <w:rFonts w:eastAsia="Times New Roman" w:cstheme="minorHAnsi"/>
          <w:sz w:val="24"/>
          <w:szCs w:val="24"/>
          <w:lang w:eastAsia="fr-FR"/>
        </w:rPr>
      </w:pPr>
      <w:r w:rsidRPr="00902E16">
        <w:rPr>
          <w:rFonts w:eastAsia="Times New Roman" w:cstheme="minorHAnsi"/>
          <w:sz w:val="24"/>
          <w:szCs w:val="24"/>
          <w:lang w:eastAsia="fr-FR"/>
        </w:rPr>
        <w:t>La convention STCW, tel qu’amendée par les documents finaux de la Conférence de Manille du 24 juin 2010, est mise en œuvre depuis 2012.</w:t>
      </w:r>
    </w:p>
    <w:p w14:paraId="7B20E3AE" w14:textId="77777777" w:rsidR="006739F3" w:rsidRDefault="006739F3" w:rsidP="00287205">
      <w:pPr>
        <w:spacing w:after="0"/>
        <w:ind w:left="284" w:right="-284" w:firstLine="170"/>
        <w:jc w:val="both"/>
        <w:rPr>
          <w:rFonts w:eastAsia="Times New Roman" w:cstheme="minorHAnsi"/>
          <w:sz w:val="24"/>
          <w:szCs w:val="24"/>
          <w:lang w:eastAsia="fr-FR"/>
        </w:rPr>
      </w:pPr>
      <w:r w:rsidRPr="006739F3">
        <w:rPr>
          <w:rFonts w:eastAsia="Times New Roman" w:cstheme="minorHAnsi"/>
          <w:sz w:val="24"/>
          <w:szCs w:val="24"/>
          <w:lang w:eastAsia="fr-FR"/>
        </w:rPr>
        <w:t>Ces amendements prévoient les adaptations nécessaires après 8 ans d’application des dispositions de la convention STCW 95.</w:t>
      </w:r>
    </w:p>
    <w:p w14:paraId="37CB87CB" w14:textId="77777777" w:rsidR="009B4EEC" w:rsidRPr="00902E16" w:rsidRDefault="009B4EEC" w:rsidP="00287205">
      <w:pPr>
        <w:spacing w:after="0"/>
        <w:ind w:left="284" w:right="-284" w:firstLine="170"/>
        <w:jc w:val="both"/>
        <w:rPr>
          <w:rFonts w:eastAsia="Times New Roman" w:cstheme="minorHAnsi"/>
          <w:sz w:val="24"/>
          <w:szCs w:val="24"/>
          <w:lang w:eastAsia="fr-FR"/>
        </w:rPr>
      </w:pPr>
      <w:r w:rsidRPr="00902E16">
        <w:rPr>
          <w:rFonts w:eastAsia="Times New Roman" w:cstheme="minorHAnsi"/>
          <w:sz w:val="24"/>
          <w:szCs w:val="24"/>
          <w:lang w:eastAsia="fr-FR"/>
        </w:rPr>
        <w:t>Les modifications principales portent sur les points suivants :</w:t>
      </w:r>
    </w:p>
    <w:p w14:paraId="16253AB5" w14:textId="77777777" w:rsidR="009B4EEC" w:rsidRPr="00902E16" w:rsidRDefault="001F0A18" w:rsidP="001F6409">
      <w:pPr>
        <w:pStyle w:val="Textedebulles"/>
        <w:numPr>
          <w:ilvl w:val="0"/>
          <w:numId w:val="3"/>
        </w:numPr>
        <w:spacing w:line="276" w:lineRule="auto"/>
        <w:ind w:left="851" w:right="-284" w:hanging="567"/>
        <w:jc w:val="both"/>
        <w:rPr>
          <w:rFonts w:asciiTheme="minorHAnsi" w:eastAsia="Times New Roman" w:hAnsiTheme="minorHAnsi" w:cstheme="minorHAnsi"/>
          <w:sz w:val="24"/>
          <w:szCs w:val="24"/>
          <w:lang w:eastAsia="fr-FR"/>
        </w:rPr>
      </w:pPr>
      <w:r w:rsidRPr="00902E16">
        <w:rPr>
          <w:rFonts w:asciiTheme="minorHAnsi" w:eastAsia="Times New Roman" w:hAnsiTheme="minorHAnsi" w:cstheme="minorHAnsi"/>
          <w:sz w:val="24"/>
          <w:szCs w:val="24"/>
          <w:lang w:eastAsia="fr-FR"/>
        </w:rPr>
        <w:t>Le</w:t>
      </w:r>
      <w:r w:rsidR="009B4EEC" w:rsidRPr="00902E16">
        <w:rPr>
          <w:rFonts w:asciiTheme="minorHAnsi" w:eastAsia="Times New Roman" w:hAnsiTheme="minorHAnsi" w:cstheme="minorHAnsi"/>
          <w:sz w:val="24"/>
          <w:szCs w:val="24"/>
          <w:lang w:eastAsia="fr-FR"/>
        </w:rPr>
        <w:t xml:space="preserve"> renforcement des normes internationales d’aptitude physique ;</w:t>
      </w:r>
    </w:p>
    <w:p w14:paraId="2D4A01EE" w14:textId="77777777" w:rsidR="009B4EEC" w:rsidRPr="00902E16" w:rsidRDefault="001F0A18" w:rsidP="001F6409">
      <w:pPr>
        <w:pStyle w:val="Textedebulles"/>
        <w:numPr>
          <w:ilvl w:val="0"/>
          <w:numId w:val="3"/>
        </w:numPr>
        <w:spacing w:line="276" w:lineRule="auto"/>
        <w:ind w:left="851" w:right="-284" w:hanging="567"/>
        <w:jc w:val="both"/>
        <w:rPr>
          <w:rFonts w:asciiTheme="minorHAnsi" w:eastAsia="Times New Roman" w:hAnsiTheme="minorHAnsi" w:cstheme="minorHAnsi"/>
          <w:sz w:val="24"/>
          <w:szCs w:val="24"/>
          <w:lang w:eastAsia="fr-FR"/>
        </w:rPr>
      </w:pPr>
      <w:r w:rsidRPr="00902E16">
        <w:rPr>
          <w:rFonts w:asciiTheme="minorHAnsi" w:eastAsia="Times New Roman" w:hAnsiTheme="minorHAnsi" w:cstheme="minorHAnsi"/>
          <w:sz w:val="24"/>
          <w:szCs w:val="24"/>
          <w:lang w:eastAsia="fr-FR"/>
        </w:rPr>
        <w:t>La</w:t>
      </w:r>
      <w:r w:rsidR="009B4EEC" w:rsidRPr="00902E16">
        <w:rPr>
          <w:rFonts w:asciiTheme="minorHAnsi" w:eastAsia="Times New Roman" w:hAnsiTheme="minorHAnsi" w:cstheme="minorHAnsi"/>
          <w:sz w:val="24"/>
          <w:szCs w:val="24"/>
          <w:lang w:eastAsia="fr-FR"/>
        </w:rPr>
        <w:t xml:space="preserve"> modification des règles de revalidation des brevets ;</w:t>
      </w:r>
    </w:p>
    <w:p w14:paraId="0B38C894" w14:textId="77777777" w:rsidR="009B4EEC" w:rsidRPr="00902E16" w:rsidRDefault="001F0A18" w:rsidP="001F6409">
      <w:pPr>
        <w:pStyle w:val="Textedebulles"/>
        <w:numPr>
          <w:ilvl w:val="0"/>
          <w:numId w:val="3"/>
        </w:numPr>
        <w:spacing w:line="276" w:lineRule="auto"/>
        <w:ind w:left="851" w:right="-284" w:hanging="567"/>
        <w:jc w:val="both"/>
        <w:rPr>
          <w:rFonts w:asciiTheme="minorHAnsi" w:eastAsia="Times New Roman" w:hAnsiTheme="minorHAnsi" w:cstheme="minorHAnsi"/>
          <w:sz w:val="24"/>
          <w:szCs w:val="24"/>
          <w:lang w:eastAsia="fr-FR"/>
        </w:rPr>
      </w:pPr>
      <w:r w:rsidRPr="00902E16">
        <w:rPr>
          <w:rFonts w:asciiTheme="minorHAnsi" w:eastAsia="Times New Roman" w:hAnsiTheme="minorHAnsi" w:cstheme="minorHAnsi"/>
          <w:sz w:val="24"/>
          <w:szCs w:val="24"/>
          <w:lang w:eastAsia="fr-FR"/>
        </w:rPr>
        <w:t>La</w:t>
      </w:r>
      <w:r w:rsidR="009B4EEC" w:rsidRPr="00902E16">
        <w:rPr>
          <w:rFonts w:asciiTheme="minorHAnsi" w:eastAsia="Times New Roman" w:hAnsiTheme="minorHAnsi" w:cstheme="minorHAnsi"/>
          <w:sz w:val="24"/>
          <w:szCs w:val="24"/>
          <w:lang w:eastAsia="fr-FR"/>
        </w:rPr>
        <w:t xml:space="preserve"> création d’un brevet d’officier électrotechnicien ;</w:t>
      </w:r>
    </w:p>
    <w:p w14:paraId="1C738353" w14:textId="77777777" w:rsidR="009B4EEC" w:rsidRPr="00902E16" w:rsidRDefault="001F0A18" w:rsidP="001F6409">
      <w:pPr>
        <w:pStyle w:val="Textedebulles"/>
        <w:numPr>
          <w:ilvl w:val="0"/>
          <w:numId w:val="3"/>
        </w:numPr>
        <w:spacing w:line="276" w:lineRule="auto"/>
        <w:ind w:left="851" w:right="-284" w:hanging="567"/>
        <w:jc w:val="both"/>
        <w:rPr>
          <w:rFonts w:asciiTheme="minorHAnsi" w:eastAsia="Times New Roman" w:hAnsiTheme="minorHAnsi" w:cstheme="minorHAnsi"/>
          <w:sz w:val="24"/>
          <w:szCs w:val="24"/>
          <w:lang w:eastAsia="fr-FR"/>
        </w:rPr>
      </w:pPr>
      <w:r w:rsidRPr="00902E16">
        <w:rPr>
          <w:rFonts w:asciiTheme="minorHAnsi" w:eastAsia="Times New Roman" w:hAnsiTheme="minorHAnsi" w:cstheme="minorHAnsi"/>
          <w:sz w:val="24"/>
          <w:szCs w:val="24"/>
          <w:lang w:eastAsia="fr-FR"/>
        </w:rPr>
        <w:t>La</w:t>
      </w:r>
      <w:r w:rsidR="009B4EEC" w:rsidRPr="00902E16">
        <w:rPr>
          <w:rFonts w:asciiTheme="minorHAnsi" w:eastAsia="Times New Roman" w:hAnsiTheme="minorHAnsi" w:cstheme="minorHAnsi"/>
          <w:sz w:val="24"/>
          <w:szCs w:val="24"/>
          <w:lang w:eastAsia="fr-FR"/>
        </w:rPr>
        <w:t xml:space="preserve"> création d’un certificat de matelot électrotechnicien ;</w:t>
      </w:r>
    </w:p>
    <w:p w14:paraId="1681CB6A" w14:textId="77777777" w:rsidR="009B4EEC" w:rsidRPr="00902E16" w:rsidRDefault="001F0A18" w:rsidP="001F6409">
      <w:pPr>
        <w:pStyle w:val="Textedebulles"/>
        <w:numPr>
          <w:ilvl w:val="0"/>
          <w:numId w:val="3"/>
        </w:numPr>
        <w:spacing w:line="276" w:lineRule="auto"/>
        <w:ind w:left="851" w:right="-284" w:hanging="567"/>
        <w:jc w:val="both"/>
        <w:rPr>
          <w:rFonts w:asciiTheme="minorHAnsi" w:eastAsia="Times New Roman" w:hAnsiTheme="minorHAnsi" w:cstheme="minorHAnsi"/>
          <w:sz w:val="24"/>
          <w:szCs w:val="24"/>
          <w:lang w:eastAsia="fr-FR"/>
        </w:rPr>
      </w:pPr>
      <w:r w:rsidRPr="00902E16">
        <w:rPr>
          <w:rFonts w:asciiTheme="minorHAnsi" w:eastAsia="Times New Roman" w:hAnsiTheme="minorHAnsi" w:cstheme="minorHAnsi"/>
          <w:sz w:val="24"/>
          <w:szCs w:val="24"/>
          <w:lang w:eastAsia="fr-FR"/>
        </w:rPr>
        <w:t>La</w:t>
      </w:r>
      <w:r w:rsidR="009B4EEC" w:rsidRPr="00902E16">
        <w:rPr>
          <w:rFonts w:asciiTheme="minorHAnsi" w:eastAsia="Times New Roman" w:hAnsiTheme="minorHAnsi" w:cstheme="minorHAnsi"/>
          <w:sz w:val="24"/>
          <w:szCs w:val="24"/>
          <w:lang w:eastAsia="fr-FR"/>
        </w:rPr>
        <w:t xml:space="preserve"> création de certificats de marins qualifiés Pont ou Machine ;</w:t>
      </w:r>
    </w:p>
    <w:p w14:paraId="0C656732" w14:textId="77777777" w:rsidR="009B4EEC" w:rsidRPr="00902E16" w:rsidRDefault="001F0A18" w:rsidP="001F6409">
      <w:pPr>
        <w:pStyle w:val="Textedebulles"/>
        <w:numPr>
          <w:ilvl w:val="0"/>
          <w:numId w:val="3"/>
        </w:numPr>
        <w:spacing w:line="276" w:lineRule="auto"/>
        <w:ind w:left="851" w:right="-284" w:hanging="567"/>
        <w:jc w:val="both"/>
        <w:rPr>
          <w:rFonts w:asciiTheme="minorHAnsi" w:eastAsia="Times New Roman" w:hAnsiTheme="minorHAnsi" w:cstheme="minorHAnsi"/>
          <w:sz w:val="24"/>
          <w:szCs w:val="24"/>
          <w:lang w:eastAsia="fr-FR"/>
        </w:rPr>
      </w:pPr>
      <w:r w:rsidRPr="00902E16">
        <w:rPr>
          <w:rFonts w:asciiTheme="minorHAnsi" w:eastAsia="Times New Roman" w:hAnsiTheme="minorHAnsi" w:cstheme="minorHAnsi"/>
          <w:sz w:val="24"/>
          <w:szCs w:val="24"/>
          <w:lang w:eastAsia="fr-FR"/>
        </w:rPr>
        <w:t>La</w:t>
      </w:r>
      <w:r w:rsidR="009B4EEC" w:rsidRPr="00902E16">
        <w:rPr>
          <w:rFonts w:asciiTheme="minorHAnsi" w:eastAsia="Times New Roman" w:hAnsiTheme="minorHAnsi" w:cstheme="minorHAnsi"/>
          <w:sz w:val="24"/>
          <w:szCs w:val="24"/>
          <w:lang w:eastAsia="fr-FR"/>
        </w:rPr>
        <w:t xml:space="preserve"> mise en place de nouvelles formations obligatoires des équipages à la sûreté</w:t>
      </w:r>
      <w:r w:rsidR="00801360">
        <w:rPr>
          <w:rFonts w:asciiTheme="minorHAnsi" w:eastAsia="Times New Roman" w:hAnsiTheme="minorHAnsi" w:cstheme="minorHAnsi"/>
          <w:sz w:val="24"/>
          <w:szCs w:val="24"/>
          <w:lang w:eastAsia="fr-FR"/>
        </w:rPr>
        <w:t> ;</w:t>
      </w:r>
    </w:p>
    <w:p w14:paraId="293499CB" w14:textId="77777777" w:rsidR="009B4EEC" w:rsidRPr="00902E16" w:rsidRDefault="001F0A18" w:rsidP="001F6409">
      <w:pPr>
        <w:pStyle w:val="Textedebulles"/>
        <w:numPr>
          <w:ilvl w:val="0"/>
          <w:numId w:val="3"/>
        </w:numPr>
        <w:spacing w:line="276" w:lineRule="auto"/>
        <w:ind w:left="851" w:right="-284" w:hanging="567"/>
        <w:jc w:val="both"/>
        <w:rPr>
          <w:rFonts w:asciiTheme="minorHAnsi" w:eastAsia="Times New Roman" w:hAnsiTheme="minorHAnsi" w:cstheme="minorHAnsi"/>
          <w:sz w:val="24"/>
          <w:szCs w:val="24"/>
          <w:lang w:eastAsia="fr-FR"/>
        </w:rPr>
      </w:pPr>
      <w:r w:rsidRPr="00902E16">
        <w:rPr>
          <w:rFonts w:asciiTheme="minorHAnsi" w:eastAsia="Times New Roman" w:hAnsiTheme="minorHAnsi" w:cstheme="minorHAnsi"/>
          <w:sz w:val="24"/>
          <w:szCs w:val="24"/>
          <w:lang w:eastAsia="fr-FR"/>
        </w:rPr>
        <w:t>L’adaptation</w:t>
      </w:r>
      <w:r w:rsidR="009B4EEC" w:rsidRPr="00902E16">
        <w:rPr>
          <w:rFonts w:asciiTheme="minorHAnsi" w:eastAsia="Times New Roman" w:hAnsiTheme="minorHAnsi" w:cstheme="minorHAnsi"/>
          <w:sz w:val="24"/>
          <w:szCs w:val="24"/>
          <w:lang w:eastAsia="fr-FR"/>
        </w:rPr>
        <w:t xml:space="preserve"> des normes de formation et des certificats spécifiques aux navires citernes (transport de gaz, de pétrole et de produits chimiques</w:t>
      </w:r>
      <w:r w:rsidR="009D4514" w:rsidRPr="00902E16">
        <w:rPr>
          <w:rFonts w:asciiTheme="minorHAnsi" w:eastAsia="Times New Roman" w:hAnsiTheme="minorHAnsi" w:cstheme="minorHAnsi"/>
          <w:sz w:val="24"/>
          <w:szCs w:val="24"/>
          <w:lang w:eastAsia="fr-FR"/>
        </w:rPr>
        <w:t>) ;</w:t>
      </w:r>
    </w:p>
    <w:p w14:paraId="61FCD62A" w14:textId="77777777" w:rsidR="009B4EEC" w:rsidRPr="00902E16" w:rsidRDefault="001F0A18" w:rsidP="001F6409">
      <w:pPr>
        <w:pStyle w:val="Textedebulles"/>
        <w:numPr>
          <w:ilvl w:val="0"/>
          <w:numId w:val="3"/>
        </w:numPr>
        <w:spacing w:line="276" w:lineRule="auto"/>
        <w:ind w:left="851" w:right="-284" w:hanging="567"/>
        <w:jc w:val="both"/>
        <w:rPr>
          <w:rFonts w:asciiTheme="minorHAnsi" w:eastAsia="Times New Roman" w:hAnsiTheme="minorHAnsi" w:cstheme="minorHAnsi"/>
          <w:sz w:val="24"/>
          <w:szCs w:val="24"/>
          <w:lang w:eastAsia="fr-FR"/>
        </w:rPr>
      </w:pPr>
      <w:r w:rsidRPr="00902E16">
        <w:rPr>
          <w:rFonts w:asciiTheme="minorHAnsi" w:eastAsia="Times New Roman" w:hAnsiTheme="minorHAnsi" w:cstheme="minorHAnsi"/>
          <w:sz w:val="24"/>
          <w:szCs w:val="24"/>
          <w:lang w:eastAsia="fr-FR"/>
        </w:rPr>
        <w:t>Les</w:t>
      </w:r>
      <w:r w:rsidR="009B4EEC" w:rsidRPr="00902E16">
        <w:rPr>
          <w:rFonts w:asciiTheme="minorHAnsi" w:eastAsia="Times New Roman" w:hAnsiTheme="minorHAnsi" w:cstheme="minorHAnsi"/>
          <w:sz w:val="24"/>
          <w:szCs w:val="24"/>
          <w:lang w:eastAsia="fr-FR"/>
        </w:rPr>
        <w:t xml:space="preserve"> normes concernant les heures de repos minimales des équipages et les normes de veille ;</w:t>
      </w:r>
    </w:p>
    <w:p w14:paraId="3BB0E5CB" w14:textId="77777777" w:rsidR="007560CC" w:rsidRPr="00902E16" w:rsidRDefault="001F0A18" w:rsidP="001F6409">
      <w:pPr>
        <w:pStyle w:val="Textedebulles"/>
        <w:numPr>
          <w:ilvl w:val="0"/>
          <w:numId w:val="3"/>
        </w:numPr>
        <w:spacing w:line="276" w:lineRule="auto"/>
        <w:ind w:left="851" w:right="-284" w:hanging="567"/>
        <w:jc w:val="both"/>
        <w:rPr>
          <w:rFonts w:asciiTheme="minorHAnsi" w:eastAsia="Times New Roman" w:hAnsiTheme="minorHAnsi" w:cstheme="minorHAnsi"/>
          <w:sz w:val="24"/>
          <w:szCs w:val="24"/>
          <w:lang w:eastAsia="fr-FR"/>
        </w:rPr>
      </w:pPr>
      <w:r w:rsidRPr="00902E16">
        <w:rPr>
          <w:rFonts w:asciiTheme="minorHAnsi" w:eastAsia="Times New Roman" w:hAnsiTheme="minorHAnsi" w:cstheme="minorHAnsi"/>
          <w:sz w:val="24"/>
          <w:szCs w:val="24"/>
          <w:lang w:eastAsia="fr-FR"/>
        </w:rPr>
        <w:t>L’adaptation</w:t>
      </w:r>
      <w:r w:rsidR="009B4EEC" w:rsidRPr="00902E16">
        <w:rPr>
          <w:rFonts w:asciiTheme="minorHAnsi" w:eastAsia="Times New Roman" w:hAnsiTheme="minorHAnsi" w:cstheme="minorHAnsi"/>
          <w:sz w:val="24"/>
          <w:szCs w:val="24"/>
          <w:lang w:eastAsia="fr-FR"/>
        </w:rPr>
        <w:t xml:space="preserve"> aux nouvelles technologies (formation</w:t>
      </w:r>
      <w:r>
        <w:rPr>
          <w:rFonts w:asciiTheme="minorHAnsi" w:eastAsia="Times New Roman" w:hAnsiTheme="minorHAnsi" w:cstheme="minorHAnsi"/>
          <w:sz w:val="24"/>
          <w:szCs w:val="24"/>
          <w:lang w:eastAsia="fr-FR"/>
        </w:rPr>
        <w:t>s</w:t>
      </w:r>
      <w:r w:rsidR="009B4EEC" w:rsidRPr="00902E16">
        <w:rPr>
          <w:rFonts w:asciiTheme="minorHAnsi" w:eastAsia="Times New Roman" w:hAnsiTheme="minorHAnsi" w:cstheme="minorHAnsi"/>
          <w:sz w:val="24"/>
          <w:szCs w:val="24"/>
          <w:lang w:eastAsia="fr-FR"/>
        </w:rPr>
        <w:t xml:space="preserve"> obligatoires à l’ECDIS)</w:t>
      </w:r>
      <w:r w:rsidR="00801360">
        <w:rPr>
          <w:rFonts w:asciiTheme="minorHAnsi" w:eastAsia="Times New Roman" w:hAnsiTheme="minorHAnsi" w:cstheme="minorHAnsi"/>
          <w:sz w:val="24"/>
          <w:szCs w:val="24"/>
          <w:lang w:eastAsia="fr-FR"/>
        </w:rPr>
        <w:t>.</w:t>
      </w:r>
    </w:p>
    <w:p w14:paraId="0C6C831A" w14:textId="77777777" w:rsidR="00436C17" w:rsidRPr="00902E16" w:rsidRDefault="00436C17" w:rsidP="001F6409">
      <w:pPr>
        <w:spacing w:after="0"/>
        <w:ind w:left="851" w:right="-284" w:hanging="567"/>
        <w:jc w:val="both"/>
        <w:rPr>
          <w:rFonts w:eastAsia="Times New Roman" w:cstheme="minorHAnsi"/>
          <w:sz w:val="10"/>
          <w:szCs w:val="10"/>
          <w:lang w:eastAsia="fr-FR"/>
        </w:rPr>
      </w:pPr>
    </w:p>
    <w:p w14:paraId="39EE3491" w14:textId="77777777" w:rsidR="002E02A6" w:rsidRPr="00801360" w:rsidRDefault="00FB1072" w:rsidP="001F6409">
      <w:pPr>
        <w:tabs>
          <w:tab w:val="left" w:pos="9214"/>
          <w:tab w:val="left" w:pos="9356"/>
        </w:tabs>
        <w:ind w:left="851" w:hanging="567"/>
        <w:jc w:val="both"/>
        <w:rPr>
          <w:rFonts w:cstheme="minorHAnsi"/>
          <w:sz w:val="20"/>
          <w:szCs w:val="20"/>
        </w:rPr>
      </w:pPr>
      <w:r w:rsidRPr="00902E16">
        <w:rPr>
          <w:rFonts w:eastAsia="Times New Roman" w:cstheme="minorHAnsi"/>
          <w:sz w:val="20"/>
          <w:szCs w:val="20"/>
          <w:lang w:eastAsia="fr-FR"/>
        </w:rPr>
        <w:t xml:space="preserve">            </w:t>
      </w:r>
      <w:r w:rsidR="00436C17" w:rsidRPr="00902E16">
        <w:rPr>
          <w:rFonts w:eastAsia="Times New Roman" w:cstheme="minorHAnsi"/>
          <w:sz w:val="20"/>
          <w:szCs w:val="20"/>
          <w:lang w:eastAsia="fr-FR"/>
        </w:rPr>
        <w:t xml:space="preserve">(1) </w:t>
      </w:r>
      <w:r w:rsidR="00C74205" w:rsidRPr="00902E16">
        <w:rPr>
          <w:rFonts w:eastAsia="Times New Roman" w:cstheme="minorHAnsi"/>
          <w:sz w:val="20"/>
          <w:szCs w:val="20"/>
          <w:lang w:eastAsia="fr-FR"/>
        </w:rPr>
        <w:t>Réf.</w:t>
      </w:r>
      <w:r w:rsidR="00436C17" w:rsidRPr="00902E16">
        <w:rPr>
          <w:rFonts w:eastAsia="Times New Roman" w:cstheme="minorHAnsi"/>
          <w:sz w:val="20"/>
          <w:szCs w:val="20"/>
          <w:lang w:eastAsia="fr-FR"/>
        </w:rPr>
        <w:t xml:space="preserve">  </w:t>
      </w:r>
      <w:r w:rsidR="00436C17" w:rsidRPr="00902E16">
        <w:rPr>
          <w:rFonts w:cstheme="minorHAnsi"/>
          <w:sz w:val="20"/>
          <w:szCs w:val="20"/>
        </w:rPr>
        <w:t>Ministère de la Transition écologique et solidaire</w:t>
      </w:r>
    </w:p>
    <w:p w14:paraId="02637A64" w14:textId="77777777" w:rsidR="00AC6A93" w:rsidRPr="00801360" w:rsidRDefault="005808E4" w:rsidP="003F4F74">
      <w:pPr>
        <w:pStyle w:val="Textedebulles"/>
        <w:numPr>
          <w:ilvl w:val="0"/>
          <w:numId w:val="8"/>
        </w:numPr>
        <w:spacing w:after="240" w:line="276" w:lineRule="auto"/>
        <w:ind w:left="567" w:right="-284" w:hanging="567"/>
        <w:rPr>
          <w:rFonts w:asciiTheme="minorHAnsi" w:hAnsiTheme="minorHAnsi" w:cstheme="minorHAnsi"/>
          <w:b/>
          <w:sz w:val="24"/>
          <w:szCs w:val="24"/>
        </w:rPr>
      </w:pPr>
      <w:bookmarkStart w:id="4" w:name="_Ref86164200"/>
      <w:r w:rsidRPr="00635A12">
        <w:rPr>
          <w:rFonts w:asciiTheme="minorHAnsi" w:hAnsiTheme="minorHAnsi" w:cstheme="minorHAnsi"/>
          <w:b/>
          <w:sz w:val="26"/>
          <w:szCs w:val="26"/>
        </w:rPr>
        <w:t>Particularité</w:t>
      </w:r>
      <w:r w:rsidRPr="00902E16">
        <w:rPr>
          <w:rFonts w:asciiTheme="minorHAnsi" w:hAnsiTheme="minorHAnsi" w:cstheme="minorHAnsi"/>
          <w:b/>
          <w:sz w:val="24"/>
          <w:szCs w:val="24"/>
        </w:rPr>
        <w:t xml:space="preserve"> de la préparation de l’OCQM</w:t>
      </w:r>
      <w:bookmarkEnd w:id="4"/>
    </w:p>
    <w:p w14:paraId="3D5B0E64" w14:textId="77777777" w:rsidR="00AC6A93" w:rsidRPr="00902E16" w:rsidRDefault="00AC6A93" w:rsidP="00801360">
      <w:pPr>
        <w:pStyle w:val="Textedebulles"/>
        <w:spacing w:line="276" w:lineRule="auto"/>
        <w:ind w:left="567" w:right="-284"/>
        <w:rPr>
          <w:rFonts w:asciiTheme="minorHAnsi" w:hAnsiTheme="minorHAnsi" w:cstheme="minorHAnsi"/>
          <w:b/>
          <w:i/>
          <w:sz w:val="24"/>
          <w:szCs w:val="24"/>
        </w:rPr>
      </w:pPr>
      <w:r w:rsidRPr="00902E16">
        <w:rPr>
          <w:rFonts w:asciiTheme="minorHAnsi" w:hAnsiTheme="minorHAnsi" w:cstheme="minorHAnsi"/>
          <w:b/>
          <w:i/>
          <w:sz w:val="24"/>
          <w:szCs w:val="24"/>
        </w:rPr>
        <w:t xml:space="preserve">2-1     </w:t>
      </w:r>
      <w:r w:rsidR="00C410CC" w:rsidRPr="00902E16">
        <w:rPr>
          <w:rFonts w:asciiTheme="minorHAnsi" w:hAnsiTheme="minorHAnsi" w:cstheme="minorHAnsi"/>
          <w:b/>
          <w:i/>
          <w:sz w:val="24"/>
          <w:szCs w:val="24"/>
        </w:rPr>
        <w:t>Organisation de</w:t>
      </w:r>
      <w:r w:rsidR="00C10384" w:rsidRPr="00902E16">
        <w:rPr>
          <w:rFonts w:asciiTheme="minorHAnsi" w:hAnsiTheme="minorHAnsi" w:cstheme="minorHAnsi"/>
          <w:b/>
          <w:i/>
          <w:sz w:val="24"/>
          <w:szCs w:val="24"/>
        </w:rPr>
        <w:t xml:space="preserve"> la formation</w:t>
      </w:r>
    </w:p>
    <w:p w14:paraId="6943F7C8" w14:textId="77777777" w:rsidR="000D3883" w:rsidRDefault="005808E4" w:rsidP="00287205">
      <w:pPr>
        <w:pStyle w:val="Textedebulles"/>
        <w:spacing w:line="276" w:lineRule="auto"/>
        <w:ind w:left="284" w:right="-284" w:firstLine="170"/>
        <w:jc w:val="both"/>
        <w:rPr>
          <w:rFonts w:asciiTheme="minorHAnsi" w:hAnsiTheme="minorHAnsi" w:cstheme="minorHAnsi"/>
          <w:sz w:val="24"/>
          <w:szCs w:val="24"/>
        </w:rPr>
      </w:pPr>
      <w:r w:rsidRPr="00902E16">
        <w:rPr>
          <w:rFonts w:asciiTheme="minorHAnsi" w:hAnsiTheme="minorHAnsi" w:cstheme="minorHAnsi"/>
          <w:sz w:val="24"/>
          <w:szCs w:val="24"/>
        </w:rPr>
        <w:t xml:space="preserve">La préparation au diplôme d’Officier Chef de quart machine (OCQM) en formation initiale reprend la trame utilisée en formation continue à savoir : le CM 750 kW </w:t>
      </w:r>
      <w:r w:rsidR="00FE6902" w:rsidRPr="00902E16">
        <w:rPr>
          <w:rFonts w:asciiTheme="minorHAnsi" w:hAnsiTheme="minorHAnsi" w:cstheme="minorHAnsi"/>
          <w:sz w:val="24"/>
          <w:szCs w:val="24"/>
        </w:rPr>
        <w:t xml:space="preserve">(Chef Mécanicien 750 kW) </w:t>
      </w:r>
      <w:r w:rsidRPr="00902E16">
        <w:rPr>
          <w:rFonts w:asciiTheme="minorHAnsi" w:hAnsiTheme="minorHAnsi" w:cstheme="minorHAnsi"/>
          <w:sz w:val="24"/>
          <w:szCs w:val="24"/>
        </w:rPr>
        <w:t xml:space="preserve">est </w:t>
      </w:r>
      <w:r w:rsidR="00AC6A93" w:rsidRPr="00902E16">
        <w:rPr>
          <w:rFonts w:asciiTheme="minorHAnsi" w:hAnsiTheme="minorHAnsi" w:cstheme="minorHAnsi"/>
          <w:sz w:val="24"/>
          <w:szCs w:val="24"/>
        </w:rPr>
        <w:t>pré</w:t>
      </w:r>
      <w:r w:rsidRPr="00902E16">
        <w:rPr>
          <w:rFonts w:asciiTheme="minorHAnsi" w:hAnsiTheme="minorHAnsi" w:cstheme="minorHAnsi"/>
          <w:sz w:val="24"/>
          <w:szCs w:val="24"/>
        </w:rPr>
        <w:t>requis pour</w:t>
      </w:r>
      <w:r w:rsidR="00AC6A93" w:rsidRPr="00902E16">
        <w:rPr>
          <w:rFonts w:asciiTheme="minorHAnsi" w:hAnsiTheme="minorHAnsi" w:cstheme="minorHAnsi"/>
          <w:sz w:val="24"/>
          <w:szCs w:val="24"/>
        </w:rPr>
        <w:t xml:space="preserve"> préparer l’OCQM.</w:t>
      </w:r>
      <w:r w:rsidRPr="00902E16">
        <w:rPr>
          <w:rFonts w:asciiTheme="minorHAnsi" w:hAnsiTheme="minorHAnsi" w:cstheme="minorHAnsi"/>
          <w:sz w:val="24"/>
          <w:szCs w:val="24"/>
        </w:rPr>
        <w:t xml:space="preserve"> </w:t>
      </w:r>
    </w:p>
    <w:p w14:paraId="6F85A23F" w14:textId="77777777" w:rsidR="00287205" w:rsidRPr="00902E16" w:rsidRDefault="00287205" w:rsidP="00287205">
      <w:pPr>
        <w:pStyle w:val="Textedebulles"/>
        <w:spacing w:line="276" w:lineRule="auto"/>
        <w:ind w:left="284" w:right="-284" w:firstLine="170"/>
        <w:jc w:val="both"/>
        <w:rPr>
          <w:rFonts w:asciiTheme="minorHAnsi" w:hAnsiTheme="minorHAnsi" w:cstheme="minorHAnsi"/>
          <w:sz w:val="24"/>
          <w:szCs w:val="24"/>
        </w:rPr>
      </w:pPr>
    </w:p>
    <w:p w14:paraId="74AE4EFB" w14:textId="77777777" w:rsidR="00FE6902" w:rsidRPr="00902E16" w:rsidRDefault="0027255F" w:rsidP="00287205">
      <w:pPr>
        <w:pStyle w:val="Textedebulles"/>
        <w:spacing w:line="276" w:lineRule="auto"/>
        <w:ind w:left="284" w:right="-284" w:firstLine="170"/>
        <w:jc w:val="both"/>
        <w:rPr>
          <w:rFonts w:asciiTheme="minorHAnsi" w:hAnsiTheme="minorHAnsi" w:cstheme="minorHAnsi"/>
          <w:b/>
          <w:sz w:val="24"/>
          <w:szCs w:val="24"/>
        </w:rPr>
      </w:pPr>
      <w:r w:rsidRPr="00902E16">
        <w:rPr>
          <w:rFonts w:asciiTheme="minorHAnsi" w:hAnsiTheme="minorHAnsi" w:cstheme="minorHAnsi"/>
          <w:b/>
          <w:sz w:val="24"/>
          <w:szCs w:val="24"/>
        </w:rPr>
        <w:t>L</w:t>
      </w:r>
      <w:r w:rsidR="00C87E66" w:rsidRPr="00902E16">
        <w:rPr>
          <w:rFonts w:asciiTheme="minorHAnsi" w:hAnsiTheme="minorHAnsi" w:cstheme="minorHAnsi"/>
          <w:b/>
          <w:sz w:val="24"/>
          <w:szCs w:val="24"/>
        </w:rPr>
        <w:t xml:space="preserve">a préparation au </w:t>
      </w:r>
      <w:r w:rsidR="00AC6A93" w:rsidRPr="00902E16">
        <w:rPr>
          <w:rFonts w:asciiTheme="minorHAnsi" w:hAnsiTheme="minorHAnsi" w:cstheme="minorHAnsi"/>
          <w:b/>
          <w:sz w:val="24"/>
          <w:szCs w:val="24"/>
        </w:rPr>
        <w:t xml:space="preserve">diplôme d’Officier Chef de quart machine </w:t>
      </w:r>
      <w:r w:rsidR="00C87E66" w:rsidRPr="00902E16">
        <w:rPr>
          <w:rFonts w:asciiTheme="minorHAnsi" w:hAnsiTheme="minorHAnsi" w:cstheme="minorHAnsi"/>
          <w:b/>
          <w:sz w:val="24"/>
          <w:szCs w:val="24"/>
        </w:rPr>
        <w:t>en lycée pr</w:t>
      </w:r>
      <w:r w:rsidR="00FE6902" w:rsidRPr="00902E16">
        <w:rPr>
          <w:rFonts w:asciiTheme="minorHAnsi" w:hAnsiTheme="minorHAnsi" w:cstheme="minorHAnsi"/>
          <w:b/>
          <w:sz w:val="24"/>
          <w:szCs w:val="24"/>
        </w:rPr>
        <w:t>ofessionnel maritime s’effectue</w:t>
      </w:r>
      <w:r w:rsidR="00AC6A93" w:rsidRPr="00902E16">
        <w:rPr>
          <w:rFonts w:asciiTheme="minorHAnsi" w:hAnsiTheme="minorHAnsi" w:cstheme="minorHAnsi"/>
          <w:b/>
          <w:sz w:val="24"/>
          <w:szCs w:val="24"/>
        </w:rPr>
        <w:t xml:space="preserve"> </w:t>
      </w:r>
      <w:r w:rsidR="00FE6902" w:rsidRPr="00902E16">
        <w:rPr>
          <w:rFonts w:asciiTheme="minorHAnsi" w:hAnsiTheme="minorHAnsi" w:cstheme="minorHAnsi"/>
          <w:b/>
          <w:sz w:val="24"/>
          <w:szCs w:val="24"/>
        </w:rPr>
        <w:t xml:space="preserve">donc </w:t>
      </w:r>
      <w:r w:rsidR="00C87E66" w:rsidRPr="00902E16">
        <w:rPr>
          <w:rFonts w:asciiTheme="minorHAnsi" w:hAnsiTheme="minorHAnsi" w:cstheme="minorHAnsi"/>
          <w:b/>
          <w:sz w:val="24"/>
          <w:szCs w:val="24"/>
        </w:rPr>
        <w:t xml:space="preserve">en deux temps : </w:t>
      </w:r>
    </w:p>
    <w:p w14:paraId="5E18FC60" w14:textId="77777777" w:rsidR="00FE6902" w:rsidRPr="00902E16" w:rsidRDefault="001F0A18" w:rsidP="003F4F74">
      <w:pPr>
        <w:pStyle w:val="Textedebulles"/>
        <w:numPr>
          <w:ilvl w:val="0"/>
          <w:numId w:val="3"/>
        </w:numPr>
        <w:spacing w:line="276" w:lineRule="auto"/>
        <w:ind w:right="-284"/>
        <w:jc w:val="both"/>
        <w:rPr>
          <w:rFonts w:asciiTheme="minorHAnsi" w:hAnsiTheme="minorHAnsi" w:cstheme="minorHAnsi"/>
          <w:sz w:val="24"/>
          <w:szCs w:val="24"/>
        </w:rPr>
      </w:pPr>
      <w:r w:rsidRPr="00902E16">
        <w:rPr>
          <w:rFonts w:asciiTheme="minorHAnsi" w:hAnsiTheme="minorHAnsi" w:cstheme="minorHAnsi"/>
          <w:sz w:val="24"/>
          <w:szCs w:val="24"/>
        </w:rPr>
        <w:t>Une</w:t>
      </w:r>
      <w:r w:rsidR="00C87E66" w:rsidRPr="00902E16">
        <w:rPr>
          <w:rFonts w:asciiTheme="minorHAnsi" w:hAnsiTheme="minorHAnsi" w:cstheme="minorHAnsi"/>
          <w:sz w:val="24"/>
          <w:szCs w:val="24"/>
        </w:rPr>
        <w:t xml:space="preserve"> première phase lors de la préparation au diplôme du baccalauréat professionnel maritime Electromécanicien Marine</w:t>
      </w:r>
      <w:r w:rsidR="00AC6A93" w:rsidRPr="00902E16">
        <w:rPr>
          <w:rFonts w:asciiTheme="minorHAnsi" w:hAnsiTheme="minorHAnsi" w:cstheme="minorHAnsi"/>
          <w:sz w:val="24"/>
          <w:szCs w:val="24"/>
        </w:rPr>
        <w:t xml:space="preserve"> (savoirs</w:t>
      </w:r>
      <w:r w:rsidR="00FE6902" w:rsidRPr="00902E16">
        <w:rPr>
          <w:rFonts w:asciiTheme="minorHAnsi" w:hAnsiTheme="minorHAnsi" w:cstheme="minorHAnsi"/>
          <w:sz w:val="24"/>
          <w:szCs w:val="24"/>
        </w:rPr>
        <w:t xml:space="preserve"> STCW</w:t>
      </w:r>
      <w:r w:rsidR="00AC6A93" w:rsidRPr="00902E16">
        <w:rPr>
          <w:rFonts w:asciiTheme="minorHAnsi" w:hAnsiTheme="minorHAnsi" w:cstheme="minorHAnsi"/>
          <w:sz w:val="24"/>
          <w:szCs w:val="24"/>
        </w:rPr>
        <w:t xml:space="preserve"> du CM 750 kW)</w:t>
      </w:r>
      <w:r w:rsidR="009D4514">
        <w:rPr>
          <w:rFonts w:asciiTheme="minorHAnsi" w:hAnsiTheme="minorHAnsi" w:cstheme="minorHAnsi"/>
          <w:sz w:val="24"/>
          <w:szCs w:val="24"/>
        </w:rPr>
        <w:t> ;</w:t>
      </w:r>
    </w:p>
    <w:p w14:paraId="7F96DF30" w14:textId="77777777" w:rsidR="00FE6902" w:rsidRPr="004400AE" w:rsidRDefault="001F0A18" w:rsidP="001F6409">
      <w:pPr>
        <w:pStyle w:val="Textedebulles"/>
        <w:numPr>
          <w:ilvl w:val="0"/>
          <w:numId w:val="3"/>
        </w:numPr>
        <w:spacing w:line="276" w:lineRule="auto"/>
        <w:ind w:right="-284"/>
        <w:rPr>
          <w:rFonts w:asciiTheme="minorHAnsi" w:hAnsiTheme="minorHAnsi" w:cstheme="minorHAnsi"/>
          <w:sz w:val="24"/>
          <w:szCs w:val="24"/>
        </w:rPr>
        <w:sectPr w:rsidR="00FE6902" w:rsidRPr="004400AE" w:rsidSect="00415FEA">
          <w:pgSz w:w="11906" w:h="16838" w:code="9"/>
          <w:pgMar w:top="1418" w:right="2126" w:bottom="1418" w:left="1418" w:header="567" w:footer="567" w:gutter="0"/>
          <w:cols w:space="708"/>
          <w:docGrid w:linePitch="360"/>
        </w:sectPr>
      </w:pPr>
      <w:r w:rsidRPr="00902E16">
        <w:rPr>
          <w:rFonts w:asciiTheme="minorHAnsi" w:hAnsiTheme="minorHAnsi" w:cstheme="minorHAnsi"/>
          <w:sz w:val="24"/>
          <w:szCs w:val="24"/>
        </w:rPr>
        <w:t>Une</w:t>
      </w:r>
      <w:r w:rsidR="00C87E66" w:rsidRPr="00902E16">
        <w:rPr>
          <w:rFonts w:asciiTheme="minorHAnsi" w:hAnsiTheme="minorHAnsi" w:cstheme="minorHAnsi"/>
          <w:sz w:val="24"/>
          <w:szCs w:val="24"/>
        </w:rPr>
        <w:t xml:space="preserve"> deuxième phase au cours de la formation du BTS Mécatronique navale</w:t>
      </w:r>
      <w:r w:rsidR="00AC6A93" w:rsidRPr="00902E16">
        <w:rPr>
          <w:rFonts w:asciiTheme="minorHAnsi" w:hAnsiTheme="minorHAnsi" w:cstheme="minorHAnsi"/>
          <w:sz w:val="24"/>
          <w:szCs w:val="24"/>
        </w:rPr>
        <w:t xml:space="preserve"> (</w:t>
      </w:r>
      <w:r w:rsidR="00FE6902" w:rsidRPr="00902E16">
        <w:rPr>
          <w:rFonts w:asciiTheme="minorHAnsi" w:hAnsiTheme="minorHAnsi" w:cstheme="minorHAnsi"/>
          <w:sz w:val="24"/>
          <w:szCs w:val="24"/>
        </w:rPr>
        <w:t>savoirs STCW de l’</w:t>
      </w:r>
      <w:r w:rsidR="00AC6A93" w:rsidRPr="00902E16">
        <w:rPr>
          <w:rFonts w:asciiTheme="minorHAnsi" w:hAnsiTheme="minorHAnsi" w:cstheme="minorHAnsi"/>
          <w:sz w:val="24"/>
          <w:szCs w:val="24"/>
        </w:rPr>
        <w:t>OCQM)</w:t>
      </w:r>
      <w:r w:rsidR="00C87E66" w:rsidRPr="00902E16">
        <w:rPr>
          <w:rFonts w:asciiTheme="minorHAnsi" w:hAnsiTheme="minorHAnsi" w:cstheme="minorHAnsi"/>
          <w:sz w:val="24"/>
          <w:szCs w:val="24"/>
        </w:rPr>
        <w:t>.</w:t>
      </w:r>
    </w:p>
    <w:p w14:paraId="59FD3F5A" w14:textId="77777777" w:rsidR="005D56C4" w:rsidRPr="004400AE" w:rsidRDefault="005D56C4" w:rsidP="004400AE">
      <w:pPr>
        <w:spacing w:after="0"/>
        <w:ind w:right="-142"/>
        <w:jc w:val="both"/>
        <w:rPr>
          <w:rFonts w:cstheme="minorHAnsi"/>
          <w:bCs/>
          <w:sz w:val="24"/>
          <w:szCs w:val="24"/>
        </w:rPr>
      </w:pPr>
    </w:p>
    <w:p w14:paraId="637456E8" w14:textId="77777777" w:rsidR="00FE6902" w:rsidRPr="00635A12" w:rsidRDefault="00FE6902" w:rsidP="003F4F74">
      <w:pPr>
        <w:pStyle w:val="Textedebulles"/>
        <w:numPr>
          <w:ilvl w:val="0"/>
          <w:numId w:val="8"/>
        </w:numPr>
        <w:ind w:left="567" w:hanging="567"/>
        <w:rPr>
          <w:rFonts w:asciiTheme="minorHAnsi" w:hAnsiTheme="minorHAnsi" w:cstheme="minorHAnsi"/>
          <w:b/>
          <w:iCs/>
          <w:sz w:val="26"/>
          <w:szCs w:val="26"/>
        </w:rPr>
      </w:pPr>
      <w:r w:rsidRPr="00635A12">
        <w:rPr>
          <w:rFonts w:asciiTheme="minorHAnsi" w:hAnsiTheme="minorHAnsi" w:cstheme="minorHAnsi"/>
          <w:b/>
          <w:iCs/>
          <w:sz w:val="26"/>
          <w:szCs w:val="26"/>
        </w:rPr>
        <w:t xml:space="preserve"> </w:t>
      </w:r>
      <w:bookmarkStart w:id="5" w:name="_Ref86164218"/>
      <w:r w:rsidRPr="00635A12">
        <w:rPr>
          <w:rFonts w:asciiTheme="minorHAnsi" w:hAnsiTheme="minorHAnsi" w:cstheme="minorHAnsi"/>
          <w:b/>
          <w:iCs/>
          <w:sz w:val="26"/>
          <w:szCs w:val="26"/>
        </w:rPr>
        <w:t>Eléments et déroulé de la préparation</w:t>
      </w:r>
      <w:bookmarkEnd w:id="5"/>
      <w:r w:rsidRPr="00635A12">
        <w:rPr>
          <w:rFonts w:asciiTheme="minorHAnsi" w:hAnsiTheme="minorHAnsi" w:cstheme="minorHAnsi"/>
          <w:b/>
          <w:iCs/>
          <w:sz w:val="26"/>
          <w:szCs w:val="26"/>
        </w:rPr>
        <w:t xml:space="preserve"> </w:t>
      </w:r>
    </w:p>
    <w:p w14:paraId="0136DBC0" w14:textId="77777777" w:rsidR="00FE6902" w:rsidRPr="004400AE" w:rsidRDefault="00FE6902" w:rsidP="00FE6902">
      <w:pPr>
        <w:pStyle w:val="Textedebulles"/>
        <w:ind w:left="567"/>
        <w:rPr>
          <w:rFonts w:cstheme="minorHAnsi"/>
          <w:bCs/>
          <w:i/>
          <w:sz w:val="24"/>
          <w:szCs w:val="24"/>
        </w:rPr>
      </w:pPr>
    </w:p>
    <w:tbl>
      <w:tblPr>
        <w:tblStyle w:val="Grilledutableau"/>
        <w:tblW w:w="144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2"/>
        <w:gridCol w:w="139"/>
        <w:gridCol w:w="460"/>
        <w:gridCol w:w="535"/>
        <w:gridCol w:w="3685"/>
        <w:gridCol w:w="426"/>
        <w:gridCol w:w="3969"/>
        <w:gridCol w:w="4819"/>
      </w:tblGrid>
      <w:tr w:rsidR="00FE6902" w:rsidRPr="00E932AC" w14:paraId="09473AB2" w14:textId="77777777" w:rsidTr="00C410CC">
        <w:trPr>
          <w:gridAfter w:val="3"/>
          <w:wAfter w:w="9214" w:type="dxa"/>
        </w:trPr>
        <w:tc>
          <w:tcPr>
            <w:tcW w:w="531" w:type="dxa"/>
            <w:gridSpan w:val="2"/>
          </w:tcPr>
          <w:p w14:paraId="30990395" w14:textId="77777777" w:rsidR="00FE6902" w:rsidRDefault="00FE6902" w:rsidP="00C410CC">
            <w:pPr>
              <w:tabs>
                <w:tab w:val="left" w:pos="9072"/>
              </w:tabs>
              <w:jc w:val="right"/>
              <w:rPr>
                <w:rFonts w:cstheme="minorHAnsi"/>
                <w:b/>
                <w:sz w:val="26"/>
                <w:szCs w:val="26"/>
              </w:rPr>
            </w:pPr>
          </w:p>
        </w:tc>
        <w:tc>
          <w:tcPr>
            <w:tcW w:w="4680" w:type="dxa"/>
            <w:gridSpan w:val="3"/>
          </w:tcPr>
          <w:p w14:paraId="792B32C2" w14:textId="77777777" w:rsidR="00FE6902" w:rsidRPr="001B2D12" w:rsidRDefault="00FE6902" w:rsidP="00C410CC">
            <w:pPr>
              <w:tabs>
                <w:tab w:val="left" w:pos="9072"/>
              </w:tabs>
              <w:jc w:val="both"/>
              <w:rPr>
                <w:rFonts w:cstheme="minorHAnsi"/>
                <w:b/>
                <w:sz w:val="26"/>
                <w:szCs w:val="26"/>
              </w:rPr>
            </w:pPr>
          </w:p>
        </w:tc>
      </w:tr>
      <w:tr w:rsidR="00FE6902" w14:paraId="3B234EF7" w14:textId="77777777" w:rsidTr="00DF444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3"/>
          <w:wBefore w:w="991" w:type="dxa"/>
        </w:trPr>
        <w:tc>
          <w:tcPr>
            <w:tcW w:w="4646" w:type="dxa"/>
            <w:gridSpan w:val="3"/>
            <w:tcBorders>
              <w:top w:val="nil"/>
              <w:left w:val="nil"/>
              <w:bottom w:val="nil"/>
              <w:right w:val="single" w:sz="4" w:space="0" w:color="auto"/>
            </w:tcBorders>
          </w:tcPr>
          <w:p w14:paraId="0CA3846D" w14:textId="77777777" w:rsidR="00FE6902" w:rsidRDefault="00FE6902" w:rsidP="00C410CC">
            <w:pPr>
              <w:tabs>
                <w:tab w:val="left" w:pos="9214"/>
                <w:tab w:val="left" w:pos="9356"/>
              </w:tabs>
              <w:jc w:val="both"/>
              <w:rPr>
                <w:rFonts w:cstheme="minorHAnsi"/>
                <w:sz w:val="24"/>
                <w:szCs w:val="24"/>
              </w:rPr>
            </w:pPr>
          </w:p>
          <w:p w14:paraId="781C0131" w14:textId="77777777" w:rsidR="00FE6902" w:rsidRDefault="00FE6902" w:rsidP="00C410CC">
            <w:pPr>
              <w:tabs>
                <w:tab w:val="left" w:pos="9214"/>
                <w:tab w:val="left" w:pos="9356"/>
              </w:tabs>
              <w:jc w:val="both"/>
              <w:rPr>
                <w:rFonts w:cstheme="minorHAnsi"/>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66AC76" w14:textId="77777777" w:rsidR="00FE6902" w:rsidRPr="00DF444E" w:rsidRDefault="00FE6902" w:rsidP="00C410CC">
            <w:pPr>
              <w:tabs>
                <w:tab w:val="left" w:pos="9214"/>
                <w:tab w:val="left" w:pos="9356"/>
              </w:tabs>
              <w:jc w:val="center"/>
              <w:rPr>
                <w:rFonts w:cstheme="minorHAnsi"/>
                <w:b/>
                <w:sz w:val="10"/>
                <w:szCs w:val="10"/>
              </w:rPr>
            </w:pPr>
          </w:p>
          <w:p w14:paraId="2EF307DB" w14:textId="77777777" w:rsidR="00FE6902" w:rsidRPr="00DF444E" w:rsidRDefault="00FE6902" w:rsidP="00C410CC">
            <w:pPr>
              <w:tabs>
                <w:tab w:val="left" w:pos="9214"/>
                <w:tab w:val="left" w:pos="9356"/>
              </w:tabs>
              <w:jc w:val="center"/>
              <w:rPr>
                <w:rFonts w:cstheme="minorHAnsi"/>
                <w:b/>
                <w:sz w:val="36"/>
                <w:szCs w:val="36"/>
              </w:rPr>
            </w:pPr>
            <w:r w:rsidRPr="00DF444E">
              <w:rPr>
                <w:rFonts w:cstheme="minorHAnsi"/>
                <w:b/>
                <w:sz w:val="36"/>
                <w:szCs w:val="36"/>
              </w:rPr>
              <w:t>PHASE 1</w:t>
            </w:r>
          </w:p>
          <w:p w14:paraId="3C811FFF" w14:textId="77777777" w:rsidR="00FE6902" w:rsidRPr="00DF444E" w:rsidRDefault="00FE6902" w:rsidP="00C410CC">
            <w:pPr>
              <w:tabs>
                <w:tab w:val="left" w:pos="9214"/>
                <w:tab w:val="left" w:pos="9356"/>
              </w:tabs>
              <w:jc w:val="center"/>
              <w:rPr>
                <w:rFonts w:cstheme="minorHAnsi"/>
                <w:b/>
                <w:sz w:val="10"/>
                <w:szCs w:val="10"/>
              </w:rPr>
            </w:pPr>
          </w:p>
        </w:tc>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B53F65" w14:textId="77777777" w:rsidR="00FE6902" w:rsidRPr="00DF444E" w:rsidRDefault="00FE6902" w:rsidP="00C410CC">
            <w:pPr>
              <w:tabs>
                <w:tab w:val="left" w:pos="9214"/>
                <w:tab w:val="left" w:pos="9356"/>
              </w:tabs>
              <w:jc w:val="center"/>
              <w:rPr>
                <w:rFonts w:cstheme="minorHAnsi"/>
                <w:b/>
                <w:sz w:val="10"/>
                <w:szCs w:val="10"/>
              </w:rPr>
            </w:pPr>
          </w:p>
          <w:p w14:paraId="044DE3A8" w14:textId="77777777" w:rsidR="00FE6902" w:rsidRPr="00DF444E" w:rsidRDefault="00FE6902" w:rsidP="00C410CC">
            <w:pPr>
              <w:tabs>
                <w:tab w:val="left" w:pos="9214"/>
                <w:tab w:val="left" w:pos="9356"/>
              </w:tabs>
              <w:jc w:val="center"/>
              <w:rPr>
                <w:rFonts w:cstheme="minorHAnsi"/>
                <w:b/>
                <w:sz w:val="36"/>
                <w:szCs w:val="36"/>
              </w:rPr>
            </w:pPr>
            <w:r w:rsidRPr="00DF444E">
              <w:rPr>
                <w:rFonts w:cstheme="minorHAnsi"/>
                <w:b/>
                <w:sz w:val="36"/>
                <w:szCs w:val="36"/>
                <w:shd w:val="clear" w:color="auto" w:fill="F2F2F2" w:themeFill="background1" w:themeFillShade="F2"/>
              </w:rPr>
              <w:t>PHASE 2</w:t>
            </w:r>
          </w:p>
        </w:tc>
      </w:tr>
      <w:tr w:rsidR="00FE6902" w14:paraId="123AD8E4" w14:textId="77777777" w:rsidTr="00DF444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392" w:type="dxa"/>
        </w:trPr>
        <w:tc>
          <w:tcPr>
            <w:tcW w:w="1134" w:type="dxa"/>
            <w:gridSpan w:val="3"/>
            <w:vMerge w:val="restart"/>
            <w:tcBorders>
              <w:left w:val="single" w:sz="4" w:space="0" w:color="auto"/>
            </w:tcBorders>
            <w:shd w:val="clear" w:color="auto" w:fill="F2F2F2" w:themeFill="background1" w:themeFillShade="F2"/>
            <w:textDirection w:val="btLr"/>
            <w:vAlign w:val="center"/>
          </w:tcPr>
          <w:p w14:paraId="549936A4" w14:textId="77777777" w:rsidR="00FE6902" w:rsidRPr="00911DDA" w:rsidRDefault="00FE6902" w:rsidP="00C410CC">
            <w:pPr>
              <w:tabs>
                <w:tab w:val="left" w:pos="9214"/>
                <w:tab w:val="left" w:pos="9356"/>
              </w:tabs>
              <w:ind w:left="113" w:right="113"/>
              <w:rPr>
                <w:rFonts w:cstheme="minorHAnsi"/>
                <w:sz w:val="12"/>
                <w:szCs w:val="12"/>
              </w:rPr>
            </w:pPr>
          </w:p>
          <w:p w14:paraId="14D21469" w14:textId="77777777" w:rsidR="00FE6902" w:rsidRPr="00692162" w:rsidRDefault="007C3896" w:rsidP="00DF444E">
            <w:pPr>
              <w:shd w:val="clear" w:color="auto" w:fill="F2F2F2" w:themeFill="background1" w:themeFillShade="F2"/>
              <w:tabs>
                <w:tab w:val="left" w:pos="9214"/>
                <w:tab w:val="left" w:pos="9356"/>
              </w:tabs>
              <w:ind w:left="113" w:right="113"/>
              <w:jc w:val="center"/>
              <w:rPr>
                <w:rFonts w:cstheme="minorHAnsi"/>
                <w:b/>
                <w:sz w:val="28"/>
                <w:szCs w:val="28"/>
              </w:rPr>
            </w:pPr>
            <w:r w:rsidRPr="00692162">
              <w:rPr>
                <w:rFonts w:cstheme="minorHAnsi"/>
                <w:b/>
                <w:sz w:val="28"/>
                <w:szCs w:val="28"/>
              </w:rPr>
              <w:t>SECONDAIRE ET</w:t>
            </w:r>
            <w:r w:rsidR="00FE6902" w:rsidRPr="00692162">
              <w:rPr>
                <w:rFonts w:cstheme="minorHAnsi"/>
                <w:b/>
                <w:sz w:val="28"/>
                <w:szCs w:val="28"/>
              </w:rPr>
              <w:t xml:space="preserve"> </w:t>
            </w:r>
            <w:r w:rsidR="004125EC">
              <w:rPr>
                <w:rFonts w:cstheme="minorHAnsi"/>
                <w:b/>
                <w:sz w:val="28"/>
                <w:szCs w:val="28"/>
              </w:rPr>
              <w:t xml:space="preserve">SUPERIEUR </w:t>
            </w:r>
            <w:r w:rsidR="00FE6902" w:rsidRPr="00692162">
              <w:rPr>
                <w:rFonts w:cstheme="minorHAnsi"/>
                <w:b/>
                <w:sz w:val="28"/>
                <w:szCs w:val="28"/>
              </w:rPr>
              <w:t>MARITIME</w:t>
            </w:r>
          </w:p>
          <w:p w14:paraId="5A65CA06" w14:textId="77777777" w:rsidR="00FE6902" w:rsidRPr="00911DDA" w:rsidRDefault="00FE6902" w:rsidP="00C410CC">
            <w:pPr>
              <w:tabs>
                <w:tab w:val="left" w:pos="9214"/>
                <w:tab w:val="left" w:pos="9356"/>
              </w:tabs>
              <w:ind w:left="113" w:right="113"/>
              <w:jc w:val="center"/>
              <w:rPr>
                <w:rFonts w:cstheme="minorHAnsi"/>
                <w:b/>
                <w:sz w:val="12"/>
                <w:szCs w:val="12"/>
              </w:rPr>
            </w:pPr>
          </w:p>
        </w:tc>
        <w:tc>
          <w:tcPr>
            <w:tcW w:w="4111" w:type="dxa"/>
            <w:gridSpan w:val="2"/>
            <w:shd w:val="clear" w:color="auto" w:fill="auto"/>
            <w:vAlign w:val="center"/>
          </w:tcPr>
          <w:p w14:paraId="0E0425C5" w14:textId="77777777" w:rsidR="00FE6902" w:rsidRPr="00B7719F" w:rsidRDefault="00FE6902" w:rsidP="00C410CC">
            <w:pPr>
              <w:tabs>
                <w:tab w:val="left" w:pos="9214"/>
                <w:tab w:val="left" w:pos="9356"/>
              </w:tabs>
              <w:rPr>
                <w:rFonts w:cstheme="minorHAnsi"/>
                <w:sz w:val="10"/>
                <w:szCs w:val="10"/>
              </w:rPr>
            </w:pPr>
          </w:p>
          <w:p w14:paraId="5029A505" w14:textId="77777777" w:rsidR="00FE6902" w:rsidRPr="004C3D23" w:rsidRDefault="00FE6902" w:rsidP="00C410CC">
            <w:pPr>
              <w:tabs>
                <w:tab w:val="left" w:pos="9214"/>
                <w:tab w:val="left" w:pos="9356"/>
              </w:tabs>
              <w:rPr>
                <w:rFonts w:cstheme="minorHAnsi"/>
                <w:b/>
              </w:rPr>
            </w:pPr>
            <w:r w:rsidRPr="004C3D23">
              <w:rPr>
                <w:rFonts w:cstheme="minorHAnsi"/>
                <w:b/>
              </w:rPr>
              <w:t>FORMATION SUPPORT</w:t>
            </w:r>
          </w:p>
          <w:p w14:paraId="68ACA255" w14:textId="77777777" w:rsidR="00FE6902" w:rsidRPr="00692162" w:rsidRDefault="00FE6902" w:rsidP="00C410CC">
            <w:pPr>
              <w:tabs>
                <w:tab w:val="left" w:pos="9214"/>
                <w:tab w:val="left" w:pos="9356"/>
              </w:tabs>
              <w:rPr>
                <w:rFonts w:cstheme="minorHAnsi"/>
                <w:b/>
                <w:sz w:val="20"/>
                <w:szCs w:val="20"/>
              </w:rPr>
            </w:pPr>
          </w:p>
        </w:tc>
        <w:tc>
          <w:tcPr>
            <w:tcW w:w="3969" w:type="dxa"/>
            <w:shd w:val="clear" w:color="auto" w:fill="auto"/>
          </w:tcPr>
          <w:p w14:paraId="41DC77D6" w14:textId="77777777" w:rsidR="00FE6902" w:rsidRPr="00B7719F" w:rsidRDefault="00FE6902" w:rsidP="00C410CC">
            <w:pPr>
              <w:tabs>
                <w:tab w:val="left" w:pos="9214"/>
                <w:tab w:val="left" w:pos="9356"/>
              </w:tabs>
              <w:jc w:val="both"/>
              <w:rPr>
                <w:rFonts w:cstheme="minorHAnsi"/>
                <w:sz w:val="10"/>
                <w:szCs w:val="10"/>
              </w:rPr>
            </w:pPr>
          </w:p>
          <w:p w14:paraId="41EE283B" w14:textId="77777777" w:rsidR="00FE6902" w:rsidRPr="00B7719F" w:rsidRDefault="00FE6902" w:rsidP="00C410CC">
            <w:pPr>
              <w:tabs>
                <w:tab w:val="left" w:pos="9214"/>
                <w:tab w:val="left" w:pos="9356"/>
              </w:tabs>
              <w:jc w:val="both"/>
              <w:rPr>
                <w:rFonts w:cstheme="minorHAnsi"/>
              </w:rPr>
            </w:pPr>
            <w:r w:rsidRPr="00B7719F">
              <w:rPr>
                <w:rFonts w:cstheme="minorHAnsi"/>
              </w:rPr>
              <w:t>Préparation au Baccalauréat professionnel</w:t>
            </w:r>
          </w:p>
          <w:p w14:paraId="688A30F4" w14:textId="77777777" w:rsidR="00FE6902" w:rsidRPr="00692162" w:rsidRDefault="00FE6902" w:rsidP="00C410CC">
            <w:pPr>
              <w:tabs>
                <w:tab w:val="left" w:pos="9214"/>
                <w:tab w:val="left" w:pos="9356"/>
              </w:tabs>
              <w:jc w:val="both"/>
              <w:rPr>
                <w:rFonts w:cstheme="minorHAnsi"/>
                <w:sz w:val="20"/>
                <w:szCs w:val="20"/>
              </w:rPr>
            </w:pPr>
          </w:p>
        </w:tc>
        <w:tc>
          <w:tcPr>
            <w:tcW w:w="4819" w:type="dxa"/>
            <w:shd w:val="clear" w:color="auto" w:fill="auto"/>
          </w:tcPr>
          <w:p w14:paraId="1884F276" w14:textId="77777777" w:rsidR="00FE6902" w:rsidRPr="00B7719F" w:rsidRDefault="00FE6902" w:rsidP="00C410CC">
            <w:pPr>
              <w:tabs>
                <w:tab w:val="left" w:pos="9214"/>
                <w:tab w:val="left" w:pos="9356"/>
              </w:tabs>
              <w:jc w:val="both"/>
              <w:rPr>
                <w:rFonts w:cstheme="minorHAnsi"/>
                <w:sz w:val="10"/>
                <w:szCs w:val="10"/>
              </w:rPr>
            </w:pPr>
          </w:p>
          <w:p w14:paraId="3F5648F9" w14:textId="77777777" w:rsidR="00FE6902" w:rsidRPr="00B7719F" w:rsidRDefault="00FE6902" w:rsidP="00C410CC">
            <w:pPr>
              <w:tabs>
                <w:tab w:val="left" w:pos="9214"/>
                <w:tab w:val="left" w:pos="9356"/>
              </w:tabs>
              <w:jc w:val="both"/>
              <w:rPr>
                <w:rFonts w:cstheme="minorHAnsi"/>
              </w:rPr>
            </w:pPr>
            <w:r w:rsidRPr="00B7719F">
              <w:rPr>
                <w:rFonts w:cstheme="minorHAnsi"/>
              </w:rPr>
              <w:t>Préparation au Brevet de technicien supérieur</w:t>
            </w:r>
          </w:p>
          <w:p w14:paraId="6C3A4375" w14:textId="77777777" w:rsidR="00FE6902" w:rsidRPr="00692162" w:rsidRDefault="00FE6902" w:rsidP="00C410CC">
            <w:pPr>
              <w:tabs>
                <w:tab w:val="left" w:pos="9214"/>
                <w:tab w:val="left" w:pos="9356"/>
              </w:tabs>
              <w:jc w:val="both"/>
              <w:rPr>
                <w:rFonts w:cstheme="minorHAnsi"/>
                <w:sz w:val="10"/>
                <w:szCs w:val="10"/>
              </w:rPr>
            </w:pPr>
          </w:p>
        </w:tc>
      </w:tr>
      <w:tr w:rsidR="00FE6902" w14:paraId="2A6D6B3D" w14:textId="77777777" w:rsidTr="00DF444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392" w:type="dxa"/>
        </w:trPr>
        <w:tc>
          <w:tcPr>
            <w:tcW w:w="1134" w:type="dxa"/>
            <w:gridSpan w:val="3"/>
            <w:vMerge/>
            <w:tcBorders>
              <w:left w:val="single" w:sz="4" w:space="0" w:color="auto"/>
            </w:tcBorders>
            <w:shd w:val="clear" w:color="auto" w:fill="F2F2F2" w:themeFill="background1" w:themeFillShade="F2"/>
          </w:tcPr>
          <w:p w14:paraId="769F6031" w14:textId="77777777" w:rsidR="00FE6902" w:rsidRPr="00D727E8" w:rsidRDefault="00FE6902" w:rsidP="00C410CC">
            <w:pPr>
              <w:tabs>
                <w:tab w:val="left" w:pos="9214"/>
                <w:tab w:val="left" w:pos="9356"/>
              </w:tabs>
              <w:jc w:val="both"/>
              <w:rPr>
                <w:rFonts w:cstheme="minorHAnsi"/>
              </w:rPr>
            </w:pPr>
          </w:p>
        </w:tc>
        <w:tc>
          <w:tcPr>
            <w:tcW w:w="4111" w:type="dxa"/>
            <w:gridSpan w:val="2"/>
            <w:shd w:val="clear" w:color="auto" w:fill="auto"/>
          </w:tcPr>
          <w:p w14:paraId="5B3A2EEF" w14:textId="77777777" w:rsidR="00FE6902" w:rsidRPr="00B7719F" w:rsidRDefault="00FE6902" w:rsidP="00C410CC">
            <w:pPr>
              <w:tabs>
                <w:tab w:val="left" w:pos="9214"/>
                <w:tab w:val="left" w:pos="9356"/>
              </w:tabs>
              <w:jc w:val="both"/>
              <w:rPr>
                <w:rFonts w:cstheme="minorHAnsi"/>
                <w:sz w:val="10"/>
                <w:szCs w:val="10"/>
              </w:rPr>
            </w:pPr>
          </w:p>
          <w:p w14:paraId="62277FD5" w14:textId="77777777" w:rsidR="00FE6902" w:rsidRPr="00B7719F" w:rsidRDefault="00FE6902" w:rsidP="00C410CC">
            <w:pPr>
              <w:tabs>
                <w:tab w:val="left" w:pos="9214"/>
                <w:tab w:val="left" w:pos="9356"/>
              </w:tabs>
              <w:jc w:val="both"/>
              <w:rPr>
                <w:rFonts w:cstheme="minorHAnsi"/>
                <w:b/>
              </w:rPr>
            </w:pPr>
            <w:r w:rsidRPr="00B7719F">
              <w:rPr>
                <w:rFonts w:cstheme="minorHAnsi"/>
                <w:b/>
              </w:rPr>
              <w:t>DIPLOME DE LA FORMATION SUPPORT</w:t>
            </w:r>
          </w:p>
          <w:p w14:paraId="205FF5A2" w14:textId="77777777" w:rsidR="00FE6902" w:rsidRPr="00692162" w:rsidRDefault="00FE6902" w:rsidP="00C410CC">
            <w:pPr>
              <w:tabs>
                <w:tab w:val="left" w:pos="9214"/>
                <w:tab w:val="left" w:pos="9356"/>
              </w:tabs>
              <w:jc w:val="both"/>
              <w:rPr>
                <w:rFonts w:cstheme="minorHAnsi"/>
                <w:sz w:val="10"/>
                <w:szCs w:val="10"/>
              </w:rPr>
            </w:pPr>
          </w:p>
        </w:tc>
        <w:tc>
          <w:tcPr>
            <w:tcW w:w="3969" w:type="dxa"/>
            <w:shd w:val="clear" w:color="auto" w:fill="auto"/>
          </w:tcPr>
          <w:p w14:paraId="1C5F06DE" w14:textId="77777777" w:rsidR="00FE6902" w:rsidRPr="00B7719F" w:rsidRDefault="00FE6902" w:rsidP="00C410CC">
            <w:pPr>
              <w:tabs>
                <w:tab w:val="left" w:pos="9214"/>
                <w:tab w:val="left" w:pos="9356"/>
              </w:tabs>
              <w:jc w:val="both"/>
              <w:rPr>
                <w:rFonts w:cstheme="minorHAnsi"/>
                <w:sz w:val="10"/>
                <w:szCs w:val="10"/>
              </w:rPr>
            </w:pPr>
          </w:p>
          <w:p w14:paraId="04974346" w14:textId="77777777" w:rsidR="00FE6902" w:rsidRPr="00B7719F" w:rsidRDefault="00FE6902" w:rsidP="00C410CC">
            <w:pPr>
              <w:tabs>
                <w:tab w:val="left" w:pos="9214"/>
                <w:tab w:val="left" w:pos="9356"/>
              </w:tabs>
              <w:jc w:val="both"/>
              <w:rPr>
                <w:rFonts w:cstheme="minorHAnsi"/>
              </w:rPr>
            </w:pPr>
            <w:r w:rsidRPr="00B7719F">
              <w:rPr>
                <w:rFonts w:cstheme="minorHAnsi"/>
              </w:rPr>
              <w:t>Bac Pro Electromécanicien Marine</w:t>
            </w:r>
          </w:p>
          <w:p w14:paraId="39FC98FD" w14:textId="77777777" w:rsidR="00FE6902" w:rsidRPr="00692162" w:rsidRDefault="00FE6902" w:rsidP="00C410CC">
            <w:pPr>
              <w:tabs>
                <w:tab w:val="left" w:pos="9214"/>
                <w:tab w:val="left" w:pos="9356"/>
              </w:tabs>
              <w:jc w:val="both"/>
              <w:rPr>
                <w:rFonts w:cstheme="minorHAnsi"/>
                <w:sz w:val="10"/>
                <w:szCs w:val="10"/>
              </w:rPr>
            </w:pPr>
          </w:p>
        </w:tc>
        <w:tc>
          <w:tcPr>
            <w:tcW w:w="4819" w:type="dxa"/>
            <w:shd w:val="clear" w:color="auto" w:fill="auto"/>
          </w:tcPr>
          <w:p w14:paraId="2A860378" w14:textId="77777777" w:rsidR="00FE6902" w:rsidRPr="00B7719F" w:rsidRDefault="00FE6902" w:rsidP="00C410CC">
            <w:pPr>
              <w:tabs>
                <w:tab w:val="left" w:pos="9214"/>
                <w:tab w:val="left" w:pos="9356"/>
              </w:tabs>
              <w:jc w:val="both"/>
              <w:rPr>
                <w:rFonts w:cstheme="minorHAnsi"/>
                <w:sz w:val="10"/>
                <w:szCs w:val="10"/>
              </w:rPr>
            </w:pPr>
          </w:p>
          <w:p w14:paraId="723FD919" w14:textId="77777777" w:rsidR="00FE6902" w:rsidRPr="00630525" w:rsidRDefault="007C3896" w:rsidP="00C410CC">
            <w:pPr>
              <w:tabs>
                <w:tab w:val="left" w:pos="9214"/>
                <w:tab w:val="left" w:pos="9356"/>
              </w:tabs>
              <w:jc w:val="both"/>
              <w:rPr>
                <w:rFonts w:cstheme="minorHAnsi"/>
                <w:color w:val="FF0000"/>
              </w:rPr>
            </w:pPr>
            <w:r w:rsidRPr="00B7719F">
              <w:rPr>
                <w:rFonts w:cstheme="minorHAnsi"/>
              </w:rPr>
              <w:t>BTS Mécatronique</w:t>
            </w:r>
            <w:r w:rsidR="008E5393">
              <w:rPr>
                <w:rFonts w:cstheme="minorHAnsi"/>
              </w:rPr>
              <w:t xml:space="preserve"> Navale</w:t>
            </w:r>
          </w:p>
          <w:p w14:paraId="1678915D" w14:textId="77777777" w:rsidR="00FE6902" w:rsidRPr="00692162" w:rsidRDefault="00FE6902" w:rsidP="00C410CC">
            <w:pPr>
              <w:tabs>
                <w:tab w:val="left" w:pos="9214"/>
                <w:tab w:val="left" w:pos="9356"/>
              </w:tabs>
              <w:jc w:val="both"/>
              <w:rPr>
                <w:rFonts w:cstheme="minorHAnsi"/>
                <w:sz w:val="10"/>
                <w:szCs w:val="10"/>
              </w:rPr>
            </w:pPr>
          </w:p>
        </w:tc>
      </w:tr>
      <w:tr w:rsidR="00FE6902" w14:paraId="561A29FD" w14:textId="77777777" w:rsidTr="00DF444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392" w:type="dxa"/>
        </w:trPr>
        <w:tc>
          <w:tcPr>
            <w:tcW w:w="1134" w:type="dxa"/>
            <w:gridSpan w:val="3"/>
            <w:vMerge/>
            <w:tcBorders>
              <w:left w:val="single" w:sz="4" w:space="0" w:color="auto"/>
            </w:tcBorders>
            <w:shd w:val="clear" w:color="auto" w:fill="F2F2F2" w:themeFill="background1" w:themeFillShade="F2"/>
          </w:tcPr>
          <w:p w14:paraId="42B7BD74" w14:textId="77777777" w:rsidR="00FE6902" w:rsidRPr="00D727E8" w:rsidRDefault="00FE6902" w:rsidP="00C410CC">
            <w:pPr>
              <w:tabs>
                <w:tab w:val="left" w:pos="9214"/>
                <w:tab w:val="left" w:pos="9356"/>
              </w:tabs>
              <w:jc w:val="both"/>
              <w:rPr>
                <w:rFonts w:cstheme="minorHAnsi"/>
              </w:rPr>
            </w:pPr>
          </w:p>
        </w:tc>
        <w:tc>
          <w:tcPr>
            <w:tcW w:w="4111" w:type="dxa"/>
            <w:gridSpan w:val="2"/>
            <w:shd w:val="clear" w:color="auto" w:fill="auto"/>
            <w:vAlign w:val="center"/>
          </w:tcPr>
          <w:p w14:paraId="1DEBF11F" w14:textId="77777777" w:rsidR="00FE6902" w:rsidRPr="00692162" w:rsidRDefault="00FE6902" w:rsidP="00C410CC">
            <w:pPr>
              <w:tabs>
                <w:tab w:val="left" w:pos="9214"/>
                <w:tab w:val="left" w:pos="9356"/>
              </w:tabs>
              <w:jc w:val="center"/>
              <w:rPr>
                <w:rFonts w:cstheme="minorHAnsi"/>
                <w:sz w:val="24"/>
                <w:szCs w:val="24"/>
              </w:rPr>
            </w:pPr>
          </w:p>
          <w:p w14:paraId="7F8DEDE7" w14:textId="77777777" w:rsidR="00FE6902" w:rsidRPr="00B7719F" w:rsidRDefault="009C6276" w:rsidP="00C410CC">
            <w:pPr>
              <w:tabs>
                <w:tab w:val="left" w:pos="9214"/>
                <w:tab w:val="left" w:pos="9356"/>
              </w:tabs>
              <w:rPr>
                <w:rFonts w:cstheme="minorHAnsi"/>
                <w:b/>
              </w:rPr>
            </w:pPr>
            <w:r>
              <w:rPr>
                <w:rFonts w:cstheme="minorHAnsi"/>
                <w:b/>
              </w:rPr>
              <w:t>MINISTERE(S) CONCERNE(S)</w:t>
            </w:r>
          </w:p>
          <w:p w14:paraId="02ECA73D" w14:textId="77777777" w:rsidR="00FE6902" w:rsidRPr="00692162" w:rsidRDefault="00FE6902" w:rsidP="00C410CC">
            <w:pPr>
              <w:tabs>
                <w:tab w:val="left" w:pos="9214"/>
                <w:tab w:val="left" w:pos="9356"/>
              </w:tabs>
              <w:jc w:val="center"/>
              <w:rPr>
                <w:rFonts w:cstheme="minorHAnsi"/>
                <w:sz w:val="24"/>
                <w:szCs w:val="24"/>
              </w:rPr>
            </w:pPr>
          </w:p>
        </w:tc>
        <w:tc>
          <w:tcPr>
            <w:tcW w:w="3969" w:type="dxa"/>
            <w:shd w:val="clear" w:color="auto" w:fill="auto"/>
          </w:tcPr>
          <w:p w14:paraId="4BD88D6D" w14:textId="77777777" w:rsidR="00FE6902" w:rsidRPr="00B7719F" w:rsidRDefault="00FE6902" w:rsidP="00C410CC">
            <w:pPr>
              <w:tabs>
                <w:tab w:val="left" w:pos="9214"/>
                <w:tab w:val="left" w:pos="9356"/>
              </w:tabs>
              <w:jc w:val="both"/>
              <w:rPr>
                <w:rFonts w:cstheme="minorHAnsi"/>
                <w:sz w:val="10"/>
                <w:szCs w:val="10"/>
              </w:rPr>
            </w:pPr>
          </w:p>
          <w:p w14:paraId="4DB66644" w14:textId="77777777" w:rsidR="00FE6902" w:rsidRPr="00B7719F" w:rsidRDefault="00FE6902" w:rsidP="00C410CC">
            <w:pPr>
              <w:tabs>
                <w:tab w:val="left" w:pos="9214"/>
                <w:tab w:val="left" w:pos="9356"/>
              </w:tabs>
              <w:jc w:val="both"/>
              <w:rPr>
                <w:rFonts w:cstheme="minorHAnsi"/>
              </w:rPr>
            </w:pPr>
            <w:r w:rsidRPr="00B7719F">
              <w:t xml:space="preserve">Ministère de la </w:t>
            </w:r>
            <w:r w:rsidR="008E5393">
              <w:t>Mer</w:t>
            </w:r>
          </w:p>
          <w:p w14:paraId="697E1D1C" w14:textId="77777777" w:rsidR="00FE6902" w:rsidRPr="00692162" w:rsidRDefault="00FE6902" w:rsidP="00C410CC">
            <w:pPr>
              <w:tabs>
                <w:tab w:val="left" w:pos="9214"/>
                <w:tab w:val="left" w:pos="9356"/>
              </w:tabs>
              <w:jc w:val="both"/>
              <w:rPr>
                <w:rFonts w:cstheme="minorHAnsi"/>
                <w:sz w:val="24"/>
                <w:szCs w:val="24"/>
              </w:rPr>
            </w:pPr>
          </w:p>
        </w:tc>
        <w:tc>
          <w:tcPr>
            <w:tcW w:w="4819" w:type="dxa"/>
            <w:shd w:val="clear" w:color="auto" w:fill="auto"/>
          </w:tcPr>
          <w:p w14:paraId="262FB648" w14:textId="77777777" w:rsidR="00FE6902" w:rsidRPr="00B7719F" w:rsidRDefault="00FE6902" w:rsidP="00C410CC">
            <w:pPr>
              <w:tabs>
                <w:tab w:val="left" w:pos="9214"/>
                <w:tab w:val="left" w:pos="9356"/>
              </w:tabs>
              <w:jc w:val="both"/>
              <w:rPr>
                <w:rFonts w:cstheme="minorHAnsi"/>
                <w:sz w:val="10"/>
                <w:szCs w:val="10"/>
              </w:rPr>
            </w:pPr>
          </w:p>
          <w:p w14:paraId="0F70AC58" w14:textId="77777777" w:rsidR="00FE6902" w:rsidRPr="00B7719F" w:rsidRDefault="00FE6902" w:rsidP="00C410CC">
            <w:pPr>
              <w:tabs>
                <w:tab w:val="left" w:pos="9214"/>
                <w:tab w:val="left" w:pos="9356"/>
              </w:tabs>
              <w:jc w:val="both"/>
              <w:rPr>
                <w:rFonts w:cstheme="minorHAnsi"/>
              </w:rPr>
            </w:pPr>
            <w:r w:rsidRPr="00B7719F">
              <w:t xml:space="preserve">Ministère de la </w:t>
            </w:r>
            <w:r w:rsidR="008E5393">
              <w:t>Mer</w:t>
            </w:r>
          </w:p>
          <w:p w14:paraId="70906AAE" w14:textId="77777777" w:rsidR="00FE6902" w:rsidRPr="00B7719F" w:rsidRDefault="00FE6902" w:rsidP="00C410CC">
            <w:pPr>
              <w:tabs>
                <w:tab w:val="left" w:pos="9214"/>
                <w:tab w:val="left" w:pos="9356"/>
              </w:tabs>
              <w:jc w:val="both"/>
              <w:rPr>
                <w:rFonts w:cstheme="minorHAnsi"/>
              </w:rPr>
            </w:pPr>
            <w:r w:rsidRPr="00B7719F">
              <w:t>Ministère de la défense</w:t>
            </w:r>
          </w:p>
          <w:p w14:paraId="6F5996AF" w14:textId="77777777" w:rsidR="00FE6902" w:rsidRPr="00B7719F" w:rsidRDefault="00FE6902" w:rsidP="00C410CC">
            <w:pPr>
              <w:tabs>
                <w:tab w:val="left" w:pos="9214"/>
                <w:tab w:val="left" w:pos="9356"/>
              </w:tabs>
              <w:jc w:val="both"/>
              <w:rPr>
                <w:rFonts w:cstheme="minorHAnsi"/>
              </w:rPr>
            </w:pPr>
            <w:r w:rsidRPr="00B7719F">
              <w:t>Ministère de l’éducation nationale et de la jeunesse</w:t>
            </w:r>
          </w:p>
          <w:p w14:paraId="5AF6B2FB" w14:textId="77777777" w:rsidR="00FE6902" w:rsidRPr="00B7719F" w:rsidRDefault="00FE6902" w:rsidP="00C410CC">
            <w:pPr>
              <w:pStyle w:val="Titre1"/>
              <w:spacing w:before="0" w:beforeAutospacing="0" w:after="0" w:afterAutospacing="0"/>
              <w:jc w:val="both"/>
              <w:outlineLvl w:val="0"/>
              <w:rPr>
                <w:rFonts w:asciiTheme="minorHAnsi" w:hAnsiTheme="minorHAnsi" w:cstheme="minorHAnsi"/>
                <w:b w:val="0"/>
                <w:sz w:val="22"/>
                <w:szCs w:val="22"/>
              </w:rPr>
            </w:pPr>
            <w:r w:rsidRPr="00B7719F">
              <w:rPr>
                <w:rFonts w:asciiTheme="minorHAnsi" w:hAnsiTheme="minorHAnsi" w:cstheme="minorHAnsi"/>
                <w:b w:val="0"/>
                <w:sz w:val="22"/>
                <w:szCs w:val="22"/>
              </w:rPr>
              <w:t>Ministère de l’Enseignement supérieur, de la Recherche et de l’Innovation</w:t>
            </w:r>
          </w:p>
          <w:p w14:paraId="453D2751" w14:textId="77777777" w:rsidR="00FE6902" w:rsidRPr="00692162" w:rsidRDefault="00FE6902" w:rsidP="00C410CC">
            <w:pPr>
              <w:tabs>
                <w:tab w:val="left" w:pos="9214"/>
                <w:tab w:val="left" w:pos="9356"/>
              </w:tabs>
              <w:jc w:val="both"/>
              <w:rPr>
                <w:rFonts w:cstheme="minorHAnsi"/>
                <w:sz w:val="10"/>
                <w:szCs w:val="10"/>
              </w:rPr>
            </w:pPr>
          </w:p>
        </w:tc>
      </w:tr>
      <w:tr w:rsidR="00FE6902" w14:paraId="3237CFAE" w14:textId="77777777" w:rsidTr="00DF444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392" w:type="dxa"/>
        </w:trPr>
        <w:tc>
          <w:tcPr>
            <w:tcW w:w="1134" w:type="dxa"/>
            <w:gridSpan w:val="3"/>
            <w:vMerge/>
            <w:tcBorders>
              <w:left w:val="single" w:sz="4" w:space="0" w:color="auto"/>
            </w:tcBorders>
            <w:shd w:val="clear" w:color="auto" w:fill="F2F2F2" w:themeFill="background1" w:themeFillShade="F2"/>
          </w:tcPr>
          <w:p w14:paraId="44C9A767" w14:textId="77777777" w:rsidR="00FE6902" w:rsidRPr="00D727E8" w:rsidRDefault="00FE6902" w:rsidP="00C410CC">
            <w:pPr>
              <w:tabs>
                <w:tab w:val="left" w:pos="9214"/>
                <w:tab w:val="left" w:pos="9356"/>
              </w:tabs>
              <w:jc w:val="both"/>
              <w:rPr>
                <w:rFonts w:cstheme="minorHAnsi"/>
              </w:rPr>
            </w:pPr>
          </w:p>
        </w:tc>
        <w:tc>
          <w:tcPr>
            <w:tcW w:w="4111" w:type="dxa"/>
            <w:gridSpan w:val="2"/>
            <w:shd w:val="clear" w:color="auto" w:fill="auto"/>
          </w:tcPr>
          <w:p w14:paraId="0727E1C1" w14:textId="77777777" w:rsidR="00FE6902" w:rsidRPr="00B7719F" w:rsidRDefault="00FE6902" w:rsidP="00C410CC">
            <w:pPr>
              <w:tabs>
                <w:tab w:val="left" w:pos="9214"/>
                <w:tab w:val="left" w:pos="9356"/>
              </w:tabs>
              <w:jc w:val="both"/>
              <w:rPr>
                <w:rFonts w:cstheme="minorHAnsi"/>
                <w:sz w:val="10"/>
                <w:szCs w:val="10"/>
              </w:rPr>
            </w:pPr>
          </w:p>
          <w:p w14:paraId="200C5998" w14:textId="77777777" w:rsidR="00FE6902" w:rsidRPr="00B7719F" w:rsidRDefault="00FE6902" w:rsidP="00C410CC">
            <w:pPr>
              <w:tabs>
                <w:tab w:val="left" w:pos="9214"/>
                <w:tab w:val="left" w:pos="9356"/>
              </w:tabs>
              <w:jc w:val="both"/>
              <w:rPr>
                <w:rFonts w:cstheme="minorHAnsi"/>
                <w:b/>
              </w:rPr>
            </w:pPr>
            <w:r w:rsidRPr="00B7719F">
              <w:rPr>
                <w:rFonts w:cstheme="minorHAnsi"/>
                <w:b/>
              </w:rPr>
              <w:t>NOMBRE D’ANNEES DE FORMATION</w:t>
            </w:r>
          </w:p>
          <w:p w14:paraId="14D5E3B4" w14:textId="77777777" w:rsidR="00FE6902" w:rsidRPr="00692162" w:rsidRDefault="00FE6902" w:rsidP="00C410CC">
            <w:pPr>
              <w:tabs>
                <w:tab w:val="left" w:pos="9214"/>
                <w:tab w:val="left" w:pos="9356"/>
              </w:tabs>
              <w:jc w:val="both"/>
              <w:rPr>
                <w:rFonts w:cstheme="minorHAnsi"/>
                <w:sz w:val="10"/>
                <w:szCs w:val="10"/>
              </w:rPr>
            </w:pPr>
          </w:p>
        </w:tc>
        <w:tc>
          <w:tcPr>
            <w:tcW w:w="3969" w:type="dxa"/>
            <w:shd w:val="clear" w:color="auto" w:fill="auto"/>
          </w:tcPr>
          <w:p w14:paraId="6C8D2ECE" w14:textId="77777777" w:rsidR="00FE6902" w:rsidRPr="00B7719F" w:rsidRDefault="00FE6902" w:rsidP="00C410CC">
            <w:pPr>
              <w:tabs>
                <w:tab w:val="left" w:pos="9214"/>
                <w:tab w:val="left" w:pos="9356"/>
              </w:tabs>
              <w:jc w:val="center"/>
              <w:rPr>
                <w:rFonts w:cstheme="minorHAnsi"/>
                <w:sz w:val="10"/>
                <w:szCs w:val="10"/>
              </w:rPr>
            </w:pPr>
          </w:p>
          <w:p w14:paraId="7F497A6F" w14:textId="77777777" w:rsidR="00FE6902" w:rsidRPr="00B7719F" w:rsidRDefault="00FE6902" w:rsidP="00C410CC">
            <w:pPr>
              <w:tabs>
                <w:tab w:val="left" w:pos="9214"/>
                <w:tab w:val="left" w:pos="9356"/>
              </w:tabs>
              <w:jc w:val="center"/>
              <w:rPr>
                <w:rFonts w:cstheme="minorHAnsi"/>
              </w:rPr>
            </w:pPr>
            <w:r w:rsidRPr="00B7719F">
              <w:rPr>
                <w:rFonts w:cstheme="minorHAnsi"/>
              </w:rPr>
              <w:t>2</w:t>
            </w:r>
          </w:p>
          <w:p w14:paraId="40EB0037" w14:textId="77777777" w:rsidR="00FE6902" w:rsidRPr="00692162" w:rsidRDefault="00FE6902" w:rsidP="00C410CC">
            <w:pPr>
              <w:tabs>
                <w:tab w:val="left" w:pos="9214"/>
                <w:tab w:val="left" w:pos="9356"/>
              </w:tabs>
              <w:jc w:val="center"/>
              <w:rPr>
                <w:rFonts w:cstheme="minorHAnsi"/>
                <w:sz w:val="10"/>
                <w:szCs w:val="10"/>
              </w:rPr>
            </w:pPr>
          </w:p>
        </w:tc>
        <w:tc>
          <w:tcPr>
            <w:tcW w:w="4819" w:type="dxa"/>
            <w:shd w:val="clear" w:color="auto" w:fill="auto"/>
          </w:tcPr>
          <w:p w14:paraId="12741C9E" w14:textId="77777777" w:rsidR="00FE6902" w:rsidRPr="00B7719F" w:rsidRDefault="00FE6902" w:rsidP="00C410CC">
            <w:pPr>
              <w:tabs>
                <w:tab w:val="left" w:pos="9214"/>
                <w:tab w:val="left" w:pos="9356"/>
              </w:tabs>
              <w:jc w:val="center"/>
              <w:rPr>
                <w:rFonts w:cstheme="minorHAnsi"/>
                <w:sz w:val="10"/>
                <w:szCs w:val="10"/>
              </w:rPr>
            </w:pPr>
          </w:p>
          <w:p w14:paraId="0B7A9CB0" w14:textId="77777777" w:rsidR="00FE6902" w:rsidRPr="00692162" w:rsidRDefault="00FE6902" w:rsidP="00C410CC">
            <w:pPr>
              <w:tabs>
                <w:tab w:val="left" w:pos="9214"/>
                <w:tab w:val="left" w:pos="9356"/>
              </w:tabs>
              <w:jc w:val="center"/>
              <w:rPr>
                <w:rFonts w:cstheme="minorHAnsi"/>
                <w:sz w:val="24"/>
                <w:szCs w:val="24"/>
              </w:rPr>
            </w:pPr>
            <w:r w:rsidRPr="00692162">
              <w:rPr>
                <w:rFonts w:cstheme="minorHAnsi"/>
                <w:sz w:val="24"/>
                <w:szCs w:val="24"/>
              </w:rPr>
              <w:t>2</w:t>
            </w:r>
          </w:p>
          <w:p w14:paraId="79D9C3C2" w14:textId="77777777" w:rsidR="00FE6902" w:rsidRPr="00692162" w:rsidRDefault="00FE6902" w:rsidP="00C410CC">
            <w:pPr>
              <w:tabs>
                <w:tab w:val="left" w:pos="9214"/>
                <w:tab w:val="left" w:pos="9356"/>
              </w:tabs>
              <w:jc w:val="center"/>
              <w:rPr>
                <w:rFonts w:cstheme="minorHAnsi"/>
                <w:sz w:val="10"/>
                <w:szCs w:val="10"/>
              </w:rPr>
            </w:pPr>
          </w:p>
        </w:tc>
      </w:tr>
      <w:tr w:rsidR="00FE6902" w14:paraId="5982E5DF" w14:textId="77777777" w:rsidTr="00DF444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392" w:type="dxa"/>
        </w:trPr>
        <w:tc>
          <w:tcPr>
            <w:tcW w:w="1134" w:type="dxa"/>
            <w:gridSpan w:val="3"/>
            <w:vMerge/>
            <w:tcBorders>
              <w:left w:val="single" w:sz="4" w:space="0" w:color="auto"/>
            </w:tcBorders>
            <w:shd w:val="clear" w:color="auto" w:fill="F2F2F2" w:themeFill="background1" w:themeFillShade="F2"/>
          </w:tcPr>
          <w:p w14:paraId="222716C3" w14:textId="77777777" w:rsidR="00FE6902" w:rsidRPr="00D727E8" w:rsidRDefault="00FE6902" w:rsidP="00C410CC">
            <w:pPr>
              <w:tabs>
                <w:tab w:val="left" w:pos="9214"/>
                <w:tab w:val="left" w:pos="9356"/>
              </w:tabs>
              <w:jc w:val="both"/>
              <w:rPr>
                <w:rFonts w:cstheme="minorHAnsi"/>
                <w:b/>
              </w:rPr>
            </w:pPr>
          </w:p>
        </w:tc>
        <w:tc>
          <w:tcPr>
            <w:tcW w:w="4111" w:type="dxa"/>
            <w:gridSpan w:val="2"/>
            <w:shd w:val="clear" w:color="auto" w:fill="auto"/>
          </w:tcPr>
          <w:p w14:paraId="50A0F46E" w14:textId="77777777" w:rsidR="00FE6902" w:rsidRPr="00B7719F" w:rsidRDefault="00FE6902" w:rsidP="00C410CC">
            <w:pPr>
              <w:tabs>
                <w:tab w:val="left" w:pos="9214"/>
                <w:tab w:val="left" w:pos="9356"/>
              </w:tabs>
              <w:jc w:val="both"/>
              <w:rPr>
                <w:rFonts w:cstheme="minorHAnsi"/>
                <w:b/>
                <w:sz w:val="10"/>
                <w:szCs w:val="10"/>
              </w:rPr>
            </w:pPr>
          </w:p>
          <w:p w14:paraId="49CE05A3" w14:textId="77777777" w:rsidR="00FE6902" w:rsidRPr="00B7719F" w:rsidRDefault="00FE6902" w:rsidP="00C410CC">
            <w:pPr>
              <w:tabs>
                <w:tab w:val="left" w:pos="9214"/>
                <w:tab w:val="left" w:pos="9356"/>
              </w:tabs>
              <w:jc w:val="both"/>
              <w:rPr>
                <w:rFonts w:cstheme="minorHAnsi"/>
                <w:b/>
              </w:rPr>
            </w:pPr>
            <w:r w:rsidRPr="00B7719F">
              <w:rPr>
                <w:rFonts w:cstheme="minorHAnsi"/>
                <w:b/>
              </w:rPr>
              <w:t>DIVISIONS CONCERNEES</w:t>
            </w:r>
          </w:p>
          <w:p w14:paraId="7FBB2AB5" w14:textId="77777777" w:rsidR="00FE6902" w:rsidRPr="00692162" w:rsidRDefault="00FE6902" w:rsidP="00C410CC">
            <w:pPr>
              <w:tabs>
                <w:tab w:val="left" w:pos="9214"/>
                <w:tab w:val="left" w:pos="9356"/>
              </w:tabs>
              <w:jc w:val="both"/>
              <w:rPr>
                <w:rFonts w:cstheme="minorHAnsi"/>
                <w:b/>
                <w:sz w:val="10"/>
                <w:szCs w:val="10"/>
              </w:rPr>
            </w:pPr>
          </w:p>
        </w:tc>
        <w:tc>
          <w:tcPr>
            <w:tcW w:w="3969" w:type="dxa"/>
            <w:shd w:val="clear" w:color="auto" w:fill="auto"/>
          </w:tcPr>
          <w:p w14:paraId="4A62628E" w14:textId="77777777" w:rsidR="00FE6902" w:rsidRPr="00B7719F" w:rsidRDefault="00FE6902" w:rsidP="00C410CC">
            <w:pPr>
              <w:tabs>
                <w:tab w:val="left" w:pos="9214"/>
                <w:tab w:val="left" w:pos="9356"/>
              </w:tabs>
              <w:jc w:val="both"/>
              <w:rPr>
                <w:rFonts w:cstheme="minorHAnsi"/>
                <w:sz w:val="10"/>
                <w:szCs w:val="10"/>
              </w:rPr>
            </w:pPr>
          </w:p>
          <w:p w14:paraId="3B6BC4B7" w14:textId="77777777" w:rsidR="00FE6902" w:rsidRPr="00B7719F" w:rsidRDefault="00FE6902" w:rsidP="00C410CC">
            <w:pPr>
              <w:tabs>
                <w:tab w:val="left" w:pos="9214"/>
                <w:tab w:val="left" w:pos="9356"/>
              </w:tabs>
              <w:jc w:val="both"/>
              <w:rPr>
                <w:rFonts w:cstheme="minorHAnsi"/>
              </w:rPr>
            </w:pPr>
            <w:r w:rsidRPr="00B7719F">
              <w:rPr>
                <w:rFonts w:cstheme="minorHAnsi"/>
              </w:rPr>
              <w:t xml:space="preserve">Première et terminale </w:t>
            </w:r>
          </w:p>
        </w:tc>
        <w:tc>
          <w:tcPr>
            <w:tcW w:w="4819" w:type="dxa"/>
            <w:shd w:val="clear" w:color="auto" w:fill="auto"/>
          </w:tcPr>
          <w:p w14:paraId="3066863C" w14:textId="77777777" w:rsidR="00FE6902" w:rsidRPr="00B7719F" w:rsidRDefault="00FE6902" w:rsidP="00C410CC">
            <w:pPr>
              <w:tabs>
                <w:tab w:val="left" w:pos="9214"/>
                <w:tab w:val="left" w:pos="9356"/>
              </w:tabs>
              <w:jc w:val="both"/>
              <w:rPr>
                <w:rFonts w:cstheme="minorHAnsi"/>
                <w:sz w:val="10"/>
                <w:szCs w:val="10"/>
              </w:rPr>
            </w:pPr>
          </w:p>
          <w:p w14:paraId="683878E5" w14:textId="77777777" w:rsidR="00FE6902" w:rsidRPr="00B7719F" w:rsidRDefault="00FE6902" w:rsidP="00C410CC">
            <w:pPr>
              <w:tabs>
                <w:tab w:val="left" w:pos="9214"/>
                <w:tab w:val="left" w:pos="9356"/>
              </w:tabs>
              <w:jc w:val="both"/>
              <w:rPr>
                <w:rFonts w:cstheme="minorHAnsi"/>
              </w:rPr>
            </w:pPr>
            <w:r w:rsidRPr="00B7719F">
              <w:rPr>
                <w:rFonts w:cstheme="minorHAnsi"/>
              </w:rPr>
              <w:t>Première et deuxième année</w:t>
            </w:r>
          </w:p>
        </w:tc>
      </w:tr>
      <w:tr w:rsidR="00FE6902" w14:paraId="4E983820" w14:textId="77777777" w:rsidTr="00DF444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392" w:type="dxa"/>
        </w:trPr>
        <w:tc>
          <w:tcPr>
            <w:tcW w:w="1134" w:type="dxa"/>
            <w:gridSpan w:val="3"/>
            <w:vMerge/>
            <w:tcBorders>
              <w:left w:val="single" w:sz="4" w:space="0" w:color="auto"/>
            </w:tcBorders>
            <w:shd w:val="clear" w:color="auto" w:fill="F2F2F2" w:themeFill="background1" w:themeFillShade="F2"/>
          </w:tcPr>
          <w:p w14:paraId="0DB97F72" w14:textId="77777777" w:rsidR="00FE6902" w:rsidRPr="00D727E8" w:rsidRDefault="00FE6902" w:rsidP="00C410CC">
            <w:pPr>
              <w:tabs>
                <w:tab w:val="left" w:pos="9214"/>
                <w:tab w:val="left" w:pos="9356"/>
              </w:tabs>
              <w:jc w:val="both"/>
              <w:rPr>
                <w:rFonts w:cstheme="minorHAnsi"/>
              </w:rPr>
            </w:pPr>
          </w:p>
        </w:tc>
        <w:tc>
          <w:tcPr>
            <w:tcW w:w="4111" w:type="dxa"/>
            <w:gridSpan w:val="2"/>
            <w:shd w:val="clear" w:color="auto" w:fill="auto"/>
          </w:tcPr>
          <w:p w14:paraId="205AED51" w14:textId="77777777" w:rsidR="00FE6902" w:rsidRPr="00B7719F" w:rsidRDefault="00FE6902" w:rsidP="00C410CC">
            <w:pPr>
              <w:tabs>
                <w:tab w:val="left" w:pos="9214"/>
                <w:tab w:val="left" w:pos="9356"/>
              </w:tabs>
              <w:jc w:val="both"/>
              <w:rPr>
                <w:rFonts w:cstheme="minorHAnsi"/>
                <w:sz w:val="10"/>
                <w:szCs w:val="10"/>
              </w:rPr>
            </w:pPr>
          </w:p>
          <w:p w14:paraId="5B4EF90B" w14:textId="77777777" w:rsidR="00FE6902" w:rsidRPr="00B7719F" w:rsidRDefault="00FE6902" w:rsidP="00C410CC">
            <w:pPr>
              <w:tabs>
                <w:tab w:val="left" w:pos="9214"/>
                <w:tab w:val="left" w:pos="9356"/>
              </w:tabs>
              <w:jc w:val="both"/>
              <w:rPr>
                <w:rFonts w:cstheme="minorHAnsi"/>
                <w:b/>
              </w:rPr>
            </w:pPr>
            <w:r w:rsidRPr="00B7719F">
              <w:rPr>
                <w:rFonts w:cstheme="minorHAnsi"/>
                <w:b/>
              </w:rPr>
              <w:t>FORME D’EVALUATION</w:t>
            </w:r>
          </w:p>
          <w:p w14:paraId="7FB4F2CF" w14:textId="77777777" w:rsidR="00FE6902" w:rsidRPr="00692162" w:rsidRDefault="00FE6902" w:rsidP="00C410CC">
            <w:pPr>
              <w:tabs>
                <w:tab w:val="left" w:pos="9214"/>
                <w:tab w:val="left" w:pos="9356"/>
              </w:tabs>
              <w:jc w:val="both"/>
              <w:rPr>
                <w:rFonts w:cstheme="minorHAnsi"/>
                <w:sz w:val="24"/>
                <w:szCs w:val="24"/>
              </w:rPr>
            </w:pPr>
          </w:p>
        </w:tc>
        <w:tc>
          <w:tcPr>
            <w:tcW w:w="3969" w:type="dxa"/>
            <w:shd w:val="clear" w:color="auto" w:fill="auto"/>
          </w:tcPr>
          <w:p w14:paraId="5BD3EAE8" w14:textId="77777777" w:rsidR="00FE6902" w:rsidRPr="00B7719F" w:rsidRDefault="00FE6902" w:rsidP="00C410CC">
            <w:pPr>
              <w:tabs>
                <w:tab w:val="left" w:pos="9214"/>
                <w:tab w:val="left" w:pos="9356"/>
              </w:tabs>
              <w:jc w:val="both"/>
              <w:rPr>
                <w:rFonts w:cstheme="minorHAnsi"/>
                <w:sz w:val="10"/>
                <w:szCs w:val="10"/>
              </w:rPr>
            </w:pPr>
          </w:p>
          <w:p w14:paraId="6BE79BEC" w14:textId="77777777" w:rsidR="00FE6902" w:rsidRPr="00B7719F" w:rsidRDefault="00FE6902" w:rsidP="00C410CC">
            <w:pPr>
              <w:tabs>
                <w:tab w:val="left" w:pos="9214"/>
                <w:tab w:val="left" w:pos="9356"/>
              </w:tabs>
              <w:jc w:val="both"/>
              <w:rPr>
                <w:rFonts w:cstheme="minorHAnsi"/>
              </w:rPr>
            </w:pPr>
            <w:r w:rsidRPr="00B7719F">
              <w:rPr>
                <w:rFonts w:cstheme="minorHAnsi"/>
              </w:rPr>
              <w:t xml:space="preserve">Ponctuelle et </w:t>
            </w:r>
            <w:r w:rsidR="00795619">
              <w:rPr>
                <w:rFonts w:cstheme="minorHAnsi"/>
              </w:rPr>
              <w:t xml:space="preserve">en </w:t>
            </w:r>
            <w:r w:rsidRPr="00B7719F">
              <w:rPr>
                <w:rFonts w:cstheme="minorHAnsi"/>
              </w:rPr>
              <w:t>contrôl</w:t>
            </w:r>
            <w:r w:rsidR="00B12B14">
              <w:rPr>
                <w:rFonts w:cstheme="minorHAnsi"/>
              </w:rPr>
              <w:t>e</w:t>
            </w:r>
            <w:r w:rsidRPr="00B7719F">
              <w:rPr>
                <w:rFonts w:cstheme="minorHAnsi"/>
              </w:rPr>
              <w:t xml:space="preserve"> en cours de formation</w:t>
            </w:r>
          </w:p>
          <w:p w14:paraId="2F559E2D" w14:textId="77777777" w:rsidR="00FE6902" w:rsidRPr="00692162" w:rsidRDefault="00FE6902" w:rsidP="00C410CC">
            <w:pPr>
              <w:tabs>
                <w:tab w:val="left" w:pos="9214"/>
                <w:tab w:val="left" w:pos="9356"/>
              </w:tabs>
              <w:jc w:val="both"/>
              <w:rPr>
                <w:rFonts w:cstheme="minorHAnsi"/>
                <w:sz w:val="10"/>
                <w:szCs w:val="10"/>
              </w:rPr>
            </w:pPr>
          </w:p>
        </w:tc>
        <w:tc>
          <w:tcPr>
            <w:tcW w:w="4819" w:type="dxa"/>
            <w:shd w:val="clear" w:color="auto" w:fill="auto"/>
          </w:tcPr>
          <w:p w14:paraId="02A1FE7E" w14:textId="77777777" w:rsidR="00FE6902" w:rsidRPr="00B7719F" w:rsidRDefault="00FE6902" w:rsidP="00C410CC">
            <w:pPr>
              <w:tabs>
                <w:tab w:val="left" w:pos="9214"/>
                <w:tab w:val="left" w:pos="9356"/>
              </w:tabs>
              <w:rPr>
                <w:rFonts w:cstheme="minorHAnsi"/>
                <w:sz w:val="10"/>
                <w:szCs w:val="10"/>
              </w:rPr>
            </w:pPr>
          </w:p>
          <w:p w14:paraId="1BACC898" w14:textId="77777777" w:rsidR="00FE6902" w:rsidRPr="00B7719F" w:rsidRDefault="00B12B14" w:rsidP="00C410CC">
            <w:pPr>
              <w:tabs>
                <w:tab w:val="left" w:pos="9214"/>
                <w:tab w:val="left" w:pos="9356"/>
              </w:tabs>
              <w:rPr>
                <w:rFonts w:cstheme="minorHAnsi"/>
              </w:rPr>
            </w:pPr>
            <w:r>
              <w:rPr>
                <w:rFonts w:cstheme="minorHAnsi"/>
              </w:rPr>
              <w:t>Ponctuelle</w:t>
            </w:r>
            <w:r w:rsidR="008E5393">
              <w:rPr>
                <w:rFonts w:cstheme="minorHAnsi"/>
              </w:rPr>
              <w:t>s pratique et orale</w:t>
            </w:r>
            <w:r>
              <w:rPr>
                <w:rFonts w:cstheme="minorHAnsi"/>
              </w:rPr>
              <w:t xml:space="preserve"> et </w:t>
            </w:r>
            <w:r w:rsidR="00795619">
              <w:rPr>
                <w:rFonts w:cstheme="minorHAnsi"/>
              </w:rPr>
              <w:t xml:space="preserve">en </w:t>
            </w:r>
            <w:r>
              <w:rPr>
                <w:rFonts w:cstheme="minorHAnsi"/>
              </w:rPr>
              <w:t>contrôle</w:t>
            </w:r>
            <w:r w:rsidR="00FE6902" w:rsidRPr="00B7719F">
              <w:rPr>
                <w:rFonts w:cstheme="minorHAnsi"/>
              </w:rPr>
              <w:t xml:space="preserve"> en cours de formation</w:t>
            </w:r>
          </w:p>
        </w:tc>
      </w:tr>
    </w:tbl>
    <w:p w14:paraId="40AE0A5A" w14:textId="77777777" w:rsidR="00DF444E" w:rsidRDefault="00FE6902" w:rsidP="00FE6902">
      <w:r>
        <w:br w:type="page"/>
      </w:r>
    </w:p>
    <w:p w14:paraId="6FCFF9A8" w14:textId="77777777" w:rsidR="00FE6902" w:rsidRPr="00D3272E" w:rsidRDefault="00FE6902" w:rsidP="00FE6902">
      <w:pPr>
        <w:rPr>
          <w:sz w:val="2"/>
          <w:szCs w:val="2"/>
        </w:rPr>
      </w:pPr>
    </w:p>
    <w:tbl>
      <w:tblPr>
        <w:tblStyle w:val="Grilledutableau"/>
        <w:tblpPr w:leftFromText="141" w:rightFromText="141" w:horzAnchor="page" w:tblpX="1861" w:tblpY="255"/>
        <w:tblW w:w="14033" w:type="dxa"/>
        <w:tblLayout w:type="fixed"/>
        <w:tblLook w:val="04A0" w:firstRow="1" w:lastRow="0" w:firstColumn="1" w:lastColumn="0" w:noHBand="0" w:noVBand="1"/>
      </w:tblPr>
      <w:tblGrid>
        <w:gridCol w:w="1134"/>
        <w:gridCol w:w="4111"/>
        <w:gridCol w:w="3969"/>
        <w:gridCol w:w="4819"/>
      </w:tblGrid>
      <w:tr w:rsidR="00791914" w:rsidRPr="00705972" w14:paraId="23FD31E9" w14:textId="77777777" w:rsidTr="00A8692C">
        <w:trPr>
          <w:trHeight w:val="415"/>
        </w:trPr>
        <w:tc>
          <w:tcPr>
            <w:tcW w:w="1134" w:type="dxa"/>
            <w:tcBorders>
              <w:top w:val="nil"/>
              <w:left w:val="nil"/>
              <w:bottom w:val="single" w:sz="4" w:space="0" w:color="auto"/>
              <w:right w:val="nil"/>
            </w:tcBorders>
            <w:shd w:val="clear" w:color="auto" w:fill="auto"/>
            <w:textDirection w:val="btLr"/>
            <w:vAlign w:val="center"/>
          </w:tcPr>
          <w:p w14:paraId="18A98F81" w14:textId="77777777" w:rsidR="00791914" w:rsidRPr="00705972" w:rsidRDefault="00791914" w:rsidP="00DF444E">
            <w:pPr>
              <w:tabs>
                <w:tab w:val="left" w:pos="9214"/>
                <w:tab w:val="left" w:pos="9356"/>
              </w:tabs>
              <w:ind w:left="113" w:right="113"/>
              <w:jc w:val="center"/>
              <w:rPr>
                <w:sz w:val="24"/>
                <w:szCs w:val="24"/>
              </w:rPr>
            </w:pPr>
          </w:p>
        </w:tc>
        <w:tc>
          <w:tcPr>
            <w:tcW w:w="4111" w:type="dxa"/>
            <w:tcBorders>
              <w:top w:val="nil"/>
              <w:left w:val="nil"/>
              <w:bottom w:val="single" w:sz="4" w:space="0" w:color="auto"/>
              <w:right w:val="single" w:sz="4" w:space="0" w:color="auto"/>
            </w:tcBorders>
            <w:shd w:val="clear" w:color="auto" w:fill="auto"/>
            <w:vAlign w:val="center"/>
          </w:tcPr>
          <w:p w14:paraId="3BF309E0" w14:textId="77777777" w:rsidR="00791914" w:rsidRPr="00705972" w:rsidRDefault="00791914" w:rsidP="00DF444E">
            <w:pPr>
              <w:tabs>
                <w:tab w:val="left" w:pos="9214"/>
                <w:tab w:val="left" w:pos="9356"/>
              </w:tabs>
              <w:rPr>
                <w:rFonts w:cstheme="minorHAnsi"/>
                <w:sz w:val="10"/>
                <w:szCs w:val="10"/>
              </w:rPr>
            </w:pP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CEB12F" w14:textId="77777777" w:rsidR="00791914" w:rsidRPr="00791914" w:rsidRDefault="00791914" w:rsidP="00791914">
            <w:pPr>
              <w:tabs>
                <w:tab w:val="left" w:pos="9214"/>
                <w:tab w:val="left" w:pos="9356"/>
              </w:tabs>
              <w:jc w:val="center"/>
              <w:rPr>
                <w:rFonts w:cstheme="minorHAnsi"/>
                <w:b/>
                <w:color w:val="000000" w:themeColor="text1"/>
                <w:sz w:val="24"/>
                <w:szCs w:val="24"/>
              </w:rPr>
            </w:pPr>
          </w:p>
          <w:p w14:paraId="15705DF9" w14:textId="77777777" w:rsidR="00791914" w:rsidRDefault="00791914" w:rsidP="00791914">
            <w:pPr>
              <w:tabs>
                <w:tab w:val="left" w:pos="9214"/>
                <w:tab w:val="left" w:pos="9356"/>
              </w:tabs>
              <w:jc w:val="center"/>
              <w:rPr>
                <w:rFonts w:cstheme="minorHAnsi"/>
                <w:b/>
                <w:color w:val="000000" w:themeColor="text1"/>
                <w:sz w:val="36"/>
                <w:szCs w:val="36"/>
              </w:rPr>
            </w:pPr>
            <w:r w:rsidRPr="00791914">
              <w:rPr>
                <w:rFonts w:cstheme="minorHAnsi"/>
                <w:b/>
                <w:color w:val="000000" w:themeColor="text1"/>
                <w:sz w:val="36"/>
                <w:szCs w:val="36"/>
              </w:rPr>
              <w:t>PHASE 1</w:t>
            </w:r>
          </w:p>
          <w:p w14:paraId="12D1E3B7" w14:textId="77777777" w:rsidR="00A8692C" w:rsidRPr="00A8692C" w:rsidRDefault="00A8692C" w:rsidP="00791914">
            <w:pPr>
              <w:tabs>
                <w:tab w:val="left" w:pos="9214"/>
                <w:tab w:val="left" w:pos="9356"/>
              </w:tabs>
              <w:jc w:val="center"/>
              <w:rPr>
                <w:rFonts w:cstheme="minorHAnsi"/>
                <w:b/>
                <w:color w:val="000000" w:themeColor="text1"/>
                <w:sz w:val="24"/>
                <w:szCs w:val="24"/>
              </w:rPr>
            </w:pPr>
          </w:p>
        </w:tc>
        <w:tc>
          <w:tcPr>
            <w:tcW w:w="4819" w:type="dxa"/>
            <w:tcBorders>
              <w:left w:val="single" w:sz="4" w:space="0" w:color="auto"/>
            </w:tcBorders>
            <w:shd w:val="clear" w:color="auto" w:fill="F2F2F2" w:themeFill="background1" w:themeFillShade="F2"/>
          </w:tcPr>
          <w:p w14:paraId="1919972F" w14:textId="77777777" w:rsidR="00791914" w:rsidRPr="00791914" w:rsidRDefault="00791914" w:rsidP="00791914">
            <w:pPr>
              <w:tabs>
                <w:tab w:val="left" w:pos="9214"/>
                <w:tab w:val="left" w:pos="9356"/>
              </w:tabs>
              <w:jc w:val="center"/>
              <w:rPr>
                <w:rFonts w:cstheme="minorHAnsi"/>
                <w:b/>
                <w:color w:val="000000" w:themeColor="text1"/>
                <w:sz w:val="24"/>
                <w:szCs w:val="24"/>
              </w:rPr>
            </w:pPr>
          </w:p>
          <w:p w14:paraId="05C9A64B" w14:textId="77777777" w:rsidR="00791914" w:rsidRPr="00791914" w:rsidRDefault="00791914" w:rsidP="00791914">
            <w:pPr>
              <w:tabs>
                <w:tab w:val="left" w:pos="9214"/>
                <w:tab w:val="left" w:pos="9356"/>
              </w:tabs>
              <w:jc w:val="center"/>
              <w:rPr>
                <w:rFonts w:cstheme="minorHAnsi"/>
                <w:b/>
                <w:color w:val="000000" w:themeColor="text1"/>
                <w:sz w:val="36"/>
                <w:szCs w:val="36"/>
              </w:rPr>
            </w:pPr>
            <w:r w:rsidRPr="00791914">
              <w:rPr>
                <w:rFonts w:cstheme="minorHAnsi"/>
                <w:b/>
                <w:color w:val="000000" w:themeColor="text1"/>
                <w:sz w:val="36"/>
                <w:szCs w:val="36"/>
              </w:rPr>
              <w:t xml:space="preserve">PHASE </w:t>
            </w:r>
            <w:r>
              <w:rPr>
                <w:rFonts w:cstheme="minorHAnsi"/>
                <w:b/>
                <w:color w:val="000000" w:themeColor="text1"/>
                <w:sz w:val="36"/>
                <w:szCs w:val="36"/>
              </w:rPr>
              <w:t>2</w:t>
            </w:r>
          </w:p>
        </w:tc>
      </w:tr>
      <w:tr w:rsidR="00FE6902" w:rsidRPr="00705972" w14:paraId="5780D5DB" w14:textId="77777777" w:rsidTr="00A8692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14:paraId="437086FE" w14:textId="77777777" w:rsidR="00FE6902" w:rsidRPr="00B7719F" w:rsidRDefault="00FE6902" w:rsidP="00DF444E">
            <w:pPr>
              <w:tabs>
                <w:tab w:val="left" w:pos="9214"/>
                <w:tab w:val="left" w:pos="9356"/>
              </w:tabs>
              <w:ind w:left="113" w:right="113"/>
              <w:jc w:val="center"/>
              <w:rPr>
                <w:rFonts w:cstheme="minorHAnsi"/>
                <w:b/>
                <w:sz w:val="28"/>
                <w:szCs w:val="28"/>
              </w:rPr>
            </w:pPr>
            <w:r w:rsidRPr="00705972">
              <w:rPr>
                <w:sz w:val="24"/>
                <w:szCs w:val="24"/>
              </w:rPr>
              <w:br w:type="page"/>
            </w:r>
            <w:r w:rsidR="004125EC">
              <w:rPr>
                <w:rFonts w:cstheme="minorHAnsi"/>
                <w:b/>
                <w:sz w:val="28"/>
                <w:szCs w:val="28"/>
              </w:rPr>
              <w:t xml:space="preserve">CODE </w:t>
            </w:r>
            <w:r w:rsidRPr="00B7719F">
              <w:rPr>
                <w:rFonts w:cstheme="minorHAnsi"/>
                <w:b/>
                <w:sz w:val="28"/>
                <w:szCs w:val="28"/>
              </w:rPr>
              <w:t>STCW</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EF7A5D3" w14:textId="77777777" w:rsidR="00FE6902" w:rsidRPr="00705972" w:rsidRDefault="00FE6902" w:rsidP="00DF444E">
            <w:pPr>
              <w:tabs>
                <w:tab w:val="left" w:pos="9214"/>
                <w:tab w:val="left" w:pos="9356"/>
              </w:tabs>
              <w:rPr>
                <w:rFonts w:cstheme="minorHAnsi"/>
                <w:sz w:val="10"/>
                <w:szCs w:val="10"/>
              </w:rPr>
            </w:pPr>
          </w:p>
          <w:p w14:paraId="0DA16A8B" w14:textId="77777777" w:rsidR="00FE6902" w:rsidRPr="00705972" w:rsidRDefault="00FE6902" w:rsidP="00DF444E">
            <w:pPr>
              <w:tabs>
                <w:tab w:val="left" w:pos="9214"/>
                <w:tab w:val="left" w:pos="9356"/>
              </w:tabs>
              <w:rPr>
                <w:rFonts w:cstheme="minorHAnsi"/>
                <w:b/>
              </w:rPr>
            </w:pPr>
            <w:r w:rsidRPr="00705972">
              <w:rPr>
                <w:rFonts w:cstheme="minorHAnsi"/>
                <w:b/>
              </w:rPr>
              <w:t>DIPLOME</w:t>
            </w:r>
            <w:r w:rsidR="001132EA">
              <w:rPr>
                <w:rFonts w:cstheme="minorHAnsi"/>
                <w:b/>
              </w:rPr>
              <w:t>S</w:t>
            </w:r>
            <w:r w:rsidRPr="00705972">
              <w:rPr>
                <w:rFonts w:cstheme="minorHAnsi"/>
                <w:b/>
              </w:rPr>
              <w:t xml:space="preserve"> ET/OU CERTIFICAT</w:t>
            </w:r>
            <w:r w:rsidR="001132EA">
              <w:rPr>
                <w:rFonts w:cstheme="minorHAnsi"/>
                <w:b/>
              </w:rPr>
              <w:t>(S)</w:t>
            </w:r>
            <w:r w:rsidRPr="00705972">
              <w:rPr>
                <w:rFonts w:cstheme="minorHAnsi"/>
                <w:b/>
              </w:rPr>
              <w:t xml:space="preserve"> OBTENU(S) EN FIN DE PHASE</w:t>
            </w:r>
          </w:p>
          <w:p w14:paraId="048116A3" w14:textId="77777777" w:rsidR="00FE6902" w:rsidRPr="00705972" w:rsidRDefault="00FE6902" w:rsidP="00DF444E">
            <w:pPr>
              <w:tabs>
                <w:tab w:val="left" w:pos="9214"/>
                <w:tab w:val="left" w:pos="9356"/>
              </w:tabs>
              <w:rPr>
                <w:rFonts w:cstheme="minorHAnsi"/>
                <w:sz w:val="10"/>
                <w:szCs w:val="10"/>
              </w:rPr>
            </w:pPr>
          </w:p>
        </w:tc>
        <w:tc>
          <w:tcPr>
            <w:tcW w:w="3969" w:type="dxa"/>
            <w:tcBorders>
              <w:top w:val="single" w:sz="4" w:space="0" w:color="auto"/>
              <w:left w:val="single" w:sz="4" w:space="0" w:color="auto"/>
            </w:tcBorders>
            <w:shd w:val="clear" w:color="auto" w:fill="auto"/>
          </w:tcPr>
          <w:p w14:paraId="674E3145" w14:textId="77777777" w:rsidR="00FE6902" w:rsidRPr="00705972" w:rsidRDefault="00FE6902" w:rsidP="00DF444E">
            <w:pPr>
              <w:tabs>
                <w:tab w:val="left" w:pos="9214"/>
                <w:tab w:val="left" w:pos="9356"/>
              </w:tabs>
              <w:rPr>
                <w:rFonts w:cstheme="minorHAnsi"/>
                <w:color w:val="C4BC96" w:themeColor="background2" w:themeShade="BF"/>
                <w:sz w:val="10"/>
                <w:szCs w:val="10"/>
              </w:rPr>
            </w:pPr>
          </w:p>
          <w:p w14:paraId="3DC51DE6" w14:textId="77777777" w:rsidR="00FE6902" w:rsidRPr="00705972" w:rsidRDefault="00FE6902" w:rsidP="00DF444E">
            <w:pPr>
              <w:tabs>
                <w:tab w:val="left" w:pos="9214"/>
                <w:tab w:val="left" w:pos="9356"/>
              </w:tabs>
              <w:rPr>
                <w:rFonts w:cstheme="minorHAnsi"/>
              </w:rPr>
            </w:pPr>
            <w:r w:rsidRPr="00705972">
              <w:rPr>
                <w:rFonts w:cstheme="minorHAnsi"/>
              </w:rPr>
              <w:t>Matelot électrotechnicien</w:t>
            </w:r>
          </w:p>
          <w:p w14:paraId="4E18E7BB" w14:textId="77777777" w:rsidR="00FE6902" w:rsidRPr="00705972" w:rsidRDefault="00FE6902" w:rsidP="00DF444E">
            <w:pPr>
              <w:tabs>
                <w:tab w:val="left" w:pos="9214"/>
                <w:tab w:val="left" w:pos="9356"/>
              </w:tabs>
              <w:rPr>
                <w:rFonts w:cstheme="minorHAnsi"/>
              </w:rPr>
            </w:pPr>
            <w:r w:rsidRPr="00705972">
              <w:rPr>
                <w:rFonts w:cstheme="minorHAnsi"/>
              </w:rPr>
              <w:t>Chef Mécanicien 750 kW (CM 750 kW)</w:t>
            </w:r>
          </w:p>
          <w:p w14:paraId="2C7ECF58" w14:textId="77777777" w:rsidR="00FE6902" w:rsidRPr="00705972" w:rsidRDefault="00FE6902" w:rsidP="00DF444E">
            <w:pPr>
              <w:tabs>
                <w:tab w:val="left" w:pos="9214"/>
                <w:tab w:val="left" w:pos="9356"/>
              </w:tabs>
              <w:rPr>
                <w:rFonts w:cstheme="minorHAnsi"/>
                <w:color w:val="C4BC96" w:themeColor="background2" w:themeShade="BF"/>
                <w:sz w:val="10"/>
                <w:szCs w:val="10"/>
              </w:rPr>
            </w:pPr>
          </w:p>
        </w:tc>
        <w:tc>
          <w:tcPr>
            <w:tcW w:w="4819" w:type="dxa"/>
            <w:shd w:val="clear" w:color="auto" w:fill="auto"/>
          </w:tcPr>
          <w:p w14:paraId="17E537B7" w14:textId="77777777" w:rsidR="00FE6902" w:rsidRPr="00705972" w:rsidRDefault="00FE6902" w:rsidP="00DF444E">
            <w:pPr>
              <w:tabs>
                <w:tab w:val="left" w:pos="9214"/>
                <w:tab w:val="left" w:pos="9356"/>
              </w:tabs>
              <w:rPr>
                <w:rFonts w:cstheme="minorHAnsi"/>
                <w:color w:val="C4BC96" w:themeColor="background2" w:themeShade="BF"/>
                <w:sz w:val="10"/>
                <w:szCs w:val="10"/>
              </w:rPr>
            </w:pPr>
          </w:p>
          <w:p w14:paraId="4F972BAA" w14:textId="77777777" w:rsidR="00FE6902" w:rsidRPr="00705972" w:rsidRDefault="00FE6902" w:rsidP="00DF444E">
            <w:pPr>
              <w:tabs>
                <w:tab w:val="left" w:pos="9214"/>
                <w:tab w:val="left" w:pos="9356"/>
              </w:tabs>
              <w:rPr>
                <w:rFonts w:cstheme="minorHAnsi"/>
              </w:rPr>
            </w:pPr>
            <w:r w:rsidRPr="00705972">
              <w:rPr>
                <w:rFonts w:cstheme="minorHAnsi"/>
              </w:rPr>
              <w:t>Officier Chef de quart machine (OCQM)</w:t>
            </w:r>
          </w:p>
          <w:p w14:paraId="7572FDD5" w14:textId="77777777" w:rsidR="00FE6902" w:rsidRPr="00705972" w:rsidRDefault="00FE6902" w:rsidP="00DF444E">
            <w:pPr>
              <w:tabs>
                <w:tab w:val="left" w:pos="9214"/>
                <w:tab w:val="left" w:pos="9356"/>
              </w:tabs>
              <w:rPr>
                <w:rFonts w:cstheme="minorHAnsi"/>
                <w:color w:val="C4BC96" w:themeColor="background2" w:themeShade="BF"/>
                <w:sz w:val="10"/>
                <w:szCs w:val="10"/>
              </w:rPr>
            </w:pPr>
          </w:p>
        </w:tc>
      </w:tr>
      <w:tr w:rsidR="00FE6902" w:rsidRPr="00705972" w14:paraId="5B3C7414" w14:textId="77777777" w:rsidTr="00A8692C">
        <w:tc>
          <w:tcPr>
            <w:tcW w:w="1134" w:type="dxa"/>
            <w:vMerge/>
            <w:tcBorders>
              <w:top w:val="single" w:sz="4" w:space="0" w:color="auto"/>
            </w:tcBorders>
            <w:shd w:val="clear" w:color="auto" w:fill="F2F2F2" w:themeFill="background1" w:themeFillShade="F2"/>
            <w:vAlign w:val="center"/>
          </w:tcPr>
          <w:p w14:paraId="0499079B" w14:textId="77777777" w:rsidR="00FE6902" w:rsidRPr="00705972" w:rsidRDefault="00FE6902" w:rsidP="00DF444E">
            <w:pPr>
              <w:tabs>
                <w:tab w:val="left" w:pos="9214"/>
                <w:tab w:val="left" w:pos="9356"/>
              </w:tabs>
              <w:ind w:left="113" w:right="113"/>
              <w:jc w:val="center"/>
              <w:rPr>
                <w:rFonts w:cstheme="minorHAnsi"/>
                <w:sz w:val="24"/>
                <w:szCs w:val="24"/>
              </w:rPr>
            </w:pPr>
          </w:p>
        </w:tc>
        <w:tc>
          <w:tcPr>
            <w:tcW w:w="4111" w:type="dxa"/>
            <w:tcBorders>
              <w:top w:val="single" w:sz="4" w:space="0" w:color="auto"/>
            </w:tcBorders>
            <w:shd w:val="clear" w:color="auto" w:fill="auto"/>
            <w:vAlign w:val="center"/>
          </w:tcPr>
          <w:p w14:paraId="7DC57F00" w14:textId="77777777" w:rsidR="00FE6902" w:rsidRPr="00705972" w:rsidRDefault="00FE6902" w:rsidP="00DF444E">
            <w:pPr>
              <w:tabs>
                <w:tab w:val="left" w:pos="9214"/>
                <w:tab w:val="left" w:pos="9356"/>
              </w:tabs>
              <w:rPr>
                <w:rFonts w:cstheme="minorHAnsi"/>
                <w:color w:val="948A54" w:themeColor="background2" w:themeShade="80"/>
                <w:sz w:val="10"/>
                <w:szCs w:val="10"/>
              </w:rPr>
            </w:pPr>
          </w:p>
          <w:p w14:paraId="1CA61DF6" w14:textId="77777777" w:rsidR="00FE6902" w:rsidRPr="00705972" w:rsidRDefault="00FE6902" w:rsidP="00DF444E">
            <w:pPr>
              <w:tabs>
                <w:tab w:val="left" w:pos="9214"/>
                <w:tab w:val="left" w:pos="9356"/>
              </w:tabs>
              <w:rPr>
                <w:rFonts w:cstheme="minorHAnsi"/>
                <w:b/>
              </w:rPr>
            </w:pPr>
            <w:r w:rsidRPr="00705972">
              <w:rPr>
                <w:rFonts w:cstheme="minorHAnsi"/>
                <w:b/>
              </w:rPr>
              <w:t>REPARTI</w:t>
            </w:r>
            <w:r w:rsidR="001132EA">
              <w:rPr>
                <w:rFonts w:cstheme="minorHAnsi"/>
                <w:b/>
              </w:rPr>
              <w:t>TI</w:t>
            </w:r>
            <w:r w:rsidRPr="00705972">
              <w:rPr>
                <w:rFonts w:cstheme="minorHAnsi"/>
                <w:b/>
              </w:rPr>
              <w:t>ON</w:t>
            </w:r>
          </w:p>
          <w:p w14:paraId="2BD81CB1" w14:textId="77777777" w:rsidR="00FE6902" w:rsidRPr="00705972" w:rsidRDefault="00FE6902" w:rsidP="00DF444E">
            <w:pPr>
              <w:tabs>
                <w:tab w:val="left" w:pos="9214"/>
                <w:tab w:val="left" w:pos="9356"/>
              </w:tabs>
              <w:rPr>
                <w:rFonts w:cstheme="minorHAnsi"/>
                <w:sz w:val="10"/>
                <w:szCs w:val="10"/>
              </w:rPr>
            </w:pPr>
          </w:p>
        </w:tc>
        <w:tc>
          <w:tcPr>
            <w:tcW w:w="3969" w:type="dxa"/>
            <w:shd w:val="clear" w:color="auto" w:fill="auto"/>
          </w:tcPr>
          <w:p w14:paraId="1CD1803B" w14:textId="77777777" w:rsidR="00FE6902" w:rsidRPr="00705972" w:rsidRDefault="00FE6902" w:rsidP="00DF444E">
            <w:pPr>
              <w:tabs>
                <w:tab w:val="left" w:pos="9214"/>
                <w:tab w:val="left" w:pos="9356"/>
              </w:tabs>
              <w:rPr>
                <w:rFonts w:cstheme="minorHAnsi"/>
                <w:color w:val="948A54" w:themeColor="background2" w:themeShade="80"/>
                <w:sz w:val="10"/>
                <w:szCs w:val="10"/>
              </w:rPr>
            </w:pPr>
          </w:p>
          <w:p w14:paraId="2C310750" w14:textId="77777777" w:rsidR="00FE6902" w:rsidRPr="00705972" w:rsidRDefault="00FE6902" w:rsidP="00DF444E">
            <w:pPr>
              <w:tabs>
                <w:tab w:val="left" w:pos="9214"/>
                <w:tab w:val="left" w:pos="9356"/>
              </w:tabs>
              <w:rPr>
                <w:rFonts w:cstheme="minorHAnsi"/>
                <w:color w:val="948A54" w:themeColor="background2" w:themeShade="80"/>
              </w:rPr>
            </w:pPr>
            <w:r w:rsidRPr="00705972">
              <w:rPr>
                <w:rFonts w:cstheme="minorHAnsi"/>
              </w:rPr>
              <w:t>Sur 3 années</w:t>
            </w:r>
          </w:p>
          <w:p w14:paraId="6FF26485" w14:textId="77777777" w:rsidR="00FE6902" w:rsidRPr="00705972" w:rsidRDefault="00FE6902" w:rsidP="00DF444E">
            <w:pPr>
              <w:tabs>
                <w:tab w:val="left" w:pos="9214"/>
                <w:tab w:val="left" w:pos="9356"/>
              </w:tabs>
              <w:rPr>
                <w:rFonts w:cstheme="minorHAnsi"/>
                <w:color w:val="948A54" w:themeColor="background2" w:themeShade="80"/>
                <w:sz w:val="10"/>
                <w:szCs w:val="10"/>
              </w:rPr>
            </w:pPr>
          </w:p>
        </w:tc>
        <w:tc>
          <w:tcPr>
            <w:tcW w:w="4819" w:type="dxa"/>
            <w:shd w:val="clear" w:color="auto" w:fill="auto"/>
          </w:tcPr>
          <w:p w14:paraId="41074810" w14:textId="77777777" w:rsidR="00FE6902" w:rsidRPr="00705972" w:rsidRDefault="00FE6902" w:rsidP="00DF444E">
            <w:pPr>
              <w:tabs>
                <w:tab w:val="left" w:pos="9214"/>
                <w:tab w:val="left" w:pos="9356"/>
              </w:tabs>
              <w:rPr>
                <w:rFonts w:cstheme="minorHAnsi"/>
                <w:color w:val="948A54" w:themeColor="background2" w:themeShade="80"/>
                <w:sz w:val="10"/>
                <w:szCs w:val="10"/>
              </w:rPr>
            </w:pPr>
          </w:p>
          <w:p w14:paraId="4F64707E" w14:textId="77777777" w:rsidR="00FE6902" w:rsidRPr="00705972" w:rsidRDefault="00FE6902" w:rsidP="00DF444E">
            <w:pPr>
              <w:tabs>
                <w:tab w:val="left" w:pos="9214"/>
                <w:tab w:val="left" w:pos="9356"/>
              </w:tabs>
              <w:rPr>
                <w:rFonts w:cstheme="minorHAnsi"/>
                <w:color w:val="948A54" w:themeColor="background2" w:themeShade="80"/>
              </w:rPr>
            </w:pPr>
            <w:r w:rsidRPr="00705972">
              <w:rPr>
                <w:rFonts w:cstheme="minorHAnsi"/>
              </w:rPr>
              <w:t>Sur 2 années</w:t>
            </w:r>
          </w:p>
        </w:tc>
      </w:tr>
      <w:tr w:rsidR="00FE6902" w:rsidRPr="00705972" w14:paraId="39085A0F" w14:textId="77777777" w:rsidTr="00DF444E">
        <w:tc>
          <w:tcPr>
            <w:tcW w:w="1134" w:type="dxa"/>
            <w:vMerge/>
            <w:shd w:val="clear" w:color="auto" w:fill="F2F2F2" w:themeFill="background1" w:themeFillShade="F2"/>
            <w:textDirection w:val="btLr"/>
            <w:vAlign w:val="center"/>
          </w:tcPr>
          <w:p w14:paraId="393E0918" w14:textId="77777777" w:rsidR="00FE6902" w:rsidRPr="00705972" w:rsidRDefault="00FE6902" w:rsidP="00DF444E">
            <w:pPr>
              <w:tabs>
                <w:tab w:val="left" w:pos="9214"/>
                <w:tab w:val="left" w:pos="9356"/>
              </w:tabs>
              <w:ind w:left="113" w:right="113"/>
              <w:jc w:val="center"/>
              <w:rPr>
                <w:rFonts w:cstheme="minorHAnsi"/>
                <w:sz w:val="24"/>
                <w:szCs w:val="24"/>
              </w:rPr>
            </w:pPr>
          </w:p>
        </w:tc>
        <w:tc>
          <w:tcPr>
            <w:tcW w:w="4111" w:type="dxa"/>
            <w:shd w:val="clear" w:color="auto" w:fill="auto"/>
            <w:vAlign w:val="center"/>
          </w:tcPr>
          <w:p w14:paraId="1BEFB1CA" w14:textId="77777777" w:rsidR="00FE6902" w:rsidRPr="00705972" w:rsidRDefault="00FE6902" w:rsidP="00DF444E">
            <w:pPr>
              <w:tabs>
                <w:tab w:val="left" w:pos="9214"/>
                <w:tab w:val="left" w:pos="9356"/>
              </w:tabs>
              <w:rPr>
                <w:rFonts w:cstheme="minorHAnsi"/>
                <w:color w:val="948A54" w:themeColor="background2" w:themeShade="80"/>
                <w:sz w:val="10"/>
                <w:szCs w:val="10"/>
              </w:rPr>
            </w:pPr>
          </w:p>
          <w:p w14:paraId="55846494" w14:textId="77777777" w:rsidR="00FE6902" w:rsidRPr="00705972" w:rsidRDefault="00FE6902" w:rsidP="00DF444E">
            <w:pPr>
              <w:tabs>
                <w:tab w:val="left" w:pos="9214"/>
                <w:tab w:val="left" w:pos="9356"/>
              </w:tabs>
              <w:rPr>
                <w:rFonts w:cstheme="minorHAnsi"/>
              </w:rPr>
            </w:pPr>
            <w:r w:rsidRPr="00705972">
              <w:rPr>
                <w:rFonts w:cstheme="minorHAnsi"/>
                <w:b/>
              </w:rPr>
              <w:t>TABLEAUX</w:t>
            </w:r>
            <w:r w:rsidR="008E5393">
              <w:rPr>
                <w:rFonts w:cstheme="minorHAnsi"/>
                <w:b/>
              </w:rPr>
              <w:t xml:space="preserve"> du code STCW</w:t>
            </w:r>
          </w:p>
        </w:tc>
        <w:tc>
          <w:tcPr>
            <w:tcW w:w="3969" w:type="dxa"/>
            <w:shd w:val="clear" w:color="auto" w:fill="auto"/>
          </w:tcPr>
          <w:p w14:paraId="53136592" w14:textId="77777777" w:rsidR="00FE6902" w:rsidRPr="00705972" w:rsidRDefault="00FE6902" w:rsidP="00DF444E">
            <w:pPr>
              <w:tabs>
                <w:tab w:val="left" w:pos="9214"/>
                <w:tab w:val="left" w:pos="9356"/>
              </w:tabs>
              <w:rPr>
                <w:rFonts w:cstheme="minorHAnsi"/>
                <w:color w:val="948A54" w:themeColor="background2" w:themeShade="80"/>
                <w:sz w:val="10"/>
                <w:szCs w:val="10"/>
              </w:rPr>
            </w:pPr>
          </w:p>
          <w:p w14:paraId="2A2C69C8" w14:textId="77777777" w:rsidR="00FE6902" w:rsidRPr="00705972" w:rsidRDefault="00FE6902" w:rsidP="00DF444E">
            <w:pPr>
              <w:tabs>
                <w:tab w:val="left" w:pos="9214"/>
                <w:tab w:val="left" w:pos="9356"/>
              </w:tabs>
              <w:rPr>
                <w:rFonts w:cstheme="minorHAnsi"/>
                <w:color w:val="948A54" w:themeColor="background2" w:themeShade="80"/>
              </w:rPr>
            </w:pPr>
            <w:r w:rsidRPr="00705972">
              <w:rPr>
                <w:rFonts w:cstheme="minorHAnsi"/>
              </w:rPr>
              <w:t>AIII-</w:t>
            </w:r>
            <w:r w:rsidR="001F0A18" w:rsidRPr="00705972">
              <w:rPr>
                <w:rFonts w:cstheme="minorHAnsi"/>
              </w:rPr>
              <w:t xml:space="preserve">1, </w:t>
            </w:r>
            <w:r w:rsidR="001F0A18">
              <w:rPr>
                <w:rFonts w:cstheme="minorHAnsi"/>
              </w:rPr>
              <w:t>AIII</w:t>
            </w:r>
            <w:r w:rsidRPr="00705972">
              <w:rPr>
                <w:rFonts w:cstheme="minorHAnsi"/>
              </w:rPr>
              <w:t>-2,</w:t>
            </w:r>
            <w:r w:rsidR="00FB1072" w:rsidRPr="00705972">
              <w:rPr>
                <w:rFonts w:cstheme="minorHAnsi"/>
              </w:rPr>
              <w:t xml:space="preserve"> AIII-</w:t>
            </w:r>
            <w:r w:rsidR="001F0A18">
              <w:rPr>
                <w:rFonts w:cstheme="minorHAnsi"/>
              </w:rPr>
              <w:t xml:space="preserve">4, </w:t>
            </w:r>
            <w:r w:rsidR="001F0A18" w:rsidRPr="00705972">
              <w:rPr>
                <w:rFonts w:cstheme="minorHAnsi"/>
              </w:rPr>
              <w:t>AIII</w:t>
            </w:r>
            <w:r w:rsidR="00FB1072" w:rsidRPr="00705972">
              <w:rPr>
                <w:rFonts w:cstheme="minorHAnsi"/>
              </w:rPr>
              <w:t>-</w:t>
            </w:r>
            <w:r w:rsidR="00FB1072">
              <w:rPr>
                <w:rFonts w:cstheme="minorHAnsi"/>
              </w:rPr>
              <w:t>5</w:t>
            </w:r>
            <w:r w:rsidR="00FB1072" w:rsidRPr="00705972">
              <w:rPr>
                <w:rFonts w:cstheme="minorHAnsi"/>
              </w:rPr>
              <w:t>1</w:t>
            </w:r>
            <w:r w:rsidR="00FB1072">
              <w:rPr>
                <w:rFonts w:cstheme="minorHAnsi"/>
              </w:rPr>
              <w:t xml:space="preserve">, </w:t>
            </w:r>
            <w:r w:rsidRPr="00705972">
              <w:rPr>
                <w:rFonts w:cstheme="minorHAnsi"/>
              </w:rPr>
              <w:t>AIII-</w:t>
            </w:r>
            <w:r w:rsidR="001F0A18">
              <w:rPr>
                <w:rFonts w:cstheme="minorHAnsi"/>
              </w:rPr>
              <w:t xml:space="preserve">6 </w:t>
            </w:r>
            <w:r w:rsidR="001F0A18" w:rsidRPr="00705972">
              <w:rPr>
                <w:rFonts w:cstheme="minorHAnsi"/>
              </w:rPr>
              <w:t>et</w:t>
            </w:r>
            <w:r w:rsidRPr="00705972">
              <w:rPr>
                <w:rFonts w:cstheme="minorHAnsi"/>
              </w:rPr>
              <w:t xml:space="preserve"> AIII/7 du code STCW</w:t>
            </w:r>
          </w:p>
          <w:p w14:paraId="04E2EC09" w14:textId="77777777" w:rsidR="00FE6902" w:rsidRPr="00705972" w:rsidRDefault="00FE6902" w:rsidP="00DF444E">
            <w:pPr>
              <w:tabs>
                <w:tab w:val="left" w:pos="9214"/>
                <w:tab w:val="left" w:pos="9356"/>
              </w:tabs>
              <w:rPr>
                <w:rFonts w:cstheme="minorHAnsi"/>
                <w:color w:val="948A54" w:themeColor="background2" w:themeShade="80"/>
                <w:sz w:val="10"/>
                <w:szCs w:val="10"/>
              </w:rPr>
            </w:pPr>
          </w:p>
        </w:tc>
        <w:tc>
          <w:tcPr>
            <w:tcW w:w="4819" w:type="dxa"/>
            <w:shd w:val="clear" w:color="auto" w:fill="auto"/>
          </w:tcPr>
          <w:p w14:paraId="1085C899" w14:textId="77777777" w:rsidR="00FE6902" w:rsidRPr="00705972" w:rsidRDefault="00FE6902" w:rsidP="00DF444E">
            <w:pPr>
              <w:tabs>
                <w:tab w:val="left" w:pos="9214"/>
                <w:tab w:val="left" w:pos="9356"/>
              </w:tabs>
              <w:rPr>
                <w:rFonts w:cstheme="minorHAnsi"/>
                <w:color w:val="948A54" w:themeColor="background2" w:themeShade="80"/>
                <w:sz w:val="10"/>
                <w:szCs w:val="10"/>
              </w:rPr>
            </w:pPr>
          </w:p>
          <w:p w14:paraId="776D5950" w14:textId="77777777" w:rsidR="00FE6902" w:rsidRPr="00705972" w:rsidRDefault="00FE6902" w:rsidP="00DF444E">
            <w:pPr>
              <w:tabs>
                <w:tab w:val="left" w:pos="9214"/>
                <w:tab w:val="left" w:pos="9356"/>
              </w:tabs>
              <w:rPr>
                <w:rFonts w:cstheme="minorHAnsi"/>
                <w:color w:val="948A54" w:themeColor="background2" w:themeShade="80"/>
              </w:rPr>
            </w:pPr>
            <w:r w:rsidRPr="00705972">
              <w:rPr>
                <w:rFonts w:cstheme="minorHAnsi"/>
              </w:rPr>
              <w:t>AIII-1</w:t>
            </w:r>
            <w:r w:rsidRPr="00705972">
              <w:t xml:space="preserve"> </w:t>
            </w:r>
            <w:r w:rsidRPr="00705972">
              <w:rPr>
                <w:rFonts w:cstheme="minorHAnsi"/>
              </w:rPr>
              <w:t>AII-1 et AIII-2 du code STCW</w:t>
            </w:r>
          </w:p>
        </w:tc>
      </w:tr>
      <w:tr w:rsidR="00FE6902" w:rsidRPr="00705972" w14:paraId="019AD720" w14:textId="77777777" w:rsidTr="00DF444E">
        <w:tc>
          <w:tcPr>
            <w:tcW w:w="1134" w:type="dxa"/>
            <w:vMerge/>
            <w:shd w:val="clear" w:color="auto" w:fill="F2F2F2" w:themeFill="background1" w:themeFillShade="F2"/>
            <w:vAlign w:val="center"/>
          </w:tcPr>
          <w:p w14:paraId="1073BF01" w14:textId="77777777" w:rsidR="00FE6902" w:rsidRPr="00705972" w:rsidRDefault="00FE6902" w:rsidP="00DF444E">
            <w:pPr>
              <w:tabs>
                <w:tab w:val="left" w:pos="9214"/>
                <w:tab w:val="left" w:pos="9356"/>
              </w:tabs>
              <w:jc w:val="center"/>
              <w:rPr>
                <w:rFonts w:cstheme="minorHAnsi"/>
                <w:sz w:val="24"/>
                <w:szCs w:val="24"/>
              </w:rPr>
            </w:pPr>
          </w:p>
        </w:tc>
        <w:tc>
          <w:tcPr>
            <w:tcW w:w="4111" w:type="dxa"/>
            <w:shd w:val="clear" w:color="auto" w:fill="auto"/>
            <w:vAlign w:val="center"/>
          </w:tcPr>
          <w:p w14:paraId="43733CC4" w14:textId="77777777" w:rsidR="00FE6902" w:rsidRPr="00705972" w:rsidRDefault="00FE6902" w:rsidP="00DF444E">
            <w:pPr>
              <w:tabs>
                <w:tab w:val="left" w:pos="9214"/>
                <w:tab w:val="left" w:pos="9356"/>
              </w:tabs>
              <w:rPr>
                <w:rFonts w:cstheme="minorHAnsi"/>
                <w:sz w:val="10"/>
                <w:szCs w:val="10"/>
              </w:rPr>
            </w:pPr>
          </w:p>
          <w:p w14:paraId="36EEF5E8" w14:textId="77777777" w:rsidR="00FE6902" w:rsidRPr="00705972" w:rsidRDefault="00FE6902" w:rsidP="00DF444E">
            <w:pPr>
              <w:tabs>
                <w:tab w:val="left" w:pos="9214"/>
                <w:tab w:val="left" w:pos="9356"/>
              </w:tabs>
              <w:rPr>
                <w:rFonts w:cstheme="minorHAnsi"/>
                <w:b/>
              </w:rPr>
            </w:pPr>
            <w:r w:rsidRPr="00705972">
              <w:rPr>
                <w:rFonts w:cstheme="minorHAnsi"/>
                <w:b/>
              </w:rPr>
              <w:t>SAVOIRS</w:t>
            </w:r>
          </w:p>
          <w:p w14:paraId="085CA2CC" w14:textId="77777777" w:rsidR="00FE6902" w:rsidRPr="00705972" w:rsidRDefault="00FE6902" w:rsidP="00DF444E">
            <w:pPr>
              <w:tabs>
                <w:tab w:val="left" w:pos="9214"/>
                <w:tab w:val="left" w:pos="9356"/>
              </w:tabs>
              <w:rPr>
                <w:rFonts w:cstheme="minorHAnsi"/>
                <w:sz w:val="10"/>
                <w:szCs w:val="10"/>
              </w:rPr>
            </w:pPr>
          </w:p>
        </w:tc>
        <w:tc>
          <w:tcPr>
            <w:tcW w:w="3969" w:type="dxa"/>
            <w:shd w:val="clear" w:color="auto" w:fill="auto"/>
          </w:tcPr>
          <w:p w14:paraId="64DE1398" w14:textId="77777777" w:rsidR="00FE6902" w:rsidRPr="00705972" w:rsidRDefault="00FE6902" w:rsidP="00DF444E">
            <w:pPr>
              <w:tabs>
                <w:tab w:val="left" w:pos="9214"/>
                <w:tab w:val="left" w:pos="9356"/>
              </w:tabs>
              <w:rPr>
                <w:rFonts w:cstheme="minorHAnsi"/>
                <w:sz w:val="10"/>
                <w:szCs w:val="10"/>
              </w:rPr>
            </w:pPr>
          </w:p>
          <w:p w14:paraId="36A2A3DB" w14:textId="77777777" w:rsidR="00FE6902" w:rsidRPr="00705972" w:rsidRDefault="00FE6902" w:rsidP="00DF444E">
            <w:pPr>
              <w:tabs>
                <w:tab w:val="left" w:pos="9214"/>
                <w:tab w:val="left" w:pos="9356"/>
              </w:tabs>
              <w:rPr>
                <w:rFonts w:cstheme="minorHAnsi"/>
              </w:rPr>
            </w:pPr>
            <w:r w:rsidRPr="00705972">
              <w:rPr>
                <w:rFonts w:cstheme="minorHAnsi"/>
              </w:rPr>
              <w:t>Détaillés plus loin dans le document</w:t>
            </w:r>
          </w:p>
        </w:tc>
        <w:tc>
          <w:tcPr>
            <w:tcW w:w="4819" w:type="dxa"/>
            <w:shd w:val="clear" w:color="auto" w:fill="auto"/>
          </w:tcPr>
          <w:p w14:paraId="1874E925" w14:textId="77777777" w:rsidR="00FE6902" w:rsidRPr="00705972" w:rsidRDefault="00FE6902" w:rsidP="00DF444E">
            <w:pPr>
              <w:tabs>
                <w:tab w:val="left" w:pos="9214"/>
                <w:tab w:val="left" w:pos="9356"/>
              </w:tabs>
              <w:rPr>
                <w:rFonts w:cstheme="minorHAnsi"/>
                <w:sz w:val="10"/>
                <w:szCs w:val="10"/>
              </w:rPr>
            </w:pPr>
          </w:p>
          <w:p w14:paraId="5820E916" w14:textId="77777777" w:rsidR="00FE6902" w:rsidRPr="00705972" w:rsidRDefault="00FE6902" w:rsidP="00DF444E">
            <w:pPr>
              <w:tabs>
                <w:tab w:val="left" w:pos="9214"/>
                <w:tab w:val="left" w:pos="9356"/>
              </w:tabs>
              <w:rPr>
                <w:rFonts w:cstheme="minorHAnsi"/>
              </w:rPr>
            </w:pPr>
            <w:r w:rsidRPr="00705972">
              <w:rPr>
                <w:rFonts w:cstheme="minorHAnsi"/>
              </w:rPr>
              <w:t>Détaillés plus loin dans le document</w:t>
            </w:r>
          </w:p>
        </w:tc>
      </w:tr>
      <w:tr w:rsidR="00FE6902" w:rsidRPr="00705972" w14:paraId="18344449" w14:textId="77777777" w:rsidTr="00DF444E">
        <w:tc>
          <w:tcPr>
            <w:tcW w:w="1134" w:type="dxa"/>
            <w:vMerge/>
            <w:shd w:val="clear" w:color="auto" w:fill="F2F2F2" w:themeFill="background1" w:themeFillShade="F2"/>
          </w:tcPr>
          <w:p w14:paraId="2C3B89D8" w14:textId="77777777" w:rsidR="00FE6902" w:rsidRPr="00705972" w:rsidRDefault="00FE6902" w:rsidP="00DF444E">
            <w:pPr>
              <w:tabs>
                <w:tab w:val="left" w:pos="9214"/>
                <w:tab w:val="left" w:pos="9356"/>
              </w:tabs>
              <w:jc w:val="center"/>
              <w:rPr>
                <w:rFonts w:cstheme="minorHAnsi"/>
                <w:sz w:val="24"/>
                <w:szCs w:val="24"/>
              </w:rPr>
            </w:pPr>
          </w:p>
        </w:tc>
        <w:tc>
          <w:tcPr>
            <w:tcW w:w="4111" w:type="dxa"/>
            <w:shd w:val="clear" w:color="auto" w:fill="auto"/>
            <w:vAlign w:val="center"/>
          </w:tcPr>
          <w:p w14:paraId="0323E530" w14:textId="77777777" w:rsidR="00FE6902" w:rsidRPr="00705972" w:rsidRDefault="00FE6902" w:rsidP="00DF444E">
            <w:pPr>
              <w:tabs>
                <w:tab w:val="left" w:pos="9214"/>
                <w:tab w:val="left" w:pos="9356"/>
              </w:tabs>
              <w:rPr>
                <w:rFonts w:cstheme="minorHAnsi"/>
                <w:sz w:val="10"/>
                <w:szCs w:val="10"/>
              </w:rPr>
            </w:pPr>
          </w:p>
          <w:p w14:paraId="131C0685" w14:textId="77777777" w:rsidR="00FE6902" w:rsidRPr="00705972" w:rsidRDefault="00FE6902" w:rsidP="00DF444E">
            <w:pPr>
              <w:tabs>
                <w:tab w:val="left" w:pos="9214"/>
                <w:tab w:val="left" w:pos="9356"/>
              </w:tabs>
              <w:rPr>
                <w:rFonts w:cstheme="minorHAnsi"/>
                <w:b/>
              </w:rPr>
            </w:pPr>
            <w:r w:rsidRPr="00705972">
              <w:rPr>
                <w:rFonts w:cstheme="minorHAnsi"/>
                <w:b/>
              </w:rPr>
              <w:t>FORME D’EVALUATION</w:t>
            </w:r>
          </w:p>
          <w:p w14:paraId="3532CE42" w14:textId="77777777" w:rsidR="00FE6902" w:rsidRPr="00705972" w:rsidRDefault="00FE6902" w:rsidP="00DF444E">
            <w:pPr>
              <w:tabs>
                <w:tab w:val="left" w:pos="9214"/>
                <w:tab w:val="left" w:pos="9356"/>
              </w:tabs>
              <w:rPr>
                <w:rFonts w:cstheme="minorHAnsi"/>
                <w:sz w:val="24"/>
                <w:szCs w:val="24"/>
              </w:rPr>
            </w:pPr>
          </w:p>
        </w:tc>
        <w:tc>
          <w:tcPr>
            <w:tcW w:w="3969" w:type="dxa"/>
            <w:shd w:val="clear" w:color="auto" w:fill="auto"/>
          </w:tcPr>
          <w:p w14:paraId="791F9A12" w14:textId="77777777" w:rsidR="00FE6902" w:rsidRPr="00705972" w:rsidRDefault="00FE6902" w:rsidP="00DF444E">
            <w:pPr>
              <w:tabs>
                <w:tab w:val="left" w:pos="9214"/>
                <w:tab w:val="left" w:pos="9356"/>
              </w:tabs>
              <w:rPr>
                <w:rFonts w:cstheme="minorHAnsi"/>
                <w:sz w:val="10"/>
                <w:szCs w:val="10"/>
              </w:rPr>
            </w:pPr>
          </w:p>
          <w:p w14:paraId="4C668FCC" w14:textId="77777777" w:rsidR="00FE6902" w:rsidRPr="00980296" w:rsidRDefault="00FE6902" w:rsidP="00DF444E">
            <w:pPr>
              <w:tabs>
                <w:tab w:val="left" w:pos="9214"/>
                <w:tab w:val="left" w:pos="9356"/>
              </w:tabs>
              <w:rPr>
                <w:rFonts w:cstheme="minorHAnsi"/>
              </w:rPr>
            </w:pPr>
            <w:r w:rsidRPr="00980296">
              <w:rPr>
                <w:rFonts w:cstheme="minorHAnsi"/>
              </w:rPr>
              <w:t xml:space="preserve">Ponctuelle et </w:t>
            </w:r>
            <w:r w:rsidR="00CE5D7C" w:rsidRPr="00980296">
              <w:rPr>
                <w:rFonts w:cstheme="minorHAnsi"/>
              </w:rPr>
              <w:t xml:space="preserve">en </w:t>
            </w:r>
            <w:r w:rsidRPr="00980296">
              <w:rPr>
                <w:rFonts w:cstheme="minorHAnsi"/>
              </w:rPr>
              <w:t>contrôle en cours de formation</w:t>
            </w:r>
          </w:p>
          <w:p w14:paraId="15A772E2" w14:textId="77777777" w:rsidR="00FE6902" w:rsidRPr="00705972" w:rsidRDefault="00FE6902" w:rsidP="00DF444E">
            <w:pPr>
              <w:tabs>
                <w:tab w:val="left" w:pos="9214"/>
                <w:tab w:val="left" w:pos="9356"/>
              </w:tabs>
              <w:rPr>
                <w:rFonts w:cstheme="minorHAnsi"/>
                <w:sz w:val="10"/>
                <w:szCs w:val="10"/>
              </w:rPr>
            </w:pPr>
          </w:p>
        </w:tc>
        <w:tc>
          <w:tcPr>
            <w:tcW w:w="4819" w:type="dxa"/>
            <w:shd w:val="clear" w:color="auto" w:fill="auto"/>
          </w:tcPr>
          <w:p w14:paraId="53EEFF8C" w14:textId="77777777" w:rsidR="00FE6902" w:rsidRPr="00705972" w:rsidRDefault="00FE6902" w:rsidP="00DF444E">
            <w:pPr>
              <w:tabs>
                <w:tab w:val="left" w:pos="9214"/>
                <w:tab w:val="left" w:pos="9356"/>
              </w:tabs>
              <w:rPr>
                <w:rFonts w:cstheme="minorHAnsi"/>
                <w:sz w:val="10"/>
                <w:szCs w:val="10"/>
              </w:rPr>
            </w:pPr>
          </w:p>
          <w:p w14:paraId="12CE8796" w14:textId="77777777" w:rsidR="00FE6902" w:rsidRPr="007C3896" w:rsidRDefault="007C3896" w:rsidP="00DF444E">
            <w:pPr>
              <w:tabs>
                <w:tab w:val="left" w:pos="9214"/>
                <w:tab w:val="left" w:pos="9356"/>
              </w:tabs>
              <w:rPr>
                <w:rFonts w:cstheme="minorHAnsi"/>
              </w:rPr>
            </w:pPr>
            <w:r w:rsidRPr="007C3896">
              <w:rPr>
                <w:rFonts w:cstheme="minorHAnsi"/>
                <w:color w:val="000000" w:themeColor="text1"/>
              </w:rPr>
              <w:t>Contrôle en cours de formation oral, pratique et écrit.</w:t>
            </w:r>
          </w:p>
        </w:tc>
      </w:tr>
      <w:tr w:rsidR="00FE6902" w:rsidRPr="00705972" w14:paraId="35FBC289" w14:textId="77777777" w:rsidTr="00DF444E">
        <w:tc>
          <w:tcPr>
            <w:tcW w:w="1134" w:type="dxa"/>
            <w:vMerge/>
            <w:shd w:val="clear" w:color="auto" w:fill="F2F2F2" w:themeFill="background1" w:themeFillShade="F2"/>
          </w:tcPr>
          <w:p w14:paraId="282C603D" w14:textId="77777777" w:rsidR="00FE6902" w:rsidRPr="00705972" w:rsidRDefault="00FE6902" w:rsidP="00DF444E">
            <w:pPr>
              <w:tabs>
                <w:tab w:val="left" w:pos="9214"/>
                <w:tab w:val="left" w:pos="9356"/>
              </w:tabs>
              <w:jc w:val="center"/>
              <w:rPr>
                <w:rFonts w:cstheme="minorHAnsi"/>
                <w:sz w:val="24"/>
                <w:szCs w:val="24"/>
              </w:rPr>
            </w:pPr>
          </w:p>
        </w:tc>
        <w:tc>
          <w:tcPr>
            <w:tcW w:w="4111" w:type="dxa"/>
            <w:shd w:val="clear" w:color="auto" w:fill="auto"/>
            <w:vAlign w:val="center"/>
          </w:tcPr>
          <w:p w14:paraId="4974D515" w14:textId="77777777" w:rsidR="00FE6902" w:rsidRPr="00705972" w:rsidRDefault="00FE6902" w:rsidP="00DF444E">
            <w:pPr>
              <w:tabs>
                <w:tab w:val="left" w:pos="9214"/>
                <w:tab w:val="left" w:pos="9356"/>
              </w:tabs>
              <w:rPr>
                <w:rFonts w:cstheme="minorHAnsi"/>
                <w:color w:val="000000" w:themeColor="text1"/>
                <w:sz w:val="10"/>
                <w:szCs w:val="10"/>
              </w:rPr>
            </w:pPr>
          </w:p>
          <w:p w14:paraId="221F6710" w14:textId="77777777" w:rsidR="00FE6902" w:rsidRPr="00705972" w:rsidRDefault="00FE6902" w:rsidP="00DF444E">
            <w:pPr>
              <w:tabs>
                <w:tab w:val="left" w:pos="9214"/>
                <w:tab w:val="left" w:pos="9356"/>
              </w:tabs>
              <w:rPr>
                <w:rFonts w:cstheme="minorHAnsi"/>
                <w:b/>
                <w:color w:val="000000" w:themeColor="text1"/>
              </w:rPr>
            </w:pPr>
            <w:r w:rsidRPr="00705972">
              <w:rPr>
                <w:rFonts w:cstheme="minorHAnsi"/>
                <w:b/>
                <w:color w:val="000000" w:themeColor="text1"/>
              </w:rPr>
              <w:t>CERTIFICATS OBTENUS EN FIN DE PHASE</w:t>
            </w:r>
          </w:p>
          <w:p w14:paraId="29C1A1E3" w14:textId="77777777" w:rsidR="00FE6902" w:rsidRPr="00705972" w:rsidRDefault="00FE6902" w:rsidP="00DF444E">
            <w:pPr>
              <w:tabs>
                <w:tab w:val="left" w:pos="9214"/>
                <w:tab w:val="left" w:pos="9356"/>
              </w:tabs>
              <w:rPr>
                <w:rFonts w:cstheme="minorHAnsi"/>
                <w:color w:val="000000" w:themeColor="text1"/>
                <w:sz w:val="24"/>
                <w:szCs w:val="24"/>
              </w:rPr>
            </w:pPr>
          </w:p>
        </w:tc>
        <w:tc>
          <w:tcPr>
            <w:tcW w:w="3969" w:type="dxa"/>
            <w:shd w:val="clear" w:color="auto" w:fill="auto"/>
          </w:tcPr>
          <w:p w14:paraId="046C497A" w14:textId="77777777" w:rsidR="00FE6902" w:rsidRPr="00705972" w:rsidRDefault="00FE6902" w:rsidP="00DF444E">
            <w:pPr>
              <w:tabs>
                <w:tab w:val="left" w:pos="9214"/>
                <w:tab w:val="left" w:pos="9356"/>
              </w:tabs>
              <w:rPr>
                <w:rFonts w:cstheme="minorHAnsi"/>
                <w:color w:val="000000" w:themeColor="text1"/>
                <w:sz w:val="10"/>
                <w:szCs w:val="10"/>
              </w:rPr>
            </w:pPr>
          </w:p>
          <w:p w14:paraId="494B6FC9" w14:textId="77777777" w:rsidR="00FE6902" w:rsidRPr="00705972" w:rsidRDefault="00FE6902" w:rsidP="00DF444E">
            <w:pPr>
              <w:tabs>
                <w:tab w:val="left" w:pos="9214"/>
                <w:tab w:val="left" w:pos="9356"/>
              </w:tabs>
              <w:rPr>
                <w:rFonts w:cstheme="minorHAnsi"/>
                <w:color w:val="000000" w:themeColor="text1"/>
              </w:rPr>
            </w:pPr>
            <w:r w:rsidRPr="00705972">
              <w:rPr>
                <w:rFonts w:cstheme="minorHAnsi"/>
                <w:color w:val="000000" w:themeColor="text1"/>
              </w:rPr>
              <w:t>. CFBS</w:t>
            </w:r>
          </w:p>
          <w:p w14:paraId="6E0C6123" w14:textId="77777777" w:rsidR="00FE6902" w:rsidRPr="00705972" w:rsidRDefault="00FE6902" w:rsidP="00DF444E">
            <w:pPr>
              <w:tabs>
                <w:tab w:val="left" w:pos="9214"/>
                <w:tab w:val="left" w:pos="9356"/>
              </w:tabs>
              <w:rPr>
                <w:rFonts w:cstheme="minorHAnsi"/>
              </w:rPr>
            </w:pPr>
            <w:r w:rsidRPr="00705972">
              <w:rPr>
                <w:rFonts w:cstheme="minorHAnsi"/>
                <w:color w:val="000000" w:themeColor="text1"/>
              </w:rPr>
              <w:t xml:space="preserve">. </w:t>
            </w:r>
            <w:r w:rsidRPr="00705972">
              <w:rPr>
                <w:rFonts w:cstheme="minorHAnsi"/>
              </w:rPr>
              <w:t>CAEERS</w:t>
            </w:r>
            <w:r w:rsidR="00E944B9">
              <w:rPr>
                <w:rFonts w:cstheme="minorHAnsi"/>
              </w:rPr>
              <w:t>*</w:t>
            </w:r>
          </w:p>
          <w:p w14:paraId="6BF763DD" w14:textId="77777777" w:rsidR="00FE6902" w:rsidRPr="00705972" w:rsidRDefault="00FE6902" w:rsidP="00DF444E">
            <w:pPr>
              <w:tabs>
                <w:tab w:val="left" w:pos="9214"/>
                <w:tab w:val="left" w:pos="9356"/>
              </w:tabs>
              <w:rPr>
                <w:rFonts w:cstheme="minorHAnsi"/>
              </w:rPr>
            </w:pPr>
            <w:r w:rsidRPr="00705972">
              <w:rPr>
                <w:rFonts w:cstheme="minorHAnsi"/>
              </w:rPr>
              <w:t>. Certificat de formation spécifique à la sûreté</w:t>
            </w:r>
          </w:p>
          <w:p w14:paraId="0CBF01B6" w14:textId="77777777" w:rsidR="00FE6902" w:rsidRPr="00705972" w:rsidRDefault="00FE6902" w:rsidP="00DF444E">
            <w:pPr>
              <w:tabs>
                <w:tab w:val="left" w:pos="9214"/>
                <w:tab w:val="left" w:pos="9356"/>
              </w:tabs>
              <w:rPr>
                <w:rFonts w:cstheme="minorHAnsi"/>
              </w:rPr>
            </w:pPr>
            <w:r w:rsidRPr="00705972">
              <w:rPr>
                <w:rFonts w:cstheme="minorHAnsi"/>
              </w:rPr>
              <w:t>. Attestation de formation de base à la haute tension</w:t>
            </w:r>
            <w:r w:rsidR="00E944B9">
              <w:rPr>
                <w:rFonts w:cstheme="minorHAnsi"/>
              </w:rPr>
              <w:t>*</w:t>
            </w:r>
          </w:p>
          <w:p w14:paraId="16B1504D" w14:textId="77777777" w:rsidR="00DA20ED" w:rsidRPr="00705972" w:rsidRDefault="00DA20ED" w:rsidP="00DF444E">
            <w:pPr>
              <w:tabs>
                <w:tab w:val="left" w:pos="9214"/>
                <w:tab w:val="left" w:pos="9356"/>
              </w:tabs>
              <w:rPr>
                <w:rFonts w:cstheme="minorHAnsi"/>
              </w:rPr>
            </w:pPr>
            <w:r w:rsidRPr="00705972">
              <w:rPr>
                <w:rFonts w:cstheme="minorHAnsi"/>
              </w:rPr>
              <w:t xml:space="preserve">. Attestation de formation </w:t>
            </w:r>
            <w:r>
              <w:rPr>
                <w:rFonts w:cstheme="minorHAnsi"/>
              </w:rPr>
              <w:t>avancée</w:t>
            </w:r>
            <w:r w:rsidRPr="00705972">
              <w:rPr>
                <w:rFonts w:cstheme="minorHAnsi"/>
              </w:rPr>
              <w:t xml:space="preserve"> à la haute tension</w:t>
            </w:r>
            <w:r w:rsidR="00E944B9">
              <w:rPr>
                <w:rFonts w:cstheme="minorHAnsi"/>
              </w:rPr>
              <w:t>*</w:t>
            </w:r>
          </w:p>
          <w:p w14:paraId="2B6261C1" w14:textId="77777777" w:rsidR="00FE6902" w:rsidRPr="00705972" w:rsidRDefault="00E944B9" w:rsidP="00DF444E">
            <w:pPr>
              <w:tabs>
                <w:tab w:val="left" w:pos="9214"/>
                <w:tab w:val="left" w:pos="9356"/>
              </w:tabs>
              <w:rPr>
                <w:rFonts w:cstheme="minorHAnsi"/>
                <w:color w:val="000000" w:themeColor="text1"/>
                <w:sz w:val="24"/>
                <w:szCs w:val="24"/>
              </w:rPr>
            </w:pPr>
            <w:r>
              <w:rPr>
                <w:rFonts w:cstheme="minorHAnsi"/>
                <w:color w:val="000000" w:themeColor="text1"/>
                <w:sz w:val="24"/>
                <w:szCs w:val="24"/>
              </w:rPr>
              <w:t>*Pour les titulaires du BP EMM</w:t>
            </w:r>
          </w:p>
        </w:tc>
        <w:tc>
          <w:tcPr>
            <w:tcW w:w="4819" w:type="dxa"/>
            <w:shd w:val="clear" w:color="auto" w:fill="auto"/>
          </w:tcPr>
          <w:p w14:paraId="784D0366" w14:textId="77777777" w:rsidR="00FE6902" w:rsidRPr="00705972" w:rsidRDefault="00FE6902" w:rsidP="00DF444E">
            <w:pPr>
              <w:tabs>
                <w:tab w:val="left" w:pos="9214"/>
                <w:tab w:val="left" w:pos="9356"/>
              </w:tabs>
              <w:rPr>
                <w:rFonts w:cstheme="minorHAnsi"/>
                <w:color w:val="C4BC96" w:themeColor="background2" w:themeShade="BF"/>
                <w:sz w:val="10"/>
                <w:szCs w:val="10"/>
              </w:rPr>
            </w:pPr>
          </w:p>
          <w:p w14:paraId="3D885B89" w14:textId="77777777" w:rsidR="00FE6902" w:rsidRPr="004C26EB" w:rsidRDefault="00FE6902" w:rsidP="00DF444E">
            <w:pPr>
              <w:tabs>
                <w:tab w:val="left" w:pos="9214"/>
                <w:tab w:val="left" w:pos="9356"/>
              </w:tabs>
              <w:rPr>
                <w:rFonts w:cstheme="minorHAnsi"/>
                <w:lang w:val="en-US"/>
              </w:rPr>
            </w:pPr>
            <w:r w:rsidRPr="004C26EB">
              <w:rPr>
                <w:rFonts w:cstheme="minorHAnsi"/>
                <w:lang w:val="en-US"/>
              </w:rPr>
              <w:t>. CQALI</w:t>
            </w:r>
            <w:r w:rsidR="005A68B8" w:rsidRPr="004C26EB">
              <w:rPr>
                <w:rFonts w:cstheme="minorHAnsi"/>
                <w:lang w:val="en-US"/>
              </w:rPr>
              <w:t xml:space="preserve"> (32h)</w:t>
            </w:r>
          </w:p>
          <w:p w14:paraId="332C7DCC" w14:textId="77777777" w:rsidR="00FE6902" w:rsidRPr="004C26EB" w:rsidRDefault="00FE6902" w:rsidP="00DF444E">
            <w:pPr>
              <w:tabs>
                <w:tab w:val="left" w:pos="9214"/>
                <w:tab w:val="left" w:pos="9356"/>
              </w:tabs>
              <w:rPr>
                <w:rFonts w:cstheme="minorHAnsi"/>
                <w:lang w:val="en-US"/>
              </w:rPr>
            </w:pPr>
            <w:r w:rsidRPr="004C26EB">
              <w:rPr>
                <w:rFonts w:cstheme="minorHAnsi"/>
                <w:lang w:val="en-US"/>
              </w:rPr>
              <w:t>. CFBS</w:t>
            </w:r>
            <w:r w:rsidR="005A68B8" w:rsidRPr="004C26EB">
              <w:rPr>
                <w:rFonts w:cstheme="minorHAnsi"/>
                <w:lang w:val="en-US"/>
              </w:rPr>
              <w:t xml:space="preserve"> (10h)</w:t>
            </w:r>
          </w:p>
          <w:p w14:paraId="4CE2CB95" w14:textId="77777777" w:rsidR="00FE6902" w:rsidRPr="004C26EB" w:rsidRDefault="00FE6902" w:rsidP="00DF444E">
            <w:pPr>
              <w:tabs>
                <w:tab w:val="left" w:pos="9214"/>
                <w:tab w:val="left" w:pos="9356"/>
              </w:tabs>
              <w:rPr>
                <w:rFonts w:cstheme="minorHAnsi"/>
                <w:lang w:val="en-US"/>
              </w:rPr>
            </w:pPr>
            <w:r w:rsidRPr="004C26EB">
              <w:rPr>
                <w:rFonts w:cstheme="minorHAnsi"/>
                <w:lang w:val="en-US"/>
              </w:rPr>
              <w:t>. CAEERS</w:t>
            </w:r>
            <w:r w:rsidR="005A68B8" w:rsidRPr="004C26EB">
              <w:rPr>
                <w:rFonts w:cstheme="minorHAnsi"/>
                <w:lang w:val="en-US"/>
              </w:rPr>
              <w:t xml:space="preserve"> (30h)</w:t>
            </w:r>
          </w:p>
          <w:p w14:paraId="33A8F01E" w14:textId="77777777" w:rsidR="00FE6902" w:rsidRPr="005A68B8" w:rsidRDefault="00FE6902" w:rsidP="00DF444E">
            <w:pPr>
              <w:tabs>
                <w:tab w:val="left" w:pos="9214"/>
                <w:tab w:val="left" w:pos="9356"/>
              </w:tabs>
              <w:rPr>
                <w:rFonts w:cstheme="minorHAnsi"/>
              </w:rPr>
            </w:pPr>
            <w:r w:rsidRPr="005A68B8">
              <w:rPr>
                <w:rFonts w:cstheme="minorHAnsi"/>
              </w:rPr>
              <w:t xml:space="preserve">. </w:t>
            </w:r>
            <w:r w:rsidR="005A68B8" w:rsidRPr="005A68B8">
              <w:rPr>
                <w:rFonts w:cstheme="minorHAnsi"/>
              </w:rPr>
              <w:t>E</w:t>
            </w:r>
            <w:r w:rsidRPr="005A68B8">
              <w:rPr>
                <w:rFonts w:cstheme="minorHAnsi"/>
              </w:rPr>
              <w:t>RM</w:t>
            </w:r>
            <w:r w:rsidR="00200F65">
              <w:rPr>
                <w:rFonts w:cstheme="minorHAnsi"/>
              </w:rPr>
              <w:t xml:space="preserve"> (18h)</w:t>
            </w:r>
          </w:p>
          <w:p w14:paraId="73107255" w14:textId="77777777" w:rsidR="00FE6902" w:rsidRDefault="00FE6902" w:rsidP="00DF444E">
            <w:pPr>
              <w:tabs>
                <w:tab w:val="left" w:pos="9214"/>
                <w:tab w:val="left" w:pos="9356"/>
              </w:tabs>
              <w:rPr>
                <w:rFonts w:cstheme="minorHAnsi"/>
              </w:rPr>
            </w:pPr>
            <w:r w:rsidRPr="005A68B8">
              <w:rPr>
                <w:rFonts w:cstheme="minorHAnsi"/>
              </w:rPr>
              <w:t>. Enseignement médical niveau II</w:t>
            </w:r>
            <w:r w:rsidR="005A68B8">
              <w:rPr>
                <w:rFonts w:cstheme="minorHAnsi"/>
              </w:rPr>
              <w:t xml:space="preserve"> (50h)</w:t>
            </w:r>
          </w:p>
          <w:p w14:paraId="58FF1300" w14:textId="77777777" w:rsidR="005A68B8" w:rsidRPr="005A68B8" w:rsidRDefault="005A68B8" w:rsidP="00DF444E">
            <w:pPr>
              <w:tabs>
                <w:tab w:val="left" w:pos="9214"/>
                <w:tab w:val="left" w:pos="9356"/>
              </w:tabs>
              <w:rPr>
                <w:rFonts w:cstheme="minorHAnsi"/>
              </w:rPr>
            </w:pPr>
            <w:r>
              <w:rPr>
                <w:rFonts w:cstheme="minorHAnsi"/>
              </w:rPr>
              <w:t>. Base HT (16h)</w:t>
            </w:r>
          </w:p>
          <w:p w14:paraId="4C88C509" w14:textId="77777777" w:rsidR="00FE6902" w:rsidRPr="00705972" w:rsidRDefault="00FE6902" w:rsidP="00E944B9">
            <w:pPr>
              <w:tabs>
                <w:tab w:val="left" w:pos="9214"/>
                <w:tab w:val="left" w:pos="9356"/>
              </w:tabs>
              <w:rPr>
                <w:rFonts w:cstheme="minorHAnsi"/>
                <w:color w:val="C4BC96" w:themeColor="background2" w:themeShade="BF"/>
                <w:sz w:val="10"/>
                <w:szCs w:val="10"/>
              </w:rPr>
            </w:pPr>
          </w:p>
        </w:tc>
      </w:tr>
    </w:tbl>
    <w:p w14:paraId="1662DA90" w14:textId="77777777" w:rsidR="00FE6902" w:rsidRDefault="00FE6902" w:rsidP="00FE6902">
      <w:pPr>
        <w:tabs>
          <w:tab w:val="left" w:pos="9214"/>
          <w:tab w:val="left" w:pos="9356"/>
        </w:tabs>
        <w:jc w:val="both"/>
        <w:rPr>
          <w:rFonts w:cstheme="minorHAnsi"/>
          <w:sz w:val="24"/>
          <w:szCs w:val="24"/>
        </w:rPr>
        <w:sectPr w:rsidR="00FE6902" w:rsidSect="009A5A44">
          <w:pgSz w:w="16838" w:h="11906" w:orient="landscape" w:code="9"/>
          <w:pgMar w:top="1418" w:right="1418" w:bottom="1418" w:left="1418" w:header="709" w:footer="709" w:gutter="0"/>
          <w:cols w:space="708"/>
          <w:docGrid w:linePitch="360"/>
        </w:sectPr>
      </w:pPr>
    </w:p>
    <w:p w14:paraId="69678327" w14:textId="77777777" w:rsidR="003818B3" w:rsidRPr="00635A12" w:rsidRDefault="003818B3" w:rsidP="003F4F74">
      <w:pPr>
        <w:pStyle w:val="Textedebulles"/>
        <w:numPr>
          <w:ilvl w:val="0"/>
          <w:numId w:val="8"/>
        </w:numPr>
        <w:spacing w:after="240"/>
        <w:ind w:left="567" w:right="990" w:hanging="567"/>
        <w:rPr>
          <w:rFonts w:ascii="Calibri" w:hAnsi="Calibri" w:cs="Calibri"/>
          <w:b/>
          <w:sz w:val="26"/>
          <w:szCs w:val="26"/>
        </w:rPr>
      </w:pPr>
      <w:bookmarkStart w:id="6" w:name="_Ref86164778"/>
      <w:r w:rsidRPr="00635A12">
        <w:rPr>
          <w:rFonts w:ascii="Calibri" w:hAnsi="Calibri" w:cs="Calibri"/>
          <w:b/>
          <w:sz w:val="26"/>
          <w:szCs w:val="26"/>
        </w:rPr>
        <w:lastRenderedPageBreak/>
        <w:t>« Repères pour la formation et l'évaluation »</w:t>
      </w:r>
      <w:bookmarkEnd w:id="6"/>
      <w:r w:rsidRPr="00635A12">
        <w:rPr>
          <w:rFonts w:ascii="Calibri" w:hAnsi="Calibri" w:cs="Calibri"/>
          <w:b/>
          <w:sz w:val="26"/>
          <w:szCs w:val="26"/>
        </w:rPr>
        <w:t> </w:t>
      </w:r>
    </w:p>
    <w:p w14:paraId="431F5BE4" w14:textId="77777777" w:rsidR="00EF2622" w:rsidRPr="00B45FA4" w:rsidRDefault="004400AE" w:rsidP="002720C6">
      <w:pPr>
        <w:spacing w:after="0"/>
        <w:ind w:left="567" w:right="990"/>
        <w:rPr>
          <w:rFonts w:cstheme="minorHAnsi"/>
          <w:b/>
          <w:i/>
          <w:sz w:val="24"/>
          <w:szCs w:val="24"/>
        </w:rPr>
      </w:pPr>
      <w:r>
        <w:rPr>
          <w:rFonts w:cstheme="minorHAnsi"/>
          <w:b/>
          <w:i/>
          <w:sz w:val="24"/>
          <w:szCs w:val="24"/>
        </w:rPr>
        <w:t>4</w:t>
      </w:r>
      <w:r w:rsidR="009559D2" w:rsidRPr="009559D2">
        <w:rPr>
          <w:rFonts w:cstheme="minorHAnsi"/>
          <w:b/>
          <w:i/>
          <w:sz w:val="24"/>
          <w:szCs w:val="24"/>
        </w:rPr>
        <w:t>-1</w:t>
      </w:r>
      <w:r w:rsidR="00EF2622" w:rsidRPr="009559D2">
        <w:rPr>
          <w:rFonts w:cstheme="minorHAnsi"/>
          <w:b/>
          <w:i/>
          <w:sz w:val="24"/>
          <w:szCs w:val="24"/>
        </w:rPr>
        <w:t xml:space="preserve">   </w:t>
      </w:r>
      <w:r w:rsidR="00EF2622" w:rsidRPr="00B45FA4">
        <w:rPr>
          <w:rFonts w:cstheme="minorHAnsi"/>
          <w:b/>
          <w:i/>
          <w:sz w:val="24"/>
          <w:szCs w:val="24"/>
        </w:rPr>
        <w:t>But</w:t>
      </w:r>
    </w:p>
    <w:p w14:paraId="251502CF" w14:textId="77777777" w:rsidR="00546B1F" w:rsidRPr="00B45FA4" w:rsidRDefault="009C6276" w:rsidP="006739F3">
      <w:pPr>
        <w:tabs>
          <w:tab w:val="left" w:pos="8505"/>
          <w:tab w:val="left" w:pos="8647"/>
          <w:tab w:val="left" w:pos="9214"/>
          <w:tab w:val="left" w:pos="9356"/>
        </w:tabs>
        <w:spacing w:after="0"/>
        <w:ind w:left="567" w:right="990"/>
        <w:jc w:val="both"/>
        <w:rPr>
          <w:rFonts w:cstheme="minorHAnsi"/>
          <w:sz w:val="24"/>
          <w:szCs w:val="24"/>
        </w:rPr>
      </w:pPr>
      <w:r w:rsidRPr="00B45FA4">
        <w:rPr>
          <w:rFonts w:cstheme="minorHAnsi"/>
          <w:sz w:val="24"/>
          <w:szCs w:val="24"/>
        </w:rPr>
        <w:t>Ce document constitue un ensembl</w:t>
      </w:r>
      <w:r w:rsidR="002720C6" w:rsidRPr="00B45FA4">
        <w:rPr>
          <w:rFonts w:cstheme="minorHAnsi"/>
          <w:sz w:val="24"/>
          <w:szCs w:val="24"/>
        </w:rPr>
        <w:t>e de repères destiné à aider les</w:t>
      </w:r>
      <w:r w:rsidR="00515A9B" w:rsidRPr="00B45FA4">
        <w:rPr>
          <w:rFonts w:cstheme="minorHAnsi"/>
          <w:sz w:val="24"/>
          <w:szCs w:val="24"/>
        </w:rPr>
        <w:t xml:space="preserve"> enseignant</w:t>
      </w:r>
      <w:r w:rsidR="002720C6" w:rsidRPr="00B45FA4">
        <w:rPr>
          <w:rFonts w:cstheme="minorHAnsi"/>
          <w:sz w:val="24"/>
          <w:szCs w:val="24"/>
        </w:rPr>
        <w:t>s</w:t>
      </w:r>
      <w:r w:rsidR="00515A9B" w:rsidRPr="00B45FA4">
        <w:rPr>
          <w:rFonts w:cstheme="minorHAnsi"/>
          <w:sz w:val="24"/>
          <w:szCs w:val="24"/>
        </w:rPr>
        <w:t xml:space="preserve"> </w:t>
      </w:r>
      <w:r w:rsidRPr="00B45FA4">
        <w:rPr>
          <w:rFonts w:cstheme="minorHAnsi"/>
          <w:sz w:val="24"/>
          <w:szCs w:val="24"/>
        </w:rPr>
        <w:t>à organiser</w:t>
      </w:r>
      <w:r w:rsidR="003818B3" w:rsidRPr="00B45FA4">
        <w:rPr>
          <w:rFonts w:cstheme="minorHAnsi"/>
          <w:sz w:val="24"/>
          <w:szCs w:val="24"/>
        </w:rPr>
        <w:t xml:space="preserve"> </w:t>
      </w:r>
      <w:r w:rsidR="00515A9B" w:rsidRPr="00B45FA4">
        <w:rPr>
          <w:rFonts w:cstheme="minorHAnsi"/>
          <w:sz w:val="24"/>
          <w:szCs w:val="24"/>
        </w:rPr>
        <w:t xml:space="preserve">la formation </w:t>
      </w:r>
      <w:r w:rsidRPr="00B45FA4">
        <w:rPr>
          <w:rFonts w:cstheme="minorHAnsi"/>
          <w:sz w:val="24"/>
          <w:szCs w:val="24"/>
        </w:rPr>
        <w:t>en exploitant</w:t>
      </w:r>
      <w:r w:rsidR="00D5515C" w:rsidRPr="00B45FA4">
        <w:rPr>
          <w:rFonts w:cstheme="minorHAnsi"/>
          <w:sz w:val="24"/>
          <w:szCs w:val="24"/>
        </w:rPr>
        <w:t xml:space="preserve">, afin </w:t>
      </w:r>
      <w:r w:rsidR="00D5515C" w:rsidRPr="00B45FA4">
        <w:rPr>
          <w:rFonts w:cstheme="minorHAnsi"/>
          <w:b/>
          <w:sz w:val="24"/>
          <w:szCs w:val="24"/>
        </w:rPr>
        <w:t>de respecter le code STCW</w:t>
      </w:r>
      <w:r w:rsidR="00D5515C" w:rsidRPr="00B45FA4">
        <w:rPr>
          <w:rFonts w:cstheme="minorHAnsi"/>
          <w:sz w:val="24"/>
          <w:szCs w:val="24"/>
        </w:rPr>
        <w:t xml:space="preserve">, </w:t>
      </w:r>
      <w:r w:rsidRPr="00B45FA4">
        <w:rPr>
          <w:rFonts w:cstheme="minorHAnsi"/>
          <w:sz w:val="24"/>
          <w:szCs w:val="24"/>
        </w:rPr>
        <w:t>le</w:t>
      </w:r>
      <w:r w:rsidR="003818B3" w:rsidRPr="00B45FA4">
        <w:rPr>
          <w:rFonts w:cstheme="minorHAnsi"/>
          <w:sz w:val="24"/>
          <w:szCs w:val="24"/>
        </w:rPr>
        <w:t>s</w:t>
      </w:r>
      <w:r w:rsidRPr="00B45FA4">
        <w:rPr>
          <w:rFonts w:cstheme="minorHAnsi"/>
          <w:sz w:val="24"/>
          <w:szCs w:val="24"/>
        </w:rPr>
        <w:t xml:space="preserve"> </w:t>
      </w:r>
      <w:r w:rsidR="009759E6" w:rsidRPr="00B45FA4">
        <w:rPr>
          <w:rFonts w:cstheme="minorHAnsi"/>
          <w:sz w:val="24"/>
          <w:szCs w:val="24"/>
        </w:rPr>
        <w:t>programmes des cours du</w:t>
      </w:r>
      <w:r w:rsidR="0073289B" w:rsidRPr="00B45FA4">
        <w:rPr>
          <w:rFonts w:cstheme="minorHAnsi"/>
          <w:sz w:val="24"/>
          <w:szCs w:val="24"/>
        </w:rPr>
        <w:t xml:space="preserve"> CM 750 kW et </w:t>
      </w:r>
      <w:r w:rsidR="001752C4" w:rsidRPr="00B45FA4">
        <w:rPr>
          <w:rFonts w:cstheme="minorHAnsi"/>
          <w:sz w:val="24"/>
          <w:szCs w:val="24"/>
        </w:rPr>
        <w:t>de l’</w:t>
      </w:r>
      <w:r w:rsidR="0073289B" w:rsidRPr="00B45FA4">
        <w:rPr>
          <w:rFonts w:cstheme="minorHAnsi"/>
          <w:sz w:val="24"/>
          <w:szCs w:val="24"/>
        </w:rPr>
        <w:t xml:space="preserve">OCQM </w:t>
      </w:r>
      <w:r w:rsidR="001752C4" w:rsidRPr="00B45FA4">
        <w:rPr>
          <w:rFonts w:cstheme="minorHAnsi"/>
          <w:sz w:val="24"/>
          <w:szCs w:val="24"/>
        </w:rPr>
        <w:t>en</w:t>
      </w:r>
      <w:r w:rsidR="0073289B" w:rsidRPr="00B45FA4">
        <w:rPr>
          <w:rFonts w:cstheme="minorHAnsi"/>
          <w:sz w:val="24"/>
          <w:szCs w:val="24"/>
        </w:rPr>
        <w:t xml:space="preserve"> formation continue. </w:t>
      </w:r>
    </w:p>
    <w:p w14:paraId="321995E4" w14:textId="77777777" w:rsidR="009339DF" w:rsidRPr="00B45FA4" w:rsidRDefault="009C6276" w:rsidP="00B45FA4">
      <w:pPr>
        <w:tabs>
          <w:tab w:val="left" w:pos="8505"/>
          <w:tab w:val="left" w:pos="9214"/>
          <w:tab w:val="left" w:pos="9356"/>
        </w:tabs>
        <w:spacing w:after="0"/>
        <w:ind w:left="567" w:right="990"/>
        <w:jc w:val="both"/>
        <w:rPr>
          <w:rFonts w:cstheme="minorHAnsi"/>
          <w:sz w:val="24"/>
          <w:szCs w:val="24"/>
        </w:rPr>
      </w:pPr>
      <w:r w:rsidRPr="00B45FA4">
        <w:rPr>
          <w:rFonts w:cstheme="minorHAnsi"/>
          <w:sz w:val="24"/>
          <w:szCs w:val="24"/>
        </w:rPr>
        <w:t xml:space="preserve">Il </w:t>
      </w:r>
      <w:r w:rsidR="00546B1F" w:rsidRPr="00B45FA4">
        <w:rPr>
          <w:rFonts w:cstheme="minorHAnsi"/>
          <w:sz w:val="24"/>
          <w:szCs w:val="24"/>
        </w:rPr>
        <w:t xml:space="preserve">ne propose pas de </w:t>
      </w:r>
      <w:r w:rsidR="00515A9B" w:rsidRPr="00B45FA4">
        <w:rPr>
          <w:rFonts w:cstheme="minorHAnsi"/>
          <w:sz w:val="24"/>
          <w:szCs w:val="24"/>
        </w:rPr>
        <w:t>conseil</w:t>
      </w:r>
      <w:r w:rsidR="00D8345C">
        <w:rPr>
          <w:rFonts w:cstheme="minorHAnsi"/>
          <w:sz w:val="24"/>
          <w:szCs w:val="24"/>
        </w:rPr>
        <w:t>s</w:t>
      </w:r>
      <w:r w:rsidRPr="00B45FA4">
        <w:rPr>
          <w:rFonts w:cstheme="minorHAnsi"/>
          <w:sz w:val="24"/>
          <w:szCs w:val="24"/>
        </w:rPr>
        <w:t xml:space="preserve"> </w:t>
      </w:r>
      <w:r w:rsidR="00546B1F" w:rsidRPr="00B45FA4">
        <w:rPr>
          <w:rFonts w:cstheme="minorHAnsi"/>
          <w:sz w:val="24"/>
          <w:szCs w:val="24"/>
        </w:rPr>
        <w:t xml:space="preserve">ni de </w:t>
      </w:r>
      <w:r w:rsidR="00515A9B" w:rsidRPr="00B45FA4">
        <w:rPr>
          <w:rFonts w:cstheme="minorHAnsi"/>
          <w:sz w:val="24"/>
          <w:szCs w:val="24"/>
        </w:rPr>
        <w:t>recommandation</w:t>
      </w:r>
      <w:r w:rsidR="00D8345C">
        <w:rPr>
          <w:rFonts w:cstheme="minorHAnsi"/>
          <w:sz w:val="24"/>
          <w:szCs w:val="24"/>
        </w:rPr>
        <w:t>s</w:t>
      </w:r>
      <w:r w:rsidRPr="00B45FA4">
        <w:rPr>
          <w:rFonts w:cstheme="minorHAnsi"/>
          <w:sz w:val="24"/>
          <w:szCs w:val="24"/>
        </w:rPr>
        <w:t xml:space="preserve"> </w:t>
      </w:r>
      <w:r w:rsidR="003F428F" w:rsidRPr="00B45FA4">
        <w:rPr>
          <w:rFonts w:cstheme="minorHAnsi"/>
          <w:sz w:val="24"/>
          <w:szCs w:val="24"/>
        </w:rPr>
        <w:t xml:space="preserve">sur l’ingénierie pédagogique globale </w:t>
      </w:r>
      <w:r w:rsidR="002720C6" w:rsidRPr="00B45FA4">
        <w:rPr>
          <w:rFonts w:cstheme="minorHAnsi"/>
          <w:sz w:val="24"/>
          <w:szCs w:val="24"/>
        </w:rPr>
        <w:t xml:space="preserve">mais apporte </w:t>
      </w:r>
      <w:r w:rsidR="00D5515C" w:rsidRPr="00B45FA4">
        <w:rPr>
          <w:rFonts w:cstheme="minorHAnsi"/>
          <w:sz w:val="24"/>
          <w:szCs w:val="24"/>
        </w:rPr>
        <w:t xml:space="preserve">des </w:t>
      </w:r>
      <w:r w:rsidR="004125EC" w:rsidRPr="00B45FA4">
        <w:rPr>
          <w:rFonts w:cstheme="minorHAnsi"/>
          <w:sz w:val="24"/>
          <w:szCs w:val="24"/>
        </w:rPr>
        <w:t xml:space="preserve">outils </w:t>
      </w:r>
      <w:r w:rsidR="00F40DE6" w:rsidRPr="00B45FA4">
        <w:rPr>
          <w:rFonts w:cstheme="minorHAnsi"/>
          <w:sz w:val="24"/>
          <w:szCs w:val="24"/>
        </w:rPr>
        <w:t>facilitateurs pour :</w:t>
      </w:r>
    </w:p>
    <w:p w14:paraId="1A982BBD" w14:textId="77777777" w:rsidR="009339DF" w:rsidRPr="005E2CCC" w:rsidRDefault="00F40DE6" w:rsidP="003F4F74">
      <w:pPr>
        <w:pStyle w:val="Textedebulles"/>
        <w:numPr>
          <w:ilvl w:val="0"/>
          <w:numId w:val="3"/>
        </w:numPr>
        <w:tabs>
          <w:tab w:val="left" w:pos="8505"/>
          <w:tab w:val="left" w:pos="9214"/>
          <w:tab w:val="left" w:pos="9356"/>
        </w:tabs>
        <w:ind w:right="990"/>
        <w:jc w:val="both"/>
        <w:rPr>
          <w:rFonts w:asciiTheme="minorHAnsi" w:hAnsiTheme="minorHAnsi" w:cstheme="minorHAnsi"/>
          <w:sz w:val="24"/>
          <w:szCs w:val="24"/>
        </w:rPr>
      </w:pPr>
      <w:r w:rsidRPr="005E2CCC">
        <w:rPr>
          <w:rFonts w:asciiTheme="minorHAnsi" w:hAnsiTheme="minorHAnsi" w:cstheme="minorHAnsi"/>
          <w:sz w:val="24"/>
          <w:szCs w:val="24"/>
        </w:rPr>
        <w:t>Écrire</w:t>
      </w:r>
      <w:r w:rsidR="00515A9B" w:rsidRPr="005E2CCC">
        <w:rPr>
          <w:rFonts w:asciiTheme="minorHAnsi" w:hAnsiTheme="minorHAnsi" w:cstheme="minorHAnsi"/>
          <w:sz w:val="24"/>
          <w:szCs w:val="24"/>
        </w:rPr>
        <w:t xml:space="preserve"> le</w:t>
      </w:r>
      <w:r w:rsidR="00007B2A" w:rsidRPr="005E2CCC">
        <w:rPr>
          <w:rFonts w:asciiTheme="minorHAnsi" w:hAnsiTheme="minorHAnsi" w:cstheme="minorHAnsi"/>
          <w:sz w:val="24"/>
          <w:szCs w:val="24"/>
        </w:rPr>
        <w:t xml:space="preserve"> ruban pédagogique propre à </w:t>
      </w:r>
      <w:r w:rsidR="004125EC" w:rsidRPr="005E2CCC">
        <w:rPr>
          <w:rFonts w:asciiTheme="minorHAnsi" w:hAnsiTheme="minorHAnsi" w:cstheme="minorHAnsi"/>
          <w:sz w:val="24"/>
          <w:szCs w:val="24"/>
        </w:rPr>
        <w:t>la discipline ;</w:t>
      </w:r>
    </w:p>
    <w:p w14:paraId="5AD2B851" w14:textId="77777777" w:rsidR="009339DF" w:rsidRPr="005E2CCC" w:rsidRDefault="00F40DE6" w:rsidP="003F4F74">
      <w:pPr>
        <w:pStyle w:val="Textedebulles"/>
        <w:numPr>
          <w:ilvl w:val="0"/>
          <w:numId w:val="3"/>
        </w:numPr>
        <w:tabs>
          <w:tab w:val="left" w:pos="8505"/>
          <w:tab w:val="left" w:pos="9214"/>
          <w:tab w:val="left" w:pos="9356"/>
        </w:tabs>
        <w:ind w:right="990"/>
        <w:jc w:val="both"/>
        <w:rPr>
          <w:rFonts w:asciiTheme="minorHAnsi" w:hAnsiTheme="minorHAnsi" w:cstheme="minorHAnsi"/>
          <w:sz w:val="24"/>
          <w:szCs w:val="24"/>
        </w:rPr>
      </w:pPr>
      <w:r w:rsidRPr="005E2CCC">
        <w:rPr>
          <w:rFonts w:asciiTheme="minorHAnsi" w:hAnsiTheme="minorHAnsi" w:cstheme="minorHAnsi"/>
          <w:sz w:val="24"/>
          <w:szCs w:val="24"/>
        </w:rPr>
        <w:t>Mieux</w:t>
      </w:r>
      <w:r w:rsidR="009339DF" w:rsidRPr="005E2CCC">
        <w:rPr>
          <w:rFonts w:asciiTheme="minorHAnsi" w:hAnsiTheme="minorHAnsi" w:cstheme="minorHAnsi"/>
          <w:sz w:val="24"/>
          <w:szCs w:val="24"/>
        </w:rPr>
        <w:t xml:space="preserve"> appréhender le</w:t>
      </w:r>
      <w:r w:rsidR="00007B2A" w:rsidRPr="005E2CCC">
        <w:rPr>
          <w:rFonts w:asciiTheme="minorHAnsi" w:hAnsiTheme="minorHAnsi" w:cstheme="minorHAnsi"/>
          <w:sz w:val="24"/>
          <w:szCs w:val="24"/>
        </w:rPr>
        <w:t xml:space="preserve"> référentiel des savoirs associés</w:t>
      </w:r>
      <w:r w:rsidR="009339DF" w:rsidRPr="005E2CCC">
        <w:rPr>
          <w:rFonts w:asciiTheme="minorHAnsi" w:hAnsiTheme="minorHAnsi" w:cstheme="minorHAnsi"/>
          <w:sz w:val="24"/>
          <w:szCs w:val="24"/>
        </w:rPr>
        <w:t xml:space="preserve"> a</w:t>
      </w:r>
      <w:r w:rsidR="004125EC" w:rsidRPr="005E2CCC">
        <w:rPr>
          <w:rFonts w:asciiTheme="minorHAnsi" w:hAnsiTheme="minorHAnsi" w:cstheme="minorHAnsi"/>
          <w:sz w:val="24"/>
          <w:szCs w:val="24"/>
        </w:rPr>
        <w:t>ux compétences professionnelles ;</w:t>
      </w:r>
    </w:p>
    <w:p w14:paraId="60F5E047" w14:textId="77777777" w:rsidR="005A79FC" w:rsidRPr="005E2CCC" w:rsidRDefault="00F40DE6" w:rsidP="003F4F74">
      <w:pPr>
        <w:pStyle w:val="Textedebulles"/>
        <w:numPr>
          <w:ilvl w:val="0"/>
          <w:numId w:val="3"/>
        </w:numPr>
        <w:tabs>
          <w:tab w:val="left" w:pos="8505"/>
          <w:tab w:val="left" w:pos="9214"/>
          <w:tab w:val="left" w:pos="9356"/>
        </w:tabs>
        <w:ind w:right="990"/>
        <w:jc w:val="both"/>
        <w:rPr>
          <w:rFonts w:asciiTheme="minorHAnsi" w:hAnsiTheme="minorHAnsi" w:cstheme="minorHAnsi"/>
          <w:sz w:val="24"/>
          <w:szCs w:val="24"/>
        </w:rPr>
      </w:pPr>
      <w:r w:rsidRPr="005E2CCC">
        <w:rPr>
          <w:rFonts w:asciiTheme="minorHAnsi" w:hAnsiTheme="minorHAnsi" w:cstheme="minorHAnsi"/>
          <w:sz w:val="24"/>
          <w:szCs w:val="24"/>
        </w:rPr>
        <w:t>Mettre</w:t>
      </w:r>
      <w:r w:rsidR="00007B2A" w:rsidRPr="005E2CCC">
        <w:rPr>
          <w:rFonts w:asciiTheme="minorHAnsi" w:hAnsiTheme="minorHAnsi" w:cstheme="minorHAnsi"/>
          <w:sz w:val="24"/>
          <w:szCs w:val="24"/>
        </w:rPr>
        <w:t xml:space="preserve"> en œuvre l</w:t>
      </w:r>
      <w:r w:rsidR="009759E6" w:rsidRPr="005E2CCC">
        <w:rPr>
          <w:rFonts w:asciiTheme="minorHAnsi" w:hAnsiTheme="minorHAnsi" w:cstheme="minorHAnsi"/>
          <w:sz w:val="24"/>
          <w:szCs w:val="24"/>
        </w:rPr>
        <w:t xml:space="preserve">es </w:t>
      </w:r>
      <w:r w:rsidR="00007B2A" w:rsidRPr="005E2CCC">
        <w:rPr>
          <w:rFonts w:asciiTheme="minorHAnsi" w:hAnsiTheme="minorHAnsi" w:cstheme="minorHAnsi"/>
          <w:sz w:val="24"/>
          <w:szCs w:val="24"/>
        </w:rPr>
        <w:t>évaluation</w:t>
      </w:r>
      <w:r w:rsidR="009759E6" w:rsidRPr="005E2CCC">
        <w:rPr>
          <w:rFonts w:asciiTheme="minorHAnsi" w:hAnsiTheme="minorHAnsi" w:cstheme="minorHAnsi"/>
          <w:sz w:val="24"/>
          <w:szCs w:val="24"/>
        </w:rPr>
        <w:t>s.</w:t>
      </w:r>
    </w:p>
    <w:p w14:paraId="53A9F05D" w14:textId="77777777" w:rsidR="00EF2622" w:rsidRPr="00B45FA4" w:rsidRDefault="004400AE" w:rsidP="002720C6">
      <w:pPr>
        <w:spacing w:after="0"/>
        <w:ind w:right="990" w:firstLine="567"/>
        <w:rPr>
          <w:rFonts w:cstheme="minorHAnsi"/>
          <w:b/>
          <w:i/>
          <w:sz w:val="24"/>
          <w:szCs w:val="24"/>
        </w:rPr>
      </w:pPr>
      <w:r>
        <w:rPr>
          <w:rFonts w:cstheme="minorHAnsi"/>
          <w:b/>
          <w:i/>
          <w:sz w:val="24"/>
          <w:szCs w:val="24"/>
        </w:rPr>
        <w:t>4</w:t>
      </w:r>
      <w:r w:rsidR="009559D2" w:rsidRPr="009559D2">
        <w:rPr>
          <w:rFonts w:cstheme="minorHAnsi"/>
          <w:b/>
          <w:i/>
          <w:sz w:val="24"/>
          <w:szCs w:val="24"/>
        </w:rPr>
        <w:t>-2</w:t>
      </w:r>
      <w:r w:rsidR="00EF2622" w:rsidRPr="009559D2">
        <w:rPr>
          <w:rFonts w:cstheme="minorHAnsi"/>
          <w:b/>
          <w:i/>
          <w:sz w:val="24"/>
          <w:szCs w:val="24"/>
        </w:rPr>
        <w:t xml:space="preserve">   </w:t>
      </w:r>
      <w:r w:rsidR="00EF2622" w:rsidRPr="00B45FA4">
        <w:rPr>
          <w:rFonts w:cstheme="minorHAnsi"/>
          <w:b/>
          <w:i/>
          <w:sz w:val="24"/>
          <w:szCs w:val="24"/>
        </w:rPr>
        <w:t>Méthode</w:t>
      </w:r>
    </w:p>
    <w:p w14:paraId="39770131" w14:textId="77777777" w:rsidR="00EF2622" w:rsidRPr="009D4514" w:rsidRDefault="00EF2622" w:rsidP="00B45FA4">
      <w:pPr>
        <w:spacing w:after="0"/>
        <w:ind w:left="567" w:right="990"/>
        <w:jc w:val="both"/>
        <w:rPr>
          <w:rFonts w:cstheme="minorHAnsi"/>
          <w:sz w:val="24"/>
          <w:szCs w:val="24"/>
        </w:rPr>
      </w:pPr>
      <w:r w:rsidRPr="00980296">
        <w:rPr>
          <w:rFonts w:cstheme="minorHAnsi"/>
          <w:b/>
          <w:sz w:val="24"/>
          <w:szCs w:val="24"/>
          <w:u w:val="single"/>
        </w:rPr>
        <w:t>Déstructuration</w:t>
      </w:r>
      <w:r w:rsidRPr="00B45FA4">
        <w:rPr>
          <w:rFonts w:cstheme="minorHAnsi"/>
          <w:sz w:val="24"/>
          <w:szCs w:val="24"/>
        </w:rPr>
        <w:t xml:space="preserve"> de l’organisation pédagogique de la formation continue en </w:t>
      </w:r>
      <w:r w:rsidR="00CD3B6C" w:rsidRPr="00B45FA4">
        <w:rPr>
          <w:rFonts w:cstheme="minorHAnsi"/>
          <w:sz w:val="24"/>
          <w:szCs w:val="24"/>
        </w:rPr>
        <w:t xml:space="preserve">décomposant les modules et en regroupant les </w:t>
      </w:r>
      <w:r w:rsidR="0026087F">
        <w:rPr>
          <w:rFonts w:cstheme="minorHAnsi"/>
          <w:sz w:val="24"/>
          <w:szCs w:val="24"/>
        </w:rPr>
        <w:t>contenus</w:t>
      </w:r>
      <w:r w:rsidR="00CD3B6C" w:rsidRPr="00B45FA4">
        <w:rPr>
          <w:rFonts w:cstheme="minorHAnsi"/>
          <w:sz w:val="24"/>
          <w:szCs w:val="24"/>
        </w:rPr>
        <w:t xml:space="preserve"> en blocs/matières </w:t>
      </w:r>
      <w:r w:rsidR="001752C4" w:rsidRPr="00B45FA4">
        <w:rPr>
          <w:rFonts w:cstheme="minorHAnsi"/>
          <w:sz w:val="24"/>
          <w:szCs w:val="24"/>
        </w:rPr>
        <w:t xml:space="preserve">renommés savoirs </w:t>
      </w:r>
      <w:r w:rsidR="00652A18" w:rsidRPr="009D4514">
        <w:rPr>
          <w:rFonts w:cstheme="minorHAnsi"/>
          <w:sz w:val="24"/>
          <w:szCs w:val="24"/>
        </w:rPr>
        <w:t>(</w:t>
      </w:r>
      <w:r w:rsidR="00CD3B6C" w:rsidRPr="009D4514">
        <w:rPr>
          <w:rFonts w:cstheme="minorHAnsi"/>
          <w:sz w:val="24"/>
          <w:szCs w:val="24"/>
        </w:rPr>
        <w:t>plus propices à l’organisation</w:t>
      </w:r>
      <w:r w:rsidR="00B46F2F" w:rsidRPr="009D4514">
        <w:rPr>
          <w:rFonts w:cstheme="minorHAnsi"/>
          <w:sz w:val="24"/>
          <w:szCs w:val="24"/>
        </w:rPr>
        <w:t xml:space="preserve"> </w:t>
      </w:r>
      <w:r w:rsidR="00D15FFC" w:rsidRPr="009D4514">
        <w:rPr>
          <w:rFonts w:cstheme="minorHAnsi"/>
          <w:sz w:val="24"/>
          <w:szCs w:val="24"/>
        </w:rPr>
        <w:t xml:space="preserve">pédagogique </w:t>
      </w:r>
      <w:r w:rsidR="00CD3B6C" w:rsidRPr="009D4514">
        <w:rPr>
          <w:rFonts w:cstheme="minorHAnsi"/>
          <w:sz w:val="24"/>
          <w:szCs w:val="24"/>
        </w:rPr>
        <w:t>en formation initiale</w:t>
      </w:r>
      <w:r w:rsidR="00652A18" w:rsidRPr="009D4514">
        <w:rPr>
          <w:rFonts w:cstheme="minorHAnsi"/>
          <w:sz w:val="24"/>
          <w:szCs w:val="24"/>
        </w:rPr>
        <w:t>)</w:t>
      </w:r>
      <w:r w:rsidR="00CD3B6C" w:rsidRPr="009D4514">
        <w:rPr>
          <w:rFonts w:cstheme="minorHAnsi"/>
          <w:sz w:val="24"/>
          <w:szCs w:val="24"/>
        </w:rPr>
        <w:t>.</w:t>
      </w:r>
    </w:p>
    <w:p w14:paraId="257593BD" w14:textId="77777777" w:rsidR="00CD3B6C" w:rsidRPr="009D4514" w:rsidRDefault="00CD3B6C" w:rsidP="00B45FA4">
      <w:pPr>
        <w:spacing w:after="0"/>
        <w:ind w:left="567" w:right="990"/>
        <w:jc w:val="both"/>
        <w:rPr>
          <w:rFonts w:cstheme="minorHAnsi"/>
          <w:sz w:val="24"/>
          <w:szCs w:val="24"/>
        </w:rPr>
      </w:pPr>
      <w:r w:rsidRPr="00980296">
        <w:rPr>
          <w:rFonts w:cstheme="minorHAnsi"/>
          <w:b/>
          <w:sz w:val="24"/>
          <w:szCs w:val="24"/>
          <w:u w:val="single"/>
        </w:rPr>
        <w:t>Séquencement</w:t>
      </w:r>
      <w:r w:rsidR="00AF5FDE" w:rsidRPr="00B45FA4">
        <w:rPr>
          <w:rFonts w:cstheme="minorHAnsi"/>
          <w:sz w:val="24"/>
          <w:szCs w:val="24"/>
        </w:rPr>
        <w:t xml:space="preserve"> des </w:t>
      </w:r>
      <w:r w:rsidRPr="00B45FA4">
        <w:rPr>
          <w:rFonts w:cstheme="minorHAnsi"/>
          <w:sz w:val="24"/>
          <w:szCs w:val="24"/>
        </w:rPr>
        <w:t xml:space="preserve">savoirs </w:t>
      </w:r>
      <w:r w:rsidR="00AF5FDE" w:rsidRPr="00B45FA4">
        <w:rPr>
          <w:rFonts w:cstheme="minorHAnsi"/>
          <w:sz w:val="24"/>
          <w:szCs w:val="24"/>
        </w:rPr>
        <w:t xml:space="preserve">dont la </w:t>
      </w:r>
      <w:r w:rsidRPr="00B45FA4">
        <w:rPr>
          <w:rFonts w:cstheme="minorHAnsi"/>
          <w:sz w:val="24"/>
          <w:szCs w:val="24"/>
        </w:rPr>
        <w:t>granularité</w:t>
      </w:r>
      <w:r w:rsidR="00FD3244" w:rsidRPr="00B45FA4">
        <w:rPr>
          <w:rFonts w:cstheme="minorHAnsi"/>
          <w:sz w:val="24"/>
          <w:szCs w:val="24"/>
        </w:rPr>
        <w:t xml:space="preserve"> </w:t>
      </w:r>
      <w:r w:rsidRPr="00B45FA4">
        <w:rPr>
          <w:rFonts w:cstheme="minorHAnsi"/>
          <w:sz w:val="24"/>
          <w:szCs w:val="24"/>
        </w:rPr>
        <w:t>permet la mise en relation des séquences élémentaires avec les compétences des cours-types des tableaux annexes du code STCW et d’indiquer l</w:t>
      </w:r>
      <w:r w:rsidR="00EA6836">
        <w:rPr>
          <w:rFonts w:cstheme="minorHAnsi"/>
          <w:sz w:val="24"/>
          <w:szCs w:val="24"/>
        </w:rPr>
        <w:t>eurs</w:t>
      </w:r>
      <w:r w:rsidRPr="00B45FA4">
        <w:rPr>
          <w:rFonts w:cstheme="minorHAnsi"/>
          <w:sz w:val="24"/>
          <w:szCs w:val="24"/>
        </w:rPr>
        <w:t xml:space="preserve"> durées </w:t>
      </w:r>
      <w:r w:rsidR="00EA6836">
        <w:rPr>
          <w:rFonts w:cstheme="minorHAnsi"/>
          <w:sz w:val="24"/>
          <w:szCs w:val="24"/>
        </w:rPr>
        <w:t>indicatives</w:t>
      </w:r>
      <w:r w:rsidR="00652A18" w:rsidRPr="00B45FA4">
        <w:rPr>
          <w:rFonts w:cstheme="minorHAnsi"/>
          <w:sz w:val="24"/>
          <w:szCs w:val="24"/>
        </w:rPr>
        <w:t xml:space="preserve"> </w:t>
      </w:r>
      <w:r w:rsidR="00D15FFC" w:rsidRPr="009D4514">
        <w:rPr>
          <w:rFonts w:cstheme="minorHAnsi"/>
          <w:sz w:val="24"/>
          <w:szCs w:val="24"/>
        </w:rPr>
        <w:t>(élaboration du ruban pédagogique et tenue du journal de classe)</w:t>
      </w:r>
      <w:r w:rsidR="00AF5FDE" w:rsidRPr="009D4514">
        <w:rPr>
          <w:rFonts w:cstheme="minorHAnsi"/>
          <w:sz w:val="24"/>
          <w:szCs w:val="24"/>
        </w:rPr>
        <w:t>.</w:t>
      </w:r>
    </w:p>
    <w:p w14:paraId="2AB17275" w14:textId="77777777" w:rsidR="002720C6" w:rsidRPr="009D4514" w:rsidRDefault="00780A38" w:rsidP="00B45FA4">
      <w:pPr>
        <w:spacing w:after="0"/>
        <w:ind w:left="567" w:right="990"/>
        <w:jc w:val="both"/>
        <w:rPr>
          <w:sz w:val="24"/>
          <w:szCs w:val="24"/>
        </w:rPr>
      </w:pPr>
      <w:r w:rsidRPr="00980296">
        <w:rPr>
          <w:rFonts w:cstheme="minorHAnsi"/>
          <w:b/>
          <w:sz w:val="24"/>
          <w:szCs w:val="24"/>
          <w:u w:val="single"/>
        </w:rPr>
        <w:t>Création</w:t>
      </w:r>
      <w:r w:rsidRPr="00B45FA4">
        <w:rPr>
          <w:rFonts w:cstheme="minorHAnsi"/>
          <w:sz w:val="24"/>
          <w:szCs w:val="24"/>
        </w:rPr>
        <w:t xml:space="preserve"> d’un </w:t>
      </w:r>
      <w:r w:rsidR="001752C4" w:rsidRPr="00B45FA4">
        <w:rPr>
          <w:rFonts w:cstheme="minorHAnsi"/>
          <w:sz w:val="24"/>
          <w:szCs w:val="24"/>
        </w:rPr>
        <w:t>référentiel des savoirs associés</w:t>
      </w:r>
      <w:r w:rsidRPr="00B45FA4">
        <w:rPr>
          <w:rFonts w:cstheme="minorHAnsi"/>
          <w:sz w:val="24"/>
          <w:szCs w:val="24"/>
        </w:rPr>
        <w:t xml:space="preserve"> aux compétences professionnelles utilisant la terminologie </w:t>
      </w:r>
      <w:r w:rsidR="00652A18" w:rsidRPr="00B45FA4">
        <w:rPr>
          <w:rFonts w:cstheme="minorHAnsi"/>
          <w:sz w:val="24"/>
          <w:szCs w:val="24"/>
        </w:rPr>
        <w:t xml:space="preserve">de </w:t>
      </w:r>
      <w:r w:rsidRPr="00B45FA4">
        <w:rPr>
          <w:rFonts w:cstheme="minorHAnsi"/>
          <w:sz w:val="24"/>
          <w:szCs w:val="24"/>
        </w:rPr>
        <w:t>l’E</w:t>
      </w:r>
      <w:r w:rsidR="00652A18" w:rsidRPr="00B45FA4">
        <w:rPr>
          <w:rFonts w:cstheme="minorHAnsi"/>
          <w:sz w:val="24"/>
          <w:szCs w:val="24"/>
        </w:rPr>
        <w:t xml:space="preserve">ducation </w:t>
      </w:r>
      <w:r w:rsidR="00EA6836">
        <w:rPr>
          <w:rFonts w:cstheme="minorHAnsi"/>
          <w:sz w:val="24"/>
          <w:szCs w:val="24"/>
        </w:rPr>
        <w:t>N</w:t>
      </w:r>
      <w:r w:rsidR="00652A18" w:rsidRPr="00B45FA4">
        <w:rPr>
          <w:rFonts w:cstheme="minorHAnsi"/>
          <w:sz w:val="24"/>
          <w:szCs w:val="24"/>
        </w:rPr>
        <w:t>ationale avec</w:t>
      </w:r>
      <w:r w:rsidR="00652A18" w:rsidRPr="00B45FA4">
        <w:rPr>
          <w:sz w:val="24"/>
          <w:szCs w:val="24"/>
        </w:rPr>
        <w:t xml:space="preserve"> prise en compte du niveau de maîtrise des connaissances</w:t>
      </w:r>
      <w:r w:rsidR="00652F9B" w:rsidRPr="00B45FA4">
        <w:rPr>
          <w:sz w:val="24"/>
          <w:szCs w:val="24"/>
        </w:rPr>
        <w:t xml:space="preserve"> (</w:t>
      </w:r>
      <w:r w:rsidR="00652A18" w:rsidRPr="009D4514">
        <w:rPr>
          <w:sz w:val="24"/>
          <w:szCs w:val="24"/>
        </w:rPr>
        <w:t>déterminant pour la construction de la formation et pour l’évaluation</w:t>
      </w:r>
      <w:r w:rsidR="00652F9B" w:rsidRPr="009D4514">
        <w:rPr>
          <w:sz w:val="24"/>
          <w:szCs w:val="24"/>
        </w:rPr>
        <w:t>)</w:t>
      </w:r>
      <w:r w:rsidR="00652A18" w:rsidRPr="009D4514">
        <w:rPr>
          <w:sz w:val="24"/>
          <w:szCs w:val="24"/>
        </w:rPr>
        <w:t>.</w:t>
      </w:r>
    </w:p>
    <w:p w14:paraId="7480C034" w14:textId="77777777" w:rsidR="002720C6" w:rsidRPr="00B45FA4" w:rsidRDefault="002720C6">
      <w:pPr>
        <w:rPr>
          <w:sz w:val="24"/>
          <w:szCs w:val="24"/>
        </w:rPr>
      </w:pPr>
      <w:r w:rsidRPr="00B45FA4">
        <w:rPr>
          <w:sz w:val="24"/>
          <w:szCs w:val="24"/>
        </w:rPr>
        <w:br w:type="page"/>
      </w:r>
    </w:p>
    <w:p w14:paraId="0A5A7298" w14:textId="77777777" w:rsidR="009C6276" w:rsidRDefault="009C6276" w:rsidP="00575004">
      <w:pPr>
        <w:tabs>
          <w:tab w:val="left" w:pos="9214"/>
          <w:tab w:val="left" w:pos="9356"/>
        </w:tabs>
        <w:spacing w:after="0"/>
        <w:ind w:left="851" w:right="423"/>
        <w:jc w:val="both"/>
        <w:rPr>
          <w:rFonts w:cstheme="minorHAnsi"/>
          <w:sz w:val="24"/>
          <w:szCs w:val="24"/>
        </w:rPr>
        <w:sectPr w:rsidR="009C6276" w:rsidSect="009A5A44">
          <w:pgSz w:w="11906" w:h="16838" w:code="9"/>
          <w:pgMar w:top="1418" w:right="851" w:bottom="1418" w:left="1418" w:header="709" w:footer="709" w:gutter="0"/>
          <w:cols w:space="708"/>
          <w:docGrid w:linePitch="360"/>
        </w:sectPr>
      </w:pPr>
    </w:p>
    <w:p w14:paraId="4AEAF3AE" w14:textId="77777777" w:rsidR="00F72D16" w:rsidRPr="00635A12" w:rsidRDefault="00F72D16" w:rsidP="003F4F74">
      <w:pPr>
        <w:pStyle w:val="Paragraphedeliste"/>
        <w:numPr>
          <w:ilvl w:val="0"/>
          <w:numId w:val="8"/>
        </w:numPr>
        <w:ind w:left="567" w:hanging="567"/>
        <w:rPr>
          <w:rFonts w:cstheme="minorHAnsi"/>
          <w:b/>
          <w:sz w:val="26"/>
          <w:szCs w:val="26"/>
        </w:rPr>
      </w:pPr>
      <w:bookmarkStart w:id="7" w:name="_Ref86164319"/>
      <w:r w:rsidRPr="00635A12">
        <w:rPr>
          <w:rFonts w:cstheme="minorHAnsi"/>
          <w:b/>
          <w:sz w:val="26"/>
          <w:szCs w:val="26"/>
        </w:rPr>
        <w:lastRenderedPageBreak/>
        <w:t>Regroupement des savoirs</w:t>
      </w:r>
      <w:bookmarkEnd w:id="7"/>
    </w:p>
    <w:p w14:paraId="32933879" w14:textId="77777777" w:rsidR="00F72D16" w:rsidRPr="000E2208" w:rsidRDefault="00F72D16" w:rsidP="00F72D16">
      <w:pPr>
        <w:ind w:left="567"/>
        <w:rPr>
          <w:rFonts w:cstheme="minorHAnsi"/>
          <w:sz w:val="8"/>
          <w:szCs w:val="8"/>
        </w:rPr>
      </w:pPr>
      <w:r w:rsidRPr="00B45FA4">
        <w:rPr>
          <w:rFonts w:cstheme="minorHAnsi"/>
          <w:b/>
          <w:sz w:val="24"/>
          <w:szCs w:val="24"/>
        </w:rPr>
        <w:t xml:space="preserve"> </w:t>
      </w:r>
    </w:p>
    <w:tbl>
      <w:tblPr>
        <w:tblW w:w="8796" w:type="dxa"/>
        <w:jc w:val="center"/>
        <w:tblCellMar>
          <w:left w:w="70" w:type="dxa"/>
          <w:right w:w="70" w:type="dxa"/>
        </w:tblCellMar>
        <w:tblLook w:val="04A0" w:firstRow="1" w:lastRow="0" w:firstColumn="1" w:lastColumn="0" w:noHBand="0" w:noVBand="1"/>
      </w:tblPr>
      <w:tblGrid>
        <w:gridCol w:w="637"/>
        <w:gridCol w:w="8159"/>
      </w:tblGrid>
      <w:tr w:rsidR="00F72D16" w:rsidRPr="00F5647E" w14:paraId="1904E3D2" w14:textId="77777777" w:rsidTr="007C3896">
        <w:trPr>
          <w:trHeight w:val="702"/>
          <w:jc w:val="center"/>
        </w:trPr>
        <w:tc>
          <w:tcPr>
            <w:tcW w:w="637"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54EA40C3" w14:textId="77777777" w:rsidR="00F72D16" w:rsidRPr="007C3896" w:rsidRDefault="00F72D16" w:rsidP="000C4787">
            <w:pPr>
              <w:spacing w:after="0" w:line="240" w:lineRule="auto"/>
              <w:jc w:val="center"/>
              <w:rPr>
                <w:rFonts w:ascii="Calibri" w:eastAsia="Times New Roman" w:hAnsi="Calibri" w:cs="Calibri"/>
                <w:b/>
                <w:bCs/>
                <w:color w:val="000000" w:themeColor="text1"/>
                <w:sz w:val="28"/>
                <w:szCs w:val="28"/>
                <w:lang w:eastAsia="fr-FR"/>
              </w:rPr>
            </w:pPr>
            <w:r w:rsidRPr="007C3896">
              <w:rPr>
                <w:rFonts w:ascii="Calibri" w:eastAsia="Times New Roman" w:hAnsi="Calibri" w:cs="Calibri"/>
                <w:b/>
                <w:bCs/>
                <w:color w:val="FFFFFF" w:themeColor="background1"/>
                <w:sz w:val="28"/>
                <w:szCs w:val="28"/>
                <w:lang w:eastAsia="fr-FR"/>
              </w:rPr>
              <w:t>S1</w:t>
            </w:r>
          </w:p>
        </w:tc>
        <w:tc>
          <w:tcPr>
            <w:tcW w:w="8159"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39C36BA1" w14:textId="77777777" w:rsidR="00F72D16" w:rsidRPr="007C3896" w:rsidRDefault="00F72D16" w:rsidP="000C4787">
            <w:pPr>
              <w:spacing w:after="0" w:line="240" w:lineRule="auto"/>
              <w:jc w:val="center"/>
              <w:rPr>
                <w:rFonts w:ascii="Calibri" w:eastAsia="Times New Roman" w:hAnsi="Calibri" w:cs="Calibri"/>
                <w:b/>
                <w:bCs/>
                <w:color w:val="000000" w:themeColor="text1"/>
                <w:sz w:val="28"/>
                <w:szCs w:val="28"/>
                <w:lang w:eastAsia="fr-FR"/>
              </w:rPr>
            </w:pPr>
            <w:r w:rsidRPr="007C3896">
              <w:rPr>
                <w:rFonts w:ascii="Calibri" w:eastAsia="Times New Roman" w:hAnsi="Calibri" w:cs="Calibri"/>
                <w:b/>
                <w:bCs/>
                <w:color w:val="000000" w:themeColor="text1"/>
                <w:sz w:val="28"/>
                <w:szCs w:val="28"/>
                <w:lang w:eastAsia="fr-FR"/>
              </w:rPr>
              <w:t xml:space="preserve">MECANIQUE NAVALE </w:t>
            </w:r>
          </w:p>
        </w:tc>
      </w:tr>
      <w:tr w:rsidR="00F72D16" w:rsidRPr="00F5647E" w14:paraId="27441C86" w14:textId="77777777" w:rsidTr="007C3896">
        <w:trPr>
          <w:trHeight w:val="499"/>
          <w:jc w:val="center"/>
        </w:trPr>
        <w:tc>
          <w:tcPr>
            <w:tcW w:w="879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A4AB14" w14:textId="77777777" w:rsidR="00F72D16" w:rsidRPr="00B1417C" w:rsidRDefault="00F72D16" w:rsidP="000C4787">
            <w:pPr>
              <w:spacing w:after="0" w:line="240" w:lineRule="auto"/>
              <w:jc w:val="center"/>
              <w:rPr>
                <w:rFonts w:eastAsia="Times New Roman" w:cstheme="minorHAnsi"/>
                <w:b/>
                <w:bCs/>
                <w:color w:val="000000"/>
                <w:sz w:val="24"/>
                <w:szCs w:val="24"/>
                <w:lang w:eastAsia="fr-FR"/>
              </w:rPr>
            </w:pPr>
            <w:r w:rsidRPr="00B1417C">
              <w:rPr>
                <w:rFonts w:eastAsia="Times New Roman" w:cstheme="minorHAnsi"/>
                <w:b/>
                <w:bCs/>
                <w:color w:val="000000"/>
                <w:sz w:val="24"/>
                <w:szCs w:val="24"/>
                <w:lang w:eastAsia="fr-FR"/>
              </w:rPr>
              <w:t xml:space="preserve">Analyse fonctionnelle et structurelle  </w:t>
            </w:r>
          </w:p>
        </w:tc>
      </w:tr>
      <w:tr w:rsidR="00F72D16" w:rsidRPr="00F5647E" w14:paraId="55332FCE" w14:textId="77777777" w:rsidTr="00901517">
        <w:trPr>
          <w:trHeight w:val="360"/>
          <w:jc w:val="center"/>
        </w:trPr>
        <w:tc>
          <w:tcPr>
            <w:tcW w:w="8796" w:type="dxa"/>
            <w:gridSpan w:val="2"/>
            <w:tcBorders>
              <w:top w:val="nil"/>
              <w:left w:val="single" w:sz="4" w:space="0" w:color="auto"/>
              <w:bottom w:val="nil"/>
              <w:right w:val="single" w:sz="4" w:space="0" w:color="auto"/>
            </w:tcBorders>
            <w:shd w:val="clear" w:color="auto" w:fill="auto"/>
            <w:noWrap/>
            <w:vAlign w:val="center"/>
            <w:hideMark/>
          </w:tcPr>
          <w:p w14:paraId="7B06F6B3" w14:textId="77777777" w:rsidR="00F72D16" w:rsidRPr="00F5647E" w:rsidRDefault="00A72256" w:rsidP="000C4787">
            <w:pPr>
              <w:spacing w:after="0" w:line="240" w:lineRule="auto"/>
              <w:jc w:val="center"/>
              <w:rPr>
                <w:rFonts w:eastAsia="Times New Roman" w:cstheme="minorHAnsi"/>
                <w:b/>
                <w:bCs/>
                <w:color w:val="000000"/>
                <w:sz w:val="20"/>
                <w:szCs w:val="20"/>
                <w:lang w:eastAsia="fr-FR"/>
              </w:rPr>
            </w:pPr>
            <w:r>
              <w:rPr>
                <w:rFonts w:eastAsia="Times New Roman" w:cstheme="minorHAnsi"/>
                <w:b/>
                <w:bCs/>
                <w:color w:val="000000"/>
                <w:sz w:val="20"/>
                <w:szCs w:val="20"/>
                <w:lang w:eastAsia="fr-FR"/>
              </w:rPr>
              <w:t xml:space="preserve">S1.1 </w:t>
            </w:r>
            <w:r w:rsidR="00F72D16" w:rsidRPr="00F5647E">
              <w:rPr>
                <w:rFonts w:eastAsia="Times New Roman" w:cstheme="minorHAnsi"/>
                <w:b/>
                <w:bCs/>
                <w:color w:val="000000"/>
                <w:sz w:val="20"/>
                <w:szCs w:val="20"/>
                <w:lang w:eastAsia="fr-FR"/>
              </w:rPr>
              <w:t xml:space="preserve">Moteurs diesel </w:t>
            </w:r>
          </w:p>
        </w:tc>
      </w:tr>
      <w:tr w:rsidR="00F72D16" w:rsidRPr="00F5647E" w14:paraId="3929E747" w14:textId="77777777" w:rsidTr="00901517">
        <w:trPr>
          <w:trHeight w:val="319"/>
          <w:jc w:val="center"/>
        </w:trPr>
        <w:tc>
          <w:tcPr>
            <w:tcW w:w="879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BDD890" w14:textId="77777777" w:rsidR="00F72D16" w:rsidRPr="00F5647E" w:rsidRDefault="00A72256" w:rsidP="000C4787">
            <w:pPr>
              <w:spacing w:after="0" w:line="240" w:lineRule="auto"/>
              <w:rPr>
                <w:rFonts w:eastAsia="Times New Roman" w:cstheme="minorHAnsi"/>
                <w:color w:val="000000"/>
                <w:sz w:val="20"/>
                <w:szCs w:val="20"/>
                <w:lang w:eastAsia="fr-FR"/>
              </w:rPr>
            </w:pPr>
            <w:r>
              <w:rPr>
                <w:rFonts w:eastAsia="Times New Roman" w:cstheme="minorHAnsi"/>
                <w:color w:val="000000"/>
                <w:sz w:val="20"/>
                <w:szCs w:val="20"/>
                <w:lang w:eastAsia="fr-FR"/>
              </w:rPr>
              <w:t xml:space="preserve">S1.1.1 </w:t>
            </w:r>
            <w:r w:rsidR="00F72D16" w:rsidRPr="00F5647E">
              <w:rPr>
                <w:rFonts w:eastAsia="Times New Roman" w:cstheme="minorHAnsi"/>
                <w:color w:val="000000"/>
                <w:sz w:val="20"/>
                <w:szCs w:val="20"/>
                <w:lang w:eastAsia="fr-FR"/>
              </w:rPr>
              <w:t>Moteurs Diesel deux temps</w:t>
            </w:r>
          </w:p>
        </w:tc>
      </w:tr>
      <w:tr w:rsidR="00F72D16" w:rsidRPr="00F5647E" w14:paraId="16DE40DC" w14:textId="77777777" w:rsidTr="00901517">
        <w:trPr>
          <w:trHeight w:val="31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A55E7" w14:textId="77777777" w:rsidR="00F72D16" w:rsidRPr="00827412" w:rsidRDefault="00A72256" w:rsidP="000C4787">
            <w:pPr>
              <w:spacing w:after="0" w:line="240" w:lineRule="auto"/>
              <w:rPr>
                <w:rFonts w:eastAsia="Times New Roman" w:cstheme="minorHAnsi"/>
                <w:color w:val="000000"/>
                <w:sz w:val="20"/>
                <w:szCs w:val="20"/>
                <w:lang w:eastAsia="fr-FR"/>
              </w:rPr>
            </w:pPr>
            <w:r>
              <w:rPr>
                <w:rFonts w:cstheme="minorHAnsi"/>
                <w:sz w:val="20"/>
                <w:szCs w:val="20"/>
              </w:rPr>
              <w:t xml:space="preserve">S1.1.2 </w:t>
            </w:r>
            <w:r w:rsidR="00F72D16" w:rsidRPr="00827412">
              <w:rPr>
                <w:rFonts w:cstheme="minorHAnsi"/>
                <w:sz w:val="20"/>
                <w:szCs w:val="20"/>
              </w:rPr>
              <w:t>Technologie des combustibles lubrifiants</w:t>
            </w:r>
          </w:p>
        </w:tc>
      </w:tr>
      <w:tr w:rsidR="00F72D16" w:rsidRPr="00F5647E" w14:paraId="0AEF8413" w14:textId="77777777" w:rsidTr="00901517">
        <w:trPr>
          <w:trHeight w:val="36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AE567" w14:textId="77777777" w:rsidR="00F72D16" w:rsidRPr="00827412" w:rsidRDefault="00A72256" w:rsidP="000C4787">
            <w:pPr>
              <w:spacing w:after="0" w:line="240" w:lineRule="auto"/>
              <w:rPr>
                <w:rFonts w:eastAsia="Times New Roman" w:cstheme="minorHAnsi"/>
                <w:bCs/>
                <w:color w:val="000000"/>
                <w:sz w:val="20"/>
                <w:szCs w:val="20"/>
                <w:lang w:eastAsia="fr-FR"/>
              </w:rPr>
            </w:pPr>
            <w:r>
              <w:rPr>
                <w:rFonts w:cstheme="minorHAnsi"/>
                <w:sz w:val="20"/>
                <w:szCs w:val="20"/>
              </w:rPr>
              <w:t xml:space="preserve">S1.1.3 </w:t>
            </w:r>
            <w:r w:rsidR="00F72D16" w:rsidRPr="00827412">
              <w:rPr>
                <w:rFonts w:cstheme="minorHAnsi"/>
                <w:sz w:val="20"/>
                <w:szCs w:val="20"/>
              </w:rPr>
              <w:t>Traitement des combustibles et des lubrifiants</w:t>
            </w:r>
          </w:p>
        </w:tc>
      </w:tr>
      <w:tr w:rsidR="00F72D16" w:rsidRPr="00F5647E" w14:paraId="2864745F" w14:textId="77777777" w:rsidTr="00901517">
        <w:trPr>
          <w:trHeight w:val="36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A96B5" w14:textId="77777777" w:rsidR="00F72D16" w:rsidRPr="00F5647E" w:rsidRDefault="00A72256" w:rsidP="000C4787">
            <w:pPr>
              <w:spacing w:after="0" w:line="240" w:lineRule="auto"/>
              <w:jc w:val="center"/>
              <w:rPr>
                <w:rFonts w:eastAsia="Times New Roman" w:cstheme="minorHAnsi"/>
                <w:b/>
                <w:bCs/>
                <w:color w:val="000000"/>
                <w:sz w:val="20"/>
                <w:szCs w:val="20"/>
                <w:lang w:eastAsia="fr-FR"/>
              </w:rPr>
            </w:pPr>
            <w:r>
              <w:rPr>
                <w:rFonts w:eastAsia="Times New Roman" w:cstheme="minorHAnsi"/>
                <w:b/>
                <w:bCs/>
                <w:color w:val="000000"/>
                <w:sz w:val="20"/>
                <w:szCs w:val="20"/>
                <w:lang w:eastAsia="fr-FR"/>
              </w:rPr>
              <w:t xml:space="preserve">S1.2 </w:t>
            </w:r>
            <w:r w:rsidR="00F72D16" w:rsidRPr="00F5647E">
              <w:rPr>
                <w:rFonts w:eastAsia="Times New Roman" w:cstheme="minorHAnsi"/>
                <w:b/>
                <w:bCs/>
                <w:color w:val="000000"/>
                <w:sz w:val="20"/>
                <w:szCs w:val="20"/>
                <w:lang w:eastAsia="fr-FR"/>
              </w:rPr>
              <w:t>Vapeur</w:t>
            </w:r>
          </w:p>
        </w:tc>
      </w:tr>
      <w:tr w:rsidR="00F72D16" w:rsidRPr="00F5647E" w14:paraId="6595E1EB" w14:textId="77777777" w:rsidTr="00901517">
        <w:trPr>
          <w:trHeight w:val="31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D13974" w14:textId="77777777" w:rsidR="00F72D16" w:rsidRPr="00F5647E" w:rsidRDefault="00A72256" w:rsidP="000C4787">
            <w:pPr>
              <w:spacing w:after="0" w:line="240" w:lineRule="auto"/>
              <w:rPr>
                <w:rFonts w:eastAsia="Times New Roman" w:cstheme="minorHAnsi"/>
                <w:color w:val="000000"/>
                <w:sz w:val="20"/>
                <w:szCs w:val="20"/>
                <w:lang w:eastAsia="fr-FR"/>
              </w:rPr>
            </w:pPr>
            <w:r>
              <w:rPr>
                <w:rFonts w:eastAsia="Times New Roman" w:cstheme="minorHAnsi"/>
                <w:color w:val="000000"/>
                <w:sz w:val="20"/>
                <w:szCs w:val="20"/>
                <w:lang w:eastAsia="fr-FR"/>
              </w:rPr>
              <w:t xml:space="preserve">S1.2.1 </w:t>
            </w:r>
            <w:r w:rsidR="00F72D16" w:rsidRPr="00F5647E">
              <w:rPr>
                <w:rFonts w:eastAsia="Times New Roman" w:cstheme="minorHAnsi"/>
                <w:color w:val="000000"/>
                <w:sz w:val="20"/>
                <w:szCs w:val="20"/>
                <w:lang w:eastAsia="fr-FR"/>
              </w:rPr>
              <w:t xml:space="preserve">Description des installations à vapeur </w:t>
            </w:r>
          </w:p>
        </w:tc>
      </w:tr>
      <w:tr w:rsidR="00F72D16" w:rsidRPr="00F5647E" w14:paraId="6873ECEC" w14:textId="77777777" w:rsidTr="00901517">
        <w:trPr>
          <w:trHeight w:val="36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8D8DA" w14:textId="77777777" w:rsidR="00F72D16" w:rsidRPr="00F5647E" w:rsidRDefault="00A72256" w:rsidP="000C4787">
            <w:pPr>
              <w:spacing w:after="0" w:line="240" w:lineRule="auto"/>
              <w:jc w:val="center"/>
              <w:rPr>
                <w:rFonts w:eastAsia="Times New Roman" w:cstheme="minorHAnsi"/>
                <w:b/>
                <w:bCs/>
                <w:color w:val="000000"/>
                <w:sz w:val="20"/>
                <w:szCs w:val="20"/>
                <w:lang w:eastAsia="fr-FR"/>
              </w:rPr>
            </w:pPr>
            <w:r>
              <w:rPr>
                <w:rFonts w:eastAsia="Times New Roman" w:cstheme="minorHAnsi"/>
                <w:b/>
                <w:bCs/>
                <w:color w:val="000000"/>
                <w:sz w:val="20"/>
                <w:szCs w:val="20"/>
                <w:lang w:eastAsia="fr-FR"/>
              </w:rPr>
              <w:t xml:space="preserve">S1.3 </w:t>
            </w:r>
            <w:r w:rsidR="00F72D16" w:rsidRPr="00F5647E">
              <w:rPr>
                <w:rFonts w:eastAsia="Times New Roman" w:cstheme="minorHAnsi"/>
                <w:b/>
                <w:bCs/>
                <w:color w:val="000000"/>
                <w:sz w:val="20"/>
                <w:szCs w:val="20"/>
                <w:lang w:eastAsia="fr-FR"/>
              </w:rPr>
              <w:t>Turbine à gaz</w:t>
            </w:r>
          </w:p>
        </w:tc>
      </w:tr>
      <w:tr w:rsidR="00F72D16" w:rsidRPr="00F5647E" w14:paraId="5449EF72" w14:textId="77777777" w:rsidTr="00901517">
        <w:trPr>
          <w:trHeight w:val="31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550FBF" w14:textId="77777777" w:rsidR="00F72D16" w:rsidRPr="00F5647E" w:rsidRDefault="00A72256" w:rsidP="000C4787">
            <w:pPr>
              <w:spacing w:after="0" w:line="240" w:lineRule="auto"/>
              <w:rPr>
                <w:rFonts w:eastAsia="Times New Roman" w:cstheme="minorHAnsi"/>
                <w:color w:val="000000"/>
                <w:sz w:val="20"/>
                <w:szCs w:val="20"/>
                <w:lang w:eastAsia="fr-FR"/>
              </w:rPr>
            </w:pPr>
            <w:r>
              <w:rPr>
                <w:rFonts w:eastAsia="Times New Roman" w:cstheme="minorHAnsi"/>
                <w:color w:val="000000"/>
                <w:sz w:val="20"/>
                <w:szCs w:val="20"/>
                <w:lang w:eastAsia="fr-FR"/>
              </w:rPr>
              <w:t xml:space="preserve">S1.3.1 </w:t>
            </w:r>
            <w:r w:rsidR="00F72D16" w:rsidRPr="00F5647E">
              <w:rPr>
                <w:rFonts w:eastAsia="Times New Roman" w:cstheme="minorHAnsi"/>
                <w:color w:val="000000"/>
                <w:sz w:val="20"/>
                <w:szCs w:val="20"/>
                <w:lang w:eastAsia="fr-FR"/>
              </w:rPr>
              <w:t xml:space="preserve">Description  </w:t>
            </w:r>
          </w:p>
        </w:tc>
      </w:tr>
      <w:tr w:rsidR="00F72D16" w:rsidRPr="00F5647E" w14:paraId="7E5FA1B5" w14:textId="77777777" w:rsidTr="00901517">
        <w:trPr>
          <w:trHeight w:val="36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73D92F" w14:textId="77777777" w:rsidR="00F72D16" w:rsidRPr="00F5647E" w:rsidRDefault="00A72256" w:rsidP="000C4787">
            <w:pPr>
              <w:spacing w:after="0" w:line="240" w:lineRule="auto"/>
              <w:jc w:val="center"/>
              <w:rPr>
                <w:rFonts w:eastAsia="Times New Roman" w:cstheme="minorHAnsi"/>
                <w:b/>
                <w:bCs/>
                <w:color w:val="000000"/>
                <w:sz w:val="20"/>
                <w:szCs w:val="20"/>
                <w:lang w:eastAsia="fr-FR"/>
              </w:rPr>
            </w:pPr>
            <w:r>
              <w:rPr>
                <w:rFonts w:eastAsia="Times New Roman" w:cstheme="minorHAnsi"/>
                <w:b/>
                <w:bCs/>
                <w:color w:val="000000"/>
                <w:sz w:val="20"/>
                <w:szCs w:val="20"/>
                <w:lang w:eastAsia="fr-FR"/>
              </w:rPr>
              <w:t xml:space="preserve">S1.4 </w:t>
            </w:r>
            <w:r w:rsidR="00F72D16" w:rsidRPr="00F5647E">
              <w:rPr>
                <w:rFonts w:eastAsia="Times New Roman" w:cstheme="minorHAnsi"/>
                <w:b/>
                <w:bCs/>
                <w:color w:val="000000"/>
                <w:sz w:val="20"/>
                <w:szCs w:val="20"/>
                <w:lang w:eastAsia="fr-FR"/>
              </w:rPr>
              <w:t>Pompes et circuits</w:t>
            </w:r>
          </w:p>
        </w:tc>
      </w:tr>
      <w:tr w:rsidR="00F72D16" w:rsidRPr="00F5647E" w14:paraId="5FFDACFD" w14:textId="77777777" w:rsidTr="00901517">
        <w:trPr>
          <w:trHeight w:val="31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CBA174" w14:textId="77777777" w:rsidR="00F72D16" w:rsidRPr="00F5647E" w:rsidRDefault="00A72256" w:rsidP="000C4787">
            <w:pPr>
              <w:spacing w:after="0" w:line="240" w:lineRule="auto"/>
              <w:rPr>
                <w:rFonts w:eastAsia="Times New Roman" w:cstheme="minorHAnsi"/>
                <w:color w:val="000000"/>
                <w:sz w:val="20"/>
                <w:szCs w:val="20"/>
                <w:lang w:eastAsia="fr-FR"/>
              </w:rPr>
            </w:pPr>
            <w:r>
              <w:rPr>
                <w:rFonts w:eastAsia="Times New Roman" w:cstheme="minorHAnsi"/>
                <w:color w:val="000000"/>
                <w:sz w:val="20"/>
                <w:szCs w:val="20"/>
                <w:lang w:eastAsia="fr-FR"/>
              </w:rPr>
              <w:t xml:space="preserve">S1.4.1 </w:t>
            </w:r>
            <w:r w:rsidR="00F72D16" w:rsidRPr="00F5647E">
              <w:rPr>
                <w:rFonts w:eastAsia="Times New Roman" w:cstheme="minorHAnsi"/>
                <w:color w:val="000000"/>
                <w:sz w:val="20"/>
                <w:szCs w:val="20"/>
                <w:lang w:eastAsia="fr-FR"/>
              </w:rPr>
              <w:t xml:space="preserve">Systèmes de pompage </w:t>
            </w:r>
          </w:p>
        </w:tc>
      </w:tr>
      <w:tr w:rsidR="00F72D16" w:rsidRPr="00F5647E" w14:paraId="03DEEA72" w14:textId="77777777" w:rsidTr="00901517">
        <w:trPr>
          <w:trHeight w:val="31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E25B8D" w14:textId="77777777" w:rsidR="00F72D16" w:rsidRPr="00F5647E" w:rsidRDefault="00A72256" w:rsidP="000C4787">
            <w:pPr>
              <w:spacing w:after="0" w:line="240" w:lineRule="auto"/>
              <w:rPr>
                <w:rFonts w:eastAsia="Times New Roman" w:cstheme="minorHAnsi"/>
                <w:color w:val="000000"/>
                <w:sz w:val="20"/>
                <w:szCs w:val="20"/>
                <w:lang w:eastAsia="fr-FR"/>
              </w:rPr>
            </w:pPr>
            <w:r>
              <w:rPr>
                <w:rFonts w:eastAsia="Times New Roman" w:cstheme="minorHAnsi"/>
                <w:color w:val="000000"/>
                <w:sz w:val="20"/>
                <w:szCs w:val="20"/>
                <w:lang w:eastAsia="fr-FR"/>
              </w:rPr>
              <w:t xml:space="preserve">S1.4.2 </w:t>
            </w:r>
            <w:r w:rsidR="00F72D16" w:rsidRPr="00F5647E">
              <w:rPr>
                <w:rFonts w:eastAsia="Times New Roman" w:cstheme="minorHAnsi"/>
                <w:color w:val="000000"/>
                <w:sz w:val="20"/>
                <w:szCs w:val="20"/>
                <w:lang w:eastAsia="fr-FR"/>
              </w:rPr>
              <w:t xml:space="preserve">Le service de l'air comprimé </w:t>
            </w:r>
          </w:p>
        </w:tc>
      </w:tr>
      <w:tr w:rsidR="00F72D16" w:rsidRPr="00F5647E" w14:paraId="143EB594" w14:textId="77777777" w:rsidTr="00901517">
        <w:trPr>
          <w:trHeight w:val="31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D4D010" w14:textId="77777777" w:rsidR="00F72D16" w:rsidRPr="006462E9" w:rsidRDefault="00A72256" w:rsidP="000C4787">
            <w:pPr>
              <w:spacing w:after="0" w:line="240" w:lineRule="auto"/>
              <w:rPr>
                <w:rFonts w:eastAsia="Times New Roman" w:cstheme="minorHAnsi"/>
                <w:color w:val="000000"/>
                <w:sz w:val="20"/>
                <w:szCs w:val="20"/>
                <w:lang w:eastAsia="fr-FR"/>
              </w:rPr>
            </w:pPr>
            <w:r>
              <w:rPr>
                <w:rFonts w:cstheme="minorHAnsi"/>
                <w:sz w:val="20"/>
                <w:szCs w:val="20"/>
              </w:rPr>
              <w:t xml:space="preserve">S1.4.3 </w:t>
            </w:r>
            <w:r w:rsidR="00F72D16" w:rsidRPr="006462E9">
              <w:rPr>
                <w:rFonts w:cstheme="minorHAnsi"/>
                <w:sz w:val="20"/>
                <w:szCs w:val="20"/>
              </w:rPr>
              <w:t>Échangeurs de chaleur</w:t>
            </w:r>
          </w:p>
        </w:tc>
      </w:tr>
      <w:tr w:rsidR="00F72D16" w:rsidRPr="00F5647E" w14:paraId="6354F00B" w14:textId="77777777" w:rsidTr="00901517">
        <w:trPr>
          <w:trHeight w:val="31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C8B858" w14:textId="77777777" w:rsidR="00F72D16" w:rsidRPr="00F5647E" w:rsidRDefault="00A72256" w:rsidP="000C4787">
            <w:pPr>
              <w:spacing w:after="0" w:line="240" w:lineRule="auto"/>
              <w:rPr>
                <w:rFonts w:eastAsia="Times New Roman" w:cstheme="minorHAnsi"/>
                <w:color w:val="000000"/>
                <w:sz w:val="20"/>
                <w:szCs w:val="20"/>
                <w:lang w:eastAsia="fr-FR"/>
              </w:rPr>
            </w:pPr>
            <w:r>
              <w:rPr>
                <w:rFonts w:eastAsia="Times New Roman" w:cstheme="minorHAnsi"/>
                <w:color w:val="000000"/>
                <w:sz w:val="20"/>
                <w:szCs w:val="20"/>
                <w:lang w:eastAsia="fr-FR"/>
              </w:rPr>
              <w:t xml:space="preserve">S1.4.4 </w:t>
            </w:r>
            <w:r w:rsidR="00F72D16" w:rsidRPr="00F5647E">
              <w:rPr>
                <w:rFonts w:eastAsia="Times New Roman" w:cstheme="minorHAnsi"/>
                <w:color w:val="000000"/>
                <w:sz w:val="20"/>
                <w:szCs w:val="20"/>
                <w:lang w:eastAsia="fr-FR"/>
              </w:rPr>
              <w:t xml:space="preserve">Caractéristiques des circuits et de leurs composants </w:t>
            </w:r>
          </w:p>
        </w:tc>
      </w:tr>
      <w:tr w:rsidR="00F72D16" w:rsidRPr="00F5647E" w14:paraId="5AE342A0" w14:textId="77777777" w:rsidTr="00901517">
        <w:trPr>
          <w:trHeight w:val="31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89BB4C" w14:textId="77777777" w:rsidR="00F72D16" w:rsidRPr="00F5647E" w:rsidRDefault="00A72256" w:rsidP="000C4787">
            <w:pPr>
              <w:spacing w:after="0" w:line="240" w:lineRule="auto"/>
              <w:rPr>
                <w:rFonts w:eastAsia="Times New Roman" w:cstheme="minorHAnsi"/>
                <w:color w:val="000000"/>
                <w:sz w:val="20"/>
                <w:szCs w:val="20"/>
                <w:lang w:eastAsia="fr-FR"/>
              </w:rPr>
            </w:pPr>
            <w:r>
              <w:rPr>
                <w:rFonts w:eastAsia="Times New Roman" w:cstheme="minorHAnsi"/>
                <w:color w:val="000000"/>
                <w:sz w:val="20"/>
                <w:szCs w:val="20"/>
                <w:lang w:eastAsia="fr-FR"/>
              </w:rPr>
              <w:t xml:space="preserve">S1.4.5 </w:t>
            </w:r>
            <w:r w:rsidR="00F72D16" w:rsidRPr="00F5647E">
              <w:rPr>
                <w:rFonts w:eastAsia="Times New Roman" w:cstheme="minorHAnsi"/>
                <w:color w:val="000000"/>
                <w:sz w:val="20"/>
                <w:szCs w:val="20"/>
                <w:lang w:eastAsia="fr-FR"/>
              </w:rPr>
              <w:t xml:space="preserve">Séparateur d'eaux </w:t>
            </w:r>
            <w:proofErr w:type="spellStart"/>
            <w:r w:rsidR="00F72D16" w:rsidRPr="00F5647E">
              <w:rPr>
                <w:rFonts w:eastAsia="Times New Roman" w:cstheme="minorHAnsi"/>
                <w:color w:val="000000"/>
                <w:sz w:val="20"/>
                <w:szCs w:val="20"/>
                <w:lang w:eastAsia="fr-FR"/>
              </w:rPr>
              <w:t>mazouteuses</w:t>
            </w:r>
            <w:proofErr w:type="spellEnd"/>
          </w:p>
        </w:tc>
      </w:tr>
      <w:tr w:rsidR="00F72D16" w:rsidRPr="00F5647E" w14:paraId="543AC9CD" w14:textId="77777777" w:rsidTr="007C3896">
        <w:trPr>
          <w:trHeight w:val="499"/>
          <w:jc w:val="center"/>
        </w:trPr>
        <w:tc>
          <w:tcPr>
            <w:tcW w:w="87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7FE32B" w14:textId="77777777" w:rsidR="00F72D16" w:rsidRPr="00B1417C" w:rsidRDefault="00F72D16" w:rsidP="000C4787">
            <w:pPr>
              <w:spacing w:after="0" w:line="240" w:lineRule="auto"/>
              <w:jc w:val="center"/>
              <w:rPr>
                <w:rFonts w:eastAsia="Times New Roman" w:cstheme="minorHAnsi"/>
                <w:b/>
                <w:bCs/>
                <w:color w:val="000000"/>
                <w:sz w:val="24"/>
                <w:szCs w:val="24"/>
                <w:lang w:eastAsia="fr-FR"/>
              </w:rPr>
            </w:pPr>
            <w:r w:rsidRPr="00B1417C">
              <w:rPr>
                <w:rFonts w:eastAsia="Times New Roman" w:cstheme="minorHAnsi"/>
                <w:b/>
                <w:bCs/>
                <w:color w:val="000000"/>
                <w:sz w:val="24"/>
                <w:szCs w:val="24"/>
                <w:lang w:eastAsia="fr-FR"/>
              </w:rPr>
              <w:t xml:space="preserve">Conduite </w:t>
            </w:r>
          </w:p>
        </w:tc>
      </w:tr>
      <w:tr w:rsidR="00A72256" w:rsidRPr="00F5647E" w14:paraId="7486E2CE" w14:textId="77777777" w:rsidTr="00901517">
        <w:trPr>
          <w:trHeight w:val="487"/>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5CADDD" w14:textId="77777777" w:rsidR="00A72256" w:rsidRPr="00F5647E" w:rsidRDefault="00A72256" w:rsidP="000C4787">
            <w:pPr>
              <w:spacing w:after="0" w:line="240" w:lineRule="auto"/>
              <w:jc w:val="center"/>
              <w:rPr>
                <w:rFonts w:eastAsia="Times New Roman" w:cstheme="minorHAnsi"/>
                <w:b/>
                <w:bCs/>
                <w:color w:val="000000"/>
                <w:sz w:val="20"/>
                <w:szCs w:val="20"/>
                <w:lang w:eastAsia="fr-FR"/>
              </w:rPr>
            </w:pPr>
            <w:r>
              <w:rPr>
                <w:rFonts w:eastAsia="Times New Roman" w:cstheme="minorHAnsi"/>
                <w:b/>
                <w:bCs/>
                <w:color w:val="000000"/>
                <w:sz w:val="20"/>
                <w:szCs w:val="20"/>
                <w:lang w:eastAsia="fr-FR"/>
              </w:rPr>
              <w:t>S1.5 Conduite machines, systèmes de pompage et installation vapeur</w:t>
            </w:r>
          </w:p>
        </w:tc>
      </w:tr>
      <w:tr w:rsidR="00F72D16" w:rsidRPr="00F5647E" w14:paraId="2BDFDD24" w14:textId="77777777" w:rsidTr="009C0F0B">
        <w:trPr>
          <w:trHeight w:val="34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7EBD9" w14:textId="77777777" w:rsidR="00F72D16" w:rsidRPr="00A72256" w:rsidRDefault="00A72256" w:rsidP="00A72256">
            <w:pPr>
              <w:spacing w:after="0" w:line="240" w:lineRule="auto"/>
              <w:rPr>
                <w:rFonts w:eastAsia="Times New Roman" w:cstheme="minorHAnsi"/>
                <w:color w:val="000000"/>
                <w:sz w:val="20"/>
                <w:szCs w:val="20"/>
                <w:lang w:eastAsia="fr-FR"/>
              </w:rPr>
            </w:pPr>
            <w:r>
              <w:rPr>
                <w:rFonts w:eastAsia="Times New Roman" w:cstheme="minorHAnsi"/>
                <w:color w:val="000000"/>
                <w:sz w:val="20"/>
                <w:szCs w:val="20"/>
                <w:lang w:eastAsia="fr-FR"/>
              </w:rPr>
              <w:t xml:space="preserve">S1.5.1 </w:t>
            </w:r>
            <w:r w:rsidR="00F72D16" w:rsidRPr="00A72256">
              <w:rPr>
                <w:rFonts w:eastAsia="Times New Roman" w:cstheme="minorHAnsi"/>
                <w:color w:val="000000"/>
                <w:sz w:val="20"/>
                <w:szCs w:val="20"/>
                <w:lang w:eastAsia="fr-FR"/>
              </w:rPr>
              <w:t>Conduite machines</w:t>
            </w:r>
          </w:p>
        </w:tc>
      </w:tr>
      <w:tr w:rsidR="00F72D16" w:rsidRPr="006462E9" w14:paraId="39F84F03" w14:textId="77777777" w:rsidTr="009C0F0B">
        <w:trPr>
          <w:trHeight w:val="34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6338AEA" w14:textId="77777777" w:rsidR="00F72D16" w:rsidRPr="00A72256" w:rsidRDefault="00F72D16" w:rsidP="00A72256">
            <w:pPr>
              <w:spacing w:after="0"/>
              <w:rPr>
                <w:rFonts w:cstheme="minorHAnsi"/>
                <w:sz w:val="2"/>
                <w:szCs w:val="2"/>
              </w:rPr>
            </w:pPr>
          </w:p>
          <w:p w14:paraId="42650EDF" w14:textId="77777777" w:rsidR="00F72D16" w:rsidRPr="00A72256" w:rsidRDefault="00A72256" w:rsidP="00A72256">
            <w:pPr>
              <w:spacing w:after="0"/>
              <w:rPr>
                <w:rFonts w:cstheme="minorHAnsi"/>
                <w:sz w:val="20"/>
                <w:szCs w:val="20"/>
              </w:rPr>
            </w:pPr>
            <w:r>
              <w:rPr>
                <w:rFonts w:cstheme="minorHAnsi"/>
                <w:sz w:val="20"/>
                <w:szCs w:val="20"/>
              </w:rPr>
              <w:t xml:space="preserve">S1.5.2 </w:t>
            </w:r>
            <w:r w:rsidR="00F72D16" w:rsidRPr="00A72256">
              <w:rPr>
                <w:rFonts w:cstheme="minorHAnsi"/>
                <w:sz w:val="20"/>
                <w:szCs w:val="20"/>
              </w:rPr>
              <w:t>Recherche de défauts et incidents : analyse et réaction</w:t>
            </w:r>
          </w:p>
        </w:tc>
      </w:tr>
      <w:tr w:rsidR="00F72D16" w:rsidRPr="00F5647E" w14:paraId="30177950" w14:textId="77777777" w:rsidTr="009C0F0B">
        <w:trPr>
          <w:trHeight w:val="34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C034E" w14:textId="77777777" w:rsidR="00F72D16" w:rsidRPr="00A72256" w:rsidRDefault="00A72256" w:rsidP="00A72256">
            <w:pPr>
              <w:spacing w:after="0" w:line="240" w:lineRule="auto"/>
              <w:rPr>
                <w:rFonts w:eastAsia="Times New Roman" w:cstheme="minorHAnsi"/>
                <w:color w:val="000000"/>
                <w:sz w:val="20"/>
                <w:szCs w:val="20"/>
                <w:lang w:eastAsia="fr-FR"/>
              </w:rPr>
            </w:pPr>
            <w:r>
              <w:rPr>
                <w:rFonts w:eastAsia="Times New Roman" w:cstheme="minorHAnsi"/>
                <w:color w:val="000000"/>
                <w:sz w:val="20"/>
                <w:szCs w:val="20"/>
                <w:lang w:eastAsia="fr-FR"/>
              </w:rPr>
              <w:t xml:space="preserve">S1.5.3 </w:t>
            </w:r>
            <w:r w:rsidR="00F72D16" w:rsidRPr="00A72256">
              <w:rPr>
                <w:rFonts w:eastAsia="Times New Roman" w:cstheme="minorHAnsi"/>
                <w:color w:val="000000"/>
                <w:sz w:val="20"/>
                <w:szCs w:val="20"/>
                <w:lang w:eastAsia="fr-FR"/>
              </w:rPr>
              <w:t>Conduite sur simulateur de machines</w:t>
            </w:r>
          </w:p>
        </w:tc>
      </w:tr>
      <w:tr w:rsidR="00F72D16" w:rsidRPr="00F5647E" w14:paraId="019F4461" w14:textId="77777777" w:rsidTr="009C0F0B">
        <w:trPr>
          <w:trHeight w:val="34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95D1D3" w14:textId="77777777" w:rsidR="00F72D16" w:rsidRPr="00A72256" w:rsidRDefault="00A72256" w:rsidP="00A72256">
            <w:pPr>
              <w:spacing w:after="0" w:line="240" w:lineRule="auto"/>
              <w:rPr>
                <w:rFonts w:eastAsia="Times New Roman" w:cstheme="minorHAnsi"/>
                <w:color w:val="000000"/>
                <w:sz w:val="20"/>
                <w:szCs w:val="20"/>
                <w:lang w:eastAsia="fr-FR"/>
              </w:rPr>
            </w:pPr>
            <w:r>
              <w:rPr>
                <w:rFonts w:eastAsia="Times New Roman" w:cstheme="minorHAnsi"/>
                <w:color w:val="000000"/>
                <w:sz w:val="20"/>
                <w:szCs w:val="20"/>
                <w:lang w:eastAsia="fr-FR"/>
              </w:rPr>
              <w:t xml:space="preserve">S1.5.4 </w:t>
            </w:r>
            <w:r w:rsidR="00F72D16" w:rsidRPr="00A72256">
              <w:rPr>
                <w:rFonts w:eastAsia="Times New Roman" w:cstheme="minorHAnsi"/>
                <w:color w:val="000000"/>
                <w:sz w:val="20"/>
                <w:szCs w:val="20"/>
                <w:lang w:eastAsia="fr-FR"/>
              </w:rPr>
              <w:t>Conduite des systèmes de pompage et circuits fluides</w:t>
            </w:r>
          </w:p>
        </w:tc>
      </w:tr>
      <w:tr w:rsidR="00F72D16" w:rsidRPr="00F5647E" w14:paraId="13586F22" w14:textId="77777777" w:rsidTr="009C0F0B">
        <w:trPr>
          <w:trHeight w:val="340"/>
          <w:jc w:val="center"/>
        </w:trPr>
        <w:tc>
          <w:tcPr>
            <w:tcW w:w="879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60EDD9B" w14:textId="77777777" w:rsidR="00F72D16" w:rsidRPr="00A72256" w:rsidRDefault="00A72256" w:rsidP="00A72256">
            <w:pPr>
              <w:spacing w:after="0" w:line="240" w:lineRule="auto"/>
              <w:rPr>
                <w:rFonts w:eastAsia="Times New Roman" w:cstheme="minorHAnsi"/>
                <w:color w:val="000000"/>
                <w:sz w:val="20"/>
                <w:szCs w:val="20"/>
                <w:lang w:eastAsia="fr-FR"/>
              </w:rPr>
            </w:pPr>
            <w:r>
              <w:rPr>
                <w:rFonts w:eastAsia="Times New Roman" w:cstheme="minorHAnsi"/>
                <w:color w:val="000000"/>
                <w:sz w:val="20"/>
                <w:szCs w:val="20"/>
                <w:lang w:eastAsia="fr-FR"/>
              </w:rPr>
              <w:t xml:space="preserve">S1.5.5 </w:t>
            </w:r>
            <w:r w:rsidR="00F72D16" w:rsidRPr="00A72256">
              <w:rPr>
                <w:rFonts w:eastAsia="Times New Roman" w:cstheme="minorHAnsi"/>
                <w:color w:val="000000"/>
                <w:sz w:val="20"/>
                <w:szCs w:val="20"/>
                <w:lang w:eastAsia="fr-FR"/>
              </w:rPr>
              <w:t>Conduite des installations vapeur</w:t>
            </w:r>
          </w:p>
        </w:tc>
      </w:tr>
      <w:tr w:rsidR="00F72D16" w:rsidRPr="00F5647E" w14:paraId="640FCFAE" w14:textId="77777777" w:rsidTr="007C3896">
        <w:trPr>
          <w:trHeight w:val="39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C38E7" w14:textId="77777777" w:rsidR="00F72D16" w:rsidRPr="00B1417C" w:rsidRDefault="00F72D16" w:rsidP="000C4787">
            <w:pPr>
              <w:spacing w:after="0" w:line="240" w:lineRule="auto"/>
              <w:jc w:val="center"/>
              <w:rPr>
                <w:rFonts w:eastAsia="Times New Roman" w:cstheme="minorHAnsi"/>
                <w:b/>
                <w:bCs/>
                <w:color w:val="000000"/>
                <w:sz w:val="24"/>
                <w:szCs w:val="24"/>
                <w:lang w:eastAsia="fr-FR"/>
              </w:rPr>
            </w:pPr>
            <w:r w:rsidRPr="00B1417C">
              <w:rPr>
                <w:rFonts w:eastAsia="Times New Roman" w:cstheme="minorHAnsi"/>
                <w:b/>
                <w:bCs/>
                <w:color w:val="000000"/>
                <w:sz w:val="24"/>
                <w:szCs w:val="24"/>
                <w:lang w:eastAsia="fr-FR"/>
              </w:rPr>
              <w:t xml:space="preserve">Maintenance </w:t>
            </w:r>
          </w:p>
        </w:tc>
      </w:tr>
      <w:tr w:rsidR="00F72D16" w:rsidRPr="00F5647E" w14:paraId="70187C4D" w14:textId="77777777" w:rsidTr="00901517">
        <w:trPr>
          <w:trHeight w:val="36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F3747" w14:textId="77777777" w:rsidR="00F72D16" w:rsidRPr="00F5647E" w:rsidRDefault="00A72256" w:rsidP="000C4787">
            <w:pPr>
              <w:spacing w:after="0" w:line="240" w:lineRule="auto"/>
              <w:jc w:val="center"/>
              <w:rPr>
                <w:rFonts w:eastAsia="Times New Roman" w:cstheme="minorHAnsi"/>
                <w:b/>
                <w:bCs/>
                <w:color w:val="000000"/>
                <w:sz w:val="20"/>
                <w:szCs w:val="20"/>
                <w:lang w:eastAsia="fr-FR"/>
              </w:rPr>
            </w:pPr>
            <w:r>
              <w:rPr>
                <w:rFonts w:eastAsia="Times New Roman" w:cstheme="minorHAnsi"/>
                <w:b/>
                <w:bCs/>
                <w:color w:val="000000"/>
                <w:sz w:val="20"/>
                <w:szCs w:val="20"/>
                <w:lang w:eastAsia="fr-FR"/>
              </w:rPr>
              <w:t>S1.6 Maintenance des installations</w:t>
            </w:r>
          </w:p>
        </w:tc>
      </w:tr>
      <w:tr w:rsidR="00F72D16" w:rsidRPr="00F5647E" w14:paraId="307322CA" w14:textId="77777777" w:rsidTr="00901517">
        <w:trPr>
          <w:trHeight w:val="30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58A2F" w14:textId="77777777" w:rsidR="00F72D16" w:rsidRPr="00F5647E" w:rsidRDefault="00A72256" w:rsidP="000C4787">
            <w:pPr>
              <w:spacing w:after="0" w:line="240" w:lineRule="auto"/>
              <w:rPr>
                <w:rFonts w:eastAsia="Times New Roman" w:cstheme="minorHAnsi"/>
                <w:color w:val="000000"/>
                <w:sz w:val="20"/>
                <w:szCs w:val="20"/>
                <w:lang w:eastAsia="fr-FR"/>
              </w:rPr>
            </w:pPr>
            <w:r>
              <w:rPr>
                <w:rFonts w:eastAsia="Times New Roman" w:cstheme="minorHAnsi"/>
                <w:color w:val="000000"/>
                <w:sz w:val="20"/>
                <w:szCs w:val="20"/>
                <w:lang w:eastAsia="fr-FR"/>
              </w:rPr>
              <w:t>S1.6.1 Travaux pratiques sur moteurs diesels</w:t>
            </w:r>
          </w:p>
        </w:tc>
      </w:tr>
      <w:tr w:rsidR="00F72D16" w:rsidRPr="00F5647E" w14:paraId="452A7BCC" w14:textId="77777777" w:rsidTr="00901517">
        <w:trPr>
          <w:trHeight w:val="30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A60A5" w14:textId="77777777" w:rsidR="00F72D16" w:rsidRPr="00DF2067" w:rsidRDefault="00A72256" w:rsidP="000C4787">
            <w:pPr>
              <w:spacing w:after="0" w:line="240" w:lineRule="auto"/>
              <w:jc w:val="center"/>
              <w:rPr>
                <w:rFonts w:eastAsia="Times New Roman" w:cstheme="minorHAnsi"/>
                <w:b/>
                <w:color w:val="000000"/>
                <w:sz w:val="20"/>
                <w:szCs w:val="20"/>
                <w:lang w:eastAsia="fr-FR"/>
              </w:rPr>
            </w:pPr>
            <w:r>
              <w:rPr>
                <w:rFonts w:eastAsia="Times New Roman" w:cstheme="minorHAnsi"/>
                <w:b/>
                <w:color w:val="000000"/>
                <w:sz w:val="20"/>
                <w:szCs w:val="20"/>
                <w:lang w:eastAsia="fr-FR"/>
              </w:rPr>
              <w:t xml:space="preserve">S1.7 </w:t>
            </w:r>
            <w:r w:rsidR="00F72D16" w:rsidRPr="00DF2067">
              <w:rPr>
                <w:rFonts w:eastAsia="Times New Roman" w:cstheme="minorHAnsi"/>
                <w:b/>
                <w:color w:val="000000"/>
                <w:sz w:val="20"/>
                <w:szCs w:val="20"/>
                <w:lang w:eastAsia="fr-FR"/>
              </w:rPr>
              <w:t>Technologie des Matériaux</w:t>
            </w:r>
          </w:p>
        </w:tc>
      </w:tr>
      <w:tr w:rsidR="00F72D16" w:rsidRPr="00F5647E" w14:paraId="5D4A5F34" w14:textId="77777777" w:rsidTr="00901517">
        <w:trPr>
          <w:trHeight w:val="30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C237E" w14:textId="77777777" w:rsidR="00F72D16" w:rsidRPr="00DF2067" w:rsidRDefault="00A72256" w:rsidP="000C4787">
            <w:pPr>
              <w:spacing w:after="0" w:line="240" w:lineRule="auto"/>
              <w:rPr>
                <w:rFonts w:eastAsia="Times New Roman" w:cstheme="minorHAnsi"/>
                <w:color w:val="000000"/>
                <w:sz w:val="20"/>
                <w:szCs w:val="20"/>
                <w:lang w:eastAsia="fr-FR"/>
              </w:rPr>
            </w:pPr>
            <w:r>
              <w:rPr>
                <w:rFonts w:cstheme="minorHAnsi"/>
                <w:sz w:val="20"/>
                <w:szCs w:val="20"/>
              </w:rPr>
              <w:t xml:space="preserve">S1.7.1 </w:t>
            </w:r>
            <w:r w:rsidR="00F72D16" w:rsidRPr="00DF2067">
              <w:rPr>
                <w:rFonts w:cstheme="minorHAnsi"/>
                <w:sz w:val="20"/>
                <w:szCs w:val="20"/>
              </w:rPr>
              <w:t>Propriétés générales des matériaux</w:t>
            </w:r>
          </w:p>
        </w:tc>
      </w:tr>
      <w:tr w:rsidR="00F72D16" w:rsidRPr="00F5647E" w14:paraId="0ECC5177" w14:textId="77777777" w:rsidTr="00901517">
        <w:trPr>
          <w:trHeight w:val="30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34435" w14:textId="77777777" w:rsidR="00F72D16" w:rsidRPr="00DF2067" w:rsidRDefault="00A72256" w:rsidP="000C4787">
            <w:pPr>
              <w:spacing w:after="0" w:line="240" w:lineRule="auto"/>
              <w:rPr>
                <w:rFonts w:eastAsia="Times New Roman" w:cstheme="minorHAnsi"/>
                <w:color w:val="000000"/>
                <w:sz w:val="20"/>
                <w:szCs w:val="20"/>
                <w:lang w:eastAsia="fr-FR"/>
              </w:rPr>
            </w:pPr>
            <w:r>
              <w:rPr>
                <w:rFonts w:cstheme="minorHAnsi"/>
                <w:sz w:val="20"/>
                <w:szCs w:val="20"/>
              </w:rPr>
              <w:t xml:space="preserve">S1.7.2 </w:t>
            </w:r>
            <w:r w:rsidR="00F72D16" w:rsidRPr="00DF2067">
              <w:rPr>
                <w:rFonts w:cstheme="minorHAnsi"/>
                <w:sz w:val="20"/>
                <w:szCs w:val="20"/>
              </w:rPr>
              <w:t>Types de matériaux</w:t>
            </w:r>
          </w:p>
        </w:tc>
      </w:tr>
      <w:tr w:rsidR="00F72D16" w:rsidRPr="00F5647E" w14:paraId="6BB3AB95" w14:textId="77777777" w:rsidTr="007C3896">
        <w:trPr>
          <w:trHeight w:val="702"/>
          <w:jc w:val="center"/>
        </w:trPr>
        <w:tc>
          <w:tcPr>
            <w:tcW w:w="637"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4F5DFC26" w14:textId="77777777" w:rsidR="00F72D16" w:rsidRPr="007C3896" w:rsidRDefault="00F72D16" w:rsidP="000C4787">
            <w:pPr>
              <w:spacing w:after="0" w:line="240" w:lineRule="auto"/>
              <w:jc w:val="center"/>
              <w:rPr>
                <w:rFonts w:ascii="Calibri" w:eastAsia="Times New Roman" w:hAnsi="Calibri" w:cs="Calibri"/>
                <w:b/>
                <w:bCs/>
                <w:color w:val="000000" w:themeColor="text1"/>
                <w:sz w:val="28"/>
                <w:szCs w:val="28"/>
                <w:lang w:eastAsia="fr-FR"/>
              </w:rPr>
            </w:pPr>
            <w:r w:rsidRPr="007C3896">
              <w:rPr>
                <w:rFonts w:ascii="Calibri" w:eastAsia="Times New Roman" w:hAnsi="Calibri" w:cs="Calibri"/>
                <w:b/>
                <w:bCs/>
                <w:color w:val="FFFFFF" w:themeColor="background1"/>
                <w:sz w:val="28"/>
                <w:szCs w:val="28"/>
                <w:lang w:eastAsia="fr-FR"/>
              </w:rPr>
              <w:t>S2</w:t>
            </w:r>
          </w:p>
        </w:tc>
        <w:tc>
          <w:tcPr>
            <w:tcW w:w="8159" w:type="dxa"/>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639F274D" w14:textId="77777777" w:rsidR="00F72D16" w:rsidRPr="007C3896" w:rsidRDefault="00F72D16" w:rsidP="000C4787">
            <w:pPr>
              <w:spacing w:after="0" w:line="240" w:lineRule="auto"/>
              <w:jc w:val="center"/>
              <w:rPr>
                <w:rFonts w:ascii="Calibri" w:eastAsia="Times New Roman" w:hAnsi="Calibri" w:cs="Calibri"/>
                <w:b/>
                <w:bCs/>
                <w:color w:val="000000" w:themeColor="text1"/>
                <w:sz w:val="28"/>
                <w:szCs w:val="28"/>
                <w:lang w:eastAsia="fr-FR"/>
              </w:rPr>
            </w:pPr>
            <w:r w:rsidRPr="007C3896">
              <w:rPr>
                <w:rFonts w:ascii="Calibri" w:eastAsia="Times New Roman" w:hAnsi="Calibri" w:cs="Calibri"/>
                <w:b/>
                <w:bCs/>
                <w:color w:val="000000" w:themeColor="text1"/>
                <w:sz w:val="28"/>
                <w:szCs w:val="28"/>
                <w:lang w:eastAsia="fr-FR"/>
              </w:rPr>
              <w:t xml:space="preserve">SYSTÈMES ELECTRO-NAVALS </w:t>
            </w:r>
          </w:p>
        </w:tc>
      </w:tr>
      <w:tr w:rsidR="00F72D16" w:rsidRPr="00F5647E" w14:paraId="7D0E1459" w14:textId="77777777" w:rsidTr="007C3896">
        <w:trPr>
          <w:trHeight w:val="499"/>
          <w:jc w:val="center"/>
        </w:trPr>
        <w:tc>
          <w:tcPr>
            <w:tcW w:w="879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66CA6192" w14:textId="77777777" w:rsidR="00F72D16" w:rsidRPr="00B1417C" w:rsidRDefault="00F72D16" w:rsidP="000C4787">
            <w:pPr>
              <w:spacing w:after="0"/>
              <w:jc w:val="center"/>
              <w:rPr>
                <w:rFonts w:eastAsia="Times New Roman" w:cstheme="minorHAnsi"/>
                <w:b/>
                <w:bCs/>
                <w:color w:val="000000"/>
                <w:sz w:val="24"/>
                <w:szCs w:val="24"/>
                <w:lang w:eastAsia="fr-FR"/>
              </w:rPr>
            </w:pPr>
            <w:r w:rsidRPr="007137FC">
              <w:rPr>
                <w:rFonts w:eastAsia="Times New Roman" w:cstheme="minorHAnsi"/>
                <w:b/>
                <w:bCs/>
                <w:color w:val="000000"/>
                <w:sz w:val="24"/>
                <w:szCs w:val="24"/>
                <w:lang w:eastAsia="fr-FR"/>
              </w:rPr>
              <w:t>Electricité (éléments du probatoire à la formation OCQM)</w:t>
            </w:r>
          </w:p>
        </w:tc>
      </w:tr>
      <w:tr w:rsidR="00F72D16" w:rsidRPr="00F5647E" w14:paraId="5C317822" w14:textId="77777777" w:rsidTr="009C0F0B">
        <w:trPr>
          <w:trHeight w:val="340"/>
          <w:jc w:val="center"/>
        </w:trPr>
        <w:tc>
          <w:tcPr>
            <w:tcW w:w="879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202F9345" w14:textId="77777777" w:rsidR="00F72D16" w:rsidRPr="007137FC" w:rsidRDefault="00966371" w:rsidP="000C4787">
            <w:pPr>
              <w:spacing w:after="0"/>
              <w:rPr>
                <w:rFonts w:eastAsia="Times New Roman" w:cstheme="minorHAnsi"/>
                <w:bCs/>
                <w:color w:val="000000"/>
                <w:sz w:val="20"/>
                <w:szCs w:val="20"/>
                <w:lang w:eastAsia="fr-FR"/>
              </w:rPr>
            </w:pPr>
            <w:r>
              <w:rPr>
                <w:sz w:val="20"/>
                <w:szCs w:val="20"/>
              </w:rPr>
              <w:t xml:space="preserve">Prob1 </w:t>
            </w:r>
            <w:r w:rsidR="00F72D16" w:rsidRPr="007137FC">
              <w:rPr>
                <w:sz w:val="20"/>
                <w:szCs w:val="20"/>
              </w:rPr>
              <w:t>Notions fondamentales et théorie des électrons</w:t>
            </w:r>
          </w:p>
        </w:tc>
      </w:tr>
      <w:tr w:rsidR="00F72D16" w:rsidRPr="00F5647E" w14:paraId="0F63B864" w14:textId="77777777" w:rsidTr="009C0F0B">
        <w:trPr>
          <w:trHeight w:val="340"/>
          <w:jc w:val="center"/>
        </w:trPr>
        <w:tc>
          <w:tcPr>
            <w:tcW w:w="879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70DAA7C9" w14:textId="77777777" w:rsidR="00F72D16" w:rsidRPr="007137FC" w:rsidRDefault="00966371" w:rsidP="000C4787">
            <w:pPr>
              <w:spacing w:after="0"/>
              <w:rPr>
                <w:rFonts w:eastAsia="Times New Roman" w:cstheme="minorHAnsi"/>
                <w:bCs/>
                <w:color w:val="000000"/>
                <w:sz w:val="20"/>
                <w:szCs w:val="20"/>
                <w:lang w:eastAsia="fr-FR"/>
              </w:rPr>
            </w:pPr>
            <w:r>
              <w:rPr>
                <w:sz w:val="20"/>
                <w:szCs w:val="20"/>
              </w:rPr>
              <w:t xml:space="preserve">Prob2 </w:t>
            </w:r>
            <w:r w:rsidR="00F72D16" w:rsidRPr="007137FC">
              <w:rPr>
                <w:sz w:val="20"/>
                <w:szCs w:val="20"/>
              </w:rPr>
              <w:t>Courant continu</w:t>
            </w:r>
          </w:p>
        </w:tc>
      </w:tr>
      <w:tr w:rsidR="00F72D16" w:rsidRPr="00F5647E" w14:paraId="0F8DD686" w14:textId="77777777" w:rsidTr="009C0F0B">
        <w:trPr>
          <w:trHeight w:val="340"/>
          <w:jc w:val="center"/>
        </w:trPr>
        <w:tc>
          <w:tcPr>
            <w:tcW w:w="879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7FA59D3B" w14:textId="77777777" w:rsidR="00F72D16" w:rsidRPr="007137FC" w:rsidRDefault="00966371" w:rsidP="000C4787">
            <w:pPr>
              <w:spacing w:after="0"/>
              <w:rPr>
                <w:sz w:val="20"/>
                <w:szCs w:val="20"/>
              </w:rPr>
            </w:pPr>
            <w:r>
              <w:rPr>
                <w:sz w:val="20"/>
                <w:szCs w:val="20"/>
              </w:rPr>
              <w:t xml:space="preserve">Prob3 </w:t>
            </w:r>
            <w:r w:rsidR="00F72D16" w:rsidRPr="007137FC">
              <w:rPr>
                <w:sz w:val="20"/>
                <w:szCs w:val="20"/>
              </w:rPr>
              <w:t>Magnétisme</w:t>
            </w:r>
          </w:p>
        </w:tc>
      </w:tr>
      <w:tr w:rsidR="00F72D16" w:rsidRPr="00F5647E" w14:paraId="6C8D6C9D" w14:textId="77777777" w:rsidTr="009C0F0B">
        <w:trPr>
          <w:trHeight w:val="340"/>
          <w:jc w:val="center"/>
        </w:trPr>
        <w:tc>
          <w:tcPr>
            <w:tcW w:w="879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F6B9058" w14:textId="77777777" w:rsidR="00F72D16" w:rsidRPr="007137FC" w:rsidRDefault="00966371" w:rsidP="000C4787">
            <w:pPr>
              <w:spacing w:after="0"/>
              <w:rPr>
                <w:sz w:val="20"/>
                <w:szCs w:val="20"/>
              </w:rPr>
            </w:pPr>
            <w:r>
              <w:rPr>
                <w:sz w:val="20"/>
                <w:szCs w:val="20"/>
              </w:rPr>
              <w:lastRenderedPageBreak/>
              <w:t xml:space="preserve">Prob4 </w:t>
            </w:r>
            <w:r w:rsidR="00F72D16" w:rsidRPr="007137FC">
              <w:rPr>
                <w:sz w:val="20"/>
                <w:szCs w:val="20"/>
              </w:rPr>
              <w:t>Courant alternatif sinusoïdal monophasé</w:t>
            </w:r>
          </w:p>
        </w:tc>
      </w:tr>
      <w:tr w:rsidR="00F72D16" w:rsidRPr="00F5647E" w14:paraId="1798B609" w14:textId="77777777" w:rsidTr="007C3896">
        <w:trPr>
          <w:trHeight w:val="499"/>
          <w:jc w:val="center"/>
        </w:trPr>
        <w:tc>
          <w:tcPr>
            <w:tcW w:w="879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8CAB6A" w14:textId="77777777" w:rsidR="00F72D16" w:rsidRPr="00B1417C" w:rsidRDefault="00F72D16" w:rsidP="000C4787">
            <w:pPr>
              <w:spacing w:after="0" w:line="240" w:lineRule="auto"/>
              <w:jc w:val="center"/>
              <w:rPr>
                <w:rFonts w:eastAsia="Times New Roman" w:cstheme="minorHAnsi"/>
                <w:b/>
                <w:bCs/>
                <w:color w:val="000000"/>
                <w:sz w:val="24"/>
                <w:szCs w:val="24"/>
                <w:lang w:eastAsia="fr-FR"/>
              </w:rPr>
            </w:pPr>
            <w:r w:rsidRPr="00B1417C">
              <w:rPr>
                <w:rFonts w:eastAsia="Times New Roman" w:cstheme="minorHAnsi"/>
                <w:b/>
                <w:bCs/>
                <w:color w:val="000000"/>
                <w:sz w:val="24"/>
                <w:szCs w:val="24"/>
                <w:lang w:eastAsia="fr-FR"/>
              </w:rPr>
              <w:t xml:space="preserve">Analyse fonctionnelle </w:t>
            </w:r>
            <w:r w:rsidRPr="007C3896">
              <w:rPr>
                <w:rFonts w:eastAsia="Times New Roman" w:cstheme="minorHAnsi"/>
                <w:b/>
                <w:bCs/>
                <w:color w:val="000000"/>
                <w:sz w:val="24"/>
                <w:szCs w:val="24"/>
                <w:lang w:eastAsia="fr-FR"/>
              </w:rPr>
              <w:t>et structurelle</w:t>
            </w:r>
            <w:r w:rsidRPr="00B1417C">
              <w:rPr>
                <w:rFonts w:eastAsia="Times New Roman" w:cstheme="minorHAnsi"/>
                <w:b/>
                <w:bCs/>
                <w:color w:val="000000"/>
                <w:sz w:val="24"/>
                <w:szCs w:val="24"/>
                <w:lang w:eastAsia="fr-FR"/>
              </w:rPr>
              <w:t xml:space="preserve">  </w:t>
            </w:r>
          </w:p>
        </w:tc>
      </w:tr>
      <w:tr w:rsidR="00F72D16" w:rsidRPr="00F5647E" w14:paraId="16367D35" w14:textId="77777777" w:rsidTr="00901517">
        <w:trPr>
          <w:trHeight w:val="39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C3768" w14:textId="77777777" w:rsidR="00F72D16" w:rsidRPr="00F5647E" w:rsidRDefault="00966371" w:rsidP="000C4787">
            <w:pPr>
              <w:spacing w:after="0" w:line="240" w:lineRule="auto"/>
              <w:jc w:val="center"/>
              <w:rPr>
                <w:rFonts w:eastAsia="Times New Roman" w:cstheme="minorHAnsi"/>
                <w:b/>
                <w:bCs/>
                <w:color w:val="000000"/>
                <w:sz w:val="20"/>
                <w:szCs w:val="20"/>
                <w:lang w:eastAsia="fr-FR"/>
              </w:rPr>
            </w:pPr>
            <w:r>
              <w:rPr>
                <w:rFonts w:eastAsia="Times New Roman" w:cstheme="minorHAnsi"/>
                <w:b/>
                <w:bCs/>
                <w:color w:val="000000"/>
                <w:sz w:val="20"/>
                <w:szCs w:val="20"/>
                <w:lang w:eastAsia="fr-FR"/>
              </w:rPr>
              <w:t xml:space="preserve">S2.1 </w:t>
            </w:r>
            <w:r w:rsidR="00F72D16">
              <w:rPr>
                <w:rFonts w:eastAsia="Times New Roman" w:cstheme="minorHAnsi"/>
                <w:b/>
                <w:bCs/>
                <w:color w:val="000000"/>
                <w:sz w:val="20"/>
                <w:szCs w:val="20"/>
                <w:lang w:eastAsia="fr-FR"/>
              </w:rPr>
              <w:t>Electrotechnique</w:t>
            </w:r>
            <w:r w:rsidR="00F72D16" w:rsidRPr="00F5647E">
              <w:rPr>
                <w:rFonts w:eastAsia="Times New Roman" w:cstheme="minorHAnsi"/>
                <w:b/>
                <w:bCs/>
                <w:color w:val="000000"/>
                <w:sz w:val="20"/>
                <w:szCs w:val="20"/>
                <w:lang w:eastAsia="fr-FR"/>
              </w:rPr>
              <w:t xml:space="preserve"> </w:t>
            </w:r>
          </w:p>
        </w:tc>
      </w:tr>
      <w:tr w:rsidR="00F72D16" w:rsidRPr="00F5647E" w14:paraId="6F1D3B98" w14:textId="77777777" w:rsidTr="00901517">
        <w:trPr>
          <w:trHeight w:val="32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E075C" w14:textId="77777777" w:rsidR="00F72D16" w:rsidRPr="00E01EC8" w:rsidRDefault="00966371" w:rsidP="000C4787">
            <w:pPr>
              <w:spacing w:after="0"/>
              <w:rPr>
                <w:rFonts w:ascii="Calibri" w:hAnsi="Calibri" w:cs="Calibri"/>
                <w:color w:val="000000" w:themeColor="text1"/>
                <w:sz w:val="20"/>
                <w:szCs w:val="20"/>
              </w:rPr>
            </w:pPr>
            <w:r>
              <w:rPr>
                <w:rFonts w:ascii="Calibri" w:hAnsi="Calibri" w:cs="Calibri"/>
                <w:color w:val="000000" w:themeColor="text1"/>
                <w:sz w:val="20"/>
                <w:szCs w:val="20"/>
              </w:rPr>
              <w:t>S2.1.1 Machines tournantes et générateurs triphasés</w:t>
            </w:r>
          </w:p>
        </w:tc>
      </w:tr>
      <w:tr w:rsidR="00F72D16" w:rsidRPr="00F5647E" w14:paraId="1ED7F705" w14:textId="77777777" w:rsidTr="00901517">
        <w:trPr>
          <w:trHeight w:val="32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43AFE" w14:textId="77777777" w:rsidR="00F72D16" w:rsidRPr="00E01EC8" w:rsidRDefault="00966371" w:rsidP="000C4787">
            <w:pPr>
              <w:spacing w:after="0"/>
              <w:rPr>
                <w:rFonts w:ascii="Calibri" w:hAnsi="Calibri" w:cs="Calibri"/>
                <w:color w:val="000000" w:themeColor="text1"/>
                <w:sz w:val="20"/>
                <w:szCs w:val="20"/>
              </w:rPr>
            </w:pPr>
            <w:r>
              <w:rPr>
                <w:rFonts w:ascii="Calibri" w:hAnsi="Calibri" w:cs="Calibri"/>
                <w:color w:val="000000" w:themeColor="text1"/>
                <w:sz w:val="20"/>
                <w:szCs w:val="20"/>
              </w:rPr>
              <w:t>S2.1.2 Distribution électrique</w:t>
            </w:r>
          </w:p>
        </w:tc>
      </w:tr>
      <w:tr w:rsidR="00F72D16" w:rsidRPr="00F5647E" w14:paraId="6279C814" w14:textId="77777777" w:rsidTr="00901517">
        <w:trPr>
          <w:trHeight w:val="32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C3F00" w14:textId="77777777" w:rsidR="00F72D16" w:rsidRPr="00966371" w:rsidRDefault="00966371" w:rsidP="00966371">
            <w:pPr>
              <w:spacing w:after="0"/>
              <w:jc w:val="center"/>
              <w:rPr>
                <w:rFonts w:ascii="Calibri" w:hAnsi="Calibri" w:cs="Calibri"/>
                <w:b/>
                <w:bCs/>
                <w:color w:val="000000" w:themeColor="text1"/>
                <w:sz w:val="20"/>
                <w:szCs w:val="20"/>
              </w:rPr>
            </w:pPr>
            <w:r>
              <w:rPr>
                <w:rFonts w:ascii="Calibri" w:hAnsi="Calibri" w:cs="Calibri"/>
                <w:b/>
                <w:bCs/>
                <w:color w:val="000000" w:themeColor="text1"/>
                <w:sz w:val="20"/>
                <w:szCs w:val="20"/>
              </w:rPr>
              <w:t>S2.2 Electronique</w:t>
            </w:r>
          </w:p>
        </w:tc>
      </w:tr>
      <w:tr w:rsidR="00F72D16" w:rsidRPr="00F5647E" w14:paraId="3C7F9848" w14:textId="77777777" w:rsidTr="00901517">
        <w:trPr>
          <w:trHeight w:val="32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D8260" w14:textId="77777777" w:rsidR="00F72D16" w:rsidRPr="00E01EC8" w:rsidRDefault="00966371" w:rsidP="000C4787">
            <w:pPr>
              <w:spacing w:after="0"/>
              <w:rPr>
                <w:rFonts w:ascii="Calibri" w:hAnsi="Calibri" w:cs="Calibri"/>
                <w:color w:val="000000" w:themeColor="text1"/>
                <w:sz w:val="20"/>
                <w:szCs w:val="20"/>
              </w:rPr>
            </w:pPr>
            <w:r>
              <w:rPr>
                <w:rFonts w:ascii="Calibri" w:hAnsi="Calibri" w:cs="Calibri"/>
                <w:color w:val="000000" w:themeColor="text1"/>
                <w:sz w:val="20"/>
                <w:szCs w:val="20"/>
              </w:rPr>
              <w:t>S2.2.1 Eléments de base des circuits électroniques</w:t>
            </w:r>
          </w:p>
        </w:tc>
      </w:tr>
      <w:tr w:rsidR="00F72D16" w:rsidRPr="00F5647E" w14:paraId="11530C73" w14:textId="77777777" w:rsidTr="00901517">
        <w:trPr>
          <w:trHeight w:val="32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1E24B" w14:textId="77777777" w:rsidR="00F72D16" w:rsidRPr="00E01EC8" w:rsidRDefault="00966371" w:rsidP="000C4787">
            <w:pPr>
              <w:spacing w:after="0"/>
              <w:rPr>
                <w:rFonts w:ascii="Calibri" w:hAnsi="Calibri" w:cs="Calibri"/>
                <w:color w:val="000000" w:themeColor="text1"/>
                <w:sz w:val="20"/>
                <w:szCs w:val="20"/>
              </w:rPr>
            </w:pPr>
            <w:r>
              <w:rPr>
                <w:rFonts w:ascii="Calibri" w:hAnsi="Calibri" w:cs="Calibri"/>
                <w:color w:val="000000" w:themeColor="text1"/>
                <w:sz w:val="20"/>
                <w:szCs w:val="20"/>
              </w:rPr>
              <w:t>S2.2.2 La propulsion diesel-électrique</w:t>
            </w:r>
          </w:p>
        </w:tc>
      </w:tr>
      <w:tr w:rsidR="00F72D16" w:rsidRPr="00F5647E" w14:paraId="444D109D" w14:textId="77777777" w:rsidTr="00901517">
        <w:trPr>
          <w:trHeight w:val="32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149E8" w14:textId="77777777" w:rsidR="00F72D16" w:rsidRPr="00E01EC8" w:rsidRDefault="00966371" w:rsidP="000C4787">
            <w:pPr>
              <w:spacing w:after="0"/>
              <w:rPr>
                <w:rFonts w:ascii="Calibri" w:hAnsi="Calibri" w:cs="Calibri"/>
                <w:color w:val="000000" w:themeColor="text1"/>
                <w:sz w:val="20"/>
                <w:szCs w:val="20"/>
              </w:rPr>
            </w:pPr>
            <w:r>
              <w:rPr>
                <w:rFonts w:ascii="Calibri" w:hAnsi="Calibri" w:cs="Calibri"/>
                <w:color w:val="000000" w:themeColor="text1"/>
                <w:sz w:val="20"/>
                <w:szCs w:val="20"/>
              </w:rPr>
              <w:t>S2.2.3 Equipements de régulation électronique</w:t>
            </w:r>
          </w:p>
        </w:tc>
      </w:tr>
      <w:tr w:rsidR="00F72D16" w:rsidRPr="00F5647E" w14:paraId="35FA401F" w14:textId="77777777" w:rsidTr="00901517">
        <w:trPr>
          <w:trHeight w:val="36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7AED1" w14:textId="77777777" w:rsidR="00F72D16" w:rsidRPr="00F5647E" w:rsidRDefault="00966371" w:rsidP="000C4787">
            <w:pPr>
              <w:spacing w:after="0" w:line="240" w:lineRule="auto"/>
              <w:jc w:val="center"/>
              <w:rPr>
                <w:rFonts w:eastAsia="Times New Roman" w:cstheme="minorHAnsi"/>
                <w:b/>
                <w:bCs/>
                <w:color w:val="000000"/>
                <w:sz w:val="20"/>
                <w:szCs w:val="20"/>
                <w:lang w:eastAsia="fr-FR"/>
              </w:rPr>
            </w:pPr>
            <w:r>
              <w:rPr>
                <w:rFonts w:eastAsia="Times New Roman" w:cstheme="minorHAnsi"/>
                <w:b/>
                <w:bCs/>
                <w:color w:val="000000"/>
                <w:sz w:val="20"/>
                <w:szCs w:val="20"/>
                <w:lang w:eastAsia="fr-FR"/>
              </w:rPr>
              <w:t xml:space="preserve">S2.3 </w:t>
            </w:r>
            <w:r w:rsidR="00F72D16">
              <w:rPr>
                <w:rFonts w:eastAsia="Times New Roman" w:cstheme="minorHAnsi"/>
                <w:b/>
                <w:bCs/>
                <w:color w:val="000000"/>
                <w:sz w:val="20"/>
                <w:szCs w:val="20"/>
                <w:lang w:eastAsia="fr-FR"/>
              </w:rPr>
              <w:t>Système de commande</w:t>
            </w:r>
          </w:p>
        </w:tc>
      </w:tr>
      <w:tr w:rsidR="00F72D16" w:rsidRPr="00F5647E" w14:paraId="6D554ADB" w14:textId="77777777" w:rsidTr="00901517">
        <w:trPr>
          <w:trHeight w:val="31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7AC7F1" w14:textId="77777777" w:rsidR="00F72D16" w:rsidRPr="00E01EC8" w:rsidRDefault="00966371" w:rsidP="000C4787">
            <w:pPr>
              <w:spacing w:after="0" w:line="240" w:lineRule="auto"/>
              <w:rPr>
                <w:rFonts w:eastAsia="Times New Roman" w:cstheme="minorHAnsi"/>
                <w:color w:val="000000" w:themeColor="text1"/>
                <w:sz w:val="20"/>
                <w:szCs w:val="20"/>
                <w:lang w:eastAsia="fr-FR"/>
              </w:rPr>
            </w:pPr>
            <w:r>
              <w:rPr>
                <w:rFonts w:eastAsia="Times New Roman" w:cstheme="minorHAnsi"/>
                <w:color w:val="000000" w:themeColor="text1"/>
                <w:sz w:val="20"/>
                <w:szCs w:val="20"/>
                <w:lang w:eastAsia="fr-FR"/>
              </w:rPr>
              <w:t>S2.3.1 Systèmes automatisés</w:t>
            </w:r>
          </w:p>
        </w:tc>
      </w:tr>
      <w:tr w:rsidR="00F72D16" w:rsidRPr="00F5647E" w14:paraId="497A3F1C" w14:textId="77777777" w:rsidTr="00901517">
        <w:trPr>
          <w:trHeight w:val="31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259962" w14:textId="77777777" w:rsidR="00F72D16" w:rsidRPr="00E01EC8" w:rsidRDefault="00966371" w:rsidP="000C4787">
            <w:pPr>
              <w:spacing w:after="0" w:line="240" w:lineRule="auto"/>
              <w:rPr>
                <w:rFonts w:eastAsia="Times New Roman" w:cstheme="minorHAnsi"/>
                <w:color w:val="000000" w:themeColor="text1"/>
                <w:sz w:val="20"/>
                <w:szCs w:val="20"/>
                <w:lang w:eastAsia="fr-FR"/>
              </w:rPr>
            </w:pPr>
            <w:r>
              <w:rPr>
                <w:rFonts w:eastAsia="Times New Roman" w:cstheme="minorHAnsi"/>
                <w:color w:val="000000" w:themeColor="text1"/>
                <w:sz w:val="20"/>
                <w:szCs w:val="20"/>
                <w:lang w:eastAsia="fr-FR"/>
              </w:rPr>
              <w:t xml:space="preserve">S2.3.2 Régulation </w:t>
            </w:r>
          </w:p>
        </w:tc>
      </w:tr>
      <w:tr w:rsidR="00F72D16" w:rsidRPr="00F5647E" w14:paraId="6A6E18CB" w14:textId="77777777" w:rsidTr="007C3896">
        <w:trPr>
          <w:trHeight w:val="49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3EE69" w14:textId="77777777" w:rsidR="00F72D16" w:rsidRPr="00B1417C" w:rsidRDefault="00F72D16" w:rsidP="000C4787">
            <w:pPr>
              <w:spacing w:after="0" w:line="240" w:lineRule="auto"/>
              <w:jc w:val="center"/>
              <w:rPr>
                <w:rFonts w:eastAsia="Times New Roman" w:cstheme="minorHAnsi"/>
                <w:b/>
                <w:bCs/>
                <w:color w:val="000000"/>
                <w:sz w:val="24"/>
                <w:szCs w:val="24"/>
                <w:lang w:eastAsia="fr-FR"/>
              </w:rPr>
            </w:pPr>
            <w:r>
              <w:br w:type="page"/>
            </w:r>
            <w:r w:rsidRPr="00B1417C">
              <w:rPr>
                <w:rFonts w:eastAsia="Times New Roman" w:cstheme="minorHAnsi"/>
                <w:b/>
                <w:bCs/>
                <w:color w:val="000000"/>
                <w:sz w:val="24"/>
                <w:szCs w:val="24"/>
                <w:lang w:eastAsia="fr-FR"/>
              </w:rPr>
              <w:t xml:space="preserve">Conduite </w:t>
            </w:r>
          </w:p>
        </w:tc>
      </w:tr>
      <w:tr w:rsidR="00F72D16" w:rsidRPr="00F5647E" w14:paraId="2B277CC8" w14:textId="77777777" w:rsidTr="00901517">
        <w:trPr>
          <w:trHeight w:val="36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A1E42" w14:textId="77777777" w:rsidR="00F72D16" w:rsidRPr="00F5647E" w:rsidRDefault="00966371" w:rsidP="000C4787">
            <w:pPr>
              <w:spacing w:after="0" w:line="240" w:lineRule="auto"/>
              <w:jc w:val="center"/>
              <w:rPr>
                <w:rFonts w:eastAsia="Times New Roman" w:cstheme="minorHAnsi"/>
                <w:b/>
                <w:bCs/>
                <w:color w:val="000000"/>
                <w:sz w:val="20"/>
                <w:szCs w:val="20"/>
                <w:lang w:eastAsia="fr-FR"/>
              </w:rPr>
            </w:pPr>
            <w:r>
              <w:rPr>
                <w:rFonts w:eastAsia="Times New Roman" w:cstheme="minorHAnsi"/>
                <w:b/>
                <w:bCs/>
                <w:color w:val="000000"/>
                <w:sz w:val="20"/>
                <w:szCs w:val="20"/>
                <w:lang w:eastAsia="fr-FR"/>
              </w:rPr>
              <w:t xml:space="preserve">S2.4 </w:t>
            </w:r>
            <w:r w:rsidR="00F72D16" w:rsidRPr="00F5647E">
              <w:rPr>
                <w:rFonts w:eastAsia="Times New Roman" w:cstheme="minorHAnsi"/>
                <w:b/>
                <w:bCs/>
                <w:color w:val="000000"/>
                <w:sz w:val="20"/>
                <w:szCs w:val="20"/>
                <w:lang w:eastAsia="fr-FR"/>
              </w:rPr>
              <w:t xml:space="preserve">Conduite </w:t>
            </w:r>
            <w:r w:rsidR="00F72D16">
              <w:rPr>
                <w:rFonts w:eastAsia="Times New Roman" w:cstheme="minorHAnsi"/>
                <w:b/>
                <w:bCs/>
                <w:color w:val="000000"/>
                <w:sz w:val="20"/>
                <w:szCs w:val="20"/>
                <w:lang w:eastAsia="fr-FR"/>
              </w:rPr>
              <w:t xml:space="preserve">des </w:t>
            </w:r>
            <w:r>
              <w:rPr>
                <w:rFonts w:eastAsia="Times New Roman" w:cstheme="minorHAnsi"/>
                <w:b/>
                <w:bCs/>
                <w:color w:val="000000"/>
                <w:sz w:val="20"/>
                <w:szCs w:val="20"/>
                <w:lang w:eastAsia="fr-FR"/>
              </w:rPr>
              <w:t>systèmes électro-navals</w:t>
            </w:r>
          </w:p>
        </w:tc>
      </w:tr>
      <w:tr w:rsidR="00F72D16" w:rsidRPr="00F5647E" w14:paraId="5C86F7EF" w14:textId="77777777" w:rsidTr="00901517">
        <w:trPr>
          <w:trHeight w:val="36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ABDFA" w14:textId="77777777" w:rsidR="00F72D16" w:rsidRPr="00E01EC8" w:rsidRDefault="00966371" w:rsidP="000C4787">
            <w:pPr>
              <w:spacing w:after="0" w:line="240" w:lineRule="auto"/>
              <w:rPr>
                <w:rFonts w:eastAsia="Times New Roman" w:cstheme="minorHAnsi"/>
                <w:bCs/>
                <w:color w:val="000000" w:themeColor="text1"/>
                <w:sz w:val="20"/>
                <w:szCs w:val="20"/>
                <w:lang w:eastAsia="fr-FR"/>
              </w:rPr>
            </w:pPr>
            <w:r>
              <w:rPr>
                <w:rFonts w:eastAsia="Times New Roman" w:cstheme="minorHAnsi"/>
                <w:bCs/>
                <w:color w:val="000000" w:themeColor="text1"/>
                <w:sz w:val="20"/>
                <w:szCs w:val="20"/>
                <w:lang w:eastAsia="fr-FR"/>
              </w:rPr>
              <w:t>S2.4.1 Conduite des installations électriques</w:t>
            </w:r>
          </w:p>
        </w:tc>
      </w:tr>
      <w:tr w:rsidR="00F72D16" w:rsidRPr="00F5647E" w14:paraId="4BE3D414" w14:textId="77777777" w:rsidTr="007C3896">
        <w:trPr>
          <w:trHeight w:val="39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27D0B" w14:textId="77777777" w:rsidR="00F72D16" w:rsidRPr="00B1417C" w:rsidRDefault="00F72D16" w:rsidP="000C4787">
            <w:pPr>
              <w:spacing w:after="0" w:line="240" w:lineRule="auto"/>
              <w:jc w:val="center"/>
              <w:rPr>
                <w:rFonts w:eastAsia="Times New Roman" w:cstheme="minorHAnsi"/>
                <w:b/>
                <w:bCs/>
                <w:color w:val="000000"/>
                <w:sz w:val="24"/>
                <w:szCs w:val="24"/>
                <w:lang w:eastAsia="fr-FR"/>
              </w:rPr>
            </w:pPr>
            <w:r>
              <w:br w:type="page"/>
            </w:r>
            <w:r w:rsidRPr="00B1417C">
              <w:rPr>
                <w:rFonts w:eastAsia="Times New Roman" w:cstheme="minorHAnsi"/>
                <w:b/>
                <w:bCs/>
                <w:color w:val="000000"/>
                <w:sz w:val="24"/>
                <w:szCs w:val="24"/>
                <w:lang w:eastAsia="fr-FR"/>
              </w:rPr>
              <w:t xml:space="preserve">Maintenance </w:t>
            </w:r>
          </w:p>
        </w:tc>
      </w:tr>
      <w:tr w:rsidR="00F72D16" w:rsidRPr="00F5647E" w14:paraId="4225C72F" w14:textId="77777777" w:rsidTr="00901517">
        <w:trPr>
          <w:trHeight w:val="30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BEF3C" w14:textId="77777777" w:rsidR="00F72D16" w:rsidRPr="00E01EC8" w:rsidRDefault="00966371" w:rsidP="000C4787">
            <w:pPr>
              <w:spacing w:after="0" w:line="240" w:lineRule="auto"/>
              <w:jc w:val="center"/>
              <w:rPr>
                <w:rFonts w:eastAsia="Times New Roman" w:cstheme="minorHAnsi"/>
                <w:b/>
                <w:color w:val="000000" w:themeColor="text1"/>
                <w:sz w:val="20"/>
                <w:szCs w:val="20"/>
                <w:lang w:eastAsia="fr-FR"/>
              </w:rPr>
            </w:pPr>
            <w:r>
              <w:rPr>
                <w:rFonts w:eastAsia="Times New Roman" w:cstheme="minorHAnsi"/>
                <w:b/>
                <w:color w:val="000000" w:themeColor="text1"/>
                <w:sz w:val="20"/>
                <w:szCs w:val="20"/>
                <w:lang w:eastAsia="fr-FR"/>
              </w:rPr>
              <w:t>S2.5 Maintenance des systèmes électro-navals</w:t>
            </w:r>
          </w:p>
        </w:tc>
      </w:tr>
      <w:tr w:rsidR="00F72D16" w:rsidRPr="00F5647E" w14:paraId="31CA7633" w14:textId="77777777" w:rsidTr="00901517">
        <w:trPr>
          <w:trHeight w:val="30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72F9D" w14:textId="77777777" w:rsidR="00F72D16" w:rsidRPr="00E01EC8" w:rsidRDefault="00966371" w:rsidP="000C4787">
            <w:pPr>
              <w:spacing w:after="0" w:line="240" w:lineRule="auto"/>
              <w:rPr>
                <w:rFonts w:eastAsia="Times New Roman" w:cstheme="minorHAnsi"/>
                <w:color w:val="000000" w:themeColor="text1"/>
                <w:sz w:val="20"/>
                <w:szCs w:val="20"/>
                <w:lang w:eastAsia="fr-FR"/>
              </w:rPr>
            </w:pPr>
            <w:r>
              <w:rPr>
                <w:rFonts w:eastAsia="Times New Roman" w:cstheme="minorHAnsi"/>
                <w:color w:val="000000" w:themeColor="text1"/>
                <w:sz w:val="20"/>
                <w:szCs w:val="20"/>
                <w:lang w:eastAsia="fr-FR"/>
              </w:rPr>
              <w:t>S2.5.1 Sécurité lors des interventions électriques</w:t>
            </w:r>
          </w:p>
        </w:tc>
      </w:tr>
      <w:tr w:rsidR="00F72D16" w:rsidRPr="00F5647E" w14:paraId="13FCBA5D" w14:textId="77777777" w:rsidTr="00901517">
        <w:trPr>
          <w:trHeight w:val="30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5460A" w14:textId="77777777" w:rsidR="00F72D16" w:rsidRPr="00E01EC8" w:rsidRDefault="00966371" w:rsidP="000C4787">
            <w:pPr>
              <w:spacing w:after="0" w:line="240" w:lineRule="auto"/>
              <w:rPr>
                <w:rFonts w:eastAsia="Times New Roman" w:cstheme="minorHAnsi"/>
                <w:color w:val="000000" w:themeColor="text1"/>
                <w:sz w:val="20"/>
                <w:szCs w:val="20"/>
                <w:lang w:eastAsia="fr-FR"/>
              </w:rPr>
            </w:pPr>
            <w:r>
              <w:rPr>
                <w:rFonts w:eastAsia="Times New Roman" w:cstheme="minorHAnsi"/>
                <w:color w:val="000000" w:themeColor="text1"/>
                <w:sz w:val="20"/>
                <w:szCs w:val="20"/>
                <w:lang w:eastAsia="fr-FR"/>
              </w:rPr>
              <w:t>S2.5.2 Principe de maintenance</w:t>
            </w:r>
          </w:p>
        </w:tc>
      </w:tr>
      <w:tr w:rsidR="00F72D16" w:rsidRPr="00F5647E" w14:paraId="74B61D02" w14:textId="77777777" w:rsidTr="00901517">
        <w:trPr>
          <w:trHeight w:val="30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63542" w14:textId="77777777" w:rsidR="00F72D16" w:rsidRPr="00E01EC8" w:rsidRDefault="00966371" w:rsidP="000C4787">
            <w:pPr>
              <w:spacing w:after="0" w:line="240" w:lineRule="auto"/>
              <w:rPr>
                <w:rFonts w:eastAsia="Times New Roman" w:cstheme="minorHAnsi"/>
                <w:color w:val="000000" w:themeColor="text1"/>
                <w:sz w:val="20"/>
                <w:szCs w:val="20"/>
                <w:lang w:eastAsia="fr-FR"/>
              </w:rPr>
            </w:pPr>
            <w:r>
              <w:rPr>
                <w:rFonts w:eastAsia="Times New Roman" w:cstheme="minorHAnsi"/>
                <w:color w:val="000000" w:themeColor="text1"/>
                <w:sz w:val="20"/>
                <w:szCs w:val="20"/>
                <w:lang w:eastAsia="fr-FR"/>
              </w:rPr>
              <w:t>S2.5.3 Maintenance des équipements électriques</w:t>
            </w:r>
          </w:p>
        </w:tc>
      </w:tr>
      <w:tr w:rsidR="00F72D16" w:rsidRPr="00F5647E" w14:paraId="21A19DFC" w14:textId="77777777" w:rsidTr="00901517">
        <w:trPr>
          <w:trHeight w:val="30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3D57C" w14:textId="77777777" w:rsidR="00F72D16" w:rsidRPr="00E01EC8" w:rsidRDefault="00966371" w:rsidP="000C4787">
            <w:pPr>
              <w:spacing w:after="0" w:line="240" w:lineRule="auto"/>
              <w:rPr>
                <w:rFonts w:eastAsia="Times New Roman" w:cstheme="minorHAnsi"/>
                <w:color w:val="000000" w:themeColor="text1"/>
                <w:sz w:val="20"/>
                <w:szCs w:val="20"/>
                <w:lang w:eastAsia="fr-FR"/>
              </w:rPr>
            </w:pPr>
            <w:r>
              <w:rPr>
                <w:rFonts w:eastAsia="Times New Roman" w:cstheme="minorHAnsi"/>
                <w:color w:val="000000" w:themeColor="text1"/>
                <w:sz w:val="20"/>
                <w:szCs w:val="20"/>
                <w:lang w:eastAsia="fr-FR"/>
              </w:rPr>
              <w:t>S2.5.4 Maintenance des équipements de distribution</w:t>
            </w:r>
          </w:p>
        </w:tc>
      </w:tr>
      <w:tr w:rsidR="00F72D16" w:rsidRPr="00F5647E" w14:paraId="5A88E1EC" w14:textId="77777777" w:rsidTr="00901517">
        <w:trPr>
          <w:trHeight w:val="30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69F44" w14:textId="77777777" w:rsidR="00F72D16" w:rsidRPr="00E01EC8" w:rsidRDefault="00966371" w:rsidP="000C4787">
            <w:pPr>
              <w:spacing w:after="0"/>
              <w:rPr>
                <w:rFonts w:ascii="Calibri" w:hAnsi="Calibri" w:cs="Calibri"/>
                <w:bCs/>
                <w:color w:val="000000" w:themeColor="text1"/>
                <w:sz w:val="20"/>
                <w:szCs w:val="20"/>
              </w:rPr>
            </w:pPr>
            <w:r>
              <w:rPr>
                <w:rFonts w:ascii="Calibri" w:hAnsi="Calibri" w:cs="Calibri"/>
                <w:bCs/>
                <w:color w:val="000000" w:themeColor="text1"/>
                <w:sz w:val="20"/>
                <w:szCs w:val="20"/>
              </w:rPr>
              <w:t>S2.5.5 Maintenance des batteries d’accumulateur</w:t>
            </w:r>
          </w:p>
        </w:tc>
      </w:tr>
      <w:tr w:rsidR="00F72D16" w:rsidRPr="00F5647E" w14:paraId="27831046" w14:textId="77777777" w:rsidTr="00901517">
        <w:trPr>
          <w:trHeight w:val="30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FFBFE" w14:textId="77777777" w:rsidR="00F72D16" w:rsidRPr="00E01EC8" w:rsidRDefault="00966371" w:rsidP="000C4787">
            <w:pPr>
              <w:spacing w:after="0"/>
              <w:rPr>
                <w:rFonts w:ascii="Calibri" w:hAnsi="Calibri" w:cs="Calibri"/>
                <w:bCs/>
                <w:color w:val="000000" w:themeColor="text1"/>
                <w:sz w:val="20"/>
                <w:szCs w:val="20"/>
              </w:rPr>
            </w:pPr>
            <w:r>
              <w:rPr>
                <w:rFonts w:ascii="Calibri" w:hAnsi="Calibri" w:cs="Calibri"/>
                <w:bCs/>
                <w:color w:val="000000" w:themeColor="text1"/>
                <w:sz w:val="20"/>
                <w:szCs w:val="20"/>
              </w:rPr>
              <w:t>S2.5.6 Appareils de mesures électriques</w:t>
            </w:r>
          </w:p>
        </w:tc>
      </w:tr>
      <w:tr w:rsidR="00F72D16" w:rsidRPr="00F5647E" w14:paraId="1E7BDE8C" w14:textId="77777777" w:rsidTr="00901517">
        <w:trPr>
          <w:trHeight w:val="30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40E77" w14:textId="77777777" w:rsidR="00F72D16" w:rsidRPr="00E01EC8" w:rsidRDefault="00953250" w:rsidP="000C4787">
            <w:pPr>
              <w:spacing w:after="0"/>
              <w:rPr>
                <w:rFonts w:ascii="Calibri" w:hAnsi="Calibri" w:cs="Calibri"/>
                <w:bCs/>
                <w:color w:val="000000" w:themeColor="text1"/>
                <w:sz w:val="20"/>
                <w:szCs w:val="20"/>
              </w:rPr>
            </w:pPr>
            <w:r>
              <w:rPr>
                <w:rFonts w:ascii="Calibri" w:hAnsi="Calibri" w:cs="Calibri"/>
                <w:bCs/>
                <w:color w:val="000000" w:themeColor="text1"/>
                <w:sz w:val="20"/>
                <w:szCs w:val="20"/>
              </w:rPr>
              <w:t>S2.5.7 Systèmes automatisés et chaîne de régulation</w:t>
            </w:r>
          </w:p>
        </w:tc>
      </w:tr>
      <w:tr w:rsidR="00F72D16" w:rsidRPr="00F5647E" w14:paraId="47BEA9E4" w14:textId="77777777" w:rsidTr="007C3896">
        <w:trPr>
          <w:trHeight w:val="702"/>
          <w:jc w:val="center"/>
        </w:trPr>
        <w:tc>
          <w:tcPr>
            <w:tcW w:w="637"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1115693E" w14:textId="77777777" w:rsidR="00F72D16" w:rsidRPr="00E01EC8" w:rsidRDefault="00F72D16" w:rsidP="000C4787">
            <w:pPr>
              <w:spacing w:after="0" w:line="240" w:lineRule="auto"/>
              <w:jc w:val="center"/>
              <w:rPr>
                <w:rFonts w:eastAsia="Times New Roman" w:cstheme="minorHAnsi"/>
                <w:b/>
                <w:bCs/>
                <w:color w:val="FFFFFF" w:themeColor="background1"/>
                <w:sz w:val="28"/>
                <w:szCs w:val="28"/>
                <w:lang w:eastAsia="fr-FR"/>
              </w:rPr>
            </w:pPr>
            <w:r w:rsidRPr="007C3896">
              <w:rPr>
                <w:rFonts w:eastAsia="Times New Roman" w:cstheme="minorHAnsi"/>
                <w:b/>
                <w:bCs/>
                <w:color w:val="FFFFFF" w:themeColor="background1"/>
                <w:sz w:val="28"/>
                <w:szCs w:val="28"/>
                <w:lang w:eastAsia="fr-FR"/>
              </w:rPr>
              <w:t>S3</w:t>
            </w:r>
          </w:p>
        </w:tc>
        <w:tc>
          <w:tcPr>
            <w:tcW w:w="8159" w:type="dxa"/>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7D7334D4" w14:textId="77777777" w:rsidR="00F72D16" w:rsidRPr="00E01EC8" w:rsidRDefault="00F72D16" w:rsidP="000C4787">
            <w:pPr>
              <w:spacing w:before="240" w:line="240" w:lineRule="auto"/>
              <w:jc w:val="center"/>
              <w:rPr>
                <w:rFonts w:eastAsia="Times New Roman" w:cstheme="minorHAnsi"/>
                <w:b/>
                <w:bCs/>
                <w:color w:val="FFFFFF" w:themeColor="background1"/>
                <w:sz w:val="28"/>
                <w:szCs w:val="28"/>
                <w:lang w:eastAsia="fr-FR"/>
              </w:rPr>
            </w:pPr>
            <w:r w:rsidRPr="007C3896">
              <w:rPr>
                <w:rFonts w:cstheme="minorHAnsi"/>
                <w:b/>
                <w:bCs/>
                <w:color w:val="000000" w:themeColor="text1"/>
                <w:sz w:val="28"/>
                <w:szCs w:val="28"/>
              </w:rPr>
              <w:t xml:space="preserve">CONTRÔLE DE L’EXPLOITATION DU NAVIRE ET </w:t>
            </w:r>
            <w:r w:rsidR="007C3896" w:rsidRPr="007C3896">
              <w:rPr>
                <w:rFonts w:cstheme="minorHAnsi"/>
                <w:b/>
                <w:bCs/>
                <w:color w:val="000000" w:themeColor="text1"/>
                <w:sz w:val="28"/>
                <w:szCs w:val="28"/>
              </w:rPr>
              <w:t>ASSISTANCE AUX</w:t>
            </w:r>
            <w:r w:rsidRPr="007C3896">
              <w:rPr>
                <w:rFonts w:cstheme="minorHAnsi"/>
                <w:b/>
                <w:bCs/>
                <w:color w:val="000000" w:themeColor="text1"/>
                <w:sz w:val="28"/>
                <w:szCs w:val="28"/>
              </w:rPr>
              <w:t xml:space="preserve"> PERSONNES AU NIVEAU OPERATIONNEL</w:t>
            </w:r>
          </w:p>
        </w:tc>
      </w:tr>
      <w:tr w:rsidR="00F72D16" w:rsidRPr="00F5647E" w14:paraId="67F11BAB" w14:textId="77777777" w:rsidTr="007C3896">
        <w:trPr>
          <w:trHeight w:val="478"/>
          <w:jc w:val="center"/>
        </w:trPr>
        <w:tc>
          <w:tcPr>
            <w:tcW w:w="879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8879D9" w14:textId="77777777" w:rsidR="00F72D16" w:rsidRPr="00300268" w:rsidRDefault="00F72D16" w:rsidP="00300268">
            <w:pPr>
              <w:spacing w:after="0" w:line="240" w:lineRule="auto"/>
              <w:jc w:val="center"/>
              <w:rPr>
                <w:rFonts w:eastAsia="Times New Roman" w:cstheme="minorHAnsi"/>
                <w:b/>
                <w:bCs/>
                <w:color w:val="000000" w:themeColor="text1"/>
                <w:sz w:val="24"/>
                <w:szCs w:val="24"/>
                <w:lang w:eastAsia="fr-FR"/>
              </w:rPr>
            </w:pPr>
            <w:r w:rsidRPr="00300268">
              <w:rPr>
                <w:rFonts w:eastAsia="Times New Roman" w:cstheme="minorHAnsi"/>
                <w:b/>
                <w:bCs/>
                <w:color w:val="000000" w:themeColor="text1"/>
                <w:sz w:val="24"/>
                <w:szCs w:val="24"/>
                <w:lang w:eastAsia="fr-FR"/>
              </w:rPr>
              <w:t>Construction du navire</w:t>
            </w:r>
          </w:p>
          <w:p w14:paraId="26B77ADC" w14:textId="77777777" w:rsidR="00F72D16" w:rsidRPr="00E01EC8" w:rsidRDefault="00F72D16" w:rsidP="000C4787">
            <w:pPr>
              <w:spacing w:after="0" w:line="240" w:lineRule="auto"/>
              <w:jc w:val="center"/>
              <w:rPr>
                <w:rFonts w:eastAsia="Times New Roman" w:cstheme="minorHAnsi"/>
                <w:color w:val="000000" w:themeColor="text1"/>
                <w:sz w:val="6"/>
                <w:szCs w:val="6"/>
                <w:lang w:eastAsia="fr-FR"/>
              </w:rPr>
            </w:pPr>
          </w:p>
        </w:tc>
      </w:tr>
      <w:tr w:rsidR="00F72D16" w:rsidRPr="00F5647E" w14:paraId="7158EBC9" w14:textId="77777777" w:rsidTr="00901517">
        <w:trPr>
          <w:trHeight w:val="31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BF4F7B" w14:textId="77777777" w:rsidR="00F72D16" w:rsidRPr="00300268" w:rsidRDefault="00300268" w:rsidP="00300268">
            <w:pPr>
              <w:spacing w:line="0" w:lineRule="atLeast"/>
              <w:ind w:left="885" w:right="175" w:hanging="885"/>
              <w:contextualSpacing/>
              <w:jc w:val="center"/>
              <w:rPr>
                <w:rFonts w:eastAsia="Times New Roman" w:cstheme="minorHAnsi"/>
                <w:b/>
                <w:bCs/>
                <w:color w:val="000000" w:themeColor="text1"/>
                <w:sz w:val="20"/>
                <w:szCs w:val="20"/>
              </w:rPr>
            </w:pPr>
            <w:r w:rsidRPr="00300268">
              <w:rPr>
                <w:rFonts w:eastAsia="Times New Roman" w:cstheme="minorHAnsi"/>
                <w:b/>
                <w:bCs/>
                <w:color w:val="000000" w:themeColor="text1"/>
                <w:sz w:val="20"/>
                <w:szCs w:val="20"/>
              </w:rPr>
              <w:t>S3.1 Construction</w:t>
            </w:r>
          </w:p>
        </w:tc>
      </w:tr>
      <w:tr w:rsidR="00F72D16" w:rsidRPr="00F5647E" w14:paraId="579B1A0B" w14:textId="77777777" w:rsidTr="00901517">
        <w:trPr>
          <w:trHeight w:val="31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5A7082" w14:textId="77777777" w:rsidR="00F72D16" w:rsidRPr="00E01EC8" w:rsidRDefault="00300268" w:rsidP="000C4787">
            <w:pPr>
              <w:spacing w:after="0" w:line="240" w:lineRule="auto"/>
              <w:rPr>
                <w:rFonts w:eastAsia="Times New Roman" w:cstheme="minorHAnsi"/>
                <w:color w:val="000000" w:themeColor="text1"/>
                <w:sz w:val="20"/>
                <w:szCs w:val="20"/>
                <w:lang w:eastAsia="fr-FR"/>
              </w:rPr>
            </w:pPr>
            <w:r>
              <w:rPr>
                <w:rFonts w:eastAsia="Times New Roman" w:cstheme="minorHAnsi"/>
                <w:color w:val="000000" w:themeColor="text1"/>
                <w:sz w:val="20"/>
                <w:szCs w:val="20"/>
              </w:rPr>
              <w:t>S3.1.1 Connaissance de la réglementation</w:t>
            </w:r>
            <w:r w:rsidR="00F72D16" w:rsidRPr="00E01EC8">
              <w:rPr>
                <w:rFonts w:eastAsia="Times New Roman" w:cstheme="minorHAnsi"/>
                <w:color w:val="000000" w:themeColor="text1"/>
                <w:sz w:val="20"/>
                <w:szCs w:val="20"/>
                <w:lang w:eastAsia="fr-FR"/>
              </w:rPr>
              <w:t xml:space="preserve"> </w:t>
            </w:r>
          </w:p>
        </w:tc>
      </w:tr>
      <w:tr w:rsidR="00F72D16" w:rsidRPr="00F5647E" w14:paraId="4AFEC57A" w14:textId="77777777" w:rsidTr="00901517">
        <w:trPr>
          <w:trHeight w:val="31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430AB5" w14:textId="77777777" w:rsidR="00F72D16" w:rsidRPr="00E01EC8" w:rsidRDefault="00300268" w:rsidP="000C4787">
            <w:pPr>
              <w:spacing w:after="0" w:line="240" w:lineRule="auto"/>
              <w:rPr>
                <w:rFonts w:eastAsia="Times New Roman" w:cstheme="minorHAnsi"/>
                <w:color w:val="000000" w:themeColor="text1"/>
                <w:sz w:val="20"/>
                <w:szCs w:val="20"/>
                <w:lang w:eastAsia="fr-FR"/>
              </w:rPr>
            </w:pPr>
            <w:r>
              <w:rPr>
                <w:rFonts w:eastAsia="Times New Roman" w:cstheme="minorHAnsi"/>
                <w:color w:val="000000" w:themeColor="text1"/>
                <w:sz w:val="20"/>
                <w:szCs w:val="20"/>
              </w:rPr>
              <w:t>S3.1.2 Efforts sur le navire</w:t>
            </w:r>
          </w:p>
        </w:tc>
      </w:tr>
      <w:tr w:rsidR="00F72D16" w:rsidRPr="00F5647E" w14:paraId="0ACAE7D8" w14:textId="77777777" w:rsidTr="00901517">
        <w:trPr>
          <w:trHeight w:val="31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EABFC0" w14:textId="77777777" w:rsidR="00F72D16" w:rsidRPr="001B5434" w:rsidRDefault="00300268" w:rsidP="000C4787">
            <w:pPr>
              <w:spacing w:after="0" w:line="240" w:lineRule="auto"/>
              <w:rPr>
                <w:rFonts w:eastAsia="Times New Roman" w:cstheme="minorHAnsi"/>
                <w:color w:val="000000"/>
                <w:sz w:val="20"/>
                <w:szCs w:val="20"/>
                <w:lang w:eastAsia="fr-FR"/>
              </w:rPr>
            </w:pPr>
            <w:r>
              <w:rPr>
                <w:rFonts w:eastAsia="Times New Roman" w:cstheme="minorHAnsi"/>
                <w:sz w:val="20"/>
                <w:szCs w:val="20"/>
              </w:rPr>
              <w:t>S3.1.3 Structure de la coque</w:t>
            </w:r>
          </w:p>
        </w:tc>
      </w:tr>
      <w:tr w:rsidR="00F72D16" w:rsidRPr="00F5647E" w14:paraId="499A6577" w14:textId="77777777" w:rsidTr="00901517">
        <w:trPr>
          <w:trHeight w:val="31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2CFAB3" w14:textId="77777777" w:rsidR="00F72D16" w:rsidRPr="001B5434" w:rsidRDefault="00300268" w:rsidP="000C4787">
            <w:pPr>
              <w:spacing w:after="0" w:line="240" w:lineRule="auto"/>
              <w:rPr>
                <w:rFonts w:eastAsia="Times New Roman" w:cstheme="minorHAnsi"/>
                <w:color w:val="000000"/>
                <w:sz w:val="20"/>
                <w:szCs w:val="20"/>
                <w:lang w:eastAsia="fr-FR"/>
              </w:rPr>
            </w:pPr>
            <w:r>
              <w:rPr>
                <w:rFonts w:eastAsia="Times New Roman" w:cstheme="minorHAnsi"/>
                <w:sz w:val="20"/>
                <w:szCs w:val="20"/>
              </w:rPr>
              <w:t>S3.1.4 Structures avant et arrière</w:t>
            </w:r>
          </w:p>
        </w:tc>
      </w:tr>
      <w:tr w:rsidR="00F72D16" w:rsidRPr="00F5647E" w14:paraId="262FD63F" w14:textId="77777777" w:rsidTr="00901517">
        <w:trPr>
          <w:trHeight w:val="31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336829" w14:textId="77777777" w:rsidR="00F72D16" w:rsidRPr="001B5434" w:rsidRDefault="00300268" w:rsidP="000C4787">
            <w:pPr>
              <w:spacing w:after="0" w:line="240" w:lineRule="auto"/>
              <w:rPr>
                <w:rFonts w:eastAsia="Times New Roman" w:cstheme="minorHAnsi"/>
                <w:color w:val="000000"/>
                <w:sz w:val="20"/>
                <w:szCs w:val="20"/>
                <w:lang w:eastAsia="fr-FR"/>
              </w:rPr>
            </w:pPr>
            <w:r>
              <w:rPr>
                <w:rFonts w:eastAsia="Times New Roman" w:cstheme="minorHAnsi"/>
                <w:sz w:val="20"/>
                <w:szCs w:val="20"/>
              </w:rPr>
              <w:t>S3.1.5 Equipements du navire</w:t>
            </w:r>
          </w:p>
        </w:tc>
      </w:tr>
      <w:tr w:rsidR="00300268" w:rsidRPr="00F5647E" w14:paraId="3007D73F" w14:textId="77777777" w:rsidTr="00901517">
        <w:trPr>
          <w:trHeight w:val="31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3AF134" w14:textId="77777777" w:rsidR="00300268" w:rsidRDefault="00300268" w:rsidP="000C4787">
            <w:pPr>
              <w:spacing w:after="0" w:line="240" w:lineRule="auto"/>
              <w:rPr>
                <w:rFonts w:eastAsia="Times New Roman" w:cstheme="minorHAnsi"/>
                <w:sz w:val="20"/>
                <w:szCs w:val="20"/>
              </w:rPr>
            </w:pPr>
            <w:r>
              <w:rPr>
                <w:rFonts w:eastAsia="Times New Roman" w:cstheme="minorHAnsi"/>
                <w:sz w:val="20"/>
                <w:szCs w:val="20"/>
              </w:rPr>
              <w:t>S3.1.6 Barres, propulseurs et safrans</w:t>
            </w:r>
          </w:p>
          <w:p w14:paraId="344401DA" w14:textId="77777777" w:rsidR="009C0F0B" w:rsidRDefault="009C0F0B" w:rsidP="000C4787">
            <w:pPr>
              <w:spacing w:after="0" w:line="240" w:lineRule="auto"/>
              <w:rPr>
                <w:rFonts w:eastAsia="Times New Roman" w:cstheme="minorHAnsi"/>
                <w:sz w:val="20"/>
                <w:szCs w:val="20"/>
              </w:rPr>
            </w:pPr>
          </w:p>
        </w:tc>
      </w:tr>
      <w:tr w:rsidR="00F72D16" w:rsidRPr="00F5647E" w14:paraId="28011AB0" w14:textId="77777777" w:rsidTr="007C3896">
        <w:trPr>
          <w:trHeight w:val="499"/>
          <w:jc w:val="center"/>
        </w:trPr>
        <w:tc>
          <w:tcPr>
            <w:tcW w:w="87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7D95791" w14:textId="77777777" w:rsidR="00F72D16" w:rsidRPr="00B1417C" w:rsidRDefault="00F72D16" w:rsidP="000C4787">
            <w:pPr>
              <w:spacing w:after="0" w:line="240" w:lineRule="auto"/>
              <w:jc w:val="center"/>
              <w:rPr>
                <w:rFonts w:eastAsia="Times New Roman" w:cstheme="minorHAnsi"/>
                <w:b/>
                <w:bCs/>
                <w:color w:val="000000"/>
                <w:sz w:val="24"/>
                <w:szCs w:val="24"/>
                <w:lang w:eastAsia="fr-FR"/>
              </w:rPr>
            </w:pPr>
            <w:r w:rsidRPr="00B1417C">
              <w:rPr>
                <w:rFonts w:eastAsia="Times New Roman" w:cstheme="minorHAnsi"/>
                <w:b/>
                <w:sz w:val="24"/>
                <w:szCs w:val="24"/>
              </w:rPr>
              <w:t>Stabilité du navire</w:t>
            </w:r>
          </w:p>
        </w:tc>
      </w:tr>
      <w:tr w:rsidR="00F72D16" w:rsidRPr="00F5647E" w14:paraId="65DC51E8" w14:textId="77777777" w:rsidTr="00901517">
        <w:trPr>
          <w:trHeight w:val="319"/>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699094" w14:textId="77777777" w:rsidR="00F72D16" w:rsidRPr="00300268" w:rsidRDefault="00300268" w:rsidP="00300268">
            <w:pPr>
              <w:spacing w:after="0" w:line="240" w:lineRule="auto"/>
              <w:jc w:val="center"/>
              <w:rPr>
                <w:rFonts w:eastAsia="Times New Roman" w:cstheme="minorHAnsi"/>
                <w:b/>
                <w:bCs/>
                <w:color w:val="000000"/>
                <w:sz w:val="20"/>
                <w:szCs w:val="20"/>
                <w:lang w:eastAsia="fr-FR"/>
              </w:rPr>
            </w:pPr>
            <w:r w:rsidRPr="00300268">
              <w:rPr>
                <w:rFonts w:eastAsia="Times New Roman" w:cstheme="minorHAnsi"/>
                <w:b/>
                <w:bCs/>
                <w:sz w:val="20"/>
                <w:szCs w:val="20"/>
              </w:rPr>
              <w:t>S3.2 Stabilité</w:t>
            </w:r>
          </w:p>
        </w:tc>
      </w:tr>
      <w:tr w:rsidR="00F72D16" w:rsidRPr="00F5647E" w14:paraId="234054E2" w14:textId="77777777" w:rsidTr="00901517">
        <w:trPr>
          <w:trHeight w:val="30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3F30CF" w14:textId="77777777" w:rsidR="00F72D16" w:rsidRPr="001B5434" w:rsidRDefault="00300268" w:rsidP="000C4787">
            <w:pPr>
              <w:spacing w:after="0" w:line="240" w:lineRule="auto"/>
              <w:rPr>
                <w:rFonts w:eastAsia="Times New Roman" w:cstheme="minorHAnsi"/>
                <w:color w:val="000000"/>
                <w:sz w:val="20"/>
                <w:szCs w:val="20"/>
                <w:lang w:eastAsia="fr-FR"/>
              </w:rPr>
            </w:pPr>
            <w:r>
              <w:rPr>
                <w:rFonts w:eastAsia="Times New Roman" w:cstheme="minorHAnsi"/>
                <w:sz w:val="20"/>
                <w:szCs w:val="20"/>
              </w:rPr>
              <w:t>S3.2.1 Définitions générales</w:t>
            </w:r>
          </w:p>
        </w:tc>
      </w:tr>
      <w:tr w:rsidR="00F72D16" w:rsidRPr="00F5647E" w14:paraId="41974133" w14:textId="77777777" w:rsidTr="00901517">
        <w:trPr>
          <w:trHeight w:val="30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053A37" w14:textId="77777777" w:rsidR="00F72D16" w:rsidRPr="001B5434" w:rsidRDefault="00300268" w:rsidP="000C4787">
            <w:pPr>
              <w:spacing w:after="0" w:line="240" w:lineRule="auto"/>
              <w:rPr>
                <w:rFonts w:eastAsia="Times New Roman" w:cstheme="minorHAnsi"/>
                <w:color w:val="000000"/>
                <w:sz w:val="20"/>
                <w:szCs w:val="20"/>
                <w:lang w:eastAsia="fr-FR"/>
              </w:rPr>
            </w:pPr>
            <w:r>
              <w:rPr>
                <w:rFonts w:eastAsia="Times New Roman" w:cstheme="minorHAnsi"/>
                <w:sz w:val="20"/>
                <w:szCs w:val="20"/>
              </w:rPr>
              <w:lastRenderedPageBreak/>
              <w:t>S3.2.2 Stabilité initiale transversale en statique</w:t>
            </w:r>
          </w:p>
        </w:tc>
      </w:tr>
      <w:tr w:rsidR="00300268" w:rsidRPr="00F5647E" w14:paraId="22E65A84" w14:textId="77777777" w:rsidTr="00901517">
        <w:trPr>
          <w:trHeight w:val="30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AD06AF" w14:textId="77777777" w:rsidR="00300268" w:rsidRPr="001B5434" w:rsidRDefault="00300268" w:rsidP="000C4787">
            <w:pPr>
              <w:spacing w:after="0" w:line="240" w:lineRule="auto"/>
              <w:rPr>
                <w:rFonts w:eastAsia="Times New Roman" w:cstheme="minorHAnsi"/>
                <w:sz w:val="20"/>
                <w:szCs w:val="20"/>
              </w:rPr>
            </w:pPr>
            <w:r>
              <w:rPr>
                <w:rFonts w:eastAsia="Times New Roman" w:cstheme="minorHAnsi"/>
                <w:sz w:val="20"/>
                <w:szCs w:val="20"/>
              </w:rPr>
              <w:t>S3.2.3 Stabilité initiale longitudinale en statique</w:t>
            </w:r>
          </w:p>
        </w:tc>
      </w:tr>
      <w:tr w:rsidR="00F72D16" w:rsidRPr="00F5647E" w14:paraId="6923BC78" w14:textId="77777777" w:rsidTr="00901517">
        <w:trPr>
          <w:trHeight w:val="30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2B45DA" w14:textId="77777777" w:rsidR="00F72D16" w:rsidRPr="001B5434" w:rsidRDefault="00300268" w:rsidP="000C4787">
            <w:pPr>
              <w:spacing w:after="0" w:line="240" w:lineRule="auto"/>
              <w:rPr>
                <w:rFonts w:eastAsia="Times New Roman" w:cstheme="minorHAnsi"/>
                <w:color w:val="000000"/>
                <w:sz w:val="20"/>
                <w:szCs w:val="20"/>
                <w:lang w:eastAsia="fr-FR"/>
              </w:rPr>
            </w:pPr>
            <w:r>
              <w:rPr>
                <w:rFonts w:eastAsia="Times New Roman" w:cstheme="minorHAnsi"/>
                <w:sz w:val="20"/>
                <w:szCs w:val="20"/>
              </w:rPr>
              <w:t xml:space="preserve">S3.2.4 </w:t>
            </w:r>
            <w:r w:rsidR="00F72D16" w:rsidRPr="001B5434">
              <w:rPr>
                <w:rFonts w:eastAsia="Times New Roman" w:cstheme="minorHAnsi"/>
                <w:sz w:val="20"/>
                <w:szCs w:val="20"/>
              </w:rPr>
              <w:t>Modification de l’équilibre de navire et de sa stabilité</w:t>
            </w:r>
          </w:p>
        </w:tc>
      </w:tr>
      <w:tr w:rsidR="00F72D16" w:rsidRPr="00F5647E" w14:paraId="415B30DA" w14:textId="77777777" w:rsidTr="00901517">
        <w:trPr>
          <w:trHeight w:val="388"/>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02469A" w14:textId="77777777" w:rsidR="00F72D16" w:rsidRPr="001B5434" w:rsidRDefault="00300268" w:rsidP="000C4787">
            <w:pPr>
              <w:spacing w:after="0" w:line="240" w:lineRule="auto"/>
              <w:rPr>
                <w:rFonts w:eastAsia="Times New Roman" w:cstheme="minorHAnsi"/>
                <w:bCs/>
                <w:color w:val="000000"/>
                <w:sz w:val="20"/>
                <w:szCs w:val="20"/>
                <w:lang w:eastAsia="fr-FR"/>
              </w:rPr>
            </w:pPr>
            <w:r>
              <w:rPr>
                <w:rFonts w:eastAsia="Times New Roman" w:cstheme="minorHAnsi"/>
                <w:sz w:val="20"/>
                <w:szCs w:val="20"/>
              </w:rPr>
              <w:t xml:space="preserve">S3.2.5 </w:t>
            </w:r>
            <w:r w:rsidR="00F72D16" w:rsidRPr="001B5434">
              <w:rPr>
                <w:rFonts w:eastAsia="Times New Roman" w:cstheme="minorHAnsi"/>
                <w:sz w:val="20"/>
                <w:szCs w:val="20"/>
              </w:rPr>
              <w:t>Stabilité transversale sous les grands angles</w:t>
            </w:r>
          </w:p>
        </w:tc>
      </w:tr>
      <w:tr w:rsidR="00F72D16" w:rsidRPr="00F5647E" w14:paraId="2DAEFF57" w14:textId="77777777" w:rsidTr="00901517">
        <w:trPr>
          <w:trHeight w:val="360"/>
          <w:jc w:val="center"/>
        </w:trPr>
        <w:tc>
          <w:tcPr>
            <w:tcW w:w="879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26DE9CB" w14:textId="77777777" w:rsidR="00F72D16" w:rsidRPr="001B5434" w:rsidRDefault="00300268" w:rsidP="000C4787">
            <w:pPr>
              <w:spacing w:after="0" w:line="240" w:lineRule="auto"/>
              <w:rPr>
                <w:rFonts w:eastAsia="Times New Roman" w:cstheme="minorHAnsi"/>
                <w:bCs/>
                <w:color w:val="000000"/>
                <w:sz w:val="20"/>
                <w:szCs w:val="20"/>
                <w:lang w:eastAsia="fr-FR"/>
              </w:rPr>
            </w:pPr>
            <w:r>
              <w:rPr>
                <w:rFonts w:eastAsia="Times New Roman" w:cstheme="minorHAnsi"/>
                <w:sz w:val="20"/>
                <w:szCs w:val="20"/>
              </w:rPr>
              <w:t xml:space="preserve">S3.2.6 </w:t>
            </w:r>
            <w:r w:rsidR="00F72D16" w:rsidRPr="001B5434">
              <w:rPr>
                <w:rFonts w:eastAsia="Times New Roman" w:cstheme="minorHAnsi"/>
                <w:sz w:val="20"/>
                <w:szCs w:val="20"/>
              </w:rPr>
              <w:t>Stabilité après avarie</w:t>
            </w:r>
          </w:p>
        </w:tc>
      </w:tr>
      <w:tr w:rsidR="00F72D16" w:rsidRPr="00F5647E" w14:paraId="1D760E5D" w14:textId="77777777" w:rsidTr="00901517">
        <w:trPr>
          <w:trHeight w:val="360"/>
          <w:jc w:val="center"/>
        </w:trPr>
        <w:tc>
          <w:tcPr>
            <w:tcW w:w="879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D868A58" w14:textId="77777777" w:rsidR="00F72D16" w:rsidRPr="001B5434" w:rsidRDefault="00300268" w:rsidP="000C4787">
            <w:pPr>
              <w:spacing w:after="0" w:line="0" w:lineRule="atLeast"/>
              <w:rPr>
                <w:rFonts w:eastAsia="Times New Roman" w:cstheme="minorHAnsi"/>
                <w:i/>
                <w:sz w:val="20"/>
                <w:szCs w:val="20"/>
              </w:rPr>
            </w:pPr>
            <w:r>
              <w:rPr>
                <w:rFonts w:eastAsia="Times New Roman" w:cstheme="minorHAnsi"/>
                <w:sz w:val="20"/>
                <w:szCs w:val="20"/>
              </w:rPr>
              <w:t xml:space="preserve">S3.2.7 </w:t>
            </w:r>
            <w:r w:rsidR="00F72D16" w:rsidRPr="001B5434">
              <w:rPr>
                <w:rFonts w:eastAsia="Times New Roman" w:cstheme="minorHAnsi"/>
                <w:sz w:val="20"/>
                <w:szCs w:val="20"/>
              </w:rPr>
              <w:t>Réglementation</w:t>
            </w:r>
          </w:p>
        </w:tc>
      </w:tr>
      <w:tr w:rsidR="00F72D16" w:rsidRPr="00F5647E" w14:paraId="53AB4280" w14:textId="77777777" w:rsidTr="007C3896">
        <w:trPr>
          <w:trHeight w:val="39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1C8B2" w14:textId="77777777" w:rsidR="00F72D16" w:rsidRPr="004F0EDD" w:rsidRDefault="00F72D16" w:rsidP="00BB228D">
            <w:pPr>
              <w:spacing w:after="0"/>
              <w:jc w:val="center"/>
              <w:rPr>
                <w:rFonts w:eastAsia="Times New Roman" w:cstheme="minorHAnsi"/>
                <w:b/>
                <w:bCs/>
                <w:color w:val="000000"/>
                <w:sz w:val="2"/>
                <w:szCs w:val="2"/>
                <w:lang w:eastAsia="fr-FR"/>
              </w:rPr>
            </w:pPr>
          </w:p>
          <w:p w14:paraId="264D365F" w14:textId="77777777" w:rsidR="00F72D16" w:rsidRPr="004F0EDD" w:rsidRDefault="00F72D16" w:rsidP="00BB228D">
            <w:pPr>
              <w:spacing w:after="0"/>
              <w:jc w:val="center"/>
              <w:rPr>
                <w:rFonts w:eastAsia="Times New Roman" w:cstheme="minorHAnsi"/>
                <w:b/>
                <w:bCs/>
                <w:color w:val="000000"/>
                <w:sz w:val="4"/>
                <w:szCs w:val="4"/>
                <w:lang w:eastAsia="fr-FR"/>
              </w:rPr>
            </w:pPr>
          </w:p>
          <w:p w14:paraId="7B2BAEF4" w14:textId="77777777" w:rsidR="00F72D16" w:rsidRDefault="00F72D16" w:rsidP="00BB228D">
            <w:pPr>
              <w:spacing w:after="0"/>
              <w:jc w:val="center"/>
              <w:rPr>
                <w:rFonts w:eastAsia="Times New Roman" w:cstheme="minorHAnsi"/>
                <w:b/>
                <w:bCs/>
                <w:color w:val="000000"/>
                <w:sz w:val="24"/>
                <w:szCs w:val="24"/>
                <w:lang w:eastAsia="fr-FR"/>
              </w:rPr>
            </w:pPr>
            <w:r>
              <w:rPr>
                <w:rFonts w:eastAsia="Times New Roman" w:cstheme="minorHAnsi"/>
                <w:b/>
                <w:bCs/>
                <w:color w:val="000000"/>
                <w:sz w:val="24"/>
                <w:szCs w:val="24"/>
                <w:lang w:eastAsia="fr-FR"/>
              </w:rPr>
              <w:t>Règlements internationaux</w:t>
            </w:r>
          </w:p>
          <w:p w14:paraId="55E3BBAD" w14:textId="77777777" w:rsidR="000A73DA" w:rsidRPr="000A73DA" w:rsidRDefault="000A73DA" w:rsidP="00BB228D">
            <w:pPr>
              <w:spacing w:after="0"/>
              <w:jc w:val="center"/>
              <w:rPr>
                <w:rFonts w:eastAsia="Times New Roman" w:cstheme="minorHAnsi"/>
                <w:b/>
                <w:bCs/>
                <w:color w:val="000000"/>
                <w:sz w:val="8"/>
                <w:szCs w:val="8"/>
                <w:lang w:eastAsia="fr-FR"/>
              </w:rPr>
            </w:pPr>
          </w:p>
          <w:p w14:paraId="1CA3D190" w14:textId="77777777" w:rsidR="00F72D16" w:rsidRPr="004F0EDD" w:rsidRDefault="00F72D16" w:rsidP="00BB228D">
            <w:pPr>
              <w:spacing w:after="0"/>
              <w:jc w:val="center"/>
              <w:rPr>
                <w:rFonts w:eastAsia="Times New Roman" w:cstheme="minorHAnsi"/>
                <w:b/>
                <w:bCs/>
                <w:color w:val="000000"/>
                <w:sz w:val="4"/>
                <w:szCs w:val="4"/>
                <w:lang w:eastAsia="fr-FR"/>
              </w:rPr>
            </w:pPr>
          </w:p>
        </w:tc>
      </w:tr>
      <w:tr w:rsidR="00F72D16" w:rsidRPr="00F5647E" w14:paraId="1645D378" w14:textId="77777777" w:rsidTr="00BB228D">
        <w:trPr>
          <w:trHeight w:val="454"/>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30363" w14:textId="77777777" w:rsidR="00F72D16" w:rsidRPr="00300268" w:rsidRDefault="00300268" w:rsidP="00BB228D">
            <w:pPr>
              <w:spacing w:after="0"/>
              <w:jc w:val="center"/>
              <w:rPr>
                <w:rFonts w:eastAsia="Times New Roman" w:cstheme="minorHAnsi"/>
                <w:b/>
                <w:bCs/>
                <w:color w:val="000000"/>
                <w:sz w:val="20"/>
                <w:szCs w:val="20"/>
                <w:lang w:eastAsia="fr-FR"/>
              </w:rPr>
            </w:pPr>
            <w:r w:rsidRPr="00300268">
              <w:rPr>
                <w:rFonts w:eastAsia="Times New Roman" w:cstheme="minorHAnsi"/>
                <w:b/>
                <w:bCs/>
                <w:color w:val="000000"/>
                <w:sz w:val="20"/>
                <w:szCs w:val="20"/>
                <w:lang w:eastAsia="fr-FR"/>
              </w:rPr>
              <w:t>S3.3 Règlements internationaux</w:t>
            </w:r>
          </w:p>
        </w:tc>
      </w:tr>
      <w:tr w:rsidR="00F72D16" w:rsidRPr="00F5647E" w14:paraId="7C91A222" w14:textId="77777777" w:rsidTr="009C0F0B">
        <w:trPr>
          <w:trHeight w:val="34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E68A8" w14:textId="77777777" w:rsidR="00F72D16" w:rsidRPr="00225AFA" w:rsidRDefault="00300268" w:rsidP="00BB228D">
            <w:pPr>
              <w:autoSpaceDE w:val="0"/>
              <w:autoSpaceDN w:val="0"/>
              <w:adjustRightInd w:val="0"/>
              <w:spacing w:after="0"/>
              <w:jc w:val="both"/>
              <w:rPr>
                <w:rFonts w:eastAsia="Times New Roman" w:cstheme="minorHAnsi"/>
                <w:i/>
                <w:sz w:val="20"/>
                <w:szCs w:val="20"/>
              </w:rPr>
            </w:pPr>
            <w:r>
              <w:rPr>
                <w:rFonts w:cstheme="minorHAnsi"/>
                <w:sz w:val="20"/>
                <w:szCs w:val="20"/>
              </w:rPr>
              <w:t>S3.3.1 Règlements internationaux</w:t>
            </w:r>
          </w:p>
        </w:tc>
      </w:tr>
      <w:tr w:rsidR="00F72D16" w:rsidRPr="00F5647E" w14:paraId="5336AC50" w14:textId="77777777" w:rsidTr="007C3896">
        <w:trPr>
          <w:trHeight w:val="499"/>
          <w:jc w:val="center"/>
        </w:trPr>
        <w:tc>
          <w:tcPr>
            <w:tcW w:w="879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05FFE3" w14:textId="77777777" w:rsidR="00F72D16" w:rsidRPr="00370AF6" w:rsidRDefault="00F72D16" w:rsidP="00BB228D">
            <w:pPr>
              <w:spacing w:after="0"/>
              <w:jc w:val="center"/>
              <w:rPr>
                <w:rFonts w:eastAsia="Times New Roman" w:cstheme="minorHAnsi"/>
                <w:b/>
                <w:bCs/>
                <w:color w:val="000000"/>
                <w:sz w:val="24"/>
                <w:szCs w:val="24"/>
                <w:lang w:eastAsia="fr-FR"/>
              </w:rPr>
            </w:pPr>
            <w:r w:rsidRPr="00370AF6">
              <w:rPr>
                <w:rFonts w:cstheme="minorHAnsi"/>
                <w:b/>
                <w:bCs/>
                <w:sz w:val="24"/>
                <w:szCs w:val="24"/>
              </w:rPr>
              <w:t>Prévention de la pollution</w:t>
            </w:r>
          </w:p>
        </w:tc>
      </w:tr>
      <w:tr w:rsidR="00F72D16" w:rsidRPr="00F5647E" w14:paraId="2A2CF63B" w14:textId="77777777" w:rsidTr="00BB228D">
        <w:trPr>
          <w:trHeight w:val="454"/>
          <w:jc w:val="center"/>
        </w:trPr>
        <w:tc>
          <w:tcPr>
            <w:tcW w:w="879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7D54D9" w14:textId="77777777" w:rsidR="00F72D16" w:rsidRPr="007C3896" w:rsidRDefault="00300268" w:rsidP="00BB228D">
            <w:pPr>
              <w:spacing w:after="0"/>
              <w:jc w:val="center"/>
              <w:rPr>
                <w:rFonts w:cstheme="minorHAnsi"/>
                <w:b/>
                <w:bCs/>
                <w:color w:val="000000" w:themeColor="text1"/>
                <w:sz w:val="20"/>
                <w:szCs w:val="20"/>
              </w:rPr>
            </w:pPr>
            <w:r w:rsidRPr="007C3896">
              <w:rPr>
                <w:rFonts w:cstheme="minorHAnsi"/>
                <w:b/>
                <w:bCs/>
                <w:color w:val="000000" w:themeColor="text1"/>
                <w:sz w:val="20"/>
                <w:szCs w:val="20"/>
              </w:rPr>
              <w:t>S3.4 Prévention de la pollution</w:t>
            </w:r>
          </w:p>
        </w:tc>
      </w:tr>
      <w:tr w:rsidR="00F72D16" w:rsidRPr="00F5647E" w14:paraId="7E897761" w14:textId="77777777" w:rsidTr="009C0F0B">
        <w:trPr>
          <w:trHeight w:val="340"/>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EF068" w14:textId="77777777" w:rsidR="00F72D16" w:rsidRPr="007C3896" w:rsidRDefault="00300268" w:rsidP="00BB228D">
            <w:pPr>
              <w:spacing w:after="0"/>
              <w:rPr>
                <w:rFonts w:cstheme="minorHAnsi"/>
                <w:color w:val="000000" w:themeColor="text1"/>
                <w:sz w:val="20"/>
                <w:szCs w:val="20"/>
              </w:rPr>
            </w:pPr>
            <w:r w:rsidRPr="007C3896">
              <w:rPr>
                <w:rFonts w:cstheme="minorHAnsi"/>
                <w:color w:val="000000" w:themeColor="text1"/>
                <w:sz w:val="20"/>
                <w:szCs w:val="20"/>
              </w:rPr>
              <w:t>S3.4.1 Prévention de la pollution</w:t>
            </w:r>
          </w:p>
        </w:tc>
      </w:tr>
      <w:tr w:rsidR="00F72D16" w:rsidRPr="00AA30D1" w14:paraId="6C8D34C3" w14:textId="77777777" w:rsidTr="007C3896">
        <w:trPr>
          <w:trHeight w:val="702"/>
          <w:jc w:val="center"/>
        </w:trPr>
        <w:tc>
          <w:tcPr>
            <w:tcW w:w="637"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7AB5CDE1" w14:textId="77777777" w:rsidR="00F72D16" w:rsidRPr="007C3896" w:rsidRDefault="00F72D16" w:rsidP="00BB228D">
            <w:pPr>
              <w:spacing w:after="0"/>
              <w:jc w:val="center"/>
              <w:rPr>
                <w:rFonts w:eastAsia="Times New Roman" w:cstheme="minorHAnsi"/>
                <w:b/>
                <w:bCs/>
                <w:color w:val="000000" w:themeColor="text1"/>
                <w:sz w:val="28"/>
                <w:szCs w:val="28"/>
                <w:lang w:eastAsia="fr-FR"/>
              </w:rPr>
            </w:pPr>
            <w:r w:rsidRPr="007C3896">
              <w:rPr>
                <w:rFonts w:eastAsia="Times New Roman" w:cstheme="minorHAnsi"/>
                <w:b/>
                <w:bCs/>
                <w:color w:val="FFFFFF" w:themeColor="background1"/>
                <w:sz w:val="28"/>
                <w:szCs w:val="28"/>
                <w:lang w:eastAsia="fr-FR"/>
              </w:rPr>
              <w:t>S4</w:t>
            </w:r>
          </w:p>
        </w:tc>
        <w:tc>
          <w:tcPr>
            <w:tcW w:w="8159" w:type="dxa"/>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2BA82481" w14:textId="77777777" w:rsidR="00F72D16" w:rsidRPr="007C3896" w:rsidRDefault="00F72D16" w:rsidP="00BB228D">
            <w:pPr>
              <w:spacing w:before="240"/>
              <w:jc w:val="center"/>
              <w:rPr>
                <w:rFonts w:eastAsia="Times New Roman" w:cstheme="minorHAnsi"/>
                <w:b/>
                <w:bCs/>
                <w:color w:val="000000" w:themeColor="text1"/>
                <w:sz w:val="28"/>
                <w:szCs w:val="28"/>
                <w:lang w:eastAsia="fr-FR"/>
              </w:rPr>
            </w:pPr>
            <w:r w:rsidRPr="007C3896">
              <w:rPr>
                <w:rFonts w:cstheme="minorHAnsi"/>
                <w:b/>
                <w:bCs/>
                <w:color w:val="000000" w:themeColor="text1"/>
                <w:sz w:val="28"/>
                <w:szCs w:val="28"/>
              </w:rPr>
              <w:t>ANGLAIS TECHNIQUE</w:t>
            </w:r>
          </w:p>
        </w:tc>
      </w:tr>
      <w:tr w:rsidR="00F72D16" w:rsidRPr="001B5434" w14:paraId="041FE08B" w14:textId="77777777" w:rsidTr="00BB228D">
        <w:trPr>
          <w:trHeight w:val="454"/>
          <w:jc w:val="center"/>
        </w:trPr>
        <w:tc>
          <w:tcPr>
            <w:tcW w:w="87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2E1D1F" w14:textId="77777777" w:rsidR="00F72D16" w:rsidRPr="007C3896" w:rsidRDefault="00274734" w:rsidP="00BB228D">
            <w:pPr>
              <w:ind w:left="885" w:right="175" w:hanging="885"/>
              <w:contextualSpacing/>
              <w:jc w:val="center"/>
              <w:rPr>
                <w:rFonts w:eastAsia="Times New Roman" w:cstheme="minorHAnsi"/>
                <w:b/>
                <w:bCs/>
                <w:color w:val="000000" w:themeColor="text1"/>
                <w:sz w:val="20"/>
                <w:szCs w:val="20"/>
              </w:rPr>
            </w:pPr>
            <w:r w:rsidRPr="007C3896">
              <w:rPr>
                <w:rFonts w:eastAsia="Times New Roman" w:cstheme="minorHAnsi"/>
                <w:b/>
                <w:bCs/>
                <w:color w:val="000000" w:themeColor="text1"/>
                <w:sz w:val="20"/>
                <w:szCs w:val="20"/>
              </w:rPr>
              <w:t xml:space="preserve">S4.1 </w:t>
            </w:r>
            <w:r w:rsidR="00F72D16" w:rsidRPr="007C3896">
              <w:rPr>
                <w:rFonts w:eastAsia="Times New Roman" w:cstheme="minorHAnsi"/>
                <w:b/>
                <w:bCs/>
                <w:color w:val="000000" w:themeColor="text1"/>
                <w:sz w:val="20"/>
                <w:szCs w:val="20"/>
              </w:rPr>
              <w:t>Vocabulaire général maritime</w:t>
            </w:r>
          </w:p>
        </w:tc>
      </w:tr>
      <w:tr w:rsidR="00F72D16" w:rsidRPr="001B5434" w14:paraId="5521C364" w14:textId="77777777" w:rsidTr="00BB228D">
        <w:trPr>
          <w:trHeight w:val="454"/>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5E367" w14:textId="77777777" w:rsidR="00F72D16" w:rsidRPr="007C3896" w:rsidRDefault="00274734" w:rsidP="00BB228D">
            <w:pPr>
              <w:ind w:left="885" w:right="175" w:hanging="885"/>
              <w:contextualSpacing/>
              <w:jc w:val="center"/>
              <w:rPr>
                <w:rFonts w:eastAsia="Times New Roman" w:cstheme="minorHAnsi"/>
                <w:b/>
                <w:bCs/>
                <w:color w:val="000000" w:themeColor="text1"/>
                <w:sz w:val="20"/>
                <w:szCs w:val="20"/>
              </w:rPr>
            </w:pPr>
            <w:r w:rsidRPr="007C3896">
              <w:rPr>
                <w:rFonts w:eastAsia="Times New Roman" w:cstheme="minorHAnsi"/>
                <w:b/>
                <w:bCs/>
                <w:color w:val="000000" w:themeColor="text1"/>
                <w:sz w:val="20"/>
                <w:szCs w:val="20"/>
              </w:rPr>
              <w:t xml:space="preserve">S4.2 </w:t>
            </w:r>
            <w:r w:rsidR="00F72D16" w:rsidRPr="007C3896">
              <w:rPr>
                <w:rFonts w:eastAsia="Times New Roman" w:cstheme="minorHAnsi"/>
                <w:b/>
                <w:bCs/>
                <w:color w:val="000000" w:themeColor="text1"/>
                <w:sz w:val="20"/>
                <w:szCs w:val="20"/>
              </w:rPr>
              <w:t>Vocabulaire technique relatif au service machine</w:t>
            </w:r>
          </w:p>
        </w:tc>
      </w:tr>
      <w:tr w:rsidR="00F72D16" w:rsidRPr="001B5434" w14:paraId="5664A831" w14:textId="77777777" w:rsidTr="00BB228D">
        <w:trPr>
          <w:trHeight w:val="454"/>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1A647" w14:textId="77777777" w:rsidR="00F72D16" w:rsidRPr="007C3896" w:rsidRDefault="00274734" w:rsidP="00BB228D">
            <w:pPr>
              <w:ind w:left="885" w:right="175" w:hanging="885"/>
              <w:contextualSpacing/>
              <w:jc w:val="center"/>
              <w:rPr>
                <w:rFonts w:eastAsia="Times New Roman" w:cstheme="minorHAnsi"/>
                <w:b/>
                <w:bCs/>
                <w:color w:val="000000" w:themeColor="text1"/>
                <w:sz w:val="20"/>
                <w:szCs w:val="20"/>
              </w:rPr>
            </w:pPr>
            <w:r w:rsidRPr="007C3896">
              <w:rPr>
                <w:rFonts w:eastAsia="Times New Roman" w:cstheme="minorHAnsi"/>
                <w:b/>
                <w:bCs/>
                <w:color w:val="000000" w:themeColor="text1"/>
                <w:sz w:val="20"/>
                <w:szCs w:val="20"/>
              </w:rPr>
              <w:t xml:space="preserve">S4.3 </w:t>
            </w:r>
            <w:r w:rsidR="00F72D16" w:rsidRPr="007C3896">
              <w:rPr>
                <w:rFonts w:eastAsia="Times New Roman" w:cstheme="minorHAnsi"/>
                <w:b/>
                <w:bCs/>
                <w:color w:val="000000" w:themeColor="text1"/>
                <w:sz w:val="20"/>
                <w:szCs w:val="20"/>
              </w:rPr>
              <w:t>Expression orale en anglais dans le domaine technique maritime.</w:t>
            </w:r>
          </w:p>
        </w:tc>
      </w:tr>
      <w:tr w:rsidR="00F72D16" w:rsidRPr="001B5434" w14:paraId="6D1362C8" w14:textId="77777777" w:rsidTr="00BB228D">
        <w:trPr>
          <w:trHeight w:val="454"/>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534B1" w14:textId="77777777" w:rsidR="00F72D16" w:rsidRPr="007C3896" w:rsidRDefault="00274734" w:rsidP="00BB228D">
            <w:pPr>
              <w:ind w:left="885" w:right="175" w:hanging="885"/>
              <w:contextualSpacing/>
              <w:jc w:val="center"/>
              <w:rPr>
                <w:rFonts w:eastAsia="Times New Roman" w:cstheme="minorHAnsi"/>
                <w:b/>
                <w:bCs/>
                <w:color w:val="000000" w:themeColor="text1"/>
                <w:sz w:val="20"/>
                <w:szCs w:val="20"/>
              </w:rPr>
            </w:pPr>
            <w:r w:rsidRPr="007C3896">
              <w:rPr>
                <w:rFonts w:eastAsia="Times New Roman" w:cstheme="minorHAnsi"/>
                <w:b/>
                <w:bCs/>
                <w:color w:val="000000" w:themeColor="text1"/>
                <w:sz w:val="20"/>
                <w:szCs w:val="20"/>
              </w:rPr>
              <w:t xml:space="preserve">S4.4 </w:t>
            </w:r>
            <w:r w:rsidR="00F72D16" w:rsidRPr="007C3896">
              <w:rPr>
                <w:rFonts w:eastAsia="Times New Roman" w:cstheme="minorHAnsi"/>
                <w:b/>
                <w:bCs/>
                <w:color w:val="000000" w:themeColor="text1"/>
                <w:sz w:val="20"/>
                <w:szCs w:val="20"/>
              </w:rPr>
              <w:t>Communication relative au service machine</w:t>
            </w:r>
          </w:p>
        </w:tc>
      </w:tr>
    </w:tbl>
    <w:p w14:paraId="1BC195DC" w14:textId="77777777" w:rsidR="00F72D16" w:rsidRDefault="00F72D16" w:rsidP="00BB228D">
      <w:pPr>
        <w:rPr>
          <w:rFonts w:cstheme="minorHAnsi"/>
          <w:sz w:val="32"/>
          <w:szCs w:val="32"/>
        </w:rPr>
      </w:pPr>
      <w:r>
        <w:rPr>
          <w:rFonts w:cstheme="minorHAnsi"/>
          <w:sz w:val="32"/>
          <w:szCs w:val="32"/>
        </w:rPr>
        <w:br w:type="page"/>
      </w:r>
    </w:p>
    <w:p w14:paraId="6C9ECE7E" w14:textId="77777777" w:rsidR="00F72D16" w:rsidRPr="00635A12" w:rsidRDefault="00F72D16" w:rsidP="003F4F74">
      <w:pPr>
        <w:pStyle w:val="Textedebulles"/>
        <w:numPr>
          <w:ilvl w:val="0"/>
          <w:numId w:val="8"/>
        </w:numPr>
        <w:tabs>
          <w:tab w:val="left" w:pos="9072"/>
        </w:tabs>
        <w:spacing w:after="240"/>
        <w:ind w:left="567" w:hanging="567"/>
        <w:rPr>
          <w:rFonts w:asciiTheme="minorHAnsi" w:hAnsiTheme="minorHAnsi" w:cstheme="minorHAnsi"/>
          <w:b/>
          <w:sz w:val="26"/>
          <w:szCs w:val="26"/>
        </w:rPr>
      </w:pPr>
      <w:bookmarkStart w:id="8" w:name="_Ref86164337"/>
      <w:r w:rsidRPr="00635A12">
        <w:rPr>
          <w:rFonts w:asciiTheme="minorHAnsi" w:hAnsiTheme="minorHAnsi" w:cstheme="minorHAnsi"/>
          <w:b/>
          <w:sz w:val="26"/>
          <w:szCs w:val="26"/>
        </w:rPr>
        <w:lastRenderedPageBreak/>
        <w:t>Référentiel des savoirs associés aux compétences professionnelles</w:t>
      </w:r>
      <w:bookmarkEnd w:id="8"/>
    </w:p>
    <w:p w14:paraId="2364B31C" w14:textId="77777777" w:rsidR="00F72D16" w:rsidRDefault="00F72D16" w:rsidP="00801360">
      <w:pPr>
        <w:spacing w:after="0"/>
        <w:ind w:left="567" w:right="423"/>
        <w:jc w:val="both"/>
        <w:rPr>
          <w:rFonts w:ascii="Calibri" w:eastAsia="Times New Roman" w:hAnsi="Calibri" w:cs="Calibri"/>
          <w:sz w:val="24"/>
          <w:szCs w:val="24"/>
          <w:lang w:eastAsia="fr-FR"/>
        </w:rPr>
      </w:pPr>
      <w:r w:rsidRPr="00504BC6">
        <w:rPr>
          <w:rFonts w:ascii="Calibri" w:eastAsia="Times New Roman" w:hAnsi="Calibri" w:cs="Calibri"/>
          <w:b/>
          <w:sz w:val="24"/>
          <w:szCs w:val="24"/>
          <w:lang w:eastAsia="fr-FR"/>
        </w:rPr>
        <w:t>Utilisation des niveaux de maîtrise des savoirs</w:t>
      </w:r>
      <w:r>
        <w:rPr>
          <w:rFonts w:ascii="Calibri" w:eastAsia="Times New Roman" w:hAnsi="Calibri" w:cs="Calibri"/>
          <w:sz w:val="24"/>
          <w:szCs w:val="24"/>
          <w:lang w:eastAsia="fr-FR"/>
        </w:rPr>
        <w:t> :</w:t>
      </w:r>
    </w:p>
    <w:p w14:paraId="6937EC0C" w14:textId="77777777" w:rsidR="00F72D16" w:rsidRDefault="00F72D16" w:rsidP="00801360">
      <w:pPr>
        <w:spacing w:after="0"/>
        <w:ind w:left="567" w:right="423"/>
        <w:jc w:val="both"/>
        <w:rPr>
          <w:rFonts w:ascii="Calibri" w:eastAsia="Times New Roman" w:hAnsi="Calibri" w:cs="Calibri"/>
          <w:sz w:val="24"/>
          <w:szCs w:val="24"/>
          <w:lang w:eastAsia="fr-FR"/>
        </w:rPr>
      </w:pPr>
      <w:r w:rsidRPr="00504BC6">
        <w:rPr>
          <w:rFonts w:ascii="Calibri" w:eastAsia="Times New Roman" w:hAnsi="Calibri" w:cs="Calibri"/>
          <w:sz w:val="24"/>
          <w:szCs w:val="24"/>
          <w:lang w:eastAsia="fr-FR"/>
        </w:rPr>
        <w:t>S'il n'était pas limité par des niveaux taxonomiques, chaque référentiel de diplôme pourrait convenir à des formations très supérieures. La prise en compte de ces niveaux de maîtrise est donc un élément déterminant pour l’évaluation et, en amont du diplôme, pour la construction de la formation.</w:t>
      </w:r>
    </w:p>
    <w:p w14:paraId="21676F03" w14:textId="77777777" w:rsidR="00F72D16" w:rsidRDefault="00F72D16" w:rsidP="00652683">
      <w:pPr>
        <w:spacing w:after="0"/>
        <w:ind w:left="1416" w:right="423"/>
        <w:jc w:val="both"/>
        <w:rPr>
          <w:rFonts w:ascii="Calibri" w:eastAsia="Times New Roman" w:hAnsi="Calibri" w:cs="Calibri"/>
          <w:sz w:val="24"/>
          <w:szCs w:val="24"/>
          <w:lang w:eastAsia="fr-FR"/>
        </w:rPr>
      </w:pPr>
      <w:r w:rsidRPr="00504BC6">
        <w:rPr>
          <w:rFonts w:ascii="Calibri" w:eastAsia="Times New Roman" w:hAnsi="Calibri" w:cs="Calibri"/>
          <w:sz w:val="24"/>
          <w:szCs w:val="24"/>
          <w:lang w:eastAsia="fr-FR"/>
        </w:rPr>
        <w:t xml:space="preserve"> </w:t>
      </w:r>
      <w:r w:rsidRPr="00504BC6">
        <w:rPr>
          <w:rFonts w:ascii="Calibri" w:eastAsia="Times New Roman" w:hAnsi="Calibri" w:cs="Calibri"/>
          <w:b/>
          <w:sz w:val="24"/>
          <w:szCs w:val="24"/>
          <w:lang w:eastAsia="fr-FR"/>
        </w:rPr>
        <w:t>Niveau 1</w:t>
      </w:r>
      <w:r w:rsidRPr="00504BC6">
        <w:rPr>
          <w:rFonts w:ascii="Calibri" w:eastAsia="Times New Roman" w:hAnsi="Calibri" w:cs="Calibri"/>
          <w:sz w:val="24"/>
          <w:szCs w:val="24"/>
          <w:lang w:eastAsia="fr-FR"/>
        </w:rPr>
        <w:t xml:space="preserve"> : niveau de l'information :</w:t>
      </w:r>
    </w:p>
    <w:p w14:paraId="181A9A16" w14:textId="77777777" w:rsidR="00F72D16" w:rsidRDefault="00F72D16" w:rsidP="00652683">
      <w:pPr>
        <w:spacing w:after="0"/>
        <w:ind w:left="1416" w:right="423"/>
        <w:jc w:val="both"/>
        <w:rPr>
          <w:rFonts w:ascii="Calibri" w:eastAsia="Times New Roman" w:hAnsi="Calibri" w:cs="Calibri"/>
          <w:sz w:val="24"/>
          <w:szCs w:val="24"/>
          <w:lang w:eastAsia="fr-FR"/>
        </w:rPr>
      </w:pPr>
      <w:r w:rsidRPr="00504BC6">
        <w:rPr>
          <w:rFonts w:ascii="Calibri" w:eastAsia="Times New Roman" w:hAnsi="Calibri" w:cs="Calibri"/>
          <w:sz w:val="24"/>
          <w:szCs w:val="24"/>
          <w:lang w:eastAsia="fr-FR"/>
        </w:rPr>
        <w:t xml:space="preserve">Le candidat a reçu une information minimale sur le concept abordé et il sait, d’une manière globale, de quoi il s’agit. Il peut donc par exemple identifier, reconnaître, citer, éventuellement désigner un élément, un composant au sein d'un système, citer une méthode de travail ou d’organisation, citer globalement le rôle et la fonction du concept appréhendé. </w:t>
      </w:r>
    </w:p>
    <w:p w14:paraId="4F960938" w14:textId="77777777" w:rsidR="00F72D16" w:rsidRDefault="00F72D16" w:rsidP="00652683">
      <w:pPr>
        <w:spacing w:after="0"/>
        <w:ind w:left="1416" w:right="423"/>
        <w:jc w:val="both"/>
        <w:rPr>
          <w:rFonts w:ascii="Calibri" w:eastAsia="Times New Roman" w:hAnsi="Calibri" w:cs="Calibri"/>
          <w:sz w:val="24"/>
          <w:szCs w:val="24"/>
          <w:lang w:eastAsia="fr-FR"/>
        </w:rPr>
      </w:pPr>
      <w:r w:rsidRPr="00504BC6">
        <w:rPr>
          <w:rFonts w:ascii="Calibri" w:eastAsia="Times New Roman" w:hAnsi="Calibri" w:cs="Calibri"/>
          <w:b/>
          <w:sz w:val="24"/>
          <w:szCs w:val="24"/>
          <w:lang w:eastAsia="fr-FR"/>
        </w:rPr>
        <w:t>Niveau 2</w:t>
      </w:r>
      <w:r w:rsidRPr="00504BC6">
        <w:rPr>
          <w:rFonts w:ascii="Calibri" w:eastAsia="Times New Roman" w:hAnsi="Calibri" w:cs="Calibri"/>
          <w:sz w:val="24"/>
          <w:szCs w:val="24"/>
          <w:lang w:eastAsia="fr-FR"/>
        </w:rPr>
        <w:t xml:space="preserve"> : niveau de l'expression :</w:t>
      </w:r>
    </w:p>
    <w:p w14:paraId="49EC9145" w14:textId="77777777" w:rsidR="00F72D16" w:rsidRDefault="00F72D16" w:rsidP="00652683">
      <w:pPr>
        <w:spacing w:after="0"/>
        <w:ind w:left="1416" w:right="423"/>
        <w:jc w:val="both"/>
        <w:rPr>
          <w:rFonts w:ascii="Calibri" w:eastAsia="Times New Roman" w:hAnsi="Calibri" w:cs="Calibri"/>
          <w:sz w:val="24"/>
          <w:szCs w:val="24"/>
          <w:lang w:eastAsia="fr-FR"/>
        </w:rPr>
      </w:pPr>
      <w:r w:rsidRPr="00504BC6">
        <w:rPr>
          <w:rFonts w:ascii="Calibri" w:eastAsia="Times New Roman" w:hAnsi="Calibri" w:cs="Calibri"/>
          <w:sz w:val="24"/>
          <w:szCs w:val="24"/>
          <w:lang w:eastAsia="fr-FR"/>
        </w:rPr>
        <w:t>Ce niveau est relatif à l'acquisition de moyens d'expression et de communication en utilisant le registre langagier de la discipline. Il s'agit à ce niveau de maîtriser un savoir relatif à l’expression orale (discours, réponses orales, explications) et écrite (textes, croquis, schémas, représentations graphiques et symboliques en vigueur). Le candidat doit être capable de justifier l'objet de l'étude en expliquant par exemple un fonctionnement, une structure, une méthodologie, etc.</w:t>
      </w:r>
    </w:p>
    <w:p w14:paraId="138DDB70" w14:textId="77777777" w:rsidR="00F72D16" w:rsidRDefault="00F72D16" w:rsidP="00652683">
      <w:pPr>
        <w:spacing w:after="0"/>
        <w:ind w:left="1416" w:right="423"/>
        <w:jc w:val="both"/>
        <w:rPr>
          <w:rFonts w:ascii="Calibri" w:eastAsia="Times New Roman" w:hAnsi="Calibri" w:cs="Calibri"/>
          <w:sz w:val="24"/>
          <w:szCs w:val="24"/>
          <w:lang w:eastAsia="fr-FR"/>
        </w:rPr>
      </w:pPr>
      <w:r w:rsidRPr="00504BC6">
        <w:rPr>
          <w:rFonts w:ascii="Calibri" w:eastAsia="Times New Roman" w:hAnsi="Calibri" w:cs="Calibri"/>
          <w:b/>
          <w:sz w:val="24"/>
          <w:szCs w:val="24"/>
          <w:lang w:eastAsia="fr-FR"/>
        </w:rPr>
        <w:t>Niveau 3</w:t>
      </w:r>
      <w:r w:rsidRPr="00504BC6">
        <w:rPr>
          <w:rFonts w:ascii="Calibri" w:eastAsia="Times New Roman" w:hAnsi="Calibri" w:cs="Calibri"/>
          <w:sz w:val="24"/>
          <w:szCs w:val="24"/>
          <w:lang w:eastAsia="fr-FR"/>
        </w:rPr>
        <w:t xml:space="preserve"> : niveau de la maîtrise d'outils : </w:t>
      </w:r>
    </w:p>
    <w:p w14:paraId="44280339" w14:textId="77777777" w:rsidR="00F72D16" w:rsidRDefault="00F72D16" w:rsidP="00652683">
      <w:pPr>
        <w:spacing w:after="0"/>
        <w:ind w:left="1416" w:right="423"/>
        <w:jc w:val="both"/>
        <w:rPr>
          <w:rFonts w:ascii="Calibri" w:eastAsia="Times New Roman" w:hAnsi="Calibri" w:cs="Calibri"/>
          <w:sz w:val="24"/>
          <w:szCs w:val="24"/>
          <w:lang w:eastAsia="fr-FR"/>
        </w:rPr>
      </w:pPr>
      <w:r w:rsidRPr="00504BC6">
        <w:rPr>
          <w:rFonts w:ascii="Calibri" w:eastAsia="Times New Roman" w:hAnsi="Calibri" w:cs="Calibri"/>
          <w:sz w:val="24"/>
          <w:szCs w:val="24"/>
          <w:lang w:eastAsia="fr-FR"/>
        </w:rPr>
        <w:t xml:space="preserve">Cette maîtrise porte sur la mise en œuvre de techniques, d’outils, de règles et de principes en vue d'un résultat à atteindre. C'est le niveau d'acquisition de savoir-faire cognitifs (méthode, stratégie...). Ce niveau permet donc de simuler, de mettre en œuvre un équipement, de réaliser des représentations, de faire un choix argumenté, etc. </w:t>
      </w:r>
    </w:p>
    <w:p w14:paraId="4E1069A3" w14:textId="77777777" w:rsidR="00F72D16" w:rsidRDefault="00F72D16" w:rsidP="00652683">
      <w:pPr>
        <w:spacing w:after="0"/>
        <w:ind w:left="1416" w:right="423"/>
        <w:jc w:val="both"/>
        <w:rPr>
          <w:rFonts w:ascii="Calibri" w:eastAsia="Times New Roman" w:hAnsi="Calibri" w:cs="Calibri"/>
          <w:sz w:val="24"/>
          <w:szCs w:val="24"/>
          <w:lang w:eastAsia="fr-FR"/>
        </w:rPr>
      </w:pPr>
      <w:r w:rsidRPr="00504BC6">
        <w:rPr>
          <w:rFonts w:ascii="Calibri" w:eastAsia="Times New Roman" w:hAnsi="Calibri" w:cs="Calibri"/>
          <w:b/>
          <w:sz w:val="24"/>
          <w:szCs w:val="24"/>
          <w:lang w:eastAsia="fr-FR"/>
        </w:rPr>
        <w:t>Niveau 4</w:t>
      </w:r>
      <w:r w:rsidRPr="00504BC6">
        <w:rPr>
          <w:rFonts w:ascii="Calibri" w:eastAsia="Times New Roman" w:hAnsi="Calibri" w:cs="Calibri"/>
          <w:sz w:val="24"/>
          <w:szCs w:val="24"/>
          <w:lang w:eastAsia="fr-FR"/>
        </w:rPr>
        <w:t xml:space="preserve"> : niveau de la maîtrise méthodologique.</w:t>
      </w:r>
    </w:p>
    <w:p w14:paraId="66B17A70" w14:textId="77777777" w:rsidR="00F72D16" w:rsidRDefault="00F72D16" w:rsidP="00652683">
      <w:pPr>
        <w:spacing w:after="0"/>
        <w:ind w:left="1416" w:right="423"/>
        <w:jc w:val="both"/>
        <w:rPr>
          <w:rFonts w:ascii="Calibri" w:eastAsia="Times New Roman" w:hAnsi="Calibri" w:cs="Calibri"/>
          <w:sz w:val="24"/>
          <w:szCs w:val="24"/>
          <w:lang w:eastAsia="fr-FR"/>
        </w:rPr>
      </w:pPr>
      <w:r w:rsidRPr="00504BC6">
        <w:rPr>
          <w:rFonts w:ascii="Calibri" w:eastAsia="Times New Roman" w:hAnsi="Calibri" w:cs="Calibri"/>
          <w:sz w:val="24"/>
          <w:szCs w:val="24"/>
          <w:lang w:eastAsia="fr-FR"/>
        </w:rPr>
        <w:t>Il vise à poser puis à résoudre les problèmes dans un contexte global industriel. Il correspond à une maîtrise totale de la mise en œuvre d’une démarche en vue d'un but à atteindre. Il intègre des compétences élargies, une autonomie minimale et le respect des règles de fonctionnement de type industriel (respect de normes, de procédures garantissant la qualité des produits et des services)</w:t>
      </w:r>
      <w:r>
        <w:rPr>
          <w:rFonts w:ascii="Calibri" w:eastAsia="Times New Roman" w:hAnsi="Calibri" w:cs="Calibri"/>
          <w:sz w:val="24"/>
          <w:szCs w:val="24"/>
          <w:lang w:eastAsia="fr-FR"/>
        </w:rPr>
        <w:t>.</w:t>
      </w:r>
      <w:r w:rsidRPr="00504BC6">
        <w:rPr>
          <w:rFonts w:ascii="Calibri" w:eastAsia="Times New Roman" w:hAnsi="Calibri" w:cs="Calibri"/>
          <w:sz w:val="24"/>
          <w:szCs w:val="24"/>
          <w:lang w:eastAsia="fr-FR"/>
        </w:rPr>
        <w:t xml:space="preserve"> </w:t>
      </w:r>
    </w:p>
    <w:p w14:paraId="41B30DED" w14:textId="77777777" w:rsidR="00BC68F2" w:rsidRPr="00504BC6" w:rsidRDefault="00BC68F2" w:rsidP="00652683">
      <w:pPr>
        <w:spacing w:after="0"/>
        <w:ind w:left="1416" w:right="423"/>
        <w:jc w:val="both"/>
        <w:rPr>
          <w:rFonts w:ascii="Calibri" w:eastAsia="Times New Roman" w:hAnsi="Calibri" w:cs="Calibri"/>
          <w:sz w:val="24"/>
          <w:szCs w:val="24"/>
          <w:lang w:eastAsia="fr-FR"/>
        </w:rPr>
        <w:sectPr w:rsidR="00BC68F2" w:rsidRPr="00504BC6" w:rsidSect="009A5A44">
          <w:pgSz w:w="11906" w:h="16838" w:code="9"/>
          <w:pgMar w:top="1418" w:right="1418" w:bottom="1418" w:left="1418" w:header="709" w:footer="709" w:gutter="0"/>
          <w:cols w:space="708"/>
          <w:docGrid w:linePitch="360"/>
        </w:sectPr>
      </w:pPr>
    </w:p>
    <w:tbl>
      <w:tblPr>
        <w:tblW w:w="14175"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3"/>
        <w:gridCol w:w="12912"/>
      </w:tblGrid>
      <w:tr w:rsidR="00F72D16" w:rsidRPr="0071591A" w14:paraId="2B08AEFA" w14:textId="77777777" w:rsidTr="00044789">
        <w:trPr>
          <w:trHeight w:val="966"/>
        </w:trPr>
        <w:tc>
          <w:tcPr>
            <w:tcW w:w="1263" w:type="dxa"/>
            <w:shd w:val="clear" w:color="auto" w:fill="000000" w:themeFill="text1"/>
            <w:noWrap/>
            <w:vAlign w:val="center"/>
            <w:hideMark/>
          </w:tcPr>
          <w:p w14:paraId="0D2A24E0" w14:textId="77777777" w:rsidR="00F72D16" w:rsidRPr="0071591A" w:rsidRDefault="00F72D16" w:rsidP="000C4787">
            <w:pPr>
              <w:spacing w:after="0" w:line="240" w:lineRule="auto"/>
              <w:jc w:val="center"/>
              <w:rPr>
                <w:rFonts w:eastAsia="Times New Roman" w:cstheme="minorHAnsi"/>
                <w:b/>
                <w:bCs/>
                <w:color w:val="FFFFFF"/>
                <w:sz w:val="28"/>
                <w:szCs w:val="28"/>
                <w:lang w:eastAsia="fr-FR"/>
              </w:rPr>
            </w:pPr>
            <w:r w:rsidRPr="0071591A">
              <w:rPr>
                <w:rFonts w:eastAsia="Times New Roman" w:cstheme="minorHAnsi"/>
                <w:b/>
                <w:bCs/>
                <w:color w:val="FFFFFF"/>
                <w:sz w:val="28"/>
                <w:szCs w:val="28"/>
                <w:lang w:eastAsia="fr-FR"/>
              </w:rPr>
              <w:lastRenderedPageBreak/>
              <w:t>S1</w:t>
            </w:r>
          </w:p>
        </w:tc>
        <w:tc>
          <w:tcPr>
            <w:tcW w:w="12912" w:type="dxa"/>
            <w:shd w:val="clear" w:color="auto" w:fill="F2F2F2" w:themeFill="background1" w:themeFillShade="F2"/>
            <w:noWrap/>
            <w:vAlign w:val="center"/>
            <w:hideMark/>
          </w:tcPr>
          <w:p w14:paraId="24D56ECF" w14:textId="77777777" w:rsidR="00F72D16" w:rsidRPr="0071591A" w:rsidRDefault="00F72D16" w:rsidP="000C4787">
            <w:pPr>
              <w:spacing w:before="240" w:line="240" w:lineRule="auto"/>
              <w:jc w:val="center"/>
              <w:rPr>
                <w:rFonts w:eastAsia="Times New Roman" w:cstheme="minorHAnsi"/>
                <w:b/>
                <w:bCs/>
                <w:color w:val="FFFFFF"/>
                <w:sz w:val="28"/>
                <w:szCs w:val="28"/>
                <w:lang w:eastAsia="fr-FR"/>
              </w:rPr>
            </w:pPr>
            <w:r w:rsidRPr="00044789">
              <w:rPr>
                <w:rFonts w:cstheme="minorHAnsi"/>
                <w:b/>
                <w:bCs/>
                <w:sz w:val="28"/>
                <w:szCs w:val="28"/>
              </w:rPr>
              <w:t>MECANIQUE NAVALE</w:t>
            </w:r>
          </w:p>
        </w:tc>
      </w:tr>
    </w:tbl>
    <w:tbl>
      <w:tblPr>
        <w:tblStyle w:val="Grilledutableau"/>
        <w:tblW w:w="14142" w:type="dxa"/>
        <w:tblLayout w:type="fixed"/>
        <w:tblLook w:val="04A0" w:firstRow="1" w:lastRow="0" w:firstColumn="1" w:lastColumn="0" w:noHBand="0" w:noVBand="1"/>
      </w:tblPr>
      <w:tblGrid>
        <w:gridCol w:w="4253"/>
        <w:gridCol w:w="425"/>
        <w:gridCol w:w="426"/>
        <w:gridCol w:w="391"/>
        <w:gridCol w:w="34"/>
        <w:gridCol w:w="426"/>
        <w:gridCol w:w="8187"/>
      </w:tblGrid>
      <w:tr w:rsidR="00F72D16" w:rsidRPr="0071591A" w14:paraId="474C984A" w14:textId="77777777" w:rsidTr="000C4787">
        <w:trPr>
          <w:trHeight w:val="495"/>
        </w:trPr>
        <w:tc>
          <w:tcPr>
            <w:tcW w:w="4253" w:type="dxa"/>
            <w:vMerge w:val="restart"/>
            <w:vAlign w:val="bottom"/>
          </w:tcPr>
          <w:p w14:paraId="072D7402" w14:textId="77777777" w:rsidR="00F72D16" w:rsidRPr="0071591A" w:rsidRDefault="00F72D16" w:rsidP="000C4787">
            <w:pPr>
              <w:spacing w:line="0" w:lineRule="atLeast"/>
              <w:jc w:val="center"/>
              <w:rPr>
                <w:rFonts w:eastAsia="Arial" w:cstheme="minorHAnsi"/>
                <w:b/>
                <w:w w:val="99"/>
                <w:sz w:val="24"/>
                <w:szCs w:val="24"/>
              </w:rPr>
            </w:pPr>
            <w:r w:rsidRPr="0071591A">
              <w:rPr>
                <w:rFonts w:eastAsia="Arial" w:cstheme="minorHAnsi"/>
                <w:b/>
                <w:w w:val="99"/>
                <w:sz w:val="24"/>
                <w:szCs w:val="24"/>
              </w:rPr>
              <w:t>Savoirs, Connaissances</w:t>
            </w:r>
          </w:p>
          <w:p w14:paraId="75C81344" w14:textId="77777777" w:rsidR="00F72D16" w:rsidRPr="0071591A" w:rsidRDefault="00F72D16" w:rsidP="000C4787">
            <w:pPr>
              <w:spacing w:before="120" w:after="120" w:line="0" w:lineRule="atLeast"/>
              <w:jc w:val="center"/>
              <w:rPr>
                <w:rFonts w:eastAsia="Arial" w:cstheme="minorHAnsi"/>
                <w:b/>
                <w:w w:val="99"/>
                <w:sz w:val="20"/>
                <w:szCs w:val="20"/>
              </w:rPr>
            </w:pPr>
            <w:r w:rsidRPr="0071591A">
              <w:rPr>
                <w:rFonts w:eastAsia="Arial" w:cstheme="minorHAnsi"/>
                <w:b/>
                <w:sz w:val="24"/>
                <w:szCs w:val="24"/>
              </w:rPr>
              <w:t>(</w:t>
            </w:r>
            <w:r w:rsidR="00044789" w:rsidRPr="0071591A">
              <w:rPr>
                <w:rFonts w:eastAsia="Arial" w:cstheme="minorHAnsi"/>
                <w:b/>
                <w:sz w:val="24"/>
                <w:szCs w:val="24"/>
              </w:rPr>
              <w:t>Concepts</w:t>
            </w:r>
            <w:r w:rsidRPr="0071591A">
              <w:rPr>
                <w:rFonts w:eastAsia="Arial" w:cstheme="minorHAnsi"/>
                <w:b/>
                <w:sz w:val="24"/>
                <w:szCs w:val="24"/>
              </w:rPr>
              <w:t>, notions, méthodes)</w:t>
            </w:r>
          </w:p>
        </w:tc>
        <w:tc>
          <w:tcPr>
            <w:tcW w:w="1702" w:type="dxa"/>
            <w:gridSpan w:val="5"/>
          </w:tcPr>
          <w:p w14:paraId="17980DCB" w14:textId="77777777" w:rsidR="00F72D16" w:rsidRPr="0071591A" w:rsidRDefault="00F72D16" w:rsidP="000C4787">
            <w:pPr>
              <w:spacing w:line="0" w:lineRule="atLeast"/>
              <w:jc w:val="center"/>
              <w:rPr>
                <w:rFonts w:eastAsia="Arial" w:cstheme="minorHAnsi"/>
                <w:b/>
                <w:sz w:val="20"/>
                <w:szCs w:val="20"/>
              </w:rPr>
            </w:pPr>
            <w:r w:rsidRPr="0071591A">
              <w:rPr>
                <w:rFonts w:eastAsia="Arial" w:cstheme="minorHAnsi"/>
                <w:b/>
                <w:sz w:val="20"/>
                <w:szCs w:val="20"/>
              </w:rPr>
              <w:t>Niveau d’acquisition</w:t>
            </w:r>
          </w:p>
          <w:p w14:paraId="3F55E26A" w14:textId="77777777" w:rsidR="00F72D16" w:rsidRPr="0071591A" w:rsidRDefault="00F72D16" w:rsidP="000C4787">
            <w:pPr>
              <w:spacing w:line="0" w:lineRule="atLeast"/>
              <w:jc w:val="center"/>
              <w:rPr>
                <w:rFonts w:eastAsia="Arial" w:cstheme="minorHAnsi"/>
                <w:b/>
                <w:sz w:val="6"/>
                <w:szCs w:val="6"/>
              </w:rPr>
            </w:pPr>
          </w:p>
        </w:tc>
        <w:tc>
          <w:tcPr>
            <w:tcW w:w="8187" w:type="dxa"/>
            <w:vMerge w:val="restart"/>
          </w:tcPr>
          <w:p w14:paraId="5CDBC2CA" w14:textId="77777777" w:rsidR="00F72D16" w:rsidRPr="0071591A" w:rsidRDefault="00F72D16" w:rsidP="000C4787">
            <w:pPr>
              <w:spacing w:line="0" w:lineRule="atLeast"/>
              <w:rPr>
                <w:rFonts w:eastAsia="Arial" w:cstheme="minorHAnsi"/>
                <w:b/>
                <w:sz w:val="20"/>
                <w:szCs w:val="20"/>
              </w:rPr>
            </w:pPr>
          </w:p>
          <w:p w14:paraId="75CCA7C1" w14:textId="77777777" w:rsidR="00F72D16" w:rsidRPr="0071591A" w:rsidRDefault="00F72D16" w:rsidP="000C4787">
            <w:pPr>
              <w:spacing w:line="0" w:lineRule="atLeast"/>
              <w:jc w:val="center"/>
              <w:rPr>
                <w:rFonts w:eastAsia="Arial" w:cstheme="minorHAnsi"/>
                <w:b/>
                <w:sz w:val="24"/>
                <w:szCs w:val="24"/>
              </w:rPr>
            </w:pPr>
            <w:r w:rsidRPr="0071591A">
              <w:rPr>
                <w:rFonts w:eastAsia="Arial" w:cstheme="minorHAnsi"/>
                <w:b/>
                <w:sz w:val="24"/>
                <w:szCs w:val="24"/>
              </w:rPr>
              <w:t>Limites de connaissances</w:t>
            </w:r>
          </w:p>
        </w:tc>
      </w:tr>
      <w:tr w:rsidR="00F72D16" w:rsidRPr="0071591A" w14:paraId="4A82AE41" w14:textId="77777777" w:rsidTr="000C4787">
        <w:trPr>
          <w:trHeight w:val="495"/>
        </w:trPr>
        <w:tc>
          <w:tcPr>
            <w:tcW w:w="4253" w:type="dxa"/>
            <w:vMerge/>
            <w:tcBorders>
              <w:bottom w:val="single" w:sz="4" w:space="0" w:color="auto"/>
            </w:tcBorders>
            <w:vAlign w:val="bottom"/>
          </w:tcPr>
          <w:p w14:paraId="607B2E6A" w14:textId="77777777" w:rsidR="00F72D16" w:rsidRPr="0071591A" w:rsidRDefault="00F72D16" w:rsidP="000C4787">
            <w:pPr>
              <w:spacing w:before="240" w:line="0" w:lineRule="atLeast"/>
              <w:ind w:right="580"/>
              <w:jc w:val="center"/>
              <w:rPr>
                <w:rFonts w:eastAsia="Arial" w:cstheme="minorHAnsi"/>
                <w:b/>
                <w:w w:val="99"/>
                <w:sz w:val="20"/>
                <w:szCs w:val="20"/>
              </w:rPr>
            </w:pPr>
          </w:p>
        </w:tc>
        <w:tc>
          <w:tcPr>
            <w:tcW w:w="425" w:type="dxa"/>
            <w:tcBorders>
              <w:bottom w:val="single" w:sz="4" w:space="0" w:color="auto"/>
            </w:tcBorders>
            <w:vAlign w:val="center"/>
          </w:tcPr>
          <w:p w14:paraId="70B0890C" w14:textId="77777777" w:rsidR="00F72D16" w:rsidRPr="0071591A" w:rsidRDefault="00F72D16" w:rsidP="000C4787">
            <w:pPr>
              <w:spacing w:line="0" w:lineRule="atLeast"/>
              <w:jc w:val="center"/>
              <w:rPr>
                <w:rFonts w:eastAsia="Arial" w:cstheme="minorHAnsi"/>
                <w:sz w:val="20"/>
                <w:szCs w:val="20"/>
              </w:rPr>
            </w:pPr>
            <w:r w:rsidRPr="0071591A">
              <w:rPr>
                <w:rFonts w:eastAsia="Arial" w:cstheme="minorHAnsi"/>
                <w:sz w:val="20"/>
                <w:szCs w:val="20"/>
              </w:rPr>
              <w:t>1</w:t>
            </w:r>
          </w:p>
        </w:tc>
        <w:tc>
          <w:tcPr>
            <w:tcW w:w="426" w:type="dxa"/>
            <w:tcBorders>
              <w:bottom w:val="single" w:sz="4" w:space="0" w:color="auto"/>
            </w:tcBorders>
            <w:vAlign w:val="center"/>
          </w:tcPr>
          <w:p w14:paraId="3F868AD2" w14:textId="77777777" w:rsidR="00F72D16" w:rsidRPr="0071591A" w:rsidRDefault="00F72D16" w:rsidP="000C4787">
            <w:pPr>
              <w:spacing w:line="0" w:lineRule="atLeast"/>
              <w:jc w:val="center"/>
              <w:rPr>
                <w:rFonts w:eastAsia="Arial" w:cstheme="minorHAnsi"/>
                <w:sz w:val="20"/>
                <w:szCs w:val="20"/>
              </w:rPr>
            </w:pPr>
            <w:r w:rsidRPr="0071591A">
              <w:rPr>
                <w:rFonts w:eastAsia="Arial" w:cstheme="minorHAnsi"/>
                <w:sz w:val="20"/>
                <w:szCs w:val="20"/>
              </w:rPr>
              <w:t>2</w:t>
            </w:r>
          </w:p>
        </w:tc>
        <w:tc>
          <w:tcPr>
            <w:tcW w:w="425" w:type="dxa"/>
            <w:gridSpan w:val="2"/>
            <w:tcBorders>
              <w:bottom w:val="single" w:sz="4" w:space="0" w:color="auto"/>
            </w:tcBorders>
            <w:vAlign w:val="center"/>
          </w:tcPr>
          <w:p w14:paraId="27885EB3" w14:textId="77777777" w:rsidR="00F72D16" w:rsidRPr="0071591A" w:rsidRDefault="00F72D16" w:rsidP="000C4787">
            <w:pPr>
              <w:spacing w:line="0" w:lineRule="atLeast"/>
              <w:jc w:val="center"/>
              <w:rPr>
                <w:rFonts w:eastAsia="Arial" w:cstheme="minorHAnsi"/>
                <w:sz w:val="20"/>
                <w:szCs w:val="20"/>
              </w:rPr>
            </w:pPr>
            <w:r w:rsidRPr="0071591A">
              <w:rPr>
                <w:rFonts w:eastAsia="Arial" w:cstheme="minorHAnsi"/>
                <w:sz w:val="20"/>
                <w:szCs w:val="20"/>
              </w:rPr>
              <w:t>3</w:t>
            </w:r>
          </w:p>
        </w:tc>
        <w:tc>
          <w:tcPr>
            <w:tcW w:w="426" w:type="dxa"/>
            <w:tcBorders>
              <w:bottom w:val="single" w:sz="4" w:space="0" w:color="auto"/>
            </w:tcBorders>
            <w:vAlign w:val="center"/>
          </w:tcPr>
          <w:p w14:paraId="35A5CCA6" w14:textId="77777777" w:rsidR="00F72D16" w:rsidRPr="0071591A" w:rsidRDefault="00F72D16" w:rsidP="000C4787">
            <w:pPr>
              <w:spacing w:line="0" w:lineRule="atLeast"/>
              <w:jc w:val="center"/>
              <w:rPr>
                <w:rFonts w:eastAsia="Arial" w:cstheme="minorHAnsi"/>
                <w:sz w:val="20"/>
                <w:szCs w:val="20"/>
              </w:rPr>
            </w:pPr>
            <w:r w:rsidRPr="0071591A">
              <w:rPr>
                <w:rFonts w:eastAsia="Arial" w:cstheme="minorHAnsi"/>
                <w:sz w:val="20"/>
                <w:szCs w:val="20"/>
              </w:rPr>
              <w:t>4</w:t>
            </w:r>
          </w:p>
        </w:tc>
        <w:tc>
          <w:tcPr>
            <w:tcW w:w="8187" w:type="dxa"/>
            <w:vMerge/>
          </w:tcPr>
          <w:p w14:paraId="34A8CB0E" w14:textId="77777777" w:rsidR="00F72D16" w:rsidRPr="0071591A" w:rsidRDefault="00F72D16" w:rsidP="000C4787">
            <w:pPr>
              <w:spacing w:line="0" w:lineRule="atLeast"/>
              <w:rPr>
                <w:rFonts w:eastAsia="Arial" w:cstheme="minorHAnsi"/>
                <w:b/>
                <w:sz w:val="20"/>
                <w:szCs w:val="20"/>
              </w:rPr>
            </w:pPr>
          </w:p>
        </w:tc>
      </w:tr>
      <w:tr w:rsidR="00F72D16" w:rsidRPr="0071591A" w14:paraId="31F4B31B" w14:textId="77777777" w:rsidTr="00044789">
        <w:trPr>
          <w:trHeight w:val="300"/>
        </w:trPr>
        <w:tc>
          <w:tcPr>
            <w:tcW w:w="14142" w:type="dxa"/>
            <w:gridSpan w:val="7"/>
            <w:tcBorders>
              <w:bottom w:val="single" w:sz="4" w:space="0" w:color="auto"/>
            </w:tcBorders>
            <w:shd w:val="clear" w:color="auto" w:fill="auto"/>
          </w:tcPr>
          <w:p w14:paraId="1263C91C" w14:textId="77777777" w:rsidR="00F72D16" w:rsidRPr="0071591A" w:rsidRDefault="00F72D16" w:rsidP="000C4787">
            <w:pPr>
              <w:rPr>
                <w:rFonts w:eastAsia="Times New Roman" w:cstheme="minorHAnsi"/>
                <w:b/>
                <w:bCs/>
                <w:color w:val="000000"/>
                <w:sz w:val="10"/>
                <w:szCs w:val="10"/>
                <w:lang w:eastAsia="fr-FR"/>
              </w:rPr>
            </w:pPr>
          </w:p>
          <w:p w14:paraId="1926F451" w14:textId="77777777" w:rsidR="00F72D16" w:rsidRPr="0071591A" w:rsidRDefault="00F72D16" w:rsidP="000C4787">
            <w:pPr>
              <w:jc w:val="center"/>
              <w:rPr>
                <w:rFonts w:eastAsia="Times New Roman" w:cstheme="minorHAnsi"/>
                <w:b/>
                <w:bCs/>
                <w:color w:val="000000"/>
                <w:sz w:val="28"/>
                <w:szCs w:val="28"/>
                <w:lang w:eastAsia="fr-FR"/>
              </w:rPr>
            </w:pPr>
            <w:r w:rsidRPr="0071591A">
              <w:rPr>
                <w:rFonts w:eastAsia="Times New Roman" w:cstheme="minorHAnsi"/>
                <w:b/>
                <w:bCs/>
                <w:color w:val="000000"/>
                <w:sz w:val="28"/>
                <w:szCs w:val="28"/>
                <w:lang w:eastAsia="fr-FR"/>
              </w:rPr>
              <w:t>Analyse fonctionnelle et structurelle</w:t>
            </w:r>
          </w:p>
          <w:p w14:paraId="0677834C" w14:textId="77777777" w:rsidR="00F72D16" w:rsidRPr="0071591A" w:rsidRDefault="00F72D16" w:rsidP="000C4787">
            <w:pPr>
              <w:rPr>
                <w:sz w:val="10"/>
                <w:szCs w:val="10"/>
              </w:rPr>
            </w:pPr>
          </w:p>
        </w:tc>
      </w:tr>
      <w:tr w:rsidR="00F72D16" w:rsidRPr="0071591A" w14:paraId="604F30D2" w14:textId="77777777" w:rsidTr="00044789">
        <w:trPr>
          <w:trHeight w:val="300"/>
        </w:trPr>
        <w:tc>
          <w:tcPr>
            <w:tcW w:w="14142" w:type="dxa"/>
            <w:gridSpan w:val="7"/>
            <w:tcBorders>
              <w:bottom w:val="single" w:sz="4" w:space="0" w:color="auto"/>
            </w:tcBorders>
            <w:shd w:val="clear" w:color="auto" w:fill="auto"/>
            <w:vAlign w:val="bottom"/>
          </w:tcPr>
          <w:p w14:paraId="1387EB01" w14:textId="77777777" w:rsidR="00F72D16" w:rsidRPr="0071591A" w:rsidRDefault="00F72D16" w:rsidP="000C4787">
            <w:pPr>
              <w:spacing w:before="120" w:after="120" w:line="0" w:lineRule="atLeast"/>
              <w:rPr>
                <w:rFonts w:eastAsia="Times New Roman" w:cstheme="minorHAnsi"/>
                <w:b/>
                <w:sz w:val="24"/>
                <w:szCs w:val="24"/>
              </w:rPr>
            </w:pPr>
            <w:r w:rsidRPr="0071591A">
              <w:rPr>
                <w:rFonts w:eastAsia="Times New Roman" w:cstheme="minorHAnsi"/>
                <w:b/>
                <w:sz w:val="24"/>
                <w:szCs w:val="24"/>
              </w:rPr>
              <w:t>S1.1 Moteur Diesel</w:t>
            </w:r>
          </w:p>
        </w:tc>
      </w:tr>
      <w:tr w:rsidR="00F72D16" w:rsidRPr="0071591A" w14:paraId="0A0632D2" w14:textId="77777777" w:rsidTr="000C4787">
        <w:trPr>
          <w:trHeight w:val="513"/>
        </w:trPr>
        <w:tc>
          <w:tcPr>
            <w:tcW w:w="14142" w:type="dxa"/>
            <w:gridSpan w:val="7"/>
            <w:tcBorders>
              <w:top w:val="single" w:sz="4" w:space="0" w:color="auto"/>
              <w:bottom w:val="single" w:sz="4" w:space="0" w:color="auto"/>
            </w:tcBorders>
            <w:shd w:val="clear" w:color="auto" w:fill="auto"/>
            <w:vAlign w:val="bottom"/>
          </w:tcPr>
          <w:p w14:paraId="5910CF9D" w14:textId="77777777" w:rsidR="00F72D16" w:rsidRPr="0071591A" w:rsidRDefault="00F72D16" w:rsidP="000C4787">
            <w:pPr>
              <w:spacing w:before="240" w:line="0" w:lineRule="atLeast"/>
              <w:ind w:left="885" w:right="175" w:hanging="885"/>
              <w:contextualSpacing/>
              <w:rPr>
                <w:rFonts w:eastAsia="Times New Roman" w:cstheme="minorHAnsi"/>
                <w:b/>
                <w:sz w:val="20"/>
                <w:szCs w:val="20"/>
              </w:rPr>
            </w:pPr>
          </w:p>
          <w:p w14:paraId="74F9A661" w14:textId="77777777" w:rsidR="00F72D16" w:rsidRPr="0071591A" w:rsidRDefault="00F72D16" w:rsidP="000C4787">
            <w:pPr>
              <w:spacing w:before="240" w:line="0" w:lineRule="atLeast"/>
              <w:ind w:left="885" w:right="175" w:hanging="885"/>
              <w:contextualSpacing/>
              <w:jc w:val="center"/>
              <w:rPr>
                <w:rFonts w:eastAsia="Times New Roman" w:cstheme="minorHAnsi"/>
                <w:b/>
                <w:i/>
              </w:rPr>
            </w:pPr>
            <w:r w:rsidRPr="0071591A">
              <w:rPr>
                <w:rFonts w:eastAsia="Times New Roman" w:cstheme="minorHAnsi"/>
                <w:b/>
                <w:i/>
              </w:rPr>
              <w:t xml:space="preserve">S1.1.1   </w:t>
            </w:r>
            <w:r w:rsidRPr="0071591A">
              <w:rPr>
                <w:rFonts w:eastAsia="Times New Roman" w:cstheme="minorHAnsi"/>
                <w:b/>
                <w:i/>
                <w:color w:val="000000"/>
                <w:lang w:eastAsia="fr-FR"/>
              </w:rPr>
              <w:t>Moteurs Diesel deux temps</w:t>
            </w:r>
          </w:p>
          <w:p w14:paraId="2870CA1B" w14:textId="77777777" w:rsidR="00F72D16" w:rsidRPr="0071591A" w:rsidRDefault="00F72D16" w:rsidP="000C4787">
            <w:pPr>
              <w:rPr>
                <w:rFonts w:eastAsia="Arial" w:cstheme="minorHAnsi"/>
                <w:sz w:val="20"/>
                <w:szCs w:val="20"/>
              </w:rPr>
            </w:pPr>
          </w:p>
        </w:tc>
      </w:tr>
      <w:tr w:rsidR="00F72D16" w:rsidRPr="0071591A" w14:paraId="0862686A" w14:textId="77777777" w:rsidTr="004A015F">
        <w:trPr>
          <w:trHeight w:val="1425"/>
        </w:trPr>
        <w:tc>
          <w:tcPr>
            <w:tcW w:w="4253" w:type="dxa"/>
            <w:tcBorders>
              <w:top w:val="single" w:sz="4" w:space="0" w:color="auto"/>
              <w:bottom w:val="dashed" w:sz="4" w:space="0" w:color="auto"/>
            </w:tcBorders>
            <w:vAlign w:val="bottom"/>
          </w:tcPr>
          <w:p w14:paraId="2AD860EE" w14:textId="77777777" w:rsidR="00F72D16" w:rsidRPr="0071591A" w:rsidRDefault="00F72D16" w:rsidP="0002760F">
            <w:pPr>
              <w:spacing w:before="240" w:line="276" w:lineRule="auto"/>
              <w:ind w:left="885" w:right="175" w:hanging="885"/>
              <w:contextualSpacing/>
              <w:jc w:val="both"/>
              <w:rPr>
                <w:rFonts w:eastAsia="Times New Roman" w:cstheme="minorHAnsi"/>
                <w:i/>
                <w:sz w:val="20"/>
                <w:szCs w:val="20"/>
              </w:rPr>
            </w:pPr>
          </w:p>
          <w:p w14:paraId="4A0B5E9B" w14:textId="77777777" w:rsidR="00F72D16" w:rsidRPr="0071591A" w:rsidRDefault="00F72D16" w:rsidP="0002760F">
            <w:pPr>
              <w:spacing w:before="240" w:line="276" w:lineRule="auto"/>
              <w:ind w:left="885" w:right="175" w:hanging="885"/>
              <w:contextualSpacing/>
              <w:jc w:val="both"/>
              <w:rPr>
                <w:rFonts w:eastAsia="Times New Roman" w:cstheme="minorHAnsi"/>
                <w:i/>
                <w:sz w:val="20"/>
                <w:szCs w:val="20"/>
              </w:rPr>
            </w:pPr>
            <w:r w:rsidRPr="0071591A">
              <w:rPr>
                <w:rFonts w:eastAsia="Times New Roman" w:cstheme="minorHAnsi"/>
                <w:i/>
                <w:sz w:val="20"/>
                <w:szCs w:val="20"/>
              </w:rPr>
              <w:t xml:space="preserve">S1.1.11   </w:t>
            </w:r>
            <w:r w:rsidRPr="0071591A">
              <w:rPr>
                <w:rFonts w:cstheme="minorHAnsi"/>
                <w:i/>
                <w:sz w:val="20"/>
                <w:szCs w:val="20"/>
              </w:rPr>
              <w:t>Cycles moteurs à combustion interne</w:t>
            </w:r>
            <w:r w:rsidR="003D2333">
              <w:rPr>
                <w:rFonts w:cstheme="minorHAnsi"/>
                <w:i/>
                <w:sz w:val="20"/>
                <w:szCs w:val="20"/>
              </w:rPr>
              <w:t>.</w:t>
            </w:r>
          </w:p>
          <w:p w14:paraId="31393979" w14:textId="77777777" w:rsidR="00F72D16" w:rsidRPr="0071591A" w:rsidRDefault="00F72D16" w:rsidP="0002760F">
            <w:pPr>
              <w:spacing w:before="240" w:line="276" w:lineRule="auto"/>
              <w:ind w:left="885" w:right="175" w:hanging="885"/>
              <w:contextualSpacing/>
              <w:jc w:val="both"/>
              <w:rPr>
                <w:rFonts w:eastAsia="Times New Roman" w:cstheme="minorHAnsi"/>
                <w:i/>
                <w:sz w:val="20"/>
                <w:szCs w:val="20"/>
              </w:rPr>
            </w:pPr>
          </w:p>
          <w:p w14:paraId="7B5EB6A3" w14:textId="77777777" w:rsidR="00F72D16" w:rsidRPr="0071591A" w:rsidRDefault="00F72D16" w:rsidP="0002760F">
            <w:pPr>
              <w:spacing w:before="240" w:line="276" w:lineRule="auto"/>
              <w:ind w:left="885" w:right="175" w:hanging="885"/>
              <w:contextualSpacing/>
              <w:jc w:val="both"/>
              <w:rPr>
                <w:rFonts w:eastAsia="Times New Roman" w:cstheme="minorHAnsi"/>
                <w:i/>
                <w:sz w:val="20"/>
                <w:szCs w:val="20"/>
              </w:rPr>
            </w:pPr>
          </w:p>
          <w:p w14:paraId="7B9189B1" w14:textId="77777777" w:rsidR="00F72D16" w:rsidRPr="0071591A" w:rsidRDefault="00F72D16" w:rsidP="0002760F">
            <w:pPr>
              <w:spacing w:before="240" w:line="276" w:lineRule="auto"/>
              <w:ind w:left="885" w:right="175" w:hanging="885"/>
              <w:contextualSpacing/>
              <w:jc w:val="both"/>
              <w:rPr>
                <w:rFonts w:eastAsia="Times New Roman" w:cstheme="minorHAnsi"/>
                <w:i/>
                <w:sz w:val="20"/>
                <w:szCs w:val="20"/>
              </w:rPr>
            </w:pPr>
          </w:p>
          <w:p w14:paraId="195C3C85" w14:textId="77777777" w:rsidR="00F72D16" w:rsidRPr="0071591A" w:rsidRDefault="00F72D16" w:rsidP="000C4787">
            <w:pPr>
              <w:spacing w:line="0" w:lineRule="atLeast"/>
              <w:rPr>
                <w:rFonts w:ascii="Tahoma" w:eastAsia="Times New Roman" w:hAnsi="Tahoma" w:cstheme="minorHAnsi"/>
                <w:b/>
                <w:sz w:val="20"/>
                <w:szCs w:val="20"/>
              </w:rPr>
            </w:pPr>
          </w:p>
        </w:tc>
        <w:tc>
          <w:tcPr>
            <w:tcW w:w="425" w:type="dxa"/>
            <w:tcBorders>
              <w:top w:val="single" w:sz="4" w:space="0" w:color="auto"/>
              <w:bottom w:val="dashed" w:sz="4" w:space="0" w:color="auto"/>
              <w:right w:val="single" w:sz="4" w:space="0" w:color="auto"/>
            </w:tcBorders>
          </w:tcPr>
          <w:p w14:paraId="028A7F7B" w14:textId="77777777" w:rsidR="00F72D16" w:rsidRPr="0071591A" w:rsidRDefault="00F72D16" w:rsidP="000C4787">
            <w:pPr>
              <w:spacing w:line="0" w:lineRule="atLeast"/>
              <w:rPr>
                <w:rFonts w:eastAsia="Arial" w:cstheme="minorHAnsi"/>
                <w:b/>
                <w:sz w:val="20"/>
                <w:szCs w:val="20"/>
              </w:rPr>
            </w:pPr>
          </w:p>
        </w:tc>
        <w:tc>
          <w:tcPr>
            <w:tcW w:w="426" w:type="dxa"/>
            <w:tcBorders>
              <w:top w:val="single" w:sz="4" w:space="0" w:color="auto"/>
              <w:left w:val="single" w:sz="4" w:space="0" w:color="auto"/>
              <w:bottom w:val="dashed" w:sz="4" w:space="0" w:color="auto"/>
            </w:tcBorders>
            <w:shd w:val="clear" w:color="auto" w:fill="auto"/>
          </w:tcPr>
          <w:p w14:paraId="164937E6" w14:textId="77777777" w:rsidR="00F72D16" w:rsidRPr="0071591A" w:rsidRDefault="00F72D16" w:rsidP="000C4787">
            <w:pPr>
              <w:spacing w:line="0" w:lineRule="atLeast"/>
              <w:rPr>
                <w:rFonts w:eastAsia="Arial" w:cstheme="minorHAnsi"/>
                <w:b/>
                <w:sz w:val="20"/>
                <w:szCs w:val="20"/>
              </w:rPr>
            </w:pPr>
          </w:p>
        </w:tc>
        <w:tc>
          <w:tcPr>
            <w:tcW w:w="425" w:type="dxa"/>
            <w:gridSpan w:val="2"/>
            <w:tcBorders>
              <w:top w:val="single" w:sz="4" w:space="0" w:color="auto"/>
              <w:bottom w:val="dashed" w:sz="4" w:space="0" w:color="auto"/>
            </w:tcBorders>
          </w:tcPr>
          <w:p w14:paraId="11F23E76" w14:textId="77777777" w:rsidR="00F72D16" w:rsidRPr="0071591A" w:rsidRDefault="00F72D16" w:rsidP="000C4787">
            <w:pPr>
              <w:spacing w:line="0" w:lineRule="atLeast"/>
              <w:rPr>
                <w:rFonts w:eastAsia="Arial" w:cstheme="minorHAnsi"/>
                <w:b/>
                <w:sz w:val="20"/>
                <w:szCs w:val="20"/>
              </w:rPr>
            </w:pPr>
          </w:p>
        </w:tc>
        <w:tc>
          <w:tcPr>
            <w:tcW w:w="426" w:type="dxa"/>
            <w:tcBorders>
              <w:top w:val="single" w:sz="4" w:space="0" w:color="auto"/>
              <w:bottom w:val="dashed" w:sz="4" w:space="0" w:color="auto"/>
            </w:tcBorders>
            <w:shd w:val="clear" w:color="auto" w:fill="FF0000"/>
          </w:tcPr>
          <w:p w14:paraId="1552FF6C" w14:textId="77777777" w:rsidR="00F72D16" w:rsidRPr="0071591A" w:rsidRDefault="00F72D16" w:rsidP="000C4787">
            <w:pPr>
              <w:spacing w:line="0" w:lineRule="atLeast"/>
              <w:rPr>
                <w:rFonts w:eastAsia="Arial" w:cstheme="minorHAnsi"/>
                <w:b/>
                <w:sz w:val="20"/>
                <w:szCs w:val="20"/>
              </w:rPr>
            </w:pPr>
          </w:p>
        </w:tc>
        <w:tc>
          <w:tcPr>
            <w:tcW w:w="8187" w:type="dxa"/>
            <w:tcBorders>
              <w:top w:val="single" w:sz="4" w:space="0" w:color="auto"/>
              <w:bottom w:val="dashed" w:sz="4" w:space="0" w:color="auto"/>
            </w:tcBorders>
          </w:tcPr>
          <w:p w14:paraId="2C1DA1CF" w14:textId="77777777" w:rsidR="00F72D16" w:rsidRPr="0071591A" w:rsidRDefault="00F72D16" w:rsidP="000C4787">
            <w:pPr>
              <w:rPr>
                <w:rFonts w:eastAsia="Arial" w:cstheme="minorHAnsi"/>
                <w:sz w:val="20"/>
                <w:szCs w:val="20"/>
              </w:rPr>
            </w:pPr>
          </w:p>
          <w:p w14:paraId="07D5584C"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Représenter les cycles Otto, Diesel et Mixte. </w:t>
            </w:r>
          </w:p>
          <w:p w14:paraId="1EA903C6"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Apprécier les chaleurs fournies par la combustion et perdue à l'échappement. En déduire l'évolution du rendement du cycle selon son type. </w:t>
            </w:r>
          </w:p>
          <w:p w14:paraId="55028431"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Connaître les valeurs courantes des pressions et des températures d'un cycle usuel.</w:t>
            </w:r>
          </w:p>
          <w:p w14:paraId="5C962DA8" w14:textId="77777777" w:rsidR="00F72D16" w:rsidRPr="0071591A" w:rsidRDefault="00F72D16" w:rsidP="000C4787">
            <w:pPr>
              <w:rPr>
                <w:rFonts w:eastAsia="Arial" w:cstheme="minorHAnsi"/>
                <w:sz w:val="20"/>
                <w:szCs w:val="20"/>
              </w:rPr>
            </w:pPr>
          </w:p>
        </w:tc>
      </w:tr>
      <w:tr w:rsidR="00F72D16" w:rsidRPr="0071591A" w14:paraId="5AA20C2C" w14:textId="77777777" w:rsidTr="004A015F">
        <w:trPr>
          <w:trHeight w:val="165"/>
        </w:trPr>
        <w:tc>
          <w:tcPr>
            <w:tcW w:w="4253" w:type="dxa"/>
            <w:tcBorders>
              <w:top w:val="dashed" w:sz="4" w:space="0" w:color="auto"/>
              <w:bottom w:val="dashed" w:sz="4" w:space="0" w:color="auto"/>
            </w:tcBorders>
            <w:vAlign w:val="bottom"/>
          </w:tcPr>
          <w:p w14:paraId="424C70F1" w14:textId="77777777" w:rsidR="00F72D16" w:rsidRPr="0071591A" w:rsidRDefault="00F72D16" w:rsidP="0002760F">
            <w:pPr>
              <w:spacing w:before="240" w:line="276" w:lineRule="auto"/>
              <w:ind w:left="885" w:right="175" w:hanging="885"/>
              <w:contextualSpacing/>
              <w:jc w:val="both"/>
              <w:rPr>
                <w:rFonts w:eastAsia="Times New Roman" w:cstheme="minorHAnsi"/>
                <w:i/>
                <w:sz w:val="20"/>
                <w:szCs w:val="20"/>
              </w:rPr>
            </w:pPr>
          </w:p>
          <w:p w14:paraId="09959D81" w14:textId="77777777" w:rsidR="00F72D16" w:rsidRPr="0071591A" w:rsidRDefault="00F72D16" w:rsidP="0002760F">
            <w:pPr>
              <w:spacing w:line="276" w:lineRule="auto"/>
              <w:ind w:left="885" w:hanging="885"/>
              <w:contextualSpacing/>
              <w:rPr>
                <w:rFonts w:eastAsia="Times New Roman" w:cstheme="minorHAnsi"/>
                <w:i/>
                <w:sz w:val="20"/>
                <w:szCs w:val="20"/>
              </w:rPr>
            </w:pPr>
            <w:r w:rsidRPr="0071591A">
              <w:rPr>
                <w:rFonts w:eastAsia="Times New Roman" w:cstheme="minorHAnsi"/>
                <w:i/>
                <w:sz w:val="20"/>
                <w:szCs w:val="20"/>
              </w:rPr>
              <w:t xml:space="preserve">S1.1.12    </w:t>
            </w:r>
            <w:r w:rsidRPr="0071591A">
              <w:rPr>
                <w:rFonts w:cstheme="minorHAnsi"/>
                <w:i/>
                <w:sz w:val="20"/>
                <w:szCs w:val="20"/>
              </w:rPr>
              <w:t>Combustion dans un moteur</w:t>
            </w:r>
            <w:r w:rsidR="003D2333">
              <w:rPr>
                <w:rFonts w:cstheme="minorHAnsi"/>
                <w:i/>
                <w:sz w:val="20"/>
                <w:szCs w:val="20"/>
              </w:rPr>
              <w:t>.</w:t>
            </w:r>
          </w:p>
          <w:p w14:paraId="4BC80A12" w14:textId="77777777" w:rsidR="00F72D16" w:rsidRPr="0071591A" w:rsidRDefault="00F72D16" w:rsidP="0002760F">
            <w:pPr>
              <w:spacing w:line="276" w:lineRule="auto"/>
              <w:ind w:left="885" w:hanging="885"/>
              <w:contextualSpacing/>
              <w:rPr>
                <w:rFonts w:eastAsia="Times New Roman" w:cstheme="minorHAnsi"/>
                <w:i/>
                <w:sz w:val="20"/>
                <w:szCs w:val="20"/>
              </w:rPr>
            </w:pPr>
          </w:p>
          <w:p w14:paraId="543734D2" w14:textId="77777777" w:rsidR="00F72D16" w:rsidRPr="0071591A" w:rsidRDefault="00F72D16" w:rsidP="0002760F">
            <w:pPr>
              <w:spacing w:line="276" w:lineRule="auto"/>
              <w:ind w:left="885" w:hanging="885"/>
              <w:contextualSpacing/>
              <w:rPr>
                <w:rFonts w:eastAsia="Times New Roman" w:cstheme="minorHAnsi"/>
                <w:i/>
                <w:sz w:val="20"/>
                <w:szCs w:val="20"/>
              </w:rPr>
            </w:pPr>
          </w:p>
          <w:p w14:paraId="64F245C9" w14:textId="77777777" w:rsidR="00F72D16" w:rsidRPr="0071591A" w:rsidRDefault="00F72D16" w:rsidP="0002760F">
            <w:pPr>
              <w:spacing w:line="276" w:lineRule="auto"/>
              <w:ind w:left="885" w:hanging="885"/>
              <w:contextualSpacing/>
              <w:rPr>
                <w:rFonts w:eastAsia="Times New Roman" w:cstheme="minorHAnsi"/>
                <w:i/>
                <w:sz w:val="20"/>
                <w:szCs w:val="20"/>
              </w:rPr>
            </w:pPr>
          </w:p>
          <w:p w14:paraId="3D6C26A2" w14:textId="77777777" w:rsidR="00F72D16" w:rsidRPr="0071591A" w:rsidRDefault="00F72D16" w:rsidP="0002760F">
            <w:pPr>
              <w:spacing w:line="276" w:lineRule="auto"/>
              <w:ind w:left="885" w:hanging="885"/>
              <w:contextualSpacing/>
              <w:rPr>
                <w:rFonts w:eastAsia="Times New Roman" w:cstheme="minorHAnsi"/>
                <w:i/>
                <w:sz w:val="20"/>
                <w:szCs w:val="20"/>
              </w:rPr>
            </w:pPr>
          </w:p>
          <w:p w14:paraId="7912DCEE" w14:textId="77777777" w:rsidR="00F72D16" w:rsidRPr="0071591A" w:rsidRDefault="00F72D16" w:rsidP="0002760F">
            <w:pPr>
              <w:spacing w:line="276" w:lineRule="auto"/>
              <w:ind w:left="885" w:hanging="885"/>
              <w:contextualSpacing/>
              <w:rPr>
                <w:rFonts w:eastAsia="Times New Roman" w:cstheme="minorHAnsi"/>
                <w:i/>
                <w:sz w:val="20"/>
                <w:szCs w:val="20"/>
              </w:rPr>
            </w:pPr>
          </w:p>
          <w:p w14:paraId="63B28C9F" w14:textId="77777777" w:rsidR="00F72D16" w:rsidRPr="0071591A" w:rsidRDefault="00F72D16" w:rsidP="0002760F">
            <w:pPr>
              <w:spacing w:line="276" w:lineRule="auto"/>
              <w:ind w:left="885" w:hanging="885"/>
              <w:contextualSpacing/>
              <w:rPr>
                <w:rFonts w:eastAsia="Times New Roman" w:cstheme="minorHAnsi"/>
                <w:i/>
                <w:sz w:val="20"/>
                <w:szCs w:val="20"/>
              </w:rPr>
            </w:pPr>
          </w:p>
          <w:p w14:paraId="53C99AD5" w14:textId="77777777" w:rsidR="00F72D16" w:rsidRPr="0071591A" w:rsidRDefault="00F72D16" w:rsidP="0002760F">
            <w:pPr>
              <w:spacing w:line="276" w:lineRule="auto"/>
              <w:ind w:left="885" w:hanging="885"/>
              <w:contextualSpacing/>
              <w:rPr>
                <w:rFonts w:eastAsia="Times New Roman" w:cstheme="minorHAnsi"/>
                <w:i/>
                <w:sz w:val="20"/>
                <w:szCs w:val="20"/>
              </w:rPr>
            </w:pPr>
          </w:p>
          <w:p w14:paraId="7845CCDE" w14:textId="77777777" w:rsidR="00F72D16" w:rsidRPr="0071591A" w:rsidRDefault="00F72D16" w:rsidP="0002760F">
            <w:pPr>
              <w:spacing w:line="276" w:lineRule="auto"/>
              <w:ind w:left="885" w:hanging="885"/>
              <w:contextualSpacing/>
              <w:rPr>
                <w:rFonts w:eastAsia="Times New Roman" w:cstheme="minorHAnsi"/>
                <w:i/>
                <w:sz w:val="20"/>
                <w:szCs w:val="20"/>
              </w:rPr>
            </w:pPr>
          </w:p>
          <w:p w14:paraId="28D16BA4" w14:textId="77777777" w:rsidR="00F72D16" w:rsidRPr="0071591A" w:rsidRDefault="00F72D16" w:rsidP="000C4787">
            <w:pPr>
              <w:spacing w:line="0" w:lineRule="atLeast"/>
              <w:ind w:left="885"/>
              <w:rPr>
                <w:rFonts w:ascii="Tahoma" w:eastAsia="Times New Roman" w:hAnsi="Tahoma" w:cstheme="minorHAnsi"/>
                <w:b/>
                <w:sz w:val="20"/>
                <w:szCs w:val="20"/>
              </w:rPr>
            </w:pPr>
          </w:p>
        </w:tc>
        <w:tc>
          <w:tcPr>
            <w:tcW w:w="425" w:type="dxa"/>
            <w:tcBorders>
              <w:top w:val="dashed" w:sz="4" w:space="0" w:color="auto"/>
              <w:bottom w:val="dashed" w:sz="4" w:space="0" w:color="auto"/>
            </w:tcBorders>
          </w:tcPr>
          <w:p w14:paraId="051B4A53" w14:textId="77777777" w:rsidR="00F72D16" w:rsidRPr="0071591A" w:rsidRDefault="00F72D16" w:rsidP="000C4787">
            <w:pPr>
              <w:spacing w:line="0" w:lineRule="atLeast"/>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02FEFA2B" w14:textId="77777777" w:rsidR="00F72D16" w:rsidRPr="0071591A" w:rsidRDefault="00F72D16" w:rsidP="000C4787">
            <w:pPr>
              <w:spacing w:line="0" w:lineRule="atLeast"/>
              <w:rPr>
                <w:rFonts w:eastAsia="Arial" w:cstheme="minorHAnsi"/>
                <w:b/>
                <w:sz w:val="20"/>
                <w:szCs w:val="20"/>
              </w:rPr>
            </w:pPr>
          </w:p>
        </w:tc>
        <w:tc>
          <w:tcPr>
            <w:tcW w:w="425" w:type="dxa"/>
            <w:gridSpan w:val="2"/>
            <w:tcBorders>
              <w:top w:val="dashed" w:sz="4" w:space="0" w:color="auto"/>
              <w:bottom w:val="dashed" w:sz="4" w:space="0" w:color="auto"/>
            </w:tcBorders>
          </w:tcPr>
          <w:p w14:paraId="0ACFF6F3" w14:textId="77777777" w:rsidR="00F72D16" w:rsidRPr="0071591A" w:rsidRDefault="00F72D16" w:rsidP="000C4787">
            <w:pPr>
              <w:spacing w:line="0" w:lineRule="atLeast"/>
              <w:rPr>
                <w:rFonts w:eastAsia="Arial" w:cstheme="minorHAnsi"/>
                <w:b/>
                <w:sz w:val="20"/>
                <w:szCs w:val="20"/>
              </w:rPr>
            </w:pPr>
          </w:p>
        </w:tc>
        <w:tc>
          <w:tcPr>
            <w:tcW w:w="426" w:type="dxa"/>
            <w:tcBorders>
              <w:top w:val="dashed" w:sz="4" w:space="0" w:color="auto"/>
              <w:bottom w:val="dashed" w:sz="4" w:space="0" w:color="auto"/>
            </w:tcBorders>
            <w:shd w:val="clear" w:color="auto" w:fill="FF0000"/>
          </w:tcPr>
          <w:p w14:paraId="67418C03" w14:textId="77777777" w:rsidR="00F72D16" w:rsidRPr="0071591A" w:rsidRDefault="00F72D16" w:rsidP="000C4787">
            <w:pPr>
              <w:spacing w:line="0" w:lineRule="atLeast"/>
              <w:rPr>
                <w:rFonts w:eastAsia="Arial" w:cstheme="minorHAnsi"/>
                <w:b/>
                <w:sz w:val="20"/>
                <w:szCs w:val="20"/>
              </w:rPr>
            </w:pPr>
          </w:p>
        </w:tc>
        <w:tc>
          <w:tcPr>
            <w:tcW w:w="8187" w:type="dxa"/>
            <w:tcBorders>
              <w:top w:val="dashed" w:sz="4" w:space="0" w:color="auto"/>
              <w:bottom w:val="dashed" w:sz="4" w:space="0" w:color="auto"/>
            </w:tcBorders>
          </w:tcPr>
          <w:p w14:paraId="58A547B7" w14:textId="77777777" w:rsidR="00F72D16" w:rsidRPr="0071591A" w:rsidRDefault="00F72D16" w:rsidP="000C4787">
            <w:pPr>
              <w:jc w:val="both"/>
              <w:rPr>
                <w:rFonts w:eastAsia="Arial" w:cstheme="minorHAnsi"/>
                <w:sz w:val="20"/>
                <w:szCs w:val="20"/>
              </w:rPr>
            </w:pPr>
          </w:p>
          <w:p w14:paraId="57BD12F7"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Décrire le phénomène de la combustion dans un moteur diesel. </w:t>
            </w:r>
          </w:p>
          <w:p w14:paraId="0B8D859F"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Exposer comment le déroulement de la combustion augmente ou diminue la chaleur à volume constant ou à pression constante. </w:t>
            </w:r>
          </w:p>
          <w:p w14:paraId="4F4BC9DA"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Exposer l'influence sur le déroulement du cycle de :</w:t>
            </w:r>
          </w:p>
          <w:p w14:paraId="298B86AA" w14:textId="77777777" w:rsidR="00F72D16" w:rsidRPr="0071591A" w:rsidRDefault="00044789" w:rsidP="003F4F74">
            <w:pPr>
              <w:numPr>
                <w:ilvl w:val="0"/>
                <w:numId w:val="3"/>
              </w:numPr>
              <w:spacing w:line="276" w:lineRule="auto"/>
              <w:jc w:val="both"/>
              <w:rPr>
                <w:rFonts w:eastAsia="Arial" w:cstheme="minorHAnsi"/>
                <w:sz w:val="20"/>
                <w:szCs w:val="20"/>
              </w:rPr>
            </w:pPr>
            <w:r w:rsidRPr="0071591A">
              <w:rPr>
                <w:rFonts w:cstheme="minorHAnsi"/>
                <w:sz w:val="20"/>
                <w:szCs w:val="20"/>
              </w:rPr>
              <w:t>L’indice</w:t>
            </w:r>
            <w:r w:rsidR="00F72D16" w:rsidRPr="0071591A">
              <w:rPr>
                <w:rFonts w:cstheme="minorHAnsi"/>
                <w:sz w:val="20"/>
                <w:szCs w:val="20"/>
              </w:rPr>
              <w:t xml:space="preserve"> de cétane ou du CCAI du combustible</w:t>
            </w:r>
            <w:r w:rsidR="009D4514">
              <w:rPr>
                <w:rFonts w:cstheme="minorHAnsi"/>
                <w:sz w:val="20"/>
                <w:szCs w:val="20"/>
              </w:rPr>
              <w:t> ;</w:t>
            </w:r>
          </w:p>
          <w:p w14:paraId="68B9F2C2" w14:textId="77777777" w:rsidR="00F72D16" w:rsidRPr="0071591A" w:rsidRDefault="00044789" w:rsidP="003F4F74">
            <w:pPr>
              <w:numPr>
                <w:ilvl w:val="0"/>
                <w:numId w:val="3"/>
              </w:numPr>
              <w:spacing w:line="276" w:lineRule="auto"/>
              <w:jc w:val="both"/>
              <w:rPr>
                <w:rFonts w:eastAsia="Arial" w:cstheme="minorHAnsi"/>
                <w:sz w:val="20"/>
                <w:szCs w:val="20"/>
              </w:rPr>
            </w:pPr>
            <w:r w:rsidRPr="0071591A">
              <w:rPr>
                <w:rFonts w:cstheme="minorHAnsi"/>
                <w:sz w:val="20"/>
                <w:szCs w:val="20"/>
              </w:rPr>
              <w:t>La</w:t>
            </w:r>
            <w:r w:rsidR="00F72D16" w:rsidRPr="0071591A">
              <w:rPr>
                <w:rFonts w:cstheme="minorHAnsi"/>
                <w:sz w:val="20"/>
                <w:szCs w:val="20"/>
              </w:rPr>
              <w:t xml:space="preserve"> température du moteur et de l'air</w:t>
            </w:r>
            <w:r w:rsidR="009D4514">
              <w:rPr>
                <w:rFonts w:cstheme="minorHAnsi"/>
                <w:sz w:val="20"/>
                <w:szCs w:val="20"/>
              </w:rPr>
              <w:t> ;</w:t>
            </w:r>
          </w:p>
          <w:p w14:paraId="40A2F5DC" w14:textId="77777777" w:rsidR="00F72D16" w:rsidRPr="0071591A" w:rsidRDefault="00044789" w:rsidP="003F4F74">
            <w:pPr>
              <w:numPr>
                <w:ilvl w:val="0"/>
                <w:numId w:val="3"/>
              </w:numPr>
              <w:spacing w:line="276" w:lineRule="auto"/>
              <w:jc w:val="both"/>
              <w:rPr>
                <w:rFonts w:eastAsia="Arial" w:cstheme="minorHAnsi"/>
                <w:sz w:val="20"/>
                <w:szCs w:val="20"/>
              </w:rPr>
            </w:pPr>
            <w:r w:rsidRPr="0071591A">
              <w:rPr>
                <w:rFonts w:cstheme="minorHAnsi"/>
                <w:sz w:val="20"/>
                <w:szCs w:val="20"/>
              </w:rPr>
              <w:t>Taux</w:t>
            </w:r>
            <w:r w:rsidR="00F72D16" w:rsidRPr="0071591A">
              <w:rPr>
                <w:rFonts w:cstheme="minorHAnsi"/>
                <w:sz w:val="20"/>
                <w:szCs w:val="20"/>
              </w:rPr>
              <w:t xml:space="preserve"> de compression volumétrique</w:t>
            </w:r>
            <w:r w:rsidR="009D4514">
              <w:rPr>
                <w:rFonts w:cstheme="minorHAnsi"/>
                <w:sz w:val="20"/>
                <w:szCs w:val="20"/>
              </w:rPr>
              <w:t> ;</w:t>
            </w:r>
          </w:p>
          <w:p w14:paraId="46BEDCA7" w14:textId="77777777" w:rsidR="00F72D16" w:rsidRPr="0071591A" w:rsidRDefault="00044789" w:rsidP="003F4F74">
            <w:pPr>
              <w:numPr>
                <w:ilvl w:val="0"/>
                <w:numId w:val="3"/>
              </w:numPr>
              <w:spacing w:line="276" w:lineRule="auto"/>
              <w:jc w:val="both"/>
              <w:rPr>
                <w:rFonts w:eastAsia="Arial" w:cstheme="minorHAnsi"/>
                <w:sz w:val="20"/>
                <w:szCs w:val="20"/>
              </w:rPr>
            </w:pPr>
            <w:r w:rsidRPr="0071591A">
              <w:rPr>
                <w:rFonts w:cstheme="minorHAnsi"/>
                <w:sz w:val="20"/>
                <w:szCs w:val="20"/>
              </w:rPr>
              <w:t>La</w:t>
            </w:r>
            <w:r w:rsidR="00F72D16" w:rsidRPr="0071591A">
              <w:rPr>
                <w:rFonts w:cstheme="minorHAnsi"/>
                <w:sz w:val="20"/>
                <w:szCs w:val="20"/>
              </w:rPr>
              <w:t xml:space="preserve"> pulvérisation</w:t>
            </w:r>
            <w:r w:rsidR="009D4514">
              <w:rPr>
                <w:rFonts w:cstheme="minorHAnsi"/>
                <w:sz w:val="20"/>
                <w:szCs w:val="20"/>
              </w:rPr>
              <w:t> ;</w:t>
            </w:r>
          </w:p>
          <w:p w14:paraId="2323C371" w14:textId="77777777" w:rsidR="00F72D16" w:rsidRPr="0071591A" w:rsidRDefault="00044789" w:rsidP="003F4F74">
            <w:pPr>
              <w:numPr>
                <w:ilvl w:val="0"/>
                <w:numId w:val="3"/>
              </w:numPr>
              <w:spacing w:line="276" w:lineRule="auto"/>
              <w:jc w:val="both"/>
              <w:rPr>
                <w:rFonts w:eastAsia="Arial" w:cstheme="minorHAnsi"/>
                <w:sz w:val="20"/>
                <w:szCs w:val="20"/>
              </w:rPr>
            </w:pPr>
            <w:r w:rsidRPr="0071591A">
              <w:rPr>
                <w:rFonts w:cstheme="minorHAnsi"/>
                <w:sz w:val="20"/>
                <w:szCs w:val="20"/>
              </w:rPr>
              <w:t>L’avance</w:t>
            </w:r>
            <w:r w:rsidR="00F72D16" w:rsidRPr="0071591A">
              <w:rPr>
                <w:rFonts w:cstheme="minorHAnsi"/>
                <w:sz w:val="20"/>
                <w:szCs w:val="20"/>
              </w:rPr>
              <w:t xml:space="preserve"> à l'injection.</w:t>
            </w:r>
          </w:p>
          <w:p w14:paraId="2E0D988C" w14:textId="77777777" w:rsidR="00F72D16" w:rsidRPr="0071591A" w:rsidRDefault="00F72D16" w:rsidP="000C4787">
            <w:pPr>
              <w:rPr>
                <w:rFonts w:eastAsia="Arial" w:cstheme="minorHAnsi"/>
                <w:sz w:val="20"/>
                <w:szCs w:val="20"/>
              </w:rPr>
            </w:pPr>
          </w:p>
        </w:tc>
      </w:tr>
      <w:tr w:rsidR="00F72D16" w:rsidRPr="0071591A" w14:paraId="1E2CDDA2" w14:textId="77777777" w:rsidTr="004A015F">
        <w:trPr>
          <w:trHeight w:val="2277"/>
        </w:trPr>
        <w:tc>
          <w:tcPr>
            <w:tcW w:w="4253" w:type="dxa"/>
            <w:tcBorders>
              <w:top w:val="dashed" w:sz="4" w:space="0" w:color="auto"/>
              <w:bottom w:val="dashed" w:sz="4" w:space="0" w:color="auto"/>
            </w:tcBorders>
            <w:vAlign w:val="bottom"/>
          </w:tcPr>
          <w:p w14:paraId="15B9E19B" w14:textId="77777777" w:rsidR="0002760F" w:rsidRDefault="0002760F" w:rsidP="0002760F">
            <w:pPr>
              <w:spacing w:line="276" w:lineRule="auto"/>
              <w:ind w:left="851" w:hanging="851"/>
              <w:contextualSpacing/>
              <w:rPr>
                <w:rFonts w:eastAsia="Times New Roman" w:cstheme="minorHAnsi"/>
                <w:i/>
                <w:sz w:val="20"/>
                <w:szCs w:val="20"/>
              </w:rPr>
            </w:pPr>
          </w:p>
          <w:p w14:paraId="1710C72F" w14:textId="77777777" w:rsidR="00F72D16" w:rsidRPr="0071591A" w:rsidRDefault="00F72D16" w:rsidP="0002760F">
            <w:pPr>
              <w:spacing w:line="276" w:lineRule="auto"/>
              <w:ind w:left="851" w:hanging="851"/>
              <w:contextualSpacing/>
              <w:rPr>
                <w:rFonts w:eastAsia="Times New Roman" w:cstheme="minorHAnsi"/>
                <w:i/>
                <w:sz w:val="20"/>
                <w:szCs w:val="20"/>
              </w:rPr>
            </w:pPr>
            <w:r w:rsidRPr="0071591A">
              <w:rPr>
                <w:rFonts w:eastAsia="Times New Roman" w:cstheme="minorHAnsi"/>
                <w:i/>
                <w:sz w:val="20"/>
                <w:szCs w:val="20"/>
              </w:rPr>
              <w:t xml:space="preserve">S1.1.13    </w:t>
            </w:r>
            <w:r w:rsidRPr="0071591A">
              <w:rPr>
                <w:rFonts w:cstheme="minorHAnsi"/>
                <w:i/>
                <w:sz w:val="20"/>
                <w:szCs w:val="20"/>
              </w:rPr>
              <w:t>Puissance développée, rendement et pertes</w:t>
            </w:r>
            <w:r w:rsidR="003D2333">
              <w:rPr>
                <w:rFonts w:cstheme="minorHAnsi"/>
                <w:i/>
                <w:sz w:val="20"/>
                <w:szCs w:val="20"/>
              </w:rPr>
              <w:t>.</w:t>
            </w:r>
          </w:p>
          <w:p w14:paraId="79B621AC" w14:textId="77777777" w:rsidR="00F72D16" w:rsidRPr="0071591A" w:rsidRDefault="00F72D16" w:rsidP="0002760F">
            <w:pPr>
              <w:spacing w:line="276" w:lineRule="auto"/>
              <w:ind w:left="885" w:hanging="885"/>
              <w:contextualSpacing/>
              <w:rPr>
                <w:rFonts w:eastAsia="Times New Roman" w:cstheme="minorHAnsi"/>
                <w:i/>
                <w:sz w:val="20"/>
                <w:szCs w:val="20"/>
              </w:rPr>
            </w:pPr>
          </w:p>
          <w:p w14:paraId="5B36CE40" w14:textId="77777777" w:rsidR="00F72D16" w:rsidRDefault="00F72D16" w:rsidP="0002760F">
            <w:pPr>
              <w:spacing w:line="276" w:lineRule="auto"/>
              <w:ind w:left="885" w:hanging="885"/>
              <w:contextualSpacing/>
              <w:rPr>
                <w:rFonts w:eastAsia="Times New Roman" w:cstheme="minorHAnsi"/>
                <w:i/>
                <w:sz w:val="20"/>
                <w:szCs w:val="20"/>
              </w:rPr>
            </w:pPr>
          </w:p>
          <w:p w14:paraId="6093565F" w14:textId="77777777" w:rsidR="0002760F" w:rsidRPr="0071591A" w:rsidRDefault="0002760F" w:rsidP="0002760F">
            <w:pPr>
              <w:spacing w:line="276" w:lineRule="auto"/>
              <w:ind w:left="885" w:hanging="885"/>
              <w:contextualSpacing/>
              <w:rPr>
                <w:rFonts w:eastAsia="Times New Roman" w:cstheme="minorHAnsi"/>
                <w:i/>
                <w:sz w:val="20"/>
                <w:szCs w:val="20"/>
              </w:rPr>
            </w:pPr>
          </w:p>
          <w:p w14:paraId="0F6574A6" w14:textId="77777777" w:rsidR="00F72D16" w:rsidRPr="0071591A" w:rsidRDefault="00F72D16" w:rsidP="0002760F">
            <w:pPr>
              <w:spacing w:line="276" w:lineRule="auto"/>
              <w:ind w:left="885" w:hanging="885"/>
              <w:contextualSpacing/>
              <w:rPr>
                <w:rFonts w:eastAsia="Times New Roman" w:cstheme="minorHAnsi"/>
                <w:i/>
                <w:sz w:val="20"/>
                <w:szCs w:val="20"/>
              </w:rPr>
            </w:pPr>
          </w:p>
          <w:p w14:paraId="4238BAA1" w14:textId="77777777" w:rsidR="00F72D16" w:rsidRPr="0071591A" w:rsidRDefault="00F72D16" w:rsidP="0002760F">
            <w:pPr>
              <w:spacing w:line="276" w:lineRule="auto"/>
              <w:ind w:left="885" w:hanging="885"/>
              <w:contextualSpacing/>
              <w:rPr>
                <w:rFonts w:eastAsia="Times New Roman" w:cstheme="minorHAnsi"/>
                <w:i/>
                <w:sz w:val="20"/>
                <w:szCs w:val="20"/>
              </w:rPr>
            </w:pPr>
          </w:p>
          <w:p w14:paraId="155C806B" w14:textId="77777777" w:rsidR="00F72D16" w:rsidRPr="0071591A" w:rsidRDefault="00F72D16" w:rsidP="0002760F">
            <w:pPr>
              <w:spacing w:line="276" w:lineRule="auto"/>
              <w:ind w:left="885" w:hanging="885"/>
              <w:contextualSpacing/>
              <w:rPr>
                <w:rFonts w:eastAsia="Times New Roman" w:cstheme="minorHAnsi"/>
                <w:i/>
                <w:sz w:val="10"/>
                <w:szCs w:val="10"/>
              </w:rPr>
            </w:pPr>
          </w:p>
          <w:p w14:paraId="18B738C1" w14:textId="77777777" w:rsidR="00F72D16" w:rsidRPr="0071591A" w:rsidRDefault="00F72D16" w:rsidP="0002760F">
            <w:pPr>
              <w:spacing w:line="276" w:lineRule="auto"/>
              <w:ind w:left="885" w:hanging="885"/>
              <w:contextualSpacing/>
              <w:rPr>
                <w:rFonts w:eastAsia="Times New Roman" w:cstheme="minorHAnsi"/>
                <w:i/>
                <w:sz w:val="20"/>
                <w:szCs w:val="20"/>
              </w:rPr>
            </w:pPr>
          </w:p>
          <w:p w14:paraId="4808FA36" w14:textId="77777777" w:rsidR="00F72D16" w:rsidRPr="0071591A" w:rsidRDefault="00F72D16" w:rsidP="0002760F">
            <w:pPr>
              <w:spacing w:line="276" w:lineRule="auto"/>
              <w:rPr>
                <w:rFonts w:ascii="Tahoma" w:eastAsia="Times New Roman" w:hAnsi="Tahoma" w:cstheme="minorHAnsi"/>
                <w:i/>
                <w:sz w:val="20"/>
                <w:szCs w:val="20"/>
              </w:rPr>
            </w:pPr>
          </w:p>
        </w:tc>
        <w:tc>
          <w:tcPr>
            <w:tcW w:w="425" w:type="dxa"/>
            <w:tcBorders>
              <w:top w:val="dashed" w:sz="4" w:space="0" w:color="auto"/>
              <w:bottom w:val="dashed" w:sz="4" w:space="0" w:color="auto"/>
            </w:tcBorders>
          </w:tcPr>
          <w:p w14:paraId="1B73C901"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43F2E79B" w14:textId="77777777" w:rsidR="00F72D16" w:rsidRPr="0071591A" w:rsidRDefault="00F72D16" w:rsidP="0002760F">
            <w:pPr>
              <w:spacing w:line="276" w:lineRule="auto"/>
              <w:rPr>
                <w:rFonts w:eastAsia="Arial" w:cstheme="minorHAnsi"/>
                <w:b/>
                <w:sz w:val="20"/>
                <w:szCs w:val="20"/>
              </w:rPr>
            </w:pPr>
          </w:p>
        </w:tc>
        <w:tc>
          <w:tcPr>
            <w:tcW w:w="425" w:type="dxa"/>
            <w:gridSpan w:val="2"/>
            <w:tcBorders>
              <w:top w:val="dashed" w:sz="4" w:space="0" w:color="auto"/>
              <w:bottom w:val="dashed" w:sz="4" w:space="0" w:color="auto"/>
            </w:tcBorders>
            <w:shd w:val="clear" w:color="auto" w:fill="FF0000"/>
          </w:tcPr>
          <w:p w14:paraId="58AC00A5"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59A1A3E4" w14:textId="77777777" w:rsidR="00F72D16" w:rsidRPr="0071591A" w:rsidRDefault="00F72D16" w:rsidP="0002760F">
            <w:pPr>
              <w:spacing w:line="276" w:lineRule="auto"/>
              <w:rPr>
                <w:rFonts w:eastAsia="Arial" w:cstheme="minorHAnsi"/>
                <w:b/>
                <w:sz w:val="20"/>
                <w:szCs w:val="20"/>
              </w:rPr>
            </w:pPr>
          </w:p>
        </w:tc>
        <w:tc>
          <w:tcPr>
            <w:tcW w:w="8187" w:type="dxa"/>
            <w:tcBorders>
              <w:top w:val="dashed" w:sz="4" w:space="0" w:color="auto"/>
              <w:bottom w:val="dashed" w:sz="4" w:space="0" w:color="auto"/>
            </w:tcBorders>
          </w:tcPr>
          <w:p w14:paraId="29193586" w14:textId="77777777" w:rsidR="00F72D16" w:rsidRPr="0071591A" w:rsidRDefault="00F72D16" w:rsidP="0002760F">
            <w:pPr>
              <w:autoSpaceDE w:val="0"/>
              <w:autoSpaceDN w:val="0"/>
              <w:adjustRightInd w:val="0"/>
              <w:spacing w:line="276" w:lineRule="auto"/>
              <w:jc w:val="both"/>
              <w:rPr>
                <w:rFonts w:cstheme="minorHAnsi"/>
                <w:sz w:val="20"/>
                <w:szCs w:val="20"/>
              </w:rPr>
            </w:pPr>
          </w:p>
          <w:p w14:paraId="47272B66"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Établir sous forme de pourcentages ou de fraction, le rapport entre l'énergie potentielle du combustible injecté et :</w:t>
            </w:r>
          </w:p>
          <w:p w14:paraId="44B8BA1A" w14:textId="77777777" w:rsidR="00F72D16" w:rsidRPr="0071591A" w:rsidRDefault="00044789" w:rsidP="003F4F74">
            <w:pPr>
              <w:numPr>
                <w:ilvl w:val="0"/>
                <w:numId w:val="3"/>
              </w:numPr>
              <w:autoSpaceDE w:val="0"/>
              <w:autoSpaceDN w:val="0"/>
              <w:adjustRightInd w:val="0"/>
              <w:spacing w:line="276" w:lineRule="auto"/>
              <w:jc w:val="both"/>
              <w:rPr>
                <w:rFonts w:cstheme="minorHAnsi"/>
                <w:sz w:val="20"/>
                <w:szCs w:val="20"/>
              </w:rPr>
            </w:pPr>
            <w:r w:rsidRPr="0071591A">
              <w:rPr>
                <w:rFonts w:cstheme="minorHAnsi"/>
                <w:sz w:val="20"/>
                <w:szCs w:val="20"/>
              </w:rPr>
              <w:t>L’énergie</w:t>
            </w:r>
            <w:r w:rsidR="00F72D16" w:rsidRPr="0071591A">
              <w:rPr>
                <w:rFonts w:cstheme="minorHAnsi"/>
                <w:sz w:val="20"/>
                <w:szCs w:val="20"/>
              </w:rPr>
              <w:t xml:space="preserve"> perdue par échappement, par rayonnement et par réfrigération</w:t>
            </w:r>
            <w:r w:rsidR="009D4514">
              <w:rPr>
                <w:rFonts w:cstheme="minorHAnsi"/>
                <w:sz w:val="20"/>
                <w:szCs w:val="20"/>
              </w:rPr>
              <w:t> ;</w:t>
            </w:r>
            <w:r w:rsidR="00F72D16" w:rsidRPr="0071591A">
              <w:rPr>
                <w:rFonts w:cstheme="minorHAnsi"/>
                <w:sz w:val="20"/>
                <w:szCs w:val="20"/>
              </w:rPr>
              <w:t xml:space="preserve"> </w:t>
            </w:r>
          </w:p>
          <w:p w14:paraId="7DC84D4F" w14:textId="77777777" w:rsidR="00F72D16" w:rsidRPr="0071591A" w:rsidRDefault="00044789" w:rsidP="003F4F74">
            <w:pPr>
              <w:numPr>
                <w:ilvl w:val="0"/>
                <w:numId w:val="3"/>
              </w:numPr>
              <w:autoSpaceDE w:val="0"/>
              <w:autoSpaceDN w:val="0"/>
              <w:adjustRightInd w:val="0"/>
              <w:spacing w:line="276" w:lineRule="auto"/>
              <w:jc w:val="both"/>
              <w:rPr>
                <w:rFonts w:cstheme="minorHAnsi"/>
                <w:sz w:val="20"/>
                <w:szCs w:val="20"/>
              </w:rPr>
            </w:pPr>
            <w:r w:rsidRPr="0071591A">
              <w:rPr>
                <w:rFonts w:cstheme="minorHAnsi"/>
                <w:sz w:val="20"/>
                <w:szCs w:val="20"/>
              </w:rPr>
              <w:t>L’énergie</w:t>
            </w:r>
            <w:r w:rsidR="00F72D16" w:rsidRPr="0071591A">
              <w:rPr>
                <w:rFonts w:cstheme="minorHAnsi"/>
                <w:sz w:val="20"/>
                <w:szCs w:val="20"/>
              </w:rPr>
              <w:t xml:space="preserve"> mécanique fournie par le moteur</w:t>
            </w:r>
            <w:r w:rsidR="009D4514">
              <w:rPr>
                <w:rFonts w:cstheme="minorHAnsi"/>
                <w:sz w:val="20"/>
                <w:szCs w:val="20"/>
              </w:rPr>
              <w:t> ;</w:t>
            </w:r>
          </w:p>
          <w:p w14:paraId="084AD60D" w14:textId="77777777" w:rsidR="00F72D16" w:rsidRPr="0071591A" w:rsidRDefault="00044789" w:rsidP="003F4F74">
            <w:pPr>
              <w:numPr>
                <w:ilvl w:val="0"/>
                <w:numId w:val="3"/>
              </w:numPr>
              <w:autoSpaceDE w:val="0"/>
              <w:autoSpaceDN w:val="0"/>
              <w:adjustRightInd w:val="0"/>
              <w:spacing w:line="276" w:lineRule="auto"/>
              <w:jc w:val="both"/>
              <w:rPr>
                <w:rFonts w:cstheme="minorHAnsi"/>
                <w:sz w:val="20"/>
                <w:szCs w:val="20"/>
              </w:rPr>
            </w:pPr>
            <w:r w:rsidRPr="0071591A">
              <w:rPr>
                <w:rFonts w:cstheme="minorHAnsi"/>
                <w:sz w:val="20"/>
                <w:szCs w:val="20"/>
              </w:rPr>
              <w:t>Pertes</w:t>
            </w:r>
            <w:r w:rsidR="00F72D16" w:rsidRPr="0071591A">
              <w:rPr>
                <w:rFonts w:cstheme="minorHAnsi"/>
                <w:sz w:val="20"/>
                <w:szCs w:val="20"/>
              </w:rPr>
              <w:t xml:space="preserve"> mécaniques dans le moteur. </w:t>
            </w:r>
          </w:p>
          <w:p w14:paraId="3A025810"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Calculer la puissance développée à partir des indications fournies habituellement : pression moyenne indiquée et effective, vitesse de rotation, cylindrée, nombre de temps, consommation spécifique.</w:t>
            </w:r>
          </w:p>
          <w:p w14:paraId="06F91F27" w14:textId="77777777" w:rsidR="00F72D16" w:rsidRPr="0071591A" w:rsidRDefault="00F72D16" w:rsidP="0002760F">
            <w:pPr>
              <w:spacing w:line="276" w:lineRule="auto"/>
              <w:rPr>
                <w:rFonts w:eastAsia="Arial" w:cstheme="minorHAnsi"/>
                <w:sz w:val="20"/>
                <w:szCs w:val="20"/>
              </w:rPr>
            </w:pPr>
          </w:p>
        </w:tc>
      </w:tr>
      <w:tr w:rsidR="00F72D16" w:rsidRPr="0071591A" w14:paraId="36A1FE4F" w14:textId="77777777" w:rsidTr="004A015F">
        <w:trPr>
          <w:trHeight w:val="2242"/>
        </w:trPr>
        <w:tc>
          <w:tcPr>
            <w:tcW w:w="4253" w:type="dxa"/>
            <w:tcBorders>
              <w:top w:val="dashed" w:sz="4" w:space="0" w:color="auto"/>
              <w:bottom w:val="single" w:sz="4" w:space="0" w:color="auto"/>
            </w:tcBorders>
            <w:vAlign w:val="bottom"/>
          </w:tcPr>
          <w:p w14:paraId="3A3F47C0" w14:textId="77777777" w:rsidR="00F72D16" w:rsidRPr="0071591A" w:rsidRDefault="00F72D16" w:rsidP="0002760F">
            <w:pPr>
              <w:spacing w:line="276" w:lineRule="auto"/>
              <w:ind w:left="885" w:hanging="885"/>
              <w:contextualSpacing/>
              <w:rPr>
                <w:rFonts w:eastAsia="Times New Roman" w:cstheme="minorHAnsi"/>
                <w:i/>
                <w:sz w:val="20"/>
                <w:szCs w:val="20"/>
              </w:rPr>
            </w:pPr>
            <w:r w:rsidRPr="0071591A">
              <w:rPr>
                <w:rFonts w:eastAsia="Times New Roman" w:cstheme="minorHAnsi"/>
                <w:i/>
                <w:sz w:val="20"/>
                <w:szCs w:val="20"/>
              </w:rPr>
              <w:t xml:space="preserve">S1.1.14    </w:t>
            </w:r>
            <w:r w:rsidRPr="0071591A">
              <w:rPr>
                <w:rFonts w:cstheme="minorHAnsi"/>
                <w:i/>
                <w:sz w:val="20"/>
                <w:szCs w:val="20"/>
              </w:rPr>
              <w:t>Description moteur diesel 2 temps</w:t>
            </w:r>
            <w:r w:rsidR="003D2333">
              <w:rPr>
                <w:rFonts w:cstheme="minorHAnsi"/>
                <w:i/>
                <w:sz w:val="20"/>
                <w:szCs w:val="20"/>
              </w:rPr>
              <w:t>.</w:t>
            </w:r>
          </w:p>
          <w:p w14:paraId="28B0578F" w14:textId="77777777" w:rsidR="00F72D16" w:rsidRPr="0071591A" w:rsidRDefault="00F72D16" w:rsidP="0002760F">
            <w:pPr>
              <w:spacing w:before="240" w:line="276" w:lineRule="auto"/>
              <w:ind w:left="885" w:right="175" w:hanging="885"/>
              <w:contextualSpacing/>
              <w:rPr>
                <w:rFonts w:eastAsia="Times New Roman" w:cstheme="minorHAnsi"/>
                <w:b/>
                <w:sz w:val="20"/>
                <w:szCs w:val="20"/>
              </w:rPr>
            </w:pPr>
          </w:p>
          <w:p w14:paraId="101BD561" w14:textId="77777777" w:rsidR="00F72D16" w:rsidRPr="0071591A" w:rsidRDefault="00F72D16" w:rsidP="0002760F">
            <w:pPr>
              <w:spacing w:line="276" w:lineRule="auto"/>
              <w:ind w:left="885" w:hanging="885"/>
              <w:contextualSpacing/>
              <w:rPr>
                <w:rFonts w:eastAsia="Times New Roman" w:cstheme="minorHAnsi"/>
                <w:i/>
                <w:sz w:val="20"/>
                <w:szCs w:val="20"/>
              </w:rPr>
            </w:pPr>
          </w:p>
          <w:p w14:paraId="16D5A835" w14:textId="77777777" w:rsidR="00F72D16" w:rsidRPr="0071591A" w:rsidRDefault="00F72D16" w:rsidP="0002760F">
            <w:pPr>
              <w:spacing w:line="276" w:lineRule="auto"/>
              <w:ind w:left="885" w:hanging="885"/>
              <w:contextualSpacing/>
              <w:rPr>
                <w:rFonts w:eastAsia="Times New Roman" w:cstheme="minorHAnsi"/>
                <w:i/>
                <w:sz w:val="20"/>
                <w:szCs w:val="20"/>
              </w:rPr>
            </w:pPr>
          </w:p>
          <w:p w14:paraId="1DA2B50D" w14:textId="77777777" w:rsidR="00F72D16" w:rsidRPr="0071591A" w:rsidRDefault="00F72D16" w:rsidP="0002760F">
            <w:pPr>
              <w:spacing w:line="276" w:lineRule="auto"/>
              <w:ind w:left="885" w:hanging="885"/>
              <w:contextualSpacing/>
              <w:rPr>
                <w:rFonts w:eastAsia="Times New Roman" w:cstheme="minorHAnsi"/>
                <w:i/>
                <w:sz w:val="20"/>
                <w:szCs w:val="20"/>
              </w:rPr>
            </w:pPr>
          </w:p>
          <w:p w14:paraId="06086541" w14:textId="77777777" w:rsidR="00F72D16" w:rsidRPr="0071591A" w:rsidRDefault="00F72D16" w:rsidP="0002760F">
            <w:pPr>
              <w:spacing w:line="276" w:lineRule="auto"/>
              <w:ind w:left="885" w:hanging="885"/>
              <w:contextualSpacing/>
              <w:rPr>
                <w:rFonts w:eastAsia="Times New Roman" w:cstheme="minorHAnsi"/>
                <w:i/>
                <w:sz w:val="20"/>
                <w:szCs w:val="20"/>
              </w:rPr>
            </w:pPr>
          </w:p>
          <w:p w14:paraId="0B212491" w14:textId="77777777" w:rsidR="00F72D16" w:rsidRPr="0071591A" w:rsidRDefault="00F72D16" w:rsidP="0002760F">
            <w:pPr>
              <w:spacing w:line="276" w:lineRule="auto"/>
              <w:ind w:left="885" w:hanging="885"/>
              <w:contextualSpacing/>
              <w:rPr>
                <w:rFonts w:eastAsia="Times New Roman" w:cstheme="minorHAnsi"/>
                <w:i/>
                <w:sz w:val="20"/>
                <w:szCs w:val="20"/>
              </w:rPr>
            </w:pPr>
          </w:p>
          <w:p w14:paraId="118479C3" w14:textId="77777777" w:rsidR="00F72D16" w:rsidRPr="0071591A" w:rsidRDefault="00F72D16" w:rsidP="0002760F">
            <w:pPr>
              <w:spacing w:line="276" w:lineRule="auto"/>
              <w:contextualSpacing/>
              <w:rPr>
                <w:rFonts w:eastAsia="Times New Roman" w:cstheme="minorHAnsi"/>
                <w:i/>
                <w:sz w:val="20"/>
                <w:szCs w:val="20"/>
              </w:rPr>
            </w:pPr>
          </w:p>
          <w:p w14:paraId="223FF254" w14:textId="77777777" w:rsidR="00F72D16" w:rsidRPr="0071591A" w:rsidRDefault="00F72D16" w:rsidP="000C4787">
            <w:pPr>
              <w:spacing w:line="0" w:lineRule="atLeast"/>
              <w:ind w:left="885"/>
              <w:rPr>
                <w:rFonts w:ascii="Tahoma" w:eastAsia="Times New Roman" w:hAnsi="Tahoma" w:cstheme="minorHAnsi"/>
                <w:i/>
                <w:sz w:val="20"/>
                <w:szCs w:val="20"/>
              </w:rPr>
            </w:pPr>
          </w:p>
        </w:tc>
        <w:tc>
          <w:tcPr>
            <w:tcW w:w="425" w:type="dxa"/>
            <w:tcBorders>
              <w:top w:val="dashed" w:sz="4" w:space="0" w:color="auto"/>
              <w:bottom w:val="single" w:sz="4" w:space="0" w:color="auto"/>
            </w:tcBorders>
          </w:tcPr>
          <w:p w14:paraId="0A4034BF" w14:textId="77777777" w:rsidR="00F72D16" w:rsidRPr="0071591A" w:rsidRDefault="00F72D16" w:rsidP="000C4787">
            <w:pPr>
              <w:spacing w:line="0" w:lineRule="atLeast"/>
              <w:rPr>
                <w:rFonts w:eastAsia="Arial" w:cstheme="minorHAnsi"/>
                <w:b/>
                <w:sz w:val="20"/>
                <w:szCs w:val="20"/>
              </w:rPr>
            </w:pPr>
          </w:p>
        </w:tc>
        <w:tc>
          <w:tcPr>
            <w:tcW w:w="426" w:type="dxa"/>
            <w:tcBorders>
              <w:top w:val="dashed" w:sz="4" w:space="0" w:color="auto"/>
              <w:bottom w:val="single" w:sz="4" w:space="0" w:color="auto"/>
            </w:tcBorders>
            <w:shd w:val="clear" w:color="auto" w:fill="auto"/>
          </w:tcPr>
          <w:p w14:paraId="5C3427A7" w14:textId="77777777" w:rsidR="00F72D16" w:rsidRPr="0071591A" w:rsidRDefault="00F72D16" w:rsidP="000C4787">
            <w:pPr>
              <w:spacing w:line="0" w:lineRule="atLeast"/>
              <w:rPr>
                <w:rFonts w:eastAsia="Arial" w:cstheme="minorHAnsi"/>
                <w:b/>
                <w:sz w:val="20"/>
                <w:szCs w:val="20"/>
              </w:rPr>
            </w:pPr>
          </w:p>
        </w:tc>
        <w:tc>
          <w:tcPr>
            <w:tcW w:w="425" w:type="dxa"/>
            <w:gridSpan w:val="2"/>
            <w:tcBorders>
              <w:top w:val="dashed" w:sz="4" w:space="0" w:color="auto"/>
              <w:bottom w:val="single" w:sz="4" w:space="0" w:color="auto"/>
            </w:tcBorders>
            <w:shd w:val="clear" w:color="auto" w:fill="FF0000"/>
          </w:tcPr>
          <w:p w14:paraId="57E20836" w14:textId="77777777" w:rsidR="00F72D16" w:rsidRPr="0071591A" w:rsidRDefault="00F72D16" w:rsidP="000C4787">
            <w:pPr>
              <w:spacing w:line="0" w:lineRule="atLeast"/>
              <w:rPr>
                <w:rFonts w:eastAsia="Arial" w:cstheme="minorHAnsi"/>
                <w:b/>
                <w:sz w:val="20"/>
                <w:szCs w:val="20"/>
              </w:rPr>
            </w:pPr>
          </w:p>
        </w:tc>
        <w:tc>
          <w:tcPr>
            <w:tcW w:w="426" w:type="dxa"/>
            <w:tcBorders>
              <w:top w:val="dashed" w:sz="4" w:space="0" w:color="auto"/>
              <w:bottom w:val="single" w:sz="4" w:space="0" w:color="auto"/>
            </w:tcBorders>
            <w:shd w:val="clear" w:color="auto" w:fill="auto"/>
          </w:tcPr>
          <w:p w14:paraId="1561D197" w14:textId="77777777" w:rsidR="00F72D16" w:rsidRPr="0071591A" w:rsidRDefault="00F72D16" w:rsidP="000C4787">
            <w:pPr>
              <w:spacing w:line="0" w:lineRule="atLeast"/>
              <w:rPr>
                <w:rFonts w:eastAsia="Arial" w:cstheme="minorHAnsi"/>
                <w:b/>
                <w:sz w:val="20"/>
                <w:szCs w:val="20"/>
              </w:rPr>
            </w:pPr>
          </w:p>
        </w:tc>
        <w:tc>
          <w:tcPr>
            <w:tcW w:w="8187" w:type="dxa"/>
            <w:tcBorders>
              <w:top w:val="dashed" w:sz="4" w:space="0" w:color="auto"/>
            </w:tcBorders>
          </w:tcPr>
          <w:p w14:paraId="64B25CC1" w14:textId="77777777" w:rsidR="00F72D16" w:rsidRPr="0071591A" w:rsidRDefault="00F72D16" w:rsidP="000C4787">
            <w:pPr>
              <w:autoSpaceDE w:val="0"/>
              <w:autoSpaceDN w:val="0"/>
              <w:adjustRightInd w:val="0"/>
              <w:jc w:val="both"/>
              <w:rPr>
                <w:rFonts w:cstheme="minorHAnsi"/>
                <w:sz w:val="20"/>
                <w:szCs w:val="20"/>
              </w:rPr>
            </w:pPr>
          </w:p>
          <w:p w14:paraId="299D3C38"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Connaître les vitesses limites des moteurs rapides, semi-rapides et lents.</w:t>
            </w:r>
          </w:p>
          <w:p w14:paraId="101BFD99"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 xml:space="preserve">Exposer les avantages et inconvénients de chacun. Représenter le schéma de principe d'un moteur 2 temps lent. </w:t>
            </w:r>
          </w:p>
          <w:p w14:paraId="1CDC947A"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 xml:space="preserve">Indiquer les principaux organes constitutifs d'un tel moteur. </w:t>
            </w:r>
          </w:p>
          <w:p w14:paraId="5538C125"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 xml:space="preserve">Décrire un piston typique, une culasse, une soupape d'échappement et son fonctionnement. Décrire le principe de la distribution, du lancement à l'air, du renversement de marche, de l'injection. </w:t>
            </w:r>
          </w:p>
          <w:p w14:paraId="7D568473" w14:textId="77777777" w:rsidR="00F72D16" w:rsidRPr="0071591A" w:rsidRDefault="00F72D16" w:rsidP="0002760F">
            <w:pPr>
              <w:spacing w:line="276" w:lineRule="auto"/>
              <w:rPr>
                <w:rFonts w:cstheme="minorHAnsi"/>
                <w:sz w:val="20"/>
                <w:szCs w:val="20"/>
              </w:rPr>
            </w:pPr>
            <w:r w:rsidRPr="0071591A">
              <w:rPr>
                <w:rFonts w:cstheme="minorHAnsi"/>
                <w:sz w:val="20"/>
                <w:szCs w:val="20"/>
              </w:rPr>
              <w:t>Représenter les circuits de lubrification et de réfrigération classiques.</w:t>
            </w:r>
          </w:p>
          <w:p w14:paraId="7B243213" w14:textId="77777777" w:rsidR="00F72D16" w:rsidRPr="0071591A" w:rsidRDefault="00F72D16" w:rsidP="000C4787">
            <w:pPr>
              <w:rPr>
                <w:rFonts w:eastAsia="Arial" w:cstheme="minorHAnsi"/>
                <w:sz w:val="20"/>
                <w:szCs w:val="20"/>
              </w:rPr>
            </w:pPr>
          </w:p>
        </w:tc>
      </w:tr>
      <w:tr w:rsidR="00F72D16" w:rsidRPr="0071591A" w14:paraId="3DD4ED12" w14:textId="77777777" w:rsidTr="000C4787">
        <w:trPr>
          <w:trHeight w:val="783"/>
        </w:trPr>
        <w:tc>
          <w:tcPr>
            <w:tcW w:w="14142" w:type="dxa"/>
            <w:gridSpan w:val="7"/>
            <w:tcBorders>
              <w:top w:val="single" w:sz="4" w:space="0" w:color="auto"/>
              <w:bottom w:val="single" w:sz="4" w:space="0" w:color="auto"/>
            </w:tcBorders>
            <w:vAlign w:val="bottom"/>
          </w:tcPr>
          <w:p w14:paraId="7FA5FCD4" w14:textId="77777777" w:rsidR="00F72D16" w:rsidRPr="0071591A" w:rsidRDefault="00F72D16" w:rsidP="000C4787">
            <w:pPr>
              <w:spacing w:line="0" w:lineRule="atLeast"/>
              <w:ind w:left="709" w:hanging="709"/>
              <w:contextualSpacing/>
              <w:rPr>
                <w:rFonts w:eastAsia="Times New Roman" w:cstheme="minorHAnsi"/>
                <w:b/>
                <w:color w:val="000000"/>
                <w:sz w:val="20"/>
                <w:szCs w:val="20"/>
                <w:lang w:eastAsia="fr-FR"/>
              </w:rPr>
            </w:pPr>
          </w:p>
          <w:p w14:paraId="1DE152F2" w14:textId="77777777" w:rsidR="00F72D16" w:rsidRPr="0071591A" w:rsidRDefault="00F72D16" w:rsidP="000C4787">
            <w:pPr>
              <w:spacing w:line="0" w:lineRule="atLeast"/>
              <w:ind w:left="709" w:hanging="709"/>
              <w:contextualSpacing/>
              <w:jc w:val="center"/>
              <w:rPr>
                <w:rFonts w:eastAsia="Times New Roman" w:cstheme="minorHAnsi"/>
                <w:b/>
                <w:i/>
                <w:color w:val="000000"/>
                <w:lang w:eastAsia="fr-FR"/>
              </w:rPr>
            </w:pPr>
            <w:r w:rsidRPr="0071591A">
              <w:rPr>
                <w:rFonts w:eastAsia="Times New Roman" w:cstheme="minorHAnsi"/>
                <w:b/>
                <w:i/>
                <w:color w:val="000000"/>
                <w:lang w:eastAsia="fr-FR"/>
              </w:rPr>
              <w:t xml:space="preserve">S1.1.2  </w:t>
            </w:r>
            <w:r w:rsidRPr="0071591A">
              <w:rPr>
                <w:rFonts w:eastAsia="Times New Roman" w:cstheme="minorHAnsi"/>
                <w:i/>
                <w:color w:val="000000"/>
                <w:lang w:eastAsia="fr-FR"/>
              </w:rPr>
              <w:t xml:space="preserve"> </w:t>
            </w:r>
            <w:r w:rsidRPr="0071591A">
              <w:rPr>
                <w:rFonts w:eastAsia="Times New Roman" w:cstheme="minorHAnsi"/>
                <w:b/>
                <w:i/>
                <w:color w:val="000000"/>
                <w:lang w:eastAsia="fr-FR"/>
              </w:rPr>
              <w:t>Technologie des combustibles et lubrifiant</w:t>
            </w:r>
          </w:p>
          <w:p w14:paraId="6837C030" w14:textId="77777777" w:rsidR="00F72D16" w:rsidRPr="0071591A" w:rsidRDefault="00F72D16" w:rsidP="000C4787">
            <w:pPr>
              <w:autoSpaceDE w:val="0"/>
              <w:autoSpaceDN w:val="0"/>
              <w:adjustRightInd w:val="0"/>
              <w:jc w:val="both"/>
              <w:rPr>
                <w:rFonts w:eastAsia="Arial" w:cstheme="minorHAnsi"/>
                <w:sz w:val="20"/>
                <w:szCs w:val="20"/>
              </w:rPr>
            </w:pPr>
          </w:p>
        </w:tc>
      </w:tr>
      <w:tr w:rsidR="00F72D16" w:rsidRPr="0071591A" w14:paraId="51E7B370" w14:textId="77777777" w:rsidTr="00183B56">
        <w:trPr>
          <w:trHeight w:val="1678"/>
        </w:trPr>
        <w:tc>
          <w:tcPr>
            <w:tcW w:w="4253" w:type="dxa"/>
            <w:tcBorders>
              <w:top w:val="single" w:sz="4" w:space="0" w:color="auto"/>
              <w:bottom w:val="dashed" w:sz="4" w:space="0" w:color="auto"/>
            </w:tcBorders>
            <w:vAlign w:val="bottom"/>
          </w:tcPr>
          <w:p w14:paraId="2C979A24" w14:textId="77777777" w:rsidR="00F72D16" w:rsidRPr="0071591A" w:rsidRDefault="00F72D16" w:rsidP="0002760F">
            <w:pPr>
              <w:spacing w:line="276" w:lineRule="auto"/>
              <w:ind w:left="885" w:hanging="885"/>
              <w:contextualSpacing/>
              <w:rPr>
                <w:rFonts w:eastAsia="Times New Roman" w:cstheme="minorHAnsi"/>
                <w:i/>
                <w:sz w:val="20"/>
                <w:szCs w:val="20"/>
              </w:rPr>
            </w:pPr>
            <w:r w:rsidRPr="0071591A">
              <w:rPr>
                <w:rFonts w:eastAsia="Times New Roman" w:cstheme="minorHAnsi"/>
                <w:i/>
                <w:sz w:val="20"/>
                <w:szCs w:val="20"/>
              </w:rPr>
              <w:t xml:space="preserve">S1.1.21   </w:t>
            </w:r>
            <w:r w:rsidRPr="0071591A">
              <w:rPr>
                <w:rFonts w:cstheme="minorHAnsi"/>
                <w:i/>
                <w:sz w:val="20"/>
                <w:szCs w:val="20"/>
              </w:rPr>
              <w:t>Étude des combustibles</w:t>
            </w:r>
            <w:r w:rsidR="003D2333">
              <w:rPr>
                <w:rFonts w:cstheme="minorHAnsi"/>
                <w:i/>
                <w:sz w:val="20"/>
                <w:szCs w:val="20"/>
              </w:rPr>
              <w:t>.</w:t>
            </w:r>
          </w:p>
          <w:p w14:paraId="4F011F4F" w14:textId="77777777" w:rsidR="00F72D16" w:rsidRPr="0071591A" w:rsidRDefault="00F72D16" w:rsidP="0002760F">
            <w:pPr>
              <w:spacing w:line="276" w:lineRule="auto"/>
              <w:ind w:left="885" w:hanging="885"/>
              <w:contextualSpacing/>
              <w:rPr>
                <w:rFonts w:eastAsia="Times New Roman" w:cstheme="minorHAnsi"/>
                <w:i/>
                <w:sz w:val="20"/>
                <w:szCs w:val="20"/>
              </w:rPr>
            </w:pPr>
          </w:p>
          <w:p w14:paraId="791AF76E" w14:textId="77777777" w:rsidR="00F72D16" w:rsidRPr="0071591A" w:rsidRDefault="00F72D16" w:rsidP="0002760F">
            <w:pPr>
              <w:spacing w:line="276" w:lineRule="auto"/>
              <w:ind w:left="885" w:hanging="885"/>
              <w:contextualSpacing/>
              <w:rPr>
                <w:rFonts w:eastAsia="Times New Roman" w:cstheme="minorHAnsi"/>
                <w:i/>
                <w:sz w:val="20"/>
                <w:szCs w:val="20"/>
              </w:rPr>
            </w:pPr>
          </w:p>
          <w:p w14:paraId="1A934015" w14:textId="77777777" w:rsidR="00F72D16" w:rsidRPr="0071591A" w:rsidRDefault="00F72D16" w:rsidP="0002760F">
            <w:pPr>
              <w:spacing w:line="276" w:lineRule="auto"/>
              <w:ind w:left="885" w:hanging="885"/>
              <w:contextualSpacing/>
              <w:rPr>
                <w:rFonts w:eastAsia="Times New Roman" w:cstheme="minorHAnsi"/>
                <w:i/>
                <w:sz w:val="20"/>
                <w:szCs w:val="20"/>
              </w:rPr>
            </w:pPr>
          </w:p>
          <w:p w14:paraId="1E0E28B1" w14:textId="77777777" w:rsidR="00F72D16" w:rsidRPr="0071591A" w:rsidRDefault="00F72D16" w:rsidP="0002760F">
            <w:pPr>
              <w:spacing w:line="276" w:lineRule="auto"/>
              <w:ind w:left="885" w:hanging="885"/>
              <w:contextualSpacing/>
              <w:rPr>
                <w:rFonts w:eastAsia="Times New Roman" w:cstheme="minorHAnsi"/>
                <w:i/>
                <w:sz w:val="10"/>
                <w:szCs w:val="10"/>
              </w:rPr>
            </w:pPr>
          </w:p>
          <w:p w14:paraId="203BD795" w14:textId="77777777" w:rsidR="00F72D16" w:rsidRPr="0071591A" w:rsidRDefault="00F72D16" w:rsidP="0002760F">
            <w:pPr>
              <w:spacing w:line="276" w:lineRule="auto"/>
              <w:ind w:left="885" w:hanging="885"/>
              <w:contextualSpacing/>
              <w:rPr>
                <w:rFonts w:eastAsia="Times New Roman" w:cstheme="minorHAnsi"/>
                <w:i/>
                <w:sz w:val="10"/>
                <w:szCs w:val="10"/>
              </w:rPr>
            </w:pPr>
          </w:p>
          <w:p w14:paraId="32CA3B55" w14:textId="77777777" w:rsidR="00F72D16" w:rsidRPr="0071591A" w:rsidRDefault="00F72D16" w:rsidP="0002760F">
            <w:pPr>
              <w:spacing w:line="276" w:lineRule="auto"/>
              <w:ind w:left="885" w:hanging="885"/>
              <w:contextualSpacing/>
              <w:rPr>
                <w:rFonts w:eastAsia="Times New Roman" w:cstheme="minorHAnsi"/>
                <w:i/>
                <w:sz w:val="20"/>
                <w:szCs w:val="20"/>
              </w:rPr>
            </w:pPr>
          </w:p>
          <w:p w14:paraId="1352FB4E" w14:textId="77777777" w:rsidR="00F72D16" w:rsidRPr="0071591A" w:rsidRDefault="00F72D16" w:rsidP="0002760F">
            <w:pPr>
              <w:spacing w:line="276" w:lineRule="auto"/>
              <w:ind w:right="175"/>
              <w:rPr>
                <w:rFonts w:eastAsia="Times New Roman" w:cstheme="minorHAnsi"/>
                <w:b/>
                <w:color w:val="000000"/>
                <w:sz w:val="20"/>
                <w:szCs w:val="20"/>
                <w:lang w:eastAsia="fr-FR"/>
              </w:rPr>
            </w:pPr>
          </w:p>
        </w:tc>
        <w:tc>
          <w:tcPr>
            <w:tcW w:w="425" w:type="dxa"/>
            <w:tcBorders>
              <w:top w:val="single" w:sz="4" w:space="0" w:color="auto"/>
              <w:bottom w:val="dashed" w:sz="4" w:space="0" w:color="auto"/>
            </w:tcBorders>
          </w:tcPr>
          <w:p w14:paraId="717FA77D" w14:textId="77777777" w:rsidR="00F72D16" w:rsidRPr="0071591A" w:rsidRDefault="00F72D16" w:rsidP="0002760F">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FF0000"/>
          </w:tcPr>
          <w:p w14:paraId="4949638A" w14:textId="77777777" w:rsidR="00F72D16" w:rsidRPr="0071591A" w:rsidRDefault="00F72D16" w:rsidP="0002760F">
            <w:pPr>
              <w:spacing w:line="276" w:lineRule="auto"/>
              <w:rPr>
                <w:rFonts w:eastAsia="Arial" w:cstheme="minorHAnsi"/>
                <w:b/>
                <w:sz w:val="20"/>
                <w:szCs w:val="20"/>
              </w:rPr>
            </w:pPr>
          </w:p>
        </w:tc>
        <w:tc>
          <w:tcPr>
            <w:tcW w:w="425" w:type="dxa"/>
            <w:gridSpan w:val="2"/>
            <w:tcBorders>
              <w:top w:val="single" w:sz="4" w:space="0" w:color="auto"/>
              <w:bottom w:val="dashed" w:sz="4" w:space="0" w:color="auto"/>
            </w:tcBorders>
            <w:shd w:val="clear" w:color="auto" w:fill="auto"/>
          </w:tcPr>
          <w:p w14:paraId="1F7C8C29" w14:textId="77777777" w:rsidR="00F72D16" w:rsidRPr="0071591A" w:rsidRDefault="00F72D16" w:rsidP="0002760F">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auto"/>
          </w:tcPr>
          <w:p w14:paraId="0819D15F" w14:textId="77777777" w:rsidR="00F72D16" w:rsidRPr="0071591A" w:rsidRDefault="00F72D16" w:rsidP="0002760F">
            <w:pPr>
              <w:spacing w:line="276" w:lineRule="auto"/>
              <w:rPr>
                <w:rFonts w:eastAsia="Arial" w:cstheme="minorHAnsi"/>
                <w:b/>
                <w:sz w:val="20"/>
                <w:szCs w:val="20"/>
              </w:rPr>
            </w:pPr>
          </w:p>
        </w:tc>
        <w:tc>
          <w:tcPr>
            <w:tcW w:w="8187" w:type="dxa"/>
            <w:tcBorders>
              <w:top w:val="single" w:sz="4" w:space="0" w:color="auto"/>
              <w:bottom w:val="dashed" w:sz="4" w:space="0" w:color="auto"/>
            </w:tcBorders>
          </w:tcPr>
          <w:p w14:paraId="6181E022" w14:textId="77777777" w:rsidR="00F72D16" w:rsidRPr="0071591A" w:rsidRDefault="00F72D16" w:rsidP="0002760F">
            <w:pPr>
              <w:autoSpaceDE w:val="0"/>
              <w:autoSpaceDN w:val="0"/>
              <w:adjustRightInd w:val="0"/>
              <w:spacing w:line="276" w:lineRule="auto"/>
              <w:jc w:val="both"/>
              <w:rPr>
                <w:rFonts w:cstheme="minorHAnsi"/>
                <w:sz w:val="20"/>
                <w:szCs w:val="20"/>
              </w:rPr>
            </w:pPr>
          </w:p>
          <w:p w14:paraId="4E806226"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 xml:space="preserve">Énumérer les composants usuels trouvés dans du combustible. </w:t>
            </w:r>
          </w:p>
          <w:p w14:paraId="2E4237ED"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 xml:space="preserve">Définir le Pouvoir Calorifique Supérieur et Inférieur d'un combustible et expliquer son rôle dans les calculs de consommation spécifique. </w:t>
            </w:r>
          </w:p>
          <w:p w14:paraId="3D685D0F"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 xml:space="preserve">Lister la classification des combustibles utilisés dans la marine dans la norme ISO8217 et justifier l’existence de chaque rubrique de la norme ISO8217. </w:t>
            </w:r>
          </w:p>
          <w:p w14:paraId="67C6D9BF"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Définir les contraintes imposées par la SOLAS relatives aux caractéristiques du combustible.</w:t>
            </w:r>
          </w:p>
          <w:p w14:paraId="529C514C" w14:textId="77777777" w:rsidR="00F72D16" w:rsidRPr="0071591A" w:rsidRDefault="00F72D16" w:rsidP="0002760F">
            <w:pPr>
              <w:autoSpaceDE w:val="0"/>
              <w:autoSpaceDN w:val="0"/>
              <w:adjustRightInd w:val="0"/>
              <w:spacing w:line="276" w:lineRule="auto"/>
              <w:jc w:val="both"/>
              <w:rPr>
                <w:rFonts w:cstheme="minorHAnsi"/>
                <w:sz w:val="20"/>
                <w:szCs w:val="20"/>
              </w:rPr>
            </w:pPr>
          </w:p>
        </w:tc>
      </w:tr>
      <w:tr w:rsidR="00F72D16" w:rsidRPr="0071591A" w14:paraId="0A1ECEBE" w14:textId="77777777" w:rsidTr="004A015F">
        <w:trPr>
          <w:trHeight w:val="1635"/>
        </w:trPr>
        <w:tc>
          <w:tcPr>
            <w:tcW w:w="4253" w:type="dxa"/>
            <w:tcBorders>
              <w:top w:val="dashed" w:sz="4" w:space="0" w:color="auto"/>
              <w:bottom w:val="dashed" w:sz="4" w:space="0" w:color="auto"/>
            </w:tcBorders>
            <w:vAlign w:val="bottom"/>
          </w:tcPr>
          <w:p w14:paraId="40DBBFEE" w14:textId="77777777" w:rsidR="00F72D16" w:rsidRPr="0071591A" w:rsidRDefault="00F72D16" w:rsidP="0002760F">
            <w:pPr>
              <w:spacing w:line="276" w:lineRule="auto"/>
              <w:contextualSpacing/>
              <w:rPr>
                <w:rFonts w:eastAsia="Times New Roman" w:cstheme="minorHAnsi"/>
                <w:i/>
                <w:sz w:val="20"/>
                <w:szCs w:val="20"/>
              </w:rPr>
            </w:pPr>
          </w:p>
          <w:p w14:paraId="495EEB0C" w14:textId="77777777" w:rsidR="00F72D16" w:rsidRPr="0071591A" w:rsidRDefault="00F72D16" w:rsidP="0002760F">
            <w:pPr>
              <w:spacing w:line="276" w:lineRule="auto"/>
              <w:ind w:left="885" w:hanging="885"/>
              <w:contextualSpacing/>
              <w:rPr>
                <w:rFonts w:cstheme="minorHAnsi"/>
                <w:i/>
                <w:sz w:val="20"/>
                <w:szCs w:val="20"/>
              </w:rPr>
            </w:pPr>
            <w:r w:rsidRPr="0071591A">
              <w:rPr>
                <w:rFonts w:eastAsia="Times New Roman" w:cstheme="minorHAnsi"/>
                <w:i/>
                <w:sz w:val="20"/>
                <w:szCs w:val="20"/>
              </w:rPr>
              <w:t>S1.1.22</w:t>
            </w:r>
            <w:r w:rsidRPr="0071591A">
              <w:rPr>
                <w:rFonts w:cstheme="minorHAnsi"/>
                <w:i/>
                <w:sz w:val="20"/>
                <w:szCs w:val="20"/>
              </w:rPr>
              <w:t xml:space="preserve">   Conduite du circuit de fuel lourd</w:t>
            </w:r>
            <w:r w:rsidR="003D2333">
              <w:rPr>
                <w:rFonts w:cstheme="minorHAnsi"/>
                <w:i/>
                <w:sz w:val="20"/>
                <w:szCs w:val="20"/>
              </w:rPr>
              <w:t>.</w:t>
            </w:r>
          </w:p>
          <w:p w14:paraId="596C002D" w14:textId="77777777" w:rsidR="00F72D16" w:rsidRPr="0071591A" w:rsidRDefault="00F72D16" w:rsidP="0002760F">
            <w:pPr>
              <w:spacing w:line="276" w:lineRule="auto"/>
              <w:ind w:left="885" w:hanging="885"/>
              <w:contextualSpacing/>
              <w:rPr>
                <w:rFonts w:eastAsia="Times New Roman" w:cstheme="minorHAnsi"/>
                <w:i/>
                <w:sz w:val="20"/>
                <w:szCs w:val="20"/>
              </w:rPr>
            </w:pPr>
          </w:p>
          <w:p w14:paraId="1F4FAFDE" w14:textId="77777777" w:rsidR="00F72D16" w:rsidRPr="0071591A" w:rsidRDefault="00F72D16" w:rsidP="0002760F">
            <w:pPr>
              <w:spacing w:line="276" w:lineRule="auto"/>
              <w:contextualSpacing/>
              <w:rPr>
                <w:rFonts w:eastAsia="Times New Roman" w:cstheme="minorHAnsi"/>
                <w:i/>
                <w:sz w:val="20"/>
                <w:szCs w:val="20"/>
              </w:rPr>
            </w:pPr>
          </w:p>
          <w:p w14:paraId="4F1A923E" w14:textId="77777777" w:rsidR="00F72D16" w:rsidRPr="0071591A" w:rsidRDefault="00F72D16" w:rsidP="0002760F">
            <w:pPr>
              <w:spacing w:line="276" w:lineRule="auto"/>
              <w:ind w:left="885" w:hanging="885"/>
              <w:contextualSpacing/>
              <w:rPr>
                <w:rFonts w:eastAsia="Times New Roman" w:cstheme="minorHAnsi"/>
                <w:i/>
                <w:sz w:val="20"/>
                <w:szCs w:val="20"/>
              </w:rPr>
            </w:pPr>
          </w:p>
          <w:p w14:paraId="49693003" w14:textId="77777777" w:rsidR="00F72D16" w:rsidRPr="0071591A" w:rsidRDefault="00F72D16" w:rsidP="0002760F">
            <w:pPr>
              <w:spacing w:line="276" w:lineRule="auto"/>
              <w:ind w:left="885" w:hanging="885"/>
              <w:contextualSpacing/>
              <w:rPr>
                <w:rFonts w:eastAsia="Times New Roman" w:cstheme="minorHAnsi"/>
                <w:i/>
                <w:sz w:val="20"/>
                <w:szCs w:val="20"/>
              </w:rPr>
            </w:pPr>
          </w:p>
          <w:p w14:paraId="6363B49C" w14:textId="77777777" w:rsidR="00F72D16" w:rsidRPr="0071591A" w:rsidRDefault="00F72D16" w:rsidP="0002760F">
            <w:pPr>
              <w:spacing w:line="276" w:lineRule="auto"/>
              <w:ind w:right="175"/>
              <w:rPr>
                <w:rFonts w:eastAsia="Times New Roman" w:cstheme="minorHAnsi"/>
                <w:b/>
                <w:color w:val="000000"/>
                <w:sz w:val="20"/>
                <w:szCs w:val="20"/>
                <w:lang w:eastAsia="fr-FR"/>
              </w:rPr>
            </w:pPr>
          </w:p>
        </w:tc>
        <w:tc>
          <w:tcPr>
            <w:tcW w:w="425" w:type="dxa"/>
            <w:tcBorders>
              <w:top w:val="dashed" w:sz="4" w:space="0" w:color="auto"/>
              <w:bottom w:val="dashed" w:sz="4" w:space="0" w:color="auto"/>
            </w:tcBorders>
          </w:tcPr>
          <w:p w14:paraId="0314B67E"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FFFFFF" w:themeFill="background1"/>
          </w:tcPr>
          <w:p w14:paraId="4CA9AFE1" w14:textId="77777777" w:rsidR="00F72D16" w:rsidRPr="0071591A" w:rsidRDefault="00F72D16" w:rsidP="0002760F">
            <w:pPr>
              <w:spacing w:line="276" w:lineRule="auto"/>
              <w:rPr>
                <w:rFonts w:eastAsia="Arial" w:cstheme="minorHAnsi"/>
                <w:b/>
                <w:sz w:val="20"/>
                <w:szCs w:val="20"/>
              </w:rPr>
            </w:pPr>
          </w:p>
        </w:tc>
        <w:tc>
          <w:tcPr>
            <w:tcW w:w="425" w:type="dxa"/>
            <w:gridSpan w:val="2"/>
            <w:tcBorders>
              <w:top w:val="dashed" w:sz="4" w:space="0" w:color="auto"/>
              <w:bottom w:val="dashed" w:sz="4" w:space="0" w:color="auto"/>
            </w:tcBorders>
            <w:shd w:val="clear" w:color="auto" w:fill="FF0000"/>
          </w:tcPr>
          <w:p w14:paraId="24CD15BF"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6AC8040B" w14:textId="77777777" w:rsidR="00F72D16" w:rsidRPr="0071591A" w:rsidRDefault="00F72D16" w:rsidP="0002760F">
            <w:pPr>
              <w:spacing w:line="276" w:lineRule="auto"/>
              <w:rPr>
                <w:rFonts w:eastAsia="Arial" w:cstheme="minorHAnsi"/>
                <w:b/>
                <w:sz w:val="20"/>
                <w:szCs w:val="20"/>
              </w:rPr>
            </w:pPr>
          </w:p>
        </w:tc>
        <w:tc>
          <w:tcPr>
            <w:tcW w:w="8187" w:type="dxa"/>
            <w:tcBorders>
              <w:top w:val="dashed" w:sz="4" w:space="0" w:color="auto"/>
              <w:bottom w:val="dashed" w:sz="4" w:space="0" w:color="auto"/>
            </w:tcBorders>
          </w:tcPr>
          <w:p w14:paraId="16501B07" w14:textId="77777777" w:rsidR="00F72D16" w:rsidRPr="0071591A" w:rsidRDefault="00F72D16" w:rsidP="0002760F">
            <w:pPr>
              <w:autoSpaceDE w:val="0"/>
              <w:autoSpaceDN w:val="0"/>
              <w:adjustRightInd w:val="0"/>
              <w:spacing w:line="276" w:lineRule="auto"/>
              <w:jc w:val="both"/>
              <w:rPr>
                <w:rFonts w:cstheme="minorHAnsi"/>
                <w:sz w:val="20"/>
                <w:szCs w:val="20"/>
              </w:rPr>
            </w:pPr>
          </w:p>
          <w:p w14:paraId="1A2986EE"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 xml:space="preserve">Décrire et expliquer les opérations de conduite et les traitements reçus par le combustible depuis son embarquement jusqu’à son utilisation dans les pompes à injection. </w:t>
            </w:r>
          </w:p>
          <w:p w14:paraId="462A1275"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 xml:space="preserve">Expliquer le principe de régulation de viscosité du fuel lourd. </w:t>
            </w:r>
          </w:p>
          <w:p w14:paraId="5712DC9B"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 xml:space="preserve">Identifier les perturbations de la chaîne de régulation de viscosité. </w:t>
            </w:r>
          </w:p>
          <w:p w14:paraId="09A618CD"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Expliquer les méthodes de changement de combustible à l’arrêt et en marche.</w:t>
            </w:r>
          </w:p>
          <w:p w14:paraId="441238EE" w14:textId="77777777" w:rsidR="00F72D16" w:rsidRPr="0071591A" w:rsidRDefault="00F72D16" w:rsidP="0002760F">
            <w:pPr>
              <w:autoSpaceDE w:val="0"/>
              <w:autoSpaceDN w:val="0"/>
              <w:adjustRightInd w:val="0"/>
              <w:spacing w:line="276" w:lineRule="auto"/>
              <w:jc w:val="both"/>
              <w:rPr>
                <w:rFonts w:cstheme="minorHAnsi"/>
                <w:sz w:val="20"/>
                <w:szCs w:val="20"/>
              </w:rPr>
            </w:pPr>
          </w:p>
        </w:tc>
      </w:tr>
      <w:tr w:rsidR="00F72D16" w:rsidRPr="0071591A" w14:paraId="2E6A468D" w14:textId="77777777" w:rsidTr="004A015F">
        <w:trPr>
          <w:trHeight w:val="2085"/>
        </w:trPr>
        <w:tc>
          <w:tcPr>
            <w:tcW w:w="4253" w:type="dxa"/>
            <w:tcBorders>
              <w:top w:val="dashed" w:sz="4" w:space="0" w:color="auto"/>
              <w:bottom w:val="single" w:sz="4" w:space="0" w:color="auto"/>
            </w:tcBorders>
            <w:vAlign w:val="bottom"/>
          </w:tcPr>
          <w:p w14:paraId="5AEDFF0D" w14:textId="77777777" w:rsidR="00F72D16" w:rsidRPr="0071591A" w:rsidRDefault="00F72D16" w:rsidP="0002760F">
            <w:pPr>
              <w:spacing w:line="276" w:lineRule="auto"/>
              <w:contextualSpacing/>
              <w:rPr>
                <w:rFonts w:eastAsia="Times New Roman" w:cstheme="minorHAnsi"/>
                <w:b/>
                <w:i/>
                <w:color w:val="000000"/>
                <w:sz w:val="20"/>
                <w:szCs w:val="20"/>
                <w:lang w:eastAsia="fr-FR"/>
              </w:rPr>
            </w:pPr>
            <w:r w:rsidRPr="0071591A">
              <w:rPr>
                <w:rFonts w:eastAsia="Times New Roman" w:cstheme="minorHAnsi"/>
                <w:i/>
                <w:sz w:val="20"/>
                <w:szCs w:val="20"/>
              </w:rPr>
              <w:t xml:space="preserve">S1.1.23   </w:t>
            </w:r>
            <w:r w:rsidRPr="0071591A">
              <w:rPr>
                <w:rFonts w:cstheme="minorHAnsi"/>
                <w:i/>
                <w:sz w:val="20"/>
                <w:szCs w:val="20"/>
              </w:rPr>
              <w:t>Analyse des fiouls et de l'huile</w:t>
            </w:r>
            <w:r w:rsidR="003D2333">
              <w:rPr>
                <w:rFonts w:cstheme="minorHAnsi"/>
                <w:i/>
                <w:sz w:val="20"/>
                <w:szCs w:val="20"/>
              </w:rPr>
              <w:t>.</w:t>
            </w:r>
          </w:p>
          <w:p w14:paraId="775E801E" w14:textId="77777777" w:rsidR="00F72D16" w:rsidRPr="0071591A" w:rsidRDefault="00F72D16" w:rsidP="0002760F">
            <w:pPr>
              <w:spacing w:line="276" w:lineRule="auto"/>
              <w:ind w:right="175"/>
              <w:rPr>
                <w:rFonts w:eastAsia="Times New Roman" w:cstheme="minorHAnsi"/>
                <w:sz w:val="20"/>
                <w:szCs w:val="20"/>
              </w:rPr>
            </w:pPr>
          </w:p>
          <w:p w14:paraId="7F65FC66" w14:textId="77777777" w:rsidR="00F72D16" w:rsidRPr="0071591A" w:rsidRDefault="00F72D16" w:rsidP="0002760F">
            <w:pPr>
              <w:spacing w:line="276" w:lineRule="auto"/>
              <w:ind w:right="175"/>
              <w:rPr>
                <w:rFonts w:eastAsia="Times New Roman" w:cstheme="minorHAnsi"/>
                <w:sz w:val="20"/>
                <w:szCs w:val="20"/>
              </w:rPr>
            </w:pPr>
          </w:p>
          <w:p w14:paraId="0690DEDA" w14:textId="77777777" w:rsidR="00F72D16" w:rsidRPr="0071591A" w:rsidRDefault="00F72D16" w:rsidP="0002760F">
            <w:pPr>
              <w:spacing w:line="276" w:lineRule="auto"/>
              <w:ind w:right="175"/>
              <w:rPr>
                <w:rFonts w:eastAsia="Times New Roman" w:cstheme="minorHAnsi"/>
                <w:sz w:val="20"/>
                <w:szCs w:val="20"/>
              </w:rPr>
            </w:pPr>
          </w:p>
          <w:p w14:paraId="7EC2062B" w14:textId="77777777" w:rsidR="00F72D16" w:rsidRPr="0071591A" w:rsidRDefault="00F72D16" w:rsidP="0002760F">
            <w:pPr>
              <w:spacing w:line="276" w:lineRule="auto"/>
              <w:ind w:right="175"/>
              <w:rPr>
                <w:rFonts w:eastAsia="Times New Roman" w:cstheme="minorHAnsi"/>
                <w:sz w:val="20"/>
                <w:szCs w:val="20"/>
              </w:rPr>
            </w:pPr>
          </w:p>
          <w:p w14:paraId="74738991" w14:textId="77777777" w:rsidR="00F72D16" w:rsidRPr="0071591A" w:rsidRDefault="00F72D16" w:rsidP="0002760F">
            <w:pPr>
              <w:spacing w:line="276" w:lineRule="auto"/>
              <w:ind w:right="175"/>
              <w:rPr>
                <w:rFonts w:eastAsia="Times New Roman" w:cstheme="minorHAnsi"/>
                <w:sz w:val="20"/>
                <w:szCs w:val="20"/>
              </w:rPr>
            </w:pPr>
          </w:p>
          <w:p w14:paraId="0F7179E3" w14:textId="77777777" w:rsidR="00F72D16" w:rsidRPr="0071591A" w:rsidRDefault="00F72D16" w:rsidP="0002760F">
            <w:pPr>
              <w:spacing w:line="276" w:lineRule="auto"/>
              <w:ind w:right="175"/>
              <w:rPr>
                <w:rFonts w:eastAsia="Times New Roman" w:cstheme="minorHAnsi"/>
                <w:sz w:val="20"/>
                <w:szCs w:val="20"/>
              </w:rPr>
            </w:pPr>
          </w:p>
          <w:p w14:paraId="0F5DB6D6" w14:textId="77777777" w:rsidR="00F72D16" w:rsidRPr="0071591A" w:rsidRDefault="00F72D16" w:rsidP="0002760F">
            <w:pPr>
              <w:spacing w:line="276" w:lineRule="auto"/>
              <w:ind w:right="175"/>
              <w:rPr>
                <w:rFonts w:eastAsia="Times New Roman" w:cstheme="minorHAnsi"/>
                <w:i/>
                <w:sz w:val="20"/>
                <w:szCs w:val="20"/>
              </w:rPr>
            </w:pPr>
          </w:p>
        </w:tc>
        <w:tc>
          <w:tcPr>
            <w:tcW w:w="425" w:type="dxa"/>
            <w:tcBorders>
              <w:top w:val="dashed" w:sz="4" w:space="0" w:color="auto"/>
              <w:bottom w:val="single" w:sz="4" w:space="0" w:color="auto"/>
            </w:tcBorders>
          </w:tcPr>
          <w:p w14:paraId="193BDA28"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bottom w:val="single" w:sz="4" w:space="0" w:color="auto"/>
            </w:tcBorders>
            <w:shd w:val="clear" w:color="auto" w:fill="FFFFFF" w:themeFill="background1"/>
          </w:tcPr>
          <w:p w14:paraId="282CDCAA" w14:textId="77777777" w:rsidR="00F72D16" w:rsidRPr="0071591A" w:rsidRDefault="00F72D16" w:rsidP="0002760F">
            <w:pPr>
              <w:spacing w:line="276" w:lineRule="auto"/>
              <w:rPr>
                <w:rFonts w:eastAsia="Arial" w:cstheme="minorHAnsi"/>
                <w:b/>
                <w:sz w:val="20"/>
                <w:szCs w:val="20"/>
              </w:rPr>
            </w:pPr>
          </w:p>
        </w:tc>
        <w:tc>
          <w:tcPr>
            <w:tcW w:w="425" w:type="dxa"/>
            <w:gridSpan w:val="2"/>
            <w:tcBorders>
              <w:top w:val="dashed" w:sz="4" w:space="0" w:color="auto"/>
              <w:bottom w:val="single" w:sz="4" w:space="0" w:color="auto"/>
            </w:tcBorders>
            <w:shd w:val="clear" w:color="auto" w:fill="FF0000"/>
          </w:tcPr>
          <w:p w14:paraId="5C1A3F12"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bottom w:val="single" w:sz="4" w:space="0" w:color="auto"/>
            </w:tcBorders>
            <w:shd w:val="clear" w:color="auto" w:fill="auto"/>
          </w:tcPr>
          <w:p w14:paraId="75F28328" w14:textId="77777777" w:rsidR="00F72D16" w:rsidRPr="0071591A" w:rsidRDefault="00F72D16" w:rsidP="0002760F">
            <w:pPr>
              <w:spacing w:line="276" w:lineRule="auto"/>
              <w:rPr>
                <w:rFonts w:eastAsia="Arial" w:cstheme="minorHAnsi"/>
                <w:b/>
                <w:sz w:val="20"/>
                <w:szCs w:val="20"/>
              </w:rPr>
            </w:pPr>
          </w:p>
        </w:tc>
        <w:tc>
          <w:tcPr>
            <w:tcW w:w="8187" w:type="dxa"/>
            <w:tcBorders>
              <w:top w:val="dashed" w:sz="4" w:space="0" w:color="auto"/>
            </w:tcBorders>
          </w:tcPr>
          <w:p w14:paraId="739E8BC4" w14:textId="77777777" w:rsidR="00F72D16" w:rsidRPr="0071591A" w:rsidRDefault="00F72D16" w:rsidP="0002760F">
            <w:pPr>
              <w:spacing w:line="276" w:lineRule="auto"/>
              <w:jc w:val="both"/>
              <w:rPr>
                <w:rFonts w:eastAsia="Arial" w:cstheme="minorHAnsi"/>
                <w:sz w:val="6"/>
                <w:szCs w:val="6"/>
              </w:rPr>
            </w:pPr>
          </w:p>
          <w:p w14:paraId="2464D052" w14:textId="77777777" w:rsidR="00F72D16" w:rsidRPr="0071591A" w:rsidRDefault="00F72D16" w:rsidP="0002760F">
            <w:pPr>
              <w:autoSpaceDE w:val="0"/>
              <w:autoSpaceDN w:val="0"/>
              <w:adjustRightInd w:val="0"/>
              <w:spacing w:line="276" w:lineRule="auto"/>
              <w:jc w:val="both"/>
              <w:rPr>
                <w:rFonts w:cstheme="minorHAnsi"/>
                <w:sz w:val="20"/>
                <w:szCs w:val="20"/>
              </w:rPr>
            </w:pPr>
          </w:p>
          <w:p w14:paraId="4A98A5D7"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 xml:space="preserve">Citer les valeurs courantes à respecter. </w:t>
            </w:r>
          </w:p>
          <w:p w14:paraId="5D1F10F4"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 xml:space="preserve">Définir le point éclair et connaître sa valeur moyenne pour les produits suivants : essence, gazole, fioul lourd pour diesel, pour chaudière, huile. </w:t>
            </w:r>
          </w:p>
          <w:p w14:paraId="0BDA5768"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 xml:space="preserve">Définir la viscosité en termes de résistance à l'écoulement. </w:t>
            </w:r>
          </w:p>
          <w:p w14:paraId="5257E06F"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Énumérer les méthodes et les échelles de mesure.</w:t>
            </w:r>
          </w:p>
          <w:p w14:paraId="1049F03F"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Pratiquer la mesure de viscosité, de teneur en eau, dilution, TBN, densité, essai de tâche, point éclair.</w:t>
            </w:r>
          </w:p>
          <w:p w14:paraId="7F926644" w14:textId="77777777" w:rsidR="00F72D16" w:rsidRPr="0071591A" w:rsidRDefault="00F72D16" w:rsidP="0002760F">
            <w:pPr>
              <w:autoSpaceDE w:val="0"/>
              <w:autoSpaceDN w:val="0"/>
              <w:adjustRightInd w:val="0"/>
              <w:spacing w:line="276" w:lineRule="auto"/>
              <w:jc w:val="both"/>
              <w:rPr>
                <w:rFonts w:cstheme="minorHAnsi"/>
                <w:sz w:val="20"/>
                <w:szCs w:val="20"/>
              </w:rPr>
            </w:pPr>
          </w:p>
        </w:tc>
      </w:tr>
      <w:tr w:rsidR="00F72D16" w:rsidRPr="0071591A" w14:paraId="64FA119C" w14:textId="77777777" w:rsidTr="000C4787">
        <w:trPr>
          <w:trHeight w:val="840"/>
        </w:trPr>
        <w:tc>
          <w:tcPr>
            <w:tcW w:w="14142" w:type="dxa"/>
            <w:gridSpan w:val="7"/>
            <w:tcBorders>
              <w:top w:val="single" w:sz="4" w:space="0" w:color="auto"/>
              <w:bottom w:val="single" w:sz="4" w:space="0" w:color="auto"/>
            </w:tcBorders>
            <w:vAlign w:val="bottom"/>
          </w:tcPr>
          <w:p w14:paraId="3E214ED6" w14:textId="77777777" w:rsidR="00F72D16" w:rsidRPr="0071591A" w:rsidRDefault="00F72D16" w:rsidP="000C4787">
            <w:pPr>
              <w:spacing w:line="0" w:lineRule="atLeast"/>
              <w:ind w:left="709" w:hanging="709"/>
              <w:contextualSpacing/>
              <w:rPr>
                <w:rFonts w:eastAsia="Times New Roman" w:cstheme="minorHAnsi"/>
                <w:b/>
                <w:color w:val="000000"/>
                <w:sz w:val="20"/>
                <w:szCs w:val="20"/>
                <w:lang w:eastAsia="fr-FR"/>
              </w:rPr>
            </w:pPr>
          </w:p>
          <w:p w14:paraId="1EDA49C0" w14:textId="77777777" w:rsidR="00F72D16" w:rsidRPr="0071591A" w:rsidRDefault="00F72D16" w:rsidP="000C4787">
            <w:pPr>
              <w:spacing w:line="0" w:lineRule="atLeast"/>
              <w:ind w:left="709" w:hanging="709"/>
              <w:contextualSpacing/>
              <w:jc w:val="center"/>
              <w:rPr>
                <w:rFonts w:eastAsia="Times New Roman" w:cstheme="minorHAnsi"/>
                <w:b/>
                <w:i/>
              </w:rPr>
            </w:pPr>
            <w:r w:rsidRPr="0071591A">
              <w:rPr>
                <w:rFonts w:eastAsia="Times New Roman" w:cstheme="minorHAnsi"/>
                <w:b/>
                <w:i/>
                <w:color w:val="000000"/>
                <w:lang w:eastAsia="fr-FR"/>
              </w:rPr>
              <w:t>S1.1.3   Traitement des combustibles et des lubrifiants</w:t>
            </w:r>
          </w:p>
          <w:p w14:paraId="374C14B5" w14:textId="77777777" w:rsidR="00F72D16" w:rsidRPr="0071591A" w:rsidRDefault="00F72D16" w:rsidP="000C4787">
            <w:pPr>
              <w:autoSpaceDE w:val="0"/>
              <w:autoSpaceDN w:val="0"/>
              <w:adjustRightInd w:val="0"/>
              <w:jc w:val="both"/>
              <w:rPr>
                <w:rFonts w:cstheme="minorHAnsi"/>
                <w:sz w:val="20"/>
                <w:szCs w:val="20"/>
              </w:rPr>
            </w:pPr>
          </w:p>
          <w:p w14:paraId="7CC321F1" w14:textId="77777777" w:rsidR="00F72D16" w:rsidRPr="0071591A" w:rsidRDefault="00F72D16" w:rsidP="000C4787">
            <w:pPr>
              <w:spacing w:line="0" w:lineRule="atLeast"/>
              <w:ind w:right="34"/>
              <w:jc w:val="both"/>
              <w:rPr>
                <w:rFonts w:eastAsia="Arial" w:cstheme="minorHAnsi"/>
                <w:sz w:val="6"/>
                <w:szCs w:val="6"/>
              </w:rPr>
            </w:pPr>
          </w:p>
        </w:tc>
      </w:tr>
      <w:tr w:rsidR="00F72D16" w:rsidRPr="0071591A" w14:paraId="6B128464" w14:textId="77777777" w:rsidTr="004A015F">
        <w:trPr>
          <w:trHeight w:val="272"/>
        </w:trPr>
        <w:tc>
          <w:tcPr>
            <w:tcW w:w="4253" w:type="dxa"/>
            <w:tcBorders>
              <w:top w:val="single" w:sz="4" w:space="0" w:color="auto"/>
              <w:bottom w:val="dashed" w:sz="4" w:space="0" w:color="auto"/>
            </w:tcBorders>
            <w:vAlign w:val="bottom"/>
          </w:tcPr>
          <w:p w14:paraId="68827FA3" w14:textId="77777777" w:rsidR="00F72D16" w:rsidRPr="0071591A" w:rsidRDefault="00F72D16" w:rsidP="0002760F">
            <w:pPr>
              <w:spacing w:line="276" w:lineRule="auto"/>
              <w:ind w:left="851" w:hanging="851"/>
              <w:contextualSpacing/>
              <w:rPr>
                <w:rFonts w:eastAsia="Times New Roman" w:cstheme="minorHAnsi"/>
                <w:i/>
                <w:sz w:val="20"/>
                <w:szCs w:val="20"/>
              </w:rPr>
            </w:pPr>
          </w:p>
          <w:p w14:paraId="7167749E" w14:textId="77777777" w:rsidR="00F72D16" w:rsidRPr="0071591A" w:rsidRDefault="00F72D16" w:rsidP="003D2333">
            <w:pPr>
              <w:spacing w:line="276" w:lineRule="auto"/>
              <w:ind w:left="881" w:hanging="851"/>
              <w:contextualSpacing/>
              <w:rPr>
                <w:rFonts w:cstheme="minorHAnsi"/>
                <w:i/>
                <w:sz w:val="20"/>
                <w:szCs w:val="20"/>
              </w:rPr>
            </w:pPr>
            <w:r w:rsidRPr="0071591A">
              <w:rPr>
                <w:rFonts w:eastAsia="Times New Roman" w:cstheme="minorHAnsi"/>
                <w:i/>
                <w:sz w:val="20"/>
                <w:szCs w:val="20"/>
              </w:rPr>
              <w:t xml:space="preserve">S1.1.31   </w:t>
            </w:r>
            <w:r w:rsidRPr="0071591A">
              <w:rPr>
                <w:rFonts w:cstheme="minorHAnsi"/>
                <w:i/>
                <w:sz w:val="20"/>
                <w:szCs w:val="20"/>
              </w:rPr>
              <w:t>Description de la constitution et du fonctionnement d'un séparateur</w:t>
            </w:r>
            <w:r w:rsidR="003D2333">
              <w:rPr>
                <w:rFonts w:cstheme="minorHAnsi"/>
                <w:i/>
                <w:sz w:val="20"/>
                <w:szCs w:val="20"/>
              </w:rPr>
              <w:t>.</w:t>
            </w:r>
          </w:p>
          <w:p w14:paraId="28F1BA86" w14:textId="77777777" w:rsidR="00F72D16" w:rsidRPr="0071591A" w:rsidRDefault="00F72D16" w:rsidP="0002760F">
            <w:pPr>
              <w:spacing w:line="276" w:lineRule="auto"/>
              <w:ind w:left="851" w:hanging="851"/>
              <w:contextualSpacing/>
              <w:rPr>
                <w:rFonts w:eastAsia="Times New Roman" w:cstheme="minorHAnsi"/>
                <w:i/>
                <w:sz w:val="20"/>
                <w:szCs w:val="20"/>
              </w:rPr>
            </w:pPr>
          </w:p>
          <w:p w14:paraId="5C8D7A86" w14:textId="77777777" w:rsidR="00F72D16" w:rsidRPr="0071591A" w:rsidRDefault="00F72D16" w:rsidP="0002760F">
            <w:pPr>
              <w:spacing w:line="276" w:lineRule="auto"/>
              <w:ind w:left="851" w:hanging="851"/>
              <w:contextualSpacing/>
              <w:rPr>
                <w:rFonts w:eastAsia="Times New Roman" w:cstheme="minorHAnsi"/>
                <w:i/>
                <w:sz w:val="20"/>
                <w:szCs w:val="20"/>
              </w:rPr>
            </w:pPr>
          </w:p>
          <w:p w14:paraId="3AA24A56" w14:textId="77777777" w:rsidR="00F72D16" w:rsidRPr="0071591A" w:rsidRDefault="00F72D16" w:rsidP="0002760F">
            <w:pPr>
              <w:spacing w:line="276" w:lineRule="auto"/>
              <w:ind w:left="851" w:hanging="851"/>
              <w:contextualSpacing/>
              <w:rPr>
                <w:rFonts w:eastAsia="Times New Roman" w:cstheme="minorHAnsi"/>
                <w:i/>
                <w:sz w:val="20"/>
                <w:szCs w:val="20"/>
              </w:rPr>
            </w:pPr>
          </w:p>
          <w:p w14:paraId="7F0A8F0B" w14:textId="77777777" w:rsidR="00F72D16" w:rsidRPr="0071591A" w:rsidRDefault="00F72D16" w:rsidP="0002760F">
            <w:pPr>
              <w:spacing w:line="276" w:lineRule="auto"/>
              <w:ind w:left="851" w:hanging="851"/>
              <w:contextualSpacing/>
              <w:rPr>
                <w:rFonts w:eastAsia="Times New Roman" w:cstheme="minorHAnsi"/>
                <w:i/>
                <w:sz w:val="20"/>
                <w:szCs w:val="20"/>
              </w:rPr>
            </w:pPr>
          </w:p>
          <w:p w14:paraId="531E95FA" w14:textId="77777777" w:rsidR="00F72D16" w:rsidRPr="0071591A" w:rsidRDefault="00F72D16" w:rsidP="0002760F">
            <w:pPr>
              <w:spacing w:line="276" w:lineRule="auto"/>
              <w:ind w:left="851" w:hanging="851"/>
              <w:contextualSpacing/>
              <w:rPr>
                <w:rFonts w:eastAsia="Times New Roman" w:cstheme="minorHAnsi"/>
                <w:i/>
                <w:sz w:val="20"/>
                <w:szCs w:val="20"/>
              </w:rPr>
            </w:pPr>
          </w:p>
          <w:p w14:paraId="576C70C2" w14:textId="77777777" w:rsidR="00F72D16" w:rsidRPr="0071591A" w:rsidRDefault="00F72D16" w:rsidP="0002760F">
            <w:pPr>
              <w:spacing w:line="276" w:lineRule="auto"/>
              <w:ind w:left="851" w:hanging="851"/>
              <w:contextualSpacing/>
              <w:rPr>
                <w:rFonts w:eastAsia="Times New Roman" w:cstheme="minorHAnsi"/>
                <w:i/>
                <w:sz w:val="20"/>
                <w:szCs w:val="20"/>
              </w:rPr>
            </w:pPr>
          </w:p>
          <w:p w14:paraId="762EB39E" w14:textId="77777777" w:rsidR="00F72D16" w:rsidRPr="0071591A" w:rsidRDefault="00F72D16" w:rsidP="0002760F">
            <w:pPr>
              <w:spacing w:line="276" w:lineRule="auto"/>
              <w:ind w:left="851" w:hanging="851"/>
              <w:contextualSpacing/>
              <w:rPr>
                <w:rFonts w:eastAsia="Times New Roman" w:cstheme="minorHAnsi"/>
                <w:i/>
                <w:sz w:val="20"/>
                <w:szCs w:val="20"/>
              </w:rPr>
            </w:pPr>
          </w:p>
          <w:p w14:paraId="78AD98E0" w14:textId="77777777" w:rsidR="00F72D16" w:rsidRPr="0071591A" w:rsidRDefault="00F72D16" w:rsidP="0002760F">
            <w:pPr>
              <w:spacing w:line="276" w:lineRule="auto"/>
              <w:ind w:left="851" w:hanging="851"/>
              <w:contextualSpacing/>
              <w:rPr>
                <w:rFonts w:eastAsia="Times New Roman" w:cstheme="minorHAnsi"/>
                <w:i/>
                <w:sz w:val="20"/>
                <w:szCs w:val="20"/>
              </w:rPr>
            </w:pPr>
          </w:p>
          <w:p w14:paraId="36CEB98B" w14:textId="77777777" w:rsidR="00F72D16" w:rsidRPr="0071591A" w:rsidRDefault="00F72D16" w:rsidP="0002760F">
            <w:pPr>
              <w:spacing w:line="276" w:lineRule="auto"/>
              <w:ind w:left="851" w:hanging="851"/>
              <w:contextualSpacing/>
              <w:rPr>
                <w:rFonts w:eastAsia="Times New Roman" w:cstheme="minorHAnsi"/>
                <w:i/>
                <w:sz w:val="10"/>
                <w:szCs w:val="10"/>
              </w:rPr>
            </w:pPr>
          </w:p>
          <w:p w14:paraId="33B0E030" w14:textId="77777777" w:rsidR="00F72D16" w:rsidRPr="0071591A" w:rsidRDefault="00F72D16" w:rsidP="0002760F">
            <w:pPr>
              <w:spacing w:line="276" w:lineRule="auto"/>
              <w:ind w:left="851" w:hanging="851"/>
              <w:contextualSpacing/>
              <w:rPr>
                <w:rFonts w:eastAsia="Times New Roman" w:cstheme="minorHAnsi"/>
                <w:i/>
                <w:sz w:val="20"/>
                <w:szCs w:val="20"/>
              </w:rPr>
            </w:pPr>
          </w:p>
          <w:p w14:paraId="23957159" w14:textId="77777777" w:rsidR="00F72D16" w:rsidRPr="0071591A" w:rsidRDefault="00F72D16" w:rsidP="0002760F">
            <w:pPr>
              <w:spacing w:line="276" w:lineRule="auto"/>
              <w:contextualSpacing/>
              <w:rPr>
                <w:rFonts w:eastAsia="Times New Roman" w:cstheme="minorHAnsi"/>
                <w:b/>
                <w:color w:val="000000"/>
                <w:sz w:val="20"/>
                <w:szCs w:val="20"/>
                <w:lang w:eastAsia="fr-FR"/>
              </w:rPr>
            </w:pPr>
          </w:p>
        </w:tc>
        <w:tc>
          <w:tcPr>
            <w:tcW w:w="425" w:type="dxa"/>
            <w:tcBorders>
              <w:top w:val="single" w:sz="4" w:space="0" w:color="auto"/>
              <w:bottom w:val="dashed" w:sz="4" w:space="0" w:color="auto"/>
            </w:tcBorders>
          </w:tcPr>
          <w:p w14:paraId="372A29FE" w14:textId="77777777" w:rsidR="00F72D16" w:rsidRPr="0071591A" w:rsidRDefault="00F72D16" w:rsidP="0002760F">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FFFFFF" w:themeFill="background1"/>
          </w:tcPr>
          <w:p w14:paraId="6799B3C3" w14:textId="77777777" w:rsidR="00F72D16" w:rsidRPr="0071591A" w:rsidRDefault="00F72D16" w:rsidP="0002760F">
            <w:pPr>
              <w:spacing w:line="276" w:lineRule="auto"/>
              <w:rPr>
                <w:rFonts w:eastAsia="Arial" w:cstheme="minorHAnsi"/>
                <w:b/>
                <w:sz w:val="20"/>
                <w:szCs w:val="20"/>
              </w:rPr>
            </w:pPr>
          </w:p>
        </w:tc>
        <w:tc>
          <w:tcPr>
            <w:tcW w:w="425" w:type="dxa"/>
            <w:gridSpan w:val="2"/>
            <w:tcBorders>
              <w:top w:val="single" w:sz="4" w:space="0" w:color="auto"/>
              <w:bottom w:val="dashed" w:sz="4" w:space="0" w:color="auto"/>
            </w:tcBorders>
            <w:shd w:val="clear" w:color="auto" w:fill="FF0000"/>
          </w:tcPr>
          <w:p w14:paraId="0E922C6A" w14:textId="77777777" w:rsidR="00F72D16" w:rsidRPr="0071591A" w:rsidRDefault="00F72D16" w:rsidP="0002760F">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auto"/>
          </w:tcPr>
          <w:p w14:paraId="18BE998E" w14:textId="77777777" w:rsidR="00F72D16" w:rsidRPr="0071591A" w:rsidRDefault="00F72D16" w:rsidP="0002760F">
            <w:pPr>
              <w:spacing w:line="276" w:lineRule="auto"/>
              <w:rPr>
                <w:rFonts w:eastAsia="Arial" w:cstheme="minorHAnsi"/>
                <w:b/>
                <w:sz w:val="20"/>
                <w:szCs w:val="20"/>
              </w:rPr>
            </w:pPr>
          </w:p>
        </w:tc>
        <w:tc>
          <w:tcPr>
            <w:tcW w:w="8187" w:type="dxa"/>
            <w:tcBorders>
              <w:top w:val="single" w:sz="4" w:space="0" w:color="auto"/>
              <w:bottom w:val="dashed" w:sz="4" w:space="0" w:color="auto"/>
            </w:tcBorders>
          </w:tcPr>
          <w:p w14:paraId="63159528" w14:textId="77777777" w:rsidR="00F72D16" w:rsidRPr="0071591A" w:rsidRDefault="00F72D16" w:rsidP="0002760F">
            <w:pPr>
              <w:autoSpaceDE w:val="0"/>
              <w:autoSpaceDN w:val="0"/>
              <w:adjustRightInd w:val="0"/>
              <w:spacing w:line="276" w:lineRule="auto"/>
              <w:jc w:val="both"/>
              <w:rPr>
                <w:rFonts w:cstheme="minorHAnsi"/>
                <w:sz w:val="10"/>
                <w:szCs w:val="10"/>
              </w:rPr>
            </w:pPr>
          </w:p>
          <w:p w14:paraId="4E07FEB1" w14:textId="77777777" w:rsidR="00F72D16" w:rsidRPr="0071591A" w:rsidRDefault="00F72D16" w:rsidP="0002760F">
            <w:pPr>
              <w:autoSpaceDE w:val="0"/>
              <w:autoSpaceDN w:val="0"/>
              <w:adjustRightInd w:val="0"/>
              <w:spacing w:line="276" w:lineRule="auto"/>
              <w:jc w:val="both"/>
              <w:rPr>
                <w:rFonts w:cstheme="minorHAnsi"/>
                <w:sz w:val="20"/>
                <w:szCs w:val="20"/>
              </w:rPr>
            </w:pPr>
          </w:p>
          <w:p w14:paraId="23C29A01"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Identifier les principaux éléments d'un séparateur :</w:t>
            </w:r>
          </w:p>
          <w:p w14:paraId="7B9AD9B3" w14:textId="77777777" w:rsidR="00F72D16" w:rsidRPr="0071591A" w:rsidRDefault="00044789" w:rsidP="003F4F74">
            <w:pPr>
              <w:numPr>
                <w:ilvl w:val="0"/>
                <w:numId w:val="3"/>
              </w:numPr>
              <w:autoSpaceDE w:val="0"/>
              <w:autoSpaceDN w:val="0"/>
              <w:adjustRightInd w:val="0"/>
              <w:spacing w:line="276" w:lineRule="auto"/>
              <w:jc w:val="both"/>
              <w:rPr>
                <w:rFonts w:cstheme="minorHAnsi"/>
                <w:sz w:val="20"/>
                <w:szCs w:val="20"/>
              </w:rPr>
            </w:pPr>
            <w:r w:rsidRPr="0071591A">
              <w:rPr>
                <w:rFonts w:cstheme="minorHAnsi"/>
                <w:sz w:val="20"/>
                <w:szCs w:val="20"/>
              </w:rPr>
              <w:t>Assemblage</w:t>
            </w:r>
            <w:r w:rsidR="00F72D16" w:rsidRPr="0071591A">
              <w:rPr>
                <w:rFonts w:cstheme="minorHAnsi"/>
                <w:sz w:val="20"/>
                <w:szCs w:val="20"/>
              </w:rPr>
              <w:t xml:space="preserve"> du bol ;</w:t>
            </w:r>
          </w:p>
          <w:p w14:paraId="7E9E90D9" w14:textId="77777777" w:rsidR="00F72D16" w:rsidRPr="0071591A" w:rsidRDefault="00044789" w:rsidP="003F4F74">
            <w:pPr>
              <w:numPr>
                <w:ilvl w:val="0"/>
                <w:numId w:val="3"/>
              </w:numPr>
              <w:autoSpaceDE w:val="0"/>
              <w:autoSpaceDN w:val="0"/>
              <w:adjustRightInd w:val="0"/>
              <w:spacing w:line="276" w:lineRule="auto"/>
              <w:jc w:val="both"/>
              <w:rPr>
                <w:rFonts w:cstheme="minorHAnsi"/>
                <w:sz w:val="20"/>
                <w:szCs w:val="20"/>
              </w:rPr>
            </w:pPr>
            <w:r w:rsidRPr="0071591A">
              <w:rPr>
                <w:rFonts w:cstheme="minorHAnsi"/>
                <w:sz w:val="20"/>
                <w:szCs w:val="20"/>
              </w:rPr>
              <w:t>Eau</w:t>
            </w:r>
            <w:r w:rsidR="00F72D16" w:rsidRPr="0071591A">
              <w:rPr>
                <w:rFonts w:cstheme="minorHAnsi"/>
                <w:sz w:val="20"/>
                <w:szCs w:val="20"/>
              </w:rPr>
              <w:t xml:space="preserve"> de manœuvre ; </w:t>
            </w:r>
          </w:p>
          <w:p w14:paraId="2427D988" w14:textId="77777777" w:rsidR="00F72D16" w:rsidRPr="0071591A" w:rsidRDefault="00044789" w:rsidP="003F4F74">
            <w:pPr>
              <w:numPr>
                <w:ilvl w:val="0"/>
                <w:numId w:val="3"/>
              </w:numPr>
              <w:autoSpaceDE w:val="0"/>
              <w:autoSpaceDN w:val="0"/>
              <w:adjustRightInd w:val="0"/>
              <w:spacing w:line="276" w:lineRule="auto"/>
              <w:jc w:val="both"/>
              <w:rPr>
                <w:rFonts w:cstheme="minorHAnsi"/>
                <w:sz w:val="20"/>
                <w:szCs w:val="20"/>
              </w:rPr>
            </w:pPr>
            <w:r w:rsidRPr="0071591A">
              <w:rPr>
                <w:rFonts w:cstheme="minorHAnsi"/>
                <w:sz w:val="20"/>
                <w:szCs w:val="20"/>
              </w:rPr>
              <w:t>Eau</w:t>
            </w:r>
            <w:r w:rsidR="00F72D16" w:rsidRPr="0071591A">
              <w:rPr>
                <w:rFonts w:cstheme="minorHAnsi"/>
                <w:sz w:val="20"/>
                <w:szCs w:val="20"/>
              </w:rPr>
              <w:t xml:space="preserve"> de joint et de lavage ; </w:t>
            </w:r>
          </w:p>
          <w:p w14:paraId="27D10442" w14:textId="77777777" w:rsidR="00F72D16" w:rsidRPr="0071591A" w:rsidRDefault="00044789" w:rsidP="003F4F74">
            <w:pPr>
              <w:numPr>
                <w:ilvl w:val="0"/>
                <w:numId w:val="3"/>
              </w:numPr>
              <w:autoSpaceDE w:val="0"/>
              <w:autoSpaceDN w:val="0"/>
              <w:adjustRightInd w:val="0"/>
              <w:spacing w:line="276" w:lineRule="auto"/>
              <w:jc w:val="both"/>
              <w:rPr>
                <w:rFonts w:cstheme="minorHAnsi"/>
                <w:sz w:val="20"/>
                <w:szCs w:val="20"/>
              </w:rPr>
            </w:pPr>
            <w:r w:rsidRPr="0071591A">
              <w:rPr>
                <w:rFonts w:cstheme="minorHAnsi"/>
                <w:sz w:val="20"/>
                <w:szCs w:val="20"/>
              </w:rPr>
              <w:t>Diaphragme</w:t>
            </w:r>
            <w:r w:rsidR="00F72D16" w:rsidRPr="0071591A">
              <w:rPr>
                <w:rFonts w:cstheme="minorHAnsi"/>
                <w:sz w:val="20"/>
                <w:szCs w:val="20"/>
              </w:rPr>
              <w:t xml:space="preserve"> ; </w:t>
            </w:r>
          </w:p>
          <w:p w14:paraId="189D2741" w14:textId="77777777" w:rsidR="00F72D16" w:rsidRPr="0071591A" w:rsidRDefault="00044789" w:rsidP="003F4F74">
            <w:pPr>
              <w:numPr>
                <w:ilvl w:val="0"/>
                <w:numId w:val="3"/>
              </w:numPr>
              <w:autoSpaceDE w:val="0"/>
              <w:autoSpaceDN w:val="0"/>
              <w:adjustRightInd w:val="0"/>
              <w:spacing w:line="276" w:lineRule="auto"/>
              <w:jc w:val="both"/>
              <w:rPr>
                <w:rFonts w:cstheme="minorHAnsi"/>
                <w:sz w:val="20"/>
                <w:szCs w:val="20"/>
              </w:rPr>
            </w:pPr>
            <w:r w:rsidRPr="0071591A">
              <w:rPr>
                <w:rFonts w:cstheme="minorHAnsi"/>
                <w:sz w:val="20"/>
                <w:szCs w:val="20"/>
              </w:rPr>
              <w:t>Turbine</w:t>
            </w:r>
            <w:r w:rsidR="00F72D16" w:rsidRPr="0071591A">
              <w:rPr>
                <w:rFonts w:cstheme="minorHAnsi"/>
                <w:sz w:val="20"/>
                <w:szCs w:val="20"/>
              </w:rPr>
              <w:t xml:space="preserve"> centripète ;</w:t>
            </w:r>
          </w:p>
          <w:p w14:paraId="5FF7A2D5" w14:textId="77777777" w:rsidR="00F72D16" w:rsidRPr="0071591A" w:rsidRDefault="00044789" w:rsidP="003F4F74">
            <w:pPr>
              <w:numPr>
                <w:ilvl w:val="0"/>
                <w:numId w:val="3"/>
              </w:numPr>
              <w:autoSpaceDE w:val="0"/>
              <w:autoSpaceDN w:val="0"/>
              <w:adjustRightInd w:val="0"/>
              <w:spacing w:line="276" w:lineRule="auto"/>
              <w:jc w:val="both"/>
              <w:rPr>
                <w:rFonts w:cstheme="minorHAnsi"/>
                <w:sz w:val="20"/>
                <w:szCs w:val="20"/>
              </w:rPr>
            </w:pPr>
            <w:r w:rsidRPr="0071591A">
              <w:rPr>
                <w:rFonts w:cstheme="minorHAnsi"/>
                <w:sz w:val="20"/>
                <w:szCs w:val="20"/>
              </w:rPr>
              <w:t>Chapeau</w:t>
            </w:r>
            <w:r w:rsidR="00F72D16" w:rsidRPr="0071591A">
              <w:rPr>
                <w:rFonts w:cstheme="minorHAnsi"/>
                <w:sz w:val="20"/>
                <w:szCs w:val="20"/>
              </w:rPr>
              <w:t xml:space="preserve"> et disques. </w:t>
            </w:r>
          </w:p>
          <w:p w14:paraId="3A2EA463"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 xml:space="preserve">Pratiquer la visite d’un séparateur. </w:t>
            </w:r>
          </w:p>
          <w:p w14:paraId="2A655018"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 xml:space="preserve">Mettre en œuvre les principales règles de sécurité liées à l'utilisation d'un séparateur par centrifugation. </w:t>
            </w:r>
          </w:p>
          <w:p w14:paraId="0BBE724D"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Décrire une séquence de chasse complète et de chasse partielle.</w:t>
            </w:r>
          </w:p>
          <w:p w14:paraId="2433B5B0"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lastRenderedPageBreak/>
              <w:t>Décrire le principe des chasses automatiques.</w:t>
            </w:r>
          </w:p>
          <w:p w14:paraId="6ECDDFE0" w14:textId="77777777" w:rsidR="00F72D16" w:rsidRPr="0071591A" w:rsidRDefault="00F72D16" w:rsidP="0002760F">
            <w:pPr>
              <w:spacing w:line="276" w:lineRule="auto"/>
              <w:ind w:right="34"/>
              <w:jc w:val="both"/>
              <w:rPr>
                <w:rFonts w:ascii="Tahoma" w:eastAsia="Arial" w:hAnsi="Tahoma" w:cstheme="minorHAnsi"/>
                <w:sz w:val="6"/>
                <w:szCs w:val="6"/>
              </w:rPr>
            </w:pPr>
          </w:p>
        </w:tc>
      </w:tr>
      <w:tr w:rsidR="00F72D16" w:rsidRPr="0071591A" w14:paraId="7AE74BFD" w14:textId="77777777" w:rsidTr="004A015F">
        <w:trPr>
          <w:trHeight w:val="1380"/>
        </w:trPr>
        <w:tc>
          <w:tcPr>
            <w:tcW w:w="4253" w:type="dxa"/>
            <w:tcBorders>
              <w:top w:val="dashed" w:sz="4" w:space="0" w:color="auto"/>
              <w:bottom w:val="dashed" w:sz="4" w:space="0" w:color="auto"/>
            </w:tcBorders>
            <w:vAlign w:val="bottom"/>
          </w:tcPr>
          <w:p w14:paraId="406DDF72" w14:textId="77777777" w:rsidR="00F72D16" w:rsidRPr="0071591A" w:rsidRDefault="00F72D16" w:rsidP="0002760F">
            <w:pPr>
              <w:spacing w:line="276" w:lineRule="auto"/>
              <w:ind w:left="885" w:hanging="885"/>
              <w:contextualSpacing/>
              <w:rPr>
                <w:rFonts w:eastAsia="Times New Roman" w:cstheme="minorHAnsi"/>
                <w:i/>
                <w:sz w:val="10"/>
                <w:szCs w:val="10"/>
              </w:rPr>
            </w:pPr>
          </w:p>
          <w:p w14:paraId="522200A3" w14:textId="77777777" w:rsidR="00F72D16" w:rsidRPr="0071591A" w:rsidRDefault="00F72D16" w:rsidP="0002760F">
            <w:pPr>
              <w:spacing w:line="276" w:lineRule="auto"/>
              <w:ind w:left="885" w:hanging="885"/>
              <w:contextualSpacing/>
              <w:rPr>
                <w:rFonts w:cstheme="minorHAnsi"/>
                <w:i/>
                <w:sz w:val="20"/>
                <w:szCs w:val="20"/>
              </w:rPr>
            </w:pPr>
            <w:r w:rsidRPr="0071591A">
              <w:rPr>
                <w:rFonts w:eastAsia="Times New Roman" w:cstheme="minorHAnsi"/>
                <w:i/>
                <w:sz w:val="20"/>
                <w:szCs w:val="20"/>
              </w:rPr>
              <w:t xml:space="preserve">S1.1.32   </w:t>
            </w:r>
            <w:r w:rsidRPr="0071591A">
              <w:rPr>
                <w:rFonts w:cstheme="minorHAnsi"/>
                <w:i/>
                <w:sz w:val="20"/>
                <w:szCs w:val="20"/>
              </w:rPr>
              <w:t xml:space="preserve"> Principes de fonctionnement des séparateurs</w:t>
            </w:r>
            <w:r w:rsidR="003D2333">
              <w:rPr>
                <w:rFonts w:cstheme="minorHAnsi"/>
                <w:i/>
                <w:sz w:val="20"/>
                <w:szCs w:val="20"/>
              </w:rPr>
              <w:t>.</w:t>
            </w:r>
          </w:p>
          <w:p w14:paraId="7D7F6073" w14:textId="77777777" w:rsidR="00F72D16" w:rsidRPr="0071591A" w:rsidRDefault="00F72D16" w:rsidP="0002760F">
            <w:pPr>
              <w:spacing w:line="276" w:lineRule="auto"/>
              <w:ind w:left="885" w:hanging="885"/>
              <w:contextualSpacing/>
              <w:rPr>
                <w:rFonts w:eastAsia="Times New Roman" w:cstheme="minorHAnsi"/>
                <w:i/>
                <w:sz w:val="20"/>
                <w:szCs w:val="20"/>
              </w:rPr>
            </w:pPr>
          </w:p>
          <w:p w14:paraId="1AA429EB" w14:textId="77777777" w:rsidR="00F72D16" w:rsidRPr="0071591A" w:rsidRDefault="00F72D16" w:rsidP="0002760F">
            <w:pPr>
              <w:spacing w:line="276" w:lineRule="auto"/>
              <w:contextualSpacing/>
              <w:rPr>
                <w:rFonts w:eastAsia="Times New Roman" w:cstheme="minorHAnsi"/>
                <w:i/>
                <w:sz w:val="10"/>
                <w:szCs w:val="10"/>
              </w:rPr>
            </w:pPr>
          </w:p>
          <w:p w14:paraId="26E8E5E1" w14:textId="77777777" w:rsidR="00F72D16" w:rsidRPr="0071591A" w:rsidRDefault="00F72D16" w:rsidP="0002760F">
            <w:pPr>
              <w:spacing w:line="276" w:lineRule="auto"/>
              <w:contextualSpacing/>
              <w:rPr>
                <w:rFonts w:eastAsia="Times New Roman" w:cstheme="minorHAnsi"/>
                <w:b/>
                <w:color w:val="000000"/>
                <w:sz w:val="20"/>
                <w:szCs w:val="20"/>
                <w:lang w:eastAsia="fr-FR"/>
              </w:rPr>
            </w:pPr>
          </w:p>
        </w:tc>
        <w:tc>
          <w:tcPr>
            <w:tcW w:w="425" w:type="dxa"/>
            <w:tcBorders>
              <w:top w:val="dashed" w:sz="4" w:space="0" w:color="auto"/>
              <w:bottom w:val="dashed" w:sz="4" w:space="0" w:color="auto"/>
            </w:tcBorders>
          </w:tcPr>
          <w:p w14:paraId="4FC7A37B"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FFFFFF" w:themeFill="background1"/>
          </w:tcPr>
          <w:p w14:paraId="38D78F1C" w14:textId="77777777" w:rsidR="00F72D16" w:rsidRPr="0071591A" w:rsidRDefault="00F72D16" w:rsidP="0002760F">
            <w:pPr>
              <w:spacing w:line="276" w:lineRule="auto"/>
              <w:rPr>
                <w:rFonts w:eastAsia="Arial" w:cstheme="minorHAnsi"/>
                <w:b/>
                <w:sz w:val="20"/>
                <w:szCs w:val="20"/>
              </w:rPr>
            </w:pPr>
          </w:p>
        </w:tc>
        <w:tc>
          <w:tcPr>
            <w:tcW w:w="425" w:type="dxa"/>
            <w:gridSpan w:val="2"/>
            <w:tcBorders>
              <w:top w:val="dashed" w:sz="4" w:space="0" w:color="auto"/>
              <w:bottom w:val="dashed" w:sz="4" w:space="0" w:color="auto"/>
            </w:tcBorders>
            <w:shd w:val="clear" w:color="auto" w:fill="FF0000"/>
          </w:tcPr>
          <w:p w14:paraId="4099EE74"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6C5DA457" w14:textId="77777777" w:rsidR="00F72D16" w:rsidRPr="0071591A" w:rsidRDefault="00F72D16" w:rsidP="0002760F">
            <w:pPr>
              <w:spacing w:line="276" w:lineRule="auto"/>
              <w:rPr>
                <w:rFonts w:eastAsia="Arial" w:cstheme="minorHAnsi"/>
                <w:b/>
                <w:sz w:val="20"/>
                <w:szCs w:val="20"/>
              </w:rPr>
            </w:pPr>
          </w:p>
        </w:tc>
        <w:tc>
          <w:tcPr>
            <w:tcW w:w="8187" w:type="dxa"/>
            <w:tcBorders>
              <w:top w:val="dashed" w:sz="4" w:space="0" w:color="auto"/>
              <w:bottom w:val="dashed" w:sz="4" w:space="0" w:color="auto"/>
            </w:tcBorders>
          </w:tcPr>
          <w:p w14:paraId="5F769364" w14:textId="77777777" w:rsidR="00F72D16" w:rsidRPr="005A09FD" w:rsidRDefault="00F72D16" w:rsidP="0002760F">
            <w:pPr>
              <w:autoSpaceDE w:val="0"/>
              <w:autoSpaceDN w:val="0"/>
              <w:adjustRightInd w:val="0"/>
              <w:spacing w:line="276" w:lineRule="auto"/>
              <w:jc w:val="both"/>
              <w:rPr>
                <w:rFonts w:cstheme="minorHAnsi"/>
                <w:sz w:val="8"/>
                <w:szCs w:val="8"/>
              </w:rPr>
            </w:pPr>
          </w:p>
          <w:p w14:paraId="630151D8"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 xml:space="preserve">Énumérer les raisons pour lesquelles on doit épurer le combustible et les huiles. </w:t>
            </w:r>
          </w:p>
          <w:p w14:paraId="44ADC899"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 xml:space="preserve">Exposer le principe de la séparation par gravité ou sédimentation. </w:t>
            </w:r>
          </w:p>
          <w:p w14:paraId="59F57C75"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 xml:space="preserve">Exposer l'avantage de la séparation par centrifugeuse. </w:t>
            </w:r>
          </w:p>
          <w:p w14:paraId="39B47D67"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Exposer le principe de fonctionnement d'un séparateur monté en clarificateur et en purificateur.</w:t>
            </w:r>
          </w:p>
          <w:p w14:paraId="5C3BBDA5" w14:textId="77777777" w:rsidR="00F72D16" w:rsidRPr="0071591A" w:rsidRDefault="00F72D16" w:rsidP="0002760F">
            <w:pPr>
              <w:spacing w:line="276" w:lineRule="auto"/>
              <w:ind w:right="34"/>
              <w:jc w:val="both"/>
              <w:rPr>
                <w:rFonts w:ascii="Tahoma" w:eastAsia="Arial" w:hAnsi="Tahoma" w:cstheme="minorHAnsi"/>
                <w:sz w:val="6"/>
                <w:szCs w:val="6"/>
              </w:rPr>
            </w:pPr>
          </w:p>
        </w:tc>
      </w:tr>
      <w:tr w:rsidR="00F72D16" w:rsidRPr="0071591A" w14:paraId="7A74E2FF" w14:textId="77777777" w:rsidTr="004A015F">
        <w:trPr>
          <w:trHeight w:val="1351"/>
        </w:trPr>
        <w:tc>
          <w:tcPr>
            <w:tcW w:w="4253" w:type="dxa"/>
            <w:tcBorders>
              <w:top w:val="dashed" w:sz="4" w:space="0" w:color="auto"/>
            </w:tcBorders>
            <w:vAlign w:val="bottom"/>
          </w:tcPr>
          <w:p w14:paraId="165B1C14" w14:textId="77777777" w:rsidR="003D2333" w:rsidRDefault="003D2333" w:rsidP="0002760F">
            <w:pPr>
              <w:spacing w:line="276" w:lineRule="auto"/>
              <w:contextualSpacing/>
              <w:rPr>
                <w:rFonts w:eastAsia="Times New Roman" w:cstheme="minorHAnsi"/>
                <w:i/>
                <w:sz w:val="20"/>
                <w:szCs w:val="20"/>
              </w:rPr>
            </w:pPr>
          </w:p>
          <w:p w14:paraId="4050E5C9" w14:textId="77777777" w:rsidR="00F72D16" w:rsidRPr="0071591A" w:rsidRDefault="00F72D16" w:rsidP="0002760F">
            <w:pPr>
              <w:spacing w:line="276" w:lineRule="auto"/>
              <w:contextualSpacing/>
              <w:rPr>
                <w:rFonts w:cstheme="minorHAnsi"/>
                <w:i/>
                <w:sz w:val="20"/>
                <w:szCs w:val="20"/>
              </w:rPr>
            </w:pPr>
            <w:r w:rsidRPr="0071591A">
              <w:rPr>
                <w:rFonts w:eastAsia="Times New Roman" w:cstheme="minorHAnsi"/>
                <w:i/>
                <w:sz w:val="20"/>
                <w:szCs w:val="20"/>
              </w:rPr>
              <w:t xml:space="preserve">S1.1.33   </w:t>
            </w:r>
            <w:r w:rsidRPr="0071591A">
              <w:rPr>
                <w:rFonts w:cstheme="minorHAnsi"/>
                <w:i/>
                <w:sz w:val="20"/>
                <w:szCs w:val="20"/>
              </w:rPr>
              <w:t xml:space="preserve"> Principes de filtrations</w:t>
            </w:r>
            <w:r w:rsidR="003D2333">
              <w:rPr>
                <w:rFonts w:cstheme="minorHAnsi"/>
                <w:i/>
                <w:sz w:val="20"/>
                <w:szCs w:val="20"/>
              </w:rPr>
              <w:t>.</w:t>
            </w:r>
          </w:p>
          <w:p w14:paraId="7A8C2489" w14:textId="77777777" w:rsidR="00F72D16" w:rsidRPr="0071591A" w:rsidRDefault="00F72D16" w:rsidP="0002760F">
            <w:pPr>
              <w:spacing w:line="276" w:lineRule="auto"/>
              <w:contextualSpacing/>
              <w:rPr>
                <w:rFonts w:cstheme="minorHAnsi"/>
                <w:sz w:val="20"/>
                <w:szCs w:val="20"/>
              </w:rPr>
            </w:pPr>
          </w:p>
          <w:p w14:paraId="6D6297C6" w14:textId="77777777" w:rsidR="00F72D16" w:rsidRPr="0071591A" w:rsidRDefault="00F72D16" w:rsidP="0002760F">
            <w:pPr>
              <w:spacing w:line="276" w:lineRule="auto"/>
              <w:contextualSpacing/>
              <w:rPr>
                <w:rFonts w:cstheme="minorHAnsi"/>
                <w:sz w:val="20"/>
                <w:szCs w:val="20"/>
              </w:rPr>
            </w:pPr>
          </w:p>
          <w:p w14:paraId="7A657871" w14:textId="77777777" w:rsidR="00F72D16" w:rsidRPr="0071591A" w:rsidRDefault="00F72D16" w:rsidP="0002760F">
            <w:pPr>
              <w:spacing w:line="276" w:lineRule="auto"/>
              <w:contextualSpacing/>
              <w:rPr>
                <w:rFonts w:eastAsia="Times New Roman" w:cstheme="minorHAnsi"/>
                <w:i/>
                <w:sz w:val="20"/>
                <w:szCs w:val="20"/>
              </w:rPr>
            </w:pPr>
          </w:p>
        </w:tc>
        <w:tc>
          <w:tcPr>
            <w:tcW w:w="425" w:type="dxa"/>
            <w:tcBorders>
              <w:top w:val="dashed" w:sz="4" w:space="0" w:color="auto"/>
            </w:tcBorders>
          </w:tcPr>
          <w:p w14:paraId="21CA8E73"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tcBorders>
            <w:shd w:val="clear" w:color="auto" w:fill="FFFFFF" w:themeFill="background1"/>
          </w:tcPr>
          <w:p w14:paraId="72C78DF1" w14:textId="77777777" w:rsidR="00F72D16" w:rsidRPr="0071591A" w:rsidRDefault="00F72D16" w:rsidP="0002760F">
            <w:pPr>
              <w:spacing w:line="276" w:lineRule="auto"/>
              <w:rPr>
                <w:rFonts w:eastAsia="Arial" w:cstheme="minorHAnsi"/>
                <w:b/>
                <w:sz w:val="20"/>
                <w:szCs w:val="20"/>
              </w:rPr>
            </w:pPr>
          </w:p>
        </w:tc>
        <w:tc>
          <w:tcPr>
            <w:tcW w:w="425" w:type="dxa"/>
            <w:gridSpan w:val="2"/>
            <w:tcBorders>
              <w:top w:val="dashed" w:sz="4" w:space="0" w:color="auto"/>
            </w:tcBorders>
            <w:shd w:val="clear" w:color="auto" w:fill="FF0000"/>
          </w:tcPr>
          <w:p w14:paraId="6C9D5148"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tcBorders>
            <w:shd w:val="clear" w:color="auto" w:fill="auto"/>
          </w:tcPr>
          <w:p w14:paraId="6A442560" w14:textId="77777777" w:rsidR="00F72D16" w:rsidRPr="0071591A" w:rsidRDefault="00F72D16" w:rsidP="0002760F">
            <w:pPr>
              <w:spacing w:line="276" w:lineRule="auto"/>
              <w:rPr>
                <w:rFonts w:eastAsia="Arial" w:cstheme="minorHAnsi"/>
                <w:b/>
                <w:sz w:val="20"/>
                <w:szCs w:val="20"/>
              </w:rPr>
            </w:pPr>
          </w:p>
        </w:tc>
        <w:tc>
          <w:tcPr>
            <w:tcW w:w="8187" w:type="dxa"/>
            <w:tcBorders>
              <w:top w:val="dashed" w:sz="4" w:space="0" w:color="auto"/>
            </w:tcBorders>
          </w:tcPr>
          <w:p w14:paraId="535AB535" w14:textId="77777777" w:rsidR="00F72D16" w:rsidRPr="0071591A" w:rsidRDefault="00F72D16" w:rsidP="0002760F">
            <w:pPr>
              <w:autoSpaceDE w:val="0"/>
              <w:autoSpaceDN w:val="0"/>
              <w:adjustRightInd w:val="0"/>
              <w:spacing w:line="276" w:lineRule="auto"/>
              <w:jc w:val="both"/>
              <w:rPr>
                <w:rFonts w:cstheme="minorHAnsi"/>
                <w:sz w:val="12"/>
                <w:szCs w:val="12"/>
              </w:rPr>
            </w:pPr>
          </w:p>
          <w:p w14:paraId="59E68A38"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Énumérer les différents types de filtres que l'on peut trouver : par tamis ou gaze, magnétique, par fibre, etc.</w:t>
            </w:r>
          </w:p>
          <w:p w14:paraId="7C51699F"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 xml:space="preserve">Exposer leur usage. </w:t>
            </w:r>
          </w:p>
          <w:p w14:paraId="5A4DEC73" w14:textId="77777777" w:rsidR="00F72D16" w:rsidRPr="0071591A" w:rsidRDefault="00F72D16" w:rsidP="0002760F">
            <w:pPr>
              <w:spacing w:line="276" w:lineRule="auto"/>
              <w:ind w:right="34"/>
              <w:jc w:val="both"/>
              <w:rPr>
                <w:rFonts w:ascii="Tahoma" w:hAnsi="Tahoma" w:cstheme="minorHAnsi"/>
                <w:sz w:val="20"/>
                <w:szCs w:val="20"/>
              </w:rPr>
            </w:pPr>
            <w:r w:rsidRPr="0071591A">
              <w:rPr>
                <w:rFonts w:cstheme="minorHAnsi"/>
                <w:sz w:val="20"/>
                <w:szCs w:val="20"/>
              </w:rPr>
              <w:t>Exposer les indications qui sont données sur la plaque d'identité d'un filtre.</w:t>
            </w:r>
          </w:p>
        </w:tc>
      </w:tr>
      <w:tr w:rsidR="00F72D16" w:rsidRPr="0071591A" w14:paraId="4B1CE3F3" w14:textId="77777777" w:rsidTr="00044789">
        <w:trPr>
          <w:trHeight w:val="300"/>
        </w:trPr>
        <w:tc>
          <w:tcPr>
            <w:tcW w:w="14142" w:type="dxa"/>
            <w:gridSpan w:val="7"/>
            <w:tcBorders>
              <w:bottom w:val="single" w:sz="4" w:space="0" w:color="auto"/>
            </w:tcBorders>
            <w:shd w:val="clear" w:color="auto" w:fill="auto"/>
            <w:vAlign w:val="bottom"/>
          </w:tcPr>
          <w:p w14:paraId="71354E10" w14:textId="77777777" w:rsidR="00F72D16" w:rsidRPr="0071591A" w:rsidRDefault="00F72D16" w:rsidP="000C4787">
            <w:pPr>
              <w:spacing w:line="0" w:lineRule="atLeast"/>
              <w:rPr>
                <w:rFonts w:eastAsia="Arial" w:cstheme="minorHAnsi"/>
                <w:b/>
                <w:color w:val="FFFFFF"/>
                <w:sz w:val="10"/>
                <w:szCs w:val="10"/>
              </w:rPr>
            </w:pPr>
            <w:r w:rsidRPr="0071591A">
              <w:rPr>
                <w:rFonts w:cstheme="minorHAnsi"/>
                <w:sz w:val="20"/>
                <w:szCs w:val="20"/>
              </w:rPr>
              <w:br w:type="page"/>
            </w:r>
            <w:r w:rsidRPr="0071591A">
              <w:rPr>
                <w:rFonts w:eastAsia="Arial" w:cstheme="minorHAnsi"/>
                <w:b/>
                <w:color w:val="FFFFFF"/>
                <w:sz w:val="20"/>
                <w:szCs w:val="20"/>
              </w:rPr>
              <w:br w:type="page"/>
            </w:r>
          </w:p>
          <w:p w14:paraId="2500BEB7" w14:textId="77777777" w:rsidR="00F72D16" w:rsidRPr="0071591A" w:rsidRDefault="00F72D16" w:rsidP="000C4787">
            <w:pPr>
              <w:spacing w:line="0" w:lineRule="atLeast"/>
              <w:rPr>
                <w:rFonts w:eastAsia="Times New Roman" w:cstheme="minorHAnsi"/>
                <w:b/>
                <w:sz w:val="24"/>
                <w:szCs w:val="24"/>
                <w:shd w:val="clear" w:color="auto" w:fill="CCC0D9" w:themeFill="accent4" w:themeFillTint="66"/>
              </w:rPr>
            </w:pPr>
            <w:r w:rsidRPr="00044789">
              <w:rPr>
                <w:rFonts w:eastAsia="Times New Roman" w:cstheme="minorHAnsi"/>
                <w:b/>
                <w:sz w:val="24"/>
                <w:szCs w:val="24"/>
                <w:shd w:val="clear" w:color="auto" w:fill="E5DFEC" w:themeFill="accent4" w:themeFillTint="33"/>
              </w:rPr>
              <w:t>S1.2   Vapeur</w:t>
            </w:r>
          </w:p>
          <w:p w14:paraId="28A1328C" w14:textId="77777777" w:rsidR="00F72D16" w:rsidRPr="0071591A" w:rsidRDefault="00F72D16" w:rsidP="000C4787">
            <w:pPr>
              <w:spacing w:line="0" w:lineRule="atLeast"/>
              <w:rPr>
                <w:rFonts w:eastAsia="Times New Roman" w:cstheme="minorHAnsi"/>
                <w:b/>
                <w:sz w:val="10"/>
                <w:szCs w:val="10"/>
              </w:rPr>
            </w:pPr>
          </w:p>
        </w:tc>
      </w:tr>
      <w:tr w:rsidR="00F72D16" w:rsidRPr="0071591A" w14:paraId="50DA79BE" w14:textId="77777777" w:rsidTr="000C4787">
        <w:trPr>
          <w:trHeight w:val="495"/>
        </w:trPr>
        <w:tc>
          <w:tcPr>
            <w:tcW w:w="4253" w:type="dxa"/>
            <w:vMerge w:val="restart"/>
            <w:vAlign w:val="bottom"/>
          </w:tcPr>
          <w:p w14:paraId="2E61B8DF" w14:textId="77777777" w:rsidR="00F72D16" w:rsidRPr="0071591A" w:rsidRDefault="00F72D16" w:rsidP="000C4787">
            <w:pPr>
              <w:spacing w:line="0" w:lineRule="atLeast"/>
              <w:jc w:val="center"/>
              <w:rPr>
                <w:rFonts w:eastAsia="Arial" w:cstheme="minorHAnsi"/>
                <w:b/>
                <w:w w:val="99"/>
                <w:sz w:val="24"/>
                <w:szCs w:val="24"/>
              </w:rPr>
            </w:pPr>
            <w:r w:rsidRPr="0071591A">
              <w:rPr>
                <w:rFonts w:eastAsia="Arial" w:cstheme="minorHAnsi"/>
                <w:b/>
                <w:w w:val="99"/>
                <w:sz w:val="24"/>
                <w:szCs w:val="24"/>
              </w:rPr>
              <w:t>Savoirs, Connaissances</w:t>
            </w:r>
          </w:p>
          <w:p w14:paraId="75FE0372" w14:textId="77777777" w:rsidR="00F72D16" w:rsidRPr="0071591A" w:rsidRDefault="00F72D16" w:rsidP="000C4787">
            <w:pPr>
              <w:spacing w:before="120" w:after="120" w:line="0" w:lineRule="atLeast"/>
              <w:jc w:val="center"/>
              <w:rPr>
                <w:rFonts w:eastAsia="Arial" w:cstheme="minorHAnsi"/>
                <w:b/>
                <w:w w:val="99"/>
                <w:sz w:val="20"/>
                <w:szCs w:val="20"/>
              </w:rPr>
            </w:pPr>
            <w:r w:rsidRPr="0071591A">
              <w:rPr>
                <w:rFonts w:eastAsia="Arial" w:cstheme="minorHAnsi"/>
                <w:b/>
                <w:sz w:val="20"/>
                <w:szCs w:val="20"/>
              </w:rPr>
              <w:t>(</w:t>
            </w:r>
            <w:r w:rsidR="00044789" w:rsidRPr="0071591A">
              <w:rPr>
                <w:rFonts w:eastAsia="Arial" w:cstheme="minorHAnsi"/>
                <w:b/>
                <w:sz w:val="20"/>
                <w:szCs w:val="20"/>
              </w:rPr>
              <w:t>Concepts</w:t>
            </w:r>
            <w:r w:rsidRPr="0071591A">
              <w:rPr>
                <w:rFonts w:eastAsia="Arial" w:cstheme="minorHAnsi"/>
                <w:b/>
                <w:sz w:val="20"/>
                <w:szCs w:val="20"/>
              </w:rPr>
              <w:t>, notions, méthodes)</w:t>
            </w:r>
          </w:p>
        </w:tc>
        <w:tc>
          <w:tcPr>
            <w:tcW w:w="1702" w:type="dxa"/>
            <w:gridSpan w:val="5"/>
          </w:tcPr>
          <w:p w14:paraId="2CD734B6" w14:textId="77777777" w:rsidR="00F72D16" w:rsidRPr="0071591A" w:rsidRDefault="00F72D16" w:rsidP="000C4787">
            <w:pPr>
              <w:spacing w:line="0" w:lineRule="atLeast"/>
              <w:jc w:val="center"/>
              <w:rPr>
                <w:rFonts w:eastAsia="Arial" w:cstheme="minorHAnsi"/>
                <w:b/>
                <w:sz w:val="20"/>
                <w:szCs w:val="20"/>
              </w:rPr>
            </w:pPr>
            <w:r w:rsidRPr="0071591A">
              <w:rPr>
                <w:rFonts w:eastAsia="Arial" w:cstheme="minorHAnsi"/>
                <w:b/>
                <w:sz w:val="20"/>
                <w:szCs w:val="20"/>
              </w:rPr>
              <w:t>Niveau d’acquisition</w:t>
            </w:r>
          </w:p>
          <w:p w14:paraId="570DED2D" w14:textId="77777777" w:rsidR="00F72D16" w:rsidRPr="0071591A" w:rsidRDefault="00F72D16" w:rsidP="000C4787">
            <w:pPr>
              <w:spacing w:line="0" w:lineRule="atLeast"/>
              <w:jc w:val="center"/>
              <w:rPr>
                <w:rFonts w:eastAsia="Arial" w:cstheme="minorHAnsi"/>
                <w:b/>
                <w:sz w:val="6"/>
                <w:szCs w:val="6"/>
              </w:rPr>
            </w:pPr>
          </w:p>
        </w:tc>
        <w:tc>
          <w:tcPr>
            <w:tcW w:w="8187" w:type="dxa"/>
            <w:vMerge w:val="restart"/>
          </w:tcPr>
          <w:p w14:paraId="4C50C6FE" w14:textId="77777777" w:rsidR="00F72D16" w:rsidRPr="0071591A" w:rsidRDefault="00F72D16" w:rsidP="000C4787">
            <w:pPr>
              <w:spacing w:line="0" w:lineRule="atLeast"/>
              <w:rPr>
                <w:rFonts w:eastAsia="Arial" w:cstheme="minorHAnsi"/>
                <w:b/>
                <w:sz w:val="20"/>
                <w:szCs w:val="20"/>
              </w:rPr>
            </w:pPr>
          </w:p>
          <w:p w14:paraId="51EECA7A" w14:textId="77777777" w:rsidR="00F72D16" w:rsidRPr="0071591A" w:rsidRDefault="00F72D16" w:rsidP="000C4787">
            <w:pPr>
              <w:spacing w:line="0" w:lineRule="atLeast"/>
              <w:jc w:val="center"/>
              <w:rPr>
                <w:rFonts w:eastAsia="Arial" w:cstheme="minorHAnsi"/>
                <w:b/>
                <w:sz w:val="24"/>
                <w:szCs w:val="24"/>
              </w:rPr>
            </w:pPr>
            <w:r w:rsidRPr="0071591A">
              <w:rPr>
                <w:rFonts w:eastAsia="Arial" w:cstheme="minorHAnsi"/>
                <w:b/>
                <w:sz w:val="24"/>
                <w:szCs w:val="24"/>
              </w:rPr>
              <w:t>Limites de connaissances</w:t>
            </w:r>
          </w:p>
        </w:tc>
      </w:tr>
      <w:tr w:rsidR="00F72D16" w:rsidRPr="0071591A" w14:paraId="4EA2C775" w14:textId="77777777" w:rsidTr="000C4787">
        <w:trPr>
          <w:trHeight w:val="495"/>
        </w:trPr>
        <w:tc>
          <w:tcPr>
            <w:tcW w:w="4253" w:type="dxa"/>
            <w:vMerge/>
            <w:tcBorders>
              <w:bottom w:val="single" w:sz="4" w:space="0" w:color="auto"/>
            </w:tcBorders>
            <w:vAlign w:val="bottom"/>
          </w:tcPr>
          <w:p w14:paraId="687D5C8A" w14:textId="77777777" w:rsidR="00F72D16" w:rsidRPr="0071591A" w:rsidRDefault="00F72D16" w:rsidP="000C4787">
            <w:pPr>
              <w:spacing w:before="240" w:line="0" w:lineRule="atLeast"/>
              <w:ind w:right="580"/>
              <w:jc w:val="center"/>
              <w:rPr>
                <w:rFonts w:eastAsia="Arial" w:cstheme="minorHAnsi"/>
                <w:b/>
                <w:w w:val="99"/>
                <w:sz w:val="20"/>
                <w:szCs w:val="20"/>
              </w:rPr>
            </w:pPr>
          </w:p>
        </w:tc>
        <w:tc>
          <w:tcPr>
            <w:tcW w:w="425" w:type="dxa"/>
            <w:tcBorders>
              <w:bottom w:val="single" w:sz="4" w:space="0" w:color="auto"/>
            </w:tcBorders>
            <w:vAlign w:val="center"/>
          </w:tcPr>
          <w:p w14:paraId="2C541744" w14:textId="77777777" w:rsidR="00F72D16" w:rsidRPr="0071591A" w:rsidRDefault="00F72D16" w:rsidP="000C4787">
            <w:pPr>
              <w:spacing w:line="0" w:lineRule="atLeast"/>
              <w:jc w:val="center"/>
              <w:rPr>
                <w:rFonts w:eastAsia="Arial" w:cstheme="minorHAnsi"/>
                <w:sz w:val="20"/>
                <w:szCs w:val="20"/>
              </w:rPr>
            </w:pPr>
            <w:r w:rsidRPr="0071591A">
              <w:rPr>
                <w:rFonts w:eastAsia="Arial" w:cstheme="minorHAnsi"/>
                <w:sz w:val="20"/>
                <w:szCs w:val="20"/>
              </w:rPr>
              <w:t>1</w:t>
            </w:r>
          </w:p>
        </w:tc>
        <w:tc>
          <w:tcPr>
            <w:tcW w:w="426" w:type="dxa"/>
            <w:tcBorders>
              <w:bottom w:val="single" w:sz="4" w:space="0" w:color="auto"/>
            </w:tcBorders>
            <w:vAlign w:val="center"/>
          </w:tcPr>
          <w:p w14:paraId="310D4C38" w14:textId="77777777" w:rsidR="00F72D16" w:rsidRPr="0071591A" w:rsidRDefault="00F72D16" w:rsidP="000C4787">
            <w:pPr>
              <w:spacing w:line="0" w:lineRule="atLeast"/>
              <w:jc w:val="center"/>
              <w:rPr>
                <w:rFonts w:eastAsia="Arial" w:cstheme="minorHAnsi"/>
                <w:sz w:val="20"/>
                <w:szCs w:val="20"/>
              </w:rPr>
            </w:pPr>
            <w:r w:rsidRPr="0071591A">
              <w:rPr>
                <w:rFonts w:eastAsia="Arial" w:cstheme="minorHAnsi"/>
                <w:sz w:val="20"/>
                <w:szCs w:val="20"/>
              </w:rPr>
              <w:t>2</w:t>
            </w:r>
          </w:p>
        </w:tc>
        <w:tc>
          <w:tcPr>
            <w:tcW w:w="425" w:type="dxa"/>
            <w:gridSpan w:val="2"/>
            <w:tcBorders>
              <w:bottom w:val="single" w:sz="4" w:space="0" w:color="auto"/>
            </w:tcBorders>
            <w:vAlign w:val="center"/>
          </w:tcPr>
          <w:p w14:paraId="6631C2E1" w14:textId="77777777" w:rsidR="00F72D16" w:rsidRPr="0071591A" w:rsidRDefault="00F72D16" w:rsidP="000C4787">
            <w:pPr>
              <w:spacing w:line="0" w:lineRule="atLeast"/>
              <w:jc w:val="center"/>
              <w:rPr>
                <w:rFonts w:eastAsia="Arial" w:cstheme="minorHAnsi"/>
                <w:sz w:val="20"/>
                <w:szCs w:val="20"/>
              </w:rPr>
            </w:pPr>
            <w:r w:rsidRPr="0071591A">
              <w:rPr>
                <w:rFonts w:eastAsia="Arial" w:cstheme="minorHAnsi"/>
                <w:sz w:val="20"/>
                <w:szCs w:val="20"/>
              </w:rPr>
              <w:t>3</w:t>
            </w:r>
          </w:p>
        </w:tc>
        <w:tc>
          <w:tcPr>
            <w:tcW w:w="426" w:type="dxa"/>
            <w:tcBorders>
              <w:bottom w:val="single" w:sz="4" w:space="0" w:color="auto"/>
            </w:tcBorders>
            <w:vAlign w:val="center"/>
          </w:tcPr>
          <w:p w14:paraId="1E0E16F8" w14:textId="77777777" w:rsidR="00F72D16" w:rsidRPr="0071591A" w:rsidRDefault="00F72D16" w:rsidP="000C4787">
            <w:pPr>
              <w:spacing w:line="0" w:lineRule="atLeast"/>
              <w:jc w:val="center"/>
              <w:rPr>
                <w:rFonts w:eastAsia="Arial" w:cstheme="minorHAnsi"/>
                <w:sz w:val="20"/>
                <w:szCs w:val="20"/>
              </w:rPr>
            </w:pPr>
            <w:r w:rsidRPr="0071591A">
              <w:rPr>
                <w:rFonts w:eastAsia="Arial" w:cstheme="minorHAnsi"/>
                <w:sz w:val="20"/>
                <w:szCs w:val="20"/>
              </w:rPr>
              <w:t>4</w:t>
            </w:r>
          </w:p>
        </w:tc>
        <w:tc>
          <w:tcPr>
            <w:tcW w:w="8187" w:type="dxa"/>
            <w:vMerge/>
          </w:tcPr>
          <w:p w14:paraId="1D93EAC8" w14:textId="77777777" w:rsidR="00F72D16" w:rsidRPr="0071591A" w:rsidRDefault="00F72D16" w:rsidP="000C4787">
            <w:pPr>
              <w:spacing w:line="0" w:lineRule="atLeast"/>
              <w:rPr>
                <w:rFonts w:eastAsia="Arial" w:cstheme="minorHAnsi"/>
                <w:b/>
                <w:sz w:val="20"/>
                <w:szCs w:val="20"/>
              </w:rPr>
            </w:pPr>
          </w:p>
        </w:tc>
      </w:tr>
      <w:tr w:rsidR="00F72D16" w:rsidRPr="0071591A" w14:paraId="18443DA5" w14:textId="77777777" w:rsidTr="000C4787">
        <w:trPr>
          <w:trHeight w:val="665"/>
        </w:trPr>
        <w:tc>
          <w:tcPr>
            <w:tcW w:w="14142" w:type="dxa"/>
            <w:gridSpan w:val="7"/>
            <w:tcBorders>
              <w:bottom w:val="single" w:sz="4" w:space="0" w:color="auto"/>
            </w:tcBorders>
          </w:tcPr>
          <w:p w14:paraId="55CAB44F" w14:textId="77777777" w:rsidR="00F72D16" w:rsidRPr="0071591A" w:rsidRDefault="00F72D16" w:rsidP="000C4787">
            <w:pPr>
              <w:spacing w:line="0" w:lineRule="atLeast"/>
              <w:ind w:right="175"/>
              <w:jc w:val="both"/>
              <w:rPr>
                <w:rFonts w:eastAsia="Times New Roman" w:cstheme="minorHAnsi"/>
                <w:b/>
                <w:sz w:val="6"/>
                <w:szCs w:val="6"/>
              </w:rPr>
            </w:pPr>
          </w:p>
          <w:p w14:paraId="5C742E9D" w14:textId="77777777" w:rsidR="00F72D16" w:rsidRPr="0071591A" w:rsidRDefault="00F72D16" w:rsidP="000C4787">
            <w:pPr>
              <w:spacing w:line="0" w:lineRule="atLeast"/>
              <w:ind w:right="175"/>
              <w:jc w:val="both"/>
              <w:rPr>
                <w:rFonts w:eastAsia="Times New Roman" w:cstheme="minorHAnsi"/>
                <w:b/>
                <w:sz w:val="20"/>
                <w:szCs w:val="20"/>
              </w:rPr>
            </w:pPr>
          </w:p>
          <w:p w14:paraId="702D16CC" w14:textId="77777777" w:rsidR="00F72D16" w:rsidRPr="0071591A" w:rsidRDefault="00F72D16" w:rsidP="000C4787">
            <w:pPr>
              <w:spacing w:line="0" w:lineRule="atLeast"/>
              <w:ind w:right="175"/>
              <w:jc w:val="center"/>
              <w:rPr>
                <w:rFonts w:eastAsia="Times New Roman" w:cstheme="minorHAnsi"/>
                <w:b/>
                <w:i/>
              </w:rPr>
            </w:pPr>
            <w:r w:rsidRPr="0071591A">
              <w:rPr>
                <w:rFonts w:eastAsia="Times New Roman" w:cstheme="minorHAnsi"/>
                <w:b/>
                <w:i/>
              </w:rPr>
              <w:t>S1.2.1     Installations vapeur</w:t>
            </w:r>
          </w:p>
          <w:p w14:paraId="0CD0812E" w14:textId="77777777" w:rsidR="00F72D16" w:rsidRPr="0071591A" w:rsidRDefault="00F72D16" w:rsidP="000C4787">
            <w:pPr>
              <w:spacing w:line="0" w:lineRule="atLeast"/>
              <w:rPr>
                <w:rFonts w:cstheme="minorHAnsi"/>
                <w:sz w:val="20"/>
                <w:szCs w:val="20"/>
              </w:rPr>
            </w:pPr>
          </w:p>
          <w:p w14:paraId="35F878EF" w14:textId="77777777" w:rsidR="00F72D16" w:rsidRPr="0071591A" w:rsidRDefault="00F72D16" w:rsidP="003F4F74">
            <w:pPr>
              <w:numPr>
                <w:ilvl w:val="0"/>
                <w:numId w:val="3"/>
              </w:numPr>
              <w:spacing w:line="0" w:lineRule="atLeast"/>
              <w:jc w:val="both"/>
              <w:rPr>
                <w:rFonts w:eastAsia="Arial" w:cstheme="minorHAnsi"/>
                <w:sz w:val="6"/>
                <w:szCs w:val="6"/>
              </w:rPr>
            </w:pPr>
          </w:p>
        </w:tc>
      </w:tr>
      <w:tr w:rsidR="00F72D16" w:rsidRPr="0071591A" w14:paraId="3577C629" w14:textId="77777777" w:rsidTr="004A015F">
        <w:trPr>
          <w:trHeight w:val="3210"/>
        </w:trPr>
        <w:tc>
          <w:tcPr>
            <w:tcW w:w="4253" w:type="dxa"/>
            <w:tcBorders>
              <w:top w:val="single" w:sz="4" w:space="0" w:color="auto"/>
            </w:tcBorders>
          </w:tcPr>
          <w:p w14:paraId="0CFDAE19" w14:textId="77777777" w:rsidR="00F72D16" w:rsidRPr="0071591A" w:rsidRDefault="00F72D16" w:rsidP="0002760F">
            <w:pPr>
              <w:spacing w:line="276" w:lineRule="auto"/>
              <w:ind w:right="175"/>
              <w:jc w:val="both"/>
              <w:rPr>
                <w:rFonts w:eastAsia="Times New Roman" w:cstheme="minorHAnsi"/>
                <w:i/>
                <w:sz w:val="20"/>
                <w:szCs w:val="20"/>
              </w:rPr>
            </w:pPr>
          </w:p>
          <w:p w14:paraId="7B0CAFAC" w14:textId="77777777" w:rsidR="00F72D16" w:rsidRPr="0071591A" w:rsidRDefault="00F72D16" w:rsidP="0002760F">
            <w:pPr>
              <w:spacing w:line="276" w:lineRule="auto"/>
              <w:ind w:right="175"/>
              <w:jc w:val="both"/>
              <w:rPr>
                <w:rFonts w:eastAsia="Times New Roman" w:cstheme="minorHAnsi"/>
                <w:i/>
                <w:sz w:val="20"/>
                <w:szCs w:val="20"/>
              </w:rPr>
            </w:pPr>
            <w:r w:rsidRPr="0071591A">
              <w:rPr>
                <w:rFonts w:eastAsia="Times New Roman" w:cstheme="minorHAnsi"/>
                <w:i/>
                <w:sz w:val="20"/>
                <w:szCs w:val="20"/>
              </w:rPr>
              <w:t xml:space="preserve">S1.2.11   </w:t>
            </w:r>
            <w:r w:rsidRPr="0071591A">
              <w:rPr>
                <w:rFonts w:cstheme="minorHAnsi"/>
                <w:i/>
                <w:sz w:val="20"/>
                <w:szCs w:val="20"/>
              </w:rPr>
              <w:t>Description des installations à vapeur</w:t>
            </w:r>
            <w:r w:rsidR="003D2333">
              <w:rPr>
                <w:rFonts w:cstheme="minorHAnsi"/>
                <w:i/>
                <w:sz w:val="20"/>
                <w:szCs w:val="20"/>
              </w:rPr>
              <w:t>.</w:t>
            </w:r>
          </w:p>
          <w:p w14:paraId="30BC5B56" w14:textId="77777777" w:rsidR="00F72D16" w:rsidRPr="0071591A" w:rsidRDefault="00F72D16" w:rsidP="0002760F">
            <w:pPr>
              <w:spacing w:line="276" w:lineRule="auto"/>
              <w:ind w:right="175"/>
              <w:jc w:val="both"/>
              <w:rPr>
                <w:rFonts w:eastAsia="Times New Roman" w:cstheme="minorHAnsi"/>
                <w:sz w:val="20"/>
                <w:szCs w:val="20"/>
              </w:rPr>
            </w:pPr>
          </w:p>
          <w:p w14:paraId="4508C3D7" w14:textId="77777777" w:rsidR="00F72D16" w:rsidRPr="0071591A" w:rsidRDefault="00F72D16" w:rsidP="0002760F">
            <w:pPr>
              <w:spacing w:line="276" w:lineRule="auto"/>
              <w:ind w:right="175"/>
              <w:jc w:val="both"/>
              <w:rPr>
                <w:rFonts w:eastAsia="Times New Roman" w:cstheme="minorHAnsi"/>
                <w:sz w:val="20"/>
                <w:szCs w:val="20"/>
              </w:rPr>
            </w:pPr>
          </w:p>
          <w:p w14:paraId="7C4DE186" w14:textId="77777777" w:rsidR="00F72D16" w:rsidRPr="0071591A" w:rsidRDefault="00F72D16" w:rsidP="0002760F">
            <w:pPr>
              <w:spacing w:line="276" w:lineRule="auto"/>
              <w:ind w:right="175"/>
              <w:jc w:val="both"/>
              <w:rPr>
                <w:rFonts w:eastAsia="Times New Roman" w:cstheme="minorHAnsi"/>
                <w:b/>
                <w:sz w:val="6"/>
                <w:szCs w:val="6"/>
              </w:rPr>
            </w:pPr>
          </w:p>
        </w:tc>
        <w:tc>
          <w:tcPr>
            <w:tcW w:w="425" w:type="dxa"/>
            <w:tcBorders>
              <w:top w:val="single" w:sz="4" w:space="0" w:color="auto"/>
            </w:tcBorders>
          </w:tcPr>
          <w:p w14:paraId="52D1CA63" w14:textId="77777777" w:rsidR="00F72D16" w:rsidRPr="0071591A" w:rsidRDefault="00F72D16" w:rsidP="0002760F">
            <w:pPr>
              <w:spacing w:line="276" w:lineRule="auto"/>
              <w:rPr>
                <w:rFonts w:eastAsia="Arial" w:cstheme="minorHAnsi"/>
                <w:b/>
                <w:sz w:val="20"/>
                <w:szCs w:val="20"/>
              </w:rPr>
            </w:pPr>
          </w:p>
        </w:tc>
        <w:tc>
          <w:tcPr>
            <w:tcW w:w="426" w:type="dxa"/>
            <w:tcBorders>
              <w:top w:val="single" w:sz="4" w:space="0" w:color="auto"/>
            </w:tcBorders>
          </w:tcPr>
          <w:p w14:paraId="554E29C8" w14:textId="77777777" w:rsidR="00F72D16" w:rsidRPr="0071591A" w:rsidRDefault="00F72D16" w:rsidP="0002760F">
            <w:pPr>
              <w:spacing w:line="276" w:lineRule="auto"/>
              <w:rPr>
                <w:rFonts w:eastAsia="Arial" w:cstheme="minorHAnsi"/>
                <w:b/>
                <w:sz w:val="20"/>
                <w:szCs w:val="20"/>
              </w:rPr>
            </w:pPr>
          </w:p>
        </w:tc>
        <w:tc>
          <w:tcPr>
            <w:tcW w:w="425" w:type="dxa"/>
            <w:gridSpan w:val="2"/>
            <w:tcBorders>
              <w:top w:val="single" w:sz="4" w:space="0" w:color="auto"/>
            </w:tcBorders>
            <w:shd w:val="clear" w:color="auto" w:fill="FF0000"/>
          </w:tcPr>
          <w:p w14:paraId="32A5B420" w14:textId="77777777" w:rsidR="00F72D16" w:rsidRPr="0071591A" w:rsidRDefault="00F72D16" w:rsidP="0002760F">
            <w:pPr>
              <w:spacing w:line="276" w:lineRule="auto"/>
              <w:rPr>
                <w:rFonts w:eastAsia="Arial" w:cstheme="minorHAnsi"/>
                <w:b/>
                <w:sz w:val="20"/>
                <w:szCs w:val="20"/>
              </w:rPr>
            </w:pPr>
          </w:p>
        </w:tc>
        <w:tc>
          <w:tcPr>
            <w:tcW w:w="426" w:type="dxa"/>
            <w:tcBorders>
              <w:top w:val="single" w:sz="4" w:space="0" w:color="auto"/>
            </w:tcBorders>
          </w:tcPr>
          <w:p w14:paraId="19FBFAA2" w14:textId="77777777" w:rsidR="00F72D16" w:rsidRPr="0071591A" w:rsidRDefault="00F72D16" w:rsidP="0002760F">
            <w:pPr>
              <w:spacing w:line="276" w:lineRule="auto"/>
              <w:rPr>
                <w:rFonts w:eastAsia="Arial" w:cstheme="minorHAnsi"/>
                <w:b/>
                <w:sz w:val="20"/>
                <w:szCs w:val="20"/>
              </w:rPr>
            </w:pPr>
          </w:p>
        </w:tc>
        <w:tc>
          <w:tcPr>
            <w:tcW w:w="8187" w:type="dxa"/>
            <w:tcBorders>
              <w:top w:val="single" w:sz="4" w:space="0" w:color="auto"/>
            </w:tcBorders>
          </w:tcPr>
          <w:p w14:paraId="72CAC582" w14:textId="77777777" w:rsidR="00F72D16" w:rsidRPr="0071591A" w:rsidRDefault="00F72D16" w:rsidP="0002760F">
            <w:pPr>
              <w:spacing w:line="276" w:lineRule="auto"/>
              <w:rPr>
                <w:rFonts w:cstheme="minorHAnsi"/>
                <w:sz w:val="20"/>
                <w:szCs w:val="20"/>
              </w:rPr>
            </w:pPr>
          </w:p>
          <w:p w14:paraId="6807EFF4" w14:textId="77777777" w:rsidR="00F72D16" w:rsidRPr="0071591A" w:rsidRDefault="00F72D16" w:rsidP="0002760F">
            <w:pPr>
              <w:spacing w:line="276" w:lineRule="auto"/>
              <w:rPr>
                <w:rFonts w:cstheme="minorHAnsi"/>
                <w:sz w:val="20"/>
                <w:szCs w:val="20"/>
              </w:rPr>
            </w:pPr>
            <w:r w:rsidRPr="0071591A">
              <w:rPr>
                <w:rFonts w:cstheme="minorHAnsi"/>
                <w:sz w:val="20"/>
                <w:szCs w:val="20"/>
              </w:rPr>
              <w:t xml:space="preserve">Expliquer : </w:t>
            </w:r>
          </w:p>
          <w:p w14:paraId="138D5ADB" w14:textId="77777777" w:rsidR="00F72D16" w:rsidRPr="0071591A" w:rsidRDefault="00044789" w:rsidP="003F4F74">
            <w:pPr>
              <w:numPr>
                <w:ilvl w:val="0"/>
                <w:numId w:val="3"/>
              </w:numPr>
              <w:spacing w:line="276" w:lineRule="auto"/>
              <w:rPr>
                <w:rFonts w:eastAsia="Arial" w:cstheme="minorHAnsi"/>
                <w:sz w:val="20"/>
                <w:szCs w:val="20"/>
              </w:rPr>
            </w:pPr>
            <w:r w:rsidRPr="0071591A">
              <w:rPr>
                <w:rFonts w:cstheme="minorHAnsi"/>
                <w:sz w:val="20"/>
                <w:szCs w:val="20"/>
              </w:rPr>
              <w:t>Les</w:t>
            </w:r>
            <w:r w:rsidR="00F72D16" w:rsidRPr="0071591A">
              <w:rPr>
                <w:rFonts w:cstheme="minorHAnsi"/>
                <w:sz w:val="20"/>
                <w:szCs w:val="20"/>
              </w:rPr>
              <w:t xml:space="preserve"> cycles de Rankine et de Hirn ; </w:t>
            </w:r>
          </w:p>
          <w:p w14:paraId="30E336A9" w14:textId="77777777" w:rsidR="00F72D16" w:rsidRPr="0071591A" w:rsidRDefault="00044789" w:rsidP="003F4F74">
            <w:pPr>
              <w:numPr>
                <w:ilvl w:val="0"/>
                <w:numId w:val="3"/>
              </w:numPr>
              <w:spacing w:line="276" w:lineRule="auto"/>
              <w:rPr>
                <w:rFonts w:eastAsia="Arial" w:cstheme="minorHAnsi"/>
                <w:sz w:val="20"/>
                <w:szCs w:val="20"/>
              </w:rPr>
            </w:pPr>
            <w:r w:rsidRPr="0071591A">
              <w:rPr>
                <w:rFonts w:cstheme="minorHAnsi"/>
                <w:sz w:val="20"/>
                <w:szCs w:val="20"/>
              </w:rPr>
              <w:t>Les</w:t>
            </w:r>
            <w:r w:rsidR="00F72D16" w:rsidRPr="0071591A">
              <w:rPr>
                <w:rFonts w:cstheme="minorHAnsi"/>
                <w:sz w:val="20"/>
                <w:szCs w:val="20"/>
              </w:rPr>
              <w:t xml:space="preserve"> calculs de puissance et de rendement ;</w:t>
            </w:r>
          </w:p>
          <w:p w14:paraId="17B4C697" w14:textId="77777777" w:rsidR="00F72D16" w:rsidRPr="0071591A" w:rsidRDefault="00044789" w:rsidP="003F4F74">
            <w:pPr>
              <w:numPr>
                <w:ilvl w:val="0"/>
                <w:numId w:val="3"/>
              </w:numPr>
              <w:spacing w:line="276" w:lineRule="auto"/>
              <w:rPr>
                <w:rFonts w:eastAsia="Arial" w:cstheme="minorHAnsi"/>
                <w:sz w:val="20"/>
                <w:szCs w:val="20"/>
              </w:rPr>
            </w:pPr>
            <w:r w:rsidRPr="0071591A">
              <w:rPr>
                <w:rFonts w:cstheme="minorHAnsi"/>
                <w:sz w:val="20"/>
                <w:szCs w:val="20"/>
              </w:rPr>
              <w:t>Le</w:t>
            </w:r>
            <w:r w:rsidR="00F72D16" w:rsidRPr="0071591A">
              <w:rPr>
                <w:rFonts w:cstheme="minorHAnsi"/>
                <w:sz w:val="20"/>
                <w:szCs w:val="20"/>
              </w:rPr>
              <w:t xml:space="preserve"> circuit eau vapeur et ses 4 éléments principaux ;</w:t>
            </w:r>
          </w:p>
          <w:p w14:paraId="0D33567E" w14:textId="77777777" w:rsidR="00F72D16" w:rsidRPr="0071591A" w:rsidRDefault="00044789" w:rsidP="003F4F74">
            <w:pPr>
              <w:numPr>
                <w:ilvl w:val="0"/>
                <w:numId w:val="3"/>
              </w:numPr>
              <w:spacing w:line="276" w:lineRule="auto"/>
              <w:rPr>
                <w:rFonts w:eastAsia="Arial" w:cstheme="minorHAnsi"/>
                <w:sz w:val="20"/>
                <w:szCs w:val="20"/>
              </w:rPr>
            </w:pPr>
            <w:r w:rsidRPr="0071591A">
              <w:rPr>
                <w:rFonts w:cstheme="minorHAnsi"/>
                <w:sz w:val="20"/>
                <w:szCs w:val="20"/>
              </w:rPr>
              <w:t>Le</w:t>
            </w:r>
            <w:r w:rsidR="00F72D16" w:rsidRPr="0071591A">
              <w:rPr>
                <w:rFonts w:cstheme="minorHAnsi"/>
                <w:sz w:val="20"/>
                <w:szCs w:val="20"/>
              </w:rPr>
              <w:t xml:space="preserve"> traitement de l'eau de chaudière. </w:t>
            </w:r>
          </w:p>
          <w:p w14:paraId="0589C5C4" w14:textId="77777777" w:rsidR="00F72D16" w:rsidRPr="0071591A" w:rsidRDefault="00F72D16" w:rsidP="0002760F">
            <w:pPr>
              <w:spacing w:line="276" w:lineRule="auto"/>
              <w:rPr>
                <w:rFonts w:eastAsia="Arial" w:cstheme="minorHAnsi"/>
                <w:sz w:val="20"/>
                <w:szCs w:val="20"/>
              </w:rPr>
            </w:pPr>
            <w:r w:rsidRPr="0071591A">
              <w:rPr>
                <w:rFonts w:cstheme="minorHAnsi"/>
                <w:sz w:val="20"/>
                <w:szCs w:val="20"/>
              </w:rPr>
              <w:t xml:space="preserve">Décrire : </w:t>
            </w:r>
          </w:p>
          <w:p w14:paraId="1174A734" w14:textId="77777777" w:rsidR="00F72D16" w:rsidRPr="0071591A" w:rsidRDefault="00044789" w:rsidP="003F4F74">
            <w:pPr>
              <w:numPr>
                <w:ilvl w:val="0"/>
                <w:numId w:val="3"/>
              </w:numPr>
              <w:spacing w:line="276" w:lineRule="auto"/>
              <w:rPr>
                <w:rFonts w:eastAsia="Arial" w:cstheme="minorHAnsi"/>
                <w:sz w:val="20"/>
                <w:szCs w:val="20"/>
              </w:rPr>
            </w:pPr>
            <w:r w:rsidRPr="0071591A">
              <w:rPr>
                <w:rFonts w:cstheme="minorHAnsi"/>
                <w:sz w:val="20"/>
                <w:szCs w:val="20"/>
              </w:rPr>
              <w:t>Une</w:t>
            </w:r>
            <w:r w:rsidR="00F72D16" w:rsidRPr="0071591A">
              <w:rPr>
                <w:rFonts w:cstheme="minorHAnsi"/>
                <w:sz w:val="20"/>
                <w:szCs w:val="20"/>
              </w:rPr>
              <w:t xml:space="preserve"> installation de propulsion à vapeur ; </w:t>
            </w:r>
          </w:p>
          <w:p w14:paraId="433F35CE" w14:textId="77777777" w:rsidR="00F72D16" w:rsidRPr="0071591A" w:rsidRDefault="00044789" w:rsidP="003F4F74">
            <w:pPr>
              <w:numPr>
                <w:ilvl w:val="0"/>
                <w:numId w:val="3"/>
              </w:numPr>
              <w:spacing w:line="276" w:lineRule="auto"/>
              <w:rPr>
                <w:rFonts w:eastAsia="Arial" w:cstheme="minorHAnsi"/>
                <w:sz w:val="20"/>
                <w:szCs w:val="20"/>
              </w:rPr>
            </w:pPr>
            <w:r w:rsidRPr="0071591A">
              <w:rPr>
                <w:rFonts w:cstheme="minorHAnsi"/>
                <w:sz w:val="20"/>
                <w:szCs w:val="20"/>
              </w:rPr>
              <w:t>Une</w:t>
            </w:r>
            <w:r w:rsidR="00F72D16" w:rsidRPr="0071591A">
              <w:rPr>
                <w:rFonts w:cstheme="minorHAnsi"/>
                <w:sz w:val="20"/>
                <w:szCs w:val="20"/>
              </w:rPr>
              <w:t xml:space="preserve"> installation à chaudière de mouillage et de récupération ;</w:t>
            </w:r>
          </w:p>
          <w:p w14:paraId="6AFFF75A" w14:textId="77777777" w:rsidR="00F72D16" w:rsidRPr="0071591A" w:rsidRDefault="00044789" w:rsidP="003F4F74">
            <w:pPr>
              <w:numPr>
                <w:ilvl w:val="0"/>
                <w:numId w:val="3"/>
              </w:numPr>
              <w:spacing w:line="276" w:lineRule="auto"/>
              <w:rPr>
                <w:rFonts w:eastAsia="Arial" w:cstheme="minorHAnsi"/>
                <w:sz w:val="20"/>
                <w:szCs w:val="20"/>
              </w:rPr>
            </w:pPr>
            <w:r w:rsidRPr="0071591A">
              <w:rPr>
                <w:rFonts w:cstheme="minorHAnsi"/>
                <w:sz w:val="20"/>
                <w:szCs w:val="20"/>
              </w:rPr>
              <w:t>Une</w:t>
            </w:r>
            <w:r w:rsidR="00F72D16" w:rsidRPr="0071591A">
              <w:rPr>
                <w:rFonts w:cstheme="minorHAnsi"/>
                <w:sz w:val="20"/>
                <w:szCs w:val="20"/>
              </w:rPr>
              <w:t xml:space="preserve"> chaudière et ses accessoires ;</w:t>
            </w:r>
          </w:p>
          <w:p w14:paraId="78C11787" w14:textId="77777777" w:rsidR="00F72D16" w:rsidRPr="0071591A" w:rsidRDefault="00044789" w:rsidP="003F4F74">
            <w:pPr>
              <w:numPr>
                <w:ilvl w:val="0"/>
                <w:numId w:val="3"/>
              </w:numPr>
              <w:spacing w:line="276" w:lineRule="auto"/>
              <w:rPr>
                <w:rFonts w:eastAsia="Arial" w:cstheme="minorHAnsi"/>
                <w:sz w:val="20"/>
                <w:szCs w:val="20"/>
              </w:rPr>
            </w:pPr>
            <w:r w:rsidRPr="0071591A">
              <w:rPr>
                <w:rFonts w:cstheme="minorHAnsi"/>
                <w:sz w:val="20"/>
                <w:szCs w:val="20"/>
              </w:rPr>
              <w:t>Les</w:t>
            </w:r>
            <w:r w:rsidR="00F72D16" w:rsidRPr="0071591A">
              <w:rPr>
                <w:rFonts w:cstheme="minorHAnsi"/>
                <w:sz w:val="20"/>
                <w:szCs w:val="20"/>
              </w:rPr>
              <w:t xml:space="preserve"> collecteurs, les vannes et soupapes ;</w:t>
            </w:r>
          </w:p>
          <w:p w14:paraId="22B07C2C" w14:textId="77777777" w:rsidR="00F72D16" w:rsidRPr="0071591A" w:rsidRDefault="00044789" w:rsidP="003F4F74">
            <w:pPr>
              <w:numPr>
                <w:ilvl w:val="0"/>
                <w:numId w:val="3"/>
              </w:numPr>
              <w:spacing w:line="276" w:lineRule="auto"/>
              <w:rPr>
                <w:rFonts w:eastAsia="Arial" w:cstheme="minorHAnsi"/>
                <w:sz w:val="20"/>
                <w:szCs w:val="20"/>
              </w:rPr>
            </w:pPr>
            <w:r w:rsidRPr="0071591A">
              <w:rPr>
                <w:rFonts w:cstheme="minorHAnsi"/>
                <w:sz w:val="20"/>
                <w:szCs w:val="20"/>
              </w:rPr>
              <w:lastRenderedPageBreak/>
              <w:t>Un</w:t>
            </w:r>
            <w:r w:rsidR="00F72D16" w:rsidRPr="0071591A">
              <w:rPr>
                <w:rFonts w:cstheme="minorHAnsi"/>
                <w:sz w:val="20"/>
                <w:szCs w:val="20"/>
              </w:rPr>
              <w:t xml:space="preserve"> groupe turbo-réducteur ; </w:t>
            </w:r>
          </w:p>
          <w:p w14:paraId="67986DA3" w14:textId="77777777" w:rsidR="00F72D16" w:rsidRPr="0071591A" w:rsidRDefault="00044789" w:rsidP="003F4F74">
            <w:pPr>
              <w:numPr>
                <w:ilvl w:val="0"/>
                <w:numId w:val="3"/>
              </w:numPr>
              <w:spacing w:line="276" w:lineRule="auto"/>
              <w:jc w:val="both"/>
              <w:rPr>
                <w:rFonts w:ascii="Tahoma" w:eastAsia="Arial" w:hAnsi="Tahoma" w:cstheme="minorHAnsi"/>
                <w:b/>
                <w:sz w:val="20"/>
                <w:szCs w:val="20"/>
              </w:rPr>
            </w:pPr>
            <w:r w:rsidRPr="0071591A">
              <w:rPr>
                <w:rFonts w:cstheme="minorHAnsi"/>
                <w:sz w:val="20"/>
                <w:szCs w:val="20"/>
              </w:rPr>
              <w:t>Un</w:t>
            </w:r>
            <w:r w:rsidR="00F72D16" w:rsidRPr="0071591A">
              <w:rPr>
                <w:rFonts w:cstheme="minorHAnsi"/>
                <w:sz w:val="20"/>
                <w:szCs w:val="20"/>
              </w:rPr>
              <w:t xml:space="preserve"> groupe de condensation.</w:t>
            </w:r>
          </w:p>
          <w:p w14:paraId="5DB2F542" w14:textId="77777777" w:rsidR="00F72D16" w:rsidRPr="0071591A" w:rsidRDefault="00F72D16" w:rsidP="0002760F">
            <w:pPr>
              <w:spacing w:line="276" w:lineRule="auto"/>
              <w:ind w:left="1854"/>
              <w:jc w:val="both"/>
              <w:rPr>
                <w:rFonts w:ascii="Tahoma" w:eastAsia="Arial" w:hAnsi="Tahoma" w:cstheme="minorHAnsi"/>
                <w:b/>
                <w:sz w:val="20"/>
                <w:szCs w:val="20"/>
              </w:rPr>
            </w:pPr>
          </w:p>
        </w:tc>
      </w:tr>
      <w:tr w:rsidR="00F72D16" w:rsidRPr="0071591A" w14:paraId="590FA07D" w14:textId="77777777" w:rsidTr="00044789">
        <w:trPr>
          <w:trHeight w:val="401"/>
        </w:trPr>
        <w:tc>
          <w:tcPr>
            <w:tcW w:w="14142" w:type="dxa"/>
            <w:gridSpan w:val="7"/>
            <w:shd w:val="clear" w:color="auto" w:fill="auto"/>
            <w:vAlign w:val="center"/>
          </w:tcPr>
          <w:p w14:paraId="4EF9DCEC" w14:textId="77777777" w:rsidR="00F72D16" w:rsidRPr="0071591A" w:rsidRDefault="00F72D16" w:rsidP="000C4787">
            <w:pPr>
              <w:spacing w:line="0" w:lineRule="atLeast"/>
              <w:jc w:val="both"/>
              <w:rPr>
                <w:rFonts w:eastAsia="Times New Roman" w:cstheme="minorHAnsi"/>
                <w:b/>
                <w:sz w:val="10"/>
                <w:szCs w:val="10"/>
              </w:rPr>
            </w:pPr>
          </w:p>
          <w:p w14:paraId="629D3541" w14:textId="77777777" w:rsidR="00F72D16" w:rsidRPr="0071591A" w:rsidRDefault="00F72D16" w:rsidP="000C4787">
            <w:pPr>
              <w:spacing w:line="0" w:lineRule="atLeast"/>
              <w:jc w:val="both"/>
              <w:rPr>
                <w:rFonts w:eastAsia="Times New Roman" w:cstheme="minorHAnsi"/>
                <w:b/>
                <w:sz w:val="24"/>
                <w:szCs w:val="24"/>
              </w:rPr>
            </w:pPr>
            <w:r w:rsidRPr="0071591A">
              <w:rPr>
                <w:rFonts w:eastAsia="Times New Roman" w:cstheme="minorHAnsi"/>
                <w:b/>
                <w:sz w:val="24"/>
                <w:szCs w:val="24"/>
              </w:rPr>
              <w:t>S1.</w:t>
            </w:r>
            <w:r w:rsidR="00044789" w:rsidRPr="0071591A">
              <w:rPr>
                <w:rFonts w:eastAsia="Times New Roman" w:cstheme="minorHAnsi"/>
                <w:b/>
                <w:sz w:val="24"/>
                <w:szCs w:val="24"/>
              </w:rPr>
              <w:t>3 Turbine</w:t>
            </w:r>
            <w:r w:rsidRPr="0071591A">
              <w:rPr>
                <w:rFonts w:eastAsia="Times New Roman" w:cstheme="minorHAnsi"/>
                <w:b/>
                <w:sz w:val="24"/>
                <w:szCs w:val="24"/>
              </w:rPr>
              <w:t xml:space="preserve"> à gaz</w:t>
            </w:r>
          </w:p>
          <w:p w14:paraId="4410F18E" w14:textId="77777777" w:rsidR="00F72D16" w:rsidRPr="0071591A" w:rsidRDefault="00F72D16" w:rsidP="000C4787">
            <w:pPr>
              <w:spacing w:line="0" w:lineRule="atLeast"/>
              <w:jc w:val="both"/>
              <w:rPr>
                <w:rFonts w:eastAsia="Arial" w:cstheme="minorHAnsi"/>
                <w:b/>
                <w:sz w:val="10"/>
                <w:szCs w:val="10"/>
              </w:rPr>
            </w:pPr>
          </w:p>
        </w:tc>
      </w:tr>
      <w:tr w:rsidR="00F72D16" w:rsidRPr="0071591A" w14:paraId="10931635" w14:textId="77777777" w:rsidTr="000C4787">
        <w:trPr>
          <w:trHeight w:val="546"/>
        </w:trPr>
        <w:tc>
          <w:tcPr>
            <w:tcW w:w="14142" w:type="dxa"/>
            <w:gridSpan w:val="7"/>
            <w:tcBorders>
              <w:bottom w:val="single" w:sz="4" w:space="0" w:color="auto"/>
            </w:tcBorders>
          </w:tcPr>
          <w:p w14:paraId="478CB553" w14:textId="77777777" w:rsidR="00F72D16" w:rsidRPr="0071591A" w:rsidRDefault="00F72D16" w:rsidP="000C4787">
            <w:pPr>
              <w:spacing w:line="0" w:lineRule="atLeast"/>
              <w:ind w:right="175"/>
              <w:contextualSpacing/>
              <w:jc w:val="center"/>
              <w:rPr>
                <w:rFonts w:eastAsia="Times New Roman" w:cstheme="minorHAnsi"/>
                <w:b/>
                <w:i/>
              </w:rPr>
            </w:pPr>
          </w:p>
          <w:p w14:paraId="7C1509CA" w14:textId="77777777" w:rsidR="00F72D16" w:rsidRPr="0071591A" w:rsidRDefault="00F72D16" w:rsidP="000C4787">
            <w:pPr>
              <w:spacing w:line="0" w:lineRule="atLeast"/>
              <w:ind w:right="175"/>
              <w:contextualSpacing/>
              <w:jc w:val="center"/>
              <w:rPr>
                <w:rFonts w:eastAsia="Times New Roman" w:cstheme="minorHAnsi"/>
                <w:b/>
                <w:i/>
              </w:rPr>
            </w:pPr>
            <w:r w:rsidRPr="0071591A">
              <w:rPr>
                <w:rFonts w:eastAsia="Times New Roman" w:cstheme="minorHAnsi"/>
                <w:b/>
                <w:i/>
              </w:rPr>
              <w:t>S1.3.1   Installations à turbine à gaz</w:t>
            </w:r>
          </w:p>
          <w:p w14:paraId="4E258604" w14:textId="77777777" w:rsidR="00F72D16" w:rsidRPr="0071591A" w:rsidRDefault="00F72D16" w:rsidP="000C4787">
            <w:pPr>
              <w:rPr>
                <w:rFonts w:eastAsia="Arial" w:cstheme="minorHAnsi"/>
                <w:i/>
              </w:rPr>
            </w:pPr>
          </w:p>
        </w:tc>
      </w:tr>
      <w:tr w:rsidR="00F72D16" w:rsidRPr="0071591A" w14:paraId="07295622" w14:textId="77777777" w:rsidTr="004A015F">
        <w:trPr>
          <w:trHeight w:val="660"/>
        </w:trPr>
        <w:tc>
          <w:tcPr>
            <w:tcW w:w="4253" w:type="dxa"/>
            <w:tcBorders>
              <w:top w:val="single" w:sz="4" w:space="0" w:color="auto"/>
              <w:bottom w:val="dashed" w:sz="4" w:space="0" w:color="auto"/>
            </w:tcBorders>
          </w:tcPr>
          <w:p w14:paraId="75C79F0E" w14:textId="77777777" w:rsidR="00F72D16" w:rsidRPr="0071591A" w:rsidRDefault="00F72D16" w:rsidP="0002760F">
            <w:pPr>
              <w:spacing w:line="276" w:lineRule="auto"/>
              <w:ind w:left="885" w:right="175"/>
              <w:rPr>
                <w:rFonts w:eastAsia="Times New Roman" w:cstheme="minorHAnsi"/>
                <w:b/>
                <w:i/>
                <w:sz w:val="20"/>
                <w:szCs w:val="20"/>
              </w:rPr>
            </w:pPr>
          </w:p>
          <w:p w14:paraId="062DD7F2" w14:textId="77777777" w:rsidR="00F72D16" w:rsidRPr="0071591A" w:rsidRDefault="00F72D16" w:rsidP="0002760F">
            <w:pPr>
              <w:spacing w:line="276" w:lineRule="auto"/>
              <w:ind w:right="175"/>
              <w:jc w:val="both"/>
              <w:rPr>
                <w:rFonts w:eastAsia="Times New Roman" w:cstheme="minorHAnsi"/>
                <w:i/>
                <w:sz w:val="20"/>
                <w:szCs w:val="20"/>
              </w:rPr>
            </w:pPr>
            <w:r w:rsidRPr="0071591A">
              <w:rPr>
                <w:rFonts w:eastAsia="Times New Roman" w:cstheme="minorHAnsi"/>
                <w:i/>
                <w:sz w:val="20"/>
                <w:szCs w:val="20"/>
              </w:rPr>
              <w:t xml:space="preserve">S1.3.11    </w:t>
            </w:r>
            <w:r w:rsidRPr="0071591A">
              <w:rPr>
                <w:rFonts w:cstheme="minorHAnsi"/>
                <w:i/>
                <w:sz w:val="20"/>
                <w:szCs w:val="20"/>
              </w:rPr>
              <w:t>Rappels cours de thermodynamique</w:t>
            </w:r>
            <w:r w:rsidR="003D2333">
              <w:rPr>
                <w:rFonts w:cstheme="minorHAnsi"/>
                <w:i/>
                <w:sz w:val="20"/>
                <w:szCs w:val="20"/>
              </w:rPr>
              <w:t>.</w:t>
            </w:r>
          </w:p>
          <w:p w14:paraId="27C21C22" w14:textId="77777777" w:rsidR="00F72D16" w:rsidRPr="0071591A" w:rsidRDefault="00F72D16" w:rsidP="0002760F">
            <w:pPr>
              <w:spacing w:line="276" w:lineRule="auto"/>
              <w:ind w:right="175"/>
              <w:jc w:val="both"/>
              <w:rPr>
                <w:rFonts w:eastAsia="Times New Roman" w:cstheme="minorHAnsi"/>
                <w:b/>
                <w:sz w:val="20"/>
                <w:szCs w:val="20"/>
              </w:rPr>
            </w:pPr>
          </w:p>
        </w:tc>
        <w:tc>
          <w:tcPr>
            <w:tcW w:w="425" w:type="dxa"/>
            <w:tcBorders>
              <w:top w:val="single" w:sz="4" w:space="0" w:color="auto"/>
              <w:bottom w:val="dashed" w:sz="4" w:space="0" w:color="auto"/>
            </w:tcBorders>
          </w:tcPr>
          <w:p w14:paraId="5CBE0730" w14:textId="77777777" w:rsidR="00F72D16" w:rsidRPr="0071591A" w:rsidRDefault="00F72D16" w:rsidP="0002760F">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auto"/>
          </w:tcPr>
          <w:p w14:paraId="0126972E" w14:textId="77777777" w:rsidR="00F72D16" w:rsidRPr="0071591A" w:rsidRDefault="00F72D16" w:rsidP="0002760F">
            <w:pPr>
              <w:spacing w:line="276" w:lineRule="auto"/>
              <w:rPr>
                <w:rFonts w:eastAsia="Arial" w:cstheme="minorHAnsi"/>
                <w:b/>
                <w:sz w:val="20"/>
                <w:szCs w:val="20"/>
              </w:rPr>
            </w:pPr>
          </w:p>
        </w:tc>
        <w:tc>
          <w:tcPr>
            <w:tcW w:w="425" w:type="dxa"/>
            <w:gridSpan w:val="2"/>
            <w:tcBorders>
              <w:top w:val="single" w:sz="4" w:space="0" w:color="auto"/>
              <w:bottom w:val="dashed" w:sz="4" w:space="0" w:color="auto"/>
            </w:tcBorders>
            <w:shd w:val="clear" w:color="auto" w:fill="FF0000"/>
          </w:tcPr>
          <w:p w14:paraId="408271EA" w14:textId="77777777" w:rsidR="00F72D16" w:rsidRPr="0071591A" w:rsidRDefault="00F72D16" w:rsidP="0002760F">
            <w:pPr>
              <w:spacing w:line="276" w:lineRule="auto"/>
              <w:rPr>
                <w:rFonts w:eastAsia="Arial" w:cstheme="minorHAnsi"/>
                <w:b/>
                <w:sz w:val="20"/>
                <w:szCs w:val="20"/>
              </w:rPr>
            </w:pPr>
          </w:p>
        </w:tc>
        <w:tc>
          <w:tcPr>
            <w:tcW w:w="426" w:type="dxa"/>
            <w:tcBorders>
              <w:top w:val="single" w:sz="4" w:space="0" w:color="auto"/>
              <w:bottom w:val="dashed" w:sz="4" w:space="0" w:color="auto"/>
            </w:tcBorders>
          </w:tcPr>
          <w:p w14:paraId="6758EC4F" w14:textId="77777777" w:rsidR="00F72D16" w:rsidRPr="0071591A" w:rsidRDefault="00F72D16" w:rsidP="0002760F">
            <w:pPr>
              <w:spacing w:line="276" w:lineRule="auto"/>
              <w:rPr>
                <w:rFonts w:eastAsia="Arial" w:cstheme="minorHAnsi"/>
                <w:b/>
                <w:sz w:val="20"/>
                <w:szCs w:val="20"/>
              </w:rPr>
            </w:pPr>
          </w:p>
        </w:tc>
        <w:tc>
          <w:tcPr>
            <w:tcW w:w="8187" w:type="dxa"/>
            <w:tcBorders>
              <w:top w:val="single" w:sz="4" w:space="0" w:color="auto"/>
              <w:bottom w:val="dashed" w:sz="4" w:space="0" w:color="auto"/>
            </w:tcBorders>
          </w:tcPr>
          <w:p w14:paraId="596E70E2" w14:textId="77777777" w:rsidR="00F72D16" w:rsidRPr="0071591A" w:rsidRDefault="00F72D16" w:rsidP="0002760F">
            <w:pPr>
              <w:autoSpaceDE w:val="0"/>
              <w:autoSpaceDN w:val="0"/>
              <w:adjustRightInd w:val="0"/>
              <w:spacing w:line="276" w:lineRule="auto"/>
              <w:jc w:val="both"/>
              <w:rPr>
                <w:rFonts w:cstheme="minorHAnsi"/>
                <w:sz w:val="20"/>
                <w:szCs w:val="20"/>
              </w:rPr>
            </w:pPr>
          </w:p>
          <w:p w14:paraId="7CED744D"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Représenter le cycle de Joule et l'associer au fonctionnement d'une Turbine à Gaz.</w:t>
            </w:r>
          </w:p>
          <w:p w14:paraId="3C93A4E2" w14:textId="77777777" w:rsidR="00F72D16" w:rsidRPr="0071591A" w:rsidRDefault="00F72D16" w:rsidP="0002760F">
            <w:pPr>
              <w:spacing w:line="276" w:lineRule="auto"/>
              <w:rPr>
                <w:rFonts w:eastAsia="Arial" w:cstheme="minorHAnsi"/>
                <w:b/>
                <w:sz w:val="20"/>
                <w:szCs w:val="20"/>
              </w:rPr>
            </w:pPr>
          </w:p>
        </w:tc>
      </w:tr>
      <w:tr w:rsidR="00F72D16" w:rsidRPr="0071591A" w14:paraId="2D9DD355" w14:textId="77777777" w:rsidTr="004A015F">
        <w:trPr>
          <w:trHeight w:val="375"/>
        </w:trPr>
        <w:tc>
          <w:tcPr>
            <w:tcW w:w="4253" w:type="dxa"/>
            <w:tcBorders>
              <w:top w:val="dashed" w:sz="4" w:space="0" w:color="auto"/>
              <w:bottom w:val="dashed" w:sz="4" w:space="0" w:color="auto"/>
            </w:tcBorders>
          </w:tcPr>
          <w:p w14:paraId="57DA1CA2" w14:textId="77777777" w:rsidR="00F72D16" w:rsidRPr="0071591A" w:rsidRDefault="00F72D16" w:rsidP="0002760F">
            <w:pPr>
              <w:spacing w:line="276" w:lineRule="auto"/>
              <w:ind w:right="175"/>
              <w:jc w:val="both"/>
              <w:rPr>
                <w:rFonts w:eastAsia="Times New Roman" w:cstheme="minorHAnsi"/>
                <w:i/>
                <w:sz w:val="20"/>
                <w:szCs w:val="20"/>
              </w:rPr>
            </w:pPr>
          </w:p>
          <w:p w14:paraId="65895B3A" w14:textId="77777777" w:rsidR="00F72D16" w:rsidRPr="0071591A" w:rsidRDefault="00F72D16" w:rsidP="0002760F">
            <w:pPr>
              <w:spacing w:line="276" w:lineRule="auto"/>
              <w:ind w:right="175"/>
              <w:jc w:val="both"/>
              <w:rPr>
                <w:rFonts w:eastAsia="Times New Roman" w:cstheme="minorHAnsi"/>
                <w:i/>
                <w:sz w:val="20"/>
                <w:szCs w:val="20"/>
              </w:rPr>
            </w:pPr>
            <w:r w:rsidRPr="0071591A">
              <w:rPr>
                <w:rFonts w:eastAsia="Times New Roman" w:cstheme="minorHAnsi"/>
                <w:i/>
                <w:sz w:val="20"/>
                <w:szCs w:val="20"/>
              </w:rPr>
              <w:t xml:space="preserve">S1.3.12    </w:t>
            </w:r>
            <w:r w:rsidRPr="0071591A">
              <w:rPr>
                <w:rFonts w:cstheme="minorHAnsi"/>
                <w:i/>
                <w:sz w:val="20"/>
                <w:szCs w:val="20"/>
              </w:rPr>
              <w:t>Description</w:t>
            </w:r>
            <w:r w:rsidR="003D2333">
              <w:rPr>
                <w:rFonts w:cstheme="minorHAnsi"/>
                <w:i/>
                <w:sz w:val="20"/>
                <w:szCs w:val="20"/>
              </w:rPr>
              <w:t>.</w:t>
            </w:r>
          </w:p>
          <w:p w14:paraId="617D9AE2" w14:textId="77777777" w:rsidR="00F72D16" w:rsidRPr="0071591A" w:rsidRDefault="00F72D16" w:rsidP="0002760F">
            <w:pPr>
              <w:spacing w:line="276" w:lineRule="auto"/>
              <w:ind w:right="175"/>
              <w:jc w:val="both"/>
              <w:rPr>
                <w:rFonts w:eastAsia="Times New Roman" w:cstheme="minorHAnsi"/>
                <w:b/>
                <w:sz w:val="20"/>
                <w:szCs w:val="20"/>
              </w:rPr>
            </w:pPr>
          </w:p>
        </w:tc>
        <w:tc>
          <w:tcPr>
            <w:tcW w:w="425" w:type="dxa"/>
            <w:tcBorders>
              <w:top w:val="dashed" w:sz="4" w:space="0" w:color="auto"/>
              <w:bottom w:val="dashed" w:sz="4" w:space="0" w:color="auto"/>
            </w:tcBorders>
          </w:tcPr>
          <w:p w14:paraId="2AABAFA3"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FF0000"/>
          </w:tcPr>
          <w:p w14:paraId="177DCA66" w14:textId="77777777" w:rsidR="00F72D16" w:rsidRPr="0071591A" w:rsidRDefault="00F72D16" w:rsidP="0002760F">
            <w:pPr>
              <w:spacing w:line="276" w:lineRule="auto"/>
              <w:rPr>
                <w:rFonts w:eastAsia="Arial" w:cstheme="minorHAnsi"/>
                <w:b/>
                <w:sz w:val="20"/>
                <w:szCs w:val="20"/>
              </w:rPr>
            </w:pPr>
          </w:p>
        </w:tc>
        <w:tc>
          <w:tcPr>
            <w:tcW w:w="425" w:type="dxa"/>
            <w:gridSpan w:val="2"/>
            <w:tcBorders>
              <w:top w:val="dashed" w:sz="4" w:space="0" w:color="auto"/>
              <w:bottom w:val="dashed" w:sz="4" w:space="0" w:color="auto"/>
            </w:tcBorders>
            <w:shd w:val="clear" w:color="auto" w:fill="auto"/>
          </w:tcPr>
          <w:p w14:paraId="4FCA57C9"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bottom w:val="dashed" w:sz="4" w:space="0" w:color="auto"/>
            </w:tcBorders>
          </w:tcPr>
          <w:p w14:paraId="2096A4B8" w14:textId="77777777" w:rsidR="00F72D16" w:rsidRPr="0071591A" w:rsidRDefault="00F72D16" w:rsidP="0002760F">
            <w:pPr>
              <w:spacing w:line="276" w:lineRule="auto"/>
              <w:rPr>
                <w:rFonts w:eastAsia="Arial" w:cstheme="minorHAnsi"/>
                <w:b/>
                <w:sz w:val="20"/>
                <w:szCs w:val="20"/>
              </w:rPr>
            </w:pPr>
          </w:p>
        </w:tc>
        <w:tc>
          <w:tcPr>
            <w:tcW w:w="8187" w:type="dxa"/>
            <w:tcBorders>
              <w:top w:val="dashed" w:sz="4" w:space="0" w:color="auto"/>
              <w:bottom w:val="dashed" w:sz="4" w:space="0" w:color="auto"/>
            </w:tcBorders>
          </w:tcPr>
          <w:p w14:paraId="4E39F37F" w14:textId="77777777" w:rsidR="00F72D16" w:rsidRPr="0071591A" w:rsidRDefault="00F72D16" w:rsidP="0002760F">
            <w:pPr>
              <w:autoSpaceDE w:val="0"/>
              <w:autoSpaceDN w:val="0"/>
              <w:adjustRightInd w:val="0"/>
              <w:spacing w:line="276" w:lineRule="auto"/>
              <w:jc w:val="both"/>
              <w:rPr>
                <w:rFonts w:cstheme="minorHAnsi"/>
                <w:sz w:val="20"/>
                <w:szCs w:val="20"/>
              </w:rPr>
            </w:pPr>
          </w:p>
          <w:p w14:paraId="203F2202"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Décrire une Turbine à Gaz. Donner sa nomenclature et exposer le rôle des organes.</w:t>
            </w:r>
          </w:p>
          <w:p w14:paraId="31087C85" w14:textId="77777777" w:rsidR="00F72D16" w:rsidRPr="0071591A" w:rsidRDefault="00F72D16" w:rsidP="0002760F">
            <w:pPr>
              <w:spacing w:line="276" w:lineRule="auto"/>
              <w:rPr>
                <w:rFonts w:eastAsia="Arial" w:cstheme="minorHAnsi"/>
                <w:b/>
                <w:sz w:val="20"/>
                <w:szCs w:val="20"/>
              </w:rPr>
            </w:pPr>
          </w:p>
        </w:tc>
      </w:tr>
      <w:tr w:rsidR="00F72D16" w:rsidRPr="0071591A" w14:paraId="281DFF9D" w14:textId="77777777" w:rsidTr="004A015F">
        <w:trPr>
          <w:trHeight w:val="842"/>
        </w:trPr>
        <w:tc>
          <w:tcPr>
            <w:tcW w:w="4253" w:type="dxa"/>
            <w:tcBorders>
              <w:top w:val="dashed" w:sz="4" w:space="0" w:color="auto"/>
            </w:tcBorders>
          </w:tcPr>
          <w:p w14:paraId="1AC135A1" w14:textId="77777777" w:rsidR="00F72D16" w:rsidRPr="0071591A" w:rsidRDefault="00F72D16" w:rsidP="0002760F">
            <w:pPr>
              <w:spacing w:line="276" w:lineRule="auto"/>
              <w:ind w:right="175"/>
              <w:jc w:val="both"/>
              <w:rPr>
                <w:rFonts w:eastAsia="Times New Roman" w:cstheme="minorHAnsi"/>
                <w:i/>
                <w:sz w:val="20"/>
                <w:szCs w:val="20"/>
              </w:rPr>
            </w:pPr>
          </w:p>
          <w:p w14:paraId="01331B7D" w14:textId="77777777" w:rsidR="00F72D16" w:rsidRPr="0071591A" w:rsidRDefault="00F72D16" w:rsidP="0002760F">
            <w:pPr>
              <w:spacing w:line="276" w:lineRule="auto"/>
              <w:ind w:right="175"/>
              <w:jc w:val="both"/>
              <w:rPr>
                <w:rFonts w:eastAsia="Times New Roman" w:cstheme="minorHAnsi"/>
                <w:i/>
                <w:sz w:val="20"/>
                <w:szCs w:val="20"/>
              </w:rPr>
            </w:pPr>
            <w:r w:rsidRPr="0071591A">
              <w:rPr>
                <w:rFonts w:eastAsia="Times New Roman" w:cstheme="minorHAnsi"/>
                <w:i/>
                <w:sz w:val="20"/>
                <w:szCs w:val="20"/>
              </w:rPr>
              <w:t xml:space="preserve">S1.3.13     </w:t>
            </w:r>
            <w:r w:rsidRPr="0071591A">
              <w:rPr>
                <w:rFonts w:cstheme="minorHAnsi"/>
                <w:i/>
                <w:sz w:val="20"/>
                <w:szCs w:val="20"/>
              </w:rPr>
              <w:t>Conduite</w:t>
            </w:r>
            <w:r w:rsidR="003D2333">
              <w:rPr>
                <w:rFonts w:cstheme="minorHAnsi"/>
                <w:i/>
                <w:sz w:val="20"/>
                <w:szCs w:val="20"/>
              </w:rPr>
              <w:t>.</w:t>
            </w:r>
          </w:p>
          <w:p w14:paraId="20B22E27" w14:textId="77777777" w:rsidR="00F72D16" w:rsidRPr="0071591A" w:rsidRDefault="00F72D16" w:rsidP="0002760F">
            <w:pPr>
              <w:spacing w:line="276" w:lineRule="auto"/>
              <w:ind w:right="175"/>
              <w:jc w:val="both"/>
              <w:rPr>
                <w:rFonts w:eastAsia="Times New Roman" w:cstheme="minorHAnsi"/>
                <w:i/>
                <w:sz w:val="20"/>
                <w:szCs w:val="20"/>
              </w:rPr>
            </w:pPr>
          </w:p>
        </w:tc>
        <w:tc>
          <w:tcPr>
            <w:tcW w:w="425" w:type="dxa"/>
            <w:tcBorders>
              <w:top w:val="dashed" w:sz="4" w:space="0" w:color="auto"/>
            </w:tcBorders>
          </w:tcPr>
          <w:p w14:paraId="6EA15A4B"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tcBorders>
            <w:shd w:val="clear" w:color="auto" w:fill="auto"/>
          </w:tcPr>
          <w:p w14:paraId="3F11E991" w14:textId="77777777" w:rsidR="00F72D16" w:rsidRPr="0071591A" w:rsidRDefault="00F72D16" w:rsidP="0002760F">
            <w:pPr>
              <w:spacing w:line="276" w:lineRule="auto"/>
              <w:rPr>
                <w:rFonts w:eastAsia="Arial" w:cstheme="minorHAnsi"/>
                <w:b/>
                <w:sz w:val="20"/>
                <w:szCs w:val="20"/>
              </w:rPr>
            </w:pPr>
          </w:p>
        </w:tc>
        <w:tc>
          <w:tcPr>
            <w:tcW w:w="425" w:type="dxa"/>
            <w:gridSpan w:val="2"/>
            <w:tcBorders>
              <w:top w:val="dashed" w:sz="4" w:space="0" w:color="auto"/>
            </w:tcBorders>
            <w:shd w:val="clear" w:color="auto" w:fill="FF0000"/>
          </w:tcPr>
          <w:p w14:paraId="2D3A3AB7"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tcBorders>
          </w:tcPr>
          <w:p w14:paraId="2DEB4C8F" w14:textId="77777777" w:rsidR="00F72D16" w:rsidRPr="0071591A" w:rsidRDefault="00F72D16" w:rsidP="0002760F">
            <w:pPr>
              <w:spacing w:line="276" w:lineRule="auto"/>
              <w:rPr>
                <w:rFonts w:eastAsia="Arial" w:cstheme="minorHAnsi"/>
                <w:b/>
                <w:sz w:val="20"/>
                <w:szCs w:val="20"/>
              </w:rPr>
            </w:pPr>
          </w:p>
        </w:tc>
        <w:tc>
          <w:tcPr>
            <w:tcW w:w="8187" w:type="dxa"/>
            <w:tcBorders>
              <w:top w:val="dashed" w:sz="4" w:space="0" w:color="auto"/>
            </w:tcBorders>
          </w:tcPr>
          <w:p w14:paraId="36E4C7C4" w14:textId="77777777" w:rsidR="00F72D16" w:rsidRPr="0071591A" w:rsidRDefault="00F72D16" w:rsidP="0002760F">
            <w:pPr>
              <w:autoSpaceDE w:val="0"/>
              <w:autoSpaceDN w:val="0"/>
              <w:adjustRightInd w:val="0"/>
              <w:spacing w:line="276" w:lineRule="auto"/>
              <w:jc w:val="both"/>
              <w:rPr>
                <w:rFonts w:cstheme="minorHAnsi"/>
                <w:sz w:val="20"/>
                <w:szCs w:val="20"/>
              </w:rPr>
            </w:pPr>
          </w:p>
          <w:p w14:paraId="01D07E6D" w14:textId="77777777" w:rsidR="00F72D16" w:rsidRPr="0071591A" w:rsidRDefault="00F72D16" w:rsidP="0002760F">
            <w:pPr>
              <w:autoSpaceDE w:val="0"/>
              <w:autoSpaceDN w:val="0"/>
              <w:adjustRightInd w:val="0"/>
              <w:spacing w:line="276" w:lineRule="auto"/>
              <w:jc w:val="both"/>
              <w:rPr>
                <w:rFonts w:cstheme="minorHAnsi"/>
                <w:sz w:val="20"/>
                <w:szCs w:val="20"/>
              </w:rPr>
            </w:pPr>
            <w:r w:rsidRPr="0071591A">
              <w:rPr>
                <w:rFonts w:cstheme="minorHAnsi"/>
                <w:sz w:val="20"/>
                <w:szCs w:val="20"/>
              </w:rPr>
              <w:t>Conduire une Turbine à Gaz.</w:t>
            </w:r>
          </w:p>
          <w:p w14:paraId="368ED55E" w14:textId="77777777" w:rsidR="00F72D16" w:rsidRPr="0071591A" w:rsidRDefault="00F72D16" w:rsidP="0002760F">
            <w:pPr>
              <w:spacing w:line="276" w:lineRule="auto"/>
              <w:rPr>
                <w:rFonts w:cstheme="minorHAnsi"/>
                <w:sz w:val="20"/>
                <w:szCs w:val="20"/>
              </w:rPr>
            </w:pPr>
            <w:r w:rsidRPr="0071591A">
              <w:rPr>
                <w:rFonts w:cstheme="minorHAnsi"/>
                <w:sz w:val="20"/>
                <w:szCs w:val="20"/>
              </w:rPr>
              <w:t>Connaître les principaux incidents de fonctionnement et la conduite à teni</w:t>
            </w:r>
            <w:r w:rsidRPr="0071591A">
              <w:rPr>
                <w:rFonts w:cstheme="minorHAnsi"/>
                <w:b/>
                <w:sz w:val="20"/>
                <w:szCs w:val="20"/>
              </w:rPr>
              <w:t>r</w:t>
            </w:r>
            <w:r w:rsidRPr="0071591A">
              <w:rPr>
                <w:rFonts w:cstheme="minorHAnsi"/>
                <w:sz w:val="20"/>
                <w:szCs w:val="20"/>
              </w:rPr>
              <w:t>.</w:t>
            </w:r>
          </w:p>
          <w:p w14:paraId="209C52B7" w14:textId="77777777" w:rsidR="00F72D16" w:rsidRPr="0071591A" w:rsidRDefault="00F72D16" w:rsidP="0002760F">
            <w:pPr>
              <w:spacing w:line="276" w:lineRule="auto"/>
              <w:rPr>
                <w:rFonts w:cstheme="minorHAnsi"/>
                <w:sz w:val="20"/>
                <w:szCs w:val="20"/>
              </w:rPr>
            </w:pPr>
          </w:p>
        </w:tc>
      </w:tr>
      <w:tr w:rsidR="00F72D16" w:rsidRPr="0071591A" w14:paraId="1695045C" w14:textId="77777777" w:rsidTr="00044789">
        <w:trPr>
          <w:trHeight w:val="268"/>
        </w:trPr>
        <w:tc>
          <w:tcPr>
            <w:tcW w:w="14142" w:type="dxa"/>
            <w:gridSpan w:val="7"/>
            <w:shd w:val="clear" w:color="auto" w:fill="auto"/>
          </w:tcPr>
          <w:p w14:paraId="21E3E84D" w14:textId="77777777" w:rsidR="00F72D16" w:rsidRPr="0071591A" w:rsidRDefault="00F72D16" w:rsidP="000C4787">
            <w:pPr>
              <w:spacing w:line="0" w:lineRule="atLeast"/>
              <w:jc w:val="both"/>
              <w:rPr>
                <w:rFonts w:eastAsia="Times New Roman" w:cstheme="minorHAnsi"/>
                <w:b/>
                <w:color w:val="000000"/>
                <w:sz w:val="10"/>
                <w:szCs w:val="10"/>
                <w:lang w:eastAsia="fr-FR"/>
              </w:rPr>
            </w:pPr>
          </w:p>
          <w:p w14:paraId="3F53A9A4" w14:textId="77777777" w:rsidR="00F72D16" w:rsidRPr="0071591A" w:rsidRDefault="00F72D16" w:rsidP="000C4787">
            <w:pPr>
              <w:spacing w:line="0" w:lineRule="atLeast"/>
              <w:jc w:val="both"/>
              <w:rPr>
                <w:rFonts w:eastAsia="Times New Roman" w:cstheme="minorHAnsi"/>
                <w:b/>
                <w:bCs/>
                <w:color w:val="000000"/>
                <w:sz w:val="24"/>
                <w:szCs w:val="24"/>
                <w:lang w:eastAsia="fr-FR"/>
              </w:rPr>
            </w:pPr>
            <w:r w:rsidRPr="0071591A">
              <w:rPr>
                <w:rFonts w:eastAsia="Times New Roman" w:cstheme="minorHAnsi"/>
                <w:b/>
                <w:color w:val="000000"/>
                <w:sz w:val="24"/>
                <w:szCs w:val="24"/>
                <w:lang w:eastAsia="fr-FR"/>
              </w:rPr>
              <w:t>S1.4 Pompes</w:t>
            </w:r>
            <w:r w:rsidRPr="0071591A">
              <w:rPr>
                <w:rFonts w:eastAsia="Times New Roman" w:cstheme="minorHAnsi"/>
                <w:b/>
                <w:bCs/>
                <w:color w:val="000000"/>
                <w:sz w:val="24"/>
                <w:szCs w:val="24"/>
                <w:lang w:eastAsia="fr-FR"/>
              </w:rPr>
              <w:t xml:space="preserve"> et circuits</w:t>
            </w:r>
          </w:p>
          <w:p w14:paraId="079FBFFD" w14:textId="77777777" w:rsidR="00F72D16" w:rsidRPr="0071591A" w:rsidRDefault="00F72D16" w:rsidP="000C4787">
            <w:pPr>
              <w:spacing w:line="0" w:lineRule="atLeast"/>
              <w:jc w:val="both"/>
              <w:rPr>
                <w:rFonts w:eastAsia="Arial" w:cstheme="minorHAnsi"/>
                <w:b/>
                <w:sz w:val="10"/>
                <w:szCs w:val="10"/>
              </w:rPr>
            </w:pPr>
          </w:p>
        </w:tc>
      </w:tr>
      <w:tr w:rsidR="00F72D16" w:rsidRPr="0071591A" w14:paraId="6853CAD1" w14:textId="77777777" w:rsidTr="000C4787">
        <w:trPr>
          <w:trHeight w:val="618"/>
        </w:trPr>
        <w:tc>
          <w:tcPr>
            <w:tcW w:w="14142" w:type="dxa"/>
            <w:gridSpan w:val="7"/>
            <w:tcBorders>
              <w:bottom w:val="single" w:sz="4" w:space="0" w:color="auto"/>
            </w:tcBorders>
          </w:tcPr>
          <w:p w14:paraId="6DD500C8" w14:textId="77777777" w:rsidR="00F72D16" w:rsidRPr="0071591A" w:rsidRDefault="00F72D16" w:rsidP="000C4787">
            <w:pPr>
              <w:spacing w:line="0" w:lineRule="atLeast"/>
              <w:ind w:right="175"/>
              <w:jc w:val="both"/>
              <w:rPr>
                <w:rFonts w:eastAsia="Times New Roman" w:cstheme="minorHAnsi"/>
                <w:b/>
                <w:sz w:val="20"/>
                <w:szCs w:val="20"/>
              </w:rPr>
            </w:pPr>
          </w:p>
          <w:p w14:paraId="1F8BDDD0" w14:textId="77777777" w:rsidR="00F72D16" w:rsidRPr="0071591A" w:rsidRDefault="00F72D16" w:rsidP="000C4787">
            <w:pPr>
              <w:spacing w:line="0" w:lineRule="atLeast"/>
              <w:ind w:right="175"/>
              <w:jc w:val="center"/>
              <w:rPr>
                <w:rFonts w:eastAsia="Times New Roman" w:cstheme="minorHAnsi"/>
                <w:b/>
                <w:i/>
              </w:rPr>
            </w:pPr>
            <w:r w:rsidRPr="0071591A">
              <w:rPr>
                <w:rFonts w:eastAsia="Times New Roman" w:cstheme="minorHAnsi"/>
                <w:b/>
                <w:i/>
              </w:rPr>
              <w:t xml:space="preserve">S1.4.1     </w:t>
            </w:r>
            <w:r w:rsidRPr="0071591A">
              <w:rPr>
                <w:rFonts w:cstheme="minorHAnsi"/>
                <w:b/>
                <w:i/>
              </w:rPr>
              <w:t>Systèmes de pompage</w:t>
            </w:r>
          </w:p>
          <w:p w14:paraId="53C9306E" w14:textId="77777777" w:rsidR="00F72D16" w:rsidRPr="0071591A" w:rsidRDefault="00F72D16" w:rsidP="000C4787">
            <w:pPr>
              <w:spacing w:line="0" w:lineRule="atLeast"/>
              <w:jc w:val="both"/>
              <w:rPr>
                <w:rFonts w:eastAsia="Arial" w:cstheme="minorHAnsi"/>
                <w:b/>
                <w:sz w:val="20"/>
                <w:szCs w:val="20"/>
              </w:rPr>
            </w:pPr>
          </w:p>
        </w:tc>
      </w:tr>
      <w:tr w:rsidR="00F72D16" w:rsidRPr="0071591A" w14:paraId="1A132D2F" w14:textId="77777777" w:rsidTr="004A015F">
        <w:trPr>
          <w:trHeight w:val="1320"/>
        </w:trPr>
        <w:tc>
          <w:tcPr>
            <w:tcW w:w="4253" w:type="dxa"/>
            <w:tcBorders>
              <w:top w:val="single" w:sz="4" w:space="0" w:color="auto"/>
              <w:bottom w:val="dashed" w:sz="4" w:space="0" w:color="auto"/>
            </w:tcBorders>
          </w:tcPr>
          <w:p w14:paraId="7198B27A" w14:textId="77777777" w:rsidR="00F72D16" w:rsidRPr="0071591A" w:rsidRDefault="00F72D16" w:rsidP="0002760F">
            <w:pPr>
              <w:spacing w:line="276" w:lineRule="auto"/>
              <w:ind w:left="851" w:right="175" w:hanging="851"/>
              <w:jc w:val="both"/>
              <w:rPr>
                <w:rFonts w:eastAsia="Times New Roman" w:cstheme="minorHAnsi"/>
                <w:i/>
                <w:sz w:val="20"/>
                <w:szCs w:val="20"/>
              </w:rPr>
            </w:pPr>
          </w:p>
          <w:p w14:paraId="0A03EA82" w14:textId="77777777" w:rsidR="00F72D16" w:rsidRPr="0071591A" w:rsidRDefault="00F72D16" w:rsidP="0002760F">
            <w:pPr>
              <w:spacing w:line="276" w:lineRule="auto"/>
              <w:ind w:left="851" w:right="175" w:hanging="851"/>
              <w:jc w:val="both"/>
              <w:rPr>
                <w:rFonts w:eastAsia="Times New Roman" w:cstheme="minorHAnsi"/>
                <w:i/>
                <w:sz w:val="20"/>
                <w:szCs w:val="20"/>
              </w:rPr>
            </w:pPr>
            <w:r w:rsidRPr="0071591A">
              <w:rPr>
                <w:rFonts w:eastAsia="Times New Roman" w:cstheme="minorHAnsi"/>
                <w:i/>
                <w:sz w:val="20"/>
                <w:szCs w:val="20"/>
              </w:rPr>
              <w:t xml:space="preserve">S1.4.11 </w:t>
            </w:r>
            <w:r w:rsidRPr="0071591A">
              <w:rPr>
                <w:rFonts w:cstheme="minorHAnsi"/>
                <w:i/>
                <w:sz w:val="20"/>
                <w:szCs w:val="20"/>
              </w:rPr>
              <w:t>Généralités sur les systèmes de pompage</w:t>
            </w:r>
            <w:r w:rsidR="003D2333">
              <w:rPr>
                <w:rFonts w:cstheme="minorHAnsi"/>
                <w:i/>
                <w:sz w:val="20"/>
                <w:szCs w:val="20"/>
              </w:rPr>
              <w:t>.</w:t>
            </w:r>
            <w:r w:rsidRPr="0071591A">
              <w:rPr>
                <w:rFonts w:eastAsia="Times New Roman" w:cstheme="minorHAnsi"/>
                <w:i/>
                <w:sz w:val="20"/>
                <w:szCs w:val="20"/>
              </w:rPr>
              <w:t xml:space="preserve"> </w:t>
            </w:r>
          </w:p>
          <w:p w14:paraId="53483E30" w14:textId="77777777" w:rsidR="00F72D16" w:rsidRPr="0071591A" w:rsidRDefault="00F72D16" w:rsidP="0002760F">
            <w:pPr>
              <w:spacing w:line="276" w:lineRule="auto"/>
              <w:ind w:left="851" w:right="175" w:hanging="851"/>
              <w:jc w:val="both"/>
              <w:rPr>
                <w:rFonts w:eastAsia="Times New Roman" w:cstheme="minorHAnsi"/>
                <w:i/>
                <w:sz w:val="20"/>
                <w:szCs w:val="20"/>
              </w:rPr>
            </w:pPr>
          </w:p>
          <w:p w14:paraId="1586A3C9" w14:textId="77777777" w:rsidR="00F72D16" w:rsidRPr="0071591A" w:rsidRDefault="00F72D16" w:rsidP="0002760F">
            <w:pPr>
              <w:spacing w:line="276" w:lineRule="auto"/>
              <w:ind w:left="851" w:right="175" w:hanging="851"/>
              <w:jc w:val="both"/>
              <w:rPr>
                <w:rFonts w:eastAsia="Times New Roman" w:cstheme="minorHAnsi"/>
                <w:i/>
                <w:sz w:val="20"/>
                <w:szCs w:val="20"/>
              </w:rPr>
            </w:pPr>
          </w:p>
          <w:p w14:paraId="69462285" w14:textId="77777777" w:rsidR="00F72D16" w:rsidRPr="0071591A" w:rsidRDefault="00F72D16" w:rsidP="0002760F">
            <w:pPr>
              <w:spacing w:line="276" w:lineRule="auto"/>
              <w:ind w:right="175"/>
              <w:jc w:val="both"/>
              <w:rPr>
                <w:rFonts w:eastAsia="Times New Roman" w:cstheme="minorHAnsi"/>
                <w:b/>
                <w:sz w:val="20"/>
                <w:szCs w:val="20"/>
              </w:rPr>
            </w:pPr>
          </w:p>
        </w:tc>
        <w:tc>
          <w:tcPr>
            <w:tcW w:w="425" w:type="dxa"/>
            <w:tcBorders>
              <w:top w:val="single" w:sz="4" w:space="0" w:color="auto"/>
              <w:bottom w:val="dashed" w:sz="4" w:space="0" w:color="auto"/>
            </w:tcBorders>
          </w:tcPr>
          <w:p w14:paraId="42A7339D" w14:textId="77777777" w:rsidR="00F72D16" w:rsidRPr="0071591A" w:rsidRDefault="00F72D16" w:rsidP="0002760F">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auto"/>
          </w:tcPr>
          <w:p w14:paraId="2373EC12" w14:textId="77777777" w:rsidR="00F72D16" w:rsidRPr="0071591A" w:rsidRDefault="00F72D16" w:rsidP="0002760F">
            <w:pPr>
              <w:spacing w:line="276" w:lineRule="auto"/>
              <w:rPr>
                <w:rFonts w:eastAsia="Arial" w:cstheme="minorHAnsi"/>
                <w:b/>
                <w:sz w:val="20"/>
                <w:szCs w:val="20"/>
              </w:rPr>
            </w:pPr>
          </w:p>
        </w:tc>
        <w:tc>
          <w:tcPr>
            <w:tcW w:w="425" w:type="dxa"/>
            <w:gridSpan w:val="2"/>
            <w:tcBorders>
              <w:top w:val="single" w:sz="4" w:space="0" w:color="auto"/>
              <w:bottom w:val="dashed" w:sz="4" w:space="0" w:color="auto"/>
            </w:tcBorders>
            <w:shd w:val="clear" w:color="auto" w:fill="FF0000"/>
          </w:tcPr>
          <w:p w14:paraId="313446CE" w14:textId="77777777" w:rsidR="00F72D16" w:rsidRPr="0071591A" w:rsidRDefault="00F72D16" w:rsidP="0002760F">
            <w:pPr>
              <w:spacing w:line="276" w:lineRule="auto"/>
              <w:rPr>
                <w:rFonts w:eastAsia="Arial" w:cstheme="minorHAnsi"/>
                <w:b/>
                <w:sz w:val="20"/>
                <w:szCs w:val="20"/>
              </w:rPr>
            </w:pPr>
          </w:p>
        </w:tc>
        <w:tc>
          <w:tcPr>
            <w:tcW w:w="426" w:type="dxa"/>
            <w:tcBorders>
              <w:top w:val="single" w:sz="4" w:space="0" w:color="auto"/>
              <w:bottom w:val="dashed" w:sz="4" w:space="0" w:color="auto"/>
            </w:tcBorders>
          </w:tcPr>
          <w:p w14:paraId="3D8D25A0" w14:textId="77777777" w:rsidR="00F72D16" w:rsidRPr="0071591A" w:rsidRDefault="00F72D16" w:rsidP="0002760F">
            <w:pPr>
              <w:spacing w:line="276" w:lineRule="auto"/>
              <w:rPr>
                <w:rFonts w:eastAsia="Arial" w:cstheme="minorHAnsi"/>
                <w:b/>
                <w:sz w:val="20"/>
                <w:szCs w:val="20"/>
              </w:rPr>
            </w:pPr>
          </w:p>
        </w:tc>
        <w:tc>
          <w:tcPr>
            <w:tcW w:w="8187" w:type="dxa"/>
            <w:tcBorders>
              <w:top w:val="single" w:sz="4" w:space="0" w:color="auto"/>
              <w:bottom w:val="dashed" w:sz="4" w:space="0" w:color="auto"/>
            </w:tcBorders>
          </w:tcPr>
          <w:p w14:paraId="6AE94E54" w14:textId="77777777" w:rsidR="00F72D16" w:rsidRPr="0071591A" w:rsidRDefault="00F72D16" w:rsidP="0002760F">
            <w:pPr>
              <w:spacing w:line="276" w:lineRule="auto"/>
              <w:jc w:val="both"/>
              <w:rPr>
                <w:rFonts w:cstheme="minorHAnsi"/>
                <w:sz w:val="20"/>
                <w:szCs w:val="20"/>
              </w:rPr>
            </w:pPr>
          </w:p>
          <w:p w14:paraId="136ED93D"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Décrire les principaux constituants d'un système de pompage. </w:t>
            </w:r>
          </w:p>
          <w:p w14:paraId="1E90C238"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Lister les pertes de charges dans un système de pompage. </w:t>
            </w:r>
          </w:p>
          <w:p w14:paraId="327795A4"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Décrire les procédures à appliquer afin d’éviter d'altérer la stabilité et de prévenir les pollutions par déversement lors des transferts de fluide.</w:t>
            </w:r>
          </w:p>
          <w:p w14:paraId="30B4905E" w14:textId="77777777" w:rsidR="00F72D16" w:rsidRPr="0071591A" w:rsidRDefault="00F72D16" w:rsidP="0002760F">
            <w:pPr>
              <w:spacing w:line="276" w:lineRule="auto"/>
              <w:jc w:val="both"/>
              <w:rPr>
                <w:rFonts w:cstheme="minorHAnsi"/>
                <w:sz w:val="20"/>
                <w:szCs w:val="20"/>
              </w:rPr>
            </w:pPr>
          </w:p>
        </w:tc>
      </w:tr>
      <w:tr w:rsidR="00F72D16" w:rsidRPr="0071591A" w14:paraId="38F6FF83" w14:textId="77777777" w:rsidTr="004A015F">
        <w:trPr>
          <w:trHeight w:val="585"/>
        </w:trPr>
        <w:tc>
          <w:tcPr>
            <w:tcW w:w="4253" w:type="dxa"/>
            <w:tcBorders>
              <w:top w:val="dashed" w:sz="4" w:space="0" w:color="auto"/>
              <w:bottom w:val="dashed" w:sz="4" w:space="0" w:color="auto"/>
            </w:tcBorders>
          </w:tcPr>
          <w:p w14:paraId="6CB91F0A" w14:textId="77777777" w:rsidR="00F72D16" w:rsidRPr="0071591A" w:rsidRDefault="00F72D16" w:rsidP="0002760F">
            <w:pPr>
              <w:spacing w:line="276" w:lineRule="auto"/>
              <w:ind w:right="175"/>
              <w:jc w:val="both"/>
              <w:rPr>
                <w:rFonts w:eastAsia="Times New Roman" w:cstheme="minorHAnsi"/>
                <w:i/>
                <w:sz w:val="20"/>
                <w:szCs w:val="20"/>
              </w:rPr>
            </w:pPr>
          </w:p>
          <w:p w14:paraId="14E8C0F7" w14:textId="77777777" w:rsidR="00F72D16" w:rsidRPr="0071591A" w:rsidRDefault="00F72D16" w:rsidP="0002760F">
            <w:pPr>
              <w:spacing w:line="276" w:lineRule="auto"/>
              <w:ind w:right="175"/>
              <w:jc w:val="both"/>
              <w:rPr>
                <w:rFonts w:eastAsia="Times New Roman" w:cstheme="minorHAnsi"/>
                <w:i/>
                <w:color w:val="000000"/>
                <w:sz w:val="20"/>
                <w:szCs w:val="20"/>
                <w:lang w:eastAsia="fr-FR"/>
              </w:rPr>
            </w:pPr>
            <w:r w:rsidRPr="0071591A">
              <w:rPr>
                <w:rFonts w:eastAsia="Times New Roman" w:cstheme="minorHAnsi"/>
                <w:i/>
                <w:sz w:val="20"/>
                <w:szCs w:val="20"/>
              </w:rPr>
              <w:t>S1.4.12</w:t>
            </w:r>
            <w:r w:rsidRPr="0071591A">
              <w:rPr>
                <w:rFonts w:eastAsia="Times New Roman" w:cstheme="minorHAnsi"/>
                <w:i/>
                <w:color w:val="000000"/>
                <w:sz w:val="20"/>
                <w:szCs w:val="20"/>
                <w:lang w:eastAsia="fr-FR"/>
              </w:rPr>
              <w:t xml:space="preserve">     </w:t>
            </w:r>
            <w:r w:rsidRPr="0071591A">
              <w:rPr>
                <w:rFonts w:cstheme="minorHAnsi"/>
                <w:i/>
                <w:sz w:val="20"/>
                <w:szCs w:val="20"/>
              </w:rPr>
              <w:t>Types de pompes</w:t>
            </w:r>
            <w:r w:rsidR="003D2333">
              <w:rPr>
                <w:rFonts w:cstheme="minorHAnsi"/>
                <w:i/>
                <w:sz w:val="20"/>
                <w:szCs w:val="20"/>
              </w:rPr>
              <w:t>.</w:t>
            </w:r>
          </w:p>
          <w:p w14:paraId="403F80CC" w14:textId="77777777" w:rsidR="00F72D16" w:rsidRPr="0071591A" w:rsidRDefault="00F72D16" w:rsidP="0002760F">
            <w:pPr>
              <w:spacing w:line="276" w:lineRule="auto"/>
              <w:ind w:right="175"/>
              <w:jc w:val="both"/>
              <w:rPr>
                <w:rFonts w:eastAsia="Times New Roman" w:cstheme="minorHAnsi"/>
                <w:i/>
                <w:sz w:val="20"/>
                <w:szCs w:val="20"/>
              </w:rPr>
            </w:pPr>
          </w:p>
          <w:p w14:paraId="5F3CED5F" w14:textId="77777777" w:rsidR="00F72D16" w:rsidRPr="0071591A" w:rsidRDefault="00F72D16" w:rsidP="0002760F">
            <w:pPr>
              <w:spacing w:line="276" w:lineRule="auto"/>
              <w:ind w:right="175"/>
              <w:jc w:val="both"/>
              <w:rPr>
                <w:rFonts w:eastAsia="Times New Roman" w:cstheme="minorHAnsi"/>
                <w:b/>
                <w:sz w:val="20"/>
                <w:szCs w:val="20"/>
              </w:rPr>
            </w:pPr>
          </w:p>
        </w:tc>
        <w:tc>
          <w:tcPr>
            <w:tcW w:w="425" w:type="dxa"/>
            <w:tcBorders>
              <w:top w:val="dashed" w:sz="4" w:space="0" w:color="auto"/>
              <w:bottom w:val="dashed" w:sz="4" w:space="0" w:color="auto"/>
            </w:tcBorders>
          </w:tcPr>
          <w:p w14:paraId="3F6B387E"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0F631198" w14:textId="77777777" w:rsidR="00F72D16" w:rsidRPr="0071591A" w:rsidRDefault="00F72D16" w:rsidP="0002760F">
            <w:pPr>
              <w:spacing w:line="276" w:lineRule="auto"/>
              <w:rPr>
                <w:rFonts w:eastAsia="Arial" w:cstheme="minorHAnsi"/>
                <w:b/>
                <w:sz w:val="20"/>
                <w:szCs w:val="20"/>
              </w:rPr>
            </w:pPr>
          </w:p>
        </w:tc>
        <w:tc>
          <w:tcPr>
            <w:tcW w:w="425" w:type="dxa"/>
            <w:gridSpan w:val="2"/>
            <w:tcBorders>
              <w:top w:val="dashed" w:sz="4" w:space="0" w:color="auto"/>
              <w:bottom w:val="dashed" w:sz="4" w:space="0" w:color="auto"/>
            </w:tcBorders>
            <w:shd w:val="clear" w:color="auto" w:fill="FF0000"/>
          </w:tcPr>
          <w:p w14:paraId="66A6A332"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bottom w:val="dashed" w:sz="4" w:space="0" w:color="auto"/>
            </w:tcBorders>
          </w:tcPr>
          <w:p w14:paraId="21CFB119" w14:textId="77777777" w:rsidR="00F72D16" w:rsidRPr="0071591A" w:rsidRDefault="00F72D16" w:rsidP="0002760F">
            <w:pPr>
              <w:spacing w:line="276" w:lineRule="auto"/>
              <w:rPr>
                <w:rFonts w:eastAsia="Arial" w:cstheme="minorHAnsi"/>
                <w:b/>
                <w:sz w:val="20"/>
                <w:szCs w:val="20"/>
              </w:rPr>
            </w:pPr>
          </w:p>
        </w:tc>
        <w:tc>
          <w:tcPr>
            <w:tcW w:w="8187" w:type="dxa"/>
            <w:tcBorders>
              <w:top w:val="dashed" w:sz="4" w:space="0" w:color="auto"/>
              <w:bottom w:val="dashed" w:sz="4" w:space="0" w:color="auto"/>
            </w:tcBorders>
          </w:tcPr>
          <w:p w14:paraId="37C9D031" w14:textId="77777777" w:rsidR="00F72D16" w:rsidRPr="0071591A" w:rsidRDefault="00F72D16" w:rsidP="0002760F">
            <w:pPr>
              <w:spacing w:line="276" w:lineRule="auto"/>
              <w:jc w:val="both"/>
              <w:rPr>
                <w:rFonts w:cstheme="minorHAnsi"/>
                <w:sz w:val="20"/>
                <w:szCs w:val="20"/>
              </w:rPr>
            </w:pPr>
          </w:p>
          <w:p w14:paraId="5444C5E9"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Lister les différents types de pompes employées à bord des navires. </w:t>
            </w:r>
          </w:p>
          <w:p w14:paraId="6D695AE0"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Donner pour chaque emploi le type de pompe utilisé</w:t>
            </w:r>
          </w:p>
          <w:p w14:paraId="7DD03E67" w14:textId="77777777" w:rsidR="00F72D16" w:rsidRPr="0071591A" w:rsidRDefault="00F72D16" w:rsidP="0002760F">
            <w:pPr>
              <w:spacing w:line="276" w:lineRule="auto"/>
              <w:jc w:val="both"/>
              <w:rPr>
                <w:rFonts w:cstheme="minorHAnsi"/>
                <w:sz w:val="20"/>
                <w:szCs w:val="20"/>
              </w:rPr>
            </w:pPr>
          </w:p>
        </w:tc>
      </w:tr>
      <w:tr w:rsidR="00F72D16" w:rsidRPr="0071591A" w14:paraId="71C22670" w14:textId="77777777" w:rsidTr="004A015F">
        <w:trPr>
          <w:trHeight w:val="2818"/>
        </w:trPr>
        <w:tc>
          <w:tcPr>
            <w:tcW w:w="4253" w:type="dxa"/>
            <w:tcBorders>
              <w:top w:val="dashed" w:sz="4" w:space="0" w:color="auto"/>
              <w:bottom w:val="dashed" w:sz="4" w:space="0" w:color="auto"/>
            </w:tcBorders>
          </w:tcPr>
          <w:p w14:paraId="76B5156F" w14:textId="77777777" w:rsidR="00F72D16" w:rsidRPr="0071591A" w:rsidRDefault="00F72D16" w:rsidP="0002760F">
            <w:pPr>
              <w:spacing w:line="276" w:lineRule="auto"/>
              <w:ind w:left="851" w:right="176" w:hanging="851"/>
              <w:rPr>
                <w:rFonts w:eastAsia="Times New Roman" w:cstheme="minorHAnsi"/>
                <w:i/>
                <w:sz w:val="20"/>
                <w:szCs w:val="20"/>
              </w:rPr>
            </w:pPr>
          </w:p>
          <w:p w14:paraId="1C044328" w14:textId="77777777" w:rsidR="00F72D16" w:rsidRPr="0071591A" w:rsidRDefault="00F72D16" w:rsidP="0002760F">
            <w:pPr>
              <w:spacing w:line="276" w:lineRule="auto"/>
              <w:ind w:left="851" w:right="176" w:hanging="851"/>
              <w:rPr>
                <w:rFonts w:eastAsia="Times New Roman" w:cstheme="minorHAnsi"/>
                <w:i/>
                <w:sz w:val="20"/>
                <w:szCs w:val="20"/>
              </w:rPr>
            </w:pPr>
            <w:r w:rsidRPr="0071591A">
              <w:rPr>
                <w:rFonts w:eastAsia="Times New Roman" w:cstheme="minorHAnsi"/>
                <w:i/>
                <w:sz w:val="20"/>
                <w:szCs w:val="20"/>
              </w:rPr>
              <w:t>S1.4.13</w:t>
            </w:r>
            <w:r w:rsidRPr="0071591A">
              <w:rPr>
                <w:rFonts w:eastAsia="Times New Roman" w:cstheme="minorHAnsi"/>
                <w:i/>
                <w:color w:val="000000"/>
                <w:sz w:val="20"/>
                <w:szCs w:val="20"/>
                <w:lang w:eastAsia="fr-FR"/>
              </w:rPr>
              <w:t xml:space="preserve">     </w:t>
            </w:r>
            <w:r w:rsidRPr="0071591A">
              <w:rPr>
                <w:rFonts w:cstheme="minorHAnsi"/>
                <w:i/>
                <w:sz w:val="20"/>
                <w:szCs w:val="20"/>
              </w:rPr>
              <w:t>Pompes volumétrique</w:t>
            </w:r>
            <w:r w:rsidR="003D2333">
              <w:rPr>
                <w:rFonts w:cstheme="minorHAnsi"/>
                <w:i/>
                <w:sz w:val="20"/>
                <w:szCs w:val="20"/>
              </w:rPr>
              <w:t>.</w:t>
            </w:r>
            <w:r w:rsidRPr="0071591A">
              <w:rPr>
                <w:rFonts w:eastAsia="Times New Roman" w:cstheme="minorHAnsi"/>
                <w:i/>
                <w:sz w:val="20"/>
                <w:szCs w:val="20"/>
              </w:rPr>
              <w:t xml:space="preserve"> </w:t>
            </w:r>
          </w:p>
          <w:p w14:paraId="6A910482" w14:textId="77777777" w:rsidR="00F72D16" w:rsidRPr="0071591A" w:rsidRDefault="00F72D16" w:rsidP="0002760F">
            <w:pPr>
              <w:spacing w:line="276" w:lineRule="auto"/>
              <w:ind w:left="851" w:right="176" w:hanging="851"/>
              <w:rPr>
                <w:rFonts w:eastAsia="Times New Roman" w:cstheme="minorHAnsi"/>
                <w:i/>
                <w:sz w:val="20"/>
                <w:szCs w:val="20"/>
              </w:rPr>
            </w:pPr>
          </w:p>
          <w:p w14:paraId="5866EB28" w14:textId="77777777" w:rsidR="00F72D16" w:rsidRPr="0071591A" w:rsidRDefault="00F72D16" w:rsidP="0002760F">
            <w:pPr>
              <w:spacing w:line="276" w:lineRule="auto"/>
              <w:ind w:left="851" w:right="176" w:hanging="851"/>
              <w:rPr>
                <w:rFonts w:eastAsia="Times New Roman" w:cstheme="minorHAnsi"/>
                <w:i/>
                <w:sz w:val="20"/>
                <w:szCs w:val="20"/>
              </w:rPr>
            </w:pPr>
          </w:p>
          <w:p w14:paraId="7F584800" w14:textId="77777777" w:rsidR="00F72D16" w:rsidRPr="0071591A" w:rsidRDefault="00F72D16" w:rsidP="0002760F">
            <w:pPr>
              <w:spacing w:line="276" w:lineRule="auto"/>
              <w:ind w:left="851" w:right="176" w:hanging="851"/>
              <w:rPr>
                <w:rFonts w:eastAsia="Times New Roman" w:cstheme="minorHAnsi"/>
                <w:i/>
                <w:sz w:val="20"/>
                <w:szCs w:val="20"/>
              </w:rPr>
            </w:pPr>
          </w:p>
          <w:p w14:paraId="78CF2C78" w14:textId="77777777" w:rsidR="00F72D16" w:rsidRPr="0071591A" w:rsidRDefault="00F72D16" w:rsidP="0002760F">
            <w:pPr>
              <w:spacing w:line="276" w:lineRule="auto"/>
              <w:ind w:left="851" w:right="176" w:hanging="851"/>
              <w:rPr>
                <w:rFonts w:eastAsia="Times New Roman" w:cstheme="minorHAnsi"/>
                <w:i/>
                <w:sz w:val="20"/>
                <w:szCs w:val="20"/>
              </w:rPr>
            </w:pPr>
          </w:p>
          <w:p w14:paraId="3EE9FD31" w14:textId="77777777" w:rsidR="00F72D16" w:rsidRPr="0071591A" w:rsidRDefault="00F72D16" w:rsidP="0002760F">
            <w:pPr>
              <w:spacing w:line="276" w:lineRule="auto"/>
              <w:ind w:left="851" w:right="176" w:hanging="851"/>
              <w:rPr>
                <w:rFonts w:eastAsia="Times New Roman" w:cstheme="minorHAnsi"/>
                <w:i/>
                <w:sz w:val="20"/>
                <w:szCs w:val="20"/>
              </w:rPr>
            </w:pPr>
          </w:p>
          <w:p w14:paraId="31A3158C" w14:textId="77777777" w:rsidR="00F72D16" w:rsidRPr="0071591A" w:rsidRDefault="00F72D16" w:rsidP="0002760F">
            <w:pPr>
              <w:spacing w:line="276" w:lineRule="auto"/>
              <w:ind w:left="851" w:right="176" w:hanging="851"/>
              <w:rPr>
                <w:rFonts w:eastAsia="Times New Roman" w:cstheme="minorHAnsi"/>
                <w:i/>
                <w:sz w:val="20"/>
                <w:szCs w:val="20"/>
              </w:rPr>
            </w:pPr>
          </w:p>
          <w:p w14:paraId="587E600B" w14:textId="77777777" w:rsidR="00F72D16" w:rsidRPr="0071591A" w:rsidRDefault="00F72D16" w:rsidP="0002760F">
            <w:pPr>
              <w:spacing w:line="276" w:lineRule="auto"/>
              <w:ind w:left="851" w:right="176" w:hanging="851"/>
              <w:rPr>
                <w:rFonts w:eastAsia="Times New Roman" w:cstheme="minorHAnsi"/>
                <w:i/>
                <w:sz w:val="20"/>
                <w:szCs w:val="20"/>
              </w:rPr>
            </w:pPr>
          </w:p>
          <w:p w14:paraId="03376B14" w14:textId="77777777" w:rsidR="00F72D16" w:rsidRPr="0071591A" w:rsidRDefault="00F72D16" w:rsidP="0002760F">
            <w:pPr>
              <w:spacing w:line="276" w:lineRule="auto"/>
              <w:ind w:left="851" w:right="176" w:hanging="851"/>
              <w:rPr>
                <w:rFonts w:eastAsia="Times New Roman" w:cstheme="minorHAnsi"/>
                <w:i/>
                <w:sz w:val="10"/>
                <w:szCs w:val="10"/>
              </w:rPr>
            </w:pPr>
          </w:p>
          <w:p w14:paraId="00139305" w14:textId="77777777" w:rsidR="00F72D16" w:rsidRPr="0071591A" w:rsidRDefault="00F72D16" w:rsidP="0002760F">
            <w:pPr>
              <w:spacing w:line="276" w:lineRule="auto"/>
              <w:ind w:left="851" w:right="176" w:hanging="851"/>
              <w:rPr>
                <w:rFonts w:eastAsia="Times New Roman" w:cstheme="minorHAnsi"/>
                <w:i/>
                <w:sz w:val="20"/>
                <w:szCs w:val="20"/>
              </w:rPr>
            </w:pPr>
          </w:p>
          <w:p w14:paraId="09FBD581" w14:textId="77777777" w:rsidR="00F72D16" w:rsidRPr="0071591A" w:rsidRDefault="00F72D16" w:rsidP="0002760F">
            <w:pPr>
              <w:spacing w:line="276" w:lineRule="auto"/>
              <w:ind w:right="176"/>
              <w:rPr>
                <w:rFonts w:eastAsia="Times New Roman" w:cstheme="minorHAnsi"/>
                <w:i/>
                <w:sz w:val="10"/>
                <w:szCs w:val="10"/>
              </w:rPr>
            </w:pPr>
          </w:p>
          <w:p w14:paraId="1D3A6032" w14:textId="77777777" w:rsidR="00F72D16" w:rsidRPr="0071591A" w:rsidRDefault="00F72D16" w:rsidP="0002760F">
            <w:pPr>
              <w:spacing w:line="276" w:lineRule="auto"/>
              <w:ind w:right="175"/>
              <w:jc w:val="both"/>
              <w:rPr>
                <w:rFonts w:eastAsia="Times New Roman" w:cstheme="minorHAnsi"/>
                <w:i/>
                <w:sz w:val="20"/>
                <w:szCs w:val="20"/>
              </w:rPr>
            </w:pPr>
          </w:p>
        </w:tc>
        <w:tc>
          <w:tcPr>
            <w:tcW w:w="425" w:type="dxa"/>
            <w:tcBorders>
              <w:top w:val="dashed" w:sz="4" w:space="0" w:color="auto"/>
              <w:bottom w:val="dashed" w:sz="4" w:space="0" w:color="auto"/>
            </w:tcBorders>
          </w:tcPr>
          <w:p w14:paraId="638918B8"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1D863608" w14:textId="77777777" w:rsidR="00F72D16" w:rsidRPr="0071591A" w:rsidRDefault="00F72D16" w:rsidP="0002760F">
            <w:pPr>
              <w:spacing w:line="276" w:lineRule="auto"/>
              <w:rPr>
                <w:rFonts w:eastAsia="Arial" w:cstheme="minorHAnsi"/>
                <w:b/>
                <w:sz w:val="20"/>
                <w:szCs w:val="20"/>
              </w:rPr>
            </w:pPr>
          </w:p>
        </w:tc>
        <w:tc>
          <w:tcPr>
            <w:tcW w:w="425" w:type="dxa"/>
            <w:gridSpan w:val="2"/>
            <w:tcBorders>
              <w:top w:val="dashed" w:sz="4" w:space="0" w:color="auto"/>
              <w:bottom w:val="dashed" w:sz="4" w:space="0" w:color="auto"/>
            </w:tcBorders>
            <w:shd w:val="clear" w:color="auto" w:fill="FF0000"/>
          </w:tcPr>
          <w:p w14:paraId="40D39158"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bottom w:val="dashed" w:sz="4" w:space="0" w:color="auto"/>
            </w:tcBorders>
          </w:tcPr>
          <w:p w14:paraId="0F7BBEE7" w14:textId="77777777" w:rsidR="00F72D16" w:rsidRPr="0071591A" w:rsidRDefault="00F72D16" w:rsidP="0002760F">
            <w:pPr>
              <w:spacing w:line="276" w:lineRule="auto"/>
              <w:rPr>
                <w:rFonts w:eastAsia="Arial" w:cstheme="minorHAnsi"/>
                <w:b/>
                <w:sz w:val="20"/>
                <w:szCs w:val="20"/>
              </w:rPr>
            </w:pPr>
          </w:p>
        </w:tc>
        <w:tc>
          <w:tcPr>
            <w:tcW w:w="8187" w:type="dxa"/>
            <w:tcBorders>
              <w:top w:val="dashed" w:sz="4" w:space="0" w:color="auto"/>
              <w:bottom w:val="dashed" w:sz="4" w:space="0" w:color="auto"/>
            </w:tcBorders>
          </w:tcPr>
          <w:p w14:paraId="195766E8" w14:textId="77777777" w:rsidR="00F72D16" w:rsidRPr="0071591A" w:rsidRDefault="00F72D16" w:rsidP="0002760F">
            <w:pPr>
              <w:spacing w:line="276" w:lineRule="auto"/>
              <w:jc w:val="both"/>
              <w:rPr>
                <w:rFonts w:cstheme="minorHAnsi"/>
                <w:sz w:val="20"/>
                <w:szCs w:val="20"/>
              </w:rPr>
            </w:pPr>
          </w:p>
          <w:p w14:paraId="49139498"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Expliquer le principe de fonctionnement d'une pompe volumétrique. </w:t>
            </w:r>
          </w:p>
          <w:p w14:paraId="0F385B8C"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Expliquer la nécessité pour les pompes volumétriques de disposer de clapets de refoulement. Décrire le fonctionnement d'une pompe volumétrique à pistons. </w:t>
            </w:r>
          </w:p>
          <w:p w14:paraId="001CB28D"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Décrire le principe de fonctionnement d'une pompe volumétrique </w:t>
            </w:r>
            <w:proofErr w:type="spellStart"/>
            <w:r w:rsidRPr="0071591A">
              <w:rPr>
                <w:rFonts w:cstheme="minorHAnsi"/>
                <w:sz w:val="20"/>
                <w:szCs w:val="20"/>
              </w:rPr>
              <w:t>auto-amorçante</w:t>
            </w:r>
            <w:proofErr w:type="spellEnd"/>
            <w:r w:rsidRPr="0071591A">
              <w:rPr>
                <w:rFonts w:cstheme="minorHAnsi"/>
                <w:sz w:val="20"/>
                <w:szCs w:val="20"/>
              </w:rPr>
              <w:t xml:space="preserve">. </w:t>
            </w:r>
          </w:p>
          <w:p w14:paraId="67FA7089"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Décrire le principe de fonctionnement et les principales pièces :</w:t>
            </w:r>
          </w:p>
          <w:p w14:paraId="0DBC2326" w14:textId="77777777" w:rsidR="00F72D16" w:rsidRPr="0071591A" w:rsidRDefault="00044789" w:rsidP="003F4F74">
            <w:pPr>
              <w:numPr>
                <w:ilvl w:val="0"/>
                <w:numId w:val="3"/>
              </w:numPr>
              <w:spacing w:line="276" w:lineRule="auto"/>
              <w:jc w:val="both"/>
              <w:rPr>
                <w:rFonts w:cstheme="minorHAnsi"/>
                <w:sz w:val="20"/>
                <w:szCs w:val="20"/>
              </w:rPr>
            </w:pPr>
            <w:r w:rsidRPr="0071591A">
              <w:rPr>
                <w:rFonts w:cstheme="minorHAnsi"/>
                <w:sz w:val="20"/>
                <w:szCs w:val="20"/>
              </w:rPr>
              <w:t>D’une</w:t>
            </w:r>
            <w:r w:rsidR="00F72D16" w:rsidRPr="0071591A">
              <w:rPr>
                <w:rFonts w:cstheme="minorHAnsi"/>
                <w:sz w:val="20"/>
                <w:szCs w:val="20"/>
              </w:rPr>
              <w:t xml:space="preserve"> pompe à engrenages</w:t>
            </w:r>
            <w:r w:rsidR="009D4514">
              <w:rPr>
                <w:rFonts w:cstheme="minorHAnsi"/>
                <w:sz w:val="20"/>
                <w:szCs w:val="20"/>
              </w:rPr>
              <w:t> ;</w:t>
            </w:r>
          </w:p>
          <w:p w14:paraId="059D0F79" w14:textId="77777777" w:rsidR="009D4514" w:rsidRDefault="00044789" w:rsidP="003F4F74">
            <w:pPr>
              <w:numPr>
                <w:ilvl w:val="0"/>
                <w:numId w:val="3"/>
              </w:numPr>
              <w:spacing w:line="276" w:lineRule="auto"/>
              <w:jc w:val="both"/>
              <w:rPr>
                <w:rFonts w:cstheme="minorHAnsi"/>
                <w:sz w:val="20"/>
                <w:szCs w:val="20"/>
              </w:rPr>
            </w:pPr>
            <w:r w:rsidRPr="009D4514">
              <w:rPr>
                <w:rFonts w:cstheme="minorHAnsi"/>
                <w:sz w:val="20"/>
                <w:szCs w:val="20"/>
              </w:rPr>
              <w:t>D’une</w:t>
            </w:r>
            <w:r w:rsidR="00F72D16" w:rsidRPr="009D4514">
              <w:rPr>
                <w:rFonts w:cstheme="minorHAnsi"/>
                <w:sz w:val="20"/>
                <w:szCs w:val="20"/>
              </w:rPr>
              <w:t xml:space="preserve"> pompe à palettes</w:t>
            </w:r>
            <w:r w:rsidR="009D4514">
              <w:rPr>
                <w:rFonts w:cstheme="minorHAnsi"/>
                <w:sz w:val="20"/>
                <w:szCs w:val="20"/>
              </w:rPr>
              <w:t> ;</w:t>
            </w:r>
          </w:p>
          <w:p w14:paraId="75673DF1" w14:textId="77777777" w:rsidR="00F72D16" w:rsidRPr="009D4514" w:rsidRDefault="00044789" w:rsidP="003F4F74">
            <w:pPr>
              <w:numPr>
                <w:ilvl w:val="0"/>
                <w:numId w:val="3"/>
              </w:numPr>
              <w:spacing w:line="276" w:lineRule="auto"/>
              <w:jc w:val="both"/>
              <w:rPr>
                <w:rFonts w:cstheme="minorHAnsi"/>
                <w:sz w:val="20"/>
                <w:szCs w:val="20"/>
              </w:rPr>
            </w:pPr>
            <w:r w:rsidRPr="009D4514">
              <w:rPr>
                <w:rFonts w:cstheme="minorHAnsi"/>
                <w:sz w:val="20"/>
                <w:szCs w:val="20"/>
              </w:rPr>
              <w:t>D’une</w:t>
            </w:r>
            <w:r w:rsidR="00F72D16" w:rsidRPr="009D4514">
              <w:rPr>
                <w:rFonts w:cstheme="minorHAnsi"/>
                <w:sz w:val="20"/>
                <w:szCs w:val="20"/>
              </w:rPr>
              <w:t xml:space="preserve"> pompe à vis. </w:t>
            </w:r>
          </w:p>
          <w:p w14:paraId="14C02E1B"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Décrire les caractéristiques d'emploi des pompes volumétriques (capacités d'aspiration et de refoulement, difficultés d'amorçage, types de fluides véhiculés).</w:t>
            </w:r>
          </w:p>
          <w:p w14:paraId="2BB5767C"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Décrire les règles de conduite et les difficultés de fonctionnement des pompes volumétriques.</w:t>
            </w:r>
          </w:p>
          <w:p w14:paraId="6B8F411F" w14:textId="77777777" w:rsidR="00F72D16" w:rsidRPr="0071591A" w:rsidRDefault="00F72D16" w:rsidP="0002760F">
            <w:pPr>
              <w:spacing w:line="276" w:lineRule="auto"/>
              <w:jc w:val="both"/>
              <w:rPr>
                <w:rFonts w:cstheme="minorHAnsi"/>
                <w:sz w:val="20"/>
                <w:szCs w:val="20"/>
              </w:rPr>
            </w:pPr>
          </w:p>
        </w:tc>
      </w:tr>
      <w:tr w:rsidR="00F72D16" w:rsidRPr="0071591A" w14:paraId="0A0EB9CF" w14:textId="77777777" w:rsidTr="004A015F">
        <w:trPr>
          <w:trHeight w:val="815"/>
        </w:trPr>
        <w:tc>
          <w:tcPr>
            <w:tcW w:w="4253" w:type="dxa"/>
            <w:tcBorders>
              <w:top w:val="dashed" w:sz="4" w:space="0" w:color="auto"/>
              <w:bottom w:val="dashed" w:sz="4" w:space="0" w:color="auto"/>
            </w:tcBorders>
          </w:tcPr>
          <w:p w14:paraId="40499158" w14:textId="77777777" w:rsidR="00F72D16" w:rsidRPr="0071591A" w:rsidRDefault="00F72D16" w:rsidP="0002760F">
            <w:pPr>
              <w:spacing w:line="276" w:lineRule="auto"/>
              <w:ind w:left="851" w:right="176" w:hanging="851"/>
              <w:rPr>
                <w:rFonts w:eastAsia="Times New Roman" w:cstheme="minorHAnsi"/>
                <w:i/>
                <w:sz w:val="20"/>
                <w:szCs w:val="20"/>
              </w:rPr>
            </w:pPr>
          </w:p>
          <w:p w14:paraId="6159C425" w14:textId="77777777" w:rsidR="00F72D16" w:rsidRPr="0071591A" w:rsidRDefault="00F72D16" w:rsidP="0002760F">
            <w:pPr>
              <w:spacing w:line="276" w:lineRule="auto"/>
              <w:ind w:right="175"/>
              <w:jc w:val="both"/>
              <w:rPr>
                <w:rFonts w:cstheme="minorHAnsi"/>
                <w:i/>
                <w:sz w:val="20"/>
                <w:szCs w:val="20"/>
              </w:rPr>
            </w:pPr>
            <w:r w:rsidRPr="0071591A">
              <w:rPr>
                <w:rFonts w:eastAsia="Times New Roman" w:cstheme="minorHAnsi"/>
                <w:i/>
                <w:sz w:val="20"/>
                <w:szCs w:val="20"/>
              </w:rPr>
              <w:t xml:space="preserve">S1.4.14   </w:t>
            </w:r>
            <w:r w:rsidRPr="0071591A">
              <w:rPr>
                <w:rFonts w:eastAsia="Times New Roman" w:cstheme="minorHAnsi"/>
                <w:i/>
                <w:color w:val="000000"/>
                <w:sz w:val="20"/>
                <w:szCs w:val="20"/>
                <w:lang w:eastAsia="fr-FR"/>
              </w:rPr>
              <w:t xml:space="preserve"> </w:t>
            </w:r>
            <w:r w:rsidRPr="0071591A">
              <w:rPr>
                <w:rFonts w:cstheme="minorHAnsi"/>
                <w:i/>
                <w:sz w:val="20"/>
                <w:szCs w:val="20"/>
              </w:rPr>
              <w:t>Pompe axiale</w:t>
            </w:r>
            <w:r w:rsidR="003D2333">
              <w:rPr>
                <w:rFonts w:cstheme="minorHAnsi"/>
                <w:i/>
                <w:sz w:val="20"/>
                <w:szCs w:val="20"/>
              </w:rPr>
              <w:t>.</w:t>
            </w:r>
          </w:p>
          <w:p w14:paraId="4BC69DDA" w14:textId="77777777" w:rsidR="00F72D16" w:rsidRPr="0071591A" w:rsidRDefault="00F72D16" w:rsidP="0002760F">
            <w:pPr>
              <w:spacing w:line="276" w:lineRule="auto"/>
              <w:ind w:right="175"/>
              <w:jc w:val="both"/>
              <w:rPr>
                <w:rFonts w:cstheme="minorHAnsi"/>
                <w:i/>
                <w:sz w:val="20"/>
                <w:szCs w:val="20"/>
              </w:rPr>
            </w:pPr>
          </w:p>
          <w:p w14:paraId="1DA288F1" w14:textId="77777777" w:rsidR="00F72D16" w:rsidRPr="0071591A" w:rsidRDefault="00F72D16" w:rsidP="0002760F">
            <w:pPr>
              <w:spacing w:line="276" w:lineRule="auto"/>
              <w:ind w:right="175"/>
              <w:jc w:val="both"/>
              <w:rPr>
                <w:rFonts w:eastAsia="Times New Roman" w:cstheme="minorHAnsi"/>
                <w:i/>
                <w:sz w:val="20"/>
                <w:szCs w:val="20"/>
              </w:rPr>
            </w:pPr>
          </w:p>
        </w:tc>
        <w:tc>
          <w:tcPr>
            <w:tcW w:w="425" w:type="dxa"/>
            <w:tcBorders>
              <w:top w:val="dashed" w:sz="4" w:space="0" w:color="auto"/>
              <w:bottom w:val="dashed" w:sz="4" w:space="0" w:color="auto"/>
            </w:tcBorders>
          </w:tcPr>
          <w:p w14:paraId="7F6C49BB"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7855965F" w14:textId="77777777" w:rsidR="00F72D16" w:rsidRPr="0071591A" w:rsidRDefault="00F72D16" w:rsidP="0002760F">
            <w:pPr>
              <w:spacing w:line="276" w:lineRule="auto"/>
              <w:rPr>
                <w:rFonts w:eastAsia="Arial" w:cstheme="minorHAnsi"/>
                <w:b/>
                <w:sz w:val="20"/>
                <w:szCs w:val="20"/>
              </w:rPr>
            </w:pPr>
          </w:p>
        </w:tc>
        <w:tc>
          <w:tcPr>
            <w:tcW w:w="425" w:type="dxa"/>
            <w:gridSpan w:val="2"/>
            <w:tcBorders>
              <w:top w:val="dashed" w:sz="4" w:space="0" w:color="auto"/>
              <w:bottom w:val="dashed" w:sz="4" w:space="0" w:color="auto"/>
            </w:tcBorders>
            <w:shd w:val="clear" w:color="auto" w:fill="FF0000"/>
          </w:tcPr>
          <w:p w14:paraId="0676BC11"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bottom w:val="dashed" w:sz="4" w:space="0" w:color="auto"/>
            </w:tcBorders>
          </w:tcPr>
          <w:p w14:paraId="14198DE7" w14:textId="77777777" w:rsidR="00F72D16" w:rsidRPr="0071591A" w:rsidRDefault="00F72D16" w:rsidP="0002760F">
            <w:pPr>
              <w:spacing w:line="276" w:lineRule="auto"/>
              <w:rPr>
                <w:rFonts w:eastAsia="Arial" w:cstheme="minorHAnsi"/>
                <w:b/>
                <w:sz w:val="20"/>
                <w:szCs w:val="20"/>
              </w:rPr>
            </w:pPr>
          </w:p>
        </w:tc>
        <w:tc>
          <w:tcPr>
            <w:tcW w:w="8187" w:type="dxa"/>
            <w:tcBorders>
              <w:top w:val="dashed" w:sz="4" w:space="0" w:color="auto"/>
              <w:bottom w:val="dashed" w:sz="4" w:space="0" w:color="auto"/>
            </w:tcBorders>
          </w:tcPr>
          <w:p w14:paraId="33659376" w14:textId="77777777" w:rsidR="00F72D16" w:rsidRPr="0071591A" w:rsidRDefault="00F72D16" w:rsidP="0002760F">
            <w:pPr>
              <w:spacing w:line="276" w:lineRule="auto"/>
              <w:jc w:val="both"/>
              <w:rPr>
                <w:rFonts w:cstheme="minorHAnsi"/>
                <w:sz w:val="20"/>
                <w:szCs w:val="20"/>
              </w:rPr>
            </w:pPr>
          </w:p>
          <w:p w14:paraId="5AD6E6B7"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Décrire le principe de fonctionnement d'une pompe axiale ou hélicoïde. </w:t>
            </w:r>
          </w:p>
          <w:p w14:paraId="015DD3F3"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Décrire le type d'emploi le mieux adapté pour une pompe axiale ou hélicoïde.</w:t>
            </w:r>
          </w:p>
          <w:p w14:paraId="0798C01C" w14:textId="77777777" w:rsidR="00F72D16" w:rsidRPr="0071591A" w:rsidRDefault="00F72D16" w:rsidP="0002760F">
            <w:pPr>
              <w:spacing w:line="276" w:lineRule="auto"/>
              <w:jc w:val="both"/>
              <w:rPr>
                <w:rFonts w:cstheme="minorHAnsi"/>
                <w:sz w:val="20"/>
                <w:szCs w:val="20"/>
              </w:rPr>
            </w:pPr>
          </w:p>
        </w:tc>
      </w:tr>
      <w:tr w:rsidR="00F72D16" w:rsidRPr="0071591A" w14:paraId="091EB489" w14:textId="77777777" w:rsidTr="004A015F">
        <w:trPr>
          <w:trHeight w:val="2100"/>
        </w:trPr>
        <w:tc>
          <w:tcPr>
            <w:tcW w:w="4253" w:type="dxa"/>
            <w:tcBorders>
              <w:top w:val="dashed" w:sz="4" w:space="0" w:color="auto"/>
              <w:bottom w:val="dashed" w:sz="4" w:space="0" w:color="auto"/>
            </w:tcBorders>
          </w:tcPr>
          <w:p w14:paraId="71FAEBB0" w14:textId="77777777" w:rsidR="00F72D16" w:rsidRPr="0071591A" w:rsidRDefault="00F72D16" w:rsidP="0002760F">
            <w:pPr>
              <w:spacing w:line="276" w:lineRule="auto"/>
              <w:ind w:right="175"/>
              <w:jc w:val="both"/>
              <w:rPr>
                <w:rFonts w:eastAsia="Times New Roman" w:cstheme="minorHAnsi"/>
                <w:i/>
                <w:sz w:val="20"/>
                <w:szCs w:val="20"/>
              </w:rPr>
            </w:pPr>
          </w:p>
          <w:p w14:paraId="4230AAF2" w14:textId="77777777" w:rsidR="00F72D16" w:rsidRPr="0071591A" w:rsidRDefault="00F72D16" w:rsidP="0002760F">
            <w:pPr>
              <w:spacing w:line="276" w:lineRule="auto"/>
              <w:ind w:right="175"/>
              <w:jc w:val="both"/>
              <w:rPr>
                <w:rFonts w:cstheme="minorHAnsi"/>
                <w:i/>
                <w:sz w:val="20"/>
                <w:szCs w:val="20"/>
              </w:rPr>
            </w:pPr>
            <w:r w:rsidRPr="0071591A">
              <w:rPr>
                <w:rFonts w:eastAsia="Times New Roman" w:cstheme="minorHAnsi"/>
                <w:i/>
                <w:sz w:val="20"/>
                <w:szCs w:val="20"/>
              </w:rPr>
              <w:t xml:space="preserve">S1.4.15   </w:t>
            </w:r>
            <w:r w:rsidRPr="0071591A">
              <w:rPr>
                <w:rFonts w:eastAsia="Times New Roman" w:cstheme="minorHAnsi"/>
                <w:i/>
                <w:color w:val="000000"/>
                <w:sz w:val="20"/>
                <w:szCs w:val="20"/>
                <w:lang w:eastAsia="fr-FR"/>
              </w:rPr>
              <w:t xml:space="preserve"> </w:t>
            </w:r>
            <w:r w:rsidRPr="0071591A">
              <w:rPr>
                <w:rFonts w:cstheme="minorHAnsi"/>
                <w:i/>
                <w:sz w:val="20"/>
                <w:szCs w:val="20"/>
              </w:rPr>
              <w:t>Pompes centrifuges</w:t>
            </w:r>
            <w:r w:rsidR="003D2333">
              <w:rPr>
                <w:rFonts w:cstheme="minorHAnsi"/>
                <w:i/>
                <w:sz w:val="20"/>
                <w:szCs w:val="20"/>
              </w:rPr>
              <w:t>.</w:t>
            </w:r>
          </w:p>
          <w:p w14:paraId="601AECA4" w14:textId="77777777" w:rsidR="00F72D16" w:rsidRPr="0071591A" w:rsidRDefault="00F72D16" w:rsidP="0002760F">
            <w:pPr>
              <w:spacing w:line="276" w:lineRule="auto"/>
              <w:ind w:right="175"/>
              <w:jc w:val="both"/>
              <w:rPr>
                <w:rFonts w:cstheme="minorHAnsi"/>
                <w:i/>
                <w:sz w:val="20"/>
                <w:szCs w:val="20"/>
              </w:rPr>
            </w:pPr>
          </w:p>
          <w:p w14:paraId="03F52A8C" w14:textId="77777777" w:rsidR="00F72D16" w:rsidRPr="0071591A" w:rsidRDefault="00F72D16" w:rsidP="0002760F">
            <w:pPr>
              <w:spacing w:line="276" w:lineRule="auto"/>
              <w:ind w:right="175"/>
              <w:jc w:val="both"/>
              <w:rPr>
                <w:rFonts w:cstheme="minorHAnsi"/>
                <w:i/>
                <w:sz w:val="20"/>
                <w:szCs w:val="20"/>
              </w:rPr>
            </w:pPr>
          </w:p>
          <w:p w14:paraId="6F6DDD9A" w14:textId="77777777" w:rsidR="00F72D16" w:rsidRPr="0071591A" w:rsidRDefault="00F72D16" w:rsidP="0002760F">
            <w:pPr>
              <w:spacing w:line="276" w:lineRule="auto"/>
              <w:ind w:right="175"/>
              <w:jc w:val="both"/>
              <w:rPr>
                <w:rFonts w:cstheme="minorHAnsi"/>
                <w:i/>
                <w:sz w:val="20"/>
                <w:szCs w:val="20"/>
              </w:rPr>
            </w:pPr>
          </w:p>
          <w:p w14:paraId="64DB453E" w14:textId="77777777" w:rsidR="00F72D16" w:rsidRPr="0071591A" w:rsidRDefault="00F72D16" w:rsidP="0002760F">
            <w:pPr>
              <w:spacing w:line="276" w:lineRule="auto"/>
              <w:ind w:right="175"/>
              <w:jc w:val="both"/>
              <w:rPr>
                <w:rFonts w:cstheme="minorHAnsi"/>
                <w:i/>
                <w:sz w:val="10"/>
                <w:szCs w:val="10"/>
              </w:rPr>
            </w:pPr>
          </w:p>
          <w:p w14:paraId="4AFC55BB" w14:textId="77777777" w:rsidR="00F72D16" w:rsidRPr="0071591A" w:rsidRDefault="00F72D16" w:rsidP="0002760F">
            <w:pPr>
              <w:spacing w:line="276" w:lineRule="auto"/>
              <w:ind w:right="175"/>
              <w:jc w:val="both"/>
              <w:rPr>
                <w:rFonts w:cstheme="minorHAnsi"/>
                <w:i/>
                <w:sz w:val="20"/>
                <w:szCs w:val="20"/>
              </w:rPr>
            </w:pPr>
          </w:p>
          <w:p w14:paraId="4D71CA96" w14:textId="77777777" w:rsidR="00F72D16" w:rsidRPr="0071591A" w:rsidRDefault="00F72D16" w:rsidP="0002760F">
            <w:pPr>
              <w:spacing w:line="276" w:lineRule="auto"/>
              <w:ind w:right="175"/>
              <w:jc w:val="both"/>
              <w:rPr>
                <w:rFonts w:eastAsia="Times New Roman" w:cstheme="minorHAnsi"/>
                <w:i/>
                <w:sz w:val="20"/>
                <w:szCs w:val="20"/>
              </w:rPr>
            </w:pPr>
          </w:p>
        </w:tc>
        <w:tc>
          <w:tcPr>
            <w:tcW w:w="425" w:type="dxa"/>
            <w:tcBorders>
              <w:top w:val="dashed" w:sz="4" w:space="0" w:color="auto"/>
              <w:bottom w:val="dashed" w:sz="4" w:space="0" w:color="auto"/>
            </w:tcBorders>
          </w:tcPr>
          <w:p w14:paraId="2175CCA9"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3F394603" w14:textId="77777777" w:rsidR="00F72D16" w:rsidRPr="0071591A" w:rsidRDefault="00F72D16" w:rsidP="0002760F">
            <w:pPr>
              <w:spacing w:line="276" w:lineRule="auto"/>
              <w:rPr>
                <w:rFonts w:eastAsia="Arial" w:cstheme="minorHAnsi"/>
                <w:b/>
                <w:sz w:val="20"/>
                <w:szCs w:val="20"/>
              </w:rPr>
            </w:pPr>
          </w:p>
        </w:tc>
        <w:tc>
          <w:tcPr>
            <w:tcW w:w="425" w:type="dxa"/>
            <w:gridSpan w:val="2"/>
            <w:tcBorders>
              <w:top w:val="dashed" w:sz="4" w:space="0" w:color="auto"/>
              <w:bottom w:val="dashed" w:sz="4" w:space="0" w:color="auto"/>
            </w:tcBorders>
            <w:shd w:val="clear" w:color="auto" w:fill="FF0000"/>
          </w:tcPr>
          <w:p w14:paraId="133FBA08"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bottom w:val="dashed" w:sz="4" w:space="0" w:color="auto"/>
            </w:tcBorders>
          </w:tcPr>
          <w:p w14:paraId="0ED08FB0" w14:textId="77777777" w:rsidR="00F72D16" w:rsidRPr="0071591A" w:rsidRDefault="00F72D16" w:rsidP="0002760F">
            <w:pPr>
              <w:spacing w:line="276" w:lineRule="auto"/>
              <w:rPr>
                <w:rFonts w:eastAsia="Arial" w:cstheme="minorHAnsi"/>
                <w:b/>
                <w:sz w:val="20"/>
                <w:szCs w:val="20"/>
              </w:rPr>
            </w:pPr>
          </w:p>
        </w:tc>
        <w:tc>
          <w:tcPr>
            <w:tcW w:w="8187" w:type="dxa"/>
            <w:tcBorders>
              <w:top w:val="dashed" w:sz="4" w:space="0" w:color="auto"/>
              <w:bottom w:val="dashed" w:sz="4" w:space="0" w:color="auto"/>
            </w:tcBorders>
          </w:tcPr>
          <w:p w14:paraId="7225110D" w14:textId="77777777" w:rsidR="00F72D16" w:rsidRPr="0071591A" w:rsidRDefault="00F72D16" w:rsidP="0002760F">
            <w:pPr>
              <w:spacing w:line="276" w:lineRule="auto"/>
              <w:jc w:val="both"/>
              <w:rPr>
                <w:rFonts w:cstheme="minorHAnsi"/>
                <w:sz w:val="20"/>
                <w:szCs w:val="20"/>
              </w:rPr>
            </w:pPr>
          </w:p>
          <w:p w14:paraId="130C0FD2"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Expliquer le principe de fonctionnement d'une pompe centrifuge. </w:t>
            </w:r>
          </w:p>
          <w:p w14:paraId="50C79493"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Décrire le rôle de l'impulseur et du diffuseur ou volute. </w:t>
            </w:r>
          </w:p>
          <w:p w14:paraId="139BA877"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Décrire les forces s'exerçant sur le rouet et les différentes solutions d'équilibrage. </w:t>
            </w:r>
          </w:p>
          <w:p w14:paraId="559AA7A2"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Décrire le principe de fonctionnement et la structure d'une pompe centrifuge </w:t>
            </w:r>
            <w:proofErr w:type="spellStart"/>
            <w:r w:rsidRPr="0071591A">
              <w:rPr>
                <w:rFonts w:cstheme="minorHAnsi"/>
                <w:sz w:val="20"/>
                <w:szCs w:val="20"/>
              </w:rPr>
              <w:t>multi-étagée</w:t>
            </w:r>
            <w:proofErr w:type="spellEnd"/>
            <w:r w:rsidRPr="0071591A">
              <w:rPr>
                <w:rFonts w:cstheme="minorHAnsi"/>
                <w:sz w:val="20"/>
                <w:szCs w:val="20"/>
              </w:rPr>
              <w:t xml:space="preserve">. </w:t>
            </w:r>
          </w:p>
          <w:p w14:paraId="291DD9DB"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Décrire les caractéristiques d'emploi des pompes centrifuges (capacités d'aspiration et de refoulement, difficultés d'amorçage, types de fluides véhiculés). </w:t>
            </w:r>
          </w:p>
          <w:p w14:paraId="793B5E87"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Décrire les règles de conduite et les difficultés de fonctionnement des pompes centrifuges.</w:t>
            </w:r>
          </w:p>
          <w:p w14:paraId="75A6552E" w14:textId="77777777" w:rsidR="00F72D16" w:rsidRPr="0071591A" w:rsidRDefault="00F72D16" w:rsidP="0002760F">
            <w:pPr>
              <w:spacing w:line="276" w:lineRule="auto"/>
              <w:jc w:val="both"/>
              <w:rPr>
                <w:rFonts w:cstheme="minorHAnsi"/>
                <w:sz w:val="20"/>
                <w:szCs w:val="20"/>
              </w:rPr>
            </w:pPr>
          </w:p>
        </w:tc>
      </w:tr>
      <w:tr w:rsidR="00F72D16" w:rsidRPr="0071591A" w14:paraId="32B4609F" w14:textId="77777777" w:rsidTr="004A015F">
        <w:trPr>
          <w:trHeight w:val="1755"/>
        </w:trPr>
        <w:tc>
          <w:tcPr>
            <w:tcW w:w="4253" w:type="dxa"/>
            <w:tcBorders>
              <w:top w:val="dashed" w:sz="4" w:space="0" w:color="auto"/>
              <w:bottom w:val="single" w:sz="4" w:space="0" w:color="auto"/>
            </w:tcBorders>
          </w:tcPr>
          <w:p w14:paraId="7A0091C1" w14:textId="77777777" w:rsidR="00F72D16" w:rsidRPr="0071591A" w:rsidRDefault="00F72D16" w:rsidP="0002760F">
            <w:pPr>
              <w:spacing w:line="276" w:lineRule="auto"/>
              <w:ind w:right="175"/>
              <w:jc w:val="both"/>
              <w:rPr>
                <w:rFonts w:cstheme="minorHAnsi"/>
                <w:i/>
                <w:sz w:val="20"/>
                <w:szCs w:val="20"/>
              </w:rPr>
            </w:pPr>
          </w:p>
          <w:p w14:paraId="02E49CD7" w14:textId="77777777" w:rsidR="00F72D16" w:rsidRPr="0071591A" w:rsidRDefault="00F72D16" w:rsidP="0002760F">
            <w:pPr>
              <w:spacing w:line="276" w:lineRule="auto"/>
              <w:ind w:right="175"/>
              <w:jc w:val="both"/>
              <w:rPr>
                <w:rFonts w:eastAsia="Times New Roman" w:cstheme="minorHAnsi"/>
                <w:i/>
                <w:sz w:val="20"/>
                <w:szCs w:val="20"/>
              </w:rPr>
            </w:pPr>
            <w:r w:rsidRPr="0071591A">
              <w:rPr>
                <w:rFonts w:eastAsia="Times New Roman" w:cstheme="minorHAnsi"/>
                <w:i/>
                <w:sz w:val="20"/>
                <w:szCs w:val="20"/>
              </w:rPr>
              <w:t xml:space="preserve">S1.4.16   </w:t>
            </w:r>
            <w:r w:rsidRPr="0071591A">
              <w:rPr>
                <w:rFonts w:eastAsia="Times New Roman" w:cstheme="minorHAnsi"/>
                <w:i/>
                <w:color w:val="000000"/>
                <w:sz w:val="20"/>
                <w:szCs w:val="20"/>
                <w:lang w:eastAsia="fr-FR"/>
              </w:rPr>
              <w:t xml:space="preserve"> </w:t>
            </w:r>
            <w:r w:rsidRPr="0071591A">
              <w:rPr>
                <w:rFonts w:cstheme="minorHAnsi"/>
                <w:i/>
                <w:sz w:val="20"/>
                <w:szCs w:val="20"/>
              </w:rPr>
              <w:t>Autres systèmes de pompage</w:t>
            </w:r>
            <w:r w:rsidR="003D2333">
              <w:rPr>
                <w:rFonts w:cstheme="minorHAnsi"/>
                <w:i/>
                <w:sz w:val="20"/>
                <w:szCs w:val="20"/>
              </w:rPr>
              <w:t>.</w:t>
            </w:r>
          </w:p>
          <w:p w14:paraId="1761A42C" w14:textId="77777777" w:rsidR="00F72D16" w:rsidRPr="0071591A" w:rsidRDefault="00F72D16" w:rsidP="0002760F">
            <w:pPr>
              <w:spacing w:line="276" w:lineRule="auto"/>
              <w:ind w:right="175"/>
              <w:jc w:val="both"/>
              <w:rPr>
                <w:rFonts w:eastAsia="Times New Roman" w:cstheme="minorHAnsi"/>
                <w:i/>
                <w:sz w:val="20"/>
                <w:szCs w:val="20"/>
              </w:rPr>
            </w:pPr>
          </w:p>
        </w:tc>
        <w:tc>
          <w:tcPr>
            <w:tcW w:w="425" w:type="dxa"/>
            <w:tcBorders>
              <w:top w:val="dashed" w:sz="4" w:space="0" w:color="auto"/>
              <w:bottom w:val="single" w:sz="4" w:space="0" w:color="auto"/>
            </w:tcBorders>
          </w:tcPr>
          <w:p w14:paraId="17E3EB14"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bottom w:val="single" w:sz="4" w:space="0" w:color="auto"/>
            </w:tcBorders>
            <w:shd w:val="clear" w:color="auto" w:fill="auto"/>
          </w:tcPr>
          <w:p w14:paraId="1DBE2680" w14:textId="77777777" w:rsidR="00F72D16" w:rsidRPr="0071591A" w:rsidRDefault="00F72D16" w:rsidP="0002760F">
            <w:pPr>
              <w:spacing w:line="276" w:lineRule="auto"/>
              <w:rPr>
                <w:rFonts w:eastAsia="Arial" w:cstheme="minorHAnsi"/>
                <w:b/>
                <w:sz w:val="20"/>
                <w:szCs w:val="20"/>
              </w:rPr>
            </w:pPr>
          </w:p>
        </w:tc>
        <w:tc>
          <w:tcPr>
            <w:tcW w:w="425" w:type="dxa"/>
            <w:gridSpan w:val="2"/>
            <w:tcBorders>
              <w:top w:val="dashed" w:sz="4" w:space="0" w:color="auto"/>
              <w:bottom w:val="single" w:sz="4" w:space="0" w:color="auto"/>
            </w:tcBorders>
            <w:shd w:val="clear" w:color="auto" w:fill="FF0000"/>
          </w:tcPr>
          <w:p w14:paraId="22D7B3E0" w14:textId="77777777" w:rsidR="00F72D16" w:rsidRPr="0071591A" w:rsidRDefault="00F72D16" w:rsidP="0002760F">
            <w:pPr>
              <w:spacing w:line="276" w:lineRule="auto"/>
              <w:rPr>
                <w:rFonts w:eastAsia="Arial" w:cstheme="minorHAnsi"/>
                <w:b/>
                <w:sz w:val="20"/>
                <w:szCs w:val="20"/>
              </w:rPr>
            </w:pPr>
          </w:p>
        </w:tc>
        <w:tc>
          <w:tcPr>
            <w:tcW w:w="426" w:type="dxa"/>
            <w:tcBorders>
              <w:top w:val="dashed" w:sz="4" w:space="0" w:color="auto"/>
              <w:bottom w:val="single" w:sz="4" w:space="0" w:color="auto"/>
            </w:tcBorders>
          </w:tcPr>
          <w:p w14:paraId="481C54C4" w14:textId="77777777" w:rsidR="00F72D16" w:rsidRPr="0071591A" w:rsidRDefault="00F72D16" w:rsidP="0002760F">
            <w:pPr>
              <w:spacing w:line="276" w:lineRule="auto"/>
              <w:rPr>
                <w:rFonts w:eastAsia="Arial" w:cstheme="minorHAnsi"/>
                <w:b/>
                <w:sz w:val="20"/>
                <w:szCs w:val="20"/>
              </w:rPr>
            </w:pPr>
          </w:p>
        </w:tc>
        <w:tc>
          <w:tcPr>
            <w:tcW w:w="8187" w:type="dxa"/>
            <w:tcBorders>
              <w:top w:val="dashed" w:sz="4" w:space="0" w:color="auto"/>
              <w:bottom w:val="single" w:sz="4" w:space="0" w:color="auto"/>
            </w:tcBorders>
          </w:tcPr>
          <w:p w14:paraId="01ECCC7B" w14:textId="77777777" w:rsidR="00F72D16" w:rsidRPr="0071591A" w:rsidRDefault="00F72D16" w:rsidP="0002760F">
            <w:pPr>
              <w:spacing w:line="276" w:lineRule="auto"/>
              <w:jc w:val="both"/>
              <w:rPr>
                <w:rFonts w:cstheme="minorHAnsi"/>
                <w:sz w:val="20"/>
                <w:szCs w:val="20"/>
              </w:rPr>
            </w:pPr>
          </w:p>
          <w:p w14:paraId="746D4606"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Donner les cas où un système d'extraction d'air ou de mise sous vide est nécessaire. </w:t>
            </w:r>
          </w:p>
          <w:p w14:paraId="1F244EFE"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Décrire et expliquer le principe de fonctionnement :</w:t>
            </w:r>
          </w:p>
          <w:p w14:paraId="4EF72596" w14:textId="77777777" w:rsidR="00F72D16" w:rsidRPr="0071591A" w:rsidRDefault="00044789" w:rsidP="003F4F74">
            <w:pPr>
              <w:numPr>
                <w:ilvl w:val="0"/>
                <w:numId w:val="3"/>
              </w:numPr>
              <w:spacing w:line="276" w:lineRule="auto"/>
              <w:jc w:val="both"/>
              <w:rPr>
                <w:rFonts w:eastAsia="Arial" w:cstheme="minorHAnsi"/>
                <w:sz w:val="20"/>
                <w:szCs w:val="20"/>
              </w:rPr>
            </w:pPr>
            <w:r w:rsidRPr="0071591A">
              <w:rPr>
                <w:rFonts w:cstheme="minorHAnsi"/>
                <w:sz w:val="20"/>
                <w:szCs w:val="20"/>
              </w:rPr>
              <w:t>D’une</w:t>
            </w:r>
            <w:r w:rsidR="00F72D16" w:rsidRPr="0071591A">
              <w:rPr>
                <w:rFonts w:cstheme="minorHAnsi"/>
                <w:sz w:val="20"/>
                <w:szCs w:val="20"/>
              </w:rPr>
              <w:t xml:space="preserve"> pompe à vide volumétrique, - d'une pompe à anneau liquide</w:t>
            </w:r>
            <w:r w:rsidR="009D4514">
              <w:rPr>
                <w:rFonts w:cstheme="minorHAnsi"/>
                <w:sz w:val="20"/>
                <w:szCs w:val="20"/>
              </w:rPr>
              <w:t> ;</w:t>
            </w:r>
          </w:p>
          <w:p w14:paraId="7A69D7FC" w14:textId="77777777" w:rsidR="00F72D16" w:rsidRPr="0071591A" w:rsidRDefault="00044789" w:rsidP="003F4F74">
            <w:pPr>
              <w:numPr>
                <w:ilvl w:val="0"/>
                <w:numId w:val="3"/>
              </w:numPr>
              <w:spacing w:line="276" w:lineRule="auto"/>
              <w:jc w:val="both"/>
              <w:rPr>
                <w:rFonts w:eastAsia="Arial" w:cstheme="minorHAnsi"/>
                <w:sz w:val="20"/>
                <w:szCs w:val="20"/>
              </w:rPr>
            </w:pPr>
            <w:r w:rsidRPr="0071591A">
              <w:rPr>
                <w:rFonts w:cstheme="minorHAnsi"/>
                <w:sz w:val="20"/>
                <w:szCs w:val="20"/>
              </w:rPr>
              <w:t>D’un</w:t>
            </w:r>
            <w:r w:rsidR="00F72D16" w:rsidRPr="0071591A">
              <w:rPr>
                <w:rFonts w:cstheme="minorHAnsi"/>
                <w:sz w:val="20"/>
                <w:szCs w:val="20"/>
              </w:rPr>
              <w:t xml:space="preserve"> </w:t>
            </w:r>
            <w:proofErr w:type="spellStart"/>
            <w:r w:rsidR="00F72D16" w:rsidRPr="0071591A">
              <w:rPr>
                <w:rFonts w:cstheme="minorHAnsi"/>
                <w:sz w:val="20"/>
                <w:szCs w:val="20"/>
              </w:rPr>
              <w:t>éjectair</w:t>
            </w:r>
            <w:proofErr w:type="spellEnd"/>
            <w:r w:rsidR="00F72D16" w:rsidRPr="0071591A">
              <w:rPr>
                <w:rFonts w:cstheme="minorHAnsi"/>
                <w:sz w:val="20"/>
                <w:szCs w:val="20"/>
              </w:rPr>
              <w:t xml:space="preserve">. </w:t>
            </w:r>
          </w:p>
          <w:p w14:paraId="498FDF59"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Décrire et expliquer le principe de fonctionnement d'un hydro-éjecteur.</w:t>
            </w:r>
          </w:p>
          <w:p w14:paraId="2F783C77" w14:textId="77777777" w:rsidR="00F72D16" w:rsidRPr="0071591A" w:rsidRDefault="00F72D16" w:rsidP="0002760F">
            <w:pPr>
              <w:spacing w:line="276" w:lineRule="auto"/>
              <w:jc w:val="both"/>
              <w:rPr>
                <w:rFonts w:cstheme="minorHAnsi"/>
                <w:sz w:val="20"/>
                <w:szCs w:val="20"/>
              </w:rPr>
            </w:pPr>
          </w:p>
        </w:tc>
      </w:tr>
      <w:tr w:rsidR="00F72D16" w:rsidRPr="0071591A" w14:paraId="1AA80D25" w14:textId="77777777" w:rsidTr="00405EC9">
        <w:trPr>
          <w:trHeight w:val="660"/>
        </w:trPr>
        <w:tc>
          <w:tcPr>
            <w:tcW w:w="14142" w:type="dxa"/>
            <w:gridSpan w:val="7"/>
            <w:tcBorders>
              <w:bottom w:val="single" w:sz="4" w:space="0" w:color="auto"/>
            </w:tcBorders>
          </w:tcPr>
          <w:p w14:paraId="4CEB80DD" w14:textId="77777777" w:rsidR="00F72D16" w:rsidRPr="0071591A" w:rsidRDefault="00F72D16" w:rsidP="000C4787">
            <w:pPr>
              <w:spacing w:line="0" w:lineRule="atLeast"/>
              <w:ind w:left="743" w:right="176" w:hanging="709"/>
              <w:jc w:val="center"/>
              <w:rPr>
                <w:rFonts w:eastAsia="Times New Roman" w:cstheme="minorHAnsi"/>
                <w:b/>
                <w:i/>
                <w:color w:val="000000"/>
                <w:lang w:eastAsia="fr-FR"/>
              </w:rPr>
            </w:pPr>
          </w:p>
          <w:p w14:paraId="01BB749B" w14:textId="77777777" w:rsidR="00F72D16" w:rsidRPr="0071591A" w:rsidRDefault="00F72D16" w:rsidP="000C4787">
            <w:pPr>
              <w:spacing w:line="0" w:lineRule="atLeast"/>
              <w:ind w:left="743" w:right="176" w:hanging="709"/>
              <w:jc w:val="center"/>
              <w:rPr>
                <w:rFonts w:eastAsia="Times New Roman" w:cstheme="minorHAnsi"/>
                <w:b/>
                <w:i/>
              </w:rPr>
            </w:pPr>
            <w:r w:rsidRPr="0071591A">
              <w:rPr>
                <w:rFonts w:eastAsia="Times New Roman" w:cstheme="minorHAnsi"/>
                <w:b/>
                <w:i/>
                <w:color w:val="000000"/>
                <w:lang w:eastAsia="fr-FR"/>
              </w:rPr>
              <w:t>S1.4.2 Le service de l'air comprimé</w:t>
            </w:r>
          </w:p>
          <w:p w14:paraId="0F751B61" w14:textId="77777777" w:rsidR="00F72D16" w:rsidRPr="0071591A" w:rsidRDefault="00F72D16" w:rsidP="000C4787">
            <w:pPr>
              <w:spacing w:line="0" w:lineRule="atLeast"/>
              <w:jc w:val="center"/>
              <w:rPr>
                <w:rFonts w:eastAsia="Arial" w:cstheme="minorHAnsi"/>
                <w:b/>
                <w:i/>
              </w:rPr>
            </w:pPr>
          </w:p>
        </w:tc>
      </w:tr>
      <w:tr w:rsidR="00F72D16" w:rsidRPr="0071591A" w14:paraId="7268AF9B" w14:textId="77777777" w:rsidTr="004A015F">
        <w:trPr>
          <w:trHeight w:val="55"/>
        </w:trPr>
        <w:tc>
          <w:tcPr>
            <w:tcW w:w="4253" w:type="dxa"/>
            <w:tcBorders>
              <w:top w:val="single" w:sz="4" w:space="0" w:color="auto"/>
              <w:bottom w:val="dashSmallGap" w:sz="4" w:space="0" w:color="auto"/>
            </w:tcBorders>
          </w:tcPr>
          <w:p w14:paraId="3C0CF1B3" w14:textId="77777777" w:rsidR="00F72D16" w:rsidRPr="0071591A" w:rsidRDefault="00F72D16" w:rsidP="0002760F">
            <w:pPr>
              <w:spacing w:line="276" w:lineRule="auto"/>
              <w:ind w:left="743" w:right="176" w:hanging="709"/>
              <w:rPr>
                <w:rFonts w:eastAsia="Times New Roman" w:cstheme="minorHAnsi"/>
                <w:i/>
                <w:sz w:val="20"/>
                <w:szCs w:val="20"/>
              </w:rPr>
            </w:pPr>
          </w:p>
          <w:p w14:paraId="57A12EC7" w14:textId="77777777" w:rsidR="00F72D16" w:rsidRPr="0071591A" w:rsidRDefault="00F72D16" w:rsidP="0002760F">
            <w:pPr>
              <w:spacing w:line="276" w:lineRule="auto"/>
              <w:ind w:left="743" w:right="176" w:hanging="709"/>
              <w:rPr>
                <w:rFonts w:eastAsia="Times New Roman" w:cstheme="minorHAnsi"/>
                <w:i/>
                <w:color w:val="000000"/>
                <w:sz w:val="20"/>
                <w:szCs w:val="20"/>
                <w:lang w:eastAsia="fr-FR"/>
              </w:rPr>
            </w:pPr>
            <w:r w:rsidRPr="0071591A">
              <w:rPr>
                <w:rFonts w:eastAsia="Times New Roman" w:cstheme="minorHAnsi"/>
                <w:i/>
                <w:sz w:val="20"/>
                <w:szCs w:val="20"/>
              </w:rPr>
              <w:t xml:space="preserve">S1.4.21   </w:t>
            </w:r>
            <w:r w:rsidRPr="0071591A">
              <w:rPr>
                <w:rFonts w:cstheme="minorHAnsi"/>
                <w:i/>
                <w:sz w:val="20"/>
                <w:szCs w:val="20"/>
              </w:rPr>
              <w:t>Compresseurs d'air</w:t>
            </w:r>
            <w:r w:rsidR="003D2333">
              <w:rPr>
                <w:rFonts w:cstheme="minorHAnsi"/>
                <w:i/>
                <w:sz w:val="20"/>
                <w:szCs w:val="20"/>
              </w:rPr>
              <w:t>.</w:t>
            </w:r>
            <w:r w:rsidRPr="0071591A">
              <w:rPr>
                <w:rFonts w:eastAsia="Times New Roman" w:cstheme="minorHAnsi"/>
                <w:i/>
                <w:sz w:val="20"/>
                <w:szCs w:val="20"/>
              </w:rPr>
              <w:t xml:space="preserve">   </w:t>
            </w:r>
            <w:r w:rsidRPr="0071591A">
              <w:rPr>
                <w:rFonts w:eastAsia="Times New Roman" w:cstheme="minorHAnsi"/>
                <w:i/>
                <w:color w:val="000000"/>
                <w:sz w:val="20"/>
                <w:szCs w:val="20"/>
                <w:lang w:eastAsia="fr-FR"/>
              </w:rPr>
              <w:t xml:space="preserve"> </w:t>
            </w:r>
          </w:p>
          <w:p w14:paraId="5D8C5E76" w14:textId="77777777" w:rsidR="00F72D16" w:rsidRPr="0071591A" w:rsidRDefault="00F72D16" w:rsidP="0002760F">
            <w:pPr>
              <w:spacing w:line="276" w:lineRule="auto"/>
              <w:ind w:left="743" w:right="176" w:hanging="709"/>
              <w:rPr>
                <w:rFonts w:eastAsia="Times New Roman" w:cstheme="minorHAnsi"/>
                <w:i/>
                <w:sz w:val="20"/>
                <w:szCs w:val="20"/>
              </w:rPr>
            </w:pPr>
          </w:p>
          <w:p w14:paraId="6D10AA5C" w14:textId="77777777" w:rsidR="00F72D16" w:rsidRPr="0071591A" w:rsidRDefault="00F72D16" w:rsidP="0002760F">
            <w:pPr>
              <w:spacing w:line="276" w:lineRule="auto"/>
              <w:ind w:left="743" w:right="176" w:hanging="709"/>
              <w:rPr>
                <w:rFonts w:eastAsia="Times New Roman" w:cstheme="minorHAnsi"/>
                <w:i/>
                <w:sz w:val="20"/>
                <w:szCs w:val="20"/>
              </w:rPr>
            </w:pPr>
          </w:p>
          <w:p w14:paraId="33646EEE" w14:textId="77777777" w:rsidR="00F72D16" w:rsidRPr="0071591A" w:rsidRDefault="00F72D16" w:rsidP="0002760F">
            <w:pPr>
              <w:spacing w:line="276" w:lineRule="auto"/>
              <w:ind w:left="743" w:right="176" w:hanging="709"/>
              <w:rPr>
                <w:rFonts w:eastAsia="Times New Roman" w:cstheme="minorHAnsi"/>
                <w:i/>
                <w:sz w:val="20"/>
                <w:szCs w:val="20"/>
              </w:rPr>
            </w:pPr>
          </w:p>
          <w:p w14:paraId="2F005C54" w14:textId="77777777" w:rsidR="00F72D16" w:rsidRPr="0071591A" w:rsidRDefault="00F72D16" w:rsidP="0002760F">
            <w:pPr>
              <w:spacing w:line="276" w:lineRule="auto"/>
              <w:ind w:left="743" w:right="176" w:hanging="709"/>
              <w:rPr>
                <w:rFonts w:eastAsia="Times New Roman" w:cstheme="minorHAnsi"/>
                <w:i/>
                <w:sz w:val="16"/>
                <w:szCs w:val="16"/>
              </w:rPr>
            </w:pPr>
          </w:p>
          <w:p w14:paraId="3BE2E160" w14:textId="77777777" w:rsidR="00F72D16" w:rsidRPr="0071591A" w:rsidRDefault="00F72D16" w:rsidP="0002760F">
            <w:pPr>
              <w:spacing w:line="276" w:lineRule="auto"/>
              <w:ind w:left="743" w:right="176" w:hanging="709"/>
              <w:rPr>
                <w:rFonts w:eastAsia="Times New Roman" w:cstheme="minorHAnsi"/>
                <w:i/>
                <w:sz w:val="20"/>
                <w:szCs w:val="20"/>
              </w:rPr>
            </w:pPr>
          </w:p>
          <w:p w14:paraId="09ECF812" w14:textId="77777777" w:rsidR="00F72D16" w:rsidRPr="0071591A" w:rsidRDefault="00F72D16" w:rsidP="0002760F">
            <w:pPr>
              <w:spacing w:line="276" w:lineRule="auto"/>
              <w:ind w:left="743" w:right="176" w:hanging="709"/>
              <w:rPr>
                <w:rFonts w:eastAsia="Times New Roman" w:cstheme="minorHAnsi"/>
                <w:i/>
                <w:sz w:val="10"/>
                <w:szCs w:val="10"/>
              </w:rPr>
            </w:pPr>
          </w:p>
          <w:p w14:paraId="62F575FF" w14:textId="77777777" w:rsidR="00F72D16" w:rsidRPr="0071591A" w:rsidRDefault="00F72D16" w:rsidP="0002760F">
            <w:pPr>
              <w:spacing w:line="276" w:lineRule="auto"/>
              <w:ind w:left="743" w:right="176" w:hanging="709"/>
              <w:rPr>
                <w:rFonts w:eastAsia="Times New Roman" w:cstheme="minorHAnsi"/>
                <w:i/>
                <w:sz w:val="10"/>
                <w:szCs w:val="10"/>
              </w:rPr>
            </w:pPr>
          </w:p>
          <w:p w14:paraId="7DBC9EF6" w14:textId="77777777" w:rsidR="00F72D16" w:rsidRPr="0071591A" w:rsidRDefault="00F72D16" w:rsidP="0002760F">
            <w:pPr>
              <w:spacing w:line="276" w:lineRule="auto"/>
              <w:ind w:left="743" w:right="176" w:hanging="709"/>
              <w:rPr>
                <w:rFonts w:eastAsia="Times New Roman" w:cstheme="minorHAnsi"/>
                <w:i/>
                <w:sz w:val="10"/>
                <w:szCs w:val="10"/>
              </w:rPr>
            </w:pPr>
          </w:p>
          <w:p w14:paraId="482B2FB7" w14:textId="77777777" w:rsidR="00F72D16" w:rsidRPr="0071591A" w:rsidRDefault="00F72D16" w:rsidP="0002760F">
            <w:pPr>
              <w:spacing w:line="276" w:lineRule="auto"/>
              <w:ind w:right="175"/>
              <w:jc w:val="both"/>
              <w:rPr>
                <w:rFonts w:eastAsia="Times New Roman" w:cstheme="minorHAnsi"/>
                <w:b/>
                <w:color w:val="000000"/>
                <w:sz w:val="20"/>
                <w:szCs w:val="20"/>
                <w:lang w:eastAsia="fr-FR"/>
              </w:rPr>
            </w:pPr>
          </w:p>
        </w:tc>
        <w:tc>
          <w:tcPr>
            <w:tcW w:w="425" w:type="dxa"/>
            <w:tcBorders>
              <w:top w:val="single" w:sz="4" w:space="0" w:color="auto"/>
              <w:bottom w:val="dashSmallGap" w:sz="4" w:space="0" w:color="auto"/>
            </w:tcBorders>
          </w:tcPr>
          <w:p w14:paraId="3BD24C22" w14:textId="77777777" w:rsidR="00F72D16" w:rsidRPr="0071591A" w:rsidRDefault="00F72D16" w:rsidP="0002760F">
            <w:pPr>
              <w:spacing w:line="276" w:lineRule="auto"/>
              <w:rPr>
                <w:rFonts w:eastAsia="Arial" w:cstheme="minorHAnsi"/>
                <w:b/>
                <w:sz w:val="20"/>
                <w:szCs w:val="20"/>
              </w:rPr>
            </w:pPr>
          </w:p>
        </w:tc>
        <w:tc>
          <w:tcPr>
            <w:tcW w:w="426" w:type="dxa"/>
            <w:tcBorders>
              <w:top w:val="single" w:sz="4" w:space="0" w:color="auto"/>
              <w:bottom w:val="dashSmallGap" w:sz="4" w:space="0" w:color="auto"/>
            </w:tcBorders>
          </w:tcPr>
          <w:p w14:paraId="0DBF873A" w14:textId="77777777" w:rsidR="00F72D16" w:rsidRPr="0071591A" w:rsidRDefault="00F72D16" w:rsidP="0002760F">
            <w:pPr>
              <w:spacing w:line="276" w:lineRule="auto"/>
              <w:rPr>
                <w:rFonts w:eastAsia="Arial" w:cstheme="minorHAnsi"/>
                <w:b/>
                <w:sz w:val="20"/>
                <w:szCs w:val="20"/>
              </w:rPr>
            </w:pPr>
          </w:p>
        </w:tc>
        <w:tc>
          <w:tcPr>
            <w:tcW w:w="425" w:type="dxa"/>
            <w:gridSpan w:val="2"/>
            <w:tcBorders>
              <w:top w:val="single" w:sz="4" w:space="0" w:color="auto"/>
              <w:bottom w:val="dashSmallGap" w:sz="4" w:space="0" w:color="auto"/>
            </w:tcBorders>
            <w:shd w:val="clear" w:color="auto" w:fill="FF0000"/>
          </w:tcPr>
          <w:p w14:paraId="07B36B81" w14:textId="77777777" w:rsidR="00F72D16" w:rsidRPr="0071591A" w:rsidRDefault="00F72D16" w:rsidP="0002760F">
            <w:pPr>
              <w:spacing w:line="276" w:lineRule="auto"/>
              <w:rPr>
                <w:rFonts w:eastAsia="Arial" w:cstheme="minorHAnsi"/>
                <w:b/>
                <w:sz w:val="20"/>
                <w:szCs w:val="20"/>
              </w:rPr>
            </w:pPr>
          </w:p>
        </w:tc>
        <w:tc>
          <w:tcPr>
            <w:tcW w:w="426" w:type="dxa"/>
            <w:tcBorders>
              <w:top w:val="single" w:sz="4" w:space="0" w:color="auto"/>
              <w:bottom w:val="dashSmallGap" w:sz="4" w:space="0" w:color="auto"/>
            </w:tcBorders>
          </w:tcPr>
          <w:p w14:paraId="092FE685" w14:textId="77777777" w:rsidR="00F72D16" w:rsidRPr="0071591A" w:rsidRDefault="00F72D16" w:rsidP="0002760F">
            <w:pPr>
              <w:spacing w:line="276" w:lineRule="auto"/>
              <w:rPr>
                <w:rFonts w:eastAsia="Arial" w:cstheme="minorHAnsi"/>
                <w:b/>
                <w:sz w:val="20"/>
                <w:szCs w:val="20"/>
              </w:rPr>
            </w:pPr>
          </w:p>
        </w:tc>
        <w:tc>
          <w:tcPr>
            <w:tcW w:w="8187" w:type="dxa"/>
            <w:tcBorders>
              <w:top w:val="single" w:sz="4" w:space="0" w:color="auto"/>
              <w:bottom w:val="dashSmallGap" w:sz="4" w:space="0" w:color="auto"/>
            </w:tcBorders>
          </w:tcPr>
          <w:p w14:paraId="0DAB27B4" w14:textId="77777777" w:rsidR="00F72D16" w:rsidRPr="0071591A" w:rsidRDefault="00F72D16" w:rsidP="0002760F">
            <w:pPr>
              <w:spacing w:line="276" w:lineRule="auto"/>
              <w:jc w:val="both"/>
              <w:rPr>
                <w:rFonts w:cstheme="minorHAnsi"/>
                <w:sz w:val="20"/>
                <w:szCs w:val="20"/>
              </w:rPr>
            </w:pPr>
          </w:p>
          <w:p w14:paraId="7A1EDE62"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Décrire un compresseur d'air à piston mono-étagé et ses principaux composants, donner son rôle et expliquer son principe de fonctionnement. </w:t>
            </w:r>
          </w:p>
          <w:p w14:paraId="0D464613"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Expliquer pourquoi l'air doit être réfrigéré pendant et après la compression. </w:t>
            </w:r>
          </w:p>
          <w:p w14:paraId="5BFAECBD"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Décrire le circuit d'huile et expliquer les contraintes relatives à la lubrification du cylindre.</w:t>
            </w:r>
          </w:p>
          <w:p w14:paraId="44590473"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Décrire un compresseur d'air à pistons multi-étage, expliquer les règles de dimensionnement des phases et le rôle des réfrigérants </w:t>
            </w:r>
            <w:proofErr w:type="spellStart"/>
            <w:r w:rsidRPr="0071591A">
              <w:rPr>
                <w:rFonts w:cstheme="minorHAnsi"/>
                <w:sz w:val="20"/>
                <w:szCs w:val="20"/>
              </w:rPr>
              <w:t>entre-phases</w:t>
            </w:r>
            <w:proofErr w:type="spellEnd"/>
            <w:r w:rsidRPr="0071591A">
              <w:rPr>
                <w:rFonts w:cstheme="minorHAnsi"/>
                <w:sz w:val="20"/>
                <w:szCs w:val="20"/>
              </w:rPr>
              <w:t xml:space="preserve">. </w:t>
            </w:r>
          </w:p>
          <w:p w14:paraId="260C77EF"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Décrire succinctement les autres types de compresseur. </w:t>
            </w:r>
          </w:p>
          <w:p w14:paraId="4761E297"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Décrire et utiliser les lois thermodynamiques qui s'appliquent à la compression de l'air dans un compresseur et à son stockage en capacité métallique d'air comprimé. </w:t>
            </w:r>
          </w:p>
          <w:p w14:paraId="113EA1BC"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Réaliser des calculs permettant d'établir le bilan de puissance du compresseur et le débit d'air comprimé.</w:t>
            </w:r>
          </w:p>
          <w:p w14:paraId="2ACF6BD6" w14:textId="77777777" w:rsidR="00F72D16" w:rsidRPr="0071591A" w:rsidRDefault="00F72D16" w:rsidP="0002760F">
            <w:pPr>
              <w:spacing w:line="276" w:lineRule="auto"/>
              <w:jc w:val="both"/>
              <w:rPr>
                <w:rFonts w:cstheme="minorHAnsi"/>
                <w:sz w:val="20"/>
                <w:szCs w:val="20"/>
              </w:rPr>
            </w:pPr>
          </w:p>
        </w:tc>
      </w:tr>
      <w:tr w:rsidR="00F72D16" w:rsidRPr="0071591A" w14:paraId="0AAC6730" w14:textId="77777777" w:rsidTr="004A015F">
        <w:trPr>
          <w:trHeight w:val="1373"/>
        </w:trPr>
        <w:tc>
          <w:tcPr>
            <w:tcW w:w="4253" w:type="dxa"/>
            <w:tcBorders>
              <w:top w:val="dashSmallGap" w:sz="4" w:space="0" w:color="auto"/>
            </w:tcBorders>
          </w:tcPr>
          <w:p w14:paraId="3525B65C" w14:textId="77777777" w:rsidR="00F72D16" w:rsidRPr="0071591A" w:rsidRDefault="00F72D16" w:rsidP="0002760F">
            <w:pPr>
              <w:spacing w:line="276" w:lineRule="auto"/>
              <w:ind w:left="743" w:right="176" w:hanging="709"/>
              <w:rPr>
                <w:rFonts w:eastAsia="Times New Roman" w:cstheme="minorHAnsi"/>
                <w:i/>
                <w:sz w:val="20"/>
                <w:szCs w:val="20"/>
              </w:rPr>
            </w:pPr>
          </w:p>
          <w:p w14:paraId="02D1B461" w14:textId="77777777" w:rsidR="00F72D16" w:rsidRPr="0071591A" w:rsidRDefault="00F72D16" w:rsidP="0002760F">
            <w:pPr>
              <w:spacing w:line="276" w:lineRule="auto"/>
              <w:ind w:left="743" w:right="176" w:hanging="709"/>
              <w:rPr>
                <w:rFonts w:eastAsia="Times New Roman" w:cstheme="minorHAnsi"/>
                <w:i/>
                <w:sz w:val="20"/>
                <w:szCs w:val="20"/>
              </w:rPr>
            </w:pPr>
            <w:r w:rsidRPr="0071591A">
              <w:rPr>
                <w:rFonts w:eastAsia="Times New Roman" w:cstheme="minorHAnsi"/>
                <w:i/>
                <w:sz w:val="20"/>
                <w:szCs w:val="20"/>
              </w:rPr>
              <w:t xml:space="preserve">S1.4.22   </w:t>
            </w:r>
            <w:r w:rsidRPr="0071591A">
              <w:rPr>
                <w:rFonts w:cstheme="minorHAnsi"/>
                <w:i/>
                <w:sz w:val="20"/>
                <w:szCs w:val="20"/>
              </w:rPr>
              <w:t>La distribution de l'air comprimé</w:t>
            </w:r>
            <w:r w:rsidR="003D2333">
              <w:rPr>
                <w:rFonts w:cstheme="minorHAnsi"/>
                <w:i/>
                <w:sz w:val="20"/>
                <w:szCs w:val="20"/>
              </w:rPr>
              <w:t>.</w:t>
            </w:r>
          </w:p>
          <w:p w14:paraId="42018F42" w14:textId="77777777" w:rsidR="00F72D16" w:rsidRPr="0071591A" w:rsidRDefault="00F72D16" w:rsidP="0002760F">
            <w:pPr>
              <w:spacing w:line="276" w:lineRule="auto"/>
              <w:ind w:right="175"/>
              <w:jc w:val="both"/>
              <w:rPr>
                <w:rFonts w:eastAsia="Times New Roman" w:cstheme="minorHAnsi"/>
                <w:b/>
                <w:color w:val="000000"/>
                <w:sz w:val="20"/>
                <w:szCs w:val="20"/>
                <w:lang w:eastAsia="fr-FR"/>
              </w:rPr>
            </w:pPr>
          </w:p>
        </w:tc>
        <w:tc>
          <w:tcPr>
            <w:tcW w:w="425" w:type="dxa"/>
            <w:tcBorders>
              <w:top w:val="dashSmallGap" w:sz="4" w:space="0" w:color="auto"/>
            </w:tcBorders>
          </w:tcPr>
          <w:p w14:paraId="50E19C49" w14:textId="77777777" w:rsidR="00F72D16" w:rsidRPr="0071591A" w:rsidRDefault="00F72D16" w:rsidP="0002760F">
            <w:pPr>
              <w:spacing w:line="276" w:lineRule="auto"/>
              <w:rPr>
                <w:rFonts w:eastAsia="Arial" w:cstheme="minorHAnsi"/>
                <w:b/>
                <w:sz w:val="20"/>
                <w:szCs w:val="20"/>
              </w:rPr>
            </w:pPr>
          </w:p>
        </w:tc>
        <w:tc>
          <w:tcPr>
            <w:tcW w:w="426" w:type="dxa"/>
            <w:tcBorders>
              <w:top w:val="dashSmallGap" w:sz="4" w:space="0" w:color="auto"/>
            </w:tcBorders>
          </w:tcPr>
          <w:p w14:paraId="7A358E08" w14:textId="77777777" w:rsidR="00F72D16" w:rsidRPr="0071591A" w:rsidRDefault="00F72D16" w:rsidP="0002760F">
            <w:pPr>
              <w:spacing w:line="276" w:lineRule="auto"/>
              <w:rPr>
                <w:rFonts w:eastAsia="Arial" w:cstheme="minorHAnsi"/>
                <w:b/>
                <w:sz w:val="20"/>
                <w:szCs w:val="20"/>
              </w:rPr>
            </w:pPr>
          </w:p>
        </w:tc>
        <w:tc>
          <w:tcPr>
            <w:tcW w:w="425" w:type="dxa"/>
            <w:gridSpan w:val="2"/>
            <w:tcBorders>
              <w:top w:val="dashSmallGap" w:sz="4" w:space="0" w:color="auto"/>
            </w:tcBorders>
            <w:shd w:val="clear" w:color="auto" w:fill="FF0000"/>
          </w:tcPr>
          <w:p w14:paraId="7396D039" w14:textId="77777777" w:rsidR="00F72D16" w:rsidRPr="0071591A" w:rsidRDefault="00F72D16" w:rsidP="0002760F">
            <w:pPr>
              <w:spacing w:line="276" w:lineRule="auto"/>
              <w:rPr>
                <w:rFonts w:eastAsia="Arial" w:cstheme="minorHAnsi"/>
                <w:b/>
                <w:sz w:val="20"/>
                <w:szCs w:val="20"/>
              </w:rPr>
            </w:pPr>
          </w:p>
        </w:tc>
        <w:tc>
          <w:tcPr>
            <w:tcW w:w="426" w:type="dxa"/>
            <w:tcBorders>
              <w:top w:val="dashSmallGap" w:sz="4" w:space="0" w:color="auto"/>
            </w:tcBorders>
          </w:tcPr>
          <w:p w14:paraId="7BBF1CB4" w14:textId="77777777" w:rsidR="00F72D16" w:rsidRPr="0071591A" w:rsidRDefault="00F72D16" w:rsidP="0002760F">
            <w:pPr>
              <w:spacing w:line="276" w:lineRule="auto"/>
              <w:rPr>
                <w:rFonts w:eastAsia="Arial" w:cstheme="minorHAnsi"/>
                <w:b/>
                <w:sz w:val="20"/>
                <w:szCs w:val="20"/>
              </w:rPr>
            </w:pPr>
          </w:p>
        </w:tc>
        <w:tc>
          <w:tcPr>
            <w:tcW w:w="8187" w:type="dxa"/>
            <w:tcBorders>
              <w:top w:val="dashSmallGap" w:sz="4" w:space="0" w:color="auto"/>
            </w:tcBorders>
          </w:tcPr>
          <w:p w14:paraId="6DBD2B49" w14:textId="77777777" w:rsidR="00F72D16" w:rsidRPr="0071591A" w:rsidRDefault="00F72D16" w:rsidP="0002760F">
            <w:pPr>
              <w:spacing w:line="276" w:lineRule="auto"/>
              <w:jc w:val="both"/>
              <w:rPr>
                <w:rFonts w:cstheme="minorHAnsi"/>
                <w:sz w:val="20"/>
                <w:szCs w:val="20"/>
              </w:rPr>
            </w:pPr>
          </w:p>
          <w:p w14:paraId="0D328024"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Lister les utilisations de l'air comprimé à bord des navires de mer. </w:t>
            </w:r>
          </w:p>
          <w:p w14:paraId="656A98DA"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 xml:space="preserve">Citer les principales pressions utilisées. </w:t>
            </w:r>
          </w:p>
          <w:p w14:paraId="4576D0BE" w14:textId="77777777" w:rsidR="00F72D16" w:rsidRPr="0071591A" w:rsidRDefault="00F72D16" w:rsidP="0002760F">
            <w:pPr>
              <w:spacing w:line="276" w:lineRule="auto"/>
              <w:jc w:val="both"/>
              <w:rPr>
                <w:rFonts w:cstheme="minorHAnsi"/>
                <w:sz w:val="20"/>
                <w:szCs w:val="20"/>
              </w:rPr>
            </w:pPr>
            <w:r w:rsidRPr="0071591A">
              <w:rPr>
                <w:rFonts w:cstheme="minorHAnsi"/>
                <w:sz w:val="20"/>
                <w:szCs w:val="20"/>
              </w:rPr>
              <w:t>Décrire un réseau de distribution d'air comprimé avec les organes de sécurité associés et les différents dispositifs de traitement de l'air comprimé en fonction des utilisations.</w:t>
            </w:r>
          </w:p>
          <w:p w14:paraId="7A32D1ED" w14:textId="77777777" w:rsidR="00F72D16" w:rsidRPr="0071591A" w:rsidRDefault="00F72D16" w:rsidP="0002760F">
            <w:pPr>
              <w:spacing w:line="276" w:lineRule="auto"/>
              <w:jc w:val="both"/>
              <w:rPr>
                <w:rFonts w:cstheme="minorHAnsi"/>
                <w:sz w:val="20"/>
                <w:szCs w:val="20"/>
              </w:rPr>
            </w:pPr>
          </w:p>
        </w:tc>
      </w:tr>
      <w:tr w:rsidR="00F72D16" w:rsidRPr="0071591A" w14:paraId="420136BF" w14:textId="77777777" w:rsidTr="00405EC9">
        <w:trPr>
          <w:trHeight w:val="600"/>
        </w:trPr>
        <w:tc>
          <w:tcPr>
            <w:tcW w:w="14142" w:type="dxa"/>
            <w:gridSpan w:val="7"/>
            <w:tcBorders>
              <w:bottom w:val="single" w:sz="4" w:space="0" w:color="auto"/>
            </w:tcBorders>
          </w:tcPr>
          <w:p w14:paraId="12FF5A1B" w14:textId="77777777" w:rsidR="00F72D16" w:rsidRPr="0071591A" w:rsidRDefault="00F72D16" w:rsidP="000C4787">
            <w:pPr>
              <w:spacing w:line="0" w:lineRule="atLeast"/>
              <w:ind w:right="175"/>
              <w:jc w:val="both"/>
              <w:rPr>
                <w:rFonts w:eastAsia="Times New Roman" w:cstheme="minorHAnsi"/>
                <w:b/>
                <w:color w:val="000000"/>
                <w:sz w:val="20"/>
                <w:szCs w:val="20"/>
                <w:lang w:eastAsia="fr-FR"/>
              </w:rPr>
            </w:pPr>
          </w:p>
          <w:p w14:paraId="69308417" w14:textId="77777777" w:rsidR="00F72D16" w:rsidRPr="0071591A" w:rsidRDefault="00F72D16" w:rsidP="000C4787">
            <w:pPr>
              <w:spacing w:line="0" w:lineRule="atLeast"/>
              <w:ind w:right="175"/>
              <w:jc w:val="center"/>
              <w:rPr>
                <w:rFonts w:eastAsia="Times New Roman" w:cstheme="minorHAnsi"/>
                <w:b/>
                <w:i/>
              </w:rPr>
            </w:pPr>
            <w:r w:rsidRPr="0071591A">
              <w:rPr>
                <w:rFonts w:eastAsia="Times New Roman" w:cstheme="minorHAnsi"/>
                <w:b/>
                <w:i/>
                <w:color w:val="000000"/>
                <w:lang w:eastAsia="fr-FR"/>
              </w:rPr>
              <w:t>S1.4.3 Echangeurs</w:t>
            </w:r>
            <w:r w:rsidRPr="0071591A">
              <w:rPr>
                <w:rFonts w:cstheme="minorHAnsi"/>
                <w:b/>
                <w:i/>
              </w:rPr>
              <w:t xml:space="preserve"> de chaleur</w:t>
            </w:r>
          </w:p>
          <w:p w14:paraId="05484EBC" w14:textId="77777777" w:rsidR="00F72D16" w:rsidRPr="0071591A" w:rsidRDefault="00F72D16" w:rsidP="000C4787">
            <w:pPr>
              <w:rPr>
                <w:rFonts w:eastAsia="Arial" w:cstheme="minorHAnsi"/>
                <w:sz w:val="20"/>
                <w:szCs w:val="20"/>
              </w:rPr>
            </w:pPr>
          </w:p>
        </w:tc>
      </w:tr>
      <w:tr w:rsidR="00F72D16" w:rsidRPr="0071591A" w14:paraId="7F5C7670" w14:textId="77777777" w:rsidTr="004A015F">
        <w:trPr>
          <w:trHeight w:val="697"/>
        </w:trPr>
        <w:tc>
          <w:tcPr>
            <w:tcW w:w="4253" w:type="dxa"/>
            <w:tcBorders>
              <w:top w:val="single" w:sz="4" w:space="0" w:color="auto"/>
              <w:bottom w:val="dashSmallGap" w:sz="4" w:space="0" w:color="auto"/>
            </w:tcBorders>
          </w:tcPr>
          <w:p w14:paraId="439E1CEC" w14:textId="77777777" w:rsidR="00F72D16" w:rsidRPr="0071591A" w:rsidRDefault="00F72D16" w:rsidP="004E60D9">
            <w:pPr>
              <w:spacing w:line="276" w:lineRule="auto"/>
              <w:ind w:left="743" w:right="176" w:hanging="709"/>
              <w:rPr>
                <w:rFonts w:eastAsia="Times New Roman" w:cstheme="minorHAnsi"/>
                <w:i/>
                <w:sz w:val="20"/>
                <w:szCs w:val="20"/>
              </w:rPr>
            </w:pPr>
          </w:p>
          <w:p w14:paraId="23C853EA" w14:textId="77777777" w:rsidR="00F72D16" w:rsidRPr="0071591A" w:rsidRDefault="00F72D16" w:rsidP="004E60D9">
            <w:pPr>
              <w:spacing w:line="276" w:lineRule="auto"/>
              <w:ind w:left="743" w:right="176" w:hanging="709"/>
              <w:rPr>
                <w:rFonts w:eastAsia="Times New Roman" w:cstheme="minorHAnsi"/>
                <w:i/>
                <w:color w:val="000000"/>
                <w:sz w:val="20"/>
                <w:szCs w:val="20"/>
                <w:lang w:eastAsia="fr-FR"/>
              </w:rPr>
            </w:pPr>
            <w:r w:rsidRPr="0071591A">
              <w:rPr>
                <w:rFonts w:eastAsia="Times New Roman" w:cstheme="minorHAnsi"/>
                <w:i/>
                <w:sz w:val="20"/>
                <w:szCs w:val="20"/>
              </w:rPr>
              <w:t xml:space="preserve">S1.4.31   </w:t>
            </w:r>
            <w:r w:rsidRPr="0071591A">
              <w:rPr>
                <w:rFonts w:cstheme="minorHAnsi"/>
                <w:i/>
                <w:sz w:val="20"/>
                <w:szCs w:val="20"/>
              </w:rPr>
              <w:t>Les échangeurs de chaleur</w:t>
            </w:r>
            <w:r w:rsidR="003D2333">
              <w:rPr>
                <w:rFonts w:cstheme="minorHAnsi"/>
                <w:i/>
                <w:sz w:val="20"/>
                <w:szCs w:val="20"/>
              </w:rPr>
              <w:t>.</w:t>
            </w:r>
            <w:r w:rsidRPr="0071591A">
              <w:rPr>
                <w:rFonts w:eastAsia="Times New Roman" w:cstheme="minorHAnsi"/>
                <w:i/>
                <w:sz w:val="20"/>
                <w:szCs w:val="20"/>
              </w:rPr>
              <w:t xml:space="preserve">   </w:t>
            </w:r>
            <w:r w:rsidRPr="0071591A">
              <w:rPr>
                <w:rFonts w:eastAsia="Times New Roman" w:cstheme="minorHAnsi"/>
                <w:i/>
                <w:color w:val="000000"/>
                <w:sz w:val="20"/>
                <w:szCs w:val="20"/>
                <w:lang w:eastAsia="fr-FR"/>
              </w:rPr>
              <w:t xml:space="preserve"> </w:t>
            </w:r>
          </w:p>
          <w:p w14:paraId="57480B1A" w14:textId="77777777" w:rsidR="00F72D16" w:rsidRPr="0071591A" w:rsidRDefault="00F72D16" w:rsidP="004E60D9">
            <w:pPr>
              <w:spacing w:line="276" w:lineRule="auto"/>
              <w:ind w:left="743" w:right="176" w:hanging="709"/>
              <w:rPr>
                <w:rFonts w:eastAsia="Times New Roman" w:cstheme="minorHAnsi"/>
                <w:i/>
                <w:color w:val="000000"/>
                <w:sz w:val="20"/>
                <w:szCs w:val="20"/>
                <w:lang w:eastAsia="fr-FR"/>
              </w:rPr>
            </w:pPr>
          </w:p>
          <w:p w14:paraId="01DECF26" w14:textId="77777777" w:rsidR="00F72D16" w:rsidRPr="0071591A" w:rsidRDefault="00F72D16" w:rsidP="004E60D9">
            <w:pPr>
              <w:spacing w:line="276" w:lineRule="auto"/>
              <w:ind w:left="743" w:right="176" w:hanging="709"/>
              <w:rPr>
                <w:rFonts w:eastAsia="Times New Roman" w:cstheme="minorHAnsi"/>
                <w:color w:val="000000"/>
                <w:sz w:val="20"/>
                <w:szCs w:val="20"/>
                <w:lang w:eastAsia="fr-FR"/>
              </w:rPr>
            </w:pPr>
          </w:p>
          <w:p w14:paraId="5BBD8B17" w14:textId="77777777" w:rsidR="00F72D16" w:rsidRPr="0071591A" w:rsidRDefault="00F72D16" w:rsidP="004E60D9">
            <w:pPr>
              <w:spacing w:line="276" w:lineRule="auto"/>
              <w:ind w:left="743" w:right="176" w:hanging="709"/>
              <w:rPr>
                <w:rFonts w:eastAsia="Times New Roman" w:cstheme="minorHAnsi"/>
                <w:color w:val="000000"/>
                <w:sz w:val="20"/>
                <w:szCs w:val="20"/>
                <w:lang w:eastAsia="fr-FR"/>
              </w:rPr>
            </w:pPr>
          </w:p>
          <w:p w14:paraId="118DEA98" w14:textId="77777777" w:rsidR="00F72D16" w:rsidRPr="0071591A" w:rsidRDefault="00F72D16" w:rsidP="004E60D9">
            <w:pPr>
              <w:spacing w:line="276" w:lineRule="auto"/>
              <w:ind w:left="743" w:right="176" w:hanging="709"/>
              <w:rPr>
                <w:rFonts w:eastAsia="Times New Roman" w:cstheme="minorHAnsi"/>
                <w:color w:val="000000"/>
                <w:sz w:val="20"/>
                <w:szCs w:val="20"/>
                <w:lang w:eastAsia="fr-FR"/>
              </w:rPr>
            </w:pPr>
          </w:p>
          <w:p w14:paraId="0C6D8FA8" w14:textId="77777777" w:rsidR="00F72D16" w:rsidRPr="0071591A" w:rsidRDefault="00F72D16" w:rsidP="004E60D9">
            <w:pPr>
              <w:spacing w:line="276" w:lineRule="auto"/>
              <w:ind w:left="743" w:right="176" w:hanging="709"/>
              <w:rPr>
                <w:rFonts w:eastAsia="Times New Roman" w:cstheme="minorHAnsi"/>
                <w:color w:val="000000"/>
                <w:sz w:val="20"/>
                <w:szCs w:val="20"/>
                <w:lang w:eastAsia="fr-FR"/>
              </w:rPr>
            </w:pPr>
          </w:p>
          <w:p w14:paraId="622CC99D" w14:textId="77777777" w:rsidR="00F72D16" w:rsidRPr="0071591A" w:rsidRDefault="00F72D16" w:rsidP="004E60D9">
            <w:pPr>
              <w:spacing w:line="276" w:lineRule="auto"/>
              <w:ind w:left="743" w:right="176" w:hanging="709"/>
              <w:rPr>
                <w:rFonts w:eastAsia="Times New Roman" w:cstheme="minorHAnsi"/>
                <w:color w:val="000000"/>
                <w:sz w:val="20"/>
                <w:szCs w:val="20"/>
                <w:lang w:eastAsia="fr-FR"/>
              </w:rPr>
            </w:pPr>
          </w:p>
          <w:p w14:paraId="6B3F84F8" w14:textId="77777777" w:rsidR="00F72D16" w:rsidRPr="0071591A" w:rsidRDefault="00F72D16" w:rsidP="004E60D9">
            <w:pPr>
              <w:spacing w:line="276" w:lineRule="auto"/>
              <w:ind w:left="743" w:right="176" w:hanging="709"/>
              <w:rPr>
                <w:rFonts w:eastAsia="Times New Roman" w:cstheme="minorHAnsi"/>
                <w:color w:val="000000"/>
                <w:sz w:val="20"/>
                <w:szCs w:val="20"/>
                <w:lang w:eastAsia="fr-FR"/>
              </w:rPr>
            </w:pPr>
          </w:p>
          <w:p w14:paraId="7EDCFE60" w14:textId="77777777" w:rsidR="00F72D16" w:rsidRPr="0071591A" w:rsidRDefault="00F72D16" w:rsidP="004E60D9">
            <w:pPr>
              <w:spacing w:line="276" w:lineRule="auto"/>
              <w:ind w:left="743" w:right="176" w:hanging="709"/>
              <w:rPr>
                <w:rFonts w:eastAsia="Times New Roman" w:cstheme="minorHAnsi"/>
                <w:color w:val="000000"/>
                <w:sz w:val="20"/>
                <w:szCs w:val="20"/>
                <w:lang w:eastAsia="fr-FR"/>
              </w:rPr>
            </w:pPr>
          </w:p>
          <w:p w14:paraId="7F179272" w14:textId="77777777" w:rsidR="00F72D16" w:rsidRPr="0071591A" w:rsidRDefault="00F72D16" w:rsidP="004E60D9">
            <w:pPr>
              <w:spacing w:line="276" w:lineRule="auto"/>
              <w:ind w:left="743" w:right="176" w:hanging="709"/>
              <w:rPr>
                <w:rFonts w:eastAsia="Times New Roman" w:cstheme="minorHAnsi"/>
                <w:color w:val="000000"/>
                <w:sz w:val="20"/>
                <w:szCs w:val="20"/>
                <w:lang w:eastAsia="fr-FR"/>
              </w:rPr>
            </w:pPr>
          </w:p>
          <w:p w14:paraId="465A1D12" w14:textId="77777777" w:rsidR="00F72D16" w:rsidRPr="0071591A" w:rsidRDefault="00F72D16" w:rsidP="004E60D9">
            <w:pPr>
              <w:spacing w:line="276" w:lineRule="auto"/>
              <w:ind w:left="743" w:right="176" w:hanging="709"/>
              <w:rPr>
                <w:rFonts w:eastAsia="Times New Roman" w:cstheme="minorHAnsi"/>
                <w:color w:val="000000"/>
                <w:sz w:val="20"/>
                <w:szCs w:val="20"/>
                <w:lang w:eastAsia="fr-FR"/>
              </w:rPr>
            </w:pPr>
          </w:p>
          <w:p w14:paraId="0A1A068C" w14:textId="77777777" w:rsidR="00F72D16" w:rsidRPr="0071591A" w:rsidRDefault="00F72D16" w:rsidP="004E60D9">
            <w:pPr>
              <w:spacing w:line="276" w:lineRule="auto"/>
              <w:ind w:left="743" w:right="176" w:hanging="709"/>
              <w:rPr>
                <w:rFonts w:eastAsia="Times New Roman" w:cstheme="minorHAnsi"/>
                <w:color w:val="000000"/>
                <w:sz w:val="20"/>
                <w:szCs w:val="20"/>
                <w:lang w:eastAsia="fr-FR"/>
              </w:rPr>
            </w:pPr>
          </w:p>
          <w:p w14:paraId="2379D585" w14:textId="77777777" w:rsidR="00F72D16" w:rsidRPr="0071591A" w:rsidRDefault="00F72D16" w:rsidP="004E60D9">
            <w:pPr>
              <w:spacing w:line="276" w:lineRule="auto"/>
              <w:ind w:left="743" w:right="176" w:hanging="709"/>
              <w:rPr>
                <w:rFonts w:eastAsia="Times New Roman" w:cstheme="minorHAnsi"/>
                <w:color w:val="000000"/>
                <w:sz w:val="20"/>
                <w:szCs w:val="20"/>
                <w:lang w:eastAsia="fr-FR"/>
              </w:rPr>
            </w:pPr>
          </w:p>
          <w:p w14:paraId="14010CB0" w14:textId="77777777" w:rsidR="00F72D16" w:rsidRPr="0071591A" w:rsidRDefault="00F72D16" w:rsidP="004E60D9">
            <w:pPr>
              <w:spacing w:line="276" w:lineRule="auto"/>
              <w:ind w:left="743" w:right="176" w:hanging="709"/>
              <w:rPr>
                <w:rFonts w:eastAsia="Times New Roman" w:cstheme="minorHAnsi"/>
                <w:color w:val="000000"/>
                <w:sz w:val="20"/>
                <w:szCs w:val="20"/>
                <w:lang w:eastAsia="fr-FR"/>
              </w:rPr>
            </w:pPr>
          </w:p>
          <w:p w14:paraId="0750665A" w14:textId="77777777" w:rsidR="00F72D16" w:rsidRPr="0071591A" w:rsidRDefault="00F72D16" w:rsidP="004E60D9">
            <w:pPr>
              <w:spacing w:line="276" w:lineRule="auto"/>
              <w:ind w:left="743" w:right="176" w:hanging="709"/>
              <w:rPr>
                <w:rFonts w:eastAsia="Times New Roman" w:cstheme="minorHAnsi"/>
                <w:color w:val="000000"/>
                <w:sz w:val="20"/>
                <w:szCs w:val="20"/>
                <w:lang w:eastAsia="fr-FR"/>
              </w:rPr>
            </w:pPr>
          </w:p>
          <w:p w14:paraId="327336D4" w14:textId="77777777" w:rsidR="00F72D16" w:rsidRPr="0071591A" w:rsidRDefault="00F72D16" w:rsidP="004E60D9">
            <w:pPr>
              <w:spacing w:line="276" w:lineRule="auto"/>
              <w:ind w:left="743" w:right="176" w:hanging="709"/>
              <w:rPr>
                <w:rFonts w:eastAsia="Times New Roman" w:cstheme="minorHAnsi"/>
                <w:color w:val="000000"/>
                <w:sz w:val="20"/>
                <w:szCs w:val="20"/>
                <w:lang w:eastAsia="fr-FR"/>
              </w:rPr>
            </w:pPr>
          </w:p>
          <w:p w14:paraId="090B3C55" w14:textId="77777777" w:rsidR="00F72D16" w:rsidRPr="0071591A" w:rsidRDefault="00F72D16" w:rsidP="004E60D9">
            <w:pPr>
              <w:spacing w:line="276" w:lineRule="auto"/>
              <w:ind w:left="743" w:right="176" w:hanging="709"/>
              <w:rPr>
                <w:rFonts w:eastAsia="Times New Roman" w:cstheme="minorHAnsi"/>
                <w:color w:val="000000"/>
                <w:sz w:val="20"/>
                <w:szCs w:val="20"/>
                <w:lang w:eastAsia="fr-FR"/>
              </w:rPr>
            </w:pPr>
          </w:p>
          <w:p w14:paraId="0F165024" w14:textId="77777777" w:rsidR="00F72D16" w:rsidRPr="0071591A" w:rsidRDefault="00F72D16" w:rsidP="004E60D9">
            <w:pPr>
              <w:spacing w:line="276" w:lineRule="auto"/>
              <w:ind w:left="743" w:right="176" w:hanging="709"/>
              <w:rPr>
                <w:rFonts w:eastAsia="Times New Roman" w:cstheme="minorHAnsi"/>
                <w:color w:val="000000"/>
                <w:sz w:val="20"/>
                <w:szCs w:val="20"/>
                <w:lang w:eastAsia="fr-FR"/>
              </w:rPr>
            </w:pPr>
          </w:p>
          <w:p w14:paraId="660D1E96" w14:textId="77777777" w:rsidR="00F72D16" w:rsidRPr="0071591A" w:rsidRDefault="00F72D16" w:rsidP="004E60D9">
            <w:pPr>
              <w:spacing w:line="276" w:lineRule="auto"/>
              <w:ind w:left="743" w:right="176" w:hanging="709"/>
              <w:rPr>
                <w:rFonts w:eastAsia="Times New Roman" w:cstheme="minorHAnsi"/>
                <w:color w:val="000000"/>
                <w:sz w:val="20"/>
                <w:szCs w:val="20"/>
                <w:lang w:eastAsia="fr-FR"/>
              </w:rPr>
            </w:pPr>
          </w:p>
          <w:p w14:paraId="205B5276" w14:textId="77777777" w:rsidR="00F72D16" w:rsidRPr="0071591A" w:rsidRDefault="00F72D16" w:rsidP="004E60D9">
            <w:pPr>
              <w:spacing w:line="276" w:lineRule="auto"/>
              <w:ind w:left="743" w:right="176" w:hanging="709"/>
              <w:rPr>
                <w:rFonts w:eastAsia="Times New Roman" w:cstheme="minorHAnsi"/>
                <w:color w:val="000000"/>
                <w:sz w:val="20"/>
                <w:szCs w:val="20"/>
                <w:lang w:eastAsia="fr-FR"/>
              </w:rPr>
            </w:pPr>
          </w:p>
          <w:p w14:paraId="6A7736E8" w14:textId="77777777" w:rsidR="00F72D16" w:rsidRPr="0071591A" w:rsidRDefault="00F72D16" w:rsidP="004E60D9">
            <w:pPr>
              <w:spacing w:line="276" w:lineRule="auto"/>
              <w:ind w:left="743" w:right="176" w:hanging="709"/>
              <w:rPr>
                <w:rFonts w:eastAsia="Times New Roman" w:cstheme="minorHAnsi"/>
                <w:color w:val="000000"/>
                <w:sz w:val="20"/>
                <w:szCs w:val="20"/>
                <w:lang w:eastAsia="fr-FR"/>
              </w:rPr>
            </w:pPr>
          </w:p>
          <w:p w14:paraId="7A824B67" w14:textId="77777777" w:rsidR="00F72D16" w:rsidRPr="0071591A" w:rsidRDefault="00F72D16" w:rsidP="004E60D9">
            <w:pPr>
              <w:spacing w:line="276" w:lineRule="auto"/>
              <w:ind w:right="175"/>
              <w:jc w:val="both"/>
              <w:rPr>
                <w:rFonts w:eastAsia="Times New Roman" w:cstheme="minorHAnsi"/>
                <w:b/>
                <w:color w:val="000000"/>
                <w:sz w:val="20"/>
                <w:szCs w:val="20"/>
                <w:lang w:eastAsia="fr-FR"/>
              </w:rPr>
            </w:pPr>
          </w:p>
        </w:tc>
        <w:tc>
          <w:tcPr>
            <w:tcW w:w="425" w:type="dxa"/>
            <w:tcBorders>
              <w:top w:val="single" w:sz="4" w:space="0" w:color="auto"/>
              <w:bottom w:val="dashSmallGap" w:sz="4" w:space="0" w:color="auto"/>
            </w:tcBorders>
          </w:tcPr>
          <w:p w14:paraId="7393A88C"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bottom w:val="dashSmallGap" w:sz="4" w:space="0" w:color="auto"/>
            </w:tcBorders>
          </w:tcPr>
          <w:p w14:paraId="02B60610" w14:textId="77777777" w:rsidR="00F72D16" w:rsidRPr="0071591A" w:rsidRDefault="00F72D16" w:rsidP="004E60D9">
            <w:pPr>
              <w:spacing w:line="276" w:lineRule="auto"/>
              <w:rPr>
                <w:rFonts w:eastAsia="Arial" w:cstheme="minorHAnsi"/>
                <w:b/>
                <w:sz w:val="20"/>
                <w:szCs w:val="20"/>
              </w:rPr>
            </w:pPr>
          </w:p>
        </w:tc>
        <w:tc>
          <w:tcPr>
            <w:tcW w:w="425" w:type="dxa"/>
            <w:gridSpan w:val="2"/>
            <w:tcBorders>
              <w:top w:val="single" w:sz="4" w:space="0" w:color="auto"/>
              <w:bottom w:val="dashSmallGap" w:sz="4" w:space="0" w:color="auto"/>
            </w:tcBorders>
            <w:shd w:val="clear" w:color="auto" w:fill="FF0000"/>
          </w:tcPr>
          <w:p w14:paraId="1C134964"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bottom w:val="dashSmallGap" w:sz="4" w:space="0" w:color="auto"/>
            </w:tcBorders>
          </w:tcPr>
          <w:p w14:paraId="2AF32FF0" w14:textId="77777777" w:rsidR="00F72D16" w:rsidRPr="0071591A" w:rsidRDefault="00F72D16" w:rsidP="004E60D9">
            <w:pPr>
              <w:spacing w:line="276" w:lineRule="auto"/>
              <w:rPr>
                <w:rFonts w:eastAsia="Arial" w:cstheme="minorHAnsi"/>
                <w:b/>
                <w:sz w:val="20"/>
                <w:szCs w:val="20"/>
              </w:rPr>
            </w:pPr>
          </w:p>
        </w:tc>
        <w:tc>
          <w:tcPr>
            <w:tcW w:w="8187" w:type="dxa"/>
            <w:tcBorders>
              <w:top w:val="single" w:sz="4" w:space="0" w:color="auto"/>
              <w:bottom w:val="dashSmallGap" w:sz="4" w:space="0" w:color="auto"/>
            </w:tcBorders>
          </w:tcPr>
          <w:p w14:paraId="4E82D3EB" w14:textId="77777777" w:rsidR="00F72D16" w:rsidRPr="0071591A" w:rsidRDefault="00F72D16" w:rsidP="004E60D9">
            <w:pPr>
              <w:spacing w:line="276" w:lineRule="auto"/>
              <w:rPr>
                <w:rFonts w:cstheme="minorHAnsi"/>
                <w:sz w:val="20"/>
                <w:szCs w:val="20"/>
              </w:rPr>
            </w:pPr>
          </w:p>
          <w:p w14:paraId="0C08AE06" w14:textId="77777777" w:rsidR="00F72D16" w:rsidRPr="0071591A" w:rsidRDefault="00F72D16" w:rsidP="004E60D9">
            <w:pPr>
              <w:spacing w:line="276" w:lineRule="auto"/>
              <w:rPr>
                <w:rFonts w:cstheme="minorHAnsi"/>
                <w:sz w:val="20"/>
                <w:szCs w:val="20"/>
              </w:rPr>
            </w:pPr>
            <w:r w:rsidRPr="0071591A">
              <w:rPr>
                <w:rFonts w:cstheme="minorHAnsi"/>
                <w:sz w:val="20"/>
                <w:szCs w:val="20"/>
              </w:rPr>
              <w:t xml:space="preserve">Citer les différents fluides, réfrigérants et de chauffage, utilisés dans les échangeurs à bord des navires. </w:t>
            </w:r>
          </w:p>
          <w:p w14:paraId="4408D2E1" w14:textId="77777777" w:rsidR="00F72D16" w:rsidRPr="0071591A" w:rsidRDefault="00F72D16" w:rsidP="004E60D9">
            <w:pPr>
              <w:spacing w:line="276" w:lineRule="auto"/>
              <w:rPr>
                <w:rFonts w:cstheme="minorHAnsi"/>
                <w:sz w:val="20"/>
                <w:szCs w:val="20"/>
              </w:rPr>
            </w:pPr>
            <w:r w:rsidRPr="0071591A">
              <w:rPr>
                <w:rFonts w:cstheme="minorHAnsi"/>
                <w:sz w:val="20"/>
                <w:szCs w:val="20"/>
              </w:rPr>
              <w:t xml:space="preserve">Décrire et utiliser les lois physiques décrivant le transfert thermique au sein d'un échangeur en fonction de son type d'écoulement (parallèle, antiparallèle, à circulation croisée, à plaques). Décrire le principe de construction et les types de matériaux utilisés pour : </w:t>
            </w:r>
          </w:p>
          <w:p w14:paraId="218ECC25" w14:textId="77777777" w:rsidR="00266178" w:rsidRPr="00266178" w:rsidRDefault="00266178" w:rsidP="003F4F74">
            <w:pPr>
              <w:pStyle w:val="Paragraphedeliste"/>
              <w:numPr>
                <w:ilvl w:val="0"/>
                <w:numId w:val="3"/>
              </w:numPr>
              <w:spacing w:line="276" w:lineRule="auto"/>
              <w:rPr>
                <w:rFonts w:eastAsia="Arial" w:cstheme="minorHAnsi"/>
                <w:sz w:val="20"/>
                <w:szCs w:val="20"/>
              </w:rPr>
            </w:pPr>
            <w:r>
              <w:rPr>
                <w:rFonts w:eastAsia="Arial" w:cstheme="minorHAnsi"/>
                <w:sz w:val="20"/>
                <w:szCs w:val="20"/>
              </w:rPr>
              <w:t>Les</w:t>
            </w:r>
            <w:r w:rsidRPr="00266178">
              <w:rPr>
                <w:rFonts w:eastAsia="Arial" w:cstheme="minorHAnsi"/>
                <w:sz w:val="20"/>
                <w:szCs w:val="20"/>
              </w:rPr>
              <w:t xml:space="preserve"> échangeurs tubulaires à plaques de tête</w:t>
            </w:r>
            <w:r w:rsidR="009D4514">
              <w:rPr>
                <w:rFonts w:eastAsia="Arial" w:cstheme="minorHAnsi"/>
                <w:sz w:val="20"/>
                <w:szCs w:val="20"/>
              </w:rPr>
              <w:t> ;</w:t>
            </w:r>
          </w:p>
          <w:p w14:paraId="7E3A6913" w14:textId="77777777" w:rsidR="00F72D16" w:rsidRPr="0071591A" w:rsidRDefault="00044789" w:rsidP="003F4F74">
            <w:pPr>
              <w:numPr>
                <w:ilvl w:val="0"/>
                <w:numId w:val="3"/>
              </w:numPr>
              <w:spacing w:line="276" w:lineRule="auto"/>
              <w:rPr>
                <w:rFonts w:eastAsia="Arial" w:cstheme="minorHAnsi"/>
                <w:sz w:val="20"/>
                <w:szCs w:val="20"/>
              </w:rPr>
            </w:pPr>
            <w:r w:rsidRPr="0071591A">
              <w:rPr>
                <w:rFonts w:cstheme="minorHAnsi"/>
                <w:sz w:val="20"/>
                <w:szCs w:val="20"/>
              </w:rPr>
              <w:t>Les</w:t>
            </w:r>
            <w:r w:rsidR="00F72D16" w:rsidRPr="0071591A">
              <w:rPr>
                <w:rFonts w:cstheme="minorHAnsi"/>
                <w:sz w:val="20"/>
                <w:szCs w:val="20"/>
              </w:rPr>
              <w:t xml:space="preserve"> échangeurs à plaques. </w:t>
            </w:r>
          </w:p>
          <w:p w14:paraId="21DE029A" w14:textId="77777777" w:rsidR="00F72D16" w:rsidRPr="0071591A" w:rsidRDefault="00F72D16" w:rsidP="004E60D9">
            <w:pPr>
              <w:spacing w:line="276" w:lineRule="auto"/>
              <w:rPr>
                <w:rFonts w:cstheme="minorHAnsi"/>
                <w:sz w:val="20"/>
                <w:szCs w:val="20"/>
              </w:rPr>
            </w:pPr>
            <w:r w:rsidRPr="0071591A">
              <w:rPr>
                <w:rFonts w:cstheme="minorHAnsi"/>
                <w:sz w:val="20"/>
                <w:szCs w:val="20"/>
              </w:rPr>
              <w:t>Décrire le type d'échangeur utiliser pour :</w:t>
            </w:r>
          </w:p>
          <w:p w14:paraId="5D169BCB" w14:textId="77777777" w:rsidR="00F72D16" w:rsidRPr="0071591A" w:rsidRDefault="00044789" w:rsidP="003F4F74">
            <w:pPr>
              <w:numPr>
                <w:ilvl w:val="0"/>
                <w:numId w:val="3"/>
              </w:numPr>
              <w:spacing w:line="276" w:lineRule="auto"/>
              <w:rPr>
                <w:rFonts w:eastAsia="Arial" w:cstheme="minorHAnsi"/>
                <w:sz w:val="20"/>
                <w:szCs w:val="20"/>
              </w:rPr>
            </w:pPr>
            <w:r w:rsidRPr="0071591A">
              <w:rPr>
                <w:rFonts w:cstheme="minorHAnsi"/>
                <w:sz w:val="20"/>
                <w:szCs w:val="20"/>
              </w:rPr>
              <w:t>Les</w:t>
            </w:r>
            <w:r w:rsidR="00F72D16" w:rsidRPr="0071591A">
              <w:rPr>
                <w:rFonts w:cstheme="minorHAnsi"/>
                <w:sz w:val="20"/>
                <w:szCs w:val="20"/>
              </w:rPr>
              <w:t xml:space="preserve"> réfrigérants </w:t>
            </w:r>
            <w:r w:rsidR="00266178" w:rsidRPr="0071591A">
              <w:rPr>
                <w:rFonts w:cstheme="minorHAnsi"/>
                <w:sz w:val="20"/>
                <w:szCs w:val="20"/>
              </w:rPr>
              <w:t>d’huile</w:t>
            </w:r>
            <w:r w:rsidR="009D4514">
              <w:rPr>
                <w:rFonts w:cstheme="minorHAnsi"/>
                <w:sz w:val="20"/>
                <w:szCs w:val="20"/>
              </w:rPr>
              <w:t> ;</w:t>
            </w:r>
          </w:p>
          <w:p w14:paraId="4763B062" w14:textId="77777777" w:rsidR="00F72D16" w:rsidRPr="0071591A" w:rsidRDefault="00266178" w:rsidP="003F4F74">
            <w:pPr>
              <w:numPr>
                <w:ilvl w:val="0"/>
                <w:numId w:val="3"/>
              </w:numPr>
              <w:spacing w:line="276" w:lineRule="auto"/>
              <w:rPr>
                <w:rFonts w:eastAsia="Arial" w:cstheme="minorHAnsi"/>
                <w:sz w:val="20"/>
                <w:szCs w:val="20"/>
              </w:rPr>
            </w:pPr>
            <w:r w:rsidRPr="0071591A">
              <w:rPr>
                <w:rFonts w:cstheme="minorHAnsi"/>
                <w:sz w:val="20"/>
                <w:szCs w:val="20"/>
              </w:rPr>
              <w:t>Les</w:t>
            </w:r>
            <w:r w:rsidR="00F72D16" w:rsidRPr="0071591A">
              <w:rPr>
                <w:rFonts w:cstheme="minorHAnsi"/>
                <w:sz w:val="20"/>
                <w:szCs w:val="20"/>
              </w:rPr>
              <w:t xml:space="preserve"> réchauffeurs de combustible</w:t>
            </w:r>
            <w:r w:rsidR="009D4514">
              <w:rPr>
                <w:rFonts w:cstheme="minorHAnsi"/>
                <w:sz w:val="20"/>
                <w:szCs w:val="20"/>
              </w:rPr>
              <w:t> ;</w:t>
            </w:r>
          </w:p>
          <w:p w14:paraId="5672802F" w14:textId="77777777" w:rsidR="00F72D16" w:rsidRPr="0071591A" w:rsidRDefault="00266178" w:rsidP="003F4F74">
            <w:pPr>
              <w:numPr>
                <w:ilvl w:val="0"/>
                <w:numId w:val="3"/>
              </w:numPr>
              <w:spacing w:line="276" w:lineRule="auto"/>
              <w:rPr>
                <w:rFonts w:eastAsia="Arial" w:cstheme="minorHAnsi"/>
                <w:sz w:val="20"/>
                <w:szCs w:val="20"/>
              </w:rPr>
            </w:pPr>
            <w:r w:rsidRPr="0071591A">
              <w:rPr>
                <w:rFonts w:cstheme="minorHAnsi"/>
                <w:sz w:val="20"/>
                <w:szCs w:val="20"/>
              </w:rPr>
              <w:t>Les</w:t>
            </w:r>
            <w:r w:rsidR="00F72D16" w:rsidRPr="0071591A">
              <w:rPr>
                <w:rFonts w:cstheme="minorHAnsi"/>
                <w:sz w:val="20"/>
                <w:szCs w:val="20"/>
              </w:rPr>
              <w:t xml:space="preserve"> réfrigérants d'eau douce</w:t>
            </w:r>
            <w:r w:rsidR="009D4514">
              <w:rPr>
                <w:rFonts w:cstheme="minorHAnsi"/>
                <w:sz w:val="20"/>
                <w:szCs w:val="20"/>
              </w:rPr>
              <w:t> ;</w:t>
            </w:r>
          </w:p>
          <w:p w14:paraId="01AC6A16" w14:textId="77777777" w:rsidR="00F72D16" w:rsidRPr="0071591A" w:rsidRDefault="00266178" w:rsidP="003F4F74">
            <w:pPr>
              <w:numPr>
                <w:ilvl w:val="0"/>
                <w:numId w:val="3"/>
              </w:numPr>
              <w:spacing w:line="276" w:lineRule="auto"/>
              <w:rPr>
                <w:rFonts w:eastAsia="Arial" w:cstheme="minorHAnsi"/>
                <w:sz w:val="20"/>
                <w:szCs w:val="20"/>
              </w:rPr>
            </w:pPr>
            <w:r w:rsidRPr="0071591A">
              <w:rPr>
                <w:rFonts w:cstheme="minorHAnsi"/>
                <w:sz w:val="20"/>
                <w:szCs w:val="20"/>
              </w:rPr>
              <w:t>Les</w:t>
            </w:r>
            <w:r w:rsidR="00F72D16" w:rsidRPr="0071591A">
              <w:rPr>
                <w:rFonts w:cstheme="minorHAnsi"/>
                <w:sz w:val="20"/>
                <w:szCs w:val="20"/>
              </w:rPr>
              <w:t xml:space="preserve"> réfrigérants d'air comprimé</w:t>
            </w:r>
            <w:r w:rsidR="009D4514">
              <w:rPr>
                <w:rFonts w:cstheme="minorHAnsi"/>
                <w:sz w:val="20"/>
                <w:szCs w:val="20"/>
              </w:rPr>
              <w:t> ;</w:t>
            </w:r>
          </w:p>
          <w:p w14:paraId="4E6E8DC1" w14:textId="77777777" w:rsidR="00F72D16" w:rsidRPr="0071591A" w:rsidRDefault="00266178" w:rsidP="003F4F74">
            <w:pPr>
              <w:numPr>
                <w:ilvl w:val="0"/>
                <w:numId w:val="3"/>
              </w:numPr>
              <w:spacing w:line="276" w:lineRule="auto"/>
              <w:rPr>
                <w:rFonts w:eastAsia="Arial" w:cstheme="minorHAnsi"/>
                <w:sz w:val="20"/>
                <w:szCs w:val="20"/>
              </w:rPr>
            </w:pPr>
            <w:r w:rsidRPr="0071591A">
              <w:rPr>
                <w:rFonts w:cstheme="minorHAnsi"/>
                <w:sz w:val="20"/>
                <w:szCs w:val="20"/>
              </w:rPr>
              <w:t>Les</w:t>
            </w:r>
            <w:r w:rsidR="00F72D16" w:rsidRPr="0071591A">
              <w:rPr>
                <w:rFonts w:cstheme="minorHAnsi"/>
                <w:sz w:val="20"/>
                <w:szCs w:val="20"/>
              </w:rPr>
              <w:t xml:space="preserve"> condenseurs à vapeur</w:t>
            </w:r>
            <w:r w:rsidR="009D4514">
              <w:rPr>
                <w:rFonts w:cstheme="minorHAnsi"/>
                <w:sz w:val="20"/>
                <w:szCs w:val="20"/>
              </w:rPr>
              <w:t> ;</w:t>
            </w:r>
          </w:p>
          <w:p w14:paraId="02411510" w14:textId="77777777" w:rsidR="00F72D16" w:rsidRPr="0071591A" w:rsidRDefault="00266178" w:rsidP="003F4F74">
            <w:pPr>
              <w:numPr>
                <w:ilvl w:val="0"/>
                <w:numId w:val="3"/>
              </w:numPr>
              <w:spacing w:line="276" w:lineRule="auto"/>
              <w:rPr>
                <w:rFonts w:eastAsia="Arial" w:cstheme="minorHAnsi"/>
                <w:sz w:val="20"/>
                <w:szCs w:val="20"/>
              </w:rPr>
            </w:pPr>
            <w:r w:rsidRPr="0071591A">
              <w:rPr>
                <w:rFonts w:cstheme="minorHAnsi"/>
                <w:sz w:val="20"/>
                <w:szCs w:val="20"/>
              </w:rPr>
              <w:t>Les</w:t>
            </w:r>
            <w:r w:rsidR="00F72D16" w:rsidRPr="0071591A">
              <w:rPr>
                <w:rFonts w:cstheme="minorHAnsi"/>
                <w:sz w:val="20"/>
                <w:szCs w:val="20"/>
              </w:rPr>
              <w:t xml:space="preserve"> bouilleurs</w:t>
            </w:r>
            <w:r w:rsidR="009D4514">
              <w:rPr>
                <w:rFonts w:cstheme="minorHAnsi"/>
                <w:sz w:val="20"/>
                <w:szCs w:val="20"/>
              </w:rPr>
              <w:t> ;</w:t>
            </w:r>
          </w:p>
          <w:p w14:paraId="15D1B92B" w14:textId="77777777" w:rsidR="00F72D16" w:rsidRPr="0071591A" w:rsidRDefault="00266178" w:rsidP="003F4F74">
            <w:pPr>
              <w:numPr>
                <w:ilvl w:val="0"/>
                <w:numId w:val="3"/>
              </w:numPr>
              <w:spacing w:line="276" w:lineRule="auto"/>
              <w:rPr>
                <w:rFonts w:eastAsia="Arial" w:cstheme="minorHAnsi"/>
                <w:sz w:val="20"/>
                <w:szCs w:val="20"/>
              </w:rPr>
            </w:pPr>
            <w:r w:rsidRPr="0071591A">
              <w:rPr>
                <w:rFonts w:cstheme="minorHAnsi"/>
                <w:sz w:val="20"/>
                <w:szCs w:val="20"/>
              </w:rPr>
              <w:t>Les</w:t>
            </w:r>
            <w:r w:rsidR="00F72D16" w:rsidRPr="0071591A">
              <w:rPr>
                <w:rFonts w:cstheme="minorHAnsi"/>
                <w:sz w:val="20"/>
                <w:szCs w:val="20"/>
              </w:rPr>
              <w:t xml:space="preserve"> évaporateurs et condenseurs des installations frigorifiques.</w:t>
            </w:r>
          </w:p>
          <w:p w14:paraId="29B95C80" w14:textId="77777777" w:rsidR="00F72D16" w:rsidRPr="0071591A" w:rsidRDefault="00F72D16" w:rsidP="004E60D9">
            <w:pPr>
              <w:spacing w:line="276" w:lineRule="auto"/>
              <w:rPr>
                <w:rFonts w:cstheme="minorHAnsi"/>
                <w:sz w:val="20"/>
                <w:szCs w:val="20"/>
              </w:rPr>
            </w:pPr>
            <w:r w:rsidRPr="0071591A">
              <w:rPr>
                <w:rFonts w:cstheme="minorHAnsi"/>
                <w:sz w:val="20"/>
                <w:szCs w:val="20"/>
              </w:rPr>
              <w:t xml:space="preserve"> Expliquer comment :</w:t>
            </w:r>
          </w:p>
          <w:p w14:paraId="471E559E" w14:textId="77777777" w:rsidR="00F72D16" w:rsidRPr="0071591A" w:rsidRDefault="00266178" w:rsidP="003F4F74">
            <w:pPr>
              <w:numPr>
                <w:ilvl w:val="0"/>
                <w:numId w:val="3"/>
              </w:numPr>
              <w:spacing w:line="276" w:lineRule="auto"/>
              <w:rPr>
                <w:rFonts w:eastAsia="Arial" w:cstheme="minorHAnsi"/>
                <w:sz w:val="20"/>
                <w:szCs w:val="20"/>
              </w:rPr>
            </w:pPr>
            <w:r w:rsidRPr="0071591A">
              <w:rPr>
                <w:rFonts w:cstheme="minorHAnsi"/>
                <w:sz w:val="20"/>
                <w:szCs w:val="20"/>
              </w:rPr>
              <w:t>Sont</w:t>
            </w:r>
            <w:r w:rsidR="00F72D16" w:rsidRPr="0071591A">
              <w:rPr>
                <w:rFonts w:cstheme="minorHAnsi"/>
                <w:sz w:val="20"/>
                <w:szCs w:val="20"/>
              </w:rPr>
              <w:t xml:space="preserve"> permis les phénomènes de dilatation différentielle</w:t>
            </w:r>
            <w:r w:rsidR="009D4514">
              <w:rPr>
                <w:rFonts w:cstheme="minorHAnsi"/>
                <w:sz w:val="20"/>
                <w:szCs w:val="20"/>
              </w:rPr>
              <w:t> ;</w:t>
            </w:r>
          </w:p>
          <w:p w14:paraId="71C7744C" w14:textId="77777777" w:rsidR="00F72D16" w:rsidRPr="0071591A" w:rsidRDefault="00266178" w:rsidP="003F4F74">
            <w:pPr>
              <w:numPr>
                <w:ilvl w:val="0"/>
                <w:numId w:val="3"/>
              </w:numPr>
              <w:spacing w:line="276" w:lineRule="auto"/>
              <w:rPr>
                <w:rFonts w:eastAsia="Arial" w:cstheme="minorHAnsi"/>
                <w:sz w:val="20"/>
                <w:szCs w:val="20"/>
              </w:rPr>
            </w:pPr>
            <w:r w:rsidRPr="0071591A">
              <w:rPr>
                <w:rFonts w:cstheme="minorHAnsi"/>
                <w:sz w:val="20"/>
                <w:szCs w:val="20"/>
              </w:rPr>
              <w:t>L’étanchéité</w:t>
            </w:r>
            <w:r w:rsidR="00F72D16" w:rsidRPr="0071591A">
              <w:rPr>
                <w:rFonts w:cstheme="minorHAnsi"/>
                <w:sz w:val="20"/>
                <w:szCs w:val="20"/>
              </w:rPr>
              <w:t xml:space="preserve"> est réalisée entre les différents fluides</w:t>
            </w:r>
            <w:r w:rsidR="009D4514">
              <w:rPr>
                <w:rFonts w:cstheme="minorHAnsi"/>
                <w:sz w:val="20"/>
                <w:szCs w:val="20"/>
              </w:rPr>
              <w:t> ;</w:t>
            </w:r>
            <w:r w:rsidR="00F72D16" w:rsidRPr="0071591A">
              <w:rPr>
                <w:rFonts w:cstheme="minorHAnsi"/>
                <w:sz w:val="20"/>
                <w:szCs w:val="20"/>
              </w:rPr>
              <w:t xml:space="preserve"> </w:t>
            </w:r>
          </w:p>
          <w:p w14:paraId="0BC58904" w14:textId="77777777" w:rsidR="00F72D16" w:rsidRPr="0071591A" w:rsidRDefault="00266178" w:rsidP="003F4F74">
            <w:pPr>
              <w:numPr>
                <w:ilvl w:val="0"/>
                <w:numId w:val="3"/>
              </w:numPr>
              <w:spacing w:line="276" w:lineRule="auto"/>
              <w:rPr>
                <w:rFonts w:eastAsia="Arial" w:cstheme="minorHAnsi"/>
                <w:sz w:val="20"/>
                <w:szCs w:val="20"/>
              </w:rPr>
            </w:pPr>
            <w:r w:rsidRPr="0071591A">
              <w:rPr>
                <w:rFonts w:cstheme="minorHAnsi"/>
                <w:sz w:val="20"/>
                <w:szCs w:val="20"/>
              </w:rPr>
              <w:t>Les</w:t>
            </w:r>
            <w:r w:rsidR="00F72D16" w:rsidRPr="0071591A">
              <w:rPr>
                <w:rFonts w:cstheme="minorHAnsi"/>
                <w:sz w:val="20"/>
                <w:szCs w:val="20"/>
              </w:rPr>
              <w:t xml:space="preserve"> fuites sont détectées. </w:t>
            </w:r>
          </w:p>
          <w:p w14:paraId="3426063E" w14:textId="77777777" w:rsidR="00F72D16" w:rsidRPr="0071591A" w:rsidRDefault="00F72D16" w:rsidP="004E60D9">
            <w:pPr>
              <w:spacing w:line="276" w:lineRule="auto"/>
              <w:rPr>
                <w:rFonts w:cstheme="minorHAnsi"/>
                <w:sz w:val="20"/>
                <w:szCs w:val="20"/>
              </w:rPr>
            </w:pPr>
            <w:r w:rsidRPr="0071591A">
              <w:rPr>
                <w:rFonts w:cstheme="minorHAnsi"/>
                <w:sz w:val="20"/>
                <w:szCs w:val="20"/>
              </w:rPr>
              <w:t>Expliquer comment la régulation de température est réalisée dans les réfrigérants.</w:t>
            </w:r>
          </w:p>
          <w:p w14:paraId="31CA3D4F" w14:textId="77777777" w:rsidR="00F72D16" w:rsidRPr="0071591A" w:rsidRDefault="00F72D16" w:rsidP="004E60D9">
            <w:pPr>
              <w:spacing w:line="276" w:lineRule="auto"/>
              <w:rPr>
                <w:rFonts w:cstheme="minorHAnsi"/>
                <w:sz w:val="20"/>
                <w:szCs w:val="20"/>
              </w:rPr>
            </w:pPr>
            <w:r w:rsidRPr="0071591A">
              <w:rPr>
                <w:rFonts w:cstheme="minorHAnsi"/>
                <w:sz w:val="20"/>
                <w:szCs w:val="20"/>
              </w:rPr>
              <w:t xml:space="preserve">Décrire les différents types de vannes thermostatiques et expliquer leur fonctionnement. </w:t>
            </w:r>
          </w:p>
          <w:p w14:paraId="369ECFCC" w14:textId="77777777" w:rsidR="00F72D16" w:rsidRPr="0071591A" w:rsidRDefault="00F72D16" w:rsidP="004E60D9">
            <w:pPr>
              <w:spacing w:line="276" w:lineRule="auto"/>
              <w:rPr>
                <w:rFonts w:cstheme="minorHAnsi"/>
                <w:sz w:val="20"/>
                <w:szCs w:val="20"/>
              </w:rPr>
            </w:pPr>
            <w:r w:rsidRPr="0071591A">
              <w:rPr>
                <w:rFonts w:cstheme="minorHAnsi"/>
                <w:sz w:val="20"/>
                <w:szCs w:val="20"/>
              </w:rPr>
              <w:lastRenderedPageBreak/>
              <w:t>Citer les différentes causes pouvant expliquer une diminution de l'efficacité des différents types d'échangeur.</w:t>
            </w:r>
          </w:p>
          <w:p w14:paraId="0596A59F" w14:textId="77777777" w:rsidR="00F72D16" w:rsidRPr="004E60D9" w:rsidRDefault="00F72D16" w:rsidP="004E60D9">
            <w:pPr>
              <w:spacing w:line="276" w:lineRule="auto"/>
              <w:rPr>
                <w:rFonts w:eastAsia="Arial" w:cstheme="minorHAnsi"/>
                <w:b/>
                <w:sz w:val="10"/>
                <w:szCs w:val="10"/>
              </w:rPr>
            </w:pPr>
          </w:p>
        </w:tc>
      </w:tr>
      <w:tr w:rsidR="00F72D16" w:rsidRPr="0071591A" w14:paraId="6ACBA66C" w14:textId="77777777" w:rsidTr="00405EC9">
        <w:trPr>
          <w:trHeight w:val="780"/>
        </w:trPr>
        <w:tc>
          <w:tcPr>
            <w:tcW w:w="14142" w:type="dxa"/>
            <w:gridSpan w:val="7"/>
            <w:tcBorders>
              <w:top w:val="dashSmallGap" w:sz="4" w:space="0" w:color="auto"/>
              <w:bottom w:val="single" w:sz="4" w:space="0" w:color="auto"/>
            </w:tcBorders>
          </w:tcPr>
          <w:p w14:paraId="193890F0" w14:textId="77777777" w:rsidR="00F72D16" w:rsidRPr="0071591A" w:rsidRDefault="00F72D16" w:rsidP="000C4787">
            <w:pPr>
              <w:spacing w:line="0" w:lineRule="atLeast"/>
              <w:ind w:left="709" w:right="176" w:hanging="675"/>
              <w:rPr>
                <w:rFonts w:eastAsia="Times New Roman" w:cstheme="minorHAnsi"/>
                <w:b/>
                <w:color w:val="000000"/>
                <w:sz w:val="20"/>
                <w:szCs w:val="20"/>
                <w:lang w:eastAsia="fr-FR"/>
              </w:rPr>
            </w:pPr>
          </w:p>
          <w:p w14:paraId="2A1D108B" w14:textId="77777777" w:rsidR="00F72D16" w:rsidRPr="0071591A" w:rsidRDefault="00F72D16" w:rsidP="000C4787">
            <w:pPr>
              <w:spacing w:line="0" w:lineRule="atLeast"/>
              <w:ind w:left="709" w:right="176" w:hanging="675"/>
              <w:jc w:val="center"/>
              <w:rPr>
                <w:rFonts w:eastAsia="Times New Roman" w:cstheme="minorHAnsi"/>
                <w:b/>
                <w:i/>
              </w:rPr>
            </w:pPr>
            <w:r w:rsidRPr="0071591A">
              <w:rPr>
                <w:rFonts w:eastAsia="Times New Roman" w:cstheme="minorHAnsi"/>
                <w:b/>
                <w:i/>
                <w:color w:val="000000"/>
                <w:lang w:eastAsia="fr-FR"/>
              </w:rPr>
              <w:t>S1.4.4 Caractéristiques</w:t>
            </w:r>
            <w:r w:rsidRPr="0071591A">
              <w:rPr>
                <w:rFonts w:cstheme="minorHAnsi"/>
                <w:b/>
                <w:i/>
              </w:rPr>
              <w:t xml:space="preserve"> des circuits et de leurs composants</w:t>
            </w:r>
          </w:p>
          <w:p w14:paraId="381077AB" w14:textId="77777777" w:rsidR="00F72D16" w:rsidRPr="0071591A" w:rsidRDefault="00F72D16" w:rsidP="000C4787">
            <w:pPr>
              <w:spacing w:line="0" w:lineRule="atLeast"/>
              <w:jc w:val="both"/>
              <w:rPr>
                <w:rFonts w:eastAsia="Arial" w:cstheme="minorHAnsi"/>
                <w:b/>
                <w:sz w:val="20"/>
                <w:szCs w:val="20"/>
              </w:rPr>
            </w:pPr>
          </w:p>
        </w:tc>
      </w:tr>
      <w:tr w:rsidR="00F72D16" w:rsidRPr="0071591A" w14:paraId="2DF59459" w14:textId="77777777" w:rsidTr="004A015F">
        <w:trPr>
          <w:trHeight w:val="2623"/>
        </w:trPr>
        <w:tc>
          <w:tcPr>
            <w:tcW w:w="4253" w:type="dxa"/>
            <w:tcBorders>
              <w:top w:val="single" w:sz="4" w:space="0" w:color="auto"/>
              <w:bottom w:val="dashSmallGap" w:sz="4" w:space="0" w:color="auto"/>
            </w:tcBorders>
          </w:tcPr>
          <w:p w14:paraId="21BC6C21" w14:textId="77777777" w:rsidR="00F72D16" w:rsidRPr="0071591A" w:rsidRDefault="00F72D16" w:rsidP="004E60D9">
            <w:pPr>
              <w:spacing w:line="276" w:lineRule="auto"/>
              <w:ind w:right="175"/>
              <w:jc w:val="both"/>
              <w:rPr>
                <w:rFonts w:eastAsia="Times New Roman" w:cstheme="minorHAnsi"/>
                <w:sz w:val="20"/>
                <w:szCs w:val="20"/>
              </w:rPr>
            </w:pPr>
          </w:p>
          <w:p w14:paraId="548D013C" w14:textId="77777777" w:rsidR="00F72D16" w:rsidRPr="0071591A" w:rsidRDefault="00F72D16" w:rsidP="004E60D9">
            <w:pPr>
              <w:spacing w:line="276" w:lineRule="auto"/>
              <w:ind w:left="851" w:right="176" w:hanging="817"/>
              <w:rPr>
                <w:rFonts w:eastAsia="Times New Roman" w:cstheme="minorHAnsi"/>
                <w:i/>
                <w:color w:val="000000"/>
                <w:sz w:val="20"/>
                <w:szCs w:val="20"/>
                <w:lang w:eastAsia="fr-FR"/>
              </w:rPr>
            </w:pPr>
            <w:r w:rsidRPr="0071591A">
              <w:rPr>
                <w:rFonts w:eastAsia="Times New Roman" w:cstheme="minorHAnsi"/>
                <w:i/>
                <w:sz w:val="20"/>
                <w:szCs w:val="20"/>
              </w:rPr>
              <w:t xml:space="preserve">S1.4.41   </w:t>
            </w:r>
            <w:r w:rsidRPr="0071591A">
              <w:rPr>
                <w:rFonts w:cstheme="minorHAnsi"/>
                <w:i/>
                <w:sz w:val="20"/>
                <w:szCs w:val="20"/>
              </w:rPr>
              <w:t>Circuits associés à un système de propulsion</w:t>
            </w:r>
            <w:r w:rsidR="003D2333">
              <w:rPr>
                <w:rFonts w:cstheme="minorHAnsi"/>
                <w:i/>
                <w:sz w:val="20"/>
                <w:szCs w:val="20"/>
              </w:rPr>
              <w:t>.</w:t>
            </w:r>
          </w:p>
          <w:p w14:paraId="40752D12" w14:textId="77777777" w:rsidR="00F72D16" w:rsidRPr="0071591A" w:rsidRDefault="00F72D16" w:rsidP="004E60D9">
            <w:pPr>
              <w:spacing w:line="276" w:lineRule="auto"/>
              <w:ind w:right="175"/>
              <w:jc w:val="both"/>
              <w:rPr>
                <w:rFonts w:eastAsia="Times New Roman" w:cstheme="minorHAnsi"/>
                <w:i/>
                <w:sz w:val="20"/>
                <w:szCs w:val="20"/>
              </w:rPr>
            </w:pPr>
          </w:p>
          <w:p w14:paraId="6A4ECFF2" w14:textId="77777777" w:rsidR="00F72D16" w:rsidRPr="0071591A" w:rsidRDefault="00F72D16" w:rsidP="004E60D9">
            <w:pPr>
              <w:spacing w:line="276" w:lineRule="auto"/>
              <w:ind w:right="175"/>
              <w:jc w:val="both"/>
              <w:rPr>
                <w:rFonts w:eastAsia="Times New Roman" w:cstheme="minorHAnsi"/>
                <w:i/>
                <w:sz w:val="20"/>
                <w:szCs w:val="20"/>
              </w:rPr>
            </w:pPr>
          </w:p>
          <w:p w14:paraId="6C8C70E5" w14:textId="77777777" w:rsidR="00F72D16" w:rsidRPr="0071591A" w:rsidRDefault="00F72D16" w:rsidP="004E60D9">
            <w:pPr>
              <w:spacing w:line="276" w:lineRule="auto"/>
              <w:ind w:right="175"/>
              <w:jc w:val="both"/>
              <w:rPr>
                <w:rFonts w:eastAsia="Times New Roman" w:cstheme="minorHAnsi"/>
                <w:i/>
                <w:sz w:val="20"/>
                <w:szCs w:val="20"/>
              </w:rPr>
            </w:pPr>
          </w:p>
          <w:p w14:paraId="62D3F64D" w14:textId="77777777" w:rsidR="00F72D16" w:rsidRPr="0071591A" w:rsidRDefault="00F72D16" w:rsidP="004E60D9">
            <w:pPr>
              <w:spacing w:line="276" w:lineRule="auto"/>
              <w:ind w:right="175"/>
              <w:jc w:val="both"/>
              <w:rPr>
                <w:rFonts w:eastAsia="Times New Roman" w:cstheme="minorHAnsi"/>
                <w:i/>
                <w:sz w:val="20"/>
                <w:szCs w:val="20"/>
              </w:rPr>
            </w:pPr>
          </w:p>
          <w:p w14:paraId="789CE493" w14:textId="77777777" w:rsidR="00F72D16" w:rsidRPr="0071591A" w:rsidRDefault="00F72D16" w:rsidP="004E60D9">
            <w:pPr>
              <w:spacing w:line="276" w:lineRule="auto"/>
              <w:ind w:right="175"/>
              <w:jc w:val="both"/>
              <w:rPr>
                <w:rFonts w:eastAsia="Times New Roman" w:cstheme="minorHAnsi"/>
                <w:i/>
                <w:sz w:val="20"/>
                <w:szCs w:val="20"/>
              </w:rPr>
            </w:pPr>
          </w:p>
          <w:p w14:paraId="35F9DE3A" w14:textId="77777777" w:rsidR="00F72D16" w:rsidRPr="0071591A" w:rsidRDefault="00F72D16" w:rsidP="004E60D9">
            <w:pPr>
              <w:spacing w:line="276" w:lineRule="auto"/>
              <w:ind w:right="175"/>
              <w:jc w:val="both"/>
              <w:rPr>
                <w:rFonts w:eastAsia="Times New Roman" w:cstheme="minorHAnsi"/>
                <w:i/>
                <w:sz w:val="20"/>
                <w:szCs w:val="20"/>
              </w:rPr>
            </w:pPr>
          </w:p>
          <w:p w14:paraId="4DCF369A" w14:textId="77777777" w:rsidR="00F72D16" w:rsidRPr="0071591A" w:rsidRDefault="00F72D16" w:rsidP="004E60D9">
            <w:pPr>
              <w:spacing w:line="276" w:lineRule="auto"/>
              <w:ind w:right="175"/>
              <w:jc w:val="both"/>
              <w:rPr>
                <w:rFonts w:eastAsia="Times New Roman" w:cstheme="minorHAnsi"/>
                <w:i/>
                <w:sz w:val="20"/>
                <w:szCs w:val="20"/>
              </w:rPr>
            </w:pPr>
          </w:p>
          <w:p w14:paraId="216EA27D" w14:textId="77777777" w:rsidR="00F72D16" w:rsidRPr="0071591A" w:rsidRDefault="00F72D16" w:rsidP="004E60D9">
            <w:pPr>
              <w:spacing w:line="276" w:lineRule="auto"/>
              <w:ind w:right="175"/>
              <w:jc w:val="both"/>
              <w:rPr>
                <w:rFonts w:eastAsia="Times New Roman" w:cstheme="minorHAnsi"/>
                <w:b/>
                <w:color w:val="000000"/>
                <w:sz w:val="20"/>
                <w:szCs w:val="20"/>
                <w:lang w:eastAsia="fr-FR"/>
              </w:rPr>
            </w:pPr>
          </w:p>
        </w:tc>
        <w:tc>
          <w:tcPr>
            <w:tcW w:w="425" w:type="dxa"/>
            <w:tcBorders>
              <w:top w:val="single" w:sz="4" w:space="0" w:color="auto"/>
              <w:bottom w:val="dashSmallGap" w:sz="4" w:space="0" w:color="auto"/>
            </w:tcBorders>
          </w:tcPr>
          <w:p w14:paraId="2C5C6882"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bottom w:val="dashSmallGap" w:sz="4" w:space="0" w:color="auto"/>
            </w:tcBorders>
          </w:tcPr>
          <w:p w14:paraId="7022078F" w14:textId="77777777" w:rsidR="00F72D16" w:rsidRPr="0071591A" w:rsidRDefault="00F72D16" w:rsidP="004E60D9">
            <w:pPr>
              <w:spacing w:line="276" w:lineRule="auto"/>
              <w:rPr>
                <w:rFonts w:eastAsia="Arial" w:cstheme="minorHAnsi"/>
                <w:b/>
                <w:sz w:val="20"/>
                <w:szCs w:val="20"/>
              </w:rPr>
            </w:pPr>
          </w:p>
        </w:tc>
        <w:tc>
          <w:tcPr>
            <w:tcW w:w="425" w:type="dxa"/>
            <w:gridSpan w:val="2"/>
            <w:tcBorders>
              <w:top w:val="single" w:sz="4" w:space="0" w:color="auto"/>
              <w:bottom w:val="dashSmallGap" w:sz="4" w:space="0" w:color="auto"/>
            </w:tcBorders>
            <w:shd w:val="clear" w:color="auto" w:fill="auto"/>
          </w:tcPr>
          <w:p w14:paraId="6488EBF6"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bottom w:val="dashSmallGap" w:sz="4" w:space="0" w:color="auto"/>
            </w:tcBorders>
            <w:shd w:val="clear" w:color="auto" w:fill="FF0000"/>
          </w:tcPr>
          <w:p w14:paraId="73D135AC" w14:textId="77777777" w:rsidR="00F72D16" w:rsidRPr="0071591A" w:rsidRDefault="00F72D16" w:rsidP="004E60D9">
            <w:pPr>
              <w:spacing w:line="276" w:lineRule="auto"/>
              <w:rPr>
                <w:rFonts w:eastAsia="Arial" w:cstheme="minorHAnsi"/>
                <w:b/>
                <w:sz w:val="20"/>
                <w:szCs w:val="20"/>
              </w:rPr>
            </w:pPr>
          </w:p>
        </w:tc>
        <w:tc>
          <w:tcPr>
            <w:tcW w:w="8187" w:type="dxa"/>
            <w:tcBorders>
              <w:top w:val="single" w:sz="4" w:space="0" w:color="auto"/>
              <w:bottom w:val="dashSmallGap" w:sz="4" w:space="0" w:color="auto"/>
            </w:tcBorders>
          </w:tcPr>
          <w:p w14:paraId="3C050A9C" w14:textId="77777777" w:rsidR="00F72D16" w:rsidRPr="0071591A" w:rsidRDefault="00F72D16" w:rsidP="004E60D9">
            <w:pPr>
              <w:spacing w:line="276" w:lineRule="auto"/>
              <w:jc w:val="both"/>
              <w:rPr>
                <w:rFonts w:cstheme="minorHAnsi"/>
                <w:sz w:val="20"/>
                <w:szCs w:val="20"/>
              </w:rPr>
            </w:pPr>
          </w:p>
          <w:p w14:paraId="2874D7B8" w14:textId="77777777" w:rsidR="00F72D16" w:rsidRPr="0071591A" w:rsidRDefault="00F72D16" w:rsidP="004E60D9">
            <w:pPr>
              <w:spacing w:line="276" w:lineRule="auto"/>
              <w:jc w:val="both"/>
              <w:rPr>
                <w:rFonts w:cstheme="minorHAnsi"/>
                <w:sz w:val="20"/>
                <w:szCs w:val="20"/>
              </w:rPr>
            </w:pPr>
            <w:r w:rsidRPr="0071591A">
              <w:rPr>
                <w:rFonts w:cstheme="minorHAnsi"/>
                <w:sz w:val="20"/>
                <w:szCs w:val="20"/>
              </w:rPr>
              <w:t xml:space="preserve">Décrire les circuits de combustible, d'huile, d'eau douce de réfrigération et d'eau de mer d'un système de propulsion Diesel. </w:t>
            </w:r>
          </w:p>
          <w:p w14:paraId="2584678A" w14:textId="77777777" w:rsidR="00F72D16" w:rsidRPr="0071591A" w:rsidRDefault="00F72D16" w:rsidP="004E60D9">
            <w:pPr>
              <w:spacing w:line="276" w:lineRule="auto"/>
              <w:jc w:val="both"/>
              <w:rPr>
                <w:rFonts w:cstheme="minorHAnsi"/>
                <w:sz w:val="20"/>
                <w:szCs w:val="20"/>
              </w:rPr>
            </w:pPr>
            <w:r w:rsidRPr="0071591A">
              <w:rPr>
                <w:rFonts w:cstheme="minorHAnsi"/>
                <w:sz w:val="20"/>
                <w:szCs w:val="20"/>
              </w:rPr>
              <w:t xml:space="preserve">Décrire les circuits de vapeur surchauffée, vapeur saturée, eau condensée, eau alimentaire, combustible, d'huile, et d'eau de mer d'un système de propulsion vapeur. </w:t>
            </w:r>
          </w:p>
          <w:p w14:paraId="6384EDBA" w14:textId="77777777" w:rsidR="00F72D16" w:rsidRPr="0071591A" w:rsidRDefault="00F72D16" w:rsidP="004E60D9">
            <w:pPr>
              <w:spacing w:line="276" w:lineRule="auto"/>
              <w:jc w:val="both"/>
              <w:rPr>
                <w:rFonts w:cstheme="minorHAnsi"/>
                <w:sz w:val="20"/>
                <w:szCs w:val="20"/>
              </w:rPr>
            </w:pPr>
            <w:r w:rsidRPr="0071591A">
              <w:rPr>
                <w:rFonts w:cstheme="minorHAnsi"/>
                <w:sz w:val="20"/>
                <w:szCs w:val="20"/>
              </w:rPr>
              <w:t xml:space="preserve">Décrire les différents équipements utilisés dans ces circuits (vannes, tuyautages, détendeurs, désurchauffeurs, CNR, purgeurs automatiques, etc.). </w:t>
            </w:r>
          </w:p>
          <w:p w14:paraId="7DA0D52E" w14:textId="77777777" w:rsidR="00F72D16" w:rsidRPr="0071591A" w:rsidRDefault="00F72D16" w:rsidP="004E60D9">
            <w:pPr>
              <w:spacing w:line="276" w:lineRule="auto"/>
              <w:jc w:val="both"/>
              <w:rPr>
                <w:rFonts w:cstheme="minorHAnsi"/>
                <w:sz w:val="20"/>
                <w:szCs w:val="20"/>
              </w:rPr>
            </w:pPr>
            <w:r w:rsidRPr="0071591A">
              <w:rPr>
                <w:rFonts w:cstheme="minorHAnsi"/>
                <w:sz w:val="20"/>
                <w:szCs w:val="20"/>
              </w:rPr>
              <w:t>Interpréter correctement le code des marquages de couleurs conventionnelles des fluides transportés. On utilisera la norme ISO 14726 :2008 - Navires et technologie maritime - Couleurs pour l'identification du contenu des systèmes de tuyauterie.</w:t>
            </w:r>
          </w:p>
          <w:p w14:paraId="1E1F3309" w14:textId="77777777" w:rsidR="00F72D16" w:rsidRPr="0071591A" w:rsidRDefault="00F72D16" w:rsidP="004E60D9">
            <w:pPr>
              <w:spacing w:line="276" w:lineRule="auto"/>
              <w:jc w:val="both"/>
              <w:rPr>
                <w:rFonts w:cstheme="minorHAnsi"/>
                <w:sz w:val="20"/>
                <w:szCs w:val="20"/>
              </w:rPr>
            </w:pPr>
          </w:p>
        </w:tc>
      </w:tr>
      <w:tr w:rsidR="00F72D16" w:rsidRPr="0071591A" w14:paraId="4144272D" w14:textId="77777777" w:rsidTr="004A015F">
        <w:trPr>
          <w:trHeight w:val="293"/>
        </w:trPr>
        <w:tc>
          <w:tcPr>
            <w:tcW w:w="4253" w:type="dxa"/>
            <w:tcBorders>
              <w:top w:val="dashSmallGap" w:sz="4" w:space="0" w:color="auto"/>
              <w:bottom w:val="single" w:sz="4" w:space="0" w:color="auto"/>
            </w:tcBorders>
          </w:tcPr>
          <w:p w14:paraId="4148D706" w14:textId="77777777" w:rsidR="00F72D16" w:rsidRPr="0071591A" w:rsidRDefault="00F72D16" w:rsidP="004E60D9">
            <w:pPr>
              <w:spacing w:line="276" w:lineRule="auto"/>
              <w:ind w:left="851" w:right="176" w:hanging="817"/>
              <w:rPr>
                <w:rFonts w:eastAsia="Times New Roman" w:cstheme="minorHAnsi"/>
                <w:i/>
                <w:sz w:val="20"/>
                <w:szCs w:val="20"/>
              </w:rPr>
            </w:pPr>
          </w:p>
          <w:p w14:paraId="226DDFF7" w14:textId="77777777" w:rsidR="00F72D16" w:rsidRPr="0071591A" w:rsidRDefault="00F72D16" w:rsidP="004E60D9">
            <w:pPr>
              <w:spacing w:line="276" w:lineRule="auto"/>
              <w:ind w:left="851" w:right="176" w:hanging="817"/>
              <w:rPr>
                <w:rFonts w:eastAsia="Times New Roman" w:cstheme="minorHAnsi"/>
                <w:i/>
                <w:color w:val="000000"/>
                <w:sz w:val="20"/>
                <w:szCs w:val="20"/>
                <w:lang w:eastAsia="fr-FR"/>
              </w:rPr>
            </w:pPr>
            <w:r w:rsidRPr="0071591A">
              <w:rPr>
                <w:rFonts w:eastAsia="Times New Roman" w:cstheme="minorHAnsi"/>
                <w:i/>
                <w:sz w:val="20"/>
                <w:szCs w:val="20"/>
              </w:rPr>
              <w:t>S1.4.42   Eléments constitutifs d’un circuit fluide.</w:t>
            </w:r>
          </w:p>
          <w:p w14:paraId="6C35D7F3" w14:textId="77777777" w:rsidR="00F72D16" w:rsidRPr="0071591A" w:rsidRDefault="00F72D16" w:rsidP="004E60D9">
            <w:pPr>
              <w:spacing w:line="276" w:lineRule="auto"/>
              <w:ind w:right="175"/>
              <w:jc w:val="both"/>
              <w:rPr>
                <w:rFonts w:eastAsia="Times New Roman" w:cstheme="minorHAnsi"/>
                <w:sz w:val="20"/>
                <w:szCs w:val="20"/>
              </w:rPr>
            </w:pPr>
          </w:p>
        </w:tc>
        <w:tc>
          <w:tcPr>
            <w:tcW w:w="425" w:type="dxa"/>
            <w:tcBorders>
              <w:top w:val="dashSmallGap" w:sz="4" w:space="0" w:color="auto"/>
              <w:bottom w:val="single" w:sz="4" w:space="0" w:color="auto"/>
            </w:tcBorders>
          </w:tcPr>
          <w:p w14:paraId="68AA8195" w14:textId="77777777" w:rsidR="00F72D16" w:rsidRPr="0071591A" w:rsidRDefault="00F72D16" w:rsidP="004E60D9">
            <w:pPr>
              <w:spacing w:line="276" w:lineRule="auto"/>
              <w:rPr>
                <w:rFonts w:eastAsia="Arial" w:cstheme="minorHAnsi"/>
                <w:b/>
                <w:sz w:val="20"/>
                <w:szCs w:val="20"/>
              </w:rPr>
            </w:pPr>
          </w:p>
        </w:tc>
        <w:tc>
          <w:tcPr>
            <w:tcW w:w="426" w:type="dxa"/>
            <w:tcBorders>
              <w:top w:val="dashSmallGap" w:sz="4" w:space="0" w:color="auto"/>
              <w:bottom w:val="single" w:sz="4" w:space="0" w:color="auto"/>
            </w:tcBorders>
          </w:tcPr>
          <w:p w14:paraId="703A1827" w14:textId="77777777" w:rsidR="00F72D16" w:rsidRPr="0071591A" w:rsidRDefault="00F72D16" w:rsidP="004E60D9">
            <w:pPr>
              <w:spacing w:line="276" w:lineRule="auto"/>
              <w:rPr>
                <w:rFonts w:eastAsia="Arial" w:cstheme="minorHAnsi"/>
                <w:b/>
                <w:sz w:val="20"/>
                <w:szCs w:val="20"/>
              </w:rPr>
            </w:pPr>
          </w:p>
        </w:tc>
        <w:tc>
          <w:tcPr>
            <w:tcW w:w="425" w:type="dxa"/>
            <w:gridSpan w:val="2"/>
            <w:tcBorders>
              <w:top w:val="dashSmallGap" w:sz="4" w:space="0" w:color="auto"/>
              <w:bottom w:val="single" w:sz="4" w:space="0" w:color="auto"/>
            </w:tcBorders>
            <w:shd w:val="clear" w:color="auto" w:fill="auto"/>
          </w:tcPr>
          <w:p w14:paraId="7FBD8700" w14:textId="77777777" w:rsidR="00F72D16" w:rsidRPr="0071591A" w:rsidRDefault="00F72D16" w:rsidP="004E60D9">
            <w:pPr>
              <w:spacing w:line="276" w:lineRule="auto"/>
              <w:rPr>
                <w:rFonts w:eastAsia="Arial" w:cstheme="minorHAnsi"/>
                <w:b/>
                <w:sz w:val="20"/>
                <w:szCs w:val="20"/>
              </w:rPr>
            </w:pPr>
          </w:p>
        </w:tc>
        <w:tc>
          <w:tcPr>
            <w:tcW w:w="426" w:type="dxa"/>
            <w:tcBorders>
              <w:top w:val="dashSmallGap" w:sz="4" w:space="0" w:color="auto"/>
              <w:bottom w:val="single" w:sz="4" w:space="0" w:color="auto"/>
            </w:tcBorders>
            <w:shd w:val="clear" w:color="auto" w:fill="FF0000"/>
          </w:tcPr>
          <w:p w14:paraId="24F10E80" w14:textId="77777777" w:rsidR="00F72D16" w:rsidRPr="0071591A" w:rsidRDefault="00F72D16" w:rsidP="004E60D9">
            <w:pPr>
              <w:spacing w:line="276" w:lineRule="auto"/>
              <w:rPr>
                <w:rFonts w:eastAsia="Arial" w:cstheme="minorHAnsi"/>
                <w:b/>
                <w:sz w:val="20"/>
                <w:szCs w:val="20"/>
              </w:rPr>
            </w:pPr>
          </w:p>
        </w:tc>
        <w:tc>
          <w:tcPr>
            <w:tcW w:w="8187" w:type="dxa"/>
            <w:tcBorders>
              <w:top w:val="dashSmallGap" w:sz="4" w:space="0" w:color="auto"/>
              <w:bottom w:val="single" w:sz="4" w:space="0" w:color="auto"/>
            </w:tcBorders>
          </w:tcPr>
          <w:p w14:paraId="4EC615F2" w14:textId="77777777" w:rsidR="00F72D16" w:rsidRPr="0071591A" w:rsidRDefault="00F72D16" w:rsidP="004E60D9">
            <w:pPr>
              <w:spacing w:line="276" w:lineRule="auto"/>
              <w:jc w:val="both"/>
              <w:rPr>
                <w:rFonts w:cstheme="minorHAnsi"/>
                <w:sz w:val="20"/>
                <w:szCs w:val="20"/>
              </w:rPr>
            </w:pPr>
          </w:p>
          <w:p w14:paraId="2044CFC4" w14:textId="77777777" w:rsidR="00F72D16" w:rsidRPr="0071591A" w:rsidRDefault="00F72D16" w:rsidP="004E60D9">
            <w:pPr>
              <w:spacing w:line="276" w:lineRule="auto"/>
              <w:jc w:val="both"/>
              <w:rPr>
                <w:rFonts w:cstheme="minorHAnsi"/>
                <w:sz w:val="20"/>
                <w:szCs w:val="20"/>
              </w:rPr>
            </w:pPr>
            <w:r w:rsidRPr="0071591A">
              <w:rPr>
                <w:rFonts w:cstheme="minorHAnsi"/>
                <w:sz w:val="20"/>
                <w:szCs w:val="20"/>
              </w:rPr>
              <w:t xml:space="preserve">Représenter le schéma de principe des différents types de vannes et les matériaux que l’on peut rencontrer sur ces circuits : </w:t>
            </w:r>
          </w:p>
          <w:p w14:paraId="0AE3466F" w14:textId="77777777" w:rsidR="00F72D16" w:rsidRPr="009824EB" w:rsidRDefault="009824EB" w:rsidP="003F4F74">
            <w:pPr>
              <w:pStyle w:val="Paragraphedeliste"/>
              <w:numPr>
                <w:ilvl w:val="0"/>
                <w:numId w:val="3"/>
              </w:numPr>
              <w:jc w:val="both"/>
              <w:rPr>
                <w:rFonts w:cstheme="minorHAnsi"/>
                <w:sz w:val="20"/>
                <w:szCs w:val="20"/>
              </w:rPr>
            </w:pPr>
            <w:r w:rsidRPr="009824EB">
              <w:rPr>
                <w:rFonts w:cstheme="minorHAnsi"/>
                <w:sz w:val="20"/>
                <w:szCs w:val="20"/>
              </w:rPr>
              <w:t>Vanne</w:t>
            </w:r>
            <w:r w:rsidR="00F72D16" w:rsidRPr="009824EB">
              <w:rPr>
                <w:rFonts w:cstheme="minorHAnsi"/>
                <w:sz w:val="20"/>
                <w:szCs w:val="20"/>
              </w:rPr>
              <w:t xml:space="preserve"> à opercule</w:t>
            </w:r>
            <w:r w:rsidR="009D4514" w:rsidRPr="009824EB">
              <w:rPr>
                <w:rFonts w:cstheme="minorHAnsi"/>
                <w:sz w:val="20"/>
                <w:szCs w:val="20"/>
              </w:rPr>
              <w:t> ;</w:t>
            </w:r>
            <w:r w:rsidR="00F72D16" w:rsidRPr="009824EB">
              <w:rPr>
                <w:rFonts w:cstheme="minorHAnsi"/>
                <w:sz w:val="20"/>
                <w:szCs w:val="20"/>
              </w:rPr>
              <w:t xml:space="preserve"> </w:t>
            </w:r>
          </w:p>
          <w:p w14:paraId="4C11B497" w14:textId="77777777" w:rsidR="00F72D16" w:rsidRPr="009824EB" w:rsidRDefault="009824EB" w:rsidP="003F4F74">
            <w:pPr>
              <w:pStyle w:val="Paragraphedeliste"/>
              <w:numPr>
                <w:ilvl w:val="0"/>
                <w:numId w:val="3"/>
              </w:numPr>
              <w:jc w:val="both"/>
              <w:rPr>
                <w:rFonts w:cstheme="minorHAnsi"/>
                <w:sz w:val="20"/>
                <w:szCs w:val="20"/>
              </w:rPr>
            </w:pPr>
            <w:r w:rsidRPr="009824EB">
              <w:rPr>
                <w:rFonts w:cstheme="minorHAnsi"/>
                <w:sz w:val="20"/>
                <w:szCs w:val="20"/>
              </w:rPr>
              <w:t>Soupape</w:t>
            </w:r>
            <w:r w:rsidR="00F72D16" w:rsidRPr="009824EB">
              <w:rPr>
                <w:rFonts w:cstheme="minorHAnsi"/>
                <w:sz w:val="20"/>
                <w:szCs w:val="20"/>
              </w:rPr>
              <w:t xml:space="preserve"> à clapet attelé ou libre</w:t>
            </w:r>
            <w:r w:rsidR="009D4514" w:rsidRPr="009824EB">
              <w:rPr>
                <w:rFonts w:cstheme="minorHAnsi"/>
                <w:sz w:val="20"/>
                <w:szCs w:val="20"/>
              </w:rPr>
              <w:t> ;</w:t>
            </w:r>
          </w:p>
          <w:p w14:paraId="5E49DB65" w14:textId="77777777" w:rsidR="00F72D16" w:rsidRPr="009824EB" w:rsidRDefault="009824EB" w:rsidP="003F4F74">
            <w:pPr>
              <w:pStyle w:val="Paragraphedeliste"/>
              <w:numPr>
                <w:ilvl w:val="0"/>
                <w:numId w:val="3"/>
              </w:numPr>
              <w:jc w:val="both"/>
              <w:rPr>
                <w:rFonts w:cstheme="minorHAnsi"/>
                <w:sz w:val="20"/>
                <w:szCs w:val="20"/>
              </w:rPr>
            </w:pPr>
            <w:r>
              <w:rPr>
                <w:rFonts w:cstheme="minorHAnsi"/>
                <w:sz w:val="20"/>
                <w:szCs w:val="20"/>
              </w:rPr>
              <w:t>Soupape</w:t>
            </w:r>
            <w:r w:rsidR="00F72D16" w:rsidRPr="009824EB">
              <w:rPr>
                <w:rFonts w:cstheme="minorHAnsi"/>
                <w:sz w:val="20"/>
                <w:szCs w:val="20"/>
              </w:rPr>
              <w:t xml:space="preserve"> de sécurité pilotée ou non</w:t>
            </w:r>
            <w:r w:rsidR="009D4514" w:rsidRPr="009824EB">
              <w:rPr>
                <w:rFonts w:cstheme="minorHAnsi"/>
                <w:sz w:val="20"/>
                <w:szCs w:val="20"/>
              </w:rPr>
              <w:t> ;</w:t>
            </w:r>
            <w:r w:rsidR="00F72D16" w:rsidRPr="009824EB">
              <w:rPr>
                <w:rFonts w:cstheme="minorHAnsi"/>
                <w:sz w:val="20"/>
                <w:szCs w:val="20"/>
              </w:rPr>
              <w:t xml:space="preserve"> </w:t>
            </w:r>
          </w:p>
          <w:p w14:paraId="5272AA07" w14:textId="77777777" w:rsidR="00F72D16" w:rsidRPr="009824EB" w:rsidRDefault="009824EB" w:rsidP="003F4F74">
            <w:pPr>
              <w:pStyle w:val="Paragraphedeliste"/>
              <w:numPr>
                <w:ilvl w:val="0"/>
                <w:numId w:val="3"/>
              </w:numPr>
              <w:jc w:val="both"/>
              <w:rPr>
                <w:rFonts w:cstheme="minorHAnsi"/>
                <w:sz w:val="20"/>
                <w:szCs w:val="20"/>
              </w:rPr>
            </w:pPr>
            <w:r w:rsidRPr="009824EB">
              <w:rPr>
                <w:rFonts w:cstheme="minorHAnsi"/>
                <w:sz w:val="20"/>
                <w:szCs w:val="20"/>
              </w:rPr>
              <w:t>Soupape</w:t>
            </w:r>
            <w:r w:rsidR="00F72D16" w:rsidRPr="009824EB">
              <w:rPr>
                <w:rFonts w:cstheme="minorHAnsi"/>
                <w:sz w:val="20"/>
                <w:szCs w:val="20"/>
              </w:rPr>
              <w:t xml:space="preserve"> à fermeture rapide</w:t>
            </w:r>
            <w:r w:rsidR="009D4514" w:rsidRPr="009824EB">
              <w:rPr>
                <w:rFonts w:cstheme="minorHAnsi"/>
                <w:sz w:val="20"/>
                <w:szCs w:val="20"/>
              </w:rPr>
              <w:t> ;</w:t>
            </w:r>
            <w:r w:rsidR="00F72D16" w:rsidRPr="009824EB">
              <w:rPr>
                <w:rFonts w:cstheme="minorHAnsi"/>
                <w:sz w:val="20"/>
                <w:szCs w:val="20"/>
              </w:rPr>
              <w:t xml:space="preserve"> </w:t>
            </w:r>
          </w:p>
          <w:p w14:paraId="13F19D72" w14:textId="77777777" w:rsidR="00F72D16" w:rsidRPr="009824EB" w:rsidRDefault="009824EB" w:rsidP="003F4F74">
            <w:pPr>
              <w:pStyle w:val="Paragraphedeliste"/>
              <w:numPr>
                <w:ilvl w:val="0"/>
                <w:numId w:val="3"/>
              </w:numPr>
              <w:jc w:val="both"/>
              <w:rPr>
                <w:rFonts w:cstheme="minorHAnsi"/>
                <w:sz w:val="20"/>
                <w:szCs w:val="20"/>
              </w:rPr>
            </w:pPr>
            <w:r w:rsidRPr="009824EB">
              <w:rPr>
                <w:rFonts w:cstheme="minorHAnsi"/>
                <w:sz w:val="20"/>
                <w:szCs w:val="20"/>
              </w:rPr>
              <w:t>Limiteur</w:t>
            </w:r>
            <w:r w:rsidR="00F72D16" w:rsidRPr="009824EB">
              <w:rPr>
                <w:rFonts w:cstheme="minorHAnsi"/>
                <w:sz w:val="20"/>
                <w:szCs w:val="20"/>
              </w:rPr>
              <w:t xml:space="preserve"> de pression</w:t>
            </w:r>
            <w:r w:rsidR="009D4514" w:rsidRPr="009824EB">
              <w:rPr>
                <w:rFonts w:cstheme="minorHAnsi"/>
                <w:sz w:val="20"/>
                <w:szCs w:val="20"/>
              </w:rPr>
              <w:t> ;</w:t>
            </w:r>
            <w:r w:rsidR="00F72D16" w:rsidRPr="009824EB">
              <w:rPr>
                <w:rFonts w:cstheme="minorHAnsi"/>
                <w:sz w:val="20"/>
                <w:szCs w:val="20"/>
              </w:rPr>
              <w:t xml:space="preserve"> </w:t>
            </w:r>
          </w:p>
          <w:p w14:paraId="3731DC28" w14:textId="77777777" w:rsidR="00F72D16" w:rsidRPr="009824EB" w:rsidRDefault="009824EB" w:rsidP="003F4F74">
            <w:pPr>
              <w:pStyle w:val="Paragraphedeliste"/>
              <w:numPr>
                <w:ilvl w:val="0"/>
                <w:numId w:val="3"/>
              </w:numPr>
              <w:jc w:val="both"/>
              <w:rPr>
                <w:rFonts w:cstheme="minorHAnsi"/>
                <w:sz w:val="20"/>
                <w:szCs w:val="20"/>
              </w:rPr>
            </w:pPr>
            <w:r w:rsidRPr="009824EB">
              <w:rPr>
                <w:rFonts w:cstheme="minorHAnsi"/>
                <w:sz w:val="20"/>
                <w:szCs w:val="20"/>
              </w:rPr>
              <w:t>Vanne</w:t>
            </w:r>
            <w:r w:rsidR="00F72D16" w:rsidRPr="009824EB">
              <w:rPr>
                <w:rFonts w:cstheme="minorHAnsi"/>
                <w:sz w:val="20"/>
                <w:szCs w:val="20"/>
              </w:rPr>
              <w:t xml:space="preserve"> à boisseau sphérique</w:t>
            </w:r>
            <w:r w:rsidR="009D4514" w:rsidRPr="009824EB">
              <w:rPr>
                <w:rFonts w:cstheme="minorHAnsi"/>
                <w:sz w:val="20"/>
                <w:szCs w:val="20"/>
              </w:rPr>
              <w:t> ;</w:t>
            </w:r>
          </w:p>
          <w:p w14:paraId="0ED7B7C9" w14:textId="77777777" w:rsidR="00F72D16" w:rsidRPr="009824EB" w:rsidRDefault="009824EB" w:rsidP="003F4F74">
            <w:pPr>
              <w:pStyle w:val="Paragraphedeliste"/>
              <w:numPr>
                <w:ilvl w:val="0"/>
                <w:numId w:val="3"/>
              </w:numPr>
              <w:jc w:val="both"/>
              <w:rPr>
                <w:rFonts w:cstheme="minorHAnsi"/>
                <w:sz w:val="20"/>
                <w:szCs w:val="20"/>
              </w:rPr>
            </w:pPr>
            <w:r w:rsidRPr="009824EB">
              <w:rPr>
                <w:rFonts w:cstheme="minorHAnsi"/>
                <w:sz w:val="20"/>
                <w:szCs w:val="20"/>
              </w:rPr>
              <w:t>Vanne</w:t>
            </w:r>
            <w:r w:rsidR="00F72D16" w:rsidRPr="009824EB">
              <w:rPr>
                <w:rFonts w:cstheme="minorHAnsi"/>
                <w:sz w:val="20"/>
                <w:szCs w:val="20"/>
              </w:rPr>
              <w:t xml:space="preserve"> papillon</w:t>
            </w:r>
            <w:r w:rsidR="009D4514" w:rsidRPr="009824EB">
              <w:rPr>
                <w:rFonts w:cstheme="minorHAnsi"/>
                <w:sz w:val="20"/>
                <w:szCs w:val="20"/>
              </w:rPr>
              <w:t> ;</w:t>
            </w:r>
          </w:p>
          <w:p w14:paraId="04B257EA" w14:textId="77777777" w:rsidR="00F72D16" w:rsidRPr="009824EB" w:rsidRDefault="009824EB" w:rsidP="003F4F74">
            <w:pPr>
              <w:pStyle w:val="Paragraphedeliste"/>
              <w:numPr>
                <w:ilvl w:val="0"/>
                <w:numId w:val="3"/>
              </w:numPr>
              <w:jc w:val="both"/>
              <w:rPr>
                <w:rFonts w:cstheme="minorHAnsi"/>
                <w:sz w:val="20"/>
                <w:szCs w:val="20"/>
              </w:rPr>
            </w:pPr>
            <w:r w:rsidRPr="009824EB">
              <w:rPr>
                <w:rFonts w:cstheme="minorHAnsi"/>
                <w:sz w:val="20"/>
                <w:szCs w:val="20"/>
              </w:rPr>
              <w:t>Vanne</w:t>
            </w:r>
            <w:r w:rsidR="00F72D16" w:rsidRPr="009824EB">
              <w:rPr>
                <w:rFonts w:cstheme="minorHAnsi"/>
                <w:sz w:val="20"/>
                <w:szCs w:val="20"/>
              </w:rPr>
              <w:t xml:space="preserve"> trois voies de régulation. </w:t>
            </w:r>
          </w:p>
          <w:p w14:paraId="48E360D5" w14:textId="77777777" w:rsidR="00F72D16" w:rsidRPr="0071591A" w:rsidRDefault="00F72D16" w:rsidP="004E60D9">
            <w:pPr>
              <w:spacing w:line="276" w:lineRule="auto"/>
              <w:jc w:val="both"/>
              <w:rPr>
                <w:rFonts w:cstheme="minorHAnsi"/>
                <w:sz w:val="20"/>
                <w:szCs w:val="20"/>
              </w:rPr>
            </w:pPr>
            <w:r w:rsidRPr="0071591A">
              <w:rPr>
                <w:rFonts w:cstheme="minorHAnsi"/>
                <w:sz w:val="20"/>
                <w:szCs w:val="20"/>
              </w:rPr>
              <w:t xml:space="preserve">Exposer l’intérêt et l’utilisation de ces vannes dans les circuits. </w:t>
            </w:r>
          </w:p>
          <w:p w14:paraId="5606A764" w14:textId="77777777" w:rsidR="00F72D16" w:rsidRPr="0071591A" w:rsidRDefault="00F72D16" w:rsidP="004E60D9">
            <w:pPr>
              <w:spacing w:line="276" w:lineRule="auto"/>
              <w:jc w:val="both"/>
              <w:rPr>
                <w:rFonts w:cstheme="minorHAnsi"/>
                <w:sz w:val="20"/>
                <w:szCs w:val="20"/>
              </w:rPr>
            </w:pPr>
            <w:r w:rsidRPr="0071591A">
              <w:rPr>
                <w:rFonts w:cstheme="minorHAnsi"/>
                <w:sz w:val="20"/>
                <w:szCs w:val="20"/>
              </w:rPr>
              <w:t xml:space="preserve">Repérer l’emplacement des vannes et des capteurs sur un circuit à partir du schéma </w:t>
            </w:r>
          </w:p>
          <w:p w14:paraId="58508344" w14:textId="77777777" w:rsidR="00F72D16" w:rsidRPr="0071591A" w:rsidRDefault="00F72D16" w:rsidP="004E60D9">
            <w:pPr>
              <w:spacing w:line="276" w:lineRule="auto"/>
              <w:jc w:val="both"/>
              <w:rPr>
                <w:rFonts w:cstheme="minorHAnsi"/>
                <w:sz w:val="20"/>
                <w:szCs w:val="20"/>
              </w:rPr>
            </w:pPr>
            <w:r w:rsidRPr="0071591A">
              <w:rPr>
                <w:rFonts w:cstheme="minorHAnsi"/>
                <w:sz w:val="20"/>
                <w:szCs w:val="20"/>
              </w:rPr>
              <w:t xml:space="preserve">Tuyauterie et Instrumentation. </w:t>
            </w:r>
          </w:p>
          <w:p w14:paraId="23C89CAD" w14:textId="77777777" w:rsidR="00F72D16" w:rsidRPr="0071591A" w:rsidRDefault="00F72D16" w:rsidP="004E60D9">
            <w:pPr>
              <w:spacing w:line="276" w:lineRule="auto"/>
              <w:jc w:val="both"/>
              <w:rPr>
                <w:rFonts w:cstheme="minorHAnsi"/>
                <w:sz w:val="20"/>
                <w:szCs w:val="20"/>
              </w:rPr>
            </w:pPr>
            <w:r w:rsidRPr="0071591A">
              <w:rPr>
                <w:rFonts w:cstheme="minorHAnsi"/>
                <w:sz w:val="20"/>
                <w:szCs w:val="20"/>
              </w:rPr>
              <w:t xml:space="preserve">Décrire les différents moyens par lesquels les tuyaux sont raccordés entre eux (soudures, brides, raccords, etc.). </w:t>
            </w:r>
          </w:p>
          <w:p w14:paraId="622F4B93" w14:textId="77777777" w:rsidR="00F72D16" w:rsidRPr="0071591A" w:rsidRDefault="00F72D16" w:rsidP="004E60D9">
            <w:pPr>
              <w:spacing w:line="276" w:lineRule="auto"/>
              <w:jc w:val="both"/>
              <w:rPr>
                <w:rFonts w:cstheme="minorHAnsi"/>
                <w:sz w:val="20"/>
                <w:szCs w:val="20"/>
              </w:rPr>
            </w:pPr>
            <w:r w:rsidRPr="0071591A">
              <w:rPr>
                <w:rFonts w:cstheme="minorHAnsi"/>
                <w:sz w:val="20"/>
                <w:szCs w:val="20"/>
              </w:rPr>
              <w:lastRenderedPageBreak/>
              <w:t xml:space="preserve">Citer les matériaux utilisés pour les collecteurs et les joints : </w:t>
            </w:r>
          </w:p>
          <w:p w14:paraId="4B731F1E" w14:textId="77777777" w:rsidR="00F72D16" w:rsidRPr="009824EB" w:rsidRDefault="009824EB" w:rsidP="003F4F74">
            <w:pPr>
              <w:pStyle w:val="Paragraphedeliste"/>
              <w:numPr>
                <w:ilvl w:val="0"/>
                <w:numId w:val="3"/>
              </w:numPr>
              <w:jc w:val="both"/>
              <w:rPr>
                <w:rFonts w:cstheme="minorHAnsi"/>
                <w:sz w:val="20"/>
                <w:szCs w:val="20"/>
              </w:rPr>
            </w:pPr>
            <w:r w:rsidRPr="009824EB">
              <w:rPr>
                <w:rFonts w:cstheme="minorHAnsi"/>
                <w:sz w:val="20"/>
                <w:szCs w:val="20"/>
              </w:rPr>
              <w:t>Des</w:t>
            </w:r>
            <w:r w:rsidR="00F72D16" w:rsidRPr="009824EB">
              <w:rPr>
                <w:rFonts w:cstheme="minorHAnsi"/>
                <w:sz w:val="20"/>
                <w:szCs w:val="20"/>
              </w:rPr>
              <w:t xml:space="preserve"> tuyautages vapeur</w:t>
            </w:r>
            <w:r w:rsidR="009D4514" w:rsidRPr="009824EB">
              <w:rPr>
                <w:rFonts w:cstheme="minorHAnsi"/>
                <w:sz w:val="20"/>
                <w:szCs w:val="20"/>
              </w:rPr>
              <w:t> ;</w:t>
            </w:r>
            <w:r w:rsidR="00F72D16" w:rsidRPr="009824EB">
              <w:rPr>
                <w:rFonts w:cstheme="minorHAnsi"/>
                <w:sz w:val="20"/>
                <w:szCs w:val="20"/>
              </w:rPr>
              <w:t xml:space="preserve"> </w:t>
            </w:r>
          </w:p>
          <w:p w14:paraId="1A7D9E23" w14:textId="77777777" w:rsidR="00F72D16" w:rsidRPr="009824EB" w:rsidRDefault="009824EB" w:rsidP="003F4F74">
            <w:pPr>
              <w:pStyle w:val="Paragraphedeliste"/>
              <w:numPr>
                <w:ilvl w:val="0"/>
                <w:numId w:val="3"/>
              </w:numPr>
              <w:jc w:val="both"/>
              <w:rPr>
                <w:rFonts w:cstheme="minorHAnsi"/>
                <w:sz w:val="20"/>
                <w:szCs w:val="20"/>
              </w:rPr>
            </w:pPr>
            <w:r w:rsidRPr="009824EB">
              <w:rPr>
                <w:rFonts w:cstheme="minorHAnsi"/>
                <w:sz w:val="20"/>
                <w:szCs w:val="20"/>
              </w:rPr>
              <w:t>Des</w:t>
            </w:r>
            <w:r w:rsidR="00F72D16" w:rsidRPr="009824EB">
              <w:rPr>
                <w:rFonts w:cstheme="minorHAnsi"/>
                <w:sz w:val="20"/>
                <w:szCs w:val="20"/>
              </w:rPr>
              <w:t xml:space="preserve"> circuits eau de mer</w:t>
            </w:r>
            <w:r w:rsidR="009D4514" w:rsidRPr="009824EB">
              <w:rPr>
                <w:rFonts w:cstheme="minorHAnsi"/>
                <w:sz w:val="20"/>
                <w:szCs w:val="20"/>
              </w:rPr>
              <w:t> ;</w:t>
            </w:r>
            <w:r w:rsidR="00F72D16" w:rsidRPr="009824EB">
              <w:rPr>
                <w:rFonts w:cstheme="minorHAnsi"/>
                <w:sz w:val="20"/>
                <w:szCs w:val="20"/>
              </w:rPr>
              <w:t xml:space="preserve"> </w:t>
            </w:r>
          </w:p>
          <w:p w14:paraId="60286F31" w14:textId="77777777" w:rsidR="00F72D16" w:rsidRPr="009824EB" w:rsidRDefault="009824EB" w:rsidP="003F4F74">
            <w:pPr>
              <w:pStyle w:val="Paragraphedeliste"/>
              <w:numPr>
                <w:ilvl w:val="0"/>
                <w:numId w:val="3"/>
              </w:numPr>
              <w:jc w:val="both"/>
              <w:rPr>
                <w:rFonts w:cstheme="minorHAnsi"/>
                <w:sz w:val="20"/>
                <w:szCs w:val="20"/>
              </w:rPr>
            </w:pPr>
            <w:r w:rsidRPr="009824EB">
              <w:rPr>
                <w:rFonts w:cstheme="minorHAnsi"/>
                <w:sz w:val="20"/>
                <w:szCs w:val="20"/>
              </w:rPr>
              <w:t>Du</w:t>
            </w:r>
            <w:r w:rsidR="00F72D16" w:rsidRPr="009824EB">
              <w:rPr>
                <w:rFonts w:cstheme="minorHAnsi"/>
                <w:sz w:val="20"/>
                <w:szCs w:val="20"/>
              </w:rPr>
              <w:t xml:space="preserve"> collecteur incendie</w:t>
            </w:r>
            <w:r w:rsidR="009D4514" w:rsidRPr="009824EB">
              <w:rPr>
                <w:rFonts w:cstheme="minorHAnsi"/>
                <w:sz w:val="20"/>
                <w:szCs w:val="20"/>
              </w:rPr>
              <w:t> ;</w:t>
            </w:r>
          </w:p>
          <w:p w14:paraId="0A3E99C6" w14:textId="77777777" w:rsidR="00F72D16" w:rsidRPr="009824EB" w:rsidRDefault="009824EB" w:rsidP="003F4F74">
            <w:pPr>
              <w:pStyle w:val="Paragraphedeliste"/>
              <w:numPr>
                <w:ilvl w:val="0"/>
                <w:numId w:val="3"/>
              </w:numPr>
              <w:jc w:val="both"/>
              <w:rPr>
                <w:rFonts w:cstheme="minorHAnsi"/>
                <w:sz w:val="20"/>
                <w:szCs w:val="20"/>
              </w:rPr>
            </w:pPr>
            <w:r w:rsidRPr="009824EB">
              <w:rPr>
                <w:rFonts w:cstheme="minorHAnsi"/>
                <w:sz w:val="20"/>
                <w:szCs w:val="20"/>
              </w:rPr>
              <w:t>Des</w:t>
            </w:r>
            <w:r w:rsidR="00F72D16" w:rsidRPr="009824EB">
              <w:rPr>
                <w:rFonts w:cstheme="minorHAnsi"/>
                <w:sz w:val="20"/>
                <w:szCs w:val="20"/>
              </w:rPr>
              <w:t xml:space="preserve"> collecteurs de cale et de ballastage</w:t>
            </w:r>
            <w:r w:rsidR="009D4514" w:rsidRPr="009824EB">
              <w:rPr>
                <w:rFonts w:cstheme="minorHAnsi"/>
                <w:sz w:val="20"/>
                <w:szCs w:val="20"/>
              </w:rPr>
              <w:t> ;</w:t>
            </w:r>
          </w:p>
          <w:p w14:paraId="1E9DF4C8" w14:textId="77777777" w:rsidR="00F72D16" w:rsidRPr="009824EB" w:rsidRDefault="009824EB" w:rsidP="003F4F74">
            <w:pPr>
              <w:pStyle w:val="Paragraphedeliste"/>
              <w:numPr>
                <w:ilvl w:val="0"/>
                <w:numId w:val="3"/>
              </w:numPr>
              <w:jc w:val="both"/>
              <w:rPr>
                <w:rFonts w:cstheme="minorHAnsi"/>
                <w:sz w:val="20"/>
                <w:szCs w:val="20"/>
              </w:rPr>
            </w:pPr>
            <w:r w:rsidRPr="009824EB">
              <w:rPr>
                <w:rFonts w:cstheme="minorHAnsi"/>
                <w:sz w:val="20"/>
                <w:szCs w:val="20"/>
              </w:rPr>
              <w:t>Des</w:t>
            </w:r>
            <w:r w:rsidR="00F72D16" w:rsidRPr="009824EB">
              <w:rPr>
                <w:rFonts w:cstheme="minorHAnsi"/>
                <w:sz w:val="20"/>
                <w:szCs w:val="20"/>
              </w:rPr>
              <w:t xml:space="preserve"> collecteurs d'air de lancemen</w:t>
            </w:r>
            <w:r w:rsidR="009D4514" w:rsidRPr="009824EB">
              <w:rPr>
                <w:rFonts w:cstheme="minorHAnsi"/>
                <w:sz w:val="20"/>
                <w:szCs w:val="20"/>
              </w:rPr>
              <w:t>t ;</w:t>
            </w:r>
          </w:p>
          <w:p w14:paraId="2CC46ACF" w14:textId="77777777" w:rsidR="00F72D16" w:rsidRPr="009824EB" w:rsidRDefault="009824EB" w:rsidP="003F4F74">
            <w:pPr>
              <w:pStyle w:val="Paragraphedeliste"/>
              <w:numPr>
                <w:ilvl w:val="0"/>
                <w:numId w:val="3"/>
              </w:numPr>
              <w:jc w:val="both"/>
              <w:rPr>
                <w:rFonts w:cstheme="minorHAnsi"/>
                <w:sz w:val="20"/>
                <w:szCs w:val="20"/>
              </w:rPr>
            </w:pPr>
            <w:r w:rsidRPr="009824EB">
              <w:rPr>
                <w:rFonts w:cstheme="minorHAnsi"/>
                <w:sz w:val="20"/>
                <w:szCs w:val="20"/>
              </w:rPr>
              <w:t>Des</w:t>
            </w:r>
            <w:r w:rsidR="00F72D16" w:rsidRPr="009824EB">
              <w:rPr>
                <w:rFonts w:cstheme="minorHAnsi"/>
                <w:sz w:val="20"/>
                <w:szCs w:val="20"/>
              </w:rPr>
              <w:t xml:space="preserve"> collecteurs d'air de régulation. </w:t>
            </w:r>
          </w:p>
          <w:p w14:paraId="06424BFD" w14:textId="77777777" w:rsidR="00F72D16" w:rsidRPr="0071591A" w:rsidRDefault="00F72D16" w:rsidP="004E60D9">
            <w:pPr>
              <w:spacing w:line="276" w:lineRule="auto"/>
              <w:jc w:val="both"/>
              <w:rPr>
                <w:rFonts w:cstheme="minorHAnsi"/>
                <w:sz w:val="20"/>
                <w:szCs w:val="20"/>
              </w:rPr>
            </w:pPr>
            <w:r w:rsidRPr="0071591A">
              <w:rPr>
                <w:rFonts w:cstheme="minorHAnsi"/>
                <w:sz w:val="20"/>
                <w:szCs w:val="20"/>
              </w:rPr>
              <w:t xml:space="preserve">Décrire et expliquer les spécificités de montage des tuyautages et les dispositifs prévus pour réduire les effets des vibrations et des dilatations. </w:t>
            </w:r>
          </w:p>
          <w:p w14:paraId="3869D2A5" w14:textId="77777777" w:rsidR="00F72D16" w:rsidRPr="0071591A" w:rsidRDefault="00F72D16" w:rsidP="004E60D9">
            <w:pPr>
              <w:spacing w:line="276" w:lineRule="auto"/>
              <w:jc w:val="both"/>
              <w:rPr>
                <w:rFonts w:cstheme="minorHAnsi"/>
                <w:sz w:val="20"/>
                <w:szCs w:val="20"/>
              </w:rPr>
            </w:pPr>
            <w:r w:rsidRPr="0071591A">
              <w:rPr>
                <w:rFonts w:cstheme="minorHAnsi"/>
                <w:sz w:val="20"/>
                <w:szCs w:val="20"/>
              </w:rPr>
              <w:t xml:space="preserve">Lister et décrire les applications des vannes à fermeture rapide. </w:t>
            </w:r>
          </w:p>
          <w:p w14:paraId="4EC2E473" w14:textId="77777777" w:rsidR="00F72D16" w:rsidRPr="0071591A" w:rsidRDefault="00F72D16" w:rsidP="004E60D9">
            <w:pPr>
              <w:spacing w:line="276" w:lineRule="auto"/>
              <w:jc w:val="both"/>
              <w:rPr>
                <w:rFonts w:cstheme="minorHAnsi"/>
                <w:sz w:val="20"/>
                <w:szCs w:val="20"/>
              </w:rPr>
            </w:pPr>
            <w:r w:rsidRPr="0071591A">
              <w:rPr>
                <w:rFonts w:cstheme="minorHAnsi"/>
                <w:sz w:val="20"/>
                <w:szCs w:val="20"/>
              </w:rPr>
              <w:t>On pourra utiliser des logiciels de calculs de circuits pour la réalisation des travaux pratiques.</w:t>
            </w:r>
          </w:p>
          <w:p w14:paraId="25C2E7D2" w14:textId="77777777" w:rsidR="00F72D16" w:rsidRPr="0071591A" w:rsidRDefault="00F72D16" w:rsidP="004E60D9">
            <w:pPr>
              <w:spacing w:line="276" w:lineRule="auto"/>
              <w:jc w:val="both"/>
              <w:rPr>
                <w:rFonts w:cstheme="minorHAnsi"/>
                <w:sz w:val="20"/>
                <w:szCs w:val="20"/>
              </w:rPr>
            </w:pPr>
          </w:p>
        </w:tc>
      </w:tr>
      <w:tr w:rsidR="00F72D16" w:rsidRPr="0071591A" w14:paraId="142BFE9A" w14:textId="77777777" w:rsidTr="000C4787">
        <w:trPr>
          <w:trHeight w:val="544"/>
        </w:trPr>
        <w:tc>
          <w:tcPr>
            <w:tcW w:w="14142" w:type="dxa"/>
            <w:gridSpan w:val="7"/>
            <w:tcBorders>
              <w:bottom w:val="single" w:sz="4" w:space="0" w:color="auto"/>
            </w:tcBorders>
          </w:tcPr>
          <w:p w14:paraId="6E9FB28D" w14:textId="77777777" w:rsidR="00F72D16" w:rsidRPr="0071591A" w:rsidRDefault="00F72D16" w:rsidP="000C4787">
            <w:pPr>
              <w:spacing w:line="0" w:lineRule="atLeast"/>
              <w:ind w:right="175"/>
              <w:jc w:val="center"/>
              <w:rPr>
                <w:rFonts w:eastAsia="Times New Roman" w:cstheme="minorHAnsi"/>
                <w:b/>
                <w:color w:val="000000"/>
                <w:lang w:eastAsia="fr-FR"/>
              </w:rPr>
            </w:pPr>
          </w:p>
          <w:p w14:paraId="7F91B6D1" w14:textId="77777777" w:rsidR="00F72D16" w:rsidRPr="0071591A" w:rsidRDefault="00F72D16" w:rsidP="000C4787">
            <w:pPr>
              <w:spacing w:line="0" w:lineRule="atLeast"/>
              <w:ind w:right="175"/>
              <w:jc w:val="center"/>
              <w:rPr>
                <w:rFonts w:eastAsia="Times New Roman" w:cstheme="minorHAnsi"/>
                <w:b/>
              </w:rPr>
            </w:pPr>
            <w:r w:rsidRPr="0071591A">
              <w:rPr>
                <w:rFonts w:eastAsia="Times New Roman" w:cstheme="minorHAnsi"/>
                <w:b/>
                <w:color w:val="000000"/>
                <w:lang w:eastAsia="fr-FR"/>
              </w:rPr>
              <w:t>S1.4.5</w:t>
            </w:r>
            <w:r w:rsidRPr="0071591A">
              <w:rPr>
                <w:rFonts w:cstheme="minorHAnsi"/>
                <w:b/>
              </w:rPr>
              <w:t xml:space="preserve"> Séparateur d'eaux </w:t>
            </w:r>
            <w:proofErr w:type="spellStart"/>
            <w:r w:rsidRPr="0071591A">
              <w:rPr>
                <w:rFonts w:cstheme="minorHAnsi"/>
                <w:b/>
              </w:rPr>
              <w:t>mazouteuses</w:t>
            </w:r>
            <w:proofErr w:type="spellEnd"/>
          </w:p>
          <w:p w14:paraId="141F69D6" w14:textId="77777777" w:rsidR="00F72D16" w:rsidRPr="0071591A" w:rsidRDefault="00F72D16" w:rsidP="000C4787">
            <w:pPr>
              <w:spacing w:line="0" w:lineRule="atLeast"/>
              <w:jc w:val="center"/>
              <w:rPr>
                <w:rFonts w:eastAsia="Arial" w:cstheme="minorHAnsi"/>
                <w:b/>
              </w:rPr>
            </w:pPr>
          </w:p>
        </w:tc>
      </w:tr>
      <w:tr w:rsidR="00F72D16" w:rsidRPr="0071591A" w14:paraId="7F76C3C9" w14:textId="77777777" w:rsidTr="004A015F">
        <w:trPr>
          <w:trHeight w:val="70"/>
        </w:trPr>
        <w:tc>
          <w:tcPr>
            <w:tcW w:w="4253" w:type="dxa"/>
            <w:tcBorders>
              <w:top w:val="single" w:sz="4" w:space="0" w:color="auto"/>
            </w:tcBorders>
          </w:tcPr>
          <w:p w14:paraId="76D314D6" w14:textId="77777777" w:rsidR="00F72D16" w:rsidRPr="0071591A" w:rsidRDefault="00F72D16" w:rsidP="004E60D9">
            <w:pPr>
              <w:spacing w:line="276" w:lineRule="auto"/>
              <w:ind w:right="175"/>
              <w:jc w:val="both"/>
              <w:rPr>
                <w:rFonts w:eastAsia="Times New Roman" w:cstheme="minorHAnsi"/>
                <w:b/>
                <w:color w:val="000000"/>
                <w:sz w:val="20"/>
                <w:szCs w:val="20"/>
                <w:lang w:eastAsia="fr-FR"/>
              </w:rPr>
            </w:pPr>
          </w:p>
          <w:p w14:paraId="1AD34D1B" w14:textId="77777777" w:rsidR="00F72D16" w:rsidRPr="0071591A" w:rsidRDefault="00F72D16" w:rsidP="004E60D9">
            <w:pPr>
              <w:spacing w:line="276" w:lineRule="auto"/>
              <w:ind w:right="175"/>
              <w:jc w:val="both"/>
              <w:rPr>
                <w:rFonts w:eastAsia="Times New Roman" w:cstheme="minorHAnsi"/>
                <w:b/>
                <w:color w:val="000000"/>
                <w:sz w:val="20"/>
                <w:szCs w:val="20"/>
                <w:lang w:eastAsia="fr-FR"/>
              </w:rPr>
            </w:pPr>
            <w:r w:rsidRPr="0071591A">
              <w:rPr>
                <w:rFonts w:eastAsia="Times New Roman" w:cstheme="minorHAnsi"/>
                <w:i/>
                <w:sz w:val="20"/>
                <w:szCs w:val="20"/>
              </w:rPr>
              <w:t>S1.4.5.1</w:t>
            </w:r>
            <w:r w:rsidR="0078283D">
              <w:rPr>
                <w:rFonts w:eastAsia="Times New Roman" w:cstheme="minorHAnsi"/>
                <w:i/>
                <w:sz w:val="20"/>
                <w:szCs w:val="20"/>
              </w:rPr>
              <w:t xml:space="preserve"> </w:t>
            </w:r>
            <w:r w:rsidR="00946DF1">
              <w:rPr>
                <w:rFonts w:eastAsia="Times New Roman" w:cstheme="minorHAnsi"/>
                <w:i/>
                <w:sz w:val="20"/>
                <w:szCs w:val="20"/>
              </w:rPr>
              <w:t xml:space="preserve">  </w:t>
            </w:r>
            <w:r w:rsidR="0078283D">
              <w:rPr>
                <w:rFonts w:eastAsia="Times New Roman" w:cstheme="minorHAnsi"/>
                <w:i/>
                <w:sz w:val="20"/>
                <w:szCs w:val="20"/>
              </w:rPr>
              <w:t>L</w:t>
            </w:r>
            <w:r w:rsidRPr="0071591A">
              <w:rPr>
                <w:rFonts w:eastAsia="Times New Roman" w:cstheme="minorHAnsi"/>
                <w:i/>
                <w:sz w:val="20"/>
                <w:szCs w:val="20"/>
              </w:rPr>
              <w:t xml:space="preserve">es séparateurs d’eaux </w:t>
            </w:r>
            <w:proofErr w:type="spellStart"/>
            <w:r w:rsidRPr="0071591A">
              <w:rPr>
                <w:rFonts w:eastAsia="Times New Roman" w:cstheme="minorHAnsi"/>
                <w:i/>
                <w:sz w:val="20"/>
                <w:szCs w:val="20"/>
              </w:rPr>
              <w:t>mazouteuses</w:t>
            </w:r>
            <w:proofErr w:type="spellEnd"/>
            <w:r w:rsidR="003D2333">
              <w:rPr>
                <w:rFonts w:eastAsia="Times New Roman" w:cstheme="minorHAnsi"/>
                <w:i/>
                <w:sz w:val="20"/>
                <w:szCs w:val="20"/>
              </w:rPr>
              <w:t>.</w:t>
            </w:r>
            <w:r w:rsidRPr="0071591A">
              <w:rPr>
                <w:rFonts w:cstheme="minorHAnsi"/>
                <w:sz w:val="20"/>
                <w:szCs w:val="20"/>
              </w:rPr>
              <w:t xml:space="preserve"> </w:t>
            </w:r>
          </w:p>
          <w:p w14:paraId="3741C5EC" w14:textId="77777777" w:rsidR="00F72D16" w:rsidRPr="0071591A" w:rsidRDefault="00F72D16" w:rsidP="004E60D9">
            <w:pPr>
              <w:spacing w:line="276" w:lineRule="auto"/>
              <w:ind w:right="175"/>
              <w:jc w:val="both"/>
              <w:rPr>
                <w:rFonts w:eastAsia="Times New Roman" w:cstheme="minorHAnsi"/>
                <w:b/>
                <w:color w:val="000000"/>
                <w:sz w:val="20"/>
                <w:szCs w:val="20"/>
                <w:lang w:eastAsia="fr-FR"/>
              </w:rPr>
            </w:pPr>
          </w:p>
          <w:p w14:paraId="7152C2A7" w14:textId="77777777" w:rsidR="00F72D16" w:rsidRPr="0071591A" w:rsidRDefault="00F72D16" w:rsidP="004E60D9">
            <w:pPr>
              <w:spacing w:line="276" w:lineRule="auto"/>
              <w:ind w:right="175"/>
              <w:jc w:val="both"/>
              <w:rPr>
                <w:rFonts w:eastAsia="Times New Roman" w:cstheme="minorHAnsi"/>
                <w:b/>
                <w:color w:val="000000"/>
                <w:sz w:val="20"/>
                <w:szCs w:val="20"/>
                <w:lang w:eastAsia="fr-FR"/>
              </w:rPr>
            </w:pPr>
          </w:p>
          <w:p w14:paraId="0F026B4B" w14:textId="77777777" w:rsidR="00F72D16" w:rsidRPr="0071591A" w:rsidRDefault="00F72D16" w:rsidP="004E60D9">
            <w:pPr>
              <w:spacing w:line="276" w:lineRule="auto"/>
              <w:ind w:right="175"/>
              <w:jc w:val="both"/>
              <w:rPr>
                <w:rFonts w:eastAsia="Times New Roman" w:cstheme="minorHAnsi"/>
                <w:b/>
                <w:color w:val="000000"/>
                <w:sz w:val="20"/>
                <w:szCs w:val="20"/>
                <w:lang w:eastAsia="fr-FR"/>
              </w:rPr>
            </w:pPr>
          </w:p>
          <w:p w14:paraId="6ADAE201" w14:textId="77777777" w:rsidR="00F72D16" w:rsidRPr="0071591A" w:rsidRDefault="00F72D16" w:rsidP="004E60D9">
            <w:pPr>
              <w:spacing w:line="276" w:lineRule="auto"/>
              <w:ind w:right="175"/>
              <w:jc w:val="both"/>
              <w:rPr>
                <w:rFonts w:eastAsia="Times New Roman" w:cstheme="minorHAnsi"/>
                <w:b/>
                <w:color w:val="000000"/>
                <w:sz w:val="20"/>
                <w:szCs w:val="20"/>
                <w:lang w:eastAsia="fr-FR"/>
              </w:rPr>
            </w:pPr>
          </w:p>
        </w:tc>
        <w:tc>
          <w:tcPr>
            <w:tcW w:w="425" w:type="dxa"/>
            <w:tcBorders>
              <w:top w:val="single" w:sz="4" w:space="0" w:color="auto"/>
            </w:tcBorders>
          </w:tcPr>
          <w:p w14:paraId="6A1D1E52"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tcBorders>
          </w:tcPr>
          <w:p w14:paraId="7A212799" w14:textId="77777777" w:rsidR="00F72D16" w:rsidRPr="0071591A" w:rsidRDefault="00F72D16" w:rsidP="004E60D9">
            <w:pPr>
              <w:spacing w:line="276" w:lineRule="auto"/>
              <w:rPr>
                <w:rFonts w:eastAsia="Arial" w:cstheme="minorHAnsi"/>
                <w:b/>
                <w:sz w:val="20"/>
                <w:szCs w:val="20"/>
              </w:rPr>
            </w:pPr>
          </w:p>
        </w:tc>
        <w:tc>
          <w:tcPr>
            <w:tcW w:w="425" w:type="dxa"/>
            <w:gridSpan w:val="2"/>
            <w:tcBorders>
              <w:top w:val="single" w:sz="4" w:space="0" w:color="auto"/>
            </w:tcBorders>
            <w:shd w:val="clear" w:color="auto" w:fill="FF0000"/>
          </w:tcPr>
          <w:p w14:paraId="64F9036E"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tcBorders>
            <w:shd w:val="clear" w:color="auto" w:fill="auto"/>
          </w:tcPr>
          <w:p w14:paraId="40056DB3" w14:textId="77777777" w:rsidR="00F72D16" w:rsidRPr="0071591A" w:rsidRDefault="00F72D16" w:rsidP="004E60D9">
            <w:pPr>
              <w:spacing w:line="276" w:lineRule="auto"/>
              <w:rPr>
                <w:rFonts w:eastAsia="Arial" w:cstheme="minorHAnsi"/>
                <w:b/>
                <w:sz w:val="20"/>
                <w:szCs w:val="20"/>
              </w:rPr>
            </w:pPr>
          </w:p>
        </w:tc>
        <w:tc>
          <w:tcPr>
            <w:tcW w:w="8187" w:type="dxa"/>
            <w:tcBorders>
              <w:top w:val="single" w:sz="4" w:space="0" w:color="auto"/>
            </w:tcBorders>
          </w:tcPr>
          <w:p w14:paraId="2B4E4498" w14:textId="77777777" w:rsidR="00F72D16" w:rsidRPr="0071591A" w:rsidRDefault="00F72D16" w:rsidP="004E60D9">
            <w:pPr>
              <w:spacing w:line="276" w:lineRule="auto"/>
              <w:jc w:val="both"/>
              <w:rPr>
                <w:rFonts w:eastAsia="Times New Roman" w:cstheme="minorHAnsi"/>
                <w:sz w:val="20"/>
                <w:szCs w:val="20"/>
                <w:lang w:eastAsia="fr-FR"/>
              </w:rPr>
            </w:pPr>
          </w:p>
          <w:p w14:paraId="74AA4984" w14:textId="77777777" w:rsidR="00F72D16" w:rsidRPr="0071591A" w:rsidRDefault="00F72D16" w:rsidP="004E60D9">
            <w:pPr>
              <w:spacing w:line="276" w:lineRule="auto"/>
              <w:jc w:val="both"/>
              <w:rPr>
                <w:rFonts w:eastAsia="Times New Roman" w:cstheme="minorHAnsi"/>
                <w:sz w:val="20"/>
                <w:szCs w:val="20"/>
                <w:lang w:eastAsia="fr-FR"/>
              </w:rPr>
            </w:pPr>
            <w:r w:rsidRPr="0071591A">
              <w:rPr>
                <w:rFonts w:eastAsia="Times New Roman" w:cstheme="minorHAnsi"/>
                <w:sz w:val="20"/>
                <w:szCs w:val="20"/>
                <w:lang w:eastAsia="fr-FR"/>
              </w:rPr>
              <w:t xml:space="preserve">Décrire les spécifications attendues d'un séparateur à eaux </w:t>
            </w:r>
            <w:proofErr w:type="spellStart"/>
            <w:r w:rsidRPr="0071591A">
              <w:rPr>
                <w:rFonts w:eastAsia="Times New Roman" w:cstheme="minorHAnsi"/>
                <w:sz w:val="20"/>
                <w:szCs w:val="20"/>
                <w:lang w:eastAsia="fr-FR"/>
              </w:rPr>
              <w:t>mazouteuses</w:t>
            </w:r>
            <w:proofErr w:type="spellEnd"/>
            <w:r w:rsidRPr="0071591A">
              <w:rPr>
                <w:rFonts w:eastAsia="Times New Roman" w:cstheme="minorHAnsi"/>
                <w:sz w:val="20"/>
                <w:szCs w:val="20"/>
                <w:lang w:eastAsia="fr-FR"/>
              </w:rPr>
              <w:t xml:space="preserve">. </w:t>
            </w:r>
          </w:p>
          <w:p w14:paraId="43D3460A" w14:textId="77777777" w:rsidR="00F72D16" w:rsidRPr="0071591A" w:rsidRDefault="00F72D16" w:rsidP="004E60D9">
            <w:pPr>
              <w:spacing w:line="276" w:lineRule="auto"/>
              <w:jc w:val="both"/>
              <w:rPr>
                <w:rFonts w:eastAsia="Times New Roman" w:cstheme="minorHAnsi"/>
                <w:sz w:val="20"/>
                <w:szCs w:val="20"/>
                <w:lang w:eastAsia="fr-FR"/>
              </w:rPr>
            </w:pPr>
            <w:r w:rsidRPr="0071591A">
              <w:rPr>
                <w:rFonts w:eastAsia="Times New Roman" w:cstheme="minorHAnsi"/>
                <w:sz w:val="20"/>
                <w:szCs w:val="20"/>
                <w:lang w:eastAsia="fr-FR"/>
              </w:rPr>
              <w:t xml:space="preserve">Décrire les principes de séparation utilisés dans les séparateurs à eaux </w:t>
            </w:r>
            <w:proofErr w:type="spellStart"/>
            <w:r w:rsidRPr="0071591A">
              <w:rPr>
                <w:rFonts w:eastAsia="Times New Roman" w:cstheme="minorHAnsi"/>
                <w:sz w:val="20"/>
                <w:szCs w:val="20"/>
                <w:lang w:eastAsia="fr-FR"/>
              </w:rPr>
              <w:t>mazouteuses</w:t>
            </w:r>
            <w:proofErr w:type="spellEnd"/>
            <w:r w:rsidRPr="0071591A">
              <w:rPr>
                <w:rFonts w:eastAsia="Times New Roman" w:cstheme="minorHAnsi"/>
                <w:sz w:val="20"/>
                <w:szCs w:val="20"/>
                <w:lang w:eastAsia="fr-FR"/>
              </w:rPr>
              <w:t xml:space="preserve">. </w:t>
            </w:r>
          </w:p>
          <w:p w14:paraId="1B32B57E" w14:textId="77777777" w:rsidR="00F72D16" w:rsidRPr="0071591A" w:rsidRDefault="00F72D16" w:rsidP="004E60D9">
            <w:pPr>
              <w:spacing w:line="276" w:lineRule="auto"/>
              <w:jc w:val="both"/>
              <w:rPr>
                <w:rFonts w:eastAsia="Times New Roman" w:cstheme="minorHAnsi"/>
                <w:sz w:val="20"/>
                <w:szCs w:val="20"/>
                <w:lang w:eastAsia="fr-FR"/>
              </w:rPr>
            </w:pPr>
            <w:r w:rsidRPr="0071591A">
              <w:rPr>
                <w:rFonts w:eastAsia="Times New Roman" w:cstheme="minorHAnsi"/>
                <w:sz w:val="20"/>
                <w:szCs w:val="20"/>
                <w:lang w:eastAsia="fr-FR"/>
              </w:rPr>
              <w:t xml:space="preserve">Décrire le principe de fonctionnement d'un séparateur à eaux </w:t>
            </w:r>
            <w:proofErr w:type="spellStart"/>
            <w:r w:rsidRPr="0071591A">
              <w:rPr>
                <w:rFonts w:eastAsia="Times New Roman" w:cstheme="minorHAnsi"/>
                <w:sz w:val="20"/>
                <w:szCs w:val="20"/>
                <w:lang w:eastAsia="fr-FR"/>
              </w:rPr>
              <w:t>mazouteuses</w:t>
            </w:r>
            <w:proofErr w:type="spellEnd"/>
            <w:r w:rsidRPr="0071591A">
              <w:rPr>
                <w:rFonts w:eastAsia="Times New Roman" w:cstheme="minorHAnsi"/>
                <w:sz w:val="20"/>
                <w:szCs w:val="20"/>
                <w:lang w:eastAsia="fr-FR"/>
              </w:rPr>
              <w:t xml:space="preserve"> ainsi que ses différents composants. </w:t>
            </w:r>
          </w:p>
          <w:p w14:paraId="03695DAC" w14:textId="77777777" w:rsidR="00F72D16" w:rsidRPr="0071591A" w:rsidRDefault="00F72D16" w:rsidP="004E60D9">
            <w:pPr>
              <w:spacing w:line="276" w:lineRule="auto"/>
              <w:jc w:val="both"/>
              <w:rPr>
                <w:rFonts w:eastAsia="Times New Roman" w:cstheme="minorHAnsi"/>
                <w:sz w:val="20"/>
                <w:szCs w:val="20"/>
                <w:lang w:eastAsia="fr-FR"/>
              </w:rPr>
            </w:pPr>
            <w:r w:rsidRPr="0071591A">
              <w:rPr>
                <w:rFonts w:eastAsia="Times New Roman" w:cstheme="minorHAnsi"/>
                <w:sz w:val="20"/>
                <w:szCs w:val="20"/>
                <w:lang w:eastAsia="fr-FR"/>
              </w:rPr>
              <w:t xml:space="preserve">Décrire le principe de fonctionnement du détecteur de teneur en huile d'un séparateur à eaux </w:t>
            </w:r>
            <w:proofErr w:type="spellStart"/>
            <w:r w:rsidRPr="0071591A">
              <w:rPr>
                <w:rFonts w:eastAsia="Times New Roman" w:cstheme="minorHAnsi"/>
                <w:sz w:val="20"/>
                <w:szCs w:val="20"/>
                <w:lang w:eastAsia="fr-FR"/>
              </w:rPr>
              <w:t>mazouteuses</w:t>
            </w:r>
            <w:proofErr w:type="spellEnd"/>
            <w:r w:rsidRPr="0071591A">
              <w:rPr>
                <w:rFonts w:eastAsia="Times New Roman" w:cstheme="minorHAnsi"/>
                <w:sz w:val="20"/>
                <w:szCs w:val="20"/>
                <w:lang w:eastAsia="fr-FR"/>
              </w:rPr>
              <w:t xml:space="preserve">. </w:t>
            </w:r>
          </w:p>
          <w:p w14:paraId="7C3B3A1D" w14:textId="77777777" w:rsidR="00F72D16" w:rsidRPr="0071591A" w:rsidRDefault="00F72D16" w:rsidP="004E60D9">
            <w:pPr>
              <w:spacing w:line="276" w:lineRule="auto"/>
              <w:jc w:val="both"/>
              <w:rPr>
                <w:rFonts w:eastAsia="Times New Roman" w:cstheme="minorHAnsi"/>
                <w:sz w:val="20"/>
                <w:szCs w:val="20"/>
                <w:lang w:eastAsia="fr-FR"/>
              </w:rPr>
            </w:pPr>
            <w:r w:rsidRPr="0071591A">
              <w:rPr>
                <w:rFonts w:eastAsia="Times New Roman" w:cstheme="minorHAnsi"/>
                <w:sz w:val="20"/>
                <w:szCs w:val="20"/>
                <w:lang w:eastAsia="fr-FR"/>
              </w:rPr>
              <w:t xml:space="preserve">Citer et expliquer les dispositions de l'annexe I de la convention MARPOL 73/78 relatives à la gestion des eaux </w:t>
            </w:r>
            <w:proofErr w:type="spellStart"/>
            <w:r w:rsidRPr="0071591A">
              <w:rPr>
                <w:rFonts w:eastAsia="Times New Roman" w:cstheme="minorHAnsi"/>
                <w:sz w:val="20"/>
                <w:szCs w:val="20"/>
                <w:lang w:eastAsia="fr-FR"/>
              </w:rPr>
              <w:t>mazouteuses</w:t>
            </w:r>
            <w:proofErr w:type="spellEnd"/>
            <w:r w:rsidRPr="0071591A">
              <w:rPr>
                <w:rFonts w:eastAsia="Times New Roman" w:cstheme="minorHAnsi"/>
                <w:sz w:val="20"/>
                <w:szCs w:val="20"/>
                <w:lang w:eastAsia="fr-FR"/>
              </w:rPr>
              <w:t xml:space="preserve">. </w:t>
            </w:r>
          </w:p>
          <w:p w14:paraId="0731784E" w14:textId="77777777" w:rsidR="00F72D16" w:rsidRPr="0071591A" w:rsidRDefault="00F72D16" w:rsidP="004E60D9">
            <w:pPr>
              <w:spacing w:line="276" w:lineRule="auto"/>
              <w:jc w:val="both"/>
              <w:rPr>
                <w:rFonts w:eastAsia="Times New Roman" w:cstheme="minorHAnsi"/>
                <w:sz w:val="20"/>
                <w:szCs w:val="20"/>
                <w:lang w:eastAsia="fr-FR"/>
              </w:rPr>
            </w:pPr>
            <w:r w:rsidRPr="0071591A">
              <w:rPr>
                <w:rFonts w:eastAsia="Times New Roman" w:cstheme="minorHAnsi"/>
                <w:sz w:val="20"/>
                <w:szCs w:val="20"/>
                <w:lang w:eastAsia="fr-FR"/>
              </w:rPr>
              <w:t xml:space="preserve">Citer les différents seuils de rejet. </w:t>
            </w:r>
          </w:p>
          <w:p w14:paraId="0FE0EEED" w14:textId="77777777" w:rsidR="00F72D16" w:rsidRPr="0071591A" w:rsidRDefault="00F72D16" w:rsidP="004E60D9">
            <w:pPr>
              <w:spacing w:line="276" w:lineRule="auto"/>
              <w:jc w:val="both"/>
              <w:rPr>
                <w:rFonts w:eastAsia="Times New Roman" w:cstheme="minorHAnsi"/>
                <w:sz w:val="20"/>
                <w:szCs w:val="20"/>
                <w:lang w:eastAsia="fr-FR"/>
              </w:rPr>
            </w:pPr>
            <w:r w:rsidRPr="0071591A">
              <w:rPr>
                <w:rFonts w:eastAsia="Times New Roman" w:cstheme="minorHAnsi"/>
                <w:sz w:val="20"/>
                <w:szCs w:val="20"/>
                <w:lang w:eastAsia="fr-FR"/>
              </w:rPr>
              <w:t xml:space="preserve">Citer les informations qui doivent être inscrite dans le « </w:t>
            </w:r>
            <w:proofErr w:type="spellStart"/>
            <w:r w:rsidRPr="0071591A">
              <w:rPr>
                <w:rFonts w:eastAsia="Times New Roman" w:cstheme="minorHAnsi"/>
                <w:sz w:val="20"/>
                <w:szCs w:val="20"/>
                <w:lang w:eastAsia="fr-FR"/>
              </w:rPr>
              <w:t>Oil</w:t>
            </w:r>
            <w:proofErr w:type="spellEnd"/>
            <w:r w:rsidRPr="0071591A">
              <w:rPr>
                <w:rFonts w:eastAsia="Times New Roman" w:cstheme="minorHAnsi"/>
                <w:sz w:val="20"/>
                <w:szCs w:val="20"/>
                <w:lang w:eastAsia="fr-FR"/>
              </w:rPr>
              <w:t xml:space="preserve"> Record Book » lors </w:t>
            </w:r>
          </w:p>
          <w:p w14:paraId="433AC27B" w14:textId="77777777" w:rsidR="00F72D16" w:rsidRPr="0071591A" w:rsidRDefault="00F72D16" w:rsidP="004E60D9">
            <w:pPr>
              <w:spacing w:line="276" w:lineRule="auto"/>
              <w:jc w:val="both"/>
              <w:rPr>
                <w:rFonts w:eastAsia="Times New Roman" w:cstheme="minorHAnsi"/>
                <w:sz w:val="20"/>
                <w:szCs w:val="20"/>
                <w:lang w:eastAsia="fr-FR"/>
              </w:rPr>
            </w:pPr>
            <w:r w:rsidRPr="0071591A">
              <w:rPr>
                <w:rFonts w:eastAsia="Times New Roman" w:cstheme="minorHAnsi"/>
                <w:sz w:val="20"/>
                <w:szCs w:val="20"/>
                <w:lang w:eastAsia="fr-FR"/>
              </w:rPr>
              <w:t>Annexes IV et V de l’arrêté du 23 décembre 2015relatif à la délivrance du brevet d'officier chef de quart machine – 09/09/2017 – page 16/43 des assèchements de cales.</w:t>
            </w:r>
          </w:p>
          <w:p w14:paraId="4043ADFE" w14:textId="77777777" w:rsidR="00F72D16" w:rsidRPr="0071591A" w:rsidRDefault="00F72D16" w:rsidP="004E60D9">
            <w:pPr>
              <w:spacing w:line="276" w:lineRule="auto"/>
              <w:jc w:val="both"/>
              <w:rPr>
                <w:rFonts w:eastAsia="Times New Roman" w:cstheme="minorHAnsi"/>
                <w:sz w:val="20"/>
                <w:szCs w:val="20"/>
                <w:lang w:eastAsia="fr-FR"/>
              </w:rPr>
            </w:pPr>
          </w:p>
        </w:tc>
      </w:tr>
      <w:tr w:rsidR="00F72D16" w:rsidRPr="0071591A" w14:paraId="4CD84096" w14:textId="77777777" w:rsidTr="00044789">
        <w:trPr>
          <w:trHeight w:val="277"/>
        </w:trPr>
        <w:tc>
          <w:tcPr>
            <w:tcW w:w="14142" w:type="dxa"/>
            <w:gridSpan w:val="7"/>
            <w:shd w:val="clear" w:color="auto" w:fill="auto"/>
          </w:tcPr>
          <w:p w14:paraId="0A41E00C" w14:textId="77777777" w:rsidR="00F72D16" w:rsidRPr="0071591A" w:rsidRDefault="00F72D16" w:rsidP="000C4787">
            <w:pPr>
              <w:spacing w:line="0" w:lineRule="atLeast"/>
              <w:jc w:val="center"/>
              <w:rPr>
                <w:rFonts w:eastAsia="Times New Roman" w:cstheme="minorHAnsi"/>
                <w:b/>
                <w:bCs/>
                <w:color w:val="000000"/>
                <w:sz w:val="10"/>
                <w:szCs w:val="10"/>
                <w:lang w:eastAsia="fr-FR"/>
              </w:rPr>
            </w:pPr>
          </w:p>
          <w:p w14:paraId="1C3CE0BD" w14:textId="77777777" w:rsidR="00F72D16" w:rsidRPr="0071591A" w:rsidRDefault="00F72D16" w:rsidP="000C4787">
            <w:pPr>
              <w:spacing w:line="0" w:lineRule="atLeast"/>
              <w:jc w:val="center"/>
              <w:rPr>
                <w:rFonts w:eastAsia="Times New Roman" w:cstheme="minorHAnsi"/>
                <w:b/>
                <w:bCs/>
                <w:color w:val="000000"/>
                <w:sz w:val="28"/>
                <w:szCs w:val="28"/>
                <w:lang w:eastAsia="fr-FR"/>
              </w:rPr>
            </w:pPr>
            <w:r w:rsidRPr="0071591A">
              <w:rPr>
                <w:rFonts w:eastAsia="Times New Roman" w:cstheme="minorHAnsi"/>
                <w:b/>
                <w:bCs/>
                <w:color w:val="000000"/>
                <w:sz w:val="28"/>
                <w:szCs w:val="28"/>
                <w:lang w:eastAsia="fr-FR"/>
              </w:rPr>
              <w:t>Conduite</w:t>
            </w:r>
          </w:p>
          <w:p w14:paraId="668664DC" w14:textId="77777777" w:rsidR="00F72D16" w:rsidRPr="0071591A" w:rsidRDefault="00F72D16" w:rsidP="000C4787">
            <w:pPr>
              <w:spacing w:line="0" w:lineRule="atLeast"/>
              <w:jc w:val="both"/>
              <w:rPr>
                <w:rFonts w:eastAsia="Arial" w:cstheme="minorHAnsi"/>
                <w:b/>
                <w:sz w:val="10"/>
                <w:szCs w:val="10"/>
              </w:rPr>
            </w:pPr>
          </w:p>
        </w:tc>
      </w:tr>
      <w:tr w:rsidR="00F72D16" w:rsidRPr="0071591A" w14:paraId="14577901" w14:textId="77777777" w:rsidTr="00044789">
        <w:trPr>
          <w:trHeight w:val="577"/>
        </w:trPr>
        <w:tc>
          <w:tcPr>
            <w:tcW w:w="14142" w:type="dxa"/>
            <w:gridSpan w:val="7"/>
            <w:shd w:val="clear" w:color="auto" w:fill="auto"/>
          </w:tcPr>
          <w:p w14:paraId="1F328D37" w14:textId="77777777" w:rsidR="00F72D16" w:rsidRPr="0071591A" w:rsidRDefault="00F72D16" w:rsidP="000C4787">
            <w:pPr>
              <w:spacing w:line="0" w:lineRule="atLeast"/>
              <w:jc w:val="both"/>
              <w:rPr>
                <w:rFonts w:eastAsia="Times New Roman" w:cstheme="minorHAnsi"/>
                <w:b/>
                <w:sz w:val="10"/>
                <w:szCs w:val="10"/>
              </w:rPr>
            </w:pPr>
          </w:p>
          <w:p w14:paraId="71603ED6" w14:textId="77777777" w:rsidR="00F72D16" w:rsidRPr="0071591A" w:rsidRDefault="00F72D16" w:rsidP="000C4787">
            <w:pPr>
              <w:spacing w:line="0" w:lineRule="atLeast"/>
              <w:jc w:val="both"/>
              <w:rPr>
                <w:rFonts w:eastAsia="Arial" w:cstheme="minorHAnsi"/>
                <w:b/>
                <w:sz w:val="20"/>
                <w:szCs w:val="20"/>
              </w:rPr>
            </w:pPr>
            <w:r w:rsidRPr="0071591A">
              <w:rPr>
                <w:rFonts w:eastAsia="Times New Roman" w:cstheme="minorHAnsi"/>
                <w:b/>
                <w:sz w:val="24"/>
                <w:szCs w:val="24"/>
              </w:rPr>
              <w:t>S1.5 Conduite machines, systèmes de pompage et installations à vapeur</w:t>
            </w:r>
          </w:p>
        </w:tc>
      </w:tr>
      <w:tr w:rsidR="00F72D16" w:rsidRPr="0071591A" w14:paraId="765CA604" w14:textId="77777777" w:rsidTr="000C4787">
        <w:trPr>
          <w:trHeight w:val="555"/>
        </w:trPr>
        <w:tc>
          <w:tcPr>
            <w:tcW w:w="14142" w:type="dxa"/>
            <w:gridSpan w:val="7"/>
            <w:tcBorders>
              <w:top w:val="single" w:sz="4" w:space="0" w:color="auto"/>
              <w:bottom w:val="single" w:sz="4" w:space="0" w:color="auto"/>
            </w:tcBorders>
          </w:tcPr>
          <w:p w14:paraId="7AC9C625" w14:textId="77777777" w:rsidR="00F72D16" w:rsidRPr="0071591A" w:rsidRDefault="00F72D16" w:rsidP="000C4787">
            <w:pPr>
              <w:spacing w:line="0" w:lineRule="atLeast"/>
              <w:ind w:right="175"/>
              <w:jc w:val="center"/>
              <w:rPr>
                <w:rFonts w:eastAsia="Times New Roman" w:cstheme="minorHAnsi"/>
                <w:b/>
                <w:i/>
                <w:color w:val="000000"/>
                <w:lang w:eastAsia="fr-FR"/>
              </w:rPr>
            </w:pPr>
          </w:p>
          <w:p w14:paraId="29C36EC8" w14:textId="77777777" w:rsidR="00F72D16" w:rsidRPr="0071591A" w:rsidRDefault="00F72D16" w:rsidP="000C4787">
            <w:pPr>
              <w:spacing w:line="0" w:lineRule="atLeast"/>
              <w:ind w:right="175"/>
              <w:jc w:val="center"/>
              <w:rPr>
                <w:rFonts w:eastAsia="Times New Roman" w:cstheme="minorHAnsi"/>
                <w:b/>
                <w:i/>
              </w:rPr>
            </w:pPr>
            <w:r w:rsidRPr="0071591A">
              <w:rPr>
                <w:rFonts w:eastAsia="Times New Roman" w:cstheme="minorHAnsi"/>
                <w:b/>
                <w:i/>
                <w:color w:val="000000"/>
                <w:lang w:eastAsia="fr-FR"/>
              </w:rPr>
              <w:t>S1.5.1</w:t>
            </w:r>
            <w:r w:rsidRPr="0071591A">
              <w:rPr>
                <w:rFonts w:cstheme="minorHAnsi"/>
                <w:b/>
                <w:i/>
              </w:rPr>
              <w:t xml:space="preserve"> Conduite machines</w:t>
            </w:r>
          </w:p>
          <w:p w14:paraId="497DB384" w14:textId="77777777" w:rsidR="00F72D16" w:rsidRPr="0071591A" w:rsidRDefault="00F72D16" w:rsidP="000C4787">
            <w:pPr>
              <w:autoSpaceDE w:val="0"/>
              <w:autoSpaceDN w:val="0"/>
              <w:adjustRightInd w:val="0"/>
              <w:rPr>
                <w:rFonts w:eastAsia="Arial" w:cstheme="minorHAnsi"/>
                <w:b/>
                <w:i/>
              </w:rPr>
            </w:pPr>
          </w:p>
        </w:tc>
      </w:tr>
      <w:tr w:rsidR="00F72D16" w:rsidRPr="0071591A" w14:paraId="5394A1D7" w14:textId="77777777" w:rsidTr="004A015F">
        <w:trPr>
          <w:trHeight w:val="2525"/>
        </w:trPr>
        <w:tc>
          <w:tcPr>
            <w:tcW w:w="4253" w:type="dxa"/>
            <w:tcBorders>
              <w:top w:val="single" w:sz="4" w:space="0" w:color="auto"/>
              <w:bottom w:val="dashed" w:sz="4" w:space="0" w:color="auto"/>
            </w:tcBorders>
          </w:tcPr>
          <w:p w14:paraId="5B59EA34" w14:textId="77777777" w:rsidR="00F72D16" w:rsidRPr="0071591A" w:rsidRDefault="00F72D16" w:rsidP="004E60D9">
            <w:pPr>
              <w:spacing w:before="240" w:line="276" w:lineRule="auto"/>
              <w:ind w:right="175"/>
              <w:contextualSpacing/>
              <w:jc w:val="both"/>
              <w:rPr>
                <w:rFonts w:cstheme="minorHAnsi"/>
                <w:i/>
                <w:sz w:val="20"/>
                <w:szCs w:val="20"/>
              </w:rPr>
            </w:pPr>
          </w:p>
          <w:p w14:paraId="237AA562" w14:textId="77777777" w:rsidR="00F72D16" w:rsidRPr="0071591A" w:rsidRDefault="00F72D16" w:rsidP="004E60D9">
            <w:pPr>
              <w:spacing w:before="240" w:line="276" w:lineRule="auto"/>
              <w:ind w:left="993" w:right="175" w:hanging="993"/>
              <w:contextualSpacing/>
              <w:jc w:val="both"/>
              <w:rPr>
                <w:rFonts w:eastAsia="Times New Roman" w:cstheme="minorHAnsi"/>
                <w:i/>
                <w:sz w:val="20"/>
                <w:szCs w:val="20"/>
              </w:rPr>
            </w:pPr>
            <w:r w:rsidRPr="0071591A">
              <w:rPr>
                <w:rFonts w:eastAsia="Times New Roman" w:cstheme="minorHAnsi"/>
                <w:i/>
                <w:sz w:val="20"/>
                <w:szCs w:val="20"/>
              </w:rPr>
              <w:t xml:space="preserve">S1.5.11   </w:t>
            </w:r>
            <w:r w:rsidRPr="0071591A">
              <w:rPr>
                <w:rFonts w:cstheme="minorHAnsi"/>
                <w:i/>
                <w:sz w:val="20"/>
                <w:szCs w:val="20"/>
              </w:rPr>
              <w:t xml:space="preserve">Principe à observer lors du quart machine et utilisation des moyens de communication internes. </w:t>
            </w:r>
          </w:p>
          <w:p w14:paraId="332767EF" w14:textId="77777777" w:rsidR="00F72D16" w:rsidRPr="0071591A" w:rsidRDefault="00F72D16" w:rsidP="004E60D9">
            <w:pPr>
              <w:spacing w:before="240" w:line="276" w:lineRule="auto"/>
              <w:ind w:left="993" w:right="175" w:hanging="993"/>
              <w:contextualSpacing/>
              <w:jc w:val="both"/>
              <w:rPr>
                <w:rFonts w:eastAsia="Times New Roman" w:cstheme="minorHAnsi"/>
                <w:i/>
                <w:sz w:val="20"/>
                <w:szCs w:val="20"/>
              </w:rPr>
            </w:pPr>
          </w:p>
          <w:p w14:paraId="09CB12AB" w14:textId="77777777" w:rsidR="00F72D16" w:rsidRPr="0071591A" w:rsidRDefault="00F72D16" w:rsidP="004E60D9">
            <w:pPr>
              <w:spacing w:before="240" w:line="276" w:lineRule="auto"/>
              <w:ind w:left="885" w:right="175" w:hanging="885"/>
              <w:contextualSpacing/>
              <w:jc w:val="both"/>
              <w:rPr>
                <w:rFonts w:eastAsia="Times New Roman" w:cstheme="minorHAnsi"/>
                <w:i/>
                <w:sz w:val="20"/>
                <w:szCs w:val="20"/>
              </w:rPr>
            </w:pPr>
          </w:p>
          <w:p w14:paraId="4E97F19A" w14:textId="77777777" w:rsidR="00F72D16" w:rsidRPr="0071591A" w:rsidRDefault="00F72D16" w:rsidP="004E60D9">
            <w:pPr>
              <w:spacing w:before="240" w:line="276" w:lineRule="auto"/>
              <w:ind w:left="885" w:right="175" w:hanging="885"/>
              <w:contextualSpacing/>
              <w:jc w:val="both"/>
              <w:rPr>
                <w:rFonts w:eastAsia="Times New Roman" w:cstheme="minorHAnsi"/>
                <w:i/>
                <w:sz w:val="20"/>
                <w:szCs w:val="20"/>
              </w:rPr>
            </w:pPr>
          </w:p>
          <w:p w14:paraId="361C85BA" w14:textId="77777777" w:rsidR="00F72D16" w:rsidRPr="0071591A" w:rsidRDefault="00F72D16" w:rsidP="004E60D9">
            <w:pPr>
              <w:spacing w:before="240" w:line="276" w:lineRule="auto"/>
              <w:ind w:left="885" w:right="175" w:hanging="885"/>
              <w:contextualSpacing/>
              <w:jc w:val="both"/>
              <w:rPr>
                <w:rFonts w:eastAsia="Times New Roman" w:cstheme="minorHAnsi"/>
                <w:i/>
                <w:sz w:val="20"/>
                <w:szCs w:val="20"/>
              </w:rPr>
            </w:pPr>
          </w:p>
          <w:p w14:paraId="7F42EFCE" w14:textId="77777777" w:rsidR="00F72D16" w:rsidRPr="0071591A" w:rsidRDefault="00F72D16" w:rsidP="004E60D9">
            <w:pPr>
              <w:spacing w:line="276" w:lineRule="auto"/>
              <w:contextualSpacing/>
              <w:rPr>
                <w:rFonts w:eastAsia="Times New Roman" w:cstheme="minorHAnsi"/>
                <w:b/>
                <w:color w:val="000000"/>
                <w:sz w:val="20"/>
                <w:szCs w:val="20"/>
                <w:lang w:eastAsia="fr-FR"/>
              </w:rPr>
            </w:pPr>
          </w:p>
        </w:tc>
        <w:tc>
          <w:tcPr>
            <w:tcW w:w="425" w:type="dxa"/>
            <w:tcBorders>
              <w:top w:val="single" w:sz="4" w:space="0" w:color="auto"/>
              <w:bottom w:val="dashed" w:sz="4" w:space="0" w:color="auto"/>
            </w:tcBorders>
          </w:tcPr>
          <w:p w14:paraId="45F6BDBA"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bottom w:val="dashed" w:sz="4" w:space="0" w:color="auto"/>
            </w:tcBorders>
          </w:tcPr>
          <w:p w14:paraId="25D96735" w14:textId="77777777" w:rsidR="00F72D16" w:rsidRPr="0071591A" w:rsidRDefault="00F72D16" w:rsidP="004E60D9">
            <w:pPr>
              <w:spacing w:line="276" w:lineRule="auto"/>
              <w:rPr>
                <w:rFonts w:eastAsia="Arial" w:cstheme="minorHAnsi"/>
                <w:b/>
                <w:sz w:val="20"/>
                <w:szCs w:val="20"/>
              </w:rPr>
            </w:pPr>
          </w:p>
        </w:tc>
        <w:tc>
          <w:tcPr>
            <w:tcW w:w="391" w:type="dxa"/>
            <w:tcBorders>
              <w:top w:val="single" w:sz="4" w:space="0" w:color="auto"/>
              <w:bottom w:val="dashed" w:sz="4" w:space="0" w:color="auto"/>
            </w:tcBorders>
            <w:shd w:val="clear" w:color="auto" w:fill="auto"/>
          </w:tcPr>
          <w:p w14:paraId="20591F8B" w14:textId="77777777" w:rsidR="00F72D16" w:rsidRPr="0071591A" w:rsidRDefault="00F72D16" w:rsidP="004E60D9">
            <w:pPr>
              <w:spacing w:line="276" w:lineRule="auto"/>
              <w:rPr>
                <w:rFonts w:eastAsia="Arial" w:cstheme="minorHAnsi"/>
                <w:b/>
                <w:sz w:val="20"/>
                <w:szCs w:val="20"/>
              </w:rPr>
            </w:pPr>
          </w:p>
        </w:tc>
        <w:tc>
          <w:tcPr>
            <w:tcW w:w="460" w:type="dxa"/>
            <w:gridSpan w:val="2"/>
            <w:tcBorders>
              <w:top w:val="single" w:sz="4" w:space="0" w:color="auto"/>
              <w:bottom w:val="dashed" w:sz="4" w:space="0" w:color="auto"/>
            </w:tcBorders>
            <w:shd w:val="clear" w:color="auto" w:fill="FF0000"/>
          </w:tcPr>
          <w:p w14:paraId="161BCF52" w14:textId="77777777" w:rsidR="00F72D16" w:rsidRPr="0071591A" w:rsidRDefault="00F72D16" w:rsidP="004E60D9">
            <w:pPr>
              <w:spacing w:line="276" w:lineRule="auto"/>
              <w:rPr>
                <w:rFonts w:eastAsia="Arial" w:cstheme="minorHAnsi"/>
                <w:b/>
                <w:sz w:val="20"/>
                <w:szCs w:val="20"/>
              </w:rPr>
            </w:pPr>
          </w:p>
        </w:tc>
        <w:tc>
          <w:tcPr>
            <w:tcW w:w="8187" w:type="dxa"/>
            <w:tcBorders>
              <w:top w:val="single" w:sz="4" w:space="0" w:color="auto"/>
              <w:bottom w:val="dashed" w:sz="4" w:space="0" w:color="auto"/>
            </w:tcBorders>
          </w:tcPr>
          <w:p w14:paraId="43ED3CA1"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 xml:space="preserve"> </w:t>
            </w:r>
          </w:p>
          <w:p w14:paraId="7F3BBD08"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Décrire les opérations à réaliser lors du quart machine : relève, tenue, enregistrements. On pourra à cet effet se référer aux recommandations concernant la veille section B-VIII/1 du code</w:t>
            </w:r>
            <w:r w:rsidR="009D4514">
              <w:rPr>
                <w:rFonts w:cstheme="minorHAnsi"/>
                <w:sz w:val="20"/>
                <w:szCs w:val="20"/>
              </w:rPr>
              <w:t xml:space="preserve"> </w:t>
            </w:r>
            <w:r w:rsidRPr="0071591A">
              <w:rPr>
                <w:rFonts w:cstheme="minorHAnsi"/>
                <w:sz w:val="20"/>
                <w:szCs w:val="20"/>
              </w:rPr>
              <w:t>STCW.</w:t>
            </w:r>
          </w:p>
          <w:p w14:paraId="31CFE63A"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 xml:space="preserve">Décrire les systèmes de communication internes concernant les services machines et leur fonctionnement tels que prescrits réglementairement pour les navires soumis à la SOLAS et les autres types de navires. </w:t>
            </w:r>
          </w:p>
          <w:p w14:paraId="0FBFFE8A"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Décrire le système d'alarme destinés à revenir les mécaniciens et leur fonctionnement tels que prescrits réglementairement pour les navires soumis à la SOLAS et les autres types de navires.</w:t>
            </w:r>
          </w:p>
        </w:tc>
      </w:tr>
      <w:tr w:rsidR="00F72D16" w:rsidRPr="0071591A" w14:paraId="462BE1EB" w14:textId="77777777" w:rsidTr="004A015F">
        <w:trPr>
          <w:trHeight w:val="2825"/>
        </w:trPr>
        <w:tc>
          <w:tcPr>
            <w:tcW w:w="4253" w:type="dxa"/>
            <w:tcBorders>
              <w:top w:val="dashed" w:sz="4" w:space="0" w:color="auto"/>
              <w:bottom w:val="dashed" w:sz="4" w:space="0" w:color="auto"/>
            </w:tcBorders>
            <w:shd w:val="clear" w:color="auto" w:fill="auto"/>
          </w:tcPr>
          <w:p w14:paraId="0811874E" w14:textId="77777777" w:rsidR="00F72D16" w:rsidRPr="0071591A" w:rsidRDefault="00F72D16" w:rsidP="004E60D9">
            <w:pPr>
              <w:spacing w:line="276" w:lineRule="auto"/>
              <w:ind w:left="885" w:hanging="885"/>
              <w:contextualSpacing/>
              <w:rPr>
                <w:rFonts w:eastAsia="Times New Roman" w:cstheme="minorHAnsi"/>
                <w:i/>
                <w:sz w:val="20"/>
                <w:szCs w:val="20"/>
              </w:rPr>
            </w:pPr>
          </w:p>
          <w:p w14:paraId="238078C7" w14:textId="77777777" w:rsidR="00F72D16" w:rsidRPr="0071591A" w:rsidRDefault="00F72D16" w:rsidP="004E60D9">
            <w:pPr>
              <w:spacing w:line="276" w:lineRule="auto"/>
              <w:ind w:left="885" w:hanging="885"/>
              <w:contextualSpacing/>
              <w:rPr>
                <w:rFonts w:cstheme="minorHAnsi"/>
                <w:i/>
                <w:sz w:val="20"/>
                <w:szCs w:val="20"/>
              </w:rPr>
            </w:pPr>
            <w:r w:rsidRPr="0071591A">
              <w:rPr>
                <w:rFonts w:eastAsia="Times New Roman" w:cstheme="minorHAnsi"/>
                <w:i/>
                <w:sz w:val="20"/>
                <w:szCs w:val="20"/>
              </w:rPr>
              <w:t xml:space="preserve">S1.5.12      </w:t>
            </w:r>
            <w:r w:rsidRPr="0071591A">
              <w:rPr>
                <w:rFonts w:cstheme="minorHAnsi"/>
                <w:i/>
                <w:sz w:val="20"/>
                <w:szCs w:val="20"/>
              </w:rPr>
              <w:t>Conduite de la machine principale ainsi que de ses auxiliaires en situation normale.</w:t>
            </w:r>
          </w:p>
          <w:p w14:paraId="12A64209" w14:textId="77777777" w:rsidR="00F72D16" w:rsidRPr="0071591A" w:rsidRDefault="00F72D16" w:rsidP="004E60D9">
            <w:pPr>
              <w:spacing w:line="276" w:lineRule="auto"/>
              <w:ind w:left="885" w:hanging="885"/>
              <w:contextualSpacing/>
              <w:rPr>
                <w:rFonts w:eastAsia="Times New Roman" w:cstheme="minorHAnsi"/>
                <w:i/>
                <w:sz w:val="20"/>
                <w:szCs w:val="20"/>
              </w:rPr>
            </w:pPr>
          </w:p>
          <w:p w14:paraId="0F4021A6" w14:textId="77777777" w:rsidR="00F72D16" w:rsidRPr="0071591A" w:rsidRDefault="00F72D16" w:rsidP="004E60D9">
            <w:pPr>
              <w:spacing w:line="276" w:lineRule="auto"/>
              <w:ind w:left="885" w:hanging="885"/>
              <w:contextualSpacing/>
              <w:rPr>
                <w:rFonts w:eastAsia="Times New Roman" w:cstheme="minorHAnsi"/>
                <w:i/>
                <w:sz w:val="20"/>
                <w:szCs w:val="20"/>
              </w:rPr>
            </w:pPr>
          </w:p>
          <w:p w14:paraId="2A5790A2" w14:textId="77777777" w:rsidR="00F72D16" w:rsidRPr="0071591A" w:rsidRDefault="00F72D16" w:rsidP="004E60D9">
            <w:pPr>
              <w:spacing w:line="276" w:lineRule="auto"/>
              <w:ind w:left="885" w:hanging="885"/>
              <w:contextualSpacing/>
              <w:rPr>
                <w:rFonts w:eastAsia="Times New Roman" w:cstheme="minorHAnsi"/>
                <w:i/>
                <w:sz w:val="20"/>
                <w:szCs w:val="20"/>
              </w:rPr>
            </w:pPr>
          </w:p>
          <w:p w14:paraId="7C545A95" w14:textId="77777777" w:rsidR="00F72D16" w:rsidRPr="0071591A" w:rsidRDefault="00F72D16" w:rsidP="004E60D9">
            <w:pPr>
              <w:spacing w:line="276" w:lineRule="auto"/>
              <w:ind w:left="885" w:hanging="885"/>
              <w:contextualSpacing/>
              <w:rPr>
                <w:rFonts w:eastAsia="Times New Roman" w:cstheme="minorHAnsi"/>
                <w:i/>
                <w:sz w:val="20"/>
                <w:szCs w:val="20"/>
              </w:rPr>
            </w:pPr>
          </w:p>
          <w:p w14:paraId="4B240E20" w14:textId="77777777" w:rsidR="00F72D16" w:rsidRPr="0071591A" w:rsidRDefault="00F72D16" w:rsidP="004E60D9">
            <w:pPr>
              <w:spacing w:line="276" w:lineRule="auto"/>
              <w:ind w:left="885" w:hanging="885"/>
              <w:contextualSpacing/>
              <w:rPr>
                <w:rFonts w:eastAsia="Times New Roman" w:cstheme="minorHAnsi"/>
                <w:i/>
                <w:sz w:val="20"/>
                <w:szCs w:val="20"/>
              </w:rPr>
            </w:pPr>
          </w:p>
          <w:p w14:paraId="413EAF2D" w14:textId="77777777" w:rsidR="00F72D16" w:rsidRPr="0071591A" w:rsidRDefault="00F72D16" w:rsidP="004E60D9">
            <w:pPr>
              <w:spacing w:line="276" w:lineRule="auto"/>
              <w:ind w:left="885" w:hanging="885"/>
              <w:contextualSpacing/>
              <w:rPr>
                <w:rFonts w:eastAsia="Times New Roman" w:cstheme="minorHAnsi"/>
                <w:i/>
                <w:sz w:val="20"/>
                <w:szCs w:val="20"/>
              </w:rPr>
            </w:pPr>
          </w:p>
          <w:p w14:paraId="1CD32B1D" w14:textId="77777777" w:rsidR="00F72D16" w:rsidRPr="0071591A" w:rsidRDefault="00F72D16" w:rsidP="004E60D9">
            <w:pPr>
              <w:spacing w:line="276" w:lineRule="auto"/>
              <w:ind w:left="885" w:hanging="885"/>
              <w:contextualSpacing/>
              <w:rPr>
                <w:rFonts w:eastAsia="Times New Roman" w:cstheme="minorHAnsi"/>
                <w:i/>
                <w:sz w:val="10"/>
                <w:szCs w:val="10"/>
              </w:rPr>
            </w:pPr>
          </w:p>
          <w:p w14:paraId="6C29C23C" w14:textId="77777777" w:rsidR="00F72D16" w:rsidRPr="0071591A" w:rsidRDefault="00F72D16" w:rsidP="004E60D9">
            <w:pPr>
              <w:spacing w:line="276" w:lineRule="auto"/>
              <w:ind w:left="885" w:hanging="885"/>
              <w:contextualSpacing/>
              <w:rPr>
                <w:rFonts w:eastAsia="Times New Roman" w:cstheme="minorHAnsi"/>
                <w:i/>
                <w:sz w:val="10"/>
                <w:szCs w:val="10"/>
              </w:rPr>
            </w:pPr>
          </w:p>
          <w:p w14:paraId="190D7BAC" w14:textId="77777777" w:rsidR="00F72D16" w:rsidRPr="0071591A" w:rsidRDefault="00F72D16" w:rsidP="004E60D9">
            <w:pPr>
              <w:spacing w:line="276" w:lineRule="auto"/>
              <w:ind w:left="851" w:hanging="851"/>
              <w:contextualSpacing/>
              <w:rPr>
                <w:rFonts w:eastAsia="Times New Roman" w:cstheme="minorHAnsi"/>
                <w:b/>
                <w:color w:val="000000"/>
                <w:sz w:val="20"/>
                <w:szCs w:val="20"/>
                <w:lang w:eastAsia="fr-FR"/>
              </w:rPr>
            </w:pPr>
          </w:p>
        </w:tc>
        <w:tc>
          <w:tcPr>
            <w:tcW w:w="425" w:type="dxa"/>
            <w:tcBorders>
              <w:top w:val="dashed" w:sz="4" w:space="0" w:color="auto"/>
              <w:bottom w:val="dashed" w:sz="4" w:space="0" w:color="auto"/>
            </w:tcBorders>
          </w:tcPr>
          <w:p w14:paraId="354E4356" w14:textId="77777777" w:rsidR="00F72D16" w:rsidRPr="0071591A" w:rsidRDefault="00F72D16" w:rsidP="004E60D9">
            <w:pPr>
              <w:spacing w:line="276" w:lineRule="auto"/>
              <w:rPr>
                <w:rFonts w:eastAsia="Arial" w:cstheme="minorHAnsi"/>
                <w:b/>
                <w:sz w:val="20"/>
                <w:szCs w:val="20"/>
              </w:rPr>
            </w:pPr>
          </w:p>
        </w:tc>
        <w:tc>
          <w:tcPr>
            <w:tcW w:w="426" w:type="dxa"/>
            <w:tcBorders>
              <w:top w:val="dashed" w:sz="4" w:space="0" w:color="auto"/>
              <w:bottom w:val="dashed" w:sz="4" w:space="0" w:color="auto"/>
            </w:tcBorders>
          </w:tcPr>
          <w:p w14:paraId="167A0985" w14:textId="77777777" w:rsidR="00F72D16" w:rsidRPr="0071591A" w:rsidRDefault="00F72D16" w:rsidP="004E60D9">
            <w:pPr>
              <w:spacing w:line="276" w:lineRule="auto"/>
              <w:rPr>
                <w:rFonts w:eastAsia="Arial" w:cstheme="minorHAnsi"/>
                <w:b/>
                <w:sz w:val="20"/>
                <w:szCs w:val="20"/>
              </w:rPr>
            </w:pPr>
          </w:p>
        </w:tc>
        <w:tc>
          <w:tcPr>
            <w:tcW w:w="391" w:type="dxa"/>
            <w:tcBorders>
              <w:top w:val="dashed" w:sz="4" w:space="0" w:color="auto"/>
              <w:bottom w:val="dashed" w:sz="4" w:space="0" w:color="auto"/>
            </w:tcBorders>
            <w:shd w:val="clear" w:color="auto" w:fill="auto"/>
          </w:tcPr>
          <w:p w14:paraId="62CBED89" w14:textId="77777777" w:rsidR="00F72D16" w:rsidRPr="0071591A" w:rsidRDefault="00F72D16" w:rsidP="004E60D9">
            <w:pPr>
              <w:spacing w:line="276" w:lineRule="auto"/>
              <w:rPr>
                <w:rFonts w:eastAsia="Arial" w:cstheme="minorHAnsi"/>
                <w:b/>
                <w:sz w:val="20"/>
                <w:szCs w:val="20"/>
              </w:rPr>
            </w:pPr>
          </w:p>
        </w:tc>
        <w:tc>
          <w:tcPr>
            <w:tcW w:w="460" w:type="dxa"/>
            <w:gridSpan w:val="2"/>
            <w:tcBorders>
              <w:top w:val="dashed" w:sz="4" w:space="0" w:color="auto"/>
              <w:bottom w:val="dashed" w:sz="4" w:space="0" w:color="auto"/>
            </w:tcBorders>
            <w:shd w:val="clear" w:color="auto" w:fill="FF0000"/>
          </w:tcPr>
          <w:p w14:paraId="44647FC7" w14:textId="77777777" w:rsidR="00F72D16" w:rsidRPr="0071591A" w:rsidRDefault="00F72D16" w:rsidP="004E60D9">
            <w:pPr>
              <w:spacing w:line="276" w:lineRule="auto"/>
              <w:rPr>
                <w:rFonts w:eastAsia="Arial" w:cstheme="minorHAnsi"/>
                <w:b/>
                <w:sz w:val="20"/>
                <w:szCs w:val="20"/>
              </w:rPr>
            </w:pPr>
          </w:p>
        </w:tc>
        <w:tc>
          <w:tcPr>
            <w:tcW w:w="8187" w:type="dxa"/>
            <w:tcBorders>
              <w:top w:val="dashed" w:sz="4" w:space="0" w:color="auto"/>
              <w:bottom w:val="dashed" w:sz="4" w:space="0" w:color="auto"/>
            </w:tcBorders>
          </w:tcPr>
          <w:p w14:paraId="5E86DB6B" w14:textId="77777777" w:rsidR="00F72D16" w:rsidRPr="0071591A" w:rsidRDefault="00F72D16" w:rsidP="004E60D9">
            <w:pPr>
              <w:autoSpaceDE w:val="0"/>
              <w:autoSpaceDN w:val="0"/>
              <w:adjustRightInd w:val="0"/>
              <w:spacing w:line="276" w:lineRule="auto"/>
              <w:jc w:val="both"/>
              <w:rPr>
                <w:rFonts w:cstheme="minorHAnsi"/>
                <w:sz w:val="20"/>
                <w:szCs w:val="20"/>
              </w:rPr>
            </w:pPr>
          </w:p>
          <w:p w14:paraId="769C87D0"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 xml:space="preserve">Décrire les précautions particulières qui doivent être prises avant la mise en marche d'un appareil après entretien ou réparation Calculer la puissance de la machine. </w:t>
            </w:r>
          </w:p>
          <w:p w14:paraId="6E131EA3"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 xml:space="preserve">Expliquer le lien entre la vitesse de rotation de la ligne d'arbre, la vitesse du navire, la puissance de la machine et le couple. </w:t>
            </w:r>
          </w:p>
          <w:p w14:paraId="6E8B3897"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 xml:space="preserve">Expliquer les opérations de maintenance courante (relevés, ramonage, lessivage des turbos compresseurs, gestion de la température d’air de suralimentation, gestion des résidus de caisson de balayages, examens visuels...). </w:t>
            </w:r>
          </w:p>
          <w:p w14:paraId="6E06EFEA"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 xml:space="preserve">Décrire les phases de descente en allure, de manœuvre, de stoppage. Expliquer la disposition de la machine lors des escales courtes et des escales longues. </w:t>
            </w:r>
          </w:p>
          <w:p w14:paraId="1B2ED5FA"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 xml:space="preserve">Expliquer les mesures à prendre pour fonctionner à faible vitesse (slow </w:t>
            </w:r>
            <w:proofErr w:type="spellStart"/>
            <w:r w:rsidRPr="0071591A">
              <w:rPr>
                <w:rFonts w:cstheme="minorHAnsi"/>
                <w:sz w:val="20"/>
                <w:szCs w:val="20"/>
              </w:rPr>
              <w:t>steaming</w:t>
            </w:r>
            <w:proofErr w:type="spellEnd"/>
            <w:r w:rsidRPr="0071591A">
              <w:rPr>
                <w:rFonts w:cstheme="minorHAnsi"/>
                <w:sz w:val="20"/>
                <w:szCs w:val="20"/>
              </w:rPr>
              <w:t>).</w:t>
            </w:r>
          </w:p>
          <w:p w14:paraId="6ED395EF" w14:textId="77777777" w:rsidR="00F72D16" w:rsidRPr="0071591A" w:rsidRDefault="00F72D16" w:rsidP="004E60D9">
            <w:pPr>
              <w:autoSpaceDE w:val="0"/>
              <w:autoSpaceDN w:val="0"/>
              <w:adjustRightInd w:val="0"/>
              <w:spacing w:line="276" w:lineRule="auto"/>
              <w:jc w:val="both"/>
              <w:rPr>
                <w:rFonts w:cstheme="minorHAnsi"/>
                <w:sz w:val="20"/>
                <w:szCs w:val="20"/>
              </w:rPr>
            </w:pPr>
          </w:p>
        </w:tc>
      </w:tr>
      <w:tr w:rsidR="00F72D16" w:rsidRPr="0071591A" w14:paraId="1F83348B" w14:textId="77777777" w:rsidTr="004A015F">
        <w:trPr>
          <w:trHeight w:val="1116"/>
        </w:trPr>
        <w:tc>
          <w:tcPr>
            <w:tcW w:w="4253" w:type="dxa"/>
            <w:tcBorders>
              <w:top w:val="nil"/>
            </w:tcBorders>
          </w:tcPr>
          <w:p w14:paraId="1C86C406" w14:textId="77777777" w:rsidR="00F72D16" w:rsidRPr="0071591A" w:rsidRDefault="00F72D16" w:rsidP="004E60D9">
            <w:pPr>
              <w:spacing w:line="276" w:lineRule="auto"/>
              <w:ind w:left="851" w:hanging="851"/>
              <w:contextualSpacing/>
              <w:rPr>
                <w:rFonts w:eastAsia="Times New Roman" w:cstheme="minorHAnsi"/>
                <w:i/>
                <w:sz w:val="20"/>
                <w:szCs w:val="20"/>
              </w:rPr>
            </w:pPr>
          </w:p>
          <w:p w14:paraId="791AD0E0" w14:textId="77777777" w:rsidR="00F72D16" w:rsidRPr="0071591A" w:rsidRDefault="00F72D16" w:rsidP="004E60D9">
            <w:pPr>
              <w:spacing w:line="276" w:lineRule="auto"/>
              <w:ind w:left="851" w:hanging="851"/>
              <w:contextualSpacing/>
              <w:rPr>
                <w:rFonts w:eastAsia="Times New Roman" w:cstheme="minorHAnsi"/>
                <w:b/>
                <w:color w:val="000000"/>
                <w:sz w:val="20"/>
                <w:szCs w:val="20"/>
                <w:lang w:eastAsia="fr-FR"/>
              </w:rPr>
            </w:pPr>
            <w:r w:rsidRPr="0071591A">
              <w:rPr>
                <w:rFonts w:eastAsia="Times New Roman" w:cstheme="minorHAnsi"/>
                <w:i/>
                <w:sz w:val="20"/>
                <w:szCs w:val="20"/>
              </w:rPr>
              <w:t xml:space="preserve">S1.5.13    </w:t>
            </w:r>
            <w:r w:rsidRPr="0071591A">
              <w:rPr>
                <w:rFonts w:cstheme="minorHAnsi"/>
                <w:i/>
                <w:sz w:val="20"/>
                <w:szCs w:val="20"/>
              </w:rPr>
              <w:t>Conduite de la machine principale ainsi que de ses auxiliaires en situation d’urgence et exceptionnelle.</w:t>
            </w:r>
          </w:p>
        </w:tc>
        <w:tc>
          <w:tcPr>
            <w:tcW w:w="425" w:type="dxa"/>
            <w:tcBorders>
              <w:top w:val="nil"/>
            </w:tcBorders>
          </w:tcPr>
          <w:p w14:paraId="14CC1225" w14:textId="77777777" w:rsidR="00F72D16" w:rsidRPr="0071591A" w:rsidRDefault="00F72D16" w:rsidP="004E60D9">
            <w:pPr>
              <w:spacing w:line="276" w:lineRule="auto"/>
              <w:rPr>
                <w:rFonts w:eastAsia="Arial" w:cstheme="minorHAnsi"/>
                <w:b/>
                <w:sz w:val="20"/>
                <w:szCs w:val="20"/>
              </w:rPr>
            </w:pPr>
          </w:p>
        </w:tc>
        <w:tc>
          <w:tcPr>
            <w:tcW w:w="426" w:type="dxa"/>
            <w:tcBorders>
              <w:top w:val="nil"/>
            </w:tcBorders>
          </w:tcPr>
          <w:p w14:paraId="73E0D727" w14:textId="77777777" w:rsidR="00F72D16" w:rsidRPr="0071591A" w:rsidRDefault="00F72D16" w:rsidP="004E60D9">
            <w:pPr>
              <w:spacing w:line="276" w:lineRule="auto"/>
              <w:rPr>
                <w:rFonts w:eastAsia="Arial" w:cstheme="minorHAnsi"/>
                <w:b/>
                <w:sz w:val="20"/>
                <w:szCs w:val="20"/>
              </w:rPr>
            </w:pPr>
          </w:p>
        </w:tc>
        <w:tc>
          <w:tcPr>
            <w:tcW w:w="391" w:type="dxa"/>
            <w:tcBorders>
              <w:top w:val="nil"/>
            </w:tcBorders>
            <w:shd w:val="clear" w:color="auto" w:fill="auto"/>
          </w:tcPr>
          <w:p w14:paraId="13AAD879" w14:textId="77777777" w:rsidR="00F72D16" w:rsidRPr="0071591A" w:rsidRDefault="00F72D16" w:rsidP="004E60D9">
            <w:pPr>
              <w:spacing w:line="276" w:lineRule="auto"/>
              <w:rPr>
                <w:rFonts w:eastAsia="Arial" w:cstheme="minorHAnsi"/>
                <w:b/>
                <w:sz w:val="20"/>
                <w:szCs w:val="20"/>
              </w:rPr>
            </w:pPr>
          </w:p>
        </w:tc>
        <w:tc>
          <w:tcPr>
            <w:tcW w:w="460" w:type="dxa"/>
            <w:gridSpan w:val="2"/>
            <w:tcBorders>
              <w:top w:val="nil"/>
            </w:tcBorders>
            <w:shd w:val="clear" w:color="auto" w:fill="FF0000"/>
          </w:tcPr>
          <w:p w14:paraId="1C3F639D" w14:textId="77777777" w:rsidR="00F72D16" w:rsidRPr="0071591A" w:rsidRDefault="00F72D16" w:rsidP="004E60D9">
            <w:pPr>
              <w:spacing w:line="276" w:lineRule="auto"/>
              <w:rPr>
                <w:rFonts w:eastAsia="Arial" w:cstheme="minorHAnsi"/>
                <w:b/>
                <w:sz w:val="20"/>
                <w:szCs w:val="20"/>
              </w:rPr>
            </w:pPr>
          </w:p>
        </w:tc>
        <w:tc>
          <w:tcPr>
            <w:tcW w:w="8187" w:type="dxa"/>
            <w:tcBorders>
              <w:top w:val="nil"/>
            </w:tcBorders>
          </w:tcPr>
          <w:p w14:paraId="46DD46B7" w14:textId="77777777" w:rsidR="00F72D16" w:rsidRPr="0071591A" w:rsidRDefault="00F72D16" w:rsidP="004E60D9">
            <w:pPr>
              <w:autoSpaceDE w:val="0"/>
              <w:autoSpaceDN w:val="0"/>
              <w:adjustRightInd w:val="0"/>
              <w:spacing w:line="276" w:lineRule="auto"/>
              <w:jc w:val="both"/>
              <w:rPr>
                <w:rFonts w:cstheme="minorHAnsi"/>
                <w:sz w:val="20"/>
                <w:szCs w:val="20"/>
              </w:rPr>
            </w:pPr>
          </w:p>
          <w:p w14:paraId="31EEBBAA"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Décrire les risques d'explosion de carter, d'incendie de collecteur de balayage : mesure visant à les éviter et à les combattre. Expliquer le fonctionner d’un moteur diesel de propulsion en “marche dégradée</w:t>
            </w:r>
            <w:r w:rsidR="00266178" w:rsidRPr="0071591A">
              <w:rPr>
                <w:rFonts w:cstheme="minorHAnsi"/>
                <w:sz w:val="20"/>
                <w:szCs w:val="20"/>
              </w:rPr>
              <w:t>” :</w:t>
            </w:r>
            <w:r w:rsidRPr="0071591A">
              <w:rPr>
                <w:rFonts w:cstheme="minorHAnsi"/>
                <w:sz w:val="20"/>
                <w:szCs w:val="20"/>
              </w:rPr>
              <w:t xml:space="preserve"> (un cylindre en avarie, une TS en avarie...).</w:t>
            </w:r>
          </w:p>
          <w:p w14:paraId="2EA232CA" w14:textId="77777777" w:rsidR="00F72D16" w:rsidRPr="0071591A" w:rsidRDefault="00F72D16" w:rsidP="004E60D9">
            <w:pPr>
              <w:spacing w:line="276" w:lineRule="auto"/>
              <w:jc w:val="both"/>
              <w:rPr>
                <w:rFonts w:cstheme="minorHAnsi"/>
                <w:sz w:val="20"/>
                <w:szCs w:val="20"/>
              </w:rPr>
            </w:pPr>
          </w:p>
        </w:tc>
      </w:tr>
      <w:tr w:rsidR="00F72D16" w:rsidRPr="0071591A" w14:paraId="2330D364" w14:textId="77777777" w:rsidTr="000C4787">
        <w:trPr>
          <w:trHeight w:val="810"/>
        </w:trPr>
        <w:tc>
          <w:tcPr>
            <w:tcW w:w="14142" w:type="dxa"/>
            <w:gridSpan w:val="7"/>
            <w:tcBorders>
              <w:bottom w:val="single" w:sz="4" w:space="0" w:color="auto"/>
            </w:tcBorders>
          </w:tcPr>
          <w:p w14:paraId="07838514" w14:textId="77777777" w:rsidR="00F72D16" w:rsidRPr="0071591A" w:rsidRDefault="00F72D16" w:rsidP="000C4787">
            <w:pPr>
              <w:spacing w:line="0" w:lineRule="atLeast"/>
              <w:ind w:left="709" w:right="175" w:hanging="709"/>
              <w:jc w:val="center"/>
              <w:rPr>
                <w:rFonts w:eastAsia="Times New Roman" w:cstheme="minorHAnsi"/>
                <w:b/>
                <w:i/>
                <w:color w:val="000000"/>
                <w:lang w:eastAsia="fr-FR"/>
              </w:rPr>
            </w:pPr>
          </w:p>
          <w:p w14:paraId="5B94F5CE" w14:textId="77777777" w:rsidR="00F72D16" w:rsidRPr="0071591A" w:rsidRDefault="00F72D16" w:rsidP="000C4787">
            <w:pPr>
              <w:spacing w:line="0" w:lineRule="atLeast"/>
              <w:ind w:left="709" w:right="175" w:hanging="709"/>
              <w:jc w:val="center"/>
              <w:rPr>
                <w:rFonts w:eastAsia="Times New Roman" w:cstheme="minorHAnsi"/>
                <w:b/>
                <w:i/>
              </w:rPr>
            </w:pPr>
            <w:r w:rsidRPr="0071591A">
              <w:rPr>
                <w:rFonts w:eastAsia="Times New Roman" w:cstheme="minorHAnsi"/>
                <w:b/>
                <w:i/>
                <w:color w:val="000000"/>
                <w:lang w:eastAsia="fr-FR"/>
              </w:rPr>
              <w:t xml:space="preserve">S1.5.2 </w:t>
            </w:r>
            <w:r w:rsidRPr="0071591A">
              <w:rPr>
                <w:rFonts w:cstheme="minorHAnsi"/>
                <w:b/>
                <w:i/>
              </w:rPr>
              <w:t>Recherche de défauts et incidents : analyse et réactions</w:t>
            </w:r>
          </w:p>
          <w:p w14:paraId="7CA6B9BF" w14:textId="77777777" w:rsidR="00F72D16" w:rsidRPr="0071591A" w:rsidRDefault="00F72D16" w:rsidP="000C4787">
            <w:pPr>
              <w:autoSpaceDE w:val="0"/>
              <w:autoSpaceDN w:val="0"/>
              <w:adjustRightInd w:val="0"/>
              <w:jc w:val="center"/>
              <w:rPr>
                <w:rFonts w:cstheme="minorHAnsi"/>
                <w:i/>
              </w:rPr>
            </w:pPr>
          </w:p>
        </w:tc>
      </w:tr>
      <w:tr w:rsidR="00F72D16" w:rsidRPr="0071591A" w14:paraId="7C5F961A" w14:textId="77777777" w:rsidTr="004A015F">
        <w:trPr>
          <w:trHeight w:val="1035"/>
        </w:trPr>
        <w:tc>
          <w:tcPr>
            <w:tcW w:w="4253" w:type="dxa"/>
            <w:tcBorders>
              <w:top w:val="single" w:sz="4" w:space="0" w:color="auto"/>
              <w:bottom w:val="dashed" w:sz="4" w:space="0" w:color="auto"/>
            </w:tcBorders>
          </w:tcPr>
          <w:p w14:paraId="232A78AC" w14:textId="77777777" w:rsidR="00F72D16" w:rsidRPr="0071591A" w:rsidRDefault="00F72D16" w:rsidP="004E60D9">
            <w:pPr>
              <w:spacing w:line="276" w:lineRule="auto"/>
              <w:ind w:left="851" w:hanging="851"/>
              <w:contextualSpacing/>
              <w:rPr>
                <w:rFonts w:eastAsia="Times New Roman" w:cstheme="minorHAnsi"/>
                <w:i/>
                <w:sz w:val="20"/>
                <w:szCs w:val="20"/>
              </w:rPr>
            </w:pPr>
          </w:p>
          <w:p w14:paraId="2F64340E" w14:textId="77777777" w:rsidR="00F72D16" w:rsidRDefault="00F72D16" w:rsidP="003B72C1">
            <w:pPr>
              <w:spacing w:line="276" w:lineRule="auto"/>
              <w:ind w:left="851" w:hanging="851"/>
              <w:contextualSpacing/>
              <w:rPr>
                <w:rFonts w:cstheme="minorHAnsi"/>
                <w:i/>
                <w:sz w:val="20"/>
                <w:szCs w:val="20"/>
              </w:rPr>
            </w:pPr>
            <w:r w:rsidRPr="0071591A">
              <w:rPr>
                <w:rFonts w:eastAsia="Times New Roman" w:cstheme="minorHAnsi"/>
                <w:i/>
                <w:sz w:val="20"/>
                <w:szCs w:val="20"/>
              </w:rPr>
              <w:t xml:space="preserve">S1.5.21    </w:t>
            </w:r>
            <w:r w:rsidRPr="0071591A">
              <w:rPr>
                <w:rFonts w:cstheme="minorHAnsi"/>
                <w:i/>
                <w:sz w:val="20"/>
                <w:szCs w:val="20"/>
              </w:rPr>
              <w:t>Méthode d’identification de défaut par diagramme d’Ishikawa de causes et effets</w:t>
            </w:r>
            <w:r w:rsidR="003D2333">
              <w:rPr>
                <w:rFonts w:cstheme="minorHAnsi"/>
                <w:i/>
                <w:sz w:val="20"/>
                <w:szCs w:val="20"/>
              </w:rPr>
              <w:t>.</w:t>
            </w:r>
          </w:p>
          <w:p w14:paraId="322DC132" w14:textId="77777777" w:rsidR="003B72C1" w:rsidRPr="003B72C1" w:rsidRDefault="003B72C1" w:rsidP="003B72C1">
            <w:pPr>
              <w:spacing w:line="276" w:lineRule="auto"/>
              <w:ind w:left="851" w:hanging="851"/>
              <w:contextualSpacing/>
              <w:rPr>
                <w:rFonts w:cstheme="minorHAnsi"/>
                <w:i/>
                <w:sz w:val="20"/>
                <w:szCs w:val="20"/>
              </w:rPr>
            </w:pPr>
          </w:p>
        </w:tc>
        <w:tc>
          <w:tcPr>
            <w:tcW w:w="425" w:type="dxa"/>
            <w:tcBorders>
              <w:top w:val="single" w:sz="4" w:space="0" w:color="auto"/>
              <w:bottom w:val="dashed" w:sz="4" w:space="0" w:color="auto"/>
            </w:tcBorders>
          </w:tcPr>
          <w:p w14:paraId="20597947"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bottom w:val="dashed" w:sz="4" w:space="0" w:color="auto"/>
            </w:tcBorders>
          </w:tcPr>
          <w:p w14:paraId="238E51AA" w14:textId="77777777" w:rsidR="00F72D16" w:rsidRPr="0071591A" w:rsidRDefault="00F72D16" w:rsidP="004E60D9">
            <w:pPr>
              <w:spacing w:line="276" w:lineRule="auto"/>
              <w:rPr>
                <w:rFonts w:eastAsia="Arial" w:cstheme="minorHAnsi"/>
                <w:b/>
                <w:sz w:val="20"/>
                <w:szCs w:val="20"/>
              </w:rPr>
            </w:pPr>
          </w:p>
        </w:tc>
        <w:tc>
          <w:tcPr>
            <w:tcW w:w="391" w:type="dxa"/>
            <w:tcBorders>
              <w:top w:val="single" w:sz="4" w:space="0" w:color="auto"/>
              <w:bottom w:val="dashed" w:sz="4" w:space="0" w:color="auto"/>
            </w:tcBorders>
            <w:shd w:val="clear" w:color="auto" w:fill="FF0000"/>
          </w:tcPr>
          <w:p w14:paraId="25DFBB6E" w14:textId="77777777" w:rsidR="00F72D16" w:rsidRPr="0071591A" w:rsidRDefault="00F72D16" w:rsidP="004E60D9">
            <w:pPr>
              <w:spacing w:line="276" w:lineRule="auto"/>
              <w:rPr>
                <w:rFonts w:eastAsia="Arial" w:cstheme="minorHAnsi"/>
                <w:b/>
                <w:sz w:val="20"/>
                <w:szCs w:val="20"/>
              </w:rPr>
            </w:pPr>
          </w:p>
        </w:tc>
        <w:tc>
          <w:tcPr>
            <w:tcW w:w="460" w:type="dxa"/>
            <w:gridSpan w:val="2"/>
            <w:tcBorders>
              <w:top w:val="single" w:sz="4" w:space="0" w:color="auto"/>
              <w:bottom w:val="dashed" w:sz="4" w:space="0" w:color="auto"/>
            </w:tcBorders>
          </w:tcPr>
          <w:p w14:paraId="1326282E" w14:textId="77777777" w:rsidR="00F72D16" w:rsidRPr="0071591A" w:rsidRDefault="00F72D16" w:rsidP="004E60D9">
            <w:pPr>
              <w:spacing w:line="276" w:lineRule="auto"/>
              <w:rPr>
                <w:rFonts w:eastAsia="Arial" w:cstheme="minorHAnsi"/>
                <w:b/>
                <w:sz w:val="20"/>
                <w:szCs w:val="20"/>
              </w:rPr>
            </w:pPr>
          </w:p>
        </w:tc>
        <w:tc>
          <w:tcPr>
            <w:tcW w:w="8187" w:type="dxa"/>
            <w:tcBorders>
              <w:top w:val="single" w:sz="4" w:space="0" w:color="auto"/>
              <w:bottom w:val="dashed" w:sz="4" w:space="0" w:color="auto"/>
            </w:tcBorders>
          </w:tcPr>
          <w:p w14:paraId="39E02F8C" w14:textId="77777777" w:rsidR="00F72D16" w:rsidRPr="0071591A" w:rsidRDefault="00F72D16" w:rsidP="004E60D9">
            <w:pPr>
              <w:autoSpaceDE w:val="0"/>
              <w:autoSpaceDN w:val="0"/>
              <w:adjustRightInd w:val="0"/>
              <w:spacing w:line="276" w:lineRule="auto"/>
              <w:jc w:val="both"/>
              <w:rPr>
                <w:rFonts w:cstheme="minorHAnsi"/>
                <w:sz w:val="20"/>
                <w:szCs w:val="20"/>
              </w:rPr>
            </w:pPr>
          </w:p>
          <w:p w14:paraId="688CE898"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Expliquer le diagramme d’Ishikawa et appliquer la recherche d’un défaut sur différents matériels du bord, par exemple une installation frigorifique, un moteur diesel et un moteur électrique.</w:t>
            </w:r>
          </w:p>
          <w:p w14:paraId="00C40E27" w14:textId="77777777" w:rsidR="00F72D16" w:rsidRPr="0071591A" w:rsidRDefault="00F72D16" w:rsidP="004E60D9">
            <w:pPr>
              <w:autoSpaceDE w:val="0"/>
              <w:autoSpaceDN w:val="0"/>
              <w:adjustRightInd w:val="0"/>
              <w:spacing w:line="276" w:lineRule="auto"/>
              <w:jc w:val="both"/>
              <w:rPr>
                <w:rFonts w:cstheme="minorHAnsi"/>
                <w:sz w:val="20"/>
                <w:szCs w:val="20"/>
              </w:rPr>
            </w:pPr>
          </w:p>
        </w:tc>
      </w:tr>
      <w:tr w:rsidR="00F72D16" w:rsidRPr="0071591A" w14:paraId="19F776EA" w14:textId="77777777" w:rsidTr="004A015F">
        <w:trPr>
          <w:trHeight w:val="1393"/>
        </w:trPr>
        <w:tc>
          <w:tcPr>
            <w:tcW w:w="4253" w:type="dxa"/>
            <w:tcBorders>
              <w:top w:val="dashed" w:sz="4" w:space="0" w:color="auto"/>
            </w:tcBorders>
          </w:tcPr>
          <w:p w14:paraId="7A0E5C87" w14:textId="77777777" w:rsidR="00F72D16" w:rsidRPr="0071591A" w:rsidRDefault="00F72D16" w:rsidP="004E60D9">
            <w:pPr>
              <w:spacing w:line="276" w:lineRule="auto"/>
              <w:contextualSpacing/>
              <w:rPr>
                <w:rFonts w:eastAsia="Times New Roman" w:cstheme="minorHAnsi"/>
                <w:i/>
                <w:sz w:val="20"/>
                <w:szCs w:val="20"/>
              </w:rPr>
            </w:pPr>
          </w:p>
          <w:p w14:paraId="1400A0CE" w14:textId="77777777" w:rsidR="00F72D16" w:rsidRPr="0071591A" w:rsidRDefault="00F72D16" w:rsidP="004E60D9">
            <w:pPr>
              <w:spacing w:line="276" w:lineRule="auto"/>
              <w:contextualSpacing/>
              <w:rPr>
                <w:rFonts w:cstheme="minorHAnsi"/>
                <w:i/>
                <w:sz w:val="20"/>
                <w:szCs w:val="20"/>
              </w:rPr>
            </w:pPr>
            <w:r w:rsidRPr="0071591A">
              <w:rPr>
                <w:rFonts w:eastAsia="Times New Roman" w:cstheme="minorHAnsi"/>
                <w:i/>
                <w:sz w:val="20"/>
                <w:szCs w:val="20"/>
              </w:rPr>
              <w:t>S1.5.22   D</w:t>
            </w:r>
            <w:r w:rsidRPr="0071591A">
              <w:rPr>
                <w:rFonts w:cstheme="minorHAnsi"/>
                <w:i/>
                <w:sz w:val="20"/>
                <w:szCs w:val="20"/>
              </w:rPr>
              <w:t>éfauts et incidents de fonctionnement</w:t>
            </w:r>
            <w:r w:rsidR="003D2333">
              <w:rPr>
                <w:rFonts w:cstheme="minorHAnsi"/>
                <w:i/>
                <w:sz w:val="20"/>
                <w:szCs w:val="20"/>
              </w:rPr>
              <w:t>.</w:t>
            </w:r>
          </w:p>
          <w:p w14:paraId="7725B8C1" w14:textId="77777777" w:rsidR="00F72D16" w:rsidRPr="0071591A" w:rsidRDefault="00F72D16" w:rsidP="004E60D9">
            <w:pPr>
              <w:spacing w:line="276" w:lineRule="auto"/>
              <w:contextualSpacing/>
              <w:rPr>
                <w:rFonts w:cstheme="minorHAnsi"/>
                <w:i/>
                <w:sz w:val="20"/>
                <w:szCs w:val="20"/>
              </w:rPr>
            </w:pPr>
          </w:p>
          <w:p w14:paraId="7D2DAD9C" w14:textId="77777777" w:rsidR="00F72D16" w:rsidRPr="0071591A" w:rsidRDefault="00F72D16" w:rsidP="004E60D9">
            <w:pPr>
              <w:spacing w:line="276" w:lineRule="auto"/>
              <w:ind w:right="175"/>
              <w:jc w:val="both"/>
              <w:rPr>
                <w:rFonts w:eastAsia="Times New Roman" w:cstheme="minorHAnsi"/>
                <w:b/>
                <w:color w:val="000000"/>
                <w:sz w:val="20"/>
                <w:szCs w:val="20"/>
                <w:lang w:eastAsia="fr-FR"/>
              </w:rPr>
            </w:pPr>
          </w:p>
        </w:tc>
        <w:tc>
          <w:tcPr>
            <w:tcW w:w="425" w:type="dxa"/>
            <w:tcBorders>
              <w:top w:val="dashed" w:sz="4" w:space="0" w:color="auto"/>
            </w:tcBorders>
          </w:tcPr>
          <w:p w14:paraId="5C6A3048" w14:textId="77777777" w:rsidR="00F72D16" w:rsidRPr="0071591A" w:rsidRDefault="00F72D16" w:rsidP="004E60D9">
            <w:pPr>
              <w:spacing w:line="276" w:lineRule="auto"/>
              <w:rPr>
                <w:rFonts w:eastAsia="Arial" w:cstheme="minorHAnsi"/>
                <w:b/>
                <w:sz w:val="20"/>
                <w:szCs w:val="20"/>
              </w:rPr>
            </w:pPr>
          </w:p>
        </w:tc>
        <w:tc>
          <w:tcPr>
            <w:tcW w:w="426" w:type="dxa"/>
            <w:tcBorders>
              <w:top w:val="dashed" w:sz="4" w:space="0" w:color="auto"/>
            </w:tcBorders>
          </w:tcPr>
          <w:p w14:paraId="70CB28AC" w14:textId="77777777" w:rsidR="00F72D16" w:rsidRPr="0071591A" w:rsidRDefault="00F72D16" w:rsidP="004E60D9">
            <w:pPr>
              <w:spacing w:line="276" w:lineRule="auto"/>
              <w:rPr>
                <w:rFonts w:eastAsia="Arial" w:cstheme="minorHAnsi"/>
                <w:b/>
                <w:sz w:val="20"/>
                <w:szCs w:val="20"/>
              </w:rPr>
            </w:pPr>
          </w:p>
        </w:tc>
        <w:tc>
          <w:tcPr>
            <w:tcW w:w="391" w:type="dxa"/>
            <w:tcBorders>
              <w:top w:val="dashed" w:sz="4" w:space="0" w:color="auto"/>
            </w:tcBorders>
            <w:shd w:val="clear" w:color="auto" w:fill="FF0000"/>
          </w:tcPr>
          <w:p w14:paraId="3CE44B9D" w14:textId="77777777" w:rsidR="00F72D16" w:rsidRPr="0071591A" w:rsidRDefault="00F72D16" w:rsidP="004E60D9">
            <w:pPr>
              <w:spacing w:line="276" w:lineRule="auto"/>
              <w:rPr>
                <w:rFonts w:eastAsia="Arial" w:cstheme="minorHAnsi"/>
                <w:b/>
                <w:sz w:val="20"/>
                <w:szCs w:val="20"/>
              </w:rPr>
            </w:pPr>
          </w:p>
        </w:tc>
        <w:tc>
          <w:tcPr>
            <w:tcW w:w="460" w:type="dxa"/>
            <w:gridSpan w:val="2"/>
            <w:tcBorders>
              <w:top w:val="dashed" w:sz="4" w:space="0" w:color="auto"/>
            </w:tcBorders>
          </w:tcPr>
          <w:p w14:paraId="1D35AD10" w14:textId="77777777" w:rsidR="00F72D16" w:rsidRPr="0071591A" w:rsidRDefault="00F72D16" w:rsidP="004E60D9">
            <w:pPr>
              <w:spacing w:line="276" w:lineRule="auto"/>
              <w:rPr>
                <w:rFonts w:eastAsia="Arial" w:cstheme="minorHAnsi"/>
                <w:b/>
                <w:sz w:val="20"/>
                <w:szCs w:val="20"/>
              </w:rPr>
            </w:pPr>
          </w:p>
        </w:tc>
        <w:tc>
          <w:tcPr>
            <w:tcW w:w="8187" w:type="dxa"/>
            <w:tcBorders>
              <w:top w:val="dashed" w:sz="4" w:space="0" w:color="auto"/>
            </w:tcBorders>
          </w:tcPr>
          <w:p w14:paraId="2F3D0F49" w14:textId="77777777" w:rsidR="00F72D16" w:rsidRPr="0071591A" w:rsidRDefault="00F72D16" w:rsidP="004E60D9">
            <w:pPr>
              <w:autoSpaceDE w:val="0"/>
              <w:autoSpaceDN w:val="0"/>
              <w:adjustRightInd w:val="0"/>
              <w:spacing w:line="276" w:lineRule="auto"/>
              <w:jc w:val="both"/>
              <w:rPr>
                <w:rFonts w:cstheme="minorHAnsi"/>
                <w:sz w:val="20"/>
                <w:szCs w:val="20"/>
              </w:rPr>
            </w:pPr>
          </w:p>
          <w:p w14:paraId="54804081"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 xml:space="preserve">Discuter de sensibilité des appareils du bord dans le fonctionnement de l’installation, de la vigilance particulière à apporter et des réactions à avoir en cas de défaut. </w:t>
            </w:r>
          </w:p>
          <w:p w14:paraId="57377EA9" w14:textId="77777777" w:rsidR="00F72D16"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 xml:space="preserve">Rédiger un compte rendu à l’attention du chef mécanicien sur le traitement d’un défaut d’un appareil. </w:t>
            </w:r>
          </w:p>
          <w:p w14:paraId="07030585" w14:textId="77777777" w:rsidR="00A903BF" w:rsidRPr="0071591A" w:rsidRDefault="00A903BF" w:rsidP="004E60D9">
            <w:pPr>
              <w:autoSpaceDE w:val="0"/>
              <w:autoSpaceDN w:val="0"/>
              <w:adjustRightInd w:val="0"/>
              <w:spacing w:line="276" w:lineRule="auto"/>
              <w:jc w:val="both"/>
              <w:rPr>
                <w:rFonts w:cstheme="minorHAnsi"/>
                <w:sz w:val="20"/>
                <w:szCs w:val="20"/>
              </w:rPr>
            </w:pPr>
          </w:p>
        </w:tc>
      </w:tr>
      <w:tr w:rsidR="00F72D16" w:rsidRPr="0071591A" w14:paraId="15F6F8BA" w14:textId="77777777" w:rsidTr="00405EC9">
        <w:trPr>
          <w:trHeight w:val="718"/>
        </w:trPr>
        <w:tc>
          <w:tcPr>
            <w:tcW w:w="14142" w:type="dxa"/>
            <w:gridSpan w:val="7"/>
            <w:tcBorders>
              <w:top w:val="dashed" w:sz="4" w:space="0" w:color="auto"/>
              <w:bottom w:val="single" w:sz="4" w:space="0" w:color="auto"/>
            </w:tcBorders>
          </w:tcPr>
          <w:p w14:paraId="4599C04E" w14:textId="77777777" w:rsidR="00F72D16" w:rsidRPr="0071591A" w:rsidRDefault="00F72D16" w:rsidP="000C4787">
            <w:pPr>
              <w:spacing w:line="0" w:lineRule="atLeast"/>
              <w:ind w:right="175"/>
              <w:jc w:val="center"/>
              <w:rPr>
                <w:rFonts w:ascii="Calibri" w:hAnsi="Calibri" w:cs="Calibri"/>
                <w:b/>
                <w:i/>
                <w:color w:val="FF0000"/>
              </w:rPr>
            </w:pPr>
          </w:p>
          <w:p w14:paraId="36734D3F" w14:textId="77777777" w:rsidR="00F72D16" w:rsidRPr="0071591A" w:rsidRDefault="00F72D16" w:rsidP="000C4787">
            <w:pPr>
              <w:spacing w:line="0" w:lineRule="atLeast"/>
              <w:ind w:right="175"/>
              <w:jc w:val="center"/>
              <w:rPr>
                <w:rFonts w:ascii="Calibri" w:eastAsia="Times New Roman" w:hAnsi="Calibri" w:cs="Calibri"/>
                <w:b/>
                <w:i/>
              </w:rPr>
            </w:pPr>
            <w:r w:rsidRPr="0071591A">
              <w:rPr>
                <w:rFonts w:ascii="Calibri" w:hAnsi="Calibri" w:cs="Calibri"/>
                <w:b/>
                <w:i/>
              </w:rPr>
              <w:t>S 1.5.3 Conduite sur simulateur de machines</w:t>
            </w:r>
          </w:p>
          <w:p w14:paraId="00674CB9" w14:textId="77777777" w:rsidR="00F72D16" w:rsidRPr="0071591A" w:rsidRDefault="00F72D16" w:rsidP="000C4787">
            <w:pPr>
              <w:autoSpaceDE w:val="0"/>
              <w:autoSpaceDN w:val="0"/>
              <w:adjustRightInd w:val="0"/>
              <w:jc w:val="both"/>
              <w:rPr>
                <w:rFonts w:cstheme="minorHAnsi"/>
                <w:sz w:val="20"/>
                <w:szCs w:val="20"/>
              </w:rPr>
            </w:pPr>
          </w:p>
        </w:tc>
      </w:tr>
      <w:tr w:rsidR="00A903BF" w:rsidRPr="0071591A" w14:paraId="6AF2CDB0" w14:textId="77777777" w:rsidTr="004A015F">
        <w:trPr>
          <w:trHeight w:val="3103"/>
        </w:trPr>
        <w:tc>
          <w:tcPr>
            <w:tcW w:w="4253" w:type="dxa"/>
            <w:tcBorders>
              <w:top w:val="single" w:sz="4" w:space="0" w:color="auto"/>
              <w:bottom w:val="dashSmallGap" w:sz="4" w:space="0" w:color="auto"/>
            </w:tcBorders>
          </w:tcPr>
          <w:p w14:paraId="3EB0AECB" w14:textId="77777777" w:rsidR="003B72C1" w:rsidRDefault="003B72C1" w:rsidP="003B72C1">
            <w:pPr>
              <w:spacing w:line="276" w:lineRule="auto"/>
              <w:contextualSpacing/>
              <w:rPr>
                <w:rFonts w:eastAsia="Times New Roman" w:cstheme="minorHAnsi"/>
                <w:i/>
                <w:sz w:val="20"/>
                <w:szCs w:val="20"/>
              </w:rPr>
            </w:pPr>
          </w:p>
          <w:p w14:paraId="1B2E84EF" w14:textId="77777777" w:rsidR="00A903BF" w:rsidRPr="0071591A" w:rsidRDefault="00B654B7" w:rsidP="003B72C1">
            <w:pPr>
              <w:spacing w:line="276" w:lineRule="auto"/>
              <w:contextualSpacing/>
              <w:rPr>
                <w:rFonts w:eastAsia="Times New Roman" w:cstheme="minorHAnsi"/>
                <w:i/>
                <w:sz w:val="20"/>
                <w:szCs w:val="20"/>
              </w:rPr>
            </w:pPr>
            <w:r w:rsidRPr="00B654B7">
              <w:rPr>
                <w:rFonts w:eastAsia="Times New Roman" w:cstheme="minorHAnsi"/>
                <w:i/>
                <w:sz w:val="20"/>
                <w:szCs w:val="20"/>
              </w:rPr>
              <w:t>S1.5.31Conduite en situation normale</w:t>
            </w:r>
            <w:r w:rsidR="003D2333">
              <w:rPr>
                <w:rFonts w:eastAsia="Times New Roman" w:cstheme="minorHAnsi"/>
                <w:i/>
                <w:sz w:val="20"/>
                <w:szCs w:val="20"/>
              </w:rPr>
              <w:t>.</w:t>
            </w:r>
          </w:p>
        </w:tc>
        <w:tc>
          <w:tcPr>
            <w:tcW w:w="425" w:type="dxa"/>
            <w:tcBorders>
              <w:top w:val="single" w:sz="4" w:space="0" w:color="auto"/>
              <w:bottom w:val="dashSmallGap" w:sz="4" w:space="0" w:color="auto"/>
            </w:tcBorders>
          </w:tcPr>
          <w:p w14:paraId="62AE930C" w14:textId="77777777" w:rsidR="00A903BF" w:rsidRPr="0071591A" w:rsidRDefault="00A903BF" w:rsidP="003B72C1">
            <w:pPr>
              <w:spacing w:line="276" w:lineRule="auto"/>
              <w:rPr>
                <w:rFonts w:eastAsia="Arial" w:cstheme="minorHAnsi"/>
                <w:b/>
                <w:sz w:val="20"/>
                <w:szCs w:val="20"/>
              </w:rPr>
            </w:pPr>
          </w:p>
        </w:tc>
        <w:tc>
          <w:tcPr>
            <w:tcW w:w="426" w:type="dxa"/>
            <w:tcBorders>
              <w:top w:val="single" w:sz="4" w:space="0" w:color="auto"/>
              <w:bottom w:val="dashSmallGap" w:sz="4" w:space="0" w:color="auto"/>
            </w:tcBorders>
          </w:tcPr>
          <w:p w14:paraId="5E4C2579" w14:textId="77777777" w:rsidR="00A903BF" w:rsidRPr="0071591A" w:rsidRDefault="00A903BF" w:rsidP="003B72C1">
            <w:pPr>
              <w:spacing w:line="276" w:lineRule="auto"/>
              <w:rPr>
                <w:rFonts w:eastAsia="Arial" w:cstheme="minorHAnsi"/>
                <w:b/>
                <w:sz w:val="20"/>
                <w:szCs w:val="20"/>
              </w:rPr>
            </w:pPr>
          </w:p>
        </w:tc>
        <w:tc>
          <w:tcPr>
            <w:tcW w:w="391" w:type="dxa"/>
            <w:tcBorders>
              <w:top w:val="single" w:sz="4" w:space="0" w:color="auto"/>
              <w:bottom w:val="dashSmallGap" w:sz="4" w:space="0" w:color="auto"/>
            </w:tcBorders>
            <w:shd w:val="clear" w:color="auto" w:fill="FF0000"/>
          </w:tcPr>
          <w:p w14:paraId="2A46854D" w14:textId="77777777" w:rsidR="00A903BF" w:rsidRPr="0071591A" w:rsidRDefault="00A903BF" w:rsidP="003B72C1">
            <w:pPr>
              <w:spacing w:line="276" w:lineRule="auto"/>
              <w:rPr>
                <w:rFonts w:eastAsia="Arial" w:cstheme="minorHAnsi"/>
                <w:b/>
                <w:sz w:val="20"/>
                <w:szCs w:val="20"/>
              </w:rPr>
            </w:pPr>
          </w:p>
        </w:tc>
        <w:tc>
          <w:tcPr>
            <w:tcW w:w="460" w:type="dxa"/>
            <w:gridSpan w:val="2"/>
            <w:tcBorders>
              <w:top w:val="single" w:sz="4" w:space="0" w:color="auto"/>
              <w:bottom w:val="dashSmallGap" w:sz="4" w:space="0" w:color="auto"/>
            </w:tcBorders>
          </w:tcPr>
          <w:p w14:paraId="6E74957D" w14:textId="77777777" w:rsidR="00A903BF" w:rsidRPr="0071591A" w:rsidRDefault="00A903BF" w:rsidP="003B72C1">
            <w:pPr>
              <w:spacing w:line="276" w:lineRule="auto"/>
              <w:rPr>
                <w:rFonts w:eastAsia="Arial" w:cstheme="minorHAnsi"/>
                <w:b/>
                <w:sz w:val="20"/>
                <w:szCs w:val="20"/>
              </w:rPr>
            </w:pPr>
          </w:p>
        </w:tc>
        <w:tc>
          <w:tcPr>
            <w:tcW w:w="8187" w:type="dxa"/>
            <w:tcBorders>
              <w:top w:val="single" w:sz="4" w:space="0" w:color="auto"/>
              <w:bottom w:val="dashSmallGap" w:sz="4" w:space="0" w:color="auto"/>
            </w:tcBorders>
          </w:tcPr>
          <w:p w14:paraId="0997D74C" w14:textId="77777777" w:rsidR="003B72C1" w:rsidRDefault="003B72C1" w:rsidP="003B72C1">
            <w:pPr>
              <w:autoSpaceDE w:val="0"/>
              <w:autoSpaceDN w:val="0"/>
              <w:adjustRightInd w:val="0"/>
              <w:spacing w:line="276" w:lineRule="auto"/>
              <w:jc w:val="both"/>
              <w:rPr>
                <w:rFonts w:cstheme="minorHAnsi"/>
                <w:sz w:val="20"/>
                <w:szCs w:val="20"/>
              </w:rPr>
            </w:pPr>
          </w:p>
          <w:p w14:paraId="212B2DE4" w14:textId="77777777" w:rsidR="00B654B7" w:rsidRPr="00B654B7" w:rsidRDefault="00B654B7" w:rsidP="003B72C1">
            <w:pPr>
              <w:autoSpaceDE w:val="0"/>
              <w:autoSpaceDN w:val="0"/>
              <w:adjustRightInd w:val="0"/>
              <w:spacing w:line="276" w:lineRule="auto"/>
              <w:jc w:val="both"/>
              <w:rPr>
                <w:rFonts w:cstheme="minorHAnsi"/>
                <w:sz w:val="20"/>
                <w:szCs w:val="20"/>
              </w:rPr>
            </w:pPr>
            <w:r w:rsidRPr="00B654B7">
              <w:rPr>
                <w:rFonts w:cstheme="minorHAnsi"/>
                <w:sz w:val="20"/>
                <w:szCs w:val="20"/>
              </w:rPr>
              <w:t>Disposer et conduire l’installation et ses systèmes de commande dans les différentes situations rencontrées par le navire :</w:t>
            </w:r>
          </w:p>
          <w:p w14:paraId="108C4EE9" w14:textId="77777777" w:rsidR="00B654B7" w:rsidRPr="009824EB" w:rsidRDefault="009824EB" w:rsidP="003F4F74">
            <w:pPr>
              <w:pStyle w:val="Paragraphedeliste"/>
              <w:numPr>
                <w:ilvl w:val="0"/>
                <w:numId w:val="3"/>
              </w:numPr>
              <w:autoSpaceDE w:val="0"/>
              <w:autoSpaceDN w:val="0"/>
              <w:adjustRightInd w:val="0"/>
              <w:jc w:val="both"/>
              <w:rPr>
                <w:rFonts w:cstheme="minorHAnsi"/>
                <w:sz w:val="20"/>
                <w:szCs w:val="20"/>
              </w:rPr>
            </w:pPr>
            <w:r w:rsidRPr="009824EB">
              <w:rPr>
                <w:rFonts w:cstheme="minorHAnsi"/>
                <w:sz w:val="20"/>
                <w:szCs w:val="20"/>
              </w:rPr>
              <w:t>À</w:t>
            </w:r>
            <w:r w:rsidR="00B654B7" w:rsidRPr="009824EB">
              <w:rPr>
                <w:rFonts w:cstheme="minorHAnsi"/>
                <w:sz w:val="20"/>
                <w:szCs w:val="20"/>
              </w:rPr>
              <w:t xml:space="preserve"> quai (courte et longue durée, chargement et déchargement) ;</w:t>
            </w:r>
          </w:p>
          <w:p w14:paraId="71BBF444" w14:textId="77777777" w:rsidR="00B654B7" w:rsidRPr="009824EB" w:rsidRDefault="009824EB" w:rsidP="003F4F74">
            <w:pPr>
              <w:pStyle w:val="Paragraphedeliste"/>
              <w:numPr>
                <w:ilvl w:val="0"/>
                <w:numId w:val="3"/>
              </w:numPr>
              <w:autoSpaceDE w:val="0"/>
              <w:autoSpaceDN w:val="0"/>
              <w:adjustRightInd w:val="0"/>
              <w:jc w:val="both"/>
              <w:rPr>
                <w:rFonts w:cstheme="minorHAnsi"/>
                <w:sz w:val="20"/>
                <w:szCs w:val="20"/>
              </w:rPr>
            </w:pPr>
            <w:r w:rsidRPr="009824EB">
              <w:rPr>
                <w:rFonts w:cstheme="minorHAnsi"/>
                <w:sz w:val="20"/>
                <w:szCs w:val="20"/>
              </w:rPr>
              <w:t>En</w:t>
            </w:r>
            <w:r w:rsidR="00B654B7" w:rsidRPr="009824EB">
              <w:rPr>
                <w:rFonts w:cstheme="minorHAnsi"/>
                <w:sz w:val="20"/>
                <w:szCs w:val="20"/>
              </w:rPr>
              <w:t xml:space="preserve"> manœuvre de départ ;</w:t>
            </w:r>
          </w:p>
          <w:p w14:paraId="5296DAAD" w14:textId="77777777" w:rsidR="00B654B7" w:rsidRPr="009824EB" w:rsidRDefault="009824EB" w:rsidP="003F4F74">
            <w:pPr>
              <w:pStyle w:val="Paragraphedeliste"/>
              <w:numPr>
                <w:ilvl w:val="0"/>
                <w:numId w:val="3"/>
              </w:numPr>
              <w:autoSpaceDE w:val="0"/>
              <w:autoSpaceDN w:val="0"/>
              <w:adjustRightInd w:val="0"/>
              <w:jc w:val="both"/>
              <w:rPr>
                <w:rFonts w:cstheme="minorHAnsi"/>
                <w:sz w:val="20"/>
                <w:szCs w:val="20"/>
              </w:rPr>
            </w:pPr>
            <w:r w:rsidRPr="009824EB">
              <w:rPr>
                <w:rFonts w:cstheme="minorHAnsi"/>
                <w:sz w:val="20"/>
                <w:szCs w:val="20"/>
              </w:rPr>
              <w:t>En</w:t>
            </w:r>
            <w:r w:rsidR="00B654B7" w:rsidRPr="009824EB">
              <w:rPr>
                <w:rFonts w:cstheme="minorHAnsi"/>
                <w:sz w:val="20"/>
                <w:szCs w:val="20"/>
              </w:rPr>
              <w:t xml:space="preserve"> route libre ;</w:t>
            </w:r>
          </w:p>
          <w:p w14:paraId="004FF000" w14:textId="77777777" w:rsidR="00B654B7" w:rsidRPr="009824EB" w:rsidRDefault="009824EB" w:rsidP="003F4F74">
            <w:pPr>
              <w:pStyle w:val="Paragraphedeliste"/>
              <w:numPr>
                <w:ilvl w:val="0"/>
                <w:numId w:val="3"/>
              </w:numPr>
              <w:autoSpaceDE w:val="0"/>
              <w:autoSpaceDN w:val="0"/>
              <w:adjustRightInd w:val="0"/>
              <w:jc w:val="both"/>
              <w:rPr>
                <w:rFonts w:cstheme="minorHAnsi"/>
                <w:sz w:val="20"/>
                <w:szCs w:val="20"/>
              </w:rPr>
            </w:pPr>
            <w:r w:rsidRPr="009824EB">
              <w:rPr>
                <w:rFonts w:cstheme="minorHAnsi"/>
                <w:sz w:val="20"/>
                <w:szCs w:val="20"/>
              </w:rPr>
              <w:t>En</w:t>
            </w:r>
            <w:r w:rsidR="00B654B7" w:rsidRPr="009824EB">
              <w:rPr>
                <w:rFonts w:cstheme="minorHAnsi"/>
                <w:sz w:val="20"/>
                <w:szCs w:val="20"/>
              </w:rPr>
              <w:t xml:space="preserve"> allure réduite ;</w:t>
            </w:r>
          </w:p>
          <w:p w14:paraId="15B6D89D" w14:textId="77777777" w:rsidR="00B654B7" w:rsidRPr="009824EB" w:rsidRDefault="009824EB" w:rsidP="003F4F74">
            <w:pPr>
              <w:pStyle w:val="Paragraphedeliste"/>
              <w:numPr>
                <w:ilvl w:val="0"/>
                <w:numId w:val="3"/>
              </w:numPr>
              <w:autoSpaceDE w:val="0"/>
              <w:autoSpaceDN w:val="0"/>
              <w:adjustRightInd w:val="0"/>
              <w:jc w:val="both"/>
              <w:rPr>
                <w:rFonts w:cstheme="minorHAnsi"/>
                <w:sz w:val="20"/>
                <w:szCs w:val="20"/>
              </w:rPr>
            </w:pPr>
            <w:r w:rsidRPr="009824EB">
              <w:rPr>
                <w:rFonts w:cstheme="minorHAnsi"/>
                <w:sz w:val="20"/>
                <w:szCs w:val="20"/>
              </w:rPr>
              <w:t>Manœuvre</w:t>
            </w:r>
            <w:r w:rsidR="00B654B7" w:rsidRPr="009824EB">
              <w:rPr>
                <w:rFonts w:cstheme="minorHAnsi"/>
                <w:sz w:val="20"/>
                <w:szCs w:val="20"/>
              </w:rPr>
              <w:t xml:space="preserve"> d’arrivée (essais d’inversion de la poussé).</w:t>
            </w:r>
          </w:p>
          <w:p w14:paraId="22A0C3BF" w14:textId="77777777" w:rsidR="00B654B7" w:rsidRPr="00B654B7" w:rsidRDefault="00B654B7" w:rsidP="003B72C1">
            <w:pPr>
              <w:autoSpaceDE w:val="0"/>
              <w:autoSpaceDN w:val="0"/>
              <w:adjustRightInd w:val="0"/>
              <w:spacing w:line="276" w:lineRule="auto"/>
              <w:jc w:val="both"/>
              <w:rPr>
                <w:rFonts w:cstheme="minorHAnsi"/>
                <w:sz w:val="20"/>
                <w:szCs w:val="20"/>
              </w:rPr>
            </w:pPr>
            <w:r w:rsidRPr="00B654B7">
              <w:rPr>
                <w:rFonts w:cstheme="minorHAnsi"/>
                <w:sz w:val="20"/>
                <w:szCs w:val="20"/>
              </w:rPr>
              <w:t>Pratiquer les opérations périodiques de conduite : transfert de combustible, permutations d’appareils, ramonage, enregistrements réglementaires.</w:t>
            </w:r>
          </w:p>
          <w:p w14:paraId="0C824DE3" w14:textId="77777777" w:rsidR="00B654B7" w:rsidRPr="00B654B7" w:rsidRDefault="00B654B7" w:rsidP="003B72C1">
            <w:pPr>
              <w:autoSpaceDE w:val="0"/>
              <w:autoSpaceDN w:val="0"/>
              <w:adjustRightInd w:val="0"/>
              <w:spacing w:line="276" w:lineRule="auto"/>
              <w:jc w:val="both"/>
              <w:rPr>
                <w:rFonts w:cstheme="minorHAnsi"/>
                <w:sz w:val="20"/>
                <w:szCs w:val="20"/>
              </w:rPr>
            </w:pPr>
            <w:r w:rsidRPr="00B654B7">
              <w:rPr>
                <w:rFonts w:cstheme="minorHAnsi"/>
                <w:sz w:val="20"/>
                <w:szCs w:val="20"/>
              </w:rPr>
              <w:t>Communiquer avec l’officier de passerelle pour demander d’adapter la conduite du navire au regard de la situation de l’installation machine.</w:t>
            </w:r>
          </w:p>
          <w:p w14:paraId="7DF2BECD" w14:textId="77777777" w:rsidR="00B654B7" w:rsidRPr="00B654B7" w:rsidRDefault="00B654B7" w:rsidP="003B72C1">
            <w:pPr>
              <w:autoSpaceDE w:val="0"/>
              <w:autoSpaceDN w:val="0"/>
              <w:adjustRightInd w:val="0"/>
              <w:spacing w:line="276" w:lineRule="auto"/>
              <w:jc w:val="both"/>
              <w:rPr>
                <w:rFonts w:cstheme="minorHAnsi"/>
                <w:sz w:val="20"/>
                <w:szCs w:val="20"/>
              </w:rPr>
            </w:pPr>
            <w:r w:rsidRPr="00B654B7">
              <w:rPr>
                <w:rFonts w:cstheme="minorHAnsi"/>
                <w:sz w:val="20"/>
                <w:szCs w:val="20"/>
              </w:rPr>
              <w:t xml:space="preserve"> Adapter les paramètres de l’installation au regard des règles relatives à la pollution (séparateur à eaux </w:t>
            </w:r>
            <w:proofErr w:type="spellStart"/>
            <w:r w:rsidRPr="00B654B7">
              <w:rPr>
                <w:rFonts w:cstheme="minorHAnsi"/>
                <w:sz w:val="20"/>
                <w:szCs w:val="20"/>
              </w:rPr>
              <w:t>mazouteuses</w:t>
            </w:r>
            <w:proofErr w:type="spellEnd"/>
            <w:r w:rsidRPr="00B654B7">
              <w:rPr>
                <w:rFonts w:cstheme="minorHAnsi"/>
                <w:sz w:val="20"/>
                <w:szCs w:val="20"/>
              </w:rPr>
              <w:t xml:space="preserve">, zones de rejet de soufre). </w:t>
            </w:r>
          </w:p>
          <w:p w14:paraId="648EA74C" w14:textId="77777777" w:rsidR="00A903BF" w:rsidRDefault="00B654B7" w:rsidP="003B72C1">
            <w:pPr>
              <w:autoSpaceDE w:val="0"/>
              <w:autoSpaceDN w:val="0"/>
              <w:adjustRightInd w:val="0"/>
              <w:spacing w:line="276" w:lineRule="auto"/>
              <w:jc w:val="both"/>
              <w:rPr>
                <w:rFonts w:cstheme="minorHAnsi"/>
                <w:sz w:val="20"/>
                <w:szCs w:val="20"/>
              </w:rPr>
            </w:pPr>
            <w:r w:rsidRPr="00B654B7">
              <w:rPr>
                <w:rFonts w:cstheme="minorHAnsi"/>
                <w:sz w:val="20"/>
                <w:szCs w:val="20"/>
              </w:rPr>
              <w:t>Pratiquer la conduite de tous les appareils en absence d’automatisme de commande.</w:t>
            </w:r>
          </w:p>
          <w:p w14:paraId="4FB4ECF2" w14:textId="77777777" w:rsidR="003B72C1" w:rsidRPr="0071591A" w:rsidRDefault="003B72C1" w:rsidP="003B72C1">
            <w:pPr>
              <w:autoSpaceDE w:val="0"/>
              <w:autoSpaceDN w:val="0"/>
              <w:adjustRightInd w:val="0"/>
              <w:spacing w:line="276" w:lineRule="auto"/>
              <w:jc w:val="both"/>
              <w:rPr>
                <w:rFonts w:cstheme="minorHAnsi"/>
                <w:sz w:val="20"/>
                <w:szCs w:val="20"/>
              </w:rPr>
            </w:pPr>
          </w:p>
        </w:tc>
      </w:tr>
      <w:tr w:rsidR="00A903BF" w:rsidRPr="0071591A" w14:paraId="7BFF0DDE" w14:textId="77777777" w:rsidTr="004A015F">
        <w:trPr>
          <w:trHeight w:val="3103"/>
        </w:trPr>
        <w:tc>
          <w:tcPr>
            <w:tcW w:w="4253" w:type="dxa"/>
            <w:tcBorders>
              <w:top w:val="dashSmallGap" w:sz="4" w:space="0" w:color="auto"/>
              <w:bottom w:val="dashSmallGap" w:sz="4" w:space="0" w:color="auto"/>
            </w:tcBorders>
          </w:tcPr>
          <w:p w14:paraId="7FC9C79A" w14:textId="77777777" w:rsidR="003B72C1" w:rsidRDefault="003B72C1" w:rsidP="003B72C1">
            <w:pPr>
              <w:spacing w:line="276" w:lineRule="auto"/>
              <w:contextualSpacing/>
              <w:rPr>
                <w:rFonts w:eastAsia="Times New Roman" w:cstheme="minorHAnsi"/>
                <w:i/>
                <w:sz w:val="20"/>
                <w:szCs w:val="20"/>
              </w:rPr>
            </w:pPr>
          </w:p>
          <w:p w14:paraId="7AFB6A15" w14:textId="77777777" w:rsidR="00B654B7" w:rsidRPr="0071591A" w:rsidRDefault="00B654B7" w:rsidP="003B72C1">
            <w:pPr>
              <w:spacing w:line="276" w:lineRule="auto"/>
              <w:contextualSpacing/>
              <w:rPr>
                <w:rFonts w:eastAsia="Times New Roman" w:cstheme="minorHAnsi"/>
                <w:i/>
                <w:sz w:val="20"/>
                <w:szCs w:val="20"/>
              </w:rPr>
            </w:pPr>
            <w:r w:rsidRPr="0071591A">
              <w:rPr>
                <w:rFonts w:eastAsia="Times New Roman" w:cstheme="minorHAnsi"/>
                <w:i/>
                <w:sz w:val="20"/>
                <w:szCs w:val="20"/>
              </w:rPr>
              <w:t>S1.5.32 Conduite en situation d’urgence et exceptionnelles.</w:t>
            </w:r>
          </w:p>
          <w:p w14:paraId="1A21B3AC" w14:textId="77777777" w:rsidR="00A903BF" w:rsidRPr="0071591A" w:rsidRDefault="00A903BF" w:rsidP="003B72C1">
            <w:pPr>
              <w:spacing w:line="276" w:lineRule="auto"/>
              <w:ind w:left="851" w:hanging="851"/>
              <w:contextualSpacing/>
              <w:rPr>
                <w:rFonts w:eastAsia="Times New Roman" w:cstheme="minorHAnsi"/>
                <w:i/>
                <w:sz w:val="20"/>
                <w:szCs w:val="20"/>
              </w:rPr>
            </w:pPr>
          </w:p>
        </w:tc>
        <w:tc>
          <w:tcPr>
            <w:tcW w:w="425" w:type="dxa"/>
            <w:tcBorders>
              <w:top w:val="dashSmallGap" w:sz="4" w:space="0" w:color="auto"/>
              <w:bottom w:val="dashSmallGap" w:sz="4" w:space="0" w:color="auto"/>
            </w:tcBorders>
          </w:tcPr>
          <w:p w14:paraId="19F693B2" w14:textId="77777777" w:rsidR="00A903BF" w:rsidRPr="0071591A" w:rsidRDefault="00A903BF" w:rsidP="003B72C1">
            <w:pPr>
              <w:spacing w:line="276" w:lineRule="auto"/>
              <w:rPr>
                <w:rFonts w:eastAsia="Arial" w:cstheme="minorHAnsi"/>
                <w:b/>
                <w:sz w:val="20"/>
                <w:szCs w:val="20"/>
              </w:rPr>
            </w:pPr>
          </w:p>
        </w:tc>
        <w:tc>
          <w:tcPr>
            <w:tcW w:w="426" w:type="dxa"/>
            <w:tcBorders>
              <w:top w:val="dashSmallGap" w:sz="4" w:space="0" w:color="auto"/>
              <w:bottom w:val="dashSmallGap" w:sz="4" w:space="0" w:color="auto"/>
            </w:tcBorders>
          </w:tcPr>
          <w:p w14:paraId="238CCEB6" w14:textId="77777777" w:rsidR="00A903BF" w:rsidRPr="0071591A" w:rsidRDefault="00A903BF" w:rsidP="003B72C1">
            <w:pPr>
              <w:spacing w:line="276" w:lineRule="auto"/>
              <w:rPr>
                <w:rFonts w:eastAsia="Arial" w:cstheme="minorHAnsi"/>
                <w:b/>
                <w:sz w:val="20"/>
                <w:szCs w:val="20"/>
              </w:rPr>
            </w:pPr>
          </w:p>
        </w:tc>
        <w:tc>
          <w:tcPr>
            <w:tcW w:w="391" w:type="dxa"/>
            <w:tcBorders>
              <w:top w:val="dashSmallGap" w:sz="4" w:space="0" w:color="auto"/>
              <w:bottom w:val="dashSmallGap" w:sz="4" w:space="0" w:color="auto"/>
            </w:tcBorders>
            <w:shd w:val="clear" w:color="auto" w:fill="FF0000"/>
          </w:tcPr>
          <w:p w14:paraId="6BE2D4B0" w14:textId="77777777" w:rsidR="00A903BF" w:rsidRPr="0071591A" w:rsidRDefault="00A903BF" w:rsidP="003B72C1">
            <w:pPr>
              <w:spacing w:line="276" w:lineRule="auto"/>
              <w:rPr>
                <w:rFonts w:eastAsia="Arial" w:cstheme="minorHAnsi"/>
                <w:b/>
                <w:sz w:val="20"/>
                <w:szCs w:val="20"/>
              </w:rPr>
            </w:pPr>
          </w:p>
        </w:tc>
        <w:tc>
          <w:tcPr>
            <w:tcW w:w="460" w:type="dxa"/>
            <w:gridSpan w:val="2"/>
            <w:tcBorders>
              <w:top w:val="dashSmallGap" w:sz="4" w:space="0" w:color="auto"/>
              <w:bottom w:val="dashSmallGap" w:sz="4" w:space="0" w:color="auto"/>
            </w:tcBorders>
          </w:tcPr>
          <w:p w14:paraId="78064318" w14:textId="77777777" w:rsidR="00A903BF" w:rsidRPr="0071591A" w:rsidRDefault="00A903BF" w:rsidP="003B72C1">
            <w:pPr>
              <w:spacing w:line="276" w:lineRule="auto"/>
              <w:rPr>
                <w:rFonts w:eastAsia="Arial" w:cstheme="minorHAnsi"/>
                <w:b/>
                <w:sz w:val="20"/>
                <w:szCs w:val="20"/>
              </w:rPr>
            </w:pPr>
          </w:p>
        </w:tc>
        <w:tc>
          <w:tcPr>
            <w:tcW w:w="8187" w:type="dxa"/>
            <w:tcBorders>
              <w:top w:val="dashSmallGap" w:sz="4" w:space="0" w:color="auto"/>
              <w:bottom w:val="dashSmallGap" w:sz="4" w:space="0" w:color="auto"/>
            </w:tcBorders>
          </w:tcPr>
          <w:p w14:paraId="2348E3EF" w14:textId="77777777" w:rsidR="003B72C1" w:rsidRDefault="003B72C1" w:rsidP="003B72C1">
            <w:pPr>
              <w:autoSpaceDE w:val="0"/>
              <w:autoSpaceDN w:val="0"/>
              <w:adjustRightInd w:val="0"/>
              <w:spacing w:line="276" w:lineRule="auto"/>
              <w:jc w:val="both"/>
              <w:rPr>
                <w:rFonts w:cstheme="minorHAnsi"/>
                <w:sz w:val="20"/>
                <w:szCs w:val="20"/>
              </w:rPr>
            </w:pPr>
          </w:p>
          <w:p w14:paraId="3E5D172C" w14:textId="77777777" w:rsidR="00B654B7" w:rsidRPr="00B654B7" w:rsidRDefault="00B654B7" w:rsidP="003B72C1">
            <w:pPr>
              <w:autoSpaceDE w:val="0"/>
              <w:autoSpaceDN w:val="0"/>
              <w:adjustRightInd w:val="0"/>
              <w:spacing w:line="276" w:lineRule="auto"/>
              <w:jc w:val="both"/>
              <w:rPr>
                <w:rFonts w:cstheme="minorHAnsi"/>
                <w:sz w:val="20"/>
                <w:szCs w:val="20"/>
              </w:rPr>
            </w:pPr>
            <w:r w:rsidRPr="00B654B7">
              <w:rPr>
                <w:rFonts w:cstheme="minorHAnsi"/>
                <w:sz w:val="20"/>
                <w:szCs w:val="20"/>
              </w:rPr>
              <w:t>Pratiquer des procédures d’urgence :</w:t>
            </w:r>
          </w:p>
          <w:p w14:paraId="144EDA8A" w14:textId="77777777" w:rsidR="00B654B7" w:rsidRPr="009824EB" w:rsidRDefault="009824EB" w:rsidP="003F4F74">
            <w:pPr>
              <w:pStyle w:val="Paragraphedeliste"/>
              <w:numPr>
                <w:ilvl w:val="0"/>
                <w:numId w:val="3"/>
              </w:numPr>
              <w:autoSpaceDE w:val="0"/>
              <w:autoSpaceDN w:val="0"/>
              <w:adjustRightInd w:val="0"/>
              <w:jc w:val="both"/>
              <w:rPr>
                <w:rFonts w:cstheme="minorHAnsi"/>
                <w:sz w:val="20"/>
                <w:szCs w:val="20"/>
              </w:rPr>
            </w:pPr>
            <w:r w:rsidRPr="009824EB">
              <w:rPr>
                <w:rFonts w:cstheme="minorHAnsi"/>
                <w:sz w:val="20"/>
                <w:szCs w:val="20"/>
              </w:rPr>
              <w:t>Passer</w:t>
            </w:r>
            <w:r w:rsidR="00B654B7" w:rsidRPr="009824EB">
              <w:rPr>
                <w:rFonts w:cstheme="minorHAnsi"/>
                <w:sz w:val="20"/>
                <w:szCs w:val="20"/>
              </w:rPr>
              <w:t xml:space="preserve"> une régulation en manuelle et en local ; </w:t>
            </w:r>
          </w:p>
          <w:p w14:paraId="302294A9" w14:textId="77777777" w:rsidR="00B654B7" w:rsidRPr="009824EB" w:rsidRDefault="009824EB" w:rsidP="003F4F74">
            <w:pPr>
              <w:pStyle w:val="Paragraphedeliste"/>
              <w:numPr>
                <w:ilvl w:val="0"/>
                <w:numId w:val="3"/>
              </w:numPr>
              <w:autoSpaceDE w:val="0"/>
              <w:autoSpaceDN w:val="0"/>
              <w:adjustRightInd w:val="0"/>
              <w:jc w:val="both"/>
              <w:rPr>
                <w:rFonts w:cstheme="minorHAnsi"/>
                <w:sz w:val="20"/>
                <w:szCs w:val="20"/>
              </w:rPr>
            </w:pPr>
            <w:r w:rsidRPr="009824EB">
              <w:rPr>
                <w:rFonts w:cstheme="minorHAnsi"/>
                <w:sz w:val="20"/>
                <w:szCs w:val="20"/>
              </w:rPr>
              <w:t>Isoler</w:t>
            </w:r>
            <w:r w:rsidR="00B654B7" w:rsidRPr="009824EB">
              <w:rPr>
                <w:rFonts w:cstheme="minorHAnsi"/>
                <w:sz w:val="20"/>
                <w:szCs w:val="20"/>
              </w:rPr>
              <w:t xml:space="preserve"> une partie de l’installation ; </w:t>
            </w:r>
          </w:p>
          <w:p w14:paraId="39ADD789" w14:textId="77777777" w:rsidR="00B654B7" w:rsidRPr="009824EB" w:rsidRDefault="009824EB" w:rsidP="003F4F74">
            <w:pPr>
              <w:pStyle w:val="Paragraphedeliste"/>
              <w:numPr>
                <w:ilvl w:val="0"/>
                <w:numId w:val="3"/>
              </w:numPr>
              <w:autoSpaceDE w:val="0"/>
              <w:autoSpaceDN w:val="0"/>
              <w:adjustRightInd w:val="0"/>
              <w:jc w:val="both"/>
              <w:rPr>
                <w:rFonts w:cstheme="minorHAnsi"/>
                <w:sz w:val="20"/>
                <w:szCs w:val="20"/>
              </w:rPr>
            </w:pPr>
            <w:r w:rsidRPr="009824EB">
              <w:rPr>
                <w:rFonts w:cstheme="minorHAnsi"/>
                <w:sz w:val="20"/>
                <w:szCs w:val="20"/>
              </w:rPr>
              <w:t>Mesure</w:t>
            </w:r>
            <w:r w:rsidR="00B654B7" w:rsidRPr="009824EB">
              <w:rPr>
                <w:rFonts w:cstheme="minorHAnsi"/>
                <w:sz w:val="20"/>
                <w:szCs w:val="20"/>
              </w:rPr>
              <w:t xml:space="preserve"> à prendre en cas de black-out ;</w:t>
            </w:r>
          </w:p>
          <w:p w14:paraId="5D3268D3" w14:textId="77777777" w:rsidR="00B654B7" w:rsidRPr="009824EB" w:rsidRDefault="009824EB" w:rsidP="003F4F74">
            <w:pPr>
              <w:pStyle w:val="Paragraphedeliste"/>
              <w:numPr>
                <w:ilvl w:val="0"/>
                <w:numId w:val="3"/>
              </w:numPr>
              <w:autoSpaceDE w:val="0"/>
              <w:autoSpaceDN w:val="0"/>
              <w:adjustRightInd w:val="0"/>
              <w:jc w:val="both"/>
              <w:rPr>
                <w:rFonts w:cstheme="minorHAnsi"/>
                <w:sz w:val="20"/>
                <w:szCs w:val="20"/>
              </w:rPr>
            </w:pPr>
            <w:r w:rsidRPr="009824EB">
              <w:rPr>
                <w:rFonts w:cstheme="minorHAnsi"/>
                <w:sz w:val="20"/>
                <w:szCs w:val="20"/>
              </w:rPr>
              <w:t>Marche</w:t>
            </w:r>
            <w:r w:rsidR="00B654B7" w:rsidRPr="009824EB">
              <w:rPr>
                <w:rFonts w:cstheme="minorHAnsi"/>
                <w:sz w:val="20"/>
                <w:szCs w:val="20"/>
              </w:rPr>
              <w:t xml:space="preserve"> en dégradé de l'appareil à gouverner ;</w:t>
            </w:r>
          </w:p>
          <w:p w14:paraId="71EC607C" w14:textId="77777777" w:rsidR="00B654B7" w:rsidRPr="009824EB" w:rsidRDefault="009824EB" w:rsidP="003F4F74">
            <w:pPr>
              <w:pStyle w:val="Paragraphedeliste"/>
              <w:numPr>
                <w:ilvl w:val="0"/>
                <w:numId w:val="3"/>
              </w:numPr>
              <w:autoSpaceDE w:val="0"/>
              <w:autoSpaceDN w:val="0"/>
              <w:adjustRightInd w:val="0"/>
              <w:jc w:val="both"/>
              <w:rPr>
                <w:rFonts w:cstheme="minorHAnsi"/>
                <w:sz w:val="20"/>
                <w:szCs w:val="20"/>
              </w:rPr>
            </w:pPr>
            <w:r w:rsidRPr="009824EB">
              <w:rPr>
                <w:rFonts w:cstheme="minorHAnsi"/>
                <w:sz w:val="20"/>
                <w:szCs w:val="20"/>
              </w:rPr>
              <w:t>Mise</w:t>
            </w:r>
            <w:r w:rsidR="00B654B7" w:rsidRPr="009824EB">
              <w:rPr>
                <w:rFonts w:cstheme="minorHAnsi"/>
                <w:sz w:val="20"/>
                <w:szCs w:val="20"/>
              </w:rPr>
              <w:t xml:space="preserve"> en œuvre des dispositifs de lutte contre l'incendie ;</w:t>
            </w:r>
          </w:p>
          <w:p w14:paraId="143E5C3A" w14:textId="77777777" w:rsidR="00B654B7" w:rsidRPr="009824EB" w:rsidRDefault="009824EB" w:rsidP="003F4F74">
            <w:pPr>
              <w:pStyle w:val="Paragraphedeliste"/>
              <w:numPr>
                <w:ilvl w:val="0"/>
                <w:numId w:val="3"/>
              </w:numPr>
              <w:autoSpaceDE w:val="0"/>
              <w:autoSpaceDN w:val="0"/>
              <w:adjustRightInd w:val="0"/>
              <w:jc w:val="both"/>
              <w:rPr>
                <w:rFonts w:cstheme="minorHAnsi"/>
                <w:sz w:val="20"/>
                <w:szCs w:val="20"/>
              </w:rPr>
            </w:pPr>
            <w:r w:rsidRPr="009824EB">
              <w:rPr>
                <w:rFonts w:cstheme="minorHAnsi"/>
                <w:sz w:val="20"/>
                <w:szCs w:val="20"/>
              </w:rPr>
              <w:t>Mise</w:t>
            </w:r>
            <w:r w:rsidR="00B654B7" w:rsidRPr="009824EB">
              <w:rPr>
                <w:rFonts w:cstheme="minorHAnsi"/>
                <w:sz w:val="20"/>
                <w:szCs w:val="20"/>
              </w:rPr>
              <w:t xml:space="preserve"> en œuvre des procédures visant à minimiser les effets d'un accident ;</w:t>
            </w:r>
          </w:p>
          <w:p w14:paraId="3764D531" w14:textId="77777777" w:rsidR="00B654B7" w:rsidRPr="009824EB" w:rsidRDefault="009824EB" w:rsidP="003F4F74">
            <w:pPr>
              <w:pStyle w:val="Paragraphedeliste"/>
              <w:numPr>
                <w:ilvl w:val="0"/>
                <w:numId w:val="3"/>
              </w:numPr>
              <w:autoSpaceDE w:val="0"/>
              <w:autoSpaceDN w:val="0"/>
              <w:adjustRightInd w:val="0"/>
              <w:jc w:val="both"/>
              <w:rPr>
                <w:rFonts w:cstheme="minorHAnsi"/>
                <w:sz w:val="20"/>
                <w:szCs w:val="20"/>
              </w:rPr>
            </w:pPr>
            <w:r w:rsidRPr="009824EB">
              <w:rPr>
                <w:rFonts w:cstheme="minorHAnsi"/>
                <w:sz w:val="20"/>
                <w:szCs w:val="20"/>
              </w:rPr>
              <w:t>Commande</w:t>
            </w:r>
            <w:r w:rsidR="00B654B7" w:rsidRPr="009824EB">
              <w:rPr>
                <w:rFonts w:cstheme="minorHAnsi"/>
                <w:sz w:val="20"/>
                <w:szCs w:val="20"/>
              </w:rPr>
              <w:t xml:space="preserve"> du moteur de propulsion en local avec utilisation des moyens de communication de secours</w:t>
            </w:r>
          </w:p>
          <w:p w14:paraId="32539484" w14:textId="77777777" w:rsidR="00B654B7" w:rsidRPr="00B654B7" w:rsidRDefault="00B654B7" w:rsidP="003B72C1">
            <w:pPr>
              <w:autoSpaceDE w:val="0"/>
              <w:autoSpaceDN w:val="0"/>
              <w:adjustRightInd w:val="0"/>
              <w:spacing w:line="276" w:lineRule="auto"/>
              <w:jc w:val="both"/>
              <w:rPr>
                <w:rFonts w:cstheme="minorHAnsi"/>
                <w:sz w:val="20"/>
                <w:szCs w:val="20"/>
              </w:rPr>
            </w:pPr>
            <w:r w:rsidRPr="00B654B7">
              <w:rPr>
                <w:rFonts w:cstheme="minorHAnsi"/>
                <w:sz w:val="20"/>
                <w:szCs w:val="20"/>
              </w:rPr>
              <w:t>Expliquer les différences entre marche normal, marche en secours et marche en dégradée.</w:t>
            </w:r>
          </w:p>
          <w:p w14:paraId="4B754C04" w14:textId="77777777" w:rsidR="00A903BF" w:rsidRDefault="00B654B7" w:rsidP="003B72C1">
            <w:pPr>
              <w:autoSpaceDE w:val="0"/>
              <w:autoSpaceDN w:val="0"/>
              <w:adjustRightInd w:val="0"/>
              <w:spacing w:line="276" w:lineRule="auto"/>
              <w:jc w:val="both"/>
              <w:rPr>
                <w:rFonts w:cstheme="minorHAnsi"/>
                <w:sz w:val="20"/>
                <w:szCs w:val="20"/>
              </w:rPr>
            </w:pPr>
            <w:r w:rsidRPr="00B654B7">
              <w:rPr>
                <w:rFonts w:cstheme="minorHAnsi"/>
                <w:sz w:val="20"/>
                <w:szCs w:val="20"/>
              </w:rPr>
              <w:t>Décrire les risques d'explosion de carter, d'incendie de collecteur de balayage : mesure visant à les éviter et à les combattre. Faire fonctionner la machine en “marche dégradée” : (un cylindre en avarie, une TS en avarie).</w:t>
            </w:r>
          </w:p>
          <w:p w14:paraId="6DF21AE7" w14:textId="77777777" w:rsidR="003B72C1" w:rsidRPr="0071591A" w:rsidRDefault="003B72C1" w:rsidP="003B72C1">
            <w:pPr>
              <w:autoSpaceDE w:val="0"/>
              <w:autoSpaceDN w:val="0"/>
              <w:adjustRightInd w:val="0"/>
              <w:spacing w:line="276" w:lineRule="auto"/>
              <w:jc w:val="both"/>
              <w:rPr>
                <w:rFonts w:cstheme="minorHAnsi"/>
                <w:sz w:val="20"/>
                <w:szCs w:val="20"/>
              </w:rPr>
            </w:pPr>
          </w:p>
        </w:tc>
      </w:tr>
      <w:tr w:rsidR="00A903BF" w:rsidRPr="0071591A" w14:paraId="025F28AB" w14:textId="77777777" w:rsidTr="004A015F">
        <w:trPr>
          <w:trHeight w:val="977"/>
        </w:trPr>
        <w:tc>
          <w:tcPr>
            <w:tcW w:w="4253" w:type="dxa"/>
            <w:tcBorders>
              <w:top w:val="dashSmallGap" w:sz="4" w:space="0" w:color="auto"/>
              <w:bottom w:val="single" w:sz="4" w:space="0" w:color="auto"/>
            </w:tcBorders>
          </w:tcPr>
          <w:p w14:paraId="02C40AE4" w14:textId="77777777" w:rsidR="003B72C1" w:rsidRDefault="003B72C1" w:rsidP="003A5CF2">
            <w:pPr>
              <w:spacing w:line="276" w:lineRule="auto"/>
              <w:contextualSpacing/>
              <w:rPr>
                <w:rFonts w:eastAsia="Times New Roman" w:cstheme="minorHAnsi"/>
                <w:i/>
                <w:sz w:val="20"/>
                <w:szCs w:val="20"/>
              </w:rPr>
            </w:pPr>
          </w:p>
          <w:p w14:paraId="35E28F71" w14:textId="77777777" w:rsidR="00B654B7" w:rsidRPr="0071591A" w:rsidRDefault="00B654B7" w:rsidP="003A5CF2">
            <w:pPr>
              <w:spacing w:line="276" w:lineRule="auto"/>
              <w:contextualSpacing/>
              <w:rPr>
                <w:rFonts w:eastAsia="Times New Roman" w:cstheme="minorHAnsi"/>
                <w:i/>
                <w:sz w:val="20"/>
                <w:szCs w:val="20"/>
              </w:rPr>
            </w:pPr>
            <w:r w:rsidRPr="0071591A">
              <w:rPr>
                <w:rFonts w:eastAsia="Times New Roman" w:cstheme="minorHAnsi"/>
                <w:i/>
                <w:sz w:val="20"/>
                <w:szCs w:val="20"/>
              </w:rPr>
              <w:t>S1.5.33 Défauts et incidents</w:t>
            </w:r>
            <w:r w:rsidR="003D2333">
              <w:rPr>
                <w:rFonts w:eastAsia="Times New Roman" w:cstheme="minorHAnsi"/>
                <w:i/>
                <w:sz w:val="20"/>
                <w:szCs w:val="20"/>
              </w:rPr>
              <w:t>.</w:t>
            </w:r>
          </w:p>
          <w:p w14:paraId="4FA5A7E3" w14:textId="77777777" w:rsidR="00A903BF" w:rsidRPr="0071591A" w:rsidRDefault="00A903BF" w:rsidP="003A5CF2">
            <w:pPr>
              <w:spacing w:line="276" w:lineRule="auto"/>
              <w:ind w:left="851" w:hanging="851"/>
              <w:contextualSpacing/>
              <w:rPr>
                <w:rFonts w:eastAsia="Times New Roman" w:cstheme="minorHAnsi"/>
                <w:i/>
                <w:sz w:val="20"/>
                <w:szCs w:val="20"/>
              </w:rPr>
            </w:pPr>
          </w:p>
        </w:tc>
        <w:tc>
          <w:tcPr>
            <w:tcW w:w="425" w:type="dxa"/>
            <w:tcBorders>
              <w:top w:val="dashSmallGap" w:sz="4" w:space="0" w:color="auto"/>
              <w:bottom w:val="single" w:sz="4" w:space="0" w:color="auto"/>
            </w:tcBorders>
          </w:tcPr>
          <w:p w14:paraId="21268509" w14:textId="77777777" w:rsidR="00A903BF" w:rsidRPr="0071591A" w:rsidRDefault="00A903BF" w:rsidP="003A5CF2">
            <w:pPr>
              <w:spacing w:line="276" w:lineRule="auto"/>
              <w:rPr>
                <w:rFonts w:eastAsia="Arial" w:cstheme="minorHAnsi"/>
                <w:b/>
                <w:sz w:val="20"/>
                <w:szCs w:val="20"/>
              </w:rPr>
            </w:pPr>
          </w:p>
        </w:tc>
        <w:tc>
          <w:tcPr>
            <w:tcW w:w="426" w:type="dxa"/>
            <w:tcBorders>
              <w:top w:val="dashSmallGap" w:sz="4" w:space="0" w:color="auto"/>
              <w:bottom w:val="single" w:sz="4" w:space="0" w:color="auto"/>
            </w:tcBorders>
          </w:tcPr>
          <w:p w14:paraId="5DCA6E61" w14:textId="77777777" w:rsidR="00A903BF" w:rsidRPr="0071591A" w:rsidRDefault="00A903BF" w:rsidP="003A5CF2">
            <w:pPr>
              <w:spacing w:line="276" w:lineRule="auto"/>
              <w:rPr>
                <w:rFonts w:eastAsia="Arial" w:cstheme="minorHAnsi"/>
                <w:b/>
                <w:sz w:val="20"/>
                <w:szCs w:val="20"/>
              </w:rPr>
            </w:pPr>
          </w:p>
        </w:tc>
        <w:tc>
          <w:tcPr>
            <w:tcW w:w="391" w:type="dxa"/>
            <w:tcBorders>
              <w:top w:val="dashSmallGap" w:sz="4" w:space="0" w:color="auto"/>
              <w:bottom w:val="single" w:sz="4" w:space="0" w:color="auto"/>
            </w:tcBorders>
            <w:shd w:val="clear" w:color="auto" w:fill="FF0000"/>
          </w:tcPr>
          <w:p w14:paraId="39F95D59" w14:textId="77777777" w:rsidR="00A903BF" w:rsidRPr="0071591A" w:rsidRDefault="00A903BF" w:rsidP="003A5CF2">
            <w:pPr>
              <w:spacing w:line="276" w:lineRule="auto"/>
              <w:rPr>
                <w:rFonts w:eastAsia="Arial" w:cstheme="minorHAnsi"/>
                <w:b/>
                <w:sz w:val="20"/>
                <w:szCs w:val="20"/>
              </w:rPr>
            </w:pPr>
          </w:p>
        </w:tc>
        <w:tc>
          <w:tcPr>
            <w:tcW w:w="460" w:type="dxa"/>
            <w:gridSpan w:val="2"/>
            <w:tcBorders>
              <w:top w:val="dashSmallGap" w:sz="4" w:space="0" w:color="auto"/>
              <w:bottom w:val="single" w:sz="4" w:space="0" w:color="auto"/>
            </w:tcBorders>
          </w:tcPr>
          <w:p w14:paraId="2E7EFE91" w14:textId="77777777" w:rsidR="00A903BF" w:rsidRPr="0071591A" w:rsidRDefault="00A903BF" w:rsidP="003A5CF2">
            <w:pPr>
              <w:spacing w:line="276" w:lineRule="auto"/>
              <w:rPr>
                <w:rFonts w:eastAsia="Arial" w:cstheme="minorHAnsi"/>
                <w:b/>
                <w:sz w:val="20"/>
                <w:szCs w:val="20"/>
              </w:rPr>
            </w:pPr>
          </w:p>
        </w:tc>
        <w:tc>
          <w:tcPr>
            <w:tcW w:w="8187" w:type="dxa"/>
            <w:tcBorders>
              <w:top w:val="dashSmallGap" w:sz="4" w:space="0" w:color="auto"/>
              <w:bottom w:val="single" w:sz="4" w:space="0" w:color="auto"/>
            </w:tcBorders>
          </w:tcPr>
          <w:p w14:paraId="58F8D558" w14:textId="77777777" w:rsidR="003B72C1" w:rsidRDefault="003B72C1" w:rsidP="003A5CF2">
            <w:pPr>
              <w:autoSpaceDE w:val="0"/>
              <w:autoSpaceDN w:val="0"/>
              <w:adjustRightInd w:val="0"/>
              <w:spacing w:line="276" w:lineRule="auto"/>
              <w:jc w:val="both"/>
              <w:rPr>
                <w:rFonts w:cstheme="minorHAnsi"/>
                <w:sz w:val="20"/>
                <w:szCs w:val="20"/>
              </w:rPr>
            </w:pPr>
          </w:p>
          <w:p w14:paraId="5D1D748C" w14:textId="77777777" w:rsidR="00B654B7" w:rsidRPr="00B654B7" w:rsidRDefault="00B654B7" w:rsidP="003A5CF2">
            <w:pPr>
              <w:autoSpaceDE w:val="0"/>
              <w:autoSpaceDN w:val="0"/>
              <w:adjustRightInd w:val="0"/>
              <w:spacing w:line="276" w:lineRule="auto"/>
              <w:jc w:val="both"/>
              <w:rPr>
                <w:rFonts w:cstheme="minorHAnsi"/>
                <w:sz w:val="20"/>
                <w:szCs w:val="20"/>
              </w:rPr>
            </w:pPr>
            <w:r w:rsidRPr="00B654B7">
              <w:rPr>
                <w:rFonts w:cstheme="minorHAnsi"/>
                <w:sz w:val="20"/>
                <w:szCs w:val="20"/>
              </w:rPr>
              <w:t xml:space="preserve">Recueillir et analyser les éléments d'information relatifs à une situation dégradée à la machine. </w:t>
            </w:r>
          </w:p>
          <w:p w14:paraId="4E0D080F" w14:textId="77777777" w:rsidR="00B654B7" w:rsidRPr="00B654B7" w:rsidRDefault="00B654B7" w:rsidP="003A5CF2">
            <w:pPr>
              <w:autoSpaceDE w:val="0"/>
              <w:autoSpaceDN w:val="0"/>
              <w:adjustRightInd w:val="0"/>
              <w:spacing w:line="276" w:lineRule="auto"/>
              <w:jc w:val="both"/>
              <w:rPr>
                <w:rFonts w:cstheme="minorHAnsi"/>
                <w:sz w:val="20"/>
                <w:szCs w:val="20"/>
              </w:rPr>
            </w:pPr>
            <w:r w:rsidRPr="00B654B7">
              <w:rPr>
                <w:rFonts w:cstheme="minorHAnsi"/>
                <w:sz w:val="20"/>
                <w:szCs w:val="20"/>
              </w:rPr>
              <w:t xml:space="preserve">Rechercher et identifier la ou les causes possibles et évaluer les conséquences probables. </w:t>
            </w:r>
          </w:p>
          <w:p w14:paraId="64FB022F" w14:textId="77777777" w:rsidR="00A903BF" w:rsidRDefault="00B654B7" w:rsidP="003A5CF2">
            <w:pPr>
              <w:autoSpaceDE w:val="0"/>
              <w:autoSpaceDN w:val="0"/>
              <w:adjustRightInd w:val="0"/>
              <w:spacing w:line="276" w:lineRule="auto"/>
              <w:jc w:val="both"/>
              <w:rPr>
                <w:rFonts w:cstheme="minorHAnsi"/>
                <w:sz w:val="20"/>
                <w:szCs w:val="20"/>
              </w:rPr>
            </w:pPr>
            <w:r w:rsidRPr="00B654B7">
              <w:rPr>
                <w:rFonts w:cstheme="minorHAnsi"/>
                <w:sz w:val="20"/>
                <w:szCs w:val="20"/>
              </w:rPr>
              <w:t>Décider et mettre en œuvre les mesures correctrices que la situation exige.</w:t>
            </w:r>
          </w:p>
          <w:p w14:paraId="0C8FC402" w14:textId="77777777" w:rsidR="003B72C1" w:rsidRPr="0071591A" w:rsidRDefault="003B72C1" w:rsidP="003A5CF2">
            <w:pPr>
              <w:autoSpaceDE w:val="0"/>
              <w:autoSpaceDN w:val="0"/>
              <w:adjustRightInd w:val="0"/>
              <w:spacing w:line="276" w:lineRule="auto"/>
              <w:jc w:val="both"/>
              <w:rPr>
                <w:rFonts w:cstheme="minorHAnsi"/>
                <w:sz w:val="20"/>
                <w:szCs w:val="20"/>
              </w:rPr>
            </w:pPr>
          </w:p>
        </w:tc>
      </w:tr>
      <w:tr w:rsidR="003B72C1" w:rsidRPr="0071591A" w14:paraId="3DC5B865" w14:textId="77777777" w:rsidTr="00405EC9">
        <w:trPr>
          <w:trHeight w:val="840"/>
        </w:trPr>
        <w:tc>
          <w:tcPr>
            <w:tcW w:w="14142" w:type="dxa"/>
            <w:gridSpan w:val="7"/>
            <w:tcBorders>
              <w:top w:val="single" w:sz="4" w:space="0" w:color="auto"/>
              <w:bottom w:val="dashed" w:sz="4" w:space="0" w:color="auto"/>
            </w:tcBorders>
          </w:tcPr>
          <w:p w14:paraId="17A7D47B" w14:textId="77777777" w:rsidR="009A69C7" w:rsidRDefault="009A69C7" w:rsidP="009A69C7">
            <w:pPr>
              <w:autoSpaceDE w:val="0"/>
              <w:autoSpaceDN w:val="0"/>
              <w:adjustRightInd w:val="0"/>
              <w:spacing w:line="276" w:lineRule="auto"/>
              <w:jc w:val="center"/>
              <w:rPr>
                <w:rFonts w:cstheme="minorHAnsi"/>
                <w:b/>
              </w:rPr>
            </w:pPr>
          </w:p>
          <w:p w14:paraId="1C8F3A8B" w14:textId="77777777" w:rsidR="003B72C1" w:rsidRPr="009A69C7" w:rsidRDefault="003B72C1" w:rsidP="009A69C7">
            <w:pPr>
              <w:autoSpaceDE w:val="0"/>
              <w:autoSpaceDN w:val="0"/>
              <w:adjustRightInd w:val="0"/>
              <w:spacing w:line="276" w:lineRule="auto"/>
              <w:jc w:val="center"/>
              <w:rPr>
                <w:rFonts w:cstheme="minorHAnsi"/>
                <w:b/>
              </w:rPr>
            </w:pPr>
            <w:r w:rsidRPr="009A69C7">
              <w:rPr>
                <w:rFonts w:cstheme="minorHAnsi"/>
                <w:b/>
              </w:rPr>
              <w:t>S 1.5.4 Conduite et exploitation des systèmes de pompage et circuits fluides</w:t>
            </w:r>
          </w:p>
        </w:tc>
      </w:tr>
      <w:tr w:rsidR="003B72C1" w:rsidRPr="0071591A" w14:paraId="09D2A29D" w14:textId="77777777" w:rsidTr="004A015F">
        <w:trPr>
          <w:trHeight w:val="1971"/>
        </w:trPr>
        <w:tc>
          <w:tcPr>
            <w:tcW w:w="4253" w:type="dxa"/>
            <w:tcBorders>
              <w:top w:val="dashed" w:sz="4" w:space="0" w:color="auto"/>
              <w:bottom w:val="dashSmallGap" w:sz="4" w:space="0" w:color="auto"/>
            </w:tcBorders>
          </w:tcPr>
          <w:p w14:paraId="653FC29F" w14:textId="77777777" w:rsidR="009A69C7" w:rsidRDefault="009A69C7" w:rsidP="003A5CF2">
            <w:pPr>
              <w:spacing w:line="276" w:lineRule="auto"/>
              <w:contextualSpacing/>
              <w:rPr>
                <w:rFonts w:eastAsia="Times New Roman" w:cstheme="minorHAnsi"/>
                <w:i/>
                <w:sz w:val="20"/>
                <w:szCs w:val="20"/>
              </w:rPr>
            </w:pPr>
          </w:p>
          <w:p w14:paraId="5A1A35FC" w14:textId="77777777" w:rsidR="003B72C1" w:rsidRPr="0071591A" w:rsidRDefault="003B72C1" w:rsidP="003A5CF2">
            <w:pPr>
              <w:spacing w:line="276" w:lineRule="auto"/>
              <w:contextualSpacing/>
              <w:rPr>
                <w:rFonts w:eastAsia="Times New Roman" w:cstheme="minorHAnsi"/>
                <w:i/>
                <w:sz w:val="20"/>
                <w:szCs w:val="20"/>
              </w:rPr>
            </w:pPr>
            <w:r w:rsidRPr="003B72C1">
              <w:rPr>
                <w:rFonts w:eastAsia="Times New Roman" w:cstheme="minorHAnsi"/>
                <w:i/>
                <w:sz w:val="20"/>
                <w:szCs w:val="20"/>
              </w:rPr>
              <w:t>S1.5.41 Conduite des systèmes de pompage</w:t>
            </w:r>
            <w:r w:rsidR="003D2333">
              <w:rPr>
                <w:rFonts w:eastAsia="Times New Roman" w:cstheme="minorHAnsi"/>
                <w:i/>
                <w:sz w:val="20"/>
                <w:szCs w:val="20"/>
              </w:rPr>
              <w:t>.</w:t>
            </w:r>
          </w:p>
        </w:tc>
        <w:tc>
          <w:tcPr>
            <w:tcW w:w="425" w:type="dxa"/>
            <w:tcBorders>
              <w:top w:val="dashed" w:sz="4" w:space="0" w:color="auto"/>
              <w:bottom w:val="dashSmallGap" w:sz="4" w:space="0" w:color="auto"/>
            </w:tcBorders>
          </w:tcPr>
          <w:p w14:paraId="3A95F7CA" w14:textId="77777777" w:rsidR="003B72C1" w:rsidRPr="0071591A" w:rsidRDefault="003B72C1" w:rsidP="003A5CF2">
            <w:pPr>
              <w:spacing w:line="276" w:lineRule="auto"/>
              <w:rPr>
                <w:rFonts w:eastAsia="Arial" w:cstheme="minorHAnsi"/>
                <w:b/>
                <w:sz w:val="20"/>
                <w:szCs w:val="20"/>
              </w:rPr>
            </w:pPr>
          </w:p>
        </w:tc>
        <w:tc>
          <w:tcPr>
            <w:tcW w:w="426" w:type="dxa"/>
            <w:tcBorders>
              <w:top w:val="dashed" w:sz="4" w:space="0" w:color="auto"/>
              <w:bottom w:val="dashSmallGap" w:sz="4" w:space="0" w:color="auto"/>
            </w:tcBorders>
          </w:tcPr>
          <w:p w14:paraId="264FC1CC" w14:textId="77777777" w:rsidR="003B72C1" w:rsidRPr="0071591A" w:rsidRDefault="003B72C1" w:rsidP="003A5CF2">
            <w:pPr>
              <w:spacing w:line="276" w:lineRule="auto"/>
              <w:rPr>
                <w:rFonts w:eastAsia="Arial" w:cstheme="minorHAnsi"/>
                <w:b/>
                <w:sz w:val="20"/>
                <w:szCs w:val="20"/>
              </w:rPr>
            </w:pPr>
          </w:p>
        </w:tc>
        <w:tc>
          <w:tcPr>
            <w:tcW w:w="391" w:type="dxa"/>
            <w:tcBorders>
              <w:top w:val="dashed" w:sz="4" w:space="0" w:color="auto"/>
              <w:bottom w:val="dashSmallGap" w:sz="4" w:space="0" w:color="auto"/>
            </w:tcBorders>
            <w:shd w:val="clear" w:color="auto" w:fill="FF0000"/>
          </w:tcPr>
          <w:p w14:paraId="5CCA788A" w14:textId="77777777" w:rsidR="003B72C1" w:rsidRPr="0071591A" w:rsidRDefault="003B72C1" w:rsidP="003A5CF2">
            <w:pPr>
              <w:spacing w:line="276" w:lineRule="auto"/>
              <w:rPr>
                <w:rFonts w:eastAsia="Arial" w:cstheme="minorHAnsi"/>
                <w:b/>
                <w:sz w:val="20"/>
                <w:szCs w:val="20"/>
              </w:rPr>
            </w:pPr>
          </w:p>
        </w:tc>
        <w:tc>
          <w:tcPr>
            <w:tcW w:w="460" w:type="dxa"/>
            <w:gridSpan w:val="2"/>
            <w:tcBorders>
              <w:top w:val="dashed" w:sz="4" w:space="0" w:color="auto"/>
              <w:bottom w:val="dashSmallGap" w:sz="4" w:space="0" w:color="auto"/>
            </w:tcBorders>
          </w:tcPr>
          <w:p w14:paraId="5E7F2045" w14:textId="77777777" w:rsidR="003B72C1" w:rsidRPr="0071591A" w:rsidRDefault="003B72C1" w:rsidP="003A5CF2">
            <w:pPr>
              <w:spacing w:line="276" w:lineRule="auto"/>
              <w:rPr>
                <w:rFonts w:eastAsia="Arial" w:cstheme="minorHAnsi"/>
                <w:b/>
                <w:sz w:val="20"/>
                <w:szCs w:val="20"/>
              </w:rPr>
            </w:pPr>
          </w:p>
        </w:tc>
        <w:tc>
          <w:tcPr>
            <w:tcW w:w="8187" w:type="dxa"/>
            <w:tcBorders>
              <w:top w:val="dashed" w:sz="4" w:space="0" w:color="auto"/>
              <w:bottom w:val="dashSmallGap" w:sz="4" w:space="0" w:color="auto"/>
            </w:tcBorders>
          </w:tcPr>
          <w:p w14:paraId="4E05E49C" w14:textId="77777777" w:rsidR="009A69C7" w:rsidRDefault="009A69C7" w:rsidP="003A5CF2">
            <w:pPr>
              <w:autoSpaceDE w:val="0"/>
              <w:autoSpaceDN w:val="0"/>
              <w:adjustRightInd w:val="0"/>
              <w:spacing w:line="276" w:lineRule="auto"/>
              <w:jc w:val="both"/>
              <w:rPr>
                <w:rFonts w:cstheme="minorHAnsi"/>
                <w:sz w:val="20"/>
                <w:szCs w:val="20"/>
              </w:rPr>
            </w:pPr>
          </w:p>
          <w:p w14:paraId="532023F1" w14:textId="77777777" w:rsidR="009A69C7" w:rsidRDefault="003B72C1" w:rsidP="003A5CF2">
            <w:pPr>
              <w:autoSpaceDE w:val="0"/>
              <w:autoSpaceDN w:val="0"/>
              <w:adjustRightInd w:val="0"/>
              <w:spacing w:line="276" w:lineRule="auto"/>
              <w:ind w:right="149"/>
              <w:jc w:val="both"/>
              <w:rPr>
                <w:rFonts w:cstheme="minorHAnsi"/>
                <w:sz w:val="20"/>
                <w:szCs w:val="20"/>
              </w:rPr>
            </w:pPr>
            <w:r w:rsidRPr="003B72C1">
              <w:rPr>
                <w:rFonts w:cstheme="minorHAnsi"/>
                <w:sz w:val="20"/>
                <w:szCs w:val="20"/>
              </w:rPr>
              <w:t>Établir que l'efficacité du pompage sera diminuée si le fluide convoyé s'approche de ses conditions</w:t>
            </w:r>
            <w:r w:rsidR="009A69C7">
              <w:rPr>
                <w:rFonts w:cstheme="minorHAnsi"/>
                <w:sz w:val="20"/>
                <w:szCs w:val="20"/>
              </w:rPr>
              <w:t xml:space="preserve"> </w:t>
            </w:r>
            <w:r w:rsidRPr="003B72C1">
              <w:rPr>
                <w:rFonts w:cstheme="minorHAnsi"/>
                <w:sz w:val="20"/>
                <w:szCs w:val="20"/>
              </w:rPr>
              <w:t xml:space="preserve">de vaporisation dans le tuyau d'aspiration. </w:t>
            </w:r>
          </w:p>
          <w:p w14:paraId="130FA447" w14:textId="77777777" w:rsidR="003B72C1" w:rsidRPr="003B72C1" w:rsidRDefault="003B72C1" w:rsidP="003A5CF2">
            <w:pPr>
              <w:autoSpaceDE w:val="0"/>
              <w:autoSpaceDN w:val="0"/>
              <w:adjustRightInd w:val="0"/>
              <w:spacing w:line="276" w:lineRule="auto"/>
              <w:ind w:right="149"/>
              <w:jc w:val="both"/>
              <w:rPr>
                <w:rFonts w:cstheme="minorHAnsi"/>
                <w:sz w:val="20"/>
                <w:szCs w:val="20"/>
              </w:rPr>
            </w:pPr>
            <w:r w:rsidRPr="003B72C1">
              <w:rPr>
                <w:rFonts w:cstheme="minorHAnsi"/>
                <w:sz w:val="20"/>
                <w:szCs w:val="20"/>
              </w:rPr>
              <w:t xml:space="preserve">Établir que s'il n'y a pas de charge positive à l'aspiration d'une pompe centrifuge, un dispositif d'amorçage doit être utilisé.  </w:t>
            </w:r>
          </w:p>
          <w:p w14:paraId="5A1DF575" w14:textId="77777777" w:rsidR="003B72C1" w:rsidRPr="003B72C1" w:rsidRDefault="003B72C1" w:rsidP="003A5CF2">
            <w:pPr>
              <w:autoSpaceDE w:val="0"/>
              <w:autoSpaceDN w:val="0"/>
              <w:adjustRightInd w:val="0"/>
              <w:spacing w:line="276" w:lineRule="auto"/>
              <w:ind w:right="149"/>
              <w:jc w:val="both"/>
              <w:rPr>
                <w:rFonts w:cstheme="minorHAnsi"/>
                <w:sz w:val="20"/>
                <w:szCs w:val="20"/>
              </w:rPr>
            </w:pPr>
            <w:r w:rsidRPr="003B72C1">
              <w:rPr>
                <w:rFonts w:cstheme="minorHAnsi"/>
                <w:sz w:val="20"/>
                <w:szCs w:val="20"/>
              </w:rPr>
              <w:t xml:space="preserve">Décrire et mettre en œuvre les procédures adéquates (fonction du type de pompe) pour le </w:t>
            </w:r>
            <w:r w:rsidR="009824EB">
              <w:rPr>
                <w:rFonts w:cstheme="minorHAnsi"/>
                <w:sz w:val="20"/>
                <w:szCs w:val="20"/>
              </w:rPr>
              <w:t xml:space="preserve">- - </w:t>
            </w:r>
            <w:r w:rsidRPr="003B72C1">
              <w:rPr>
                <w:rFonts w:cstheme="minorHAnsi"/>
                <w:sz w:val="20"/>
                <w:szCs w:val="20"/>
              </w:rPr>
              <w:t xml:space="preserve">démarrage, l'amorçage et le stoppage : </w:t>
            </w:r>
          </w:p>
          <w:p w14:paraId="4A5E7626" w14:textId="77777777" w:rsidR="003B72C1" w:rsidRPr="009824EB" w:rsidRDefault="009824EB" w:rsidP="003F4F74">
            <w:pPr>
              <w:pStyle w:val="Paragraphedeliste"/>
              <w:numPr>
                <w:ilvl w:val="0"/>
                <w:numId w:val="3"/>
              </w:numPr>
              <w:autoSpaceDE w:val="0"/>
              <w:autoSpaceDN w:val="0"/>
              <w:adjustRightInd w:val="0"/>
              <w:ind w:right="149"/>
              <w:jc w:val="both"/>
              <w:rPr>
                <w:rFonts w:cstheme="minorHAnsi"/>
                <w:sz w:val="20"/>
                <w:szCs w:val="20"/>
              </w:rPr>
            </w:pPr>
            <w:r w:rsidRPr="009824EB">
              <w:rPr>
                <w:rFonts w:cstheme="minorHAnsi"/>
                <w:sz w:val="20"/>
                <w:szCs w:val="20"/>
              </w:rPr>
              <w:t>Des</w:t>
            </w:r>
            <w:r w:rsidR="003B72C1" w:rsidRPr="009824EB">
              <w:rPr>
                <w:rFonts w:cstheme="minorHAnsi"/>
                <w:sz w:val="20"/>
                <w:szCs w:val="20"/>
              </w:rPr>
              <w:t xml:space="preserve"> pompes centrifuges  </w:t>
            </w:r>
          </w:p>
          <w:p w14:paraId="24E7782F" w14:textId="77777777" w:rsidR="003B72C1" w:rsidRPr="009824EB" w:rsidRDefault="009824EB" w:rsidP="003F4F74">
            <w:pPr>
              <w:pStyle w:val="Paragraphedeliste"/>
              <w:numPr>
                <w:ilvl w:val="0"/>
                <w:numId w:val="3"/>
              </w:numPr>
              <w:autoSpaceDE w:val="0"/>
              <w:autoSpaceDN w:val="0"/>
              <w:adjustRightInd w:val="0"/>
              <w:ind w:right="149"/>
              <w:jc w:val="both"/>
              <w:rPr>
                <w:rFonts w:cstheme="minorHAnsi"/>
                <w:sz w:val="20"/>
                <w:szCs w:val="20"/>
              </w:rPr>
            </w:pPr>
            <w:r w:rsidRPr="009824EB">
              <w:rPr>
                <w:rFonts w:cstheme="minorHAnsi"/>
                <w:sz w:val="20"/>
                <w:szCs w:val="20"/>
              </w:rPr>
              <w:t>Des</w:t>
            </w:r>
            <w:r w:rsidR="003B72C1" w:rsidRPr="009824EB">
              <w:rPr>
                <w:rFonts w:cstheme="minorHAnsi"/>
                <w:sz w:val="20"/>
                <w:szCs w:val="20"/>
              </w:rPr>
              <w:t xml:space="preserve"> pompes axiales ou hélicoïdes</w:t>
            </w:r>
            <w:r w:rsidR="003A5CF2" w:rsidRPr="009824EB">
              <w:rPr>
                <w:rFonts w:cstheme="minorHAnsi"/>
                <w:sz w:val="20"/>
                <w:szCs w:val="20"/>
              </w:rPr>
              <w:t> ;</w:t>
            </w:r>
            <w:r w:rsidR="003B72C1" w:rsidRPr="009824EB">
              <w:rPr>
                <w:rFonts w:cstheme="minorHAnsi"/>
                <w:sz w:val="20"/>
                <w:szCs w:val="20"/>
              </w:rPr>
              <w:t xml:space="preserve"> </w:t>
            </w:r>
          </w:p>
          <w:p w14:paraId="5EFA5786" w14:textId="77777777" w:rsidR="003B72C1" w:rsidRPr="009824EB" w:rsidRDefault="009824EB" w:rsidP="003F4F74">
            <w:pPr>
              <w:pStyle w:val="Paragraphedeliste"/>
              <w:numPr>
                <w:ilvl w:val="0"/>
                <w:numId w:val="3"/>
              </w:numPr>
              <w:autoSpaceDE w:val="0"/>
              <w:autoSpaceDN w:val="0"/>
              <w:adjustRightInd w:val="0"/>
              <w:ind w:right="149"/>
              <w:jc w:val="both"/>
              <w:rPr>
                <w:rFonts w:cstheme="minorHAnsi"/>
                <w:sz w:val="20"/>
                <w:szCs w:val="20"/>
              </w:rPr>
            </w:pPr>
            <w:r w:rsidRPr="009824EB">
              <w:rPr>
                <w:rFonts w:cstheme="minorHAnsi"/>
                <w:sz w:val="20"/>
                <w:szCs w:val="20"/>
              </w:rPr>
              <w:t>Des</w:t>
            </w:r>
            <w:r w:rsidR="003B72C1" w:rsidRPr="009824EB">
              <w:rPr>
                <w:rFonts w:cstheme="minorHAnsi"/>
                <w:sz w:val="20"/>
                <w:szCs w:val="20"/>
              </w:rPr>
              <w:t xml:space="preserve"> pompes centrifuges.  </w:t>
            </w:r>
          </w:p>
          <w:p w14:paraId="44FC8F37" w14:textId="77777777" w:rsidR="003B72C1" w:rsidRPr="003B72C1" w:rsidRDefault="003B72C1" w:rsidP="003A5CF2">
            <w:pPr>
              <w:autoSpaceDE w:val="0"/>
              <w:autoSpaceDN w:val="0"/>
              <w:adjustRightInd w:val="0"/>
              <w:spacing w:line="276" w:lineRule="auto"/>
              <w:ind w:right="149"/>
              <w:jc w:val="both"/>
              <w:rPr>
                <w:rFonts w:cstheme="minorHAnsi"/>
                <w:sz w:val="20"/>
                <w:szCs w:val="20"/>
              </w:rPr>
            </w:pPr>
            <w:r w:rsidRPr="003B72C1">
              <w:rPr>
                <w:rFonts w:cstheme="minorHAnsi"/>
                <w:sz w:val="20"/>
                <w:szCs w:val="20"/>
              </w:rPr>
              <w:lastRenderedPageBreak/>
              <w:t xml:space="preserve">Pour chaque type de pompe, expliciter les causes pouvant être à l'origine d'une perte d'efficacité de la pompe. </w:t>
            </w:r>
          </w:p>
          <w:p w14:paraId="280EFB29" w14:textId="77777777" w:rsidR="009A69C7" w:rsidRDefault="003B72C1" w:rsidP="00B92CE5">
            <w:pPr>
              <w:autoSpaceDE w:val="0"/>
              <w:autoSpaceDN w:val="0"/>
              <w:adjustRightInd w:val="0"/>
              <w:spacing w:line="276" w:lineRule="auto"/>
              <w:ind w:right="149"/>
              <w:jc w:val="both"/>
              <w:rPr>
                <w:rFonts w:cstheme="minorHAnsi"/>
                <w:sz w:val="20"/>
                <w:szCs w:val="20"/>
              </w:rPr>
            </w:pPr>
            <w:r w:rsidRPr="003B72C1">
              <w:rPr>
                <w:rFonts w:cstheme="minorHAnsi"/>
                <w:sz w:val="20"/>
                <w:szCs w:val="20"/>
              </w:rPr>
              <w:t>On pourra faire usage d'un logiciel de calcul de circuit hydraulique</w:t>
            </w:r>
            <w:r w:rsidR="009A69C7">
              <w:rPr>
                <w:rFonts w:cstheme="minorHAnsi"/>
                <w:sz w:val="20"/>
                <w:szCs w:val="20"/>
              </w:rPr>
              <w:t>.</w:t>
            </w:r>
          </w:p>
          <w:p w14:paraId="61C626FD" w14:textId="77777777" w:rsidR="00B92CE5" w:rsidRPr="0071591A" w:rsidRDefault="00B92CE5" w:rsidP="00B92CE5">
            <w:pPr>
              <w:autoSpaceDE w:val="0"/>
              <w:autoSpaceDN w:val="0"/>
              <w:adjustRightInd w:val="0"/>
              <w:spacing w:line="276" w:lineRule="auto"/>
              <w:ind w:right="149"/>
              <w:jc w:val="both"/>
              <w:rPr>
                <w:rFonts w:cstheme="minorHAnsi"/>
                <w:sz w:val="20"/>
                <w:szCs w:val="20"/>
              </w:rPr>
            </w:pPr>
          </w:p>
        </w:tc>
      </w:tr>
      <w:tr w:rsidR="003B72C1" w:rsidRPr="0071591A" w14:paraId="68A06594" w14:textId="77777777" w:rsidTr="004A015F">
        <w:trPr>
          <w:trHeight w:val="55"/>
        </w:trPr>
        <w:tc>
          <w:tcPr>
            <w:tcW w:w="4253" w:type="dxa"/>
            <w:tcBorders>
              <w:top w:val="dashSmallGap" w:sz="4" w:space="0" w:color="auto"/>
              <w:bottom w:val="dashSmallGap" w:sz="4" w:space="0" w:color="auto"/>
            </w:tcBorders>
          </w:tcPr>
          <w:p w14:paraId="70B50752" w14:textId="77777777" w:rsidR="009A69C7" w:rsidRDefault="009A69C7" w:rsidP="003A5CF2">
            <w:pPr>
              <w:spacing w:line="276" w:lineRule="auto"/>
              <w:contextualSpacing/>
              <w:rPr>
                <w:rFonts w:eastAsia="Times New Roman" w:cstheme="minorHAnsi"/>
                <w:i/>
                <w:sz w:val="20"/>
                <w:szCs w:val="20"/>
              </w:rPr>
            </w:pPr>
          </w:p>
          <w:p w14:paraId="6BE6CE05" w14:textId="77777777" w:rsidR="003B72C1" w:rsidRPr="003B72C1" w:rsidRDefault="003B72C1" w:rsidP="003A5CF2">
            <w:pPr>
              <w:spacing w:line="276" w:lineRule="auto"/>
              <w:contextualSpacing/>
              <w:rPr>
                <w:rFonts w:eastAsia="Times New Roman" w:cstheme="minorHAnsi"/>
                <w:i/>
                <w:sz w:val="20"/>
                <w:szCs w:val="20"/>
              </w:rPr>
            </w:pPr>
            <w:r w:rsidRPr="003B72C1">
              <w:rPr>
                <w:rFonts w:eastAsia="Times New Roman" w:cstheme="minorHAnsi"/>
                <w:i/>
                <w:sz w:val="20"/>
                <w:szCs w:val="20"/>
              </w:rPr>
              <w:t>S1.5.42</w:t>
            </w:r>
            <w:r w:rsidR="003D2333">
              <w:rPr>
                <w:rFonts w:eastAsia="Times New Roman" w:cstheme="minorHAnsi"/>
                <w:i/>
                <w:sz w:val="20"/>
                <w:szCs w:val="20"/>
              </w:rPr>
              <w:t xml:space="preserve"> </w:t>
            </w:r>
            <w:r w:rsidRPr="003B72C1">
              <w:rPr>
                <w:rFonts w:eastAsia="Times New Roman" w:cstheme="minorHAnsi"/>
                <w:i/>
                <w:sz w:val="20"/>
                <w:szCs w:val="20"/>
              </w:rPr>
              <w:t xml:space="preserve">Exploitation courante des circuits fluides </w:t>
            </w:r>
          </w:p>
          <w:p w14:paraId="107A9220" w14:textId="77777777" w:rsidR="003B72C1" w:rsidRPr="0071591A" w:rsidRDefault="003B72C1" w:rsidP="003D2333">
            <w:pPr>
              <w:spacing w:line="276" w:lineRule="auto"/>
              <w:ind w:left="597"/>
              <w:contextualSpacing/>
              <w:rPr>
                <w:rFonts w:eastAsia="Times New Roman" w:cstheme="minorHAnsi"/>
                <w:i/>
                <w:sz w:val="20"/>
                <w:szCs w:val="20"/>
              </w:rPr>
            </w:pPr>
            <w:r w:rsidRPr="003B72C1">
              <w:rPr>
                <w:rFonts w:eastAsia="Times New Roman" w:cstheme="minorHAnsi"/>
                <w:i/>
                <w:sz w:val="20"/>
                <w:szCs w:val="20"/>
              </w:rPr>
              <w:t>MARPOL</w:t>
            </w:r>
            <w:r w:rsidR="003D2333">
              <w:rPr>
                <w:rFonts w:eastAsia="Times New Roman" w:cstheme="minorHAnsi"/>
                <w:i/>
                <w:sz w:val="20"/>
                <w:szCs w:val="20"/>
              </w:rPr>
              <w:t>.</w:t>
            </w:r>
          </w:p>
        </w:tc>
        <w:tc>
          <w:tcPr>
            <w:tcW w:w="425" w:type="dxa"/>
            <w:tcBorders>
              <w:top w:val="dashSmallGap" w:sz="4" w:space="0" w:color="auto"/>
              <w:bottom w:val="dashSmallGap" w:sz="4" w:space="0" w:color="auto"/>
            </w:tcBorders>
          </w:tcPr>
          <w:p w14:paraId="4944964A" w14:textId="77777777" w:rsidR="003B72C1" w:rsidRPr="0071591A" w:rsidRDefault="003B72C1" w:rsidP="003A5CF2">
            <w:pPr>
              <w:spacing w:line="276" w:lineRule="auto"/>
              <w:rPr>
                <w:rFonts w:eastAsia="Arial" w:cstheme="minorHAnsi"/>
                <w:b/>
                <w:sz w:val="20"/>
                <w:szCs w:val="20"/>
              </w:rPr>
            </w:pPr>
          </w:p>
        </w:tc>
        <w:tc>
          <w:tcPr>
            <w:tcW w:w="426" w:type="dxa"/>
            <w:tcBorders>
              <w:top w:val="dashSmallGap" w:sz="4" w:space="0" w:color="auto"/>
              <w:bottom w:val="dashSmallGap" w:sz="4" w:space="0" w:color="auto"/>
            </w:tcBorders>
          </w:tcPr>
          <w:p w14:paraId="6746655B" w14:textId="77777777" w:rsidR="003B72C1" w:rsidRPr="0071591A" w:rsidRDefault="003B72C1" w:rsidP="003A5CF2">
            <w:pPr>
              <w:spacing w:line="276" w:lineRule="auto"/>
              <w:rPr>
                <w:rFonts w:eastAsia="Arial" w:cstheme="minorHAnsi"/>
                <w:b/>
                <w:sz w:val="20"/>
                <w:szCs w:val="20"/>
              </w:rPr>
            </w:pPr>
          </w:p>
        </w:tc>
        <w:tc>
          <w:tcPr>
            <w:tcW w:w="391" w:type="dxa"/>
            <w:tcBorders>
              <w:top w:val="dashSmallGap" w:sz="4" w:space="0" w:color="auto"/>
              <w:bottom w:val="dashSmallGap" w:sz="4" w:space="0" w:color="auto"/>
            </w:tcBorders>
            <w:shd w:val="clear" w:color="auto" w:fill="FF0000"/>
          </w:tcPr>
          <w:p w14:paraId="12AB310C" w14:textId="77777777" w:rsidR="003B72C1" w:rsidRPr="0071591A" w:rsidRDefault="003B72C1" w:rsidP="003A5CF2">
            <w:pPr>
              <w:spacing w:line="276" w:lineRule="auto"/>
              <w:rPr>
                <w:rFonts w:eastAsia="Arial" w:cstheme="minorHAnsi"/>
                <w:b/>
                <w:sz w:val="20"/>
                <w:szCs w:val="20"/>
              </w:rPr>
            </w:pPr>
          </w:p>
        </w:tc>
        <w:tc>
          <w:tcPr>
            <w:tcW w:w="460" w:type="dxa"/>
            <w:gridSpan w:val="2"/>
            <w:tcBorders>
              <w:top w:val="dashSmallGap" w:sz="4" w:space="0" w:color="auto"/>
              <w:bottom w:val="dashSmallGap" w:sz="4" w:space="0" w:color="auto"/>
            </w:tcBorders>
          </w:tcPr>
          <w:p w14:paraId="4C855CCB" w14:textId="77777777" w:rsidR="003B72C1" w:rsidRPr="0071591A" w:rsidRDefault="003B72C1" w:rsidP="003A5CF2">
            <w:pPr>
              <w:spacing w:line="276" w:lineRule="auto"/>
              <w:rPr>
                <w:rFonts w:eastAsia="Arial" w:cstheme="minorHAnsi"/>
                <w:b/>
                <w:sz w:val="20"/>
                <w:szCs w:val="20"/>
              </w:rPr>
            </w:pPr>
          </w:p>
        </w:tc>
        <w:tc>
          <w:tcPr>
            <w:tcW w:w="8187" w:type="dxa"/>
            <w:tcBorders>
              <w:top w:val="dashSmallGap" w:sz="4" w:space="0" w:color="auto"/>
              <w:bottom w:val="dashSmallGap" w:sz="4" w:space="0" w:color="auto"/>
            </w:tcBorders>
          </w:tcPr>
          <w:p w14:paraId="3345C3DE" w14:textId="77777777" w:rsidR="003B72C1" w:rsidRPr="003B72C1" w:rsidRDefault="003B72C1" w:rsidP="003A5CF2">
            <w:pPr>
              <w:autoSpaceDE w:val="0"/>
              <w:autoSpaceDN w:val="0"/>
              <w:adjustRightInd w:val="0"/>
              <w:spacing w:line="276" w:lineRule="auto"/>
              <w:jc w:val="both"/>
              <w:rPr>
                <w:rFonts w:cstheme="minorHAnsi"/>
                <w:sz w:val="20"/>
                <w:szCs w:val="20"/>
              </w:rPr>
            </w:pPr>
          </w:p>
          <w:p w14:paraId="1677F99D" w14:textId="77777777" w:rsidR="009A69C7" w:rsidRPr="009A69C7" w:rsidRDefault="009A69C7" w:rsidP="003A5CF2">
            <w:pPr>
              <w:autoSpaceDE w:val="0"/>
              <w:autoSpaceDN w:val="0"/>
              <w:adjustRightInd w:val="0"/>
              <w:spacing w:line="276" w:lineRule="auto"/>
              <w:jc w:val="both"/>
              <w:rPr>
                <w:rFonts w:cstheme="minorHAnsi"/>
                <w:sz w:val="20"/>
                <w:szCs w:val="20"/>
              </w:rPr>
            </w:pPr>
            <w:r w:rsidRPr="009A69C7">
              <w:rPr>
                <w:rFonts w:cstheme="minorHAnsi"/>
                <w:sz w:val="20"/>
                <w:szCs w:val="20"/>
              </w:rPr>
              <w:t xml:space="preserve">Établir la nécessité de connaître l’architecture, et les principes de construction, des circuits de pompage pour pouvoir en assurer la conduite. </w:t>
            </w:r>
          </w:p>
          <w:p w14:paraId="13AFA6F9" w14:textId="77777777" w:rsidR="009A69C7" w:rsidRPr="009A69C7" w:rsidRDefault="009A69C7" w:rsidP="003A5CF2">
            <w:pPr>
              <w:autoSpaceDE w:val="0"/>
              <w:autoSpaceDN w:val="0"/>
              <w:adjustRightInd w:val="0"/>
              <w:spacing w:line="276" w:lineRule="auto"/>
              <w:jc w:val="both"/>
              <w:rPr>
                <w:rFonts w:cstheme="minorHAnsi"/>
                <w:sz w:val="20"/>
                <w:szCs w:val="20"/>
              </w:rPr>
            </w:pPr>
            <w:r w:rsidRPr="009A69C7">
              <w:rPr>
                <w:rFonts w:cstheme="minorHAnsi"/>
                <w:sz w:val="20"/>
                <w:szCs w:val="20"/>
              </w:rPr>
              <w:t xml:space="preserve">Établir que la position des vannes, tant manuelles qu’automatiques, doit être régulièrement contrôlé.  </w:t>
            </w:r>
          </w:p>
          <w:p w14:paraId="54A55501" w14:textId="77777777" w:rsidR="009A69C7" w:rsidRPr="009A69C7" w:rsidRDefault="009A69C7" w:rsidP="003A5CF2">
            <w:pPr>
              <w:autoSpaceDE w:val="0"/>
              <w:autoSpaceDN w:val="0"/>
              <w:adjustRightInd w:val="0"/>
              <w:spacing w:line="276" w:lineRule="auto"/>
              <w:jc w:val="both"/>
              <w:rPr>
                <w:rFonts w:cstheme="minorHAnsi"/>
                <w:sz w:val="20"/>
                <w:szCs w:val="20"/>
              </w:rPr>
            </w:pPr>
            <w:r w:rsidRPr="009A69C7">
              <w:rPr>
                <w:rFonts w:cstheme="minorHAnsi"/>
                <w:sz w:val="20"/>
                <w:szCs w:val="20"/>
              </w:rPr>
              <w:t xml:space="preserve">Assurer la traçabilité et l'enregistrement de toutes les opérations de pompage et/ou de transfert de fluide.  </w:t>
            </w:r>
          </w:p>
          <w:p w14:paraId="65BAEA31" w14:textId="77777777" w:rsidR="003B72C1" w:rsidRDefault="009A69C7" w:rsidP="003A5CF2">
            <w:pPr>
              <w:autoSpaceDE w:val="0"/>
              <w:autoSpaceDN w:val="0"/>
              <w:adjustRightInd w:val="0"/>
              <w:spacing w:line="276" w:lineRule="auto"/>
              <w:jc w:val="both"/>
              <w:rPr>
                <w:rFonts w:cstheme="minorHAnsi"/>
                <w:sz w:val="20"/>
                <w:szCs w:val="20"/>
              </w:rPr>
            </w:pPr>
            <w:r w:rsidRPr="009A69C7">
              <w:rPr>
                <w:rFonts w:cstheme="minorHAnsi"/>
                <w:sz w:val="20"/>
                <w:szCs w:val="20"/>
              </w:rPr>
              <w:t>Connaître les différentes zones de rejet, et les règles associées, définies par l’annexe IV de la convention MARPOL seront présentées.</w:t>
            </w:r>
          </w:p>
          <w:p w14:paraId="4EB74A0B" w14:textId="77777777" w:rsidR="009A69C7" w:rsidRPr="0071591A" w:rsidRDefault="009A69C7" w:rsidP="003A5CF2">
            <w:pPr>
              <w:autoSpaceDE w:val="0"/>
              <w:autoSpaceDN w:val="0"/>
              <w:adjustRightInd w:val="0"/>
              <w:spacing w:line="276" w:lineRule="auto"/>
              <w:jc w:val="both"/>
              <w:rPr>
                <w:rFonts w:cstheme="minorHAnsi"/>
                <w:sz w:val="20"/>
                <w:szCs w:val="20"/>
              </w:rPr>
            </w:pPr>
          </w:p>
        </w:tc>
      </w:tr>
      <w:tr w:rsidR="003B72C1" w:rsidRPr="0071591A" w14:paraId="203F1343" w14:textId="77777777" w:rsidTr="004A015F">
        <w:trPr>
          <w:trHeight w:val="1971"/>
        </w:trPr>
        <w:tc>
          <w:tcPr>
            <w:tcW w:w="4253" w:type="dxa"/>
            <w:tcBorders>
              <w:top w:val="dashSmallGap" w:sz="4" w:space="0" w:color="auto"/>
              <w:bottom w:val="dashSmallGap" w:sz="4" w:space="0" w:color="auto"/>
            </w:tcBorders>
          </w:tcPr>
          <w:p w14:paraId="6C65D9F2" w14:textId="77777777" w:rsidR="009A69C7" w:rsidRDefault="009A69C7" w:rsidP="003A5CF2">
            <w:pPr>
              <w:spacing w:line="276" w:lineRule="auto"/>
              <w:contextualSpacing/>
              <w:rPr>
                <w:rFonts w:eastAsia="Times New Roman" w:cstheme="minorHAnsi"/>
                <w:i/>
                <w:sz w:val="20"/>
                <w:szCs w:val="20"/>
              </w:rPr>
            </w:pPr>
          </w:p>
          <w:p w14:paraId="1A670A6F" w14:textId="77777777" w:rsidR="003B72C1" w:rsidRPr="0071591A" w:rsidRDefault="003B72C1" w:rsidP="003A5CF2">
            <w:pPr>
              <w:spacing w:line="276" w:lineRule="auto"/>
              <w:contextualSpacing/>
              <w:rPr>
                <w:rFonts w:eastAsia="Times New Roman" w:cstheme="minorHAnsi"/>
                <w:i/>
                <w:sz w:val="20"/>
                <w:szCs w:val="20"/>
              </w:rPr>
            </w:pPr>
            <w:r w:rsidRPr="003B72C1">
              <w:rPr>
                <w:rFonts w:eastAsia="Times New Roman" w:cstheme="minorHAnsi"/>
                <w:i/>
                <w:sz w:val="20"/>
                <w:szCs w:val="20"/>
              </w:rPr>
              <w:t>S1.5.43 Eaux de cale</w:t>
            </w:r>
            <w:r w:rsidR="003D2333">
              <w:rPr>
                <w:rFonts w:eastAsia="Times New Roman" w:cstheme="minorHAnsi"/>
                <w:i/>
                <w:sz w:val="20"/>
                <w:szCs w:val="20"/>
              </w:rPr>
              <w:t>.</w:t>
            </w:r>
          </w:p>
        </w:tc>
        <w:tc>
          <w:tcPr>
            <w:tcW w:w="425" w:type="dxa"/>
            <w:tcBorders>
              <w:top w:val="dashSmallGap" w:sz="4" w:space="0" w:color="auto"/>
              <w:bottom w:val="dashSmallGap" w:sz="4" w:space="0" w:color="auto"/>
            </w:tcBorders>
          </w:tcPr>
          <w:p w14:paraId="7E07FEFD" w14:textId="77777777" w:rsidR="003B72C1" w:rsidRPr="0071591A" w:rsidRDefault="003B72C1" w:rsidP="003A5CF2">
            <w:pPr>
              <w:spacing w:line="276" w:lineRule="auto"/>
              <w:rPr>
                <w:rFonts w:eastAsia="Arial" w:cstheme="minorHAnsi"/>
                <w:b/>
                <w:sz w:val="20"/>
                <w:szCs w:val="20"/>
              </w:rPr>
            </w:pPr>
          </w:p>
        </w:tc>
        <w:tc>
          <w:tcPr>
            <w:tcW w:w="426" w:type="dxa"/>
            <w:tcBorders>
              <w:top w:val="dashSmallGap" w:sz="4" w:space="0" w:color="auto"/>
              <w:bottom w:val="dashSmallGap" w:sz="4" w:space="0" w:color="auto"/>
            </w:tcBorders>
          </w:tcPr>
          <w:p w14:paraId="13CE38BB" w14:textId="77777777" w:rsidR="003B72C1" w:rsidRPr="0071591A" w:rsidRDefault="003B72C1" w:rsidP="003A5CF2">
            <w:pPr>
              <w:spacing w:line="276" w:lineRule="auto"/>
              <w:rPr>
                <w:rFonts w:eastAsia="Arial" w:cstheme="minorHAnsi"/>
                <w:b/>
                <w:sz w:val="20"/>
                <w:szCs w:val="20"/>
              </w:rPr>
            </w:pPr>
          </w:p>
        </w:tc>
        <w:tc>
          <w:tcPr>
            <w:tcW w:w="391" w:type="dxa"/>
            <w:tcBorders>
              <w:top w:val="dashSmallGap" w:sz="4" w:space="0" w:color="auto"/>
              <w:bottom w:val="dashSmallGap" w:sz="4" w:space="0" w:color="auto"/>
            </w:tcBorders>
            <w:shd w:val="clear" w:color="auto" w:fill="FF0000"/>
          </w:tcPr>
          <w:p w14:paraId="69632B7B" w14:textId="77777777" w:rsidR="003B72C1" w:rsidRPr="0071591A" w:rsidRDefault="003B72C1" w:rsidP="003A5CF2">
            <w:pPr>
              <w:spacing w:line="276" w:lineRule="auto"/>
              <w:rPr>
                <w:rFonts w:eastAsia="Arial" w:cstheme="minorHAnsi"/>
                <w:b/>
                <w:sz w:val="20"/>
                <w:szCs w:val="20"/>
              </w:rPr>
            </w:pPr>
          </w:p>
        </w:tc>
        <w:tc>
          <w:tcPr>
            <w:tcW w:w="460" w:type="dxa"/>
            <w:gridSpan w:val="2"/>
            <w:tcBorders>
              <w:top w:val="dashSmallGap" w:sz="4" w:space="0" w:color="auto"/>
              <w:bottom w:val="dashSmallGap" w:sz="4" w:space="0" w:color="auto"/>
            </w:tcBorders>
          </w:tcPr>
          <w:p w14:paraId="1C880DD0" w14:textId="77777777" w:rsidR="003B72C1" w:rsidRPr="0071591A" w:rsidRDefault="003B72C1" w:rsidP="003A5CF2">
            <w:pPr>
              <w:spacing w:line="276" w:lineRule="auto"/>
              <w:rPr>
                <w:rFonts w:eastAsia="Arial" w:cstheme="minorHAnsi"/>
                <w:b/>
                <w:sz w:val="20"/>
                <w:szCs w:val="20"/>
              </w:rPr>
            </w:pPr>
          </w:p>
        </w:tc>
        <w:tc>
          <w:tcPr>
            <w:tcW w:w="8187" w:type="dxa"/>
            <w:tcBorders>
              <w:top w:val="dashSmallGap" w:sz="4" w:space="0" w:color="auto"/>
              <w:bottom w:val="dashSmallGap" w:sz="4" w:space="0" w:color="auto"/>
            </w:tcBorders>
          </w:tcPr>
          <w:p w14:paraId="2A86AF45" w14:textId="77777777" w:rsidR="003B72C1" w:rsidRPr="003B72C1" w:rsidRDefault="003B72C1" w:rsidP="003A5CF2">
            <w:pPr>
              <w:autoSpaceDE w:val="0"/>
              <w:autoSpaceDN w:val="0"/>
              <w:adjustRightInd w:val="0"/>
              <w:spacing w:line="276" w:lineRule="auto"/>
              <w:jc w:val="both"/>
              <w:rPr>
                <w:rFonts w:cstheme="minorHAnsi"/>
                <w:sz w:val="20"/>
                <w:szCs w:val="20"/>
              </w:rPr>
            </w:pPr>
          </w:p>
          <w:p w14:paraId="0BFEA138" w14:textId="77777777" w:rsidR="003B72C1" w:rsidRPr="003B72C1" w:rsidRDefault="003B72C1" w:rsidP="003A5CF2">
            <w:pPr>
              <w:autoSpaceDE w:val="0"/>
              <w:autoSpaceDN w:val="0"/>
              <w:adjustRightInd w:val="0"/>
              <w:spacing w:line="276" w:lineRule="auto"/>
              <w:ind w:right="149"/>
              <w:jc w:val="both"/>
              <w:rPr>
                <w:rFonts w:cstheme="minorHAnsi"/>
                <w:sz w:val="20"/>
                <w:szCs w:val="20"/>
              </w:rPr>
            </w:pPr>
            <w:r w:rsidRPr="003B72C1">
              <w:rPr>
                <w:rFonts w:cstheme="minorHAnsi"/>
                <w:sz w:val="20"/>
                <w:szCs w:val="20"/>
              </w:rPr>
              <w:t xml:space="preserve">Expliquer le but d'un dispositif de pompage des eaux de cales.  </w:t>
            </w:r>
          </w:p>
          <w:p w14:paraId="427B88D5" w14:textId="77777777" w:rsidR="003B72C1" w:rsidRPr="003B72C1" w:rsidRDefault="003B72C1" w:rsidP="003A5CF2">
            <w:pPr>
              <w:autoSpaceDE w:val="0"/>
              <w:autoSpaceDN w:val="0"/>
              <w:adjustRightInd w:val="0"/>
              <w:spacing w:line="276" w:lineRule="auto"/>
              <w:ind w:right="149"/>
              <w:jc w:val="both"/>
              <w:rPr>
                <w:rFonts w:cstheme="minorHAnsi"/>
                <w:sz w:val="20"/>
                <w:szCs w:val="20"/>
              </w:rPr>
            </w:pPr>
            <w:r w:rsidRPr="003B72C1">
              <w:rPr>
                <w:rFonts w:cstheme="minorHAnsi"/>
                <w:sz w:val="20"/>
                <w:szCs w:val="20"/>
              </w:rPr>
              <w:t xml:space="preserve">Expliquer pourquoi les prises d'aspiration sont équipées de clapets de pied.  </w:t>
            </w:r>
          </w:p>
          <w:p w14:paraId="183D22A8" w14:textId="77777777" w:rsidR="003B72C1" w:rsidRPr="003B72C1" w:rsidRDefault="003B72C1" w:rsidP="003A5CF2">
            <w:pPr>
              <w:autoSpaceDE w:val="0"/>
              <w:autoSpaceDN w:val="0"/>
              <w:adjustRightInd w:val="0"/>
              <w:spacing w:line="276" w:lineRule="auto"/>
              <w:ind w:right="149"/>
              <w:jc w:val="both"/>
              <w:rPr>
                <w:rFonts w:cstheme="minorHAnsi"/>
                <w:sz w:val="20"/>
                <w:szCs w:val="20"/>
              </w:rPr>
            </w:pPr>
            <w:r w:rsidRPr="003B72C1">
              <w:rPr>
                <w:rFonts w:cstheme="minorHAnsi"/>
                <w:sz w:val="20"/>
                <w:szCs w:val="20"/>
              </w:rPr>
              <w:t xml:space="preserve">Dessiner les circuits d'une installation de pompage des eaux de cales, y compris les interconnexions avec d'autres installations.  </w:t>
            </w:r>
          </w:p>
          <w:p w14:paraId="7C67413F" w14:textId="77777777" w:rsidR="003B72C1" w:rsidRPr="0071591A" w:rsidRDefault="003B72C1" w:rsidP="003A5CF2">
            <w:pPr>
              <w:autoSpaceDE w:val="0"/>
              <w:autoSpaceDN w:val="0"/>
              <w:adjustRightInd w:val="0"/>
              <w:spacing w:line="276" w:lineRule="auto"/>
              <w:ind w:right="149"/>
              <w:jc w:val="both"/>
              <w:rPr>
                <w:rFonts w:cstheme="minorHAnsi"/>
                <w:sz w:val="20"/>
                <w:szCs w:val="20"/>
              </w:rPr>
            </w:pPr>
            <w:r w:rsidRPr="003B72C1">
              <w:rPr>
                <w:rFonts w:cstheme="minorHAnsi"/>
                <w:sz w:val="20"/>
                <w:szCs w:val="20"/>
              </w:rPr>
              <w:t>Décrire les principales caractéristiques d'une prise d'aspiration de secours et d'une pompe de cale de secours.</w:t>
            </w:r>
          </w:p>
        </w:tc>
      </w:tr>
      <w:tr w:rsidR="003B72C1" w:rsidRPr="0071591A" w14:paraId="70B9FB4D" w14:textId="77777777" w:rsidTr="004A015F">
        <w:trPr>
          <w:trHeight w:val="1401"/>
        </w:trPr>
        <w:tc>
          <w:tcPr>
            <w:tcW w:w="4253" w:type="dxa"/>
            <w:tcBorders>
              <w:top w:val="dashSmallGap" w:sz="4" w:space="0" w:color="auto"/>
              <w:bottom w:val="dashSmallGap" w:sz="4" w:space="0" w:color="auto"/>
            </w:tcBorders>
          </w:tcPr>
          <w:p w14:paraId="2ED2B11B" w14:textId="77777777" w:rsidR="00896C81" w:rsidRDefault="00896C81" w:rsidP="003A5CF2">
            <w:pPr>
              <w:spacing w:line="276" w:lineRule="auto"/>
              <w:contextualSpacing/>
              <w:rPr>
                <w:rFonts w:eastAsia="Times New Roman" w:cstheme="minorHAnsi"/>
                <w:i/>
                <w:sz w:val="20"/>
                <w:szCs w:val="20"/>
              </w:rPr>
            </w:pPr>
          </w:p>
          <w:p w14:paraId="63E12263" w14:textId="77777777" w:rsidR="003B72C1" w:rsidRPr="0071591A" w:rsidRDefault="003B72C1" w:rsidP="003A5CF2">
            <w:pPr>
              <w:spacing w:line="276" w:lineRule="auto"/>
              <w:contextualSpacing/>
              <w:rPr>
                <w:rFonts w:eastAsia="Times New Roman" w:cstheme="minorHAnsi"/>
                <w:i/>
                <w:sz w:val="20"/>
                <w:szCs w:val="20"/>
              </w:rPr>
            </w:pPr>
            <w:r w:rsidRPr="003B72C1">
              <w:rPr>
                <w:rFonts w:eastAsia="Times New Roman" w:cstheme="minorHAnsi"/>
                <w:i/>
                <w:sz w:val="20"/>
                <w:szCs w:val="20"/>
              </w:rPr>
              <w:t>S 1.5.44 Ballasts</w:t>
            </w:r>
            <w:r w:rsidR="003D2333">
              <w:rPr>
                <w:rFonts w:eastAsia="Times New Roman" w:cstheme="minorHAnsi"/>
                <w:i/>
                <w:sz w:val="20"/>
                <w:szCs w:val="20"/>
              </w:rPr>
              <w:t>.</w:t>
            </w:r>
          </w:p>
        </w:tc>
        <w:tc>
          <w:tcPr>
            <w:tcW w:w="425" w:type="dxa"/>
            <w:tcBorders>
              <w:top w:val="dashSmallGap" w:sz="4" w:space="0" w:color="auto"/>
              <w:bottom w:val="dashSmallGap" w:sz="4" w:space="0" w:color="auto"/>
            </w:tcBorders>
          </w:tcPr>
          <w:p w14:paraId="4EF1180A" w14:textId="77777777" w:rsidR="003B72C1" w:rsidRPr="0071591A" w:rsidRDefault="003B72C1" w:rsidP="003A5CF2">
            <w:pPr>
              <w:spacing w:line="276" w:lineRule="auto"/>
              <w:rPr>
                <w:rFonts w:eastAsia="Arial" w:cstheme="minorHAnsi"/>
                <w:b/>
                <w:sz w:val="20"/>
                <w:szCs w:val="20"/>
              </w:rPr>
            </w:pPr>
          </w:p>
        </w:tc>
        <w:tc>
          <w:tcPr>
            <w:tcW w:w="426" w:type="dxa"/>
            <w:tcBorders>
              <w:top w:val="dashSmallGap" w:sz="4" w:space="0" w:color="auto"/>
              <w:bottom w:val="dashSmallGap" w:sz="4" w:space="0" w:color="auto"/>
            </w:tcBorders>
          </w:tcPr>
          <w:p w14:paraId="12341CF0" w14:textId="77777777" w:rsidR="003B72C1" w:rsidRPr="0071591A" w:rsidRDefault="003B72C1" w:rsidP="003A5CF2">
            <w:pPr>
              <w:spacing w:line="276" w:lineRule="auto"/>
              <w:rPr>
                <w:rFonts w:eastAsia="Arial" w:cstheme="minorHAnsi"/>
                <w:b/>
                <w:sz w:val="20"/>
                <w:szCs w:val="20"/>
              </w:rPr>
            </w:pPr>
          </w:p>
        </w:tc>
        <w:tc>
          <w:tcPr>
            <w:tcW w:w="391" w:type="dxa"/>
            <w:tcBorders>
              <w:top w:val="dashSmallGap" w:sz="4" w:space="0" w:color="auto"/>
              <w:bottom w:val="dashSmallGap" w:sz="4" w:space="0" w:color="auto"/>
            </w:tcBorders>
            <w:shd w:val="clear" w:color="auto" w:fill="FF0000"/>
          </w:tcPr>
          <w:p w14:paraId="7446ECD7" w14:textId="77777777" w:rsidR="003B72C1" w:rsidRPr="0071591A" w:rsidRDefault="003B72C1" w:rsidP="003A5CF2">
            <w:pPr>
              <w:spacing w:line="276" w:lineRule="auto"/>
              <w:rPr>
                <w:rFonts w:eastAsia="Arial" w:cstheme="minorHAnsi"/>
                <w:b/>
                <w:sz w:val="20"/>
                <w:szCs w:val="20"/>
              </w:rPr>
            </w:pPr>
          </w:p>
        </w:tc>
        <w:tc>
          <w:tcPr>
            <w:tcW w:w="460" w:type="dxa"/>
            <w:gridSpan w:val="2"/>
            <w:tcBorders>
              <w:top w:val="dashSmallGap" w:sz="4" w:space="0" w:color="auto"/>
              <w:bottom w:val="dashSmallGap" w:sz="4" w:space="0" w:color="auto"/>
            </w:tcBorders>
          </w:tcPr>
          <w:p w14:paraId="5FF8E326" w14:textId="77777777" w:rsidR="003B72C1" w:rsidRPr="0071591A" w:rsidRDefault="003B72C1" w:rsidP="003A5CF2">
            <w:pPr>
              <w:spacing w:line="276" w:lineRule="auto"/>
              <w:rPr>
                <w:rFonts w:eastAsia="Arial" w:cstheme="minorHAnsi"/>
                <w:b/>
                <w:sz w:val="20"/>
                <w:szCs w:val="20"/>
              </w:rPr>
            </w:pPr>
          </w:p>
        </w:tc>
        <w:tc>
          <w:tcPr>
            <w:tcW w:w="8187" w:type="dxa"/>
            <w:tcBorders>
              <w:top w:val="dashSmallGap" w:sz="4" w:space="0" w:color="auto"/>
              <w:bottom w:val="dashSmallGap" w:sz="4" w:space="0" w:color="auto"/>
            </w:tcBorders>
          </w:tcPr>
          <w:p w14:paraId="6A2F0A22" w14:textId="77777777" w:rsidR="00896C81" w:rsidRDefault="00896C81" w:rsidP="003A5CF2">
            <w:pPr>
              <w:autoSpaceDE w:val="0"/>
              <w:autoSpaceDN w:val="0"/>
              <w:adjustRightInd w:val="0"/>
              <w:spacing w:line="276" w:lineRule="auto"/>
              <w:jc w:val="both"/>
              <w:rPr>
                <w:rFonts w:cstheme="minorHAnsi"/>
                <w:sz w:val="20"/>
                <w:szCs w:val="20"/>
              </w:rPr>
            </w:pPr>
          </w:p>
          <w:p w14:paraId="29A4B8AF" w14:textId="77777777" w:rsidR="00896C81" w:rsidRDefault="003B72C1" w:rsidP="003A5CF2">
            <w:pPr>
              <w:autoSpaceDE w:val="0"/>
              <w:autoSpaceDN w:val="0"/>
              <w:adjustRightInd w:val="0"/>
              <w:spacing w:line="276" w:lineRule="auto"/>
              <w:ind w:right="7"/>
              <w:jc w:val="both"/>
              <w:rPr>
                <w:rFonts w:cstheme="minorHAnsi"/>
                <w:sz w:val="20"/>
                <w:szCs w:val="20"/>
              </w:rPr>
            </w:pPr>
            <w:r w:rsidRPr="003B72C1">
              <w:rPr>
                <w:rFonts w:cstheme="minorHAnsi"/>
                <w:sz w:val="20"/>
                <w:szCs w:val="20"/>
              </w:rPr>
              <w:t xml:space="preserve">Expliquer le but d'une installation ballastage. Décrire sa constitution et expliquer son fonctionnement. </w:t>
            </w:r>
          </w:p>
          <w:p w14:paraId="2F4DCE7E" w14:textId="77777777" w:rsidR="003B72C1" w:rsidRDefault="00896C81" w:rsidP="003A5CF2">
            <w:pPr>
              <w:autoSpaceDE w:val="0"/>
              <w:autoSpaceDN w:val="0"/>
              <w:adjustRightInd w:val="0"/>
              <w:spacing w:line="276" w:lineRule="auto"/>
              <w:ind w:right="7"/>
              <w:jc w:val="both"/>
              <w:rPr>
                <w:rFonts w:cstheme="minorHAnsi"/>
                <w:sz w:val="20"/>
                <w:szCs w:val="20"/>
              </w:rPr>
            </w:pPr>
            <w:r w:rsidRPr="003B72C1">
              <w:rPr>
                <w:rFonts w:cstheme="minorHAnsi"/>
                <w:sz w:val="20"/>
                <w:szCs w:val="20"/>
              </w:rPr>
              <w:t>Dessiner les circuits d’une installation de ballastage</w:t>
            </w:r>
            <w:r w:rsidR="003B72C1" w:rsidRPr="003B72C1">
              <w:rPr>
                <w:rFonts w:cstheme="minorHAnsi"/>
                <w:sz w:val="20"/>
                <w:szCs w:val="20"/>
              </w:rPr>
              <w:t xml:space="preserve">.  </w:t>
            </w:r>
            <w:r w:rsidRPr="003B72C1">
              <w:rPr>
                <w:rFonts w:cstheme="minorHAnsi"/>
                <w:sz w:val="20"/>
                <w:szCs w:val="20"/>
              </w:rPr>
              <w:t>On pourra se référer aux</w:t>
            </w:r>
            <w:r w:rsidR="003B72C1" w:rsidRPr="003B72C1">
              <w:rPr>
                <w:rFonts w:cstheme="minorHAnsi"/>
                <w:sz w:val="20"/>
                <w:szCs w:val="20"/>
              </w:rPr>
              <w:t xml:space="preserve"> prescriptions techniques de la convention internationale sur les eaux de ballast</w:t>
            </w:r>
            <w:r w:rsidR="004433BA">
              <w:rPr>
                <w:rFonts w:cstheme="minorHAnsi"/>
                <w:sz w:val="20"/>
                <w:szCs w:val="20"/>
              </w:rPr>
              <w:t>.</w:t>
            </w:r>
          </w:p>
          <w:p w14:paraId="56F78519" w14:textId="77777777" w:rsidR="003A5CF2" w:rsidRPr="0071591A" w:rsidRDefault="003A5CF2" w:rsidP="003A5CF2">
            <w:pPr>
              <w:autoSpaceDE w:val="0"/>
              <w:autoSpaceDN w:val="0"/>
              <w:adjustRightInd w:val="0"/>
              <w:spacing w:line="276" w:lineRule="auto"/>
              <w:ind w:right="7"/>
              <w:jc w:val="both"/>
              <w:rPr>
                <w:rFonts w:cstheme="minorHAnsi"/>
                <w:sz w:val="20"/>
                <w:szCs w:val="20"/>
              </w:rPr>
            </w:pPr>
          </w:p>
        </w:tc>
      </w:tr>
      <w:tr w:rsidR="003B72C1" w:rsidRPr="0071591A" w14:paraId="5B200745" w14:textId="77777777" w:rsidTr="004A015F">
        <w:trPr>
          <w:trHeight w:val="1971"/>
        </w:trPr>
        <w:tc>
          <w:tcPr>
            <w:tcW w:w="4253" w:type="dxa"/>
            <w:tcBorders>
              <w:top w:val="dashSmallGap" w:sz="4" w:space="0" w:color="auto"/>
              <w:bottom w:val="dashSmallGap" w:sz="4" w:space="0" w:color="auto"/>
            </w:tcBorders>
          </w:tcPr>
          <w:p w14:paraId="29EAB668" w14:textId="77777777" w:rsidR="00896C81" w:rsidRDefault="00896C81" w:rsidP="003A5CF2">
            <w:pPr>
              <w:spacing w:line="276" w:lineRule="auto"/>
              <w:contextualSpacing/>
              <w:rPr>
                <w:rFonts w:eastAsia="Times New Roman" w:cstheme="minorHAnsi"/>
                <w:i/>
                <w:sz w:val="20"/>
                <w:szCs w:val="20"/>
              </w:rPr>
            </w:pPr>
          </w:p>
          <w:p w14:paraId="2C6469F5" w14:textId="77777777" w:rsidR="003B72C1" w:rsidRPr="0071591A" w:rsidRDefault="0063037B" w:rsidP="003A5CF2">
            <w:pPr>
              <w:spacing w:line="276" w:lineRule="auto"/>
              <w:contextualSpacing/>
              <w:rPr>
                <w:rFonts w:eastAsia="Times New Roman" w:cstheme="minorHAnsi"/>
                <w:i/>
                <w:sz w:val="20"/>
                <w:szCs w:val="20"/>
              </w:rPr>
            </w:pPr>
            <w:r w:rsidRPr="0063037B">
              <w:rPr>
                <w:rFonts w:eastAsia="Times New Roman" w:cstheme="minorHAnsi"/>
                <w:i/>
                <w:sz w:val="20"/>
                <w:szCs w:val="20"/>
              </w:rPr>
              <w:t>S 1.5.45 Eaux domestique</w:t>
            </w:r>
            <w:r>
              <w:rPr>
                <w:rFonts w:eastAsia="Times New Roman" w:cstheme="minorHAnsi"/>
                <w:i/>
                <w:sz w:val="20"/>
                <w:szCs w:val="20"/>
              </w:rPr>
              <w:t>s</w:t>
            </w:r>
            <w:r w:rsidR="003D2333">
              <w:rPr>
                <w:rFonts w:eastAsia="Times New Roman" w:cstheme="minorHAnsi"/>
                <w:i/>
                <w:sz w:val="20"/>
                <w:szCs w:val="20"/>
              </w:rPr>
              <w:t>.</w:t>
            </w:r>
          </w:p>
        </w:tc>
        <w:tc>
          <w:tcPr>
            <w:tcW w:w="425" w:type="dxa"/>
            <w:tcBorders>
              <w:top w:val="dashSmallGap" w:sz="4" w:space="0" w:color="auto"/>
              <w:bottom w:val="dashSmallGap" w:sz="4" w:space="0" w:color="auto"/>
            </w:tcBorders>
          </w:tcPr>
          <w:p w14:paraId="23419BFF" w14:textId="77777777" w:rsidR="003B72C1" w:rsidRPr="0071591A" w:rsidRDefault="003B72C1" w:rsidP="003A5CF2">
            <w:pPr>
              <w:spacing w:line="276" w:lineRule="auto"/>
              <w:rPr>
                <w:rFonts w:eastAsia="Arial" w:cstheme="minorHAnsi"/>
                <w:b/>
                <w:sz w:val="20"/>
                <w:szCs w:val="20"/>
              </w:rPr>
            </w:pPr>
          </w:p>
        </w:tc>
        <w:tc>
          <w:tcPr>
            <w:tcW w:w="426" w:type="dxa"/>
            <w:tcBorders>
              <w:top w:val="dashSmallGap" w:sz="4" w:space="0" w:color="auto"/>
              <w:bottom w:val="dashSmallGap" w:sz="4" w:space="0" w:color="auto"/>
            </w:tcBorders>
          </w:tcPr>
          <w:p w14:paraId="270A3DC3" w14:textId="77777777" w:rsidR="003B72C1" w:rsidRPr="0071591A" w:rsidRDefault="003B72C1" w:rsidP="003A5CF2">
            <w:pPr>
              <w:spacing w:line="276" w:lineRule="auto"/>
              <w:rPr>
                <w:rFonts w:eastAsia="Arial" w:cstheme="minorHAnsi"/>
                <w:b/>
                <w:sz w:val="20"/>
                <w:szCs w:val="20"/>
              </w:rPr>
            </w:pPr>
          </w:p>
        </w:tc>
        <w:tc>
          <w:tcPr>
            <w:tcW w:w="391" w:type="dxa"/>
            <w:tcBorders>
              <w:top w:val="dashSmallGap" w:sz="4" w:space="0" w:color="auto"/>
              <w:bottom w:val="dashSmallGap" w:sz="4" w:space="0" w:color="auto"/>
            </w:tcBorders>
            <w:shd w:val="clear" w:color="auto" w:fill="FF0000"/>
          </w:tcPr>
          <w:p w14:paraId="4EF01730" w14:textId="77777777" w:rsidR="003B72C1" w:rsidRPr="0071591A" w:rsidRDefault="003B72C1" w:rsidP="003A5CF2">
            <w:pPr>
              <w:spacing w:line="276" w:lineRule="auto"/>
              <w:rPr>
                <w:rFonts w:eastAsia="Arial" w:cstheme="minorHAnsi"/>
                <w:b/>
                <w:sz w:val="20"/>
                <w:szCs w:val="20"/>
              </w:rPr>
            </w:pPr>
          </w:p>
        </w:tc>
        <w:tc>
          <w:tcPr>
            <w:tcW w:w="460" w:type="dxa"/>
            <w:gridSpan w:val="2"/>
            <w:tcBorders>
              <w:top w:val="dashSmallGap" w:sz="4" w:space="0" w:color="auto"/>
              <w:bottom w:val="dashSmallGap" w:sz="4" w:space="0" w:color="auto"/>
            </w:tcBorders>
          </w:tcPr>
          <w:p w14:paraId="6BB672DD" w14:textId="77777777" w:rsidR="003B72C1" w:rsidRPr="0071591A" w:rsidRDefault="003B72C1" w:rsidP="003A5CF2">
            <w:pPr>
              <w:spacing w:line="276" w:lineRule="auto"/>
              <w:rPr>
                <w:rFonts w:eastAsia="Arial" w:cstheme="minorHAnsi"/>
                <w:b/>
                <w:sz w:val="20"/>
                <w:szCs w:val="20"/>
              </w:rPr>
            </w:pPr>
          </w:p>
        </w:tc>
        <w:tc>
          <w:tcPr>
            <w:tcW w:w="8187" w:type="dxa"/>
            <w:tcBorders>
              <w:top w:val="dashSmallGap" w:sz="4" w:space="0" w:color="auto"/>
              <w:bottom w:val="dashSmallGap" w:sz="4" w:space="0" w:color="auto"/>
            </w:tcBorders>
          </w:tcPr>
          <w:p w14:paraId="51616DBD" w14:textId="77777777" w:rsidR="00896C81" w:rsidRDefault="00896C81" w:rsidP="003A5CF2">
            <w:pPr>
              <w:autoSpaceDE w:val="0"/>
              <w:autoSpaceDN w:val="0"/>
              <w:adjustRightInd w:val="0"/>
              <w:spacing w:line="276" w:lineRule="auto"/>
              <w:jc w:val="both"/>
              <w:rPr>
                <w:rFonts w:cstheme="minorHAnsi"/>
                <w:sz w:val="20"/>
                <w:szCs w:val="20"/>
              </w:rPr>
            </w:pPr>
          </w:p>
          <w:p w14:paraId="21BBC367" w14:textId="77777777" w:rsidR="0063037B" w:rsidRPr="0063037B" w:rsidRDefault="00896C81" w:rsidP="003A5CF2">
            <w:pPr>
              <w:autoSpaceDE w:val="0"/>
              <w:autoSpaceDN w:val="0"/>
              <w:adjustRightInd w:val="0"/>
              <w:spacing w:line="276" w:lineRule="auto"/>
              <w:jc w:val="both"/>
              <w:rPr>
                <w:rFonts w:cstheme="minorHAnsi"/>
                <w:sz w:val="20"/>
                <w:szCs w:val="20"/>
              </w:rPr>
            </w:pPr>
            <w:r>
              <w:rPr>
                <w:rFonts w:cstheme="minorHAnsi"/>
                <w:sz w:val="20"/>
                <w:szCs w:val="20"/>
              </w:rPr>
              <w:t>D</w:t>
            </w:r>
            <w:r w:rsidR="0063037B" w:rsidRPr="0063037B">
              <w:rPr>
                <w:rFonts w:cstheme="minorHAnsi"/>
                <w:sz w:val="20"/>
                <w:szCs w:val="20"/>
              </w:rPr>
              <w:t>onner la liste des principales utilisations de l'eau douce et de l'eau de mer à bord. Décrire un groupe hydrophore eau douce.</w:t>
            </w:r>
          </w:p>
          <w:p w14:paraId="3B4414CB" w14:textId="77777777" w:rsidR="0063037B" w:rsidRPr="0063037B" w:rsidRDefault="0063037B" w:rsidP="003A5CF2">
            <w:pPr>
              <w:autoSpaceDE w:val="0"/>
              <w:autoSpaceDN w:val="0"/>
              <w:adjustRightInd w:val="0"/>
              <w:spacing w:line="276" w:lineRule="auto"/>
              <w:jc w:val="both"/>
              <w:rPr>
                <w:rFonts w:cstheme="minorHAnsi"/>
                <w:sz w:val="20"/>
                <w:szCs w:val="20"/>
              </w:rPr>
            </w:pPr>
            <w:r w:rsidRPr="0063037B">
              <w:rPr>
                <w:rFonts w:cstheme="minorHAnsi"/>
                <w:sz w:val="20"/>
                <w:szCs w:val="20"/>
              </w:rPr>
              <w:t xml:space="preserve">Expliquer son fonctionnement détaillé. </w:t>
            </w:r>
          </w:p>
          <w:p w14:paraId="3DDE8970" w14:textId="77777777" w:rsidR="0063037B" w:rsidRPr="0063037B" w:rsidRDefault="0063037B" w:rsidP="003A5CF2">
            <w:pPr>
              <w:autoSpaceDE w:val="0"/>
              <w:autoSpaceDN w:val="0"/>
              <w:adjustRightInd w:val="0"/>
              <w:spacing w:line="276" w:lineRule="auto"/>
              <w:jc w:val="both"/>
              <w:rPr>
                <w:rFonts w:cstheme="minorHAnsi"/>
                <w:sz w:val="20"/>
                <w:szCs w:val="20"/>
              </w:rPr>
            </w:pPr>
            <w:r w:rsidRPr="0063037B">
              <w:rPr>
                <w:rFonts w:cstheme="minorHAnsi"/>
                <w:sz w:val="20"/>
                <w:szCs w:val="20"/>
              </w:rPr>
              <w:t>Décrire un système de pompage et de distribution d'eau de mer domestique.</w:t>
            </w:r>
          </w:p>
          <w:p w14:paraId="1D4B516D" w14:textId="77777777" w:rsidR="0063037B" w:rsidRPr="0063037B" w:rsidRDefault="0063037B" w:rsidP="003A5CF2">
            <w:pPr>
              <w:autoSpaceDE w:val="0"/>
              <w:autoSpaceDN w:val="0"/>
              <w:adjustRightInd w:val="0"/>
              <w:spacing w:line="276" w:lineRule="auto"/>
              <w:jc w:val="both"/>
              <w:rPr>
                <w:rFonts w:cstheme="minorHAnsi"/>
                <w:sz w:val="20"/>
                <w:szCs w:val="20"/>
              </w:rPr>
            </w:pPr>
            <w:r w:rsidRPr="0063037B">
              <w:rPr>
                <w:rFonts w:cstheme="minorHAnsi"/>
                <w:sz w:val="20"/>
                <w:szCs w:val="20"/>
              </w:rPr>
              <w:t xml:space="preserve">Donner les critères d'acceptabilité des eaux de consommation humaine. Pour chaque critère, donner les valeurs limites à ne pas dépasser. </w:t>
            </w:r>
          </w:p>
          <w:p w14:paraId="6D7F7DDD" w14:textId="77777777" w:rsidR="0063037B" w:rsidRPr="0063037B" w:rsidRDefault="0063037B" w:rsidP="003A5CF2">
            <w:pPr>
              <w:autoSpaceDE w:val="0"/>
              <w:autoSpaceDN w:val="0"/>
              <w:adjustRightInd w:val="0"/>
              <w:spacing w:line="276" w:lineRule="auto"/>
              <w:jc w:val="both"/>
              <w:rPr>
                <w:rFonts w:cstheme="minorHAnsi"/>
                <w:sz w:val="20"/>
                <w:szCs w:val="20"/>
              </w:rPr>
            </w:pPr>
            <w:r w:rsidRPr="0063037B">
              <w:rPr>
                <w:rFonts w:cstheme="minorHAnsi"/>
                <w:sz w:val="20"/>
                <w:szCs w:val="20"/>
              </w:rPr>
              <w:t xml:space="preserve">Décrire les traitements que doivent subir l'eau produite par les installations de production d'eau douce pour pouvoir être qualifiées bonnes pour la consommation humaine. </w:t>
            </w:r>
          </w:p>
          <w:p w14:paraId="4F0C7B20" w14:textId="77777777" w:rsidR="0063037B" w:rsidRPr="0063037B" w:rsidRDefault="0063037B" w:rsidP="003A5CF2">
            <w:pPr>
              <w:autoSpaceDE w:val="0"/>
              <w:autoSpaceDN w:val="0"/>
              <w:adjustRightInd w:val="0"/>
              <w:spacing w:line="276" w:lineRule="auto"/>
              <w:jc w:val="both"/>
              <w:rPr>
                <w:rFonts w:cstheme="minorHAnsi"/>
                <w:sz w:val="20"/>
                <w:szCs w:val="20"/>
              </w:rPr>
            </w:pPr>
            <w:r w:rsidRPr="0063037B">
              <w:rPr>
                <w:rFonts w:cstheme="minorHAnsi"/>
                <w:sz w:val="20"/>
                <w:szCs w:val="20"/>
              </w:rPr>
              <w:t>Renseigner le carnet sanitaire de la gestion de l'eau à destination de la consommation humaine à bord des navires On pourra se référer aux prescriptions :</w:t>
            </w:r>
          </w:p>
          <w:p w14:paraId="2CDC4D92" w14:textId="77777777" w:rsidR="0063037B" w:rsidRPr="008A5037" w:rsidRDefault="008A5037" w:rsidP="003F4F74">
            <w:pPr>
              <w:pStyle w:val="Paragraphedeliste"/>
              <w:numPr>
                <w:ilvl w:val="0"/>
                <w:numId w:val="3"/>
              </w:numPr>
              <w:autoSpaceDE w:val="0"/>
              <w:autoSpaceDN w:val="0"/>
              <w:adjustRightInd w:val="0"/>
              <w:jc w:val="both"/>
              <w:rPr>
                <w:rFonts w:cstheme="minorHAnsi"/>
                <w:sz w:val="20"/>
                <w:szCs w:val="20"/>
              </w:rPr>
            </w:pPr>
            <w:r w:rsidRPr="008A5037">
              <w:rPr>
                <w:rFonts w:cstheme="minorHAnsi"/>
                <w:sz w:val="20"/>
                <w:szCs w:val="20"/>
              </w:rPr>
              <w:t>De</w:t>
            </w:r>
            <w:r w:rsidR="0063037B" w:rsidRPr="008A5037">
              <w:rPr>
                <w:rFonts w:cstheme="minorHAnsi"/>
                <w:sz w:val="20"/>
                <w:szCs w:val="20"/>
              </w:rPr>
              <w:t xml:space="preserve"> la division 215 du règlement annexé à l'arrêté du 23 novembre 1987 relatif à la sécurité des navires ;</w:t>
            </w:r>
          </w:p>
          <w:p w14:paraId="1A98B6CE" w14:textId="77777777" w:rsidR="003B72C1" w:rsidRPr="008A5037" w:rsidRDefault="008A5037" w:rsidP="003F4F74">
            <w:pPr>
              <w:pStyle w:val="Paragraphedeliste"/>
              <w:numPr>
                <w:ilvl w:val="0"/>
                <w:numId w:val="3"/>
              </w:numPr>
              <w:autoSpaceDE w:val="0"/>
              <w:autoSpaceDN w:val="0"/>
              <w:adjustRightInd w:val="0"/>
              <w:jc w:val="both"/>
              <w:rPr>
                <w:rFonts w:cstheme="minorHAnsi"/>
                <w:sz w:val="20"/>
                <w:szCs w:val="20"/>
              </w:rPr>
            </w:pPr>
            <w:r w:rsidRPr="008A5037">
              <w:rPr>
                <w:rFonts w:cstheme="minorHAnsi"/>
                <w:sz w:val="20"/>
                <w:szCs w:val="20"/>
              </w:rPr>
              <w:t>Du</w:t>
            </w:r>
            <w:r w:rsidR="0063037B" w:rsidRPr="008A5037">
              <w:rPr>
                <w:rFonts w:cstheme="minorHAnsi"/>
                <w:sz w:val="20"/>
                <w:szCs w:val="20"/>
              </w:rPr>
              <w:t xml:space="preserve"> « Guide to </w:t>
            </w:r>
            <w:proofErr w:type="spellStart"/>
            <w:r w:rsidR="0063037B" w:rsidRPr="008A5037">
              <w:rPr>
                <w:rFonts w:cstheme="minorHAnsi"/>
                <w:sz w:val="20"/>
                <w:szCs w:val="20"/>
              </w:rPr>
              <w:t>Ship</w:t>
            </w:r>
            <w:proofErr w:type="spellEnd"/>
            <w:r w:rsidR="0063037B" w:rsidRPr="008A5037">
              <w:rPr>
                <w:rFonts w:cstheme="minorHAnsi"/>
                <w:sz w:val="20"/>
                <w:szCs w:val="20"/>
              </w:rPr>
              <w:t xml:space="preserve"> </w:t>
            </w:r>
            <w:proofErr w:type="spellStart"/>
            <w:r w:rsidR="0063037B" w:rsidRPr="008A5037">
              <w:rPr>
                <w:rFonts w:cstheme="minorHAnsi"/>
                <w:sz w:val="20"/>
                <w:szCs w:val="20"/>
              </w:rPr>
              <w:t>Sanitation</w:t>
            </w:r>
            <w:proofErr w:type="spellEnd"/>
            <w:r w:rsidR="0063037B" w:rsidRPr="008A5037">
              <w:rPr>
                <w:rFonts w:cstheme="minorHAnsi"/>
                <w:sz w:val="20"/>
                <w:szCs w:val="20"/>
              </w:rPr>
              <w:t xml:space="preserve"> » édité par l'Organisation Mondiale de la Santé ; de l'arrêté du 11 janvier 2007 relatif aux eaux destinées à la consommation humaine.</w:t>
            </w:r>
          </w:p>
          <w:p w14:paraId="6FA9AB5D" w14:textId="77777777" w:rsidR="00896C81" w:rsidRPr="0071591A" w:rsidRDefault="00896C81" w:rsidP="003A5CF2">
            <w:pPr>
              <w:autoSpaceDE w:val="0"/>
              <w:autoSpaceDN w:val="0"/>
              <w:adjustRightInd w:val="0"/>
              <w:spacing w:line="276" w:lineRule="auto"/>
              <w:ind w:left="1582" w:hanging="166"/>
              <w:jc w:val="both"/>
              <w:rPr>
                <w:rFonts w:cstheme="minorHAnsi"/>
                <w:sz w:val="20"/>
                <w:szCs w:val="20"/>
              </w:rPr>
            </w:pPr>
          </w:p>
        </w:tc>
      </w:tr>
      <w:tr w:rsidR="0063037B" w:rsidRPr="0071591A" w14:paraId="18C848D6" w14:textId="77777777" w:rsidTr="004A015F">
        <w:trPr>
          <w:trHeight w:val="1274"/>
        </w:trPr>
        <w:tc>
          <w:tcPr>
            <w:tcW w:w="4253" w:type="dxa"/>
            <w:tcBorders>
              <w:top w:val="dashSmallGap" w:sz="4" w:space="0" w:color="auto"/>
            </w:tcBorders>
          </w:tcPr>
          <w:p w14:paraId="76C3BEE6" w14:textId="77777777" w:rsidR="00896C81" w:rsidRDefault="00896C81" w:rsidP="003A5CF2">
            <w:pPr>
              <w:spacing w:line="276" w:lineRule="auto"/>
              <w:contextualSpacing/>
              <w:rPr>
                <w:rFonts w:eastAsia="Times New Roman" w:cstheme="minorHAnsi"/>
                <w:i/>
                <w:sz w:val="20"/>
                <w:szCs w:val="20"/>
              </w:rPr>
            </w:pPr>
          </w:p>
          <w:p w14:paraId="4E7F7FC8" w14:textId="77777777" w:rsidR="0063037B" w:rsidRPr="0071591A" w:rsidRDefault="0063037B" w:rsidP="003A5CF2">
            <w:pPr>
              <w:spacing w:line="276" w:lineRule="auto"/>
              <w:contextualSpacing/>
              <w:rPr>
                <w:rFonts w:eastAsia="Times New Roman" w:cstheme="minorHAnsi"/>
                <w:i/>
                <w:sz w:val="20"/>
                <w:szCs w:val="20"/>
              </w:rPr>
            </w:pPr>
            <w:r w:rsidRPr="0063037B">
              <w:rPr>
                <w:rFonts w:eastAsia="Times New Roman" w:cstheme="minorHAnsi"/>
                <w:i/>
                <w:sz w:val="20"/>
                <w:szCs w:val="20"/>
              </w:rPr>
              <w:t>S 1.5.46 Circuits hydraulique</w:t>
            </w:r>
            <w:r w:rsidR="003D2333">
              <w:rPr>
                <w:rFonts w:eastAsia="Times New Roman" w:cstheme="minorHAnsi"/>
                <w:i/>
                <w:sz w:val="20"/>
                <w:szCs w:val="20"/>
              </w:rPr>
              <w:t>.</w:t>
            </w:r>
          </w:p>
        </w:tc>
        <w:tc>
          <w:tcPr>
            <w:tcW w:w="425" w:type="dxa"/>
            <w:tcBorders>
              <w:top w:val="dashSmallGap" w:sz="4" w:space="0" w:color="auto"/>
            </w:tcBorders>
          </w:tcPr>
          <w:p w14:paraId="0C55E9CF" w14:textId="77777777" w:rsidR="0063037B" w:rsidRPr="0071591A" w:rsidRDefault="0063037B" w:rsidP="003A5CF2">
            <w:pPr>
              <w:spacing w:line="276" w:lineRule="auto"/>
              <w:rPr>
                <w:rFonts w:eastAsia="Arial" w:cstheme="minorHAnsi"/>
                <w:b/>
                <w:sz w:val="20"/>
                <w:szCs w:val="20"/>
              </w:rPr>
            </w:pPr>
          </w:p>
        </w:tc>
        <w:tc>
          <w:tcPr>
            <w:tcW w:w="426" w:type="dxa"/>
            <w:tcBorders>
              <w:top w:val="dashSmallGap" w:sz="4" w:space="0" w:color="auto"/>
            </w:tcBorders>
          </w:tcPr>
          <w:p w14:paraId="56F76EFB" w14:textId="77777777" w:rsidR="0063037B" w:rsidRPr="0071591A" w:rsidRDefault="0063037B" w:rsidP="003A5CF2">
            <w:pPr>
              <w:spacing w:line="276" w:lineRule="auto"/>
              <w:rPr>
                <w:rFonts w:eastAsia="Arial" w:cstheme="minorHAnsi"/>
                <w:b/>
                <w:sz w:val="20"/>
                <w:szCs w:val="20"/>
              </w:rPr>
            </w:pPr>
          </w:p>
        </w:tc>
        <w:tc>
          <w:tcPr>
            <w:tcW w:w="391" w:type="dxa"/>
            <w:tcBorders>
              <w:top w:val="dashSmallGap" w:sz="4" w:space="0" w:color="auto"/>
            </w:tcBorders>
            <w:shd w:val="clear" w:color="auto" w:fill="FF0000"/>
          </w:tcPr>
          <w:p w14:paraId="6D6989A5" w14:textId="77777777" w:rsidR="0063037B" w:rsidRPr="0071591A" w:rsidRDefault="0063037B" w:rsidP="003A5CF2">
            <w:pPr>
              <w:spacing w:line="276" w:lineRule="auto"/>
              <w:rPr>
                <w:rFonts w:eastAsia="Arial" w:cstheme="minorHAnsi"/>
                <w:b/>
                <w:sz w:val="20"/>
                <w:szCs w:val="20"/>
              </w:rPr>
            </w:pPr>
          </w:p>
        </w:tc>
        <w:tc>
          <w:tcPr>
            <w:tcW w:w="460" w:type="dxa"/>
            <w:gridSpan w:val="2"/>
            <w:tcBorders>
              <w:top w:val="dashSmallGap" w:sz="4" w:space="0" w:color="auto"/>
            </w:tcBorders>
          </w:tcPr>
          <w:p w14:paraId="04D25F74" w14:textId="77777777" w:rsidR="0063037B" w:rsidRPr="0071591A" w:rsidRDefault="0063037B" w:rsidP="003A5CF2">
            <w:pPr>
              <w:spacing w:line="276" w:lineRule="auto"/>
              <w:rPr>
                <w:rFonts w:eastAsia="Arial" w:cstheme="minorHAnsi"/>
                <w:b/>
                <w:sz w:val="20"/>
                <w:szCs w:val="20"/>
              </w:rPr>
            </w:pPr>
          </w:p>
        </w:tc>
        <w:tc>
          <w:tcPr>
            <w:tcW w:w="8187" w:type="dxa"/>
            <w:tcBorders>
              <w:top w:val="dashSmallGap" w:sz="4" w:space="0" w:color="auto"/>
            </w:tcBorders>
          </w:tcPr>
          <w:p w14:paraId="15A496D2" w14:textId="77777777" w:rsidR="0063037B" w:rsidRPr="0063037B" w:rsidRDefault="0063037B" w:rsidP="003A5CF2">
            <w:pPr>
              <w:autoSpaceDE w:val="0"/>
              <w:autoSpaceDN w:val="0"/>
              <w:adjustRightInd w:val="0"/>
              <w:spacing w:line="276" w:lineRule="auto"/>
              <w:jc w:val="both"/>
              <w:rPr>
                <w:rFonts w:cstheme="minorHAnsi"/>
                <w:sz w:val="20"/>
                <w:szCs w:val="20"/>
              </w:rPr>
            </w:pPr>
          </w:p>
          <w:p w14:paraId="663ABA2C" w14:textId="77777777" w:rsidR="00896C81" w:rsidRDefault="00896C81" w:rsidP="003A5CF2">
            <w:pPr>
              <w:autoSpaceDE w:val="0"/>
              <w:autoSpaceDN w:val="0"/>
              <w:adjustRightInd w:val="0"/>
              <w:spacing w:line="276" w:lineRule="auto"/>
              <w:jc w:val="both"/>
              <w:rPr>
                <w:rFonts w:cstheme="minorHAnsi"/>
                <w:sz w:val="20"/>
                <w:szCs w:val="20"/>
              </w:rPr>
            </w:pPr>
            <w:r w:rsidRPr="0063037B">
              <w:rPr>
                <w:rFonts w:cstheme="minorHAnsi"/>
                <w:sz w:val="20"/>
                <w:szCs w:val="20"/>
              </w:rPr>
              <w:t>Décrire les circuits des principales installations hydrauliques (appareil à gouverner, apparaux de</w:t>
            </w:r>
            <w:r w:rsidR="0063037B" w:rsidRPr="0063037B">
              <w:rPr>
                <w:rFonts w:cstheme="minorHAnsi"/>
                <w:sz w:val="20"/>
                <w:szCs w:val="20"/>
              </w:rPr>
              <w:t xml:space="preserve"> traction, de levage ou de manutention, etc.). </w:t>
            </w:r>
          </w:p>
          <w:p w14:paraId="7605198D" w14:textId="77777777" w:rsidR="0063037B" w:rsidRDefault="0063037B" w:rsidP="003A5CF2">
            <w:pPr>
              <w:autoSpaceDE w:val="0"/>
              <w:autoSpaceDN w:val="0"/>
              <w:adjustRightInd w:val="0"/>
              <w:spacing w:line="276" w:lineRule="auto"/>
              <w:jc w:val="both"/>
              <w:rPr>
                <w:rFonts w:cstheme="minorHAnsi"/>
                <w:sz w:val="20"/>
                <w:szCs w:val="20"/>
              </w:rPr>
            </w:pPr>
            <w:r w:rsidRPr="0063037B">
              <w:rPr>
                <w:rFonts w:cstheme="minorHAnsi"/>
                <w:sz w:val="20"/>
                <w:szCs w:val="20"/>
              </w:rPr>
              <w:t>Expliquer leur fonctionnement. Décrire les propriétés des fluides hydrauliques.</w:t>
            </w:r>
          </w:p>
          <w:p w14:paraId="3CB221D2" w14:textId="77777777" w:rsidR="00FC450A" w:rsidRPr="0071591A" w:rsidRDefault="00FC450A" w:rsidP="003A5CF2">
            <w:pPr>
              <w:autoSpaceDE w:val="0"/>
              <w:autoSpaceDN w:val="0"/>
              <w:adjustRightInd w:val="0"/>
              <w:spacing w:line="276" w:lineRule="auto"/>
              <w:jc w:val="both"/>
              <w:rPr>
                <w:rFonts w:cstheme="minorHAnsi"/>
                <w:sz w:val="20"/>
                <w:szCs w:val="20"/>
              </w:rPr>
            </w:pPr>
            <w:r>
              <w:t>Expliquer les précautions à mettre en œuvre lors du remplissage en fluide d'une installation hydraulique.</w:t>
            </w:r>
          </w:p>
        </w:tc>
      </w:tr>
      <w:tr w:rsidR="004E2FAB" w:rsidRPr="0071591A" w14:paraId="538C84A5" w14:textId="77777777" w:rsidTr="004E2FAB">
        <w:trPr>
          <w:trHeight w:val="151"/>
        </w:trPr>
        <w:tc>
          <w:tcPr>
            <w:tcW w:w="14142" w:type="dxa"/>
            <w:gridSpan w:val="7"/>
            <w:tcBorders>
              <w:top w:val="single" w:sz="4" w:space="0" w:color="auto"/>
              <w:left w:val="single" w:sz="4" w:space="0" w:color="auto"/>
              <w:bottom w:val="single" w:sz="4" w:space="0" w:color="auto"/>
              <w:right w:val="single" w:sz="4" w:space="0" w:color="auto"/>
            </w:tcBorders>
          </w:tcPr>
          <w:p w14:paraId="569F0186" w14:textId="77777777" w:rsidR="004E2FAB" w:rsidRDefault="004E2FAB" w:rsidP="004E2FAB">
            <w:pPr>
              <w:autoSpaceDE w:val="0"/>
              <w:autoSpaceDN w:val="0"/>
              <w:adjustRightInd w:val="0"/>
              <w:spacing w:line="276" w:lineRule="auto"/>
              <w:rPr>
                <w:rFonts w:ascii="Calibri" w:hAnsi="Calibri" w:cs="Calibri"/>
                <w:b/>
                <w:i/>
              </w:rPr>
            </w:pPr>
          </w:p>
          <w:p w14:paraId="2D0A4BF8" w14:textId="77777777" w:rsidR="004E2FAB" w:rsidRPr="0071591A" w:rsidRDefault="004E2FAB" w:rsidP="004E2FAB">
            <w:pPr>
              <w:autoSpaceDE w:val="0"/>
              <w:autoSpaceDN w:val="0"/>
              <w:adjustRightInd w:val="0"/>
              <w:spacing w:line="276" w:lineRule="auto"/>
              <w:jc w:val="center"/>
              <w:rPr>
                <w:rFonts w:ascii="Calibri" w:hAnsi="Calibri" w:cs="Calibri"/>
                <w:b/>
                <w:i/>
              </w:rPr>
            </w:pPr>
            <w:r w:rsidRPr="0071591A">
              <w:rPr>
                <w:rFonts w:ascii="Calibri" w:hAnsi="Calibri" w:cs="Calibri"/>
                <w:b/>
                <w:i/>
              </w:rPr>
              <w:t>S 1.5.5 Conduite des installations à vapeur</w:t>
            </w:r>
          </w:p>
          <w:p w14:paraId="7F113E35" w14:textId="77777777" w:rsidR="004E2FAB" w:rsidRDefault="004E2FAB" w:rsidP="00A903BF">
            <w:pPr>
              <w:autoSpaceDE w:val="0"/>
              <w:autoSpaceDN w:val="0"/>
              <w:adjustRightInd w:val="0"/>
              <w:jc w:val="center"/>
              <w:rPr>
                <w:rFonts w:ascii="Calibri" w:hAnsi="Calibri" w:cs="Calibri"/>
                <w:b/>
                <w:i/>
                <w:sz w:val="21"/>
                <w:szCs w:val="21"/>
              </w:rPr>
            </w:pPr>
          </w:p>
        </w:tc>
      </w:tr>
      <w:tr w:rsidR="00A903BF" w:rsidRPr="0071591A" w14:paraId="5F1E85BC" w14:textId="77777777" w:rsidTr="004A015F">
        <w:trPr>
          <w:trHeight w:val="3045"/>
        </w:trPr>
        <w:tc>
          <w:tcPr>
            <w:tcW w:w="4253" w:type="dxa"/>
            <w:tcBorders>
              <w:top w:val="single" w:sz="4" w:space="0" w:color="auto"/>
              <w:bottom w:val="dashed" w:sz="4" w:space="0" w:color="auto"/>
            </w:tcBorders>
          </w:tcPr>
          <w:p w14:paraId="50C97E7D" w14:textId="77777777" w:rsidR="00896C81" w:rsidRDefault="00896C81" w:rsidP="003A5CF2">
            <w:pPr>
              <w:spacing w:line="276" w:lineRule="auto"/>
              <w:ind w:right="175"/>
              <w:rPr>
                <w:rFonts w:eastAsia="Times New Roman" w:cstheme="minorHAnsi"/>
                <w:i/>
                <w:sz w:val="20"/>
                <w:szCs w:val="20"/>
              </w:rPr>
            </w:pPr>
          </w:p>
          <w:p w14:paraId="5D06655D" w14:textId="77777777" w:rsidR="00A903BF" w:rsidRPr="0071591A" w:rsidRDefault="0084528B" w:rsidP="003A5CF2">
            <w:pPr>
              <w:spacing w:line="276" w:lineRule="auto"/>
              <w:ind w:right="175"/>
              <w:rPr>
                <w:rFonts w:eastAsia="Times New Roman" w:cstheme="minorHAnsi"/>
                <w:i/>
                <w:sz w:val="20"/>
                <w:szCs w:val="20"/>
              </w:rPr>
            </w:pPr>
            <w:r w:rsidRPr="0084528B">
              <w:rPr>
                <w:rFonts w:eastAsia="Times New Roman" w:cstheme="minorHAnsi"/>
                <w:i/>
                <w:sz w:val="20"/>
                <w:szCs w:val="20"/>
              </w:rPr>
              <w:t>S1.5.51 Conduite des chaudières</w:t>
            </w:r>
            <w:r w:rsidR="003D2333">
              <w:rPr>
                <w:rFonts w:eastAsia="Times New Roman" w:cstheme="minorHAnsi"/>
                <w:i/>
                <w:sz w:val="20"/>
                <w:szCs w:val="20"/>
              </w:rPr>
              <w:t>.</w:t>
            </w:r>
          </w:p>
        </w:tc>
        <w:tc>
          <w:tcPr>
            <w:tcW w:w="425" w:type="dxa"/>
            <w:tcBorders>
              <w:top w:val="single" w:sz="4" w:space="0" w:color="auto"/>
              <w:bottom w:val="dashed" w:sz="4" w:space="0" w:color="auto"/>
            </w:tcBorders>
          </w:tcPr>
          <w:p w14:paraId="596B8676" w14:textId="77777777" w:rsidR="00A903BF" w:rsidRPr="0071591A" w:rsidRDefault="00A903BF" w:rsidP="003A5CF2">
            <w:pPr>
              <w:spacing w:line="276" w:lineRule="auto"/>
              <w:rPr>
                <w:rFonts w:eastAsia="Arial" w:cstheme="minorHAnsi"/>
                <w:b/>
                <w:sz w:val="20"/>
                <w:szCs w:val="20"/>
              </w:rPr>
            </w:pPr>
          </w:p>
        </w:tc>
        <w:tc>
          <w:tcPr>
            <w:tcW w:w="426" w:type="dxa"/>
            <w:tcBorders>
              <w:top w:val="single" w:sz="4" w:space="0" w:color="auto"/>
              <w:bottom w:val="dashed" w:sz="4" w:space="0" w:color="auto"/>
            </w:tcBorders>
          </w:tcPr>
          <w:p w14:paraId="0D12495E" w14:textId="77777777" w:rsidR="00A903BF" w:rsidRPr="0071591A" w:rsidRDefault="00A903BF" w:rsidP="003A5CF2">
            <w:pPr>
              <w:spacing w:line="276" w:lineRule="auto"/>
              <w:rPr>
                <w:rFonts w:eastAsia="Arial" w:cstheme="minorHAnsi"/>
                <w:b/>
                <w:sz w:val="20"/>
                <w:szCs w:val="20"/>
              </w:rPr>
            </w:pPr>
          </w:p>
        </w:tc>
        <w:tc>
          <w:tcPr>
            <w:tcW w:w="425" w:type="dxa"/>
            <w:gridSpan w:val="2"/>
            <w:tcBorders>
              <w:top w:val="single" w:sz="4" w:space="0" w:color="auto"/>
              <w:bottom w:val="dashed" w:sz="4" w:space="0" w:color="auto"/>
            </w:tcBorders>
            <w:shd w:val="clear" w:color="auto" w:fill="auto"/>
          </w:tcPr>
          <w:p w14:paraId="11954F3A" w14:textId="77777777" w:rsidR="00A903BF" w:rsidRPr="0071591A" w:rsidRDefault="00A903BF" w:rsidP="003A5CF2">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FF0000"/>
          </w:tcPr>
          <w:p w14:paraId="280D20C4" w14:textId="77777777" w:rsidR="00A903BF" w:rsidRPr="0071591A" w:rsidRDefault="00A903BF" w:rsidP="003A5CF2">
            <w:pPr>
              <w:spacing w:line="276" w:lineRule="auto"/>
              <w:rPr>
                <w:rFonts w:eastAsia="Arial" w:cstheme="minorHAnsi"/>
                <w:b/>
                <w:sz w:val="20"/>
                <w:szCs w:val="20"/>
              </w:rPr>
            </w:pPr>
          </w:p>
        </w:tc>
        <w:tc>
          <w:tcPr>
            <w:tcW w:w="8187" w:type="dxa"/>
            <w:tcBorders>
              <w:top w:val="single" w:sz="4" w:space="0" w:color="auto"/>
              <w:bottom w:val="dashed" w:sz="4" w:space="0" w:color="auto"/>
            </w:tcBorders>
          </w:tcPr>
          <w:p w14:paraId="1AAEB7A0" w14:textId="77777777" w:rsidR="00896C81" w:rsidRDefault="00896C81" w:rsidP="003A5CF2">
            <w:pPr>
              <w:spacing w:line="276" w:lineRule="auto"/>
              <w:jc w:val="both"/>
              <w:rPr>
                <w:rFonts w:cstheme="minorHAnsi"/>
                <w:sz w:val="20"/>
                <w:szCs w:val="20"/>
              </w:rPr>
            </w:pPr>
          </w:p>
          <w:p w14:paraId="3BC74659" w14:textId="77777777" w:rsidR="0084528B" w:rsidRPr="0084528B" w:rsidRDefault="0084528B" w:rsidP="003A5CF2">
            <w:pPr>
              <w:spacing w:line="276" w:lineRule="auto"/>
              <w:jc w:val="both"/>
              <w:rPr>
                <w:rFonts w:cstheme="minorHAnsi"/>
                <w:sz w:val="20"/>
                <w:szCs w:val="20"/>
              </w:rPr>
            </w:pPr>
            <w:r w:rsidRPr="0084528B">
              <w:rPr>
                <w:rFonts w:cstheme="minorHAnsi"/>
                <w:sz w:val="20"/>
                <w:szCs w:val="20"/>
              </w:rPr>
              <w:t xml:space="preserve">Pratiquer :  </w:t>
            </w:r>
          </w:p>
          <w:p w14:paraId="66E29A46" w14:textId="77777777" w:rsidR="0084528B" w:rsidRPr="008A5037" w:rsidRDefault="008A5037" w:rsidP="003F4F74">
            <w:pPr>
              <w:pStyle w:val="Paragraphedeliste"/>
              <w:numPr>
                <w:ilvl w:val="0"/>
                <w:numId w:val="3"/>
              </w:numPr>
              <w:jc w:val="both"/>
              <w:rPr>
                <w:rFonts w:cstheme="minorHAnsi"/>
                <w:sz w:val="20"/>
                <w:szCs w:val="20"/>
              </w:rPr>
            </w:pPr>
            <w:r w:rsidRPr="008A5037">
              <w:rPr>
                <w:rFonts w:cstheme="minorHAnsi"/>
                <w:sz w:val="20"/>
                <w:szCs w:val="20"/>
              </w:rPr>
              <w:t>Allumage</w:t>
            </w:r>
            <w:r w:rsidR="0084528B" w:rsidRPr="008A5037">
              <w:rPr>
                <w:rFonts w:cstheme="minorHAnsi"/>
                <w:sz w:val="20"/>
                <w:szCs w:val="20"/>
              </w:rPr>
              <w:t xml:space="preserve"> de la chaudière</w:t>
            </w:r>
            <w:r w:rsidR="003A5CF2" w:rsidRPr="008A5037">
              <w:rPr>
                <w:rFonts w:cstheme="minorHAnsi"/>
                <w:sz w:val="20"/>
                <w:szCs w:val="20"/>
              </w:rPr>
              <w:t> ;</w:t>
            </w:r>
          </w:p>
          <w:p w14:paraId="1E455662" w14:textId="77777777" w:rsidR="0084528B" w:rsidRPr="008A5037" w:rsidRDefault="008A5037" w:rsidP="003F4F74">
            <w:pPr>
              <w:pStyle w:val="Paragraphedeliste"/>
              <w:numPr>
                <w:ilvl w:val="0"/>
                <w:numId w:val="3"/>
              </w:numPr>
              <w:jc w:val="both"/>
              <w:rPr>
                <w:rFonts w:cstheme="minorHAnsi"/>
                <w:sz w:val="20"/>
                <w:szCs w:val="20"/>
              </w:rPr>
            </w:pPr>
            <w:r w:rsidRPr="008A5037">
              <w:rPr>
                <w:rFonts w:cstheme="minorHAnsi"/>
                <w:sz w:val="20"/>
                <w:szCs w:val="20"/>
              </w:rPr>
              <w:t>Surveillance</w:t>
            </w:r>
            <w:r w:rsidR="0084528B" w:rsidRPr="008A5037">
              <w:rPr>
                <w:rFonts w:cstheme="minorHAnsi"/>
                <w:sz w:val="20"/>
                <w:szCs w:val="20"/>
              </w:rPr>
              <w:t xml:space="preserve"> pendant la marche</w:t>
            </w:r>
            <w:r w:rsidR="003A5CF2" w:rsidRPr="008A5037">
              <w:rPr>
                <w:rFonts w:cstheme="minorHAnsi"/>
                <w:sz w:val="20"/>
                <w:szCs w:val="20"/>
              </w:rPr>
              <w:t> ;</w:t>
            </w:r>
            <w:r w:rsidR="0084528B" w:rsidRPr="008A5037">
              <w:rPr>
                <w:rFonts w:cstheme="minorHAnsi"/>
                <w:sz w:val="20"/>
                <w:szCs w:val="20"/>
              </w:rPr>
              <w:t xml:space="preserve">  </w:t>
            </w:r>
          </w:p>
          <w:p w14:paraId="650FB71B" w14:textId="77777777" w:rsidR="0084528B" w:rsidRPr="008A5037" w:rsidRDefault="008A5037" w:rsidP="003F4F74">
            <w:pPr>
              <w:pStyle w:val="Paragraphedeliste"/>
              <w:numPr>
                <w:ilvl w:val="0"/>
                <w:numId w:val="3"/>
              </w:numPr>
              <w:jc w:val="both"/>
              <w:rPr>
                <w:rFonts w:cstheme="minorHAnsi"/>
                <w:sz w:val="20"/>
                <w:szCs w:val="20"/>
              </w:rPr>
            </w:pPr>
            <w:r w:rsidRPr="008A5037">
              <w:rPr>
                <w:rFonts w:cstheme="minorHAnsi"/>
                <w:sz w:val="20"/>
                <w:szCs w:val="20"/>
              </w:rPr>
              <w:t>Les</w:t>
            </w:r>
            <w:r w:rsidR="0084528B" w:rsidRPr="008A5037">
              <w:rPr>
                <w:rFonts w:cstheme="minorHAnsi"/>
                <w:sz w:val="20"/>
                <w:szCs w:val="20"/>
              </w:rPr>
              <w:t xml:space="preserve"> objectifs : éviter les incidents et accidents, minimiser l'usure, le vieillissement du matériel, économiser l'énergie</w:t>
            </w:r>
            <w:r w:rsidR="003A5CF2" w:rsidRPr="008A5037">
              <w:rPr>
                <w:rFonts w:cstheme="minorHAnsi"/>
                <w:sz w:val="20"/>
                <w:szCs w:val="20"/>
              </w:rPr>
              <w:t> ;</w:t>
            </w:r>
            <w:r w:rsidR="0084528B" w:rsidRPr="008A5037">
              <w:rPr>
                <w:rFonts w:cstheme="minorHAnsi"/>
                <w:sz w:val="20"/>
                <w:szCs w:val="20"/>
              </w:rPr>
              <w:t xml:space="preserve"> </w:t>
            </w:r>
          </w:p>
          <w:p w14:paraId="26F067EB" w14:textId="77777777" w:rsidR="0084528B" w:rsidRPr="008A5037" w:rsidRDefault="008A5037" w:rsidP="003F4F74">
            <w:pPr>
              <w:pStyle w:val="Paragraphedeliste"/>
              <w:numPr>
                <w:ilvl w:val="0"/>
                <w:numId w:val="3"/>
              </w:numPr>
              <w:jc w:val="both"/>
              <w:rPr>
                <w:rFonts w:cstheme="minorHAnsi"/>
                <w:sz w:val="20"/>
                <w:szCs w:val="20"/>
              </w:rPr>
            </w:pPr>
            <w:r w:rsidRPr="008A5037">
              <w:rPr>
                <w:rFonts w:cstheme="minorHAnsi"/>
                <w:sz w:val="20"/>
                <w:szCs w:val="20"/>
              </w:rPr>
              <w:t>Technique</w:t>
            </w:r>
            <w:r w:rsidR="0084528B" w:rsidRPr="008A5037">
              <w:rPr>
                <w:rFonts w:cstheme="minorHAnsi"/>
                <w:sz w:val="20"/>
                <w:szCs w:val="20"/>
              </w:rPr>
              <w:t xml:space="preserve"> de surveillance des circuits</w:t>
            </w:r>
            <w:r w:rsidR="003A5CF2" w:rsidRPr="008A5037">
              <w:rPr>
                <w:rFonts w:cstheme="minorHAnsi"/>
                <w:sz w:val="20"/>
                <w:szCs w:val="20"/>
              </w:rPr>
              <w:t> ;</w:t>
            </w:r>
            <w:r w:rsidR="0084528B" w:rsidRPr="008A5037">
              <w:rPr>
                <w:rFonts w:cstheme="minorHAnsi"/>
                <w:sz w:val="20"/>
                <w:szCs w:val="20"/>
              </w:rPr>
              <w:t xml:space="preserve"> </w:t>
            </w:r>
          </w:p>
          <w:p w14:paraId="6FCF656E" w14:textId="77777777" w:rsidR="0084528B" w:rsidRPr="008A5037" w:rsidRDefault="008A5037" w:rsidP="003F4F74">
            <w:pPr>
              <w:pStyle w:val="Paragraphedeliste"/>
              <w:numPr>
                <w:ilvl w:val="0"/>
                <w:numId w:val="3"/>
              </w:numPr>
              <w:jc w:val="both"/>
              <w:rPr>
                <w:rFonts w:cstheme="minorHAnsi"/>
                <w:sz w:val="20"/>
                <w:szCs w:val="20"/>
              </w:rPr>
            </w:pPr>
            <w:r w:rsidRPr="008A5037">
              <w:rPr>
                <w:rFonts w:cstheme="minorHAnsi"/>
                <w:sz w:val="20"/>
                <w:szCs w:val="20"/>
              </w:rPr>
              <w:t>Le</w:t>
            </w:r>
            <w:r w:rsidR="0084528B" w:rsidRPr="008A5037">
              <w:rPr>
                <w:rFonts w:cstheme="minorHAnsi"/>
                <w:sz w:val="20"/>
                <w:szCs w:val="20"/>
              </w:rPr>
              <w:t xml:space="preserve"> ramonage</w:t>
            </w:r>
            <w:r w:rsidR="003A5CF2" w:rsidRPr="008A5037">
              <w:rPr>
                <w:rFonts w:cstheme="minorHAnsi"/>
                <w:sz w:val="20"/>
                <w:szCs w:val="20"/>
              </w:rPr>
              <w:t> ;</w:t>
            </w:r>
            <w:r w:rsidR="0084528B" w:rsidRPr="008A5037">
              <w:rPr>
                <w:rFonts w:cstheme="minorHAnsi"/>
                <w:sz w:val="20"/>
                <w:szCs w:val="20"/>
              </w:rPr>
              <w:t xml:space="preserve">  </w:t>
            </w:r>
          </w:p>
          <w:p w14:paraId="02731C9C" w14:textId="77777777" w:rsidR="0084528B" w:rsidRPr="008A5037" w:rsidRDefault="008A5037" w:rsidP="003F4F74">
            <w:pPr>
              <w:pStyle w:val="Paragraphedeliste"/>
              <w:numPr>
                <w:ilvl w:val="0"/>
                <w:numId w:val="3"/>
              </w:numPr>
              <w:jc w:val="both"/>
              <w:rPr>
                <w:rFonts w:cstheme="minorHAnsi"/>
                <w:sz w:val="20"/>
                <w:szCs w:val="20"/>
              </w:rPr>
            </w:pPr>
            <w:r w:rsidRPr="008A5037">
              <w:rPr>
                <w:rFonts w:cstheme="minorHAnsi"/>
                <w:sz w:val="20"/>
                <w:szCs w:val="20"/>
              </w:rPr>
              <w:t>Les</w:t>
            </w:r>
            <w:r w:rsidR="0084528B" w:rsidRPr="008A5037">
              <w:rPr>
                <w:rFonts w:cstheme="minorHAnsi"/>
                <w:sz w:val="20"/>
                <w:szCs w:val="20"/>
              </w:rPr>
              <w:t xml:space="preserve"> extractions</w:t>
            </w:r>
            <w:r w:rsidR="003A5CF2" w:rsidRPr="008A5037">
              <w:rPr>
                <w:rFonts w:cstheme="minorHAnsi"/>
                <w:sz w:val="20"/>
                <w:szCs w:val="20"/>
              </w:rPr>
              <w:t> ;</w:t>
            </w:r>
          </w:p>
          <w:p w14:paraId="151D32AA" w14:textId="77777777" w:rsidR="0084528B" w:rsidRPr="008A5037" w:rsidRDefault="008A5037" w:rsidP="003F4F74">
            <w:pPr>
              <w:pStyle w:val="Paragraphedeliste"/>
              <w:numPr>
                <w:ilvl w:val="0"/>
                <w:numId w:val="3"/>
              </w:numPr>
              <w:jc w:val="both"/>
              <w:rPr>
                <w:rFonts w:cstheme="minorHAnsi"/>
                <w:sz w:val="20"/>
                <w:szCs w:val="20"/>
              </w:rPr>
            </w:pPr>
            <w:r w:rsidRPr="008A5037">
              <w:rPr>
                <w:rFonts w:cstheme="minorHAnsi"/>
                <w:sz w:val="20"/>
                <w:szCs w:val="20"/>
              </w:rPr>
              <w:t>Mise</w:t>
            </w:r>
            <w:r w:rsidR="0084528B" w:rsidRPr="008A5037">
              <w:rPr>
                <w:rFonts w:cstheme="minorHAnsi"/>
                <w:sz w:val="20"/>
                <w:szCs w:val="20"/>
              </w:rPr>
              <w:t xml:space="preserve"> bas les feux. </w:t>
            </w:r>
          </w:p>
          <w:p w14:paraId="1C2D5AC3" w14:textId="77777777" w:rsidR="00896C81" w:rsidRDefault="00896C81" w:rsidP="003A5CF2">
            <w:pPr>
              <w:spacing w:line="276" w:lineRule="auto"/>
              <w:jc w:val="both"/>
              <w:rPr>
                <w:rFonts w:cstheme="minorHAnsi"/>
                <w:sz w:val="20"/>
                <w:szCs w:val="20"/>
              </w:rPr>
            </w:pPr>
            <w:r w:rsidRPr="0084528B">
              <w:rPr>
                <w:rFonts w:cstheme="minorHAnsi"/>
                <w:sz w:val="20"/>
                <w:szCs w:val="20"/>
              </w:rPr>
              <w:t>Incidents de fonctionnement des chaudières :</w:t>
            </w:r>
            <w:r w:rsidR="0084528B" w:rsidRPr="0084528B">
              <w:rPr>
                <w:rFonts w:cstheme="minorHAnsi"/>
                <w:sz w:val="20"/>
                <w:szCs w:val="20"/>
              </w:rPr>
              <w:t xml:space="preserve">  </w:t>
            </w:r>
            <w:r w:rsidRPr="0084528B">
              <w:rPr>
                <w:rFonts w:cstheme="minorHAnsi"/>
                <w:sz w:val="20"/>
                <w:szCs w:val="20"/>
              </w:rPr>
              <w:t>analyse des principaux incidents</w:t>
            </w:r>
            <w:r w:rsidR="0084528B" w:rsidRPr="0084528B">
              <w:rPr>
                <w:rFonts w:cstheme="minorHAnsi"/>
                <w:sz w:val="20"/>
                <w:szCs w:val="20"/>
              </w:rPr>
              <w:t xml:space="preserve">.  </w:t>
            </w:r>
          </w:p>
          <w:p w14:paraId="12FF9B65" w14:textId="77777777" w:rsidR="0084528B" w:rsidRPr="0084528B" w:rsidRDefault="00896C81" w:rsidP="003A5CF2">
            <w:pPr>
              <w:spacing w:line="276" w:lineRule="auto"/>
              <w:jc w:val="both"/>
              <w:rPr>
                <w:rFonts w:cstheme="minorHAnsi"/>
                <w:sz w:val="20"/>
                <w:szCs w:val="20"/>
              </w:rPr>
            </w:pPr>
            <w:r w:rsidRPr="0084528B">
              <w:rPr>
                <w:rFonts w:cstheme="minorHAnsi"/>
                <w:sz w:val="20"/>
                <w:szCs w:val="20"/>
              </w:rPr>
              <w:t>Expliquer les</w:t>
            </w:r>
            <w:r w:rsidR="0084528B" w:rsidRPr="0084528B">
              <w:rPr>
                <w:rFonts w:cstheme="minorHAnsi"/>
                <w:sz w:val="20"/>
                <w:szCs w:val="20"/>
              </w:rPr>
              <w:t xml:space="preserve"> principes de conduite des chaudières récupératrice au regard des variations de charge du moteur principal afin de limiter son encrassement et son usure. </w:t>
            </w:r>
          </w:p>
          <w:p w14:paraId="72F94023" w14:textId="77777777" w:rsidR="00A903BF" w:rsidRPr="0071591A" w:rsidRDefault="0084528B" w:rsidP="003A5CF2">
            <w:pPr>
              <w:spacing w:line="276" w:lineRule="auto"/>
              <w:jc w:val="both"/>
              <w:rPr>
                <w:rFonts w:cstheme="minorHAnsi"/>
                <w:sz w:val="20"/>
                <w:szCs w:val="20"/>
              </w:rPr>
            </w:pPr>
            <w:r w:rsidRPr="0084528B">
              <w:rPr>
                <w:rFonts w:cstheme="minorHAnsi"/>
                <w:sz w:val="20"/>
                <w:szCs w:val="20"/>
              </w:rPr>
              <w:t xml:space="preserve">  </w:t>
            </w:r>
          </w:p>
        </w:tc>
      </w:tr>
      <w:tr w:rsidR="00A903BF" w:rsidRPr="0071591A" w14:paraId="50AA12EF" w14:textId="77777777" w:rsidTr="004A015F">
        <w:trPr>
          <w:trHeight w:val="71"/>
        </w:trPr>
        <w:tc>
          <w:tcPr>
            <w:tcW w:w="4253" w:type="dxa"/>
            <w:tcBorders>
              <w:top w:val="dashed" w:sz="4" w:space="0" w:color="auto"/>
              <w:bottom w:val="dashed" w:sz="4" w:space="0" w:color="auto"/>
            </w:tcBorders>
          </w:tcPr>
          <w:p w14:paraId="30FD636D" w14:textId="77777777" w:rsidR="00896C81" w:rsidRDefault="00896C81" w:rsidP="003A5CF2">
            <w:pPr>
              <w:spacing w:line="276" w:lineRule="auto"/>
              <w:ind w:right="175"/>
              <w:rPr>
                <w:rFonts w:eastAsia="Times New Roman" w:cstheme="minorHAnsi"/>
                <w:i/>
                <w:sz w:val="20"/>
                <w:szCs w:val="20"/>
              </w:rPr>
            </w:pPr>
          </w:p>
          <w:p w14:paraId="03DC162E" w14:textId="77777777" w:rsidR="00A903BF" w:rsidRDefault="0084528B" w:rsidP="003A5CF2">
            <w:pPr>
              <w:spacing w:line="276" w:lineRule="auto"/>
              <w:ind w:right="175"/>
              <w:rPr>
                <w:rFonts w:eastAsia="Times New Roman" w:cstheme="minorHAnsi"/>
                <w:i/>
                <w:sz w:val="20"/>
                <w:szCs w:val="20"/>
              </w:rPr>
            </w:pPr>
            <w:r w:rsidRPr="0084528B">
              <w:rPr>
                <w:rFonts w:eastAsia="Times New Roman" w:cstheme="minorHAnsi"/>
                <w:i/>
                <w:sz w:val="20"/>
                <w:szCs w:val="20"/>
              </w:rPr>
              <w:t>S 1.5.52 Conduite des turbines</w:t>
            </w:r>
            <w:r w:rsidR="003D2333">
              <w:rPr>
                <w:rFonts w:eastAsia="Times New Roman" w:cstheme="minorHAnsi"/>
                <w:i/>
                <w:sz w:val="20"/>
                <w:szCs w:val="20"/>
              </w:rPr>
              <w:t>.</w:t>
            </w:r>
          </w:p>
          <w:p w14:paraId="2D4BA46D" w14:textId="77777777" w:rsidR="00896C81" w:rsidRPr="0071591A" w:rsidRDefault="00896C81" w:rsidP="003A5CF2">
            <w:pPr>
              <w:spacing w:line="276" w:lineRule="auto"/>
              <w:ind w:right="175"/>
              <w:rPr>
                <w:rFonts w:eastAsia="Times New Roman" w:cstheme="minorHAnsi"/>
                <w:i/>
                <w:sz w:val="20"/>
                <w:szCs w:val="20"/>
              </w:rPr>
            </w:pPr>
          </w:p>
        </w:tc>
        <w:tc>
          <w:tcPr>
            <w:tcW w:w="425" w:type="dxa"/>
            <w:tcBorders>
              <w:top w:val="dashed" w:sz="4" w:space="0" w:color="auto"/>
              <w:bottom w:val="dashed" w:sz="4" w:space="0" w:color="auto"/>
            </w:tcBorders>
          </w:tcPr>
          <w:p w14:paraId="49EFA88A" w14:textId="77777777" w:rsidR="00A903BF" w:rsidRPr="0071591A" w:rsidRDefault="00A903BF" w:rsidP="003A5CF2">
            <w:pPr>
              <w:spacing w:line="276" w:lineRule="auto"/>
              <w:rPr>
                <w:rFonts w:eastAsia="Arial" w:cstheme="minorHAnsi"/>
                <w:b/>
                <w:sz w:val="20"/>
                <w:szCs w:val="20"/>
              </w:rPr>
            </w:pPr>
          </w:p>
        </w:tc>
        <w:tc>
          <w:tcPr>
            <w:tcW w:w="426" w:type="dxa"/>
            <w:tcBorders>
              <w:top w:val="dashed" w:sz="4" w:space="0" w:color="auto"/>
              <w:bottom w:val="dashed" w:sz="4" w:space="0" w:color="auto"/>
            </w:tcBorders>
          </w:tcPr>
          <w:p w14:paraId="0A217FCA" w14:textId="77777777" w:rsidR="00A903BF" w:rsidRPr="0071591A" w:rsidRDefault="00A903BF" w:rsidP="003A5CF2">
            <w:pPr>
              <w:spacing w:line="276" w:lineRule="auto"/>
              <w:rPr>
                <w:rFonts w:eastAsia="Arial" w:cstheme="minorHAnsi"/>
                <w:b/>
                <w:sz w:val="20"/>
                <w:szCs w:val="20"/>
              </w:rPr>
            </w:pPr>
          </w:p>
        </w:tc>
        <w:tc>
          <w:tcPr>
            <w:tcW w:w="425" w:type="dxa"/>
            <w:gridSpan w:val="2"/>
            <w:tcBorders>
              <w:top w:val="dashed" w:sz="4" w:space="0" w:color="auto"/>
              <w:bottom w:val="dashed" w:sz="4" w:space="0" w:color="auto"/>
            </w:tcBorders>
            <w:shd w:val="clear" w:color="auto" w:fill="FF0000"/>
          </w:tcPr>
          <w:p w14:paraId="42303110" w14:textId="77777777" w:rsidR="00A903BF" w:rsidRPr="0071591A" w:rsidRDefault="00A903BF" w:rsidP="003A5CF2">
            <w:pPr>
              <w:spacing w:line="276" w:lineRule="auto"/>
              <w:rPr>
                <w:rFonts w:eastAsia="Arial" w:cstheme="minorHAnsi"/>
                <w:b/>
                <w:sz w:val="20"/>
                <w:szCs w:val="20"/>
              </w:rPr>
            </w:pPr>
          </w:p>
        </w:tc>
        <w:tc>
          <w:tcPr>
            <w:tcW w:w="426" w:type="dxa"/>
            <w:tcBorders>
              <w:top w:val="dashed" w:sz="4" w:space="0" w:color="auto"/>
              <w:bottom w:val="dashed" w:sz="4" w:space="0" w:color="auto"/>
            </w:tcBorders>
          </w:tcPr>
          <w:p w14:paraId="4DD713FE" w14:textId="77777777" w:rsidR="00A903BF" w:rsidRPr="0071591A" w:rsidRDefault="00A903BF" w:rsidP="003A5CF2">
            <w:pPr>
              <w:spacing w:line="276" w:lineRule="auto"/>
              <w:rPr>
                <w:rFonts w:eastAsia="Arial" w:cstheme="minorHAnsi"/>
                <w:b/>
                <w:sz w:val="20"/>
                <w:szCs w:val="20"/>
              </w:rPr>
            </w:pPr>
          </w:p>
        </w:tc>
        <w:tc>
          <w:tcPr>
            <w:tcW w:w="8187" w:type="dxa"/>
            <w:tcBorders>
              <w:top w:val="dashed" w:sz="4" w:space="0" w:color="auto"/>
              <w:bottom w:val="dashed" w:sz="4" w:space="0" w:color="auto"/>
            </w:tcBorders>
          </w:tcPr>
          <w:p w14:paraId="4F26E7AA" w14:textId="77777777" w:rsidR="007F34BC" w:rsidRDefault="007F34BC" w:rsidP="003A5CF2">
            <w:pPr>
              <w:spacing w:line="276" w:lineRule="auto"/>
              <w:jc w:val="both"/>
              <w:rPr>
                <w:rFonts w:cstheme="minorHAnsi"/>
                <w:sz w:val="20"/>
                <w:szCs w:val="20"/>
              </w:rPr>
            </w:pPr>
          </w:p>
          <w:p w14:paraId="22925048" w14:textId="77777777" w:rsidR="007F34BC" w:rsidRPr="007F34BC" w:rsidRDefault="007F34BC" w:rsidP="003A5CF2">
            <w:pPr>
              <w:spacing w:line="276" w:lineRule="auto"/>
              <w:jc w:val="both"/>
              <w:rPr>
                <w:rFonts w:cstheme="minorHAnsi"/>
                <w:sz w:val="20"/>
                <w:szCs w:val="20"/>
              </w:rPr>
            </w:pPr>
            <w:r w:rsidRPr="007F34BC">
              <w:rPr>
                <w:rFonts w:cstheme="minorHAnsi"/>
                <w:sz w:val="20"/>
                <w:szCs w:val="20"/>
              </w:rPr>
              <w:t>Pratiquer :</w:t>
            </w:r>
          </w:p>
          <w:p w14:paraId="621EA6BB" w14:textId="77777777" w:rsidR="007F34BC" w:rsidRPr="008A5037" w:rsidRDefault="008A5037" w:rsidP="003F4F74">
            <w:pPr>
              <w:pStyle w:val="Paragraphedeliste"/>
              <w:numPr>
                <w:ilvl w:val="0"/>
                <w:numId w:val="3"/>
              </w:numPr>
              <w:jc w:val="both"/>
              <w:rPr>
                <w:rFonts w:cstheme="minorHAnsi"/>
                <w:sz w:val="20"/>
                <w:szCs w:val="20"/>
              </w:rPr>
            </w:pPr>
            <w:r w:rsidRPr="008A5037">
              <w:rPr>
                <w:rFonts w:cstheme="minorHAnsi"/>
                <w:sz w:val="20"/>
                <w:szCs w:val="20"/>
              </w:rPr>
              <w:t>Dispositions</w:t>
            </w:r>
            <w:r w:rsidR="007F34BC" w:rsidRPr="008A5037">
              <w:rPr>
                <w:rFonts w:cstheme="minorHAnsi"/>
                <w:sz w:val="20"/>
                <w:szCs w:val="20"/>
              </w:rPr>
              <w:t xml:space="preserve"> avant l'appareillage,</w:t>
            </w:r>
            <w:r w:rsidR="003A5CF2" w:rsidRPr="008A5037">
              <w:rPr>
                <w:rFonts w:cstheme="minorHAnsi"/>
                <w:sz w:val="20"/>
                <w:szCs w:val="20"/>
              </w:rPr>
              <w:t> ;</w:t>
            </w:r>
            <w:r w:rsidR="007F34BC" w:rsidRPr="008A5037">
              <w:rPr>
                <w:rFonts w:cstheme="minorHAnsi"/>
                <w:sz w:val="20"/>
                <w:szCs w:val="20"/>
              </w:rPr>
              <w:t xml:space="preserve"> </w:t>
            </w:r>
          </w:p>
          <w:p w14:paraId="4CEF4633" w14:textId="77777777" w:rsidR="003A5CF2" w:rsidRPr="008A5037" w:rsidRDefault="008A5037" w:rsidP="003F4F74">
            <w:pPr>
              <w:pStyle w:val="Paragraphedeliste"/>
              <w:numPr>
                <w:ilvl w:val="0"/>
                <w:numId w:val="3"/>
              </w:numPr>
              <w:jc w:val="both"/>
              <w:rPr>
                <w:rFonts w:cstheme="minorHAnsi"/>
                <w:sz w:val="20"/>
                <w:szCs w:val="20"/>
              </w:rPr>
            </w:pPr>
            <w:r w:rsidRPr="008A5037">
              <w:rPr>
                <w:rFonts w:cstheme="minorHAnsi"/>
                <w:sz w:val="20"/>
                <w:szCs w:val="20"/>
              </w:rPr>
              <w:t>Réchauffage</w:t>
            </w:r>
            <w:r w:rsidR="007F34BC" w:rsidRPr="008A5037">
              <w:rPr>
                <w:rFonts w:cstheme="minorHAnsi"/>
                <w:sz w:val="20"/>
                <w:szCs w:val="20"/>
              </w:rPr>
              <w:t xml:space="preserve"> des turbines</w:t>
            </w:r>
            <w:r w:rsidR="003A5CF2" w:rsidRPr="008A5037">
              <w:rPr>
                <w:rFonts w:cstheme="minorHAnsi"/>
                <w:sz w:val="20"/>
                <w:szCs w:val="20"/>
              </w:rPr>
              <w:t> ;</w:t>
            </w:r>
          </w:p>
          <w:p w14:paraId="1264EC72" w14:textId="77777777" w:rsidR="007F34BC" w:rsidRPr="008A5037" w:rsidRDefault="008A5037" w:rsidP="003F4F74">
            <w:pPr>
              <w:pStyle w:val="Paragraphedeliste"/>
              <w:numPr>
                <w:ilvl w:val="0"/>
                <w:numId w:val="3"/>
              </w:numPr>
              <w:jc w:val="both"/>
              <w:rPr>
                <w:rFonts w:cstheme="minorHAnsi"/>
                <w:sz w:val="20"/>
                <w:szCs w:val="20"/>
              </w:rPr>
            </w:pPr>
            <w:r w:rsidRPr="008A5037">
              <w:rPr>
                <w:rFonts w:cstheme="minorHAnsi"/>
                <w:sz w:val="20"/>
                <w:szCs w:val="20"/>
              </w:rPr>
              <w:t>Manœuvres</w:t>
            </w:r>
            <w:r w:rsidR="003A5CF2" w:rsidRPr="008A5037">
              <w:rPr>
                <w:rFonts w:cstheme="minorHAnsi"/>
                <w:sz w:val="20"/>
                <w:szCs w:val="20"/>
              </w:rPr>
              <w:t> ;</w:t>
            </w:r>
            <w:r w:rsidR="007F34BC" w:rsidRPr="008A5037">
              <w:rPr>
                <w:rFonts w:cstheme="minorHAnsi"/>
                <w:sz w:val="20"/>
                <w:szCs w:val="20"/>
              </w:rPr>
              <w:t xml:space="preserve"> </w:t>
            </w:r>
          </w:p>
          <w:p w14:paraId="44CF83B1" w14:textId="77777777" w:rsidR="007F34BC" w:rsidRPr="008A5037" w:rsidRDefault="008A5037" w:rsidP="003F4F74">
            <w:pPr>
              <w:pStyle w:val="Paragraphedeliste"/>
              <w:numPr>
                <w:ilvl w:val="0"/>
                <w:numId w:val="3"/>
              </w:numPr>
              <w:jc w:val="both"/>
              <w:rPr>
                <w:rFonts w:cstheme="minorHAnsi"/>
                <w:sz w:val="20"/>
                <w:szCs w:val="20"/>
              </w:rPr>
            </w:pPr>
            <w:r w:rsidRPr="008A5037">
              <w:rPr>
                <w:rFonts w:cstheme="minorHAnsi"/>
                <w:sz w:val="20"/>
                <w:szCs w:val="20"/>
              </w:rPr>
              <w:t>Montée</w:t>
            </w:r>
            <w:r w:rsidR="007F34BC" w:rsidRPr="008A5037">
              <w:rPr>
                <w:rFonts w:cstheme="minorHAnsi"/>
                <w:sz w:val="20"/>
                <w:szCs w:val="20"/>
              </w:rPr>
              <w:t xml:space="preserve"> et descente en allure</w:t>
            </w:r>
            <w:r w:rsidR="003A5CF2" w:rsidRPr="008A5037">
              <w:rPr>
                <w:rFonts w:cstheme="minorHAnsi"/>
                <w:sz w:val="20"/>
                <w:szCs w:val="20"/>
              </w:rPr>
              <w:t> ;</w:t>
            </w:r>
            <w:r w:rsidR="007F34BC" w:rsidRPr="008A5037">
              <w:rPr>
                <w:rFonts w:cstheme="minorHAnsi"/>
                <w:sz w:val="20"/>
                <w:szCs w:val="20"/>
              </w:rPr>
              <w:t xml:space="preserve"> </w:t>
            </w:r>
          </w:p>
          <w:p w14:paraId="67FBF291" w14:textId="77777777" w:rsidR="007F34BC" w:rsidRPr="008A5037" w:rsidRDefault="008A5037" w:rsidP="003F4F74">
            <w:pPr>
              <w:pStyle w:val="Paragraphedeliste"/>
              <w:numPr>
                <w:ilvl w:val="0"/>
                <w:numId w:val="3"/>
              </w:numPr>
              <w:jc w:val="both"/>
              <w:rPr>
                <w:rFonts w:cstheme="minorHAnsi"/>
                <w:sz w:val="20"/>
                <w:szCs w:val="20"/>
              </w:rPr>
            </w:pPr>
            <w:r w:rsidRPr="008A5037">
              <w:rPr>
                <w:rFonts w:cstheme="minorHAnsi"/>
                <w:sz w:val="20"/>
                <w:szCs w:val="20"/>
              </w:rPr>
              <w:t>Marche</w:t>
            </w:r>
            <w:r w:rsidR="007F34BC" w:rsidRPr="008A5037">
              <w:rPr>
                <w:rFonts w:cstheme="minorHAnsi"/>
                <w:sz w:val="20"/>
                <w:szCs w:val="20"/>
              </w:rPr>
              <w:t xml:space="preserve"> arrière.</w:t>
            </w:r>
          </w:p>
          <w:p w14:paraId="479599A4" w14:textId="77777777" w:rsidR="00A903BF" w:rsidRDefault="007F34BC" w:rsidP="003A5CF2">
            <w:pPr>
              <w:spacing w:line="276" w:lineRule="auto"/>
              <w:jc w:val="both"/>
              <w:rPr>
                <w:rFonts w:cstheme="minorHAnsi"/>
                <w:sz w:val="20"/>
                <w:szCs w:val="20"/>
              </w:rPr>
            </w:pPr>
            <w:r w:rsidRPr="007F34BC">
              <w:rPr>
                <w:rFonts w:cstheme="minorHAnsi"/>
                <w:sz w:val="20"/>
                <w:szCs w:val="20"/>
              </w:rPr>
              <w:t>Incidents de fonctionnement des turbines : analyse des principaux incidents.</w:t>
            </w:r>
          </w:p>
          <w:p w14:paraId="5133F0CF" w14:textId="77777777" w:rsidR="007F34BC" w:rsidRPr="0071591A" w:rsidRDefault="007F34BC" w:rsidP="003A5CF2">
            <w:pPr>
              <w:spacing w:line="276" w:lineRule="auto"/>
              <w:jc w:val="both"/>
              <w:rPr>
                <w:rFonts w:cstheme="minorHAnsi"/>
                <w:sz w:val="20"/>
                <w:szCs w:val="20"/>
              </w:rPr>
            </w:pPr>
          </w:p>
        </w:tc>
      </w:tr>
      <w:tr w:rsidR="00A903BF" w:rsidRPr="0071591A" w14:paraId="0CA7A43F" w14:textId="77777777" w:rsidTr="004A015F">
        <w:trPr>
          <w:trHeight w:val="1274"/>
        </w:trPr>
        <w:tc>
          <w:tcPr>
            <w:tcW w:w="4253" w:type="dxa"/>
            <w:tcBorders>
              <w:top w:val="dashed" w:sz="4" w:space="0" w:color="auto"/>
              <w:bottom w:val="single" w:sz="4" w:space="0" w:color="auto"/>
            </w:tcBorders>
            <w:shd w:val="clear" w:color="auto" w:fill="auto"/>
          </w:tcPr>
          <w:p w14:paraId="27A53D95" w14:textId="77777777" w:rsidR="00896C81" w:rsidRDefault="00896C81" w:rsidP="0084528B">
            <w:pPr>
              <w:ind w:right="175"/>
              <w:rPr>
                <w:rFonts w:eastAsia="Times New Roman" w:cstheme="minorHAnsi"/>
                <w:i/>
                <w:sz w:val="20"/>
                <w:szCs w:val="20"/>
              </w:rPr>
            </w:pPr>
          </w:p>
          <w:p w14:paraId="0938400B" w14:textId="77777777" w:rsidR="00A903BF" w:rsidRPr="0071591A" w:rsidRDefault="0084528B" w:rsidP="00896C81">
            <w:pPr>
              <w:ind w:left="596" w:right="175" w:hanging="596"/>
              <w:rPr>
                <w:rFonts w:eastAsia="Times New Roman" w:cstheme="minorHAnsi"/>
                <w:i/>
                <w:sz w:val="20"/>
                <w:szCs w:val="20"/>
              </w:rPr>
            </w:pPr>
            <w:r w:rsidRPr="0084528B">
              <w:rPr>
                <w:rFonts w:eastAsia="Times New Roman" w:cstheme="minorHAnsi"/>
                <w:i/>
                <w:sz w:val="20"/>
                <w:szCs w:val="20"/>
              </w:rPr>
              <w:t>S1.5.53 Conduite du condenseur, du système d'extraction de l'air, du dégazeur</w:t>
            </w:r>
            <w:r w:rsidR="003D2333">
              <w:rPr>
                <w:rFonts w:eastAsia="Times New Roman" w:cstheme="minorHAnsi"/>
                <w:i/>
                <w:sz w:val="20"/>
                <w:szCs w:val="20"/>
              </w:rPr>
              <w:t>.</w:t>
            </w:r>
          </w:p>
        </w:tc>
        <w:tc>
          <w:tcPr>
            <w:tcW w:w="425" w:type="dxa"/>
            <w:tcBorders>
              <w:top w:val="dashed" w:sz="4" w:space="0" w:color="auto"/>
              <w:bottom w:val="single" w:sz="4" w:space="0" w:color="auto"/>
            </w:tcBorders>
            <w:shd w:val="clear" w:color="auto" w:fill="auto"/>
          </w:tcPr>
          <w:p w14:paraId="4DFDA157" w14:textId="77777777" w:rsidR="00A903BF" w:rsidRPr="0071591A" w:rsidRDefault="00A903BF" w:rsidP="00A903BF">
            <w:pPr>
              <w:spacing w:line="276" w:lineRule="auto"/>
              <w:rPr>
                <w:rFonts w:eastAsia="Arial" w:cstheme="minorHAnsi"/>
                <w:b/>
                <w:sz w:val="20"/>
                <w:szCs w:val="20"/>
              </w:rPr>
            </w:pPr>
          </w:p>
        </w:tc>
        <w:tc>
          <w:tcPr>
            <w:tcW w:w="426" w:type="dxa"/>
            <w:tcBorders>
              <w:top w:val="dashed" w:sz="4" w:space="0" w:color="auto"/>
              <w:bottom w:val="single" w:sz="4" w:space="0" w:color="auto"/>
            </w:tcBorders>
            <w:shd w:val="clear" w:color="auto" w:fill="auto"/>
          </w:tcPr>
          <w:p w14:paraId="16235B0D" w14:textId="77777777" w:rsidR="00A903BF" w:rsidRPr="0071591A" w:rsidRDefault="00A903BF" w:rsidP="00A903BF">
            <w:pPr>
              <w:spacing w:line="276" w:lineRule="auto"/>
              <w:rPr>
                <w:rFonts w:eastAsia="Arial" w:cstheme="minorHAnsi"/>
                <w:b/>
                <w:sz w:val="20"/>
                <w:szCs w:val="20"/>
              </w:rPr>
            </w:pPr>
          </w:p>
        </w:tc>
        <w:tc>
          <w:tcPr>
            <w:tcW w:w="425" w:type="dxa"/>
            <w:gridSpan w:val="2"/>
            <w:tcBorders>
              <w:top w:val="dashed" w:sz="4" w:space="0" w:color="auto"/>
              <w:bottom w:val="single" w:sz="4" w:space="0" w:color="auto"/>
            </w:tcBorders>
            <w:shd w:val="clear" w:color="auto" w:fill="FF0000"/>
          </w:tcPr>
          <w:p w14:paraId="6568D065" w14:textId="77777777" w:rsidR="00A903BF" w:rsidRPr="0071591A" w:rsidRDefault="00A903BF" w:rsidP="00A903BF">
            <w:pPr>
              <w:spacing w:line="276" w:lineRule="auto"/>
              <w:rPr>
                <w:rFonts w:eastAsia="Arial" w:cstheme="minorHAnsi"/>
                <w:b/>
                <w:sz w:val="20"/>
                <w:szCs w:val="20"/>
              </w:rPr>
            </w:pPr>
          </w:p>
        </w:tc>
        <w:tc>
          <w:tcPr>
            <w:tcW w:w="426" w:type="dxa"/>
            <w:tcBorders>
              <w:top w:val="dashed" w:sz="4" w:space="0" w:color="auto"/>
              <w:bottom w:val="single" w:sz="4" w:space="0" w:color="auto"/>
            </w:tcBorders>
            <w:shd w:val="clear" w:color="auto" w:fill="auto"/>
          </w:tcPr>
          <w:p w14:paraId="010FA842" w14:textId="77777777" w:rsidR="00A903BF" w:rsidRPr="0071591A" w:rsidRDefault="00A903BF" w:rsidP="00A903BF">
            <w:pPr>
              <w:spacing w:line="276" w:lineRule="auto"/>
              <w:rPr>
                <w:rFonts w:eastAsia="Arial" w:cstheme="minorHAnsi"/>
                <w:b/>
                <w:sz w:val="20"/>
                <w:szCs w:val="20"/>
              </w:rPr>
            </w:pPr>
          </w:p>
        </w:tc>
        <w:tc>
          <w:tcPr>
            <w:tcW w:w="8187" w:type="dxa"/>
            <w:tcBorders>
              <w:top w:val="dashed" w:sz="4" w:space="0" w:color="auto"/>
              <w:bottom w:val="single" w:sz="4" w:space="0" w:color="auto"/>
            </w:tcBorders>
            <w:shd w:val="clear" w:color="auto" w:fill="auto"/>
          </w:tcPr>
          <w:p w14:paraId="50B69F3A" w14:textId="77777777" w:rsidR="00896C81" w:rsidRDefault="00896C81" w:rsidP="003A5CF2">
            <w:pPr>
              <w:spacing w:line="276" w:lineRule="auto"/>
              <w:jc w:val="both"/>
              <w:rPr>
                <w:rFonts w:cstheme="minorHAnsi"/>
                <w:sz w:val="20"/>
                <w:szCs w:val="20"/>
              </w:rPr>
            </w:pPr>
          </w:p>
          <w:p w14:paraId="09075735" w14:textId="77777777" w:rsidR="008A5037" w:rsidRDefault="0084528B" w:rsidP="003A5CF2">
            <w:pPr>
              <w:spacing w:line="276" w:lineRule="auto"/>
              <w:jc w:val="both"/>
              <w:rPr>
                <w:rFonts w:cstheme="minorHAnsi"/>
                <w:sz w:val="20"/>
                <w:szCs w:val="20"/>
              </w:rPr>
            </w:pPr>
            <w:r w:rsidRPr="0084528B">
              <w:rPr>
                <w:rFonts w:cstheme="minorHAnsi"/>
                <w:sz w:val="20"/>
                <w:szCs w:val="20"/>
              </w:rPr>
              <w:t xml:space="preserve">Pratiquer :  </w:t>
            </w:r>
          </w:p>
          <w:p w14:paraId="79A930BE" w14:textId="77777777" w:rsidR="0084528B" w:rsidRPr="008A5037" w:rsidRDefault="008A5037" w:rsidP="003F4F74">
            <w:pPr>
              <w:pStyle w:val="Paragraphedeliste"/>
              <w:numPr>
                <w:ilvl w:val="0"/>
                <w:numId w:val="3"/>
              </w:numPr>
              <w:jc w:val="both"/>
              <w:rPr>
                <w:rFonts w:cstheme="minorHAnsi"/>
                <w:sz w:val="20"/>
                <w:szCs w:val="20"/>
              </w:rPr>
            </w:pPr>
            <w:r w:rsidRPr="008A5037">
              <w:rPr>
                <w:rFonts w:cstheme="minorHAnsi"/>
                <w:sz w:val="20"/>
                <w:szCs w:val="20"/>
              </w:rPr>
              <w:t>Mise</w:t>
            </w:r>
            <w:r w:rsidR="0084528B" w:rsidRPr="008A5037">
              <w:rPr>
                <w:rFonts w:cstheme="minorHAnsi"/>
                <w:sz w:val="20"/>
                <w:szCs w:val="20"/>
              </w:rPr>
              <w:t xml:space="preserve"> en service</w:t>
            </w:r>
            <w:r w:rsidR="003A5CF2" w:rsidRPr="008A5037">
              <w:rPr>
                <w:rFonts w:cstheme="minorHAnsi"/>
                <w:sz w:val="20"/>
                <w:szCs w:val="20"/>
              </w:rPr>
              <w:t> ;</w:t>
            </w:r>
          </w:p>
          <w:p w14:paraId="6ABFD478" w14:textId="77777777" w:rsidR="0084528B" w:rsidRPr="008A5037" w:rsidRDefault="008A5037" w:rsidP="003F4F74">
            <w:pPr>
              <w:pStyle w:val="Paragraphedeliste"/>
              <w:numPr>
                <w:ilvl w:val="0"/>
                <w:numId w:val="3"/>
              </w:numPr>
              <w:jc w:val="both"/>
              <w:rPr>
                <w:rFonts w:cstheme="minorHAnsi"/>
                <w:sz w:val="20"/>
                <w:szCs w:val="20"/>
              </w:rPr>
            </w:pPr>
            <w:r w:rsidRPr="008A5037">
              <w:rPr>
                <w:rFonts w:cstheme="minorHAnsi"/>
                <w:sz w:val="20"/>
                <w:szCs w:val="20"/>
              </w:rPr>
              <w:t>Paramètres</w:t>
            </w:r>
            <w:r w:rsidR="0084528B" w:rsidRPr="008A5037">
              <w:rPr>
                <w:rFonts w:cstheme="minorHAnsi"/>
                <w:sz w:val="20"/>
                <w:szCs w:val="20"/>
              </w:rPr>
              <w:t xml:space="preserve"> à surveiller : vide, niveau et salinité au puits du condenseur</w:t>
            </w:r>
            <w:r w:rsidR="003A5CF2" w:rsidRPr="008A5037">
              <w:rPr>
                <w:rFonts w:cstheme="minorHAnsi"/>
                <w:sz w:val="20"/>
                <w:szCs w:val="20"/>
              </w:rPr>
              <w:t> ;</w:t>
            </w:r>
            <w:r w:rsidR="0084528B" w:rsidRPr="008A5037">
              <w:rPr>
                <w:rFonts w:cstheme="minorHAnsi"/>
                <w:sz w:val="20"/>
                <w:szCs w:val="20"/>
              </w:rPr>
              <w:t xml:space="preserve"> </w:t>
            </w:r>
          </w:p>
          <w:p w14:paraId="5C46EBB7" w14:textId="77777777" w:rsidR="0084528B" w:rsidRPr="008A5037" w:rsidRDefault="008A5037" w:rsidP="003F4F74">
            <w:pPr>
              <w:pStyle w:val="Paragraphedeliste"/>
              <w:numPr>
                <w:ilvl w:val="0"/>
                <w:numId w:val="3"/>
              </w:numPr>
              <w:jc w:val="both"/>
              <w:rPr>
                <w:rFonts w:cstheme="minorHAnsi"/>
                <w:sz w:val="20"/>
                <w:szCs w:val="20"/>
              </w:rPr>
            </w:pPr>
            <w:r w:rsidRPr="008A5037">
              <w:rPr>
                <w:rFonts w:cstheme="minorHAnsi"/>
                <w:sz w:val="20"/>
                <w:szCs w:val="20"/>
              </w:rPr>
              <w:t>Cas</w:t>
            </w:r>
            <w:r w:rsidR="0084528B" w:rsidRPr="008A5037">
              <w:rPr>
                <w:rFonts w:cstheme="minorHAnsi"/>
                <w:sz w:val="20"/>
                <w:szCs w:val="20"/>
              </w:rPr>
              <w:t xml:space="preserve"> de la marche lente prolongée.  </w:t>
            </w:r>
          </w:p>
          <w:p w14:paraId="27CDA971" w14:textId="77777777" w:rsidR="00A903BF" w:rsidRDefault="0084528B" w:rsidP="003A5CF2">
            <w:pPr>
              <w:spacing w:line="276" w:lineRule="auto"/>
              <w:jc w:val="both"/>
              <w:rPr>
                <w:rFonts w:cstheme="minorHAnsi"/>
                <w:sz w:val="20"/>
                <w:szCs w:val="20"/>
              </w:rPr>
            </w:pPr>
            <w:r w:rsidRPr="0084528B">
              <w:rPr>
                <w:rFonts w:cstheme="minorHAnsi"/>
                <w:sz w:val="20"/>
                <w:szCs w:val="20"/>
              </w:rPr>
              <w:t>Incidents de fonctionnement : analyse des principaux incidents.</w:t>
            </w:r>
          </w:p>
          <w:p w14:paraId="17EA255A" w14:textId="77777777" w:rsidR="007F34BC" w:rsidRPr="0071591A" w:rsidRDefault="007F34BC" w:rsidP="003A5CF2">
            <w:pPr>
              <w:spacing w:line="276" w:lineRule="auto"/>
              <w:jc w:val="both"/>
              <w:rPr>
                <w:rFonts w:cstheme="minorHAnsi"/>
                <w:sz w:val="20"/>
                <w:szCs w:val="20"/>
              </w:rPr>
            </w:pPr>
          </w:p>
        </w:tc>
      </w:tr>
      <w:tr w:rsidR="0082113A" w:rsidRPr="0071591A" w14:paraId="79DA99C5" w14:textId="77777777" w:rsidTr="0082113A">
        <w:trPr>
          <w:trHeight w:val="902"/>
        </w:trPr>
        <w:tc>
          <w:tcPr>
            <w:tcW w:w="14142" w:type="dxa"/>
            <w:gridSpan w:val="7"/>
            <w:tcBorders>
              <w:top w:val="dashed" w:sz="4" w:space="0" w:color="auto"/>
              <w:bottom w:val="single" w:sz="4" w:space="0" w:color="auto"/>
            </w:tcBorders>
            <w:shd w:val="clear" w:color="auto" w:fill="auto"/>
          </w:tcPr>
          <w:p w14:paraId="1654C15B" w14:textId="77777777" w:rsidR="0082113A" w:rsidRPr="0082113A" w:rsidRDefault="0082113A" w:rsidP="0082113A">
            <w:pPr>
              <w:jc w:val="center"/>
              <w:rPr>
                <w:rFonts w:cstheme="minorHAnsi"/>
                <w:b/>
                <w:sz w:val="24"/>
                <w:szCs w:val="24"/>
              </w:rPr>
            </w:pPr>
          </w:p>
          <w:p w14:paraId="4C8A89F0" w14:textId="77777777" w:rsidR="0082113A" w:rsidRPr="0082113A" w:rsidRDefault="0082113A" w:rsidP="0082113A">
            <w:pPr>
              <w:jc w:val="center"/>
              <w:rPr>
                <w:rFonts w:cstheme="minorHAnsi"/>
                <w:b/>
                <w:sz w:val="28"/>
                <w:szCs w:val="28"/>
              </w:rPr>
            </w:pPr>
            <w:r w:rsidRPr="0082113A">
              <w:rPr>
                <w:rFonts w:cstheme="minorHAnsi"/>
                <w:b/>
                <w:sz w:val="28"/>
                <w:szCs w:val="28"/>
              </w:rPr>
              <w:t>Maintenance</w:t>
            </w:r>
          </w:p>
        </w:tc>
      </w:tr>
      <w:tr w:rsidR="0082113A" w:rsidRPr="0071591A" w14:paraId="45EFAC03" w14:textId="77777777" w:rsidTr="0082113A">
        <w:trPr>
          <w:trHeight w:val="405"/>
        </w:trPr>
        <w:tc>
          <w:tcPr>
            <w:tcW w:w="14142" w:type="dxa"/>
            <w:gridSpan w:val="7"/>
            <w:tcBorders>
              <w:top w:val="dashed" w:sz="4" w:space="0" w:color="auto"/>
              <w:bottom w:val="single" w:sz="4" w:space="0" w:color="auto"/>
            </w:tcBorders>
            <w:shd w:val="clear" w:color="auto" w:fill="auto"/>
          </w:tcPr>
          <w:p w14:paraId="524A15BF" w14:textId="77777777" w:rsidR="0082113A" w:rsidRDefault="0082113A" w:rsidP="0082113A">
            <w:pPr>
              <w:spacing w:line="0" w:lineRule="atLeast"/>
              <w:jc w:val="both"/>
              <w:rPr>
                <w:rFonts w:eastAsia="Times New Roman" w:cstheme="minorHAnsi"/>
                <w:b/>
                <w:sz w:val="24"/>
                <w:szCs w:val="24"/>
              </w:rPr>
            </w:pPr>
          </w:p>
          <w:p w14:paraId="7F3131E6" w14:textId="77777777" w:rsidR="0082113A" w:rsidRPr="0071591A" w:rsidRDefault="0082113A" w:rsidP="0082113A">
            <w:pPr>
              <w:spacing w:line="0" w:lineRule="atLeast"/>
              <w:jc w:val="both"/>
              <w:rPr>
                <w:rFonts w:cstheme="minorHAnsi"/>
                <w:b/>
                <w:sz w:val="24"/>
                <w:szCs w:val="24"/>
              </w:rPr>
            </w:pPr>
            <w:r w:rsidRPr="0071591A">
              <w:rPr>
                <w:rFonts w:eastAsia="Times New Roman" w:cstheme="minorHAnsi"/>
                <w:b/>
                <w:sz w:val="24"/>
                <w:szCs w:val="24"/>
              </w:rPr>
              <w:t>S1.6 Maintenance</w:t>
            </w:r>
            <w:r w:rsidRPr="0071591A">
              <w:rPr>
                <w:rFonts w:cstheme="minorHAnsi"/>
                <w:b/>
                <w:sz w:val="24"/>
                <w:szCs w:val="24"/>
              </w:rPr>
              <w:t xml:space="preserve"> des installations</w:t>
            </w:r>
          </w:p>
          <w:p w14:paraId="1D544BE1" w14:textId="77777777" w:rsidR="0082113A" w:rsidRPr="0071591A" w:rsidRDefault="0082113A" w:rsidP="00A903BF">
            <w:pPr>
              <w:jc w:val="both"/>
              <w:rPr>
                <w:rFonts w:cstheme="minorHAnsi"/>
                <w:sz w:val="20"/>
                <w:szCs w:val="20"/>
              </w:rPr>
            </w:pPr>
          </w:p>
        </w:tc>
      </w:tr>
      <w:tr w:rsidR="0082113A" w:rsidRPr="0071591A" w14:paraId="4FEE9775" w14:textId="77777777" w:rsidTr="00405EC9">
        <w:trPr>
          <w:trHeight w:val="700"/>
        </w:trPr>
        <w:tc>
          <w:tcPr>
            <w:tcW w:w="14142" w:type="dxa"/>
            <w:gridSpan w:val="7"/>
            <w:tcBorders>
              <w:top w:val="dashed" w:sz="4" w:space="0" w:color="auto"/>
              <w:bottom w:val="dashed" w:sz="4" w:space="0" w:color="auto"/>
            </w:tcBorders>
            <w:shd w:val="clear" w:color="auto" w:fill="auto"/>
          </w:tcPr>
          <w:p w14:paraId="16A6CE8D" w14:textId="77777777" w:rsidR="0082113A" w:rsidRPr="0082113A" w:rsidRDefault="0082113A" w:rsidP="0082113A">
            <w:pPr>
              <w:jc w:val="both"/>
              <w:rPr>
                <w:rFonts w:cstheme="minorHAnsi"/>
                <w:sz w:val="20"/>
                <w:szCs w:val="20"/>
              </w:rPr>
            </w:pPr>
          </w:p>
          <w:p w14:paraId="184EBA70" w14:textId="77777777" w:rsidR="0082113A" w:rsidRPr="0082113A" w:rsidRDefault="0082113A" w:rsidP="0082113A">
            <w:pPr>
              <w:jc w:val="center"/>
              <w:rPr>
                <w:rFonts w:cstheme="minorHAnsi"/>
                <w:b/>
                <w:i/>
              </w:rPr>
            </w:pPr>
            <w:r w:rsidRPr="0082113A">
              <w:rPr>
                <w:rFonts w:cstheme="minorHAnsi"/>
                <w:b/>
                <w:i/>
              </w:rPr>
              <w:t>S1.6.1 Travaux pratiques sur moteurs diesels</w:t>
            </w:r>
          </w:p>
          <w:p w14:paraId="1F530B8B" w14:textId="77777777" w:rsidR="0082113A" w:rsidRPr="0071591A" w:rsidRDefault="0082113A" w:rsidP="00A903BF">
            <w:pPr>
              <w:jc w:val="both"/>
              <w:rPr>
                <w:rFonts w:cstheme="minorHAnsi"/>
                <w:sz w:val="20"/>
                <w:szCs w:val="20"/>
              </w:rPr>
            </w:pPr>
          </w:p>
        </w:tc>
      </w:tr>
      <w:tr w:rsidR="0082113A" w:rsidRPr="0071591A" w14:paraId="70679173" w14:textId="77777777" w:rsidTr="00EB666C">
        <w:trPr>
          <w:trHeight w:val="2067"/>
        </w:trPr>
        <w:tc>
          <w:tcPr>
            <w:tcW w:w="4253" w:type="dxa"/>
            <w:tcBorders>
              <w:top w:val="dashed" w:sz="4" w:space="0" w:color="auto"/>
              <w:bottom w:val="dashSmallGap" w:sz="4" w:space="0" w:color="auto"/>
            </w:tcBorders>
            <w:shd w:val="clear" w:color="auto" w:fill="auto"/>
          </w:tcPr>
          <w:p w14:paraId="0F3533AE" w14:textId="77777777" w:rsidR="0082113A" w:rsidRDefault="0082113A" w:rsidP="00A903BF">
            <w:pPr>
              <w:ind w:right="175"/>
              <w:rPr>
                <w:rFonts w:eastAsia="Times New Roman" w:cstheme="minorHAnsi"/>
                <w:i/>
                <w:sz w:val="20"/>
                <w:szCs w:val="20"/>
              </w:rPr>
            </w:pPr>
          </w:p>
          <w:p w14:paraId="070C5B54" w14:textId="77777777" w:rsidR="0082113A" w:rsidRPr="0071591A" w:rsidRDefault="0082113A" w:rsidP="00A903BF">
            <w:pPr>
              <w:ind w:right="175"/>
              <w:rPr>
                <w:rFonts w:eastAsia="Times New Roman" w:cstheme="minorHAnsi"/>
                <w:i/>
                <w:sz w:val="20"/>
                <w:szCs w:val="20"/>
              </w:rPr>
            </w:pPr>
            <w:r w:rsidRPr="0082113A">
              <w:rPr>
                <w:rFonts w:eastAsia="Times New Roman" w:cstheme="minorHAnsi"/>
                <w:i/>
                <w:sz w:val="20"/>
                <w:szCs w:val="20"/>
              </w:rPr>
              <w:t>S1.6.11      Généralités et méthodologie.</w:t>
            </w:r>
          </w:p>
        </w:tc>
        <w:tc>
          <w:tcPr>
            <w:tcW w:w="425" w:type="dxa"/>
            <w:tcBorders>
              <w:top w:val="dashed" w:sz="4" w:space="0" w:color="auto"/>
              <w:bottom w:val="dashSmallGap" w:sz="4" w:space="0" w:color="auto"/>
            </w:tcBorders>
            <w:shd w:val="clear" w:color="auto" w:fill="auto"/>
          </w:tcPr>
          <w:p w14:paraId="00185314" w14:textId="77777777" w:rsidR="0082113A" w:rsidRPr="0071591A" w:rsidRDefault="0082113A" w:rsidP="00A903BF">
            <w:pPr>
              <w:rPr>
                <w:rFonts w:eastAsia="Arial" w:cstheme="minorHAnsi"/>
                <w:b/>
                <w:sz w:val="20"/>
                <w:szCs w:val="20"/>
              </w:rPr>
            </w:pPr>
          </w:p>
        </w:tc>
        <w:tc>
          <w:tcPr>
            <w:tcW w:w="426" w:type="dxa"/>
            <w:tcBorders>
              <w:top w:val="dashed" w:sz="4" w:space="0" w:color="auto"/>
              <w:bottom w:val="dashSmallGap" w:sz="4" w:space="0" w:color="auto"/>
            </w:tcBorders>
            <w:shd w:val="clear" w:color="auto" w:fill="auto"/>
          </w:tcPr>
          <w:p w14:paraId="4037C42A" w14:textId="77777777" w:rsidR="0082113A" w:rsidRPr="0071591A" w:rsidRDefault="0082113A" w:rsidP="00A903BF">
            <w:pPr>
              <w:rPr>
                <w:rFonts w:eastAsia="Arial" w:cstheme="minorHAnsi"/>
                <w:b/>
                <w:sz w:val="20"/>
                <w:szCs w:val="20"/>
              </w:rPr>
            </w:pPr>
          </w:p>
        </w:tc>
        <w:tc>
          <w:tcPr>
            <w:tcW w:w="425" w:type="dxa"/>
            <w:gridSpan w:val="2"/>
            <w:tcBorders>
              <w:top w:val="dashed" w:sz="4" w:space="0" w:color="auto"/>
              <w:bottom w:val="dashSmallGap" w:sz="4" w:space="0" w:color="auto"/>
            </w:tcBorders>
            <w:shd w:val="clear" w:color="auto" w:fill="FF0000"/>
          </w:tcPr>
          <w:p w14:paraId="366D44F2" w14:textId="77777777" w:rsidR="0082113A" w:rsidRPr="0071591A" w:rsidRDefault="0082113A" w:rsidP="00A903BF">
            <w:pPr>
              <w:rPr>
                <w:rFonts w:eastAsia="Arial" w:cstheme="minorHAnsi"/>
                <w:b/>
                <w:sz w:val="20"/>
                <w:szCs w:val="20"/>
              </w:rPr>
            </w:pPr>
          </w:p>
        </w:tc>
        <w:tc>
          <w:tcPr>
            <w:tcW w:w="426" w:type="dxa"/>
            <w:tcBorders>
              <w:top w:val="dashed" w:sz="4" w:space="0" w:color="auto"/>
              <w:bottom w:val="dashSmallGap" w:sz="4" w:space="0" w:color="auto"/>
            </w:tcBorders>
            <w:shd w:val="clear" w:color="auto" w:fill="auto"/>
          </w:tcPr>
          <w:p w14:paraId="18FAB62F" w14:textId="77777777" w:rsidR="0082113A" w:rsidRPr="0071591A" w:rsidRDefault="0082113A" w:rsidP="00A903BF">
            <w:pPr>
              <w:rPr>
                <w:rFonts w:eastAsia="Arial" w:cstheme="minorHAnsi"/>
                <w:b/>
                <w:sz w:val="20"/>
                <w:szCs w:val="20"/>
              </w:rPr>
            </w:pPr>
          </w:p>
        </w:tc>
        <w:tc>
          <w:tcPr>
            <w:tcW w:w="8187" w:type="dxa"/>
            <w:tcBorders>
              <w:top w:val="dashed" w:sz="4" w:space="0" w:color="auto"/>
              <w:bottom w:val="dashSmallGap" w:sz="4" w:space="0" w:color="auto"/>
            </w:tcBorders>
            <w:shd w:val="clear" w:color="auto" w:fill="auto"/>
          </w:tcPr>
          <w:p w14:paraId="652BDA60" w14:textId="77777777" w:rsidR="0082113A" w:rsidRPr="0082113A" w:rsidRDefault="0082113A" w:rsidP="0082113A">
            <w:pPr>
              <w:jc w:val="both"/>
              <w:rPr>
                <w:rFonts w:cstheme="minorHAnsi"/>
                <w:sz w:val="20"/>
                <w:szCs w:val="20"/>
              </w:rPr>
            </w:pPr>
          </w:p>
          <w:p w14:paraId="5E6582A5" w14:textId="77777777" w:rsidR="0082113A" w:rsidRPr="0082113A" w:rsidRDefault="0082113A" w:rsidP="00EB65F1">
            <w:pPr>
              <w:spacing w:line="276" w:lineRule="auto"/>
              <w:jc w:val="both"/>
              <w:rPr>
                <w:rFonts w:cstheme="minorHAnsi"/>
                <w:sz w:val="20"/>
                <w:szCs w:val="20"/>
              </w:rPr>
            </w:pPr>
            <w:r w:rsidRPr="0082113A">
              <w:rPr>
                <w:rFonts w:cstheme="minorHAnsi"/>
                <w:sz w:val="20"/>
                <w:szCs w:val="20"/>
              </w:rPr>
              <w:t xml:space="preserve">Décrire comment la maintenance s'inscrit dans le système qualité du navire. </w:t>
            </w:r>
          </w:p>
          <w:p w14:paraId="7751D1C0" w14:textId="77777777" w:rsidR="0082113A" w:rsidRPr="0082113A" w:rsidRDefault="0082113A" w:rsidP="00EB65F1">
            <w:pPr>
              <w:spacing w:line="276" w:lineRule="auto"/>
              <w:jc w:val="both"/>
              <w:rPr>
                <w:rFonts w:cstheme="minorHAnsi"/>
                <w:sz w:val="20"/>
                <w:szCs w:val="20"/>
              </w:rPr>
            </w:pPr>
            <w:r w:rsidRPr="0082113A">
              <w:rPr>
                <w:rFonts w:cstheme="minorHAnsi"/>
                <w:sz w:val="20"/>
                <w:szCs w:val="20"/>
              </w:rPr>
              <w:t>Expliquer les typologies et les 5 niveaux de maintenance (définis dans la norme NF X 60-010) Assurer la sécurité pendant une intervention sur les machines :</w:t>
            </w:r>
          </w:p>
          <w:p w14:paraId="18E89C7A" w14:textId="77777777" w:rsidR="0082113A" w:rsidRPr="0082113A" w:rsidRDefault="0082113A" w:rsidP="003F4F74">
            <w:pPr>
              <w:pStyle w:val="Paragraphedeliste"/>
              <w:numPr>
                <w:ilvl w:val="0"/>
                <w:numId w:val="3"/>
              </w:numPr>
              <w:spacing w:line="276" w:lineRule="auto"/>
              <w:jc w:val="both"/>
              <w:rPr>
                <w:rFonts w:cstheme="minorHAnsi"/>
                <w:sz w:val="20"/>
                <w:szCs w:val="20"/>
              </w:rPr>
            </w:pPr>
            <w:r w:rsidRPr="0082113A">
              <w:rPr>
                <w:rFonts w:cstheme="minorHAnsi"/>
                <w:sz w:val="20"/>
                <w:szCs w:val="20"/>
              </w:rPr>
              <w:t>Préparation de la machine, - utiliser les outillages adaptés</w:t>
            </w:r>
            <w:r w:rsidR="003A5CF2">
              <w:rPr>
                <w:rFonts w:cstheme="minorHAnsi"/>
                <w:sz w:val="20"/>
                <w:szCs w:val="20"/>
              </w:rPr>
              <w:t> ;</w:t>
            </w:r>
          </w:p>
          <w:p w14:paraId="2EC7B330" w14:textId="77777777" w:rsidR="0082113A" w:rsidRPr="0082113A" w:rsidRDefault="0082113A" w:rsidP="003F4F74">
            <w:pPr>
              <w:pStyle w:val="Paragraphedeliste"/>
              <w:numPr>
                <w:ilvl w:val="0"/>
                <w:numId w:val="3"/>
              </w:numPr>
              <w:spacing w:line="276" w:lineRule="auto"/>
              <w:jc w:val="both"/>
              <w:rPr>
                <w:rFonts w:cstheme="minorHAnsi"/>
                <w:sz w:val="20"/>
                <w:szCs w:val="20"/>
              </w:rPr>
            </w:pPr>
            <w:r w:rsidRPr="0082113A">
              <w:rPr>
                <w:rFonts w:cstheme="minorHAnsi"/>
                <w:sz w:val="20"/>
                <w:szCs w:val="20"/>
              </w:rPr>
              <w:t>Vérifier que les moyens de levage sont en état de fonctionnement</w:t>
            </w:r>
            <w:r>
              <w:rPr>
                <w:rFonts w:cstheme="minorHAnsi"/>
                <w:sz w:val="20"/>
                <w:szCs w:val="20"/>
              </w:rPr>
              <w:t>.</w:t>
            </w:r>
          </w:p>
          <w:p w14:paraId="3E31FB20" w14:textId="77777777" w:rsidR="0082113A" w:rsidRPr="0082113A" w:rsidRDefault="0082113A" w:rsidP="00EB65F1">
            <w:pPr>
              <w:spacing w:line="276" w:lineRule="auto"/>
              <w:jc w:val="both"/>
              <w:rPr>
                <w:rFonts w:cstheme="minorHAnsi"/>
                <w:sz w:val="20"/>
                <w:szCs w:val="20"/>
              </w:rPr>
            </w:pPr>
            <w:r w:rsidRPr="0082113A">
              <w:rPr>
                <w:rFonts w:cstheme="minorHAnsi"/>
                <w:sz w:val="20"/>
                <w:szCs w:val="20"/>
              </w:rPr>
              <w:t xml:space="preserve"> Connaître la méthodologie d'une intervention : </w:t>
            </w:r>
          </w:p>
          <w:p w14:paraId="1E7BC76E" w14:textId="77777777" w:rsidR="0082113A" w:rsidRPr="0082113A" w:rsidRDefault="0082113A" w:rsidP="003F4F74">
            <w:pPr>
              <w:pStyle w:val="Paragraphedeliste"/>
              <w:numPr>
                <w:ilvl w:val="0"/>
                <w:numId w:val="3"/>
              </w:numPr>
              <w:spacing w:line="276" w:lineRule="auto"/>
              <w:jc w:val="both"/>
              <w:rPr>
                <w:rFonts w:cstheme="minorHAnsi"/>
                <w:sz w:val="20"/>
                <w:szCs w:val="20"/>
              </w:rPr>
            </w:pPr>
            <w:r w:rsidRPr="0082113A">
              <w:rPr>
                <w:rFonts w:cstheme="minorHAnsi"/>
                <w:sz w:val="20"/>
                <w:szCs w:val="20"/>
              </w:rPr>
              <w:t>Connaissance des consignes de travail et de sécurité</w:t>
            </w:r>
            <w:r w:rsidR="003A5CF2">
              <w:rPr>
                <w:rFonts w:cstheme="minorHAnsi"/>
                <w:sz w:val="20"/>
                <w:szCs w:val="20"/>
              </w:rPr>
              <w:t> ;</w:t>
            </w:r>
          </w:p>
          <w:p w14:paraId="0D9E8169" w14:textId="77777777" w:rsidR="0082113A" w:rsidRPr="0082113A" w:rsidRDefault="0082113A" w:rsidP="003F4F74">
            <w:pPr>
              <w:pStyle w:val="Paragraphedeliste"/>
              <w:numPr>
                <w:ilvl w:val="0"/>
                <w:numId w:val="3"/>
              </w:numPr>
              <w:spacing w:line="276" w:lineRule="auto"/>
              <w:jc w:val="both"/>
              <w:rPr>
                <w:rFonts w:cstheme="minorHAnsi"/>
                <w:sz w:val="20"/>
                <w:szCs w:val="20"/>
              </w:rPr>
            </w:pPr>
            <w:r w:rsidRPr="0082113A">
              <w:rPr>
                <w:rFonts w:cstheme="minorHAnsi"/>
                <w:sz w:val="20"/>
                <w:szCs w:val="20"/>
              </w:rPr>
              <w:t>Adopter des postures ergonomiques,</w:t>
            </w:r>
          </w:p>
          <w:p w14:paraId="14D74056" w14:textId="77777777" w:rsidR="0082113A" w:rsidRPr="0082113A" w:rsidRDefault="0082113A" w:rsidP="00EB65F1">
            <w:pPr>
              <w:spacing w:line="276" w:lineRule="auto"/>
              <w:jc w:val="both"/>
              <w:rPr>
                <w:rFonts w:cstheme="minorHAnsi"/>
                <w:sz w:val="20"/>
                <w:szCs w:val="20"/>
              </w:rPr>
            </w:pPr>
            <w:r>
              <w:rPr>
                <w:rFonts w:cstheme="minorHAnsi"/>
                <w:sz w:val="20"/>
                <w:szCs w:val="20"/>
              </w:rPr>
              <w:t>C</w:t>
            </w:r>
            <w:r w:rsidRPr="0082113A">
              <w:rPr>
                <w:rFonts w:cstheme="minorHAnsi"/>
                <w:sz w:val="20"/>
                <w:szCs w:val="20"/>
              </w:rPr>
              <w:t>onsulter les notices du constructeur : couple de serrage, précautions particulières, outillage spécifique</w:t>
            </w:r>
            <w:r w:rsidR="003A5CF2">
              <w:rPr>
                <w:rFonts w:cstheme="minorHAnsi"/>
                <w:sz w:val="20"/>
                <w:szCs w:val="20"/>
              </w:rPr>
              <w:t>.</w:t>
            </w:r>
          </w:p>
          <w:p w14:paraId="20CBD6A5" w14:textId="77777777" w:rsidR="0082113A" w:rsidRDefault="0082113A" w:rsidP="00EB65F1">
            <w:pPr>
              <w:spacing w:line="276" w:lineRule="auto"/>
              <w:jc w:val="both"/>
              <w:rPr>
                <w:rFonts w:cstheme="minorHAnsi"/>
                <w:sz w:val="20"/>
                <w:szCs w:val="20"/>
              </w:rPr>
            </w:pPr>
            <w:r>
              <w:rPr>
                <w:rFonts w:cstheme="minorHAnsi"/>
                <w:sz w:val="20"/>
                <w:szCs w:val="20"/>
              </w:rPr>
              <w:t>S</w:t>
            </w:r>
            <w:r w:rsidRPr="0082113A">
              <w:rPr>
                <w:rFonts w:cstheme="minorHAnsi"/>
                <w:sz w:val="20"/>
                <w:szCs w:val="20"/>
              </w:rPr>
              <w:t>urveiller que les personnels travaillent en toute sécurité.</w:t>
            </w:r>
          </w:p>
          <w:p w14:paraId="46F642A5" w14:textId="77777777" w:rsidR="0082113A" w:rsidRPr="0071591A" w:rsidRDefault="0082113A" w:rsidP="0082113A">
            <w:pPr>
              <w:jc w:val="both"/>
              <w:rPr>
                <w:rFonts w:cstheme="minorHAnsi"/>
                <w:sz w:val="20"/>
                <w:szCs w:val="20"/>
              </w:rPr>
            </w:pPr>
          </w:p>
        </w:tc>
      </w:tr>
      <w:tr w:rsidR="0082113A" w:rsidRPr="0071591A" w14:paraId="52061442" w14:textId="77777777" w:rsidTr="00EB666C">
        <w:trPr>
          <w:trHeight w:val="2067"/>
        </w:trPr>
        <w:tc>
          <w:tcPr>
            <w:tcW w:w="4253" w:type="dxa"/>
            <w:tcBorders>
              <w:top w:val="dashSmallGap" w:sz="4" w:space="0" w:color="auto"/>
              <w:bottom w:val="dashSmallGap" w:sz="4" w:space="0" w:color="auto"/>
            </w:tcBorders>
            <w:shd w:val="clear" w:color="auto" w:fill="auto"/>
          </w:tcPr>
          <w:p w14:paraId="5043DCFE" w14:textId="77777777" w:rsidR="00EB65F1" w:rsidRDefault="00EB65F1" w:rsidP="00EB65F1">
            <w:pPr>
              <w:spacing w:line="276" w:lineRule="auto"/>
              <w:ind w:right="175"/>
              <w:jc w:val="both"/>
              <w:rPr>
                <w:rFonts w:eastAsia="Times New Roman" w:cstheme="minorHAnsi"/>
                <w:i/>
                <w:sz w:val="20"/>
                <w:szCs w:val="20"/>
              </w:rPr>
            </w:pPr>
          </w:p>
          <w:p w14:paraId="5681CB9F" w14:textId="77777777" w:rsidR="0082113A" w:rsidRPr="0071591A" w:rsidRDefault="0082113A" w:rsidP="00EB65F1">
            <w:pPr>
              <w:spacing w:line="276" w:lineRule="auto"/>
              <w:ind w:right="175"/>
              <w:jc w:val="both"/>
              <w:rPr>
                <w:rFonts w:cstheme="minorHAnsi"/>
                <w:i/>
                <w:sz w:val="20"/>
                <w:szCs w:val="20"/>
              </w:rPr>
            </w:pPr>
            <w:r w:rsidRPr="0071591A">
              <w:rPr>
                <w:rFonts w:eastAsia="Times New Roman" w:cstheme="minorHAnsi"/>
                <w:i/>
                <w:sz w:val="20"/>
                <w:szCs w:val="20"/>
              </w:rPr>
              <w:t xml:space="preserve">S1.6.12    </w:t>
            </w:r>
            <w:r w:rsidRPr="0071591A">
              <w:rPr>
                <w:rFonts w:cstheme="minorHAnsi"/>
                <w:i/>
                <w:sz w:val="20"/>
                <w:szCs w:val="20"/>
              </w:rPr>
              <w:t>Maintenance des machines de bord.</w:t>
            </w:r>
          </w:p>
          <w:p w14:paraId="4C6D7A50" w14:textId="77777777" w:rsidR="0082113A" w:rsidRPr="0071591A" w:rsidRDefault="0082113A" w:rsidP="00EB65F1">
            <w:pPr>
              <w:spacing w:line="276" w:lineRule="auto"/>
              <w:ind w:right="175"/>
              <w:rPr>
                <w:rFonts w:eastAsia="Times New Roman" w:cstheme="minorHAnsi"/>
                <w:i/>
                <w:sz w:val="20"/>
                <w:szCs w:val="20"/>
              </w:rPr>
            </w:pPr>
          </w:p>
        </w:tc>
        <w:tc>
          <w:tcPr>
            <w:tcW w:w="425" w:type="dxa"/>
            <w:tcBorders>
              <w:top w:val="dashSmallGap" w:sz="4" w:space="0" w:color="auto"/>
              <w:bottom w:val="dashSmallGap" w:sz="4" w:space="0" w:color="auto"/>
            </w:tcBorders>
            <w:shd w:val="clear" w:color="auto" w:fill="auto"/>
          </w:tcPr>
          <w:p w14:paraId="1EFA29F4" w14:textId="77777777" w:rsidR="0082113A" w:rsidRPr="0071591A" w:rsidRDefault="0082113A" w:rsidP="00EB65F1">
            <w:pPr>
              <w:spacing w:line="276" w:lineRule="auto"/>
              <w:rPr>
                <w:rFonts w:eastAsia="Arial" w:cstheme="minorHAnsi"/>
                <w:b/>
                <w:sz w:val="20"/>
                <w:szCs w:val="20"/>
              </w:rPr>
            </w:pPr>
          </w:p>
        </w:tc>
        <w:tc>
          <w:tcPr>
            <w:tcW w:w="426" w:type="dxa"/>
            <w:tcBorders>
              <w:top w:val="dashSmallGap" w:sz="4" w:space="0" w:color="auto"/>
              <w:bottom w:val="dashSmallGap" w:sz="4" w:space="0" w:color="auto"/>
            </w:tcBorders>
            <w:shd w:val="clear" w:color="auto" w:fill="auto"/>
          </w:tcPr>
          <w:p w14:paraId="7E2835C7" w14:textId="77777777" w:rsidR="0082113A" w:rsidRPr="0071591A" w:rsidRDefault="0082113A" w:rsidP="00EB65F1">
            <w:pPr>
              <w:spacing w:line="276" w:lineRule="auto"/>
              <w:rPr>
                <w:rFonts w:eastAsia="Arial" w:cstheme="minorHAnsi"/>
                <w:b/>
                <w:sz w:val="20"/>
                <w:szCs w:val="20"/>
              </w:rPr>
            </w:pPr>
          </w:p>
        </w:tc>
        <w:tc>
          <w:tcPr>
            <w:tcW w:w="425" w:type="dxa"/>
            <w:gridSpan w:val="2"/>
            <w:tcBorders>
              <w:top w:val="dashSmallGap" w:sz="4" w:space="0" w:color="auto"/>
              <w:bottom w:val="dashSmallGap" w:sz="4" w:space="0" w:color="auto"/>
            </w:tcBorders>
            <w:shd w:val="clear" w:color="auto" w:fill="FF0000"/>
          </w:tcPr>
          <w:p w14:paraId="67A3FFB6" w14:textId="77777777" w:rsidR="0082113A" w:rsidRPr="0071591A" w:rsidRDefault="0082113A" w:rsidP="00EB65F1">
            <w:pPr>
              <w:spacing w:line="276" w:lineRule="auto"/>
              <w:rPr>
                <w:rFonts w:eastAsia="Arial" w:cstheme="minorHAnsi"/>
                <w:b/>
                <w:sz w:val="20"/>
                <w:szCs w:val="20"/>
              </w:rPr>
            </w:pPr>
          </w:p>
        </w:tc>
        <w:tc>
          <w:tcPr>
            <w:tcW w:w="426" w:type="dxa"/>
            <w:tcBorders>
              <w:top w:val="dashSmallGap" w:sz="4" w:space="0" w:color="auto"/>
              <w:bottom w:val="dashSmallGap" w:sz="4" w:space="0" w:color="auto"/>
            </w:tcBorders>
            <w:shd w:val="clear" w:color="auto" w:fill="auto"/>
          </w:tcPr>
          <w:p w14:paraId="1995E307" w14:textId="77777777" w:rsidR="0082113A" w:rsidRPr="0071591A" w:rsidRDefault="0082113A" w:rsidP="00EB65F1">
            <w:pPr>
              <w:spacing w:line="276" w:lineRule="auto"/>
              <w:rPr>
                <w:rFonts w:eastAsia="Arial" w:cstheme="minorHAnsi"/>
                <w:b/>
                <w:sz w:val="20"/>
                <w:szCs w:val="20"/>
              </w:rPr>
            </w:pPr>
          </w:p>
        </w:tc>
        <w:tc>
          <w:tcPr>
            <w:tcW w:w="8187" w:type="dxa"/>
            <w:tcBorders>
              <w:top w:val="dashSmallGap" w:sz="4" w:space="0" w:color="auto"/>
              <w:bottom w:val="dashSmallGap" w:sz="4" w:space="0" w:color="auto"/>
            </w:tcBorders>
            <w:shd w:val="clear" w:color="auto" w:fill="auto"/>
          </w:tcPr>
          <w:p w14:paraId="26334B54" w14:textId="77777777" w:rsidR="0082113A" w:rsidRDefault="0082113A" w:rsidP="00EB65F1">
            <w:pPr>
              <w:spacing w:line="276" w:lineRule="auto"/>
              <w:jc w:val="both"/>
              <w:rPr>
                <w:rFonts w:cstheme="minorHAnsi"/>
                <w:sz w:val="20"/>
                <w:szCs w:val="20"/>
              </w:rPr>
            </w:pPr>
          </w:p>
          <w:p w14:paraId="18DD8972" w14:textId="77777777" w:rsidR="0082113A" w:rsidRPr="0082113A" w:rsidRDefault="0082113A" w:rsidP="00EB65F1">
            <w:pPr>
              <w:spacing w:line="276" w:lineRule="auto"/>
              <w:rPr>
                <w:rFonts w:cstheme="minorHAnsi"/>
                <w:sz w:val="20"/>
                <w:szCs w:val="20"/>
              </w:rPr>
            </w:pPr>
            <w:r w:rsidRPr="0082113A">
              <w:rPr>
                <w:rFonts w:cstheme="minorHAnsi"/>
                <w:sz w:val="20"/>
                <w:szCs w:val="20"/>
              </w:rPr>
              <w:t>Décrire les travaux de maintenance de niveau 3 et 4</w:t>
            </w:r>
            <w:r w:rsidR="00EB65F1">
              <w:rPr>
                <w:rFonts w:cstheme="minorHAnsi"/>
                <w:sz w:val="20"/>
                <w:szCs w:val="20"/>
              </w:rPr>
              <w:t xml:space="preserve"> </w:t>
            </w:r>
            <w:r w:rsidRPr="0082113A">
              <w:rPr>
                <w:rFonts w:cstheme="minorHAnsi"/>
                <w:sz w:val="20"/>
                <w:szCs w:val="20"/>
              </w:rPr>
              <w:t>(définis dans la norme NF X 60-010), de réparation tels que démontage, remontage et réglage des machines suivantes :</w:t>
            </w:r>
          </w:p>
          <w:p w14:paraId="05EE892C" w14:textId="77777777" w:rsidR="0082113A" w:rsidRPr="0082113A" w:rsidRDefault="0082113A" w:rsidP="00827F32">
            <w:pPr>
              <w:spacing w:line="276" w:lineRule="auto"/>
              <w:rPr>
                <w:rFonts w:cstheme="minorHAnsi"/>
                <w:sz w:val="20"/>
                <w:szCs w:val="20"/>
              </w:rPr>
            </w:pPr>
            <w:r w:rsidRPr="0082113A">
              <w:rPr>
                <w:rFonts w:cstheme="minorHAnsi"/>
                <w:sz w:val="20"/>
                <w:szCs w:val="20"/>
              </w:rPr>
              <w:t>-</w:t>
            </w:r>
            <w:r w:rsidR="00827F32">
              <w:rPr>
                <w:rFonts w:cstheme="minorHAnsi"/>
                <w:sz w:val="20"/>
                <w:szCs w:val="20"/>
              </w:rPr>
              <w:t xml:space="preserve"> </w:t>
            </w:r>
            <w:r w:rsidRPr="0082113A">
              <w:rPr>
                <w:rFonts w:cstheme="minorHAnsi"/>
                <w:sz w:val="20"/>
                <w:szCs w:val="20"/>
              </w:rPr>
              <w:t>vannes et soupapes</w:t>
            </w:r>
            <w:r w:rsidR="003A5CF2">
              <w:rPr>
                <w:rFonts w:cstheme="minorHAnsi"/>
                <w:sz w:val="20"/>
                <w:szCs w:val="20"/>
              </w:rPr>
              <w:t> ;</w:t>
            </w:r>
          </w:p>
          <w:p w14:paraId="2B111DA6" w14:textId="77777777" w:rsidR="0082113A" w:rsidRPr="0082113A" w:rsidRDefault="0082113A" w:rsidP="00827F32">
            <w:pPr>
              <w:spacing w:line="276" w:lineRule="auto"/>
              <w:rPr>
                <w:rFonts w:cstheme="minorHAnsi"/>
                <w:sz w:val="20"/>
                <w:szCs w:val="20"/>
              </w:rPr>
            </w:pPr>
            <w:r w:rsidRPr="0082113A">
              <w:rPr>
                <w:rFonts w:cstheme="minorHAnsi"/>
                <w:sz w:val="20"/>
                <w:szCs w:val="20"/>
              </w:rPr>
              <w:t>-</w:t>
            </w:r>
            <w:r w:rsidR="00827F32">
              <w:rPr>
                <w:rFonts w:cstheme="minorHAnsi"/>
                <w:sz w:val="20"/>
                <w:szCs w:val="20"/>
              </w:rPr>
              <w:t xml:space="preserve"> </w:t>
            </w:r>
            <w:r w:rsidRPr="0082113A">
              <w:rPr>
                <w:rFonts w:cstheme="minorHAnsi"/>
                <w:sz w:val="20"/>
                <w:szCs w:val="20"/>
              </w:rPr>
              <w:t>pompes (centrifuge, alternative et à vis ou engrenage)</w:t>
            </w:r>
            <w:r w:rsidR="003A5CF2">
              <w:rPr>
                <w:rFonts w:cstheme="minorHAnsi"/>
                <w:sz w:val="20"/>
                <w:szCs w:val="20"/>
              </w:rPr>
              <w:t> ;</w:t>
            </w:r>
          </w:p>
          <w:p w14:paraId="4AAB39C7" w14:textId="77777777" w:rsidR="0082113A" w:rsidRPr="0082113A" w:rsidRDefault="0082113A" w:rsidP="00827F32">
            <w:pPr>
              <w:spacing w:line="276" w:lineRule="auto"/>
              <w:rPr>
                <w:rFonts w:cstheme="minorHAnsi"/>
                <w:sz w:val="20"/>
                <w:szCs w:val="20"/>
              </w:rPr>
            </w:pPr>
            <w:r w:rsidRPr="0082113A">
              <w:rPr>
                <w:rFonts w:cstheme="minorHAnsi"/>
                <w:sz w:val="20"/>
                <w:szCs w:val="20"/>
              </w:rPr>
              <w:t>-</w:t>
            </w:r>
            <w:r w:rsidR="00827F32">
              <w:rPr>
                <w:rFonts w:cstheme="minorHAnsi"/>
                <w:sz w:val="20"/>
                <w:szCs w:val="20"/>
              </w:rPr>
              <w:t xml:space="preserve"> </w:t>
            </w:r>
            <w:r w:rsidRPr="0082113A">
              <w:rPr>
                <w:rFonts w:cstheme="minorHAnsi"/>
                <w:sz w:val="20"/>
                <w:szCs w:val="20"/>
              </w:rPr>
              <w:t>compresseurs</w:t>
            </w:r>
            <w:r w:rsidR="003A5CF2">
              <w:rPr>
                <w:rFonts w:cstheme="minorHAnsi"/>
                <w:sz w:val="20"/>
                <w:szCs w:val="20"/>
              </w:rPr>
              <w:t> ;</w:t>
            </w:r>
            <w:r w:rsidRPr="0082113A">
              <w:rPr>
                <w:rFonts w:cstheme="minorHAnsi"/>
                <w:sz w:val="20"/>
                <w:szCs w:val="20"/>
              </w:rPr>
              <w:t xml:space="preserve"> </w:t>
            </w:r>
          </w:p>
          <w:p w14:paraId="25D46448" w14:textId="77777777" w:rsidR="0082113A" w:rsidRPr="0082113A" w:rsidRDefault="0082113A" w:rsidP="00827F32">
            <w:pPr>
              <w:spacing w:line="276" w:lineRule="auto"/>
              <w:rPr>
                <w:rFonts w:cstheme="minorHAnsi"/>
                <w:sz w:val="20"/>
                <w:szCs w:val="20"/>
              </w:rPr>
            </w:pPr>
            <w:r w:rsidRPr="0082113A">
              <w:rPr>
                <w:rFonts w:cstheme="minorHAnsi"/>
                <w:sz w:val="20"/>
                <w:szCs w:val="20"/>
              </w:rPr>
              <w:t>-</w:t>
            </w:r>
            <w:r w:rsidR="00827F32">
              <w:rPr>
                <w:rFonts w:cstheme="minorHAnsi"/>
                <w:sz w:val="20"/>
                <w:szCs w:val="20"/>
              </w:rPr>
              <w:t xml:space="preserve"> </w:t>
            </w:r>
            <w:r w:rsidRPr="0082113A">
              <w:rPr>
                <w:rFonts w:cstheme="minorHAnsi"/>
                <w:sz w:val="20"/>
                <w:szCs w:val="20"/>
              </w:rPr>
              <w:t xml:space="preserve">échangeurs, </w:t>
            </w:r>
          </w:p>
          <w:p w14:paraId="6017E197" w14:textId="77777777" w:rsidR="0082113A" w:rsidRPr="0082113A" w:rsidRDefault="0082113A" w:rsidP="00827F32">
            <w:pPr>
              <w:spacing w:line="276" w:lineRule="auto"/>
              <w:rPr>
                <w:rFonts w:cstheme="minorHAnsi"/>
                <w:sz w:val="20"/>
                <w:szCs w:val="20"/>
              </w:rPr>
            </w:pPr>
            <w:r w:rsidRPr="0082113A">
              <w:rPr>
                <w:rFonts w:cstheme="minorHAnsi"/>
                <w:sz w:val="20"/>
                <w:szCs w:val="20"/>
              </w:rPr>
              <w:t>-</w:t>
            </w:r>
            <w:r w:rsidR="00827F32">
              <w:rPr>
                <w:rFonts w:cstheme="minorHAnsi"/>
                <w:sz w:val="20"/>
                <w:szCs w:val="20"/>
              </w:rPr>
              <w:t xml:space="preserve"> </w:t>
            </w:r>
            <w:r w:rsidRPr="0082113A">
              <w:rPr>
                <w:rFonts w:cstheme="minorHAnsi"/>
                <w:sz w:val="20"/>
                <w:szCs w:val="20"/>
              </w:rPr>
              <w:t>moteur diesel et turbosoufflante</w:t>
            </w:r>
            <w:r w:rsidR="003A5CF2">
              <w:rPr>
                <w:rFonts w:cstheme="minorHAnsi"/>
                <w:sz w:val="20"/>
                <w:szCs w:val="20"/>
              </w:rPr>
              <w:t> ;</w:t>
            </w:r>
          </w:p>
          <w:p w14:paraId="0F3649FB" w14:textId="77777777" w:rsidR="0082113A" w:rsidRPr="0082113A" w:rsidRDefault="0082113A" w:rsidP="00827F32">
            <w:pPr>
              <w:spacing w:line="276" w:lineRule="auto"/>
              <w:rPr>
                <w:rFonts w:cstheme="minorHAnsi"/>
                <w:sz w:val="20"/>
                <w:szCs w:val="20"/>
              </w:rPr>
            </w:pPr>
            <w:r w:rsidRPr="0082113A">
              <w:rPr>
                <w:rFonts w:cstheme="minorHAnsi"/>
                <w:sz w:val="20"/>
                <w:szCs w:val="20"/>
              </w:rPr>
              <w:t>-</w:t>
            </w:r>
            <w:r w:rsidR="00827F32">
              <w:rPr>
                <w:rFonts w:cstheme="minorHAnsi"/>
                <w:sz w:val="20"/>
                <w:szCs w:val="20"/>
              </w:rPr>
              <w:t xml:space="preserve"> </w:t>
            </w:r>
            <w:r w:rsidRPr="0082113A">
              <w:rPr>
                <w:rFonts w:cstheme="minorHAnsi"/>
                <w:sz w:val="20"/>
                <w:szCs w:val="20"/>
              </w:rPr>
              <w:t>chaudière</w:t>
            </w:r>
            <w:r w:rsidR="003A5CF2">
              <w:rPr>
                <w:rFonts w:cstheme="minorHAnsi"/>
                <w:sz w:val="20"/>
                <w:szCs w:val="20"/>
              </w:rPr>
              <w:t> ;</w:t>
            </w:r>
          </w:p>
          <w:p w14:paraId="30C0D9C8" w14:textId="77777777" w:rsidR="0082113A" w:rsidRPr="0082113A" w:rsidRDefault="0082113A" w:rsidP="00827F32">
            <w:pPr>
              <w:spacing w:line="276" w:lineRule="auto"/>
              <w:rPr>
                <w:rFonts w:cstheme="minorHAnsi"/>
                <w:sz w:val="20"/>
                <w:szCs w:val="20"/>
              </w:rPr>
            </w:pPr>
            <w:r w:rsidRPr="0082113A">
              <w:rPr>
                <w:rFonts w:cstheme="minorHAnsi"/>
                <w:sz w:val="20"/>
                <w:szCs w:val="20"/>
              </w:rPr>
              <w:t>-</w:t>
            </w:r>
            <w:r w:rsidR="00827F32">
              <w:rPr>
                <w:rFonts w:cstheme="minorHAnsi"/>
                <w:sz w:val="20"/>
                <w:szCs w:val="20"/>
              </w:rPr>
              <w:t xml:space="preserve"> </w:t>
            </w:r>
            <w:r w:rsidRPr="0082113A">
              <w:rPr>
                <w:rFonts w:cstheme="minorHAnsi"/>
                <w:sz w:val="20"/>
                <w:szCs w:val="20"/>
              </w:rPr>
              <w:t>ligne d'arbre et réducteur</w:t>
            </w:r>
            <w:r w:rsidR="003A5CF2">
              <w:rPr>
                <w:rFonts w:cstheme="minorHAnsi"/>
                <w:sz w:val="20"/>
                <w:szCs w:val="20"/>
              </w:rPr>
              <w:t> ;</w:t>
            </w:r>
          </w:p>
          <w:p w14:paraId="716F9EF3" w14:textId="77777777" w:rsidR="0082113A" w:rsidRPr="0082113A" w:rsidRDefault="0082113A" w:rsidP="00827F32">
            <w:pPr>
              <w:spacing w:line="276" w:lineRule="auto"/>
              <w:rPr>
                <w:rFonts w:cstheme="minorHAnsi"/>
                <w:sz w:val="20"/>
                <w:szCs w:val="20"/>
              </w:rPr>
            </w:pPr>
            <w:r w:rsidRPr="0082113A">
              <w:rPr>
                <w:rFonts w:cstheme="minorHAnsi"/>
                <w:sz w:val="20"/>
                <w:szCs w:val="20"/>
              </w:rPr>
              <w:t>-</w:t>
            </w:r>
            <w:r w:rsidR="00827F32">
              <w:rPr>
                <w:rFonts w:cstheme="minorHAnsi"/>
                <w:sz w:val="20"/>
                <w:szCs w:val="20"/>
              </w:rPr>
              <w:t xml:space="preserve"> </w:t>
            </w:r>
            <w:r w:rsidRPr="0082113A">
              <w:rPr>
                <w:rFonts w:cstheme="minorHAnsi"/>
                <w:sz w:val="20"/>
                <w:szCs w:val="20"/>
              </w:rPr>
              <w:t>installation frigorifique</w:t>
            </w:r>
            <w:r w:rsidR="003A5CF2">
              <w:rPr>
                <w:rFonts w:cstheme="minorHAnsi"/>
                <w:sz w:val="20"/>
                <w:szCs w:val="20"/>
              </w:rPr>
              <w:t> ;</w:t>
            </w:r>
          </w:p>
          <w:p w14:paraId="6231D38D" w14:textId="77777777" w:rsidR="0082113A" w:rsidRPr="0082113A" w:rsidRDefault="0082113A" w:rsidP="00827F32">
            <w:pPr>
              <w:spacing w:line="276" w:lineRule="auto"/>
              <w:rPr>
                <w:rFonts w:cstheme="minorHAnsi"/>
                <w:sz w:val="20"/>
                <w:szCs w:val="20"/>
              </w:rPr>
            </w:pPr>
            <w:r w:rsidRPr="0082113A">
              <w:rPr>
                <w:rFonts w:cstheme="minorHAnsi"/>
                <w:sz w:val="20"/>
                <w:szCs w:val="20"/>
              </w:rPr>
              <w:t>-</w:t>
            </w:r>
            <w:r w:rsidR="00827F32">
              <w:rPr>
                <w:rFonts w:cstheme="minorHAnsi"/>
                <w:sz w:val="20"/>
                <w:szCs w:val="20"/>
              </w:rPr>
              <w:t xml:space="preserve"> </w:t>
            </w:r>
            <w:r w:rsidRPr="0082113A">
              <w:rPr>
                <w:rFonts w:cstheme="minorHAnsi"/>
                <w:sz w:val="20"/>
                <w:szCs w:val="20"/>
              </w:rPr>
              <w:t>séparateur de combustible et de lubrifiant</w:t>
            </w:r>
            <w:r w:rsidR="003A5CF2">
              <w:rPr>
                <w:rFonts w:cstheme="minorHAnsi"/>
                <w:sz w:val="20"/>
                <w:szCs w:val="20"/>
              </w:rPr>
              <w:t> ;</w:t>
            </w:r>
            <w:r w:rsidRPr="0082113A">
              <w:rPr>
                <w:rFonts w:cstheme="minorHAnsi"/>
                <w:sz w:val="20"/>
                <w:szCs w:val="20"/>
              </w:rPr>
              <w:t xml:space="preserve"> </w:t>
            </w:r>
          </w:p>
          <w:p w14:paraId="2C8DAB0E" w14:textId="77777777" w:rsidR="0082113A" w:rsidRDefault="0082113A" w:rsidP="00827F32">
            <w:pPr>
              <w:spacing w:line="276" w:lineRule="auto"/>
              <w:rPr>
                <w:rFonts w:cstheme="minorHAnsi"/>
                <w:sz w:val="20"/>
                <w:szCs w:val="20"/>
              </w:rPr>
            </w:pPr>
            <w:r w:rsidRPr="0082113A">
              <w:rPr>
                <w:rFonts w:cstheme="minorHAnsi"/>
                <w:sz w:val="20"/>
                <w:szCs w:val="20"/>
              </w:rPr>
              <w:t>-</w:t>
            </w:r>
            <w:r w:rsidR="00827F32">
              <w:rPr>
                <w:rFonts w:cstheme="minorHAnsi"/>
                <w:sz w:val="20"/>
                <w:szCs w:val="20"/>
              </w:rPr>
              <w:t xml:space="preserve"> </w:t>
            </w:r>
            <w:r w:rsidRPr="0082113A">
              <w:rPr>
                <w:rFonts w:cstheme="minorHAnsi"/>
                <w:sz w:val="20"/>
                <w:szCs w:val="20"/>
              </w:rPr>
              <w:t>apparaux de pont</w:t>
            </w:r>
            <w:r w:rsidR="00EB65F1">
              <w:rPr>
                <w:rFonts w:cstheme="minorHAnsi"/>
                <w:sz w:val="20"/>
                <w:szCs w:val="20"/>
              </w:rPr>
              <w:t>.</w:t>
            </w:r>
          </w:p>
          <w:p w14:paraId="51E801F7" w14:textId="77777777" w:rsidR="00797E4F" w:rsidRDefault="00797E4F" w:rsidP="00827F32">
            <w:pPr>
              <w:spacing w:line="276" w:lineRule="auto"/>
              <w:rPr>
                <w:rFonts w:cstheme="minorHAnsi"/>
                <w:sz w:val="20"/>
                <w:szCs w:val="20"/>
              </w:rPr>
            </w:pPr>
          </w:p>
          <w:p w14:paraId="4CA03E51" w14:textId="77777777" w:rsidR="00827F32" w:rsidRPr="00827F32" w:rsidRDefault="00827F32" w:rsidP="00FC450A">
            <w:pPr>
              <w:spacing w:line="276" w:lineRule="auto"/>
              <w:rPr>
                <w:sz w:val="20"/>
                <w:szCs w:val="20"/>
              </w:rPr>
            </w:pPr>
            <w:r w:rsidRPr="00827F32">
              <w:rPr>
                <w:sz w:val="20"/>
                <w:szCs w:val="20"/>
              </w:rPr>
              <w:t xml:space="preserve">Planifier à l'aide de la documentation technique les travaux de maintenance de niveau 3 et 4 (définis dans la norme NF X 60-010), de réparation tels que démontage, remontage et réglage d'une ou plusieurs machines parmi les suivantes : </w:t>
            </w:r>
          </w:p>
          <w:p w14:paraId="3A837E3F" w14:textId="77777777" w:rsidR="00827F32" w:rsidRPr="00827F32" w:rsidRDefault="00827F32" w:rsidP="00FC450A">
            <w:pPr>
              <w:spacing w:line="276" w:lineRule="auto"/>
              <w:rPr>
                <w:sz w:val="20"/>
                <w:szCs w:val="20"/>
              </w:rPr>
            </w:pPr>
            <w:r w:rsidRPr="00827F32">
              <w:rPr>
                <w:sz w:val="20"/>
                <w:szCs w:val="20"/>
              </w:rPr>
              <w:t xml:space="preserve">- vannes et soupapes, </w:t>
            </w:r>
          </w:p>
          <w:p w14:paraId="618F020A" w14:textId="77777777" w:rsidR="00827F32" w:rsidRPr="00827F32" w:rsidRDefault="00827F32" w:rsidP="00FC450A">
            <w:pPr>
              <w:spacing w:line="276" w:lineRule="auto"/>
              <w:rPr>
                <w:sz w:val="20"/>
                <w:szCs w:val="20"/>
              </w:rPr>
            </w:pPr>
            <w:r w:rsidRPr="00827F32">
              <w:rPr>
                <w:sz w:val="20"/>
                <w:szCs w:val="20"/>
              </w:rPr>
              <w:t xml:space="preserve">- pompes (centrifuge, alternative et à vis ou engrenage), </w:t>
            </w:r>
          </w:p>
          <w:p w14:paraId="464E1A97" w14:textId="77777777" w:rsidR="00827F32" w:rsidRPr="00827F32" w:rsidRDefault="00827F32" w:rsidP="00FC450A">
            <w:pPr>
              <w:spacing w:line="276" w:lineRule="auto"/>
              <w:rPr>
                <w:sz w:val="20"/>
                <w:szCs w:val="20"/>
              </w:rPr>
            </w:pPr>
            <w:r w:rsidRPr="00827F32">
              <w:rPr>
                <w:sz w:val="20"/>
                <w:szCs w:val="20"/>
              </w:rPr>
              <w:t xml:space="preserve">- compresseurs, </w:t>
            </w:r>
          </w:p>
          <w:p w14:paraId="3D5EEE58" w14:textId="77777777" w:rsidR="00827F32" w:rsidRPr="00827F32" w:rsidRDefault="00827F32" w:rsidP="00FC450A">
            <w:pPr>
              <w:spacing w:line="276" w:lineRule="auto"/>
              <w:rPr>
                <w:sz w:val="20"/>
                <w:szCs w:val="20"/>
              </w:rPr>
            </w:pPr>
            <w:r w:rsidRPr="00827F32">
              <w:rPr>
                <w:sz w:val="20"/>
                <w:szCs w:val="20"/>
              </w:rPr>
              <w:t xml:space="preserve">- échangeurs, </w:t>
            </w:r>
          </w:p>
          <w:p w14:paraId="7DEA777D" w14:textId="77777777" w:rsidR="00827F32" w:rsidRPr="00827F32" w:rsidRDefault="00827F32" w:rsidP="00FC450A">
            <w:pPr>
              <w:spacing w:line="276" w:lineRule="auto"/>
              <w:rPr>
                <w:sz w:val="20"/>
                <w:szCs w:val="20"/>
              </w:rPr>
            </w:pPr>
            <w:r w:rsidRPr="00827F32">
              <w:rPr>
                <w:sz w:val="20"/>
                <w:szCs w:val="20"/>
              </w:rPr>
              <w:t xml:space="preserve">- moteur diesel et turbosoufflante, </w:t>
            </w:r>
          </w:p>
          <w:p w14:paraId="26F6E83A" w14:textId="77777777" w:rsidR="00827F32" w:rsidRPr="00827F32" w:rsidRDefault="00827F32" w:rsidP="00FC450A">
            <w:pPr>
              <w:spacing w:line="276" w:lineRule="auto"/>
              <w:rPr>
                <w:sz w:val="20"/>
                <w:szCs w:val="20"/>
              </w:rPr>
            </w:pPr>
            <w:r w:rsidRPr="00827F32">
              <w:rPr>
                <w:sz w:val="20"/>
                <w:szCs w:val="20"/>
              </w:rPr>
              <w:t xml:space="preserve">- chaudière, </w:t>
            </w:r>
          </w:p>
          <w:p w14:paraId="6937CF9C" w14:textId="77777777" w:rsidR="00827F32" w:rsidRPr="00827F32" w:rsidRDefault="00827F32" w:rsidP="00FC450A">
            <w:pPr>
              <w:spacing w:line="276" w:lineRule="auto"/>
              <w:rPr>
                <w:sz w:val="20"/>
                <w:szCs w:val="20"/>
              </w:rPr>
            </w:pPr>
            <w:r w:rsidRPr="00827F32">
              <w:rPr>
                <w:sz w:val="20"/>
                <w:szCs w:val="20"/>
              </w:rPr>
              <w:t xml:space="preserve">- ligne d'arbre et réducteur, </w:t>
            </w:r>
          </w:p>
          <w:p w14:paraId="1D248C02" w14:textId="77777777" w:rsidR="00FC450A" w:rsidRDefault="00827F32" w:rsidP="00FC450A">
            <w:pPr>
              <w:spacing w:line="276" w:lineRule="auto"/>
              <w:rPr>
                <w:sz w:val="20"/>
                <w:szCs w:val="20"/>
              </w:rPr>
            </w:pPr>
            <w:r w:rsidRPr="00827F32">
              <w:rPr>
                <w:sz w:val="20"/>
                <w:szCs w:val="20"/>
              </w:rPr>
              <w:t>- installation frigorifique,</w:t>
            </w:r>
          </w:p>
          <w:p w14:paraId="1E1BF7A1" w14:textId="77777777" w:rsidR="00827F32" w:rsidRDefault="00827F32" w:rsidP="00827F32">
            <w:pPr>
              <w:spacing w:line="276" w:lineRule="auto"/>
              <w:rPr>
                <w:rFonts w:cstheme="minorHAnsi"/>
                <w:sz w:val="20"/>
                <w:szCs w:val="20"/>
              </w:rPr>
            </w:pPr>
            <w:r>
              <w:rPr>
                <w:rFonts w:cstheme="minorHAnsi"/>
                <w:sz w:val="20"/>
                <w:szCs w:val="20"/>
              </w:rPr>
              <w:t xml:space="preserve">- </w:t>
            </w:r>
            <w:r w:rsidRPr="0082113A">
              <w:rPr>
                <w:rFonts w:cstheme="minorHAnsi"/>
                <w:sz w:val="20"/>
                <w:szCs w:val="20"/>
              </w:rPr>
              <w:t>séparateur de combustible et de lubrifiant</w:t>
            </w:r>
            <w:r>
              <w:rPr>
                <w:rFonts w:cstheme="minorHAnsi"/>
                <w:sz w:val="20"/>
                <w:szCs w:val="20"/>
              </w:rPr>
              <w:t> ;</w:t>
            </w:r>
            <w:r w:rsidRPr="0082113A">
              <w:rPr>
                <w:rFonts w:cstheme="minorHAnsi"/>
                <w:sz w:val="20"/>
                <w:szCs w:val="20"/>
              </w:rPr>
              <w:t xml:space="preserve"> </w:t>
            </w:r>
          </w:p>
          <w:p w14:paraId="31F7993B" w14:textId="77777777" w:rsidR="00827F32" w:rsidRDefault="00827F32" w:rsidP="00827F32">
            <w:pPr>
              <w:spacing w:line="276" w:lineRule="auto"/>
              <w:rPr>
                <w:rFonts w:cstheme="minorHAnsi"/>
                <w:sz w:val="20"/>
                <w:szCs w:val="20"/>
              </w:rPr>
            </w:pPr>
            <w:r w:rsidRPr="0082113A">
              <w:rPr>
                <w:rFonts w:cstheme="minorHAnsi"/>
                <w:sz w:val="20"/>
                <w:szCs w:val="20"/>
              </w:rPr>
              <w:t>-</w:t>
            </w:r>
            <w:r>
              <w:rPr>
                <w:rFonts w:cstheme="minorHAnsi"/>
                <w:sz w:val="20"/>
                <w:szCs w:val="20"/>
              </w:rPr>
              <w:t xml:space="preserve"> </w:t>
            </w:r>
            <w:r w:rsidRPr="0082113A">
              <w:rPr>
                <w:rFonts w:cstheme="minorHAnsi"/>
                <w:sz w:val="20"/>
                <w:szCs w:val="20"/>
              </w:rPr>
              <w:t>apparaux de pont</w:t>
            </w:r>
            <w:r>
              <w:rPr>
                <w:rFonts w:cstheme="minorHAnsi"/>
                <w:sz w:val="20"/>
                <w:szCs w:val="20"/>
              </w:rPr>
              <w:t>.</w:t>
            </w:r>
          </w:p>
          <w:p w14:paraId="02BE39B0" w14:textId="77777777" w:rsidR="00797E4F" w:rsidRDefault="00797E4F" w:rsidP="00827F32">
            <w:pPr>
              <w:spacing w:line="276" w:lineRule="auto"/>
              <w:rPr>
                <w:rFonts w:cstheme="minorHAnsi"/>
                <w:sz w:val="20"/>
                <w:szCs w:val="20"/>
              </w:rPr>
            </w:pPr>
          </w:p>
          <w:p w14:paraId="56B7D2D4" w14:textId="77777777" w:rsidR="00797E4F" w:rsidRDefault="00797E4F" w:rsidP="00827F32">
            <w:pPr>
              <w:spacing w:line="276" w:lineRule="auto"/>
              <w:rPr>
                <w:rFonts w:cstheme="minorHAnsi"/>
                <w:sz w:val="20"/>
                <w:szCs w:val="20"/>
              </w:rPr>
            </w:pPr>
          </w:p>
          <w:p w14:paraId="651FEA34" w14:textId="77777777" w:rsidR="00797E4F" w:rsidRDefault="00797E4F" w:rsidP="00827F32">
            <w:pPr>
              <w:spacing w:line="276" w:lineRule="auto"/>
            </w:pPr>
            <w:r>
              <w:t xml:space="preserve">Pratiquer la maintenance de niveaux 3 et 4 (définis dans la norme NF X 60-010) d'un ou plusieurs systèmes comprenant démontage, remontage et réglage parmi les machines suivantes : </w:t>
            </w:r>
          </w:p>
          <w:p w14:paraId="1468BFE9" w14:textId="77777777" w:rsidR="00797E4F" w:rsidRDefault="00797E4F" w:rsidP="00827F32">
            <w:pPr>
              <w:spacing w:line="276" w:lineRule="auto"/>
            </w:pPr>
            <w:r>
              <w:t xml:space="preserve">- vannes et soupapes, </w:t>
            </w:r>
          </w:p>
          <w:p w14:paraId="1196FA28" w14:textId="77777777" w:rsidR="00797E4F" w:rsidRDefault="00797E4F" w:rsidP="00827F32">
            <w:pPr>
              <w:spacing w:line="276" w:lineRule="auto"/>
            </w:pPr>
            <w:r>
              <w:t xml:space="preserve">- pompes (centrifuge, alternative et à vis ou engrenage), </w:t>
            </w:r>
          </w:p>
          <w:p w14:paraId="68077FF5" w14:textId="77777777" w:rsidR="00797E4F" w:rsidRDefault="00797E4F" w:rsidP="00827F32">
            <w:pPr>
              <w:spacing w:line="276" w:lineRule="auto"/>
            </w:pPr>
            <w:r>
              <w:t xml:space="preserve">- compresseurs, </w:t>
            </w:r>
          </w:p>
          <w:p w14:paraId="02C4D963" w14:textId="77777777" w:rsidR="00797E4F" w:rsidRDefault="00797E4F" w:rsidP="00827F32">
            <w:pPr>
              <w:spacing w:line="276" w:lineRule="auto"/>
            </w:pPr>
            <w:r>
              <w:t xml:space="preserve">- échangeurs, </w:t>
            </w:r>
          </w:p>
          <w:p w14:paraId="54D45659" w14:textId="77777777" w:rsidR="00797E4F" w:rsidRDefault="00797E4F" w:rsidP="00827F32">
            <w:pPr>
              <w:spacing w:line="276" w:lineRule="auto"/>
            </w:pPr>
            <w:r>
              <w:t xml:space="preserve">- moteur diesel et turbosoufflante </w:t>
            </w:r>
          </w:p>
          <w:p w14:paraId="710174B1" w14:textId="77777777" w:rsidR="00797E4F" w:rsidRDefault="00797E4F" w:rsidP="00827F32">
            <w:pPr>
              <w:spacing w:line="276" w:lineRule="auto"/>
            </w:pPr>
            <w:r>
              <w:t xml:space="preserve">- chaudière, </w:t>
            </w:r>
          </w:p>
          <w:p w14:paraId="5FE68B68" w14:textId="77777777" w:rsidR="00797E4F" w:rsidRDefault="00797E4F" w:rsidP="00827F32">
            <w:pPr>
              <w:spacing w:line="276" w:lineRule="auto"/>
            </w:pPr>
            <w:r>
              <w:t xml:space="preserve">- ligne d'arbre et réducteur, </w:t>
            </w:r>
          </w:p>
          <w:p w14:paraId="2A7EFE35" w14:textId="77777777" w:rsidR="00797E4F" w:rsidRDefault="00797E4F" w:rsidP="00827F32">
            <w:pPr>
              <w:spacing w:line="276" w:lineRule="auto"/>
            </w:pPr>
            <w:r>
              <w:t xml:space="preserve">- installation frigorifique ; </w:t>
            </w:r>
          </w:p>
          <w:p w14:paraId="64EB0088" w14:textId="77777777" w:rsidR="00797E4F" w:rsidRDefault="00797E4F" w:rsidP="00827F32">
            <w:pPr>
              <w:spacing w:line="276" w:lineRule="auto"/>
            </w:pPr>
            <w:r>
              <w:t xml:space="preserve">- séparateur de combustible et de lubrifiant </w:t>
            </w:r>
          </w:p>
          <w:p w14:paraId="268053F9" w14:textId="77777777" w:rsidR="00827F32" w:rsidRPr="00827F32" w:rsidRDefault="00797E4F" w:rsidP="00FC450A">
            <w:pPr>
              <w:spacing w:line="276" w:lineRule="auto"/>
              <w:rPr>
                <w:rFonts w:cstheme="minorHAnsi"/>
                <w:sz w:val="20"/>
                <w:szCs w:val="20"/>
              </w:rPr>
            </w:pPr>
            <w:r>
              <w:t>- apparaux de pont</w:t>
            </w:r>
          </w:p>
          <w:p w14:paraId="242246E2" w14:textId="77777777" w:rsidR="00EB65F1" w:rsidRPr="0082113A" w:rsidRDefault="00EB65F1" w:rsidP="00EB65F1">
            <w:pPr>
              <w:spacing w:line="276" w:lineRule="auto"/>
              <w:ind w:left="1416"/>
              <w:rPr>
                <w:rFonts w:cstheme="minorHAnsi"/>
                <w:sz w:val="20"/>
                <w:szCs w:val="20"/>
              </w:rPr>
            </w:pPr>
          </w:p>
        </w:tc>
      </w:tr>
      <w:tr w:rsidR="0082113A" w:rsidRPr="0071591A" w14:paraId="022C2C05" w14:textId="77777777" w:rsidTr="00EB666C">
        <w:trPr>
          <w:trHeight w:val="2067"/>
        </w:trPr>
        <w:tc>
          <w:tcPr>
            <w:tcW w:w="4253" w:type="dxa"/>
            <w:tcBorders>
              <w:top w:val="dashSmallGap" w:sz="4" w:space="0" w:color="auto"/>
              <w:bottom w:val="single" w:sz="4" w:space="0" w:color="auto"/>
            </w:tcBorders>
            <w:shd w:val="clear" w:color="auto" w:fill="auto"/>
          </w:tcPr>
          <w:p w14:paraId="4E43FEBE" w14:textId="77777777" w:rsidR="00EB65F1" w:rsidRDefault="00EB65F1" w:rsidP="00EB65F1">
            <w:pPr>
              <w:spacing w:line="276" w:lineRule="auto"/>
              <w:ind w:left="851" w:right="175" w:hanging="851"/>
              <w:rPr>
                <w:rFonts w:eastAsia="Times New Roman" w:cstheme="minorHAnsi"/>
                <w:i/>
                <w:sz w:val="20"/>
                <w:szCs w:val="20"/>
              </w:rPr>
            </w:pPr>
          </w:p>
          <w:p w14:paraId="2190A5E7" w14:textId="77777777" w:rsidR="0082113A" w:rsidRPr="0071591A" w:rsidRDefault="0082113A" w:rsidP="003D2333">
            <w:pPr>
              <w:spacing w:line="276" w:lineRule="auto"/>
              <w:ind w:left="851" w:right="175" w:hanging="851"/>
              <w:jc w:val="both"/>
              <w:rPr>
                <w:rFonts w:cstheme="minorHAnsi"/>
                <w:i/>
                <w:sz w:val="20"/>
                <w:szCs w:val="20"/>
              </w:rPr>
            </w:pPr>
            <w:r w:rsidRPr="0071591A">
              <w:rPr>
                <w:rFonts w:eastAsia="Times New Roman" w:cstheme="minorHAnsi"/>
                <w:i/>
                <w:sz w:val="20"/>
                <w:szCs w:val="20"/>
              </w:rPr>
              <w:t xml:space="preserve">S1.6.13    </w:t>
            </w:r>
            <w:r w:rsidRPr="0071591A">
              <w:rPr>
                <w:rFonts w:cstheme="minorHAnsi"/>
                <w:i/>
                <w:sz w:val="20"/>
                <w:szCs w:val="20"/>
              </w:rPr>
              <w:t xml:space="preserve">Réparations d'urgence et </w:t>
            </w:r>
            <w:r w:rsidR="003D2333">
              <w:rPr>
                <w:rFonts w:cstheme="minorHAnsi"/>
                <w:i/>
                <w:sz w:val="20"/>
                <w:szCs w:val="20"/>
              </w:rPr>
              <w:t>t</w:t>
            </w:r>
            <w:r w:rsidRPr="0071591A">
              <w:rPr>
                <w:rFonts w:cstheme="minorHAnsi"/>
                <w:i/>
                <w:sz w:val="20"/>
                <w:szCs w:val="20"/>
              </w:rPr>
              <w:t>emporaires</w:t>
            </w:r>
            <w:r w:rsidR="003D2333">
              <w:rPr>
                <w:rFonts w:cstheme="minorHAnsi"/>
                <w:i/>
                <w:sz w:val="20"/>
                <w:szCs w:val="20"/>
              </w:rPr>
              <w:t>.</w:t>
            </w:r>
          </w:p>
          <w:p w14:paraId="45395174" w14:textId="77777777" w:rsidR="0082113A" w:rsidRPr="0071591A" w:rsidRDefault="0082113A" w:rsidP="00EB65F1">
            <w:pPr>
              <w:spacing w:line="276" w:lineRule="auto"/>
              <w:ind w:right="175"/>
              <w:rPr>
                <w:rFonts w:eastAsia="Times New Roman" w:cstheme="minorHAnsi"/>
                <w:i/>
                <w:sz w:val="20"/>
                <w:szCs w:val="20"/>
              </w:rPr>
            </w:pPr>
          </w:p>
        </w:tc>
        <w:tc>
          <w:tcPr>
            <w:tcW w:w="425" w:type="dxa"/>
            <w:tcBorders>
              <w:top w:val="dashSmallGap" w:sz="4" w:space="0" w:color="auto"/>
              <w:bottom w:val="single" w:sz="4" w:space="0" w:color="auto"/>
            </w:tcBorders>
            <w:shd w:val="clear" w:color="auto" w:fill="auto"/>
          </w:tcPr>
          <w:p w14:paraId="42F6B45E" w14:textId="77777777" w:rsidR="0082113A" w:rsidRPr="0071591A" w:rsidRDefault="0082113A" w:rsidP="00EB65F1">
            <w:pPr>
              <w:spacing w:line="276" w:lineRule="auto"/>
              <w:rPr>
                <w:rFonts w:eastAsia="Arial" w:cstheme="minorHAnsi"/>
                <w:b/>
                <w:sz w:val="20"/>
                <w:szCs w:val="20"/>
              </w:rPr>
            </w:pPr>
          </w:p>
        </w:tc>
        <w:tc>
          <w:tcPr>
            <w:tcW w:w="426" w:type="dxa"/>
            <w:tcBorders>
              <w:top w:val="dashSmallGap" w:sz="4" w:space="0" w:color="auto"/>
              <w:bottom w:val="single" w:sz="4" w:space="0" w:color="auto"/>
            </w:tcBorders>
            <w:shd w:val="clear" w:color="auto" w:fill="auto"/>
          </w:tcPr>
          <w:p w14:paraId="0D726334" w14:textId="77777777" w:rsidR="0082113A" w:rsidRPr="0071591A" w:rsidRDefault="0082113A" w:rsidP="00EB65F1">
            <w:pPr>
              <w:spacing w:line="276" w:lineRule="auto"/>
              <w:rPr>
                <w:rFonts w:eastAsia="Arial" w:cstheme="minorHAnsi"/>
                <w:b/>
                <w:sz w:val="20"/>
                <w:szCs w:val="20"/>
              </w:rPr>
            </w:pPr>
          </w:p>
        </w:tc>
        <w:tc>
          <w:tcPr>
            <w:tcW w:w="425" w:type="dxa"/>
            <w:gridSpan w:val="2"/>
            <w:tcBorders>
              <w:top w:val="dashSmallGap" w:sz="4" w:space="0" w:color="auto"/>
              <w:bottom w:val="single" w:sz="4" w:space="0" w:color="auto"/>
            </w:tcBorders>
            <w:shd w:val="clear" w:color="auto" w:fill="FF0000"/>
          </w:tcPr>
          <w:p w14:paraId="78546853" w14:textId="77777777" w:rsidR="0082113A" w:rsidRPr="0071591A" w:rsidRDefault="0082113A" w:rsidP="00EB65F1">
            <w:pPr>
              <w:spacing w:line="276" w:lineRule="auto"/>
              <w:rPr>
                <w:rFonts w:eastAsia="Arial" w:cstheme="minorHAnsi"/>
                <w:b/>
                <w:sz w:val="20"/>
                <w:szCs w:val="20"/>
              </w:rPr>
            </w:pPr>
          </w:p>
        </w:tc>
        <w:tc>
          <w:tcPr>
            <w:tcW w:w="426" w:type="dxa"/>
            <w:tcBorders>
              <w:top w:val="dashSmallGap" w:sz="4" w:space="0" w:color="auto"/>
              <w:bottom w:val="single" w:sz="4" w:space="0" w:color="auto"/>
            </w:tcBorders>
            <w:shd w:val="clear" w:color="auto" w:fill="auto"/>
          </w:tcPr>
          <w:p w14:paraId="59333F52" w14:textId="77777777" w:rsidR="0082113A" w:rsidRPr="0071591A" w:rsidRDefault="0082113A" w:rsidP="00EB65F1">
            <w:pPr>
              <w:spacing w:line="276" w:lineRule="auto"/>
              <w:rPr>
                <w:rFonts w:eastAsia="Arial" w:cstheme="minorHAnsi"/>
                <w:b/>
                <w:sz w:val="20"/>
                <w:szCs w:val="20"/>
              </w:rPr>
            </w:pPr>
          </w:p>
        </w:tc>
        <w:tc>
          <w:tcPr>
            <w:tcW w:w="8187" w:type="dxa"/>
            <w:tcBorders>
              <w:top w:val="dashSmallGap" w:sz="4" w:space="0" w:color="auto"/>
              <w:bottom w:val="single" w:sz="4" w:space="0" w:color="auto"/>
            </w:tcBorders>
            <w:shd w:val="clear" w:color="auto" w:fill="auto"/>
          </w:tcPr>
          <w:p w14:paraId="1E1120B5" w14:textId="77777777" w:rsidR="0082113A" w:rsidRDefault="0082113A" w:rsidP="00EB65F1">
            <w:pPr>
              <w:spacing w:line="276" w:lineRule="auto"/>
              <w:jc w:val="both"/>
              <w:rPr>
                <w:rFonts w:cstheme="minorHAnsi"/>
                <w:sz w:val="20"/>
                <w:szCs w:val="20"/>
              </w:rPr>
            </w:pPr>
          </w:p>
          <w:p w14:paraId="12207328" w14:textId="77777777" w:rsidR="0082113A" w:rsidRPr="0082113A" w:rsidRDefault="0082113A" w:rsidP="00EB65F1">
            <w:pPr>
              <w:spacing w:line="276" w:lineRule="auto"/>
              <w:jc w:val="both"/>
              <w:rPr>
                <w:rFonts w:cstheme="minorHAnsi"/>
                <w:sz w:val="20"/>
                <w:szCs w:val="20"/>
              </w:rPr>
            </w:pPr>
            <w:r w:rsidRPr="0082113A">
              <w:rPr>
                <w:rFonts w:cstheme="minorHAnsi"/>
                <w:sz w:val="20"/>
                <w:szCs w:val="20"/>
              </w:rPr>
              <w:t xml:space="preserve">Définir ce qu'est une réparation temporaire. </w:t>
            </w:r>
          </w:p>
          <w:p w14:paraId="01EE903D" w14:textId="77777777" w:rsidR="0082113A" w:rsidRPr="0082113A" w:rsidRDefault="0082113A" w:rsidP="00EB65F1">
            <w:pPr>
              <w:spacing w:line="276" w:lineRule="auto"/>
              <w:jc w:val="both"/>
              <w:rPr>
                <w:rFonts w:cstheme="minorHAnsi"/>
                <w:sz w:val="20"/>
                <w:szCs w:val="20"/>
              </w:rPr>
            </w:pPr>
            <w:r w:rsidRPr="0082113A">
              <w:rPr>
                <w:rFonts w:cstheme="minorHAnsi"/>
                <w:sz w:val="20"/>
                <w:szCs w:val="20"/>
              </w:rPr>
              <w:t xml:space="preserve">Préciser les matériaux pouvant être mis en œuvre dans ce type de situation et leurs </w:t>
            </w:r>
            <w:r w:rsidR="00EB65F1">
              <w:rPr>
                <w:rFonts w:cstheme="minorHAnsi"/>
                <w:sz w:val="20"/>
                <w:szCs w:val="20"/>
              </w:rPr>
              <w:t>ca</w:t>
            </w:r>
            <w:r w:rsidRPr="0082113A">
              <w:rPr>
                <w:rFonts w:cstheme="minorHAnsi"/>
                <w:sz w:val="20"/>
                <w:szCs w:val="20"/>
              </w:rPr>
              <w:t xml:space="preserve">ractéristiques d'emploi. </w:t>
            </w:r>
          </w:p>
          <w:p w14:paraId="38202B4F" w14:textId="77777777" w:rsidR="0082113A" w:rsidRPr="0082113A" w:rsidRDefault="0082113A" w:rsidP="00EB65F1">
            <w:pPr>
              <w:spacing w:line="276" w:lineRule="auto"/>
              <w:jc w:val="both"/>
              <w:rPr>
                <w:rFonts w:cstheme="minorHAnsi"/>
                <w:sz w:val="20"/>
                <w:szCs w:val="20"/>
              </w:rPr>
            </w:pPr>
            <w:r w:rsidRPr="0082113A">
              <w:rPr>
                <w:rFonts w:cstheme="minorHAnsi"/>
                <w:sz w:val="20"/>
                <w:szCs w:val="20"/>
              </w:rPr>
              <w:t xml:space="preserve">Expliquer les réparations d'urgences pouvant être appliquées aux appareils de bord suivants : réfrigérants, tuyautages, vannes, tubes de fumées des chaudières. </w:t>
            </w:r>
          </w:p>
          <w:p w14:paraId="452A438D" w14:textId="77777777" w:rsidR="0082113A" w:rsidRDefault="0082113A" w:rsidP="00EB65F1">
            <w:pPr>
              <w:spacing w:line="276" w:lineRule="auto"/>
              <w:jc w:val="both"/>
              <w:rPr>
                <w:rFonts w:cstheme="minorHAnsi"/>
                <w:sz w:val="20"/>
                <w:szCs w:val="20"/>
              </w:rPr>
            </w:pPr>
            <w:r w:rsidRPr="0082113A">
              <w:rPr>
                <w:rFonts w:cstheme="minorHAnsi"/>
                <w:sz w:val="20"/>
                <w:szCs w:val="20"/>
              </w:rPr>
              <w:t>Expliquer comment procéder aux réparations de vannes de coque en cas de fuite et procéder à son remplacement à flot.</w:t>
            </w:r>
          </w:p>
          <w:p w14:paraId="016E5E81" w14:textId="77777777" w:rsidR="00D350E4" w:rsidRPr="0082113A" w:rsidRDefault="00D350E4" w:rsidP="00EB65F1">
            <w:pPr>
              <w:spacing w:line="276" w:lineRule="auto"/>
              <w:jc w:val="both"/>
              <w:rPr>
                <w:rFonts w:cstheme="minorHAnsi"/>
                <w:sz w:val="20"/>
                <w:szCs w:val="20"/>
              </w:rPr>
            </w:pPr>
          </w:p>
        </w:tc>
      </w:tr>
      <w:tr w:rsidR="00A903BF" w:rsidRPr="0071591A" w14:paraId="19BB6604" w14:textId="77777777" w:rsidTr="00044789">
        <w:trPr>
          <w:trHeight w:val="666"/>
        </w:trPr>
        <w:tc>
          <w:tcPr>
            <w:tcW w:w="14142" w:type="dxa"/>
            <w:gridSpan w:val="7"/>
            <w:shd w:val="clear" w:color="auto" w:fill="auto"/>
          </w:tcPr>
          <w:p w14:paraId="73A17549" w14:textId="77777777" w:rsidR="00A903BF" w:rsidRPr="0071591A" w:rsidRDefault="00A903BF" w:rsidP="00A903BF">
            <w:pPr>
              <w:spacing w:line="276" w:lineRule="auto"/>
              <w:jc w:val="both"/>
              <w:rPr>
                <w:rFonts w:cstheme="minorHAnsi"/>
                <w:sz w:val="8"/>
                <w:szCs w:val="8"/>
              </w:rPr>
            </w:pPr>
          </w:p>
          <w:p w14:paraId="141D6313" w14:textId="77777777" w:rsidR="00A903BF" w:rsidRPr="0071591A" w:rsidRDefault="00A903BF" w:rsidP="00A903BF">
            <w:pPr>
              <w:spacing w:line="276" w:lineRule="auto"/>
              <w:jc w:val="both"/>
              <w:rPr>
                <w:rFonts w:eastAsia="Times New Roman" w:cstheme="minorHAnsi"/>
                <w:b/>
                <w:sz w:val="4"/>
                <w:szCs w:val="4"/>
              </w:rPr>
            </w:pPr>
          </w:p>
          <w:p w14:paraId="466E8A45" w14:textId="77777777" w:rsidR="00A903BF" w:rsidRPr="0071591A" w:rsidRDefault="00A903BF" w:rsidP="00A903BF">
            <w:pPr>
              <w:spacing w:line="276" w:lineRule="auto"/>
              <w:jc w:val="both"/>
              <w:rPr>
                <w:rFonts w:cstheme="minorHAnsi"/>
                <w:b/>
                <w:sz w:val="24"/>
                <w:szCs w:val="24"/>
              </w:rPr>
            </w:pPr>
            <w:r w:rsidRPr="0071591A">
              <w:rPr>
                <w:rFonts w:eastAsia="Times New Roman" w:cstheme="minorHAnsi"/>
                <w:b/>
                <w:sz w:val="24"/>
                <w:szCs w:val="24"/>
              </w:rPr>
              <w:t xml:space="preserve">S1.7   </w:t>
            </w:r>
            <w:r w:rsidRPr="0071591A">
              <w:rPr>
                <w:rFonts w:cstheme="minorHAnsi"/>
                <w:b/>
                <w:sz w:val="24"/>
                <w:szCs w:val="24"/>
              </w:rPr>
              <w:t>Technologie des matériaux</w:t>
            </w:r>
          </w:p>
        </w:tc>
      </w:tr>
      <w:tr w:rsidR="00A903BF" w:rsidRPr="0071591A" w14:paraId="2BD4DD33" w14:textId="77777777" w:rsidTr="00044789">
        <w:trPr>
          <w:trHeight w:val="602"/>
        </w:trPr>
        <w:tc>
          <w:tcPr>
            <w:tcW w:w="14142" w:type="dxa"/>
            <w:gridSpan w:val="7"/>
            <w:tcBorders>
              <w:bottom w:val="single" w:sz="4" w:space="0" w:color="auto"/>
            </w:tcBorders>
            <w:shd w:val="clear" w:color="auto" w:fill="auto"/>
          </w:tcPr>
          <w:p w14:paraId="45455EFA" w14:textId="77777777" w:rsidR="00A903BF" w:rsidRPr="0071591A" w:rsidRDefault="00A903BF" w:rsidP="00A903BF">
            <w:pPr>
              <w:spacing w:line="0" w:lineRule="atLeast"/>
              <w:ind w:right="175"/>
              <w:jc w:val="both"/>
              <w:rPr>
                <w:rFonts w:eastAsia="Times New Roman" w:cstheme="minorHAnsi"/>
                <w:i/>
              </w:rPr>
            </w:pPr>
          </w:p>
          <w:p w14:paraId="11596727" w14:textId="77777777" w:rsidR="00A903BF" w:rsidRPr="0071591A" w:rsidRDefault="00A903BF" w:rsidP="00A903BF">
            <w:pPr>
              <w:spacing w:line="0" w:lineRule="atLeast"/>
              <w:ind w:right="175"/>
              <w:jc w:val="center"/>
              <w:rPr>
                <w:rFonts w:cstheme="minorHAnsi"/>
                <w:b/>
                <w:i/>
              </w:rPr>
            </w:pPr>
            <w:r w:rsidRPr="0071591A">
              <w:rPr>
                <w:rFonts w:cstheme="minorHAnsi"/>
                <w:b/>
                <w:i/>
              </w:rPr>
              <w:t xml:space="preserve">S1.7.1 Propriétés générales des matériaux </w:t>
            </w:r>
          </w:p>
          <w:p w14:paraId="2DD6FDD7" w14:textId="77777777" w:rsidR="00A903BF" w:rsidRPr="0071591A" w:rsidRDefault="00A903BF" w:rsidP="00A903BF">
            <w:pPr>
              <w:spacing w:line="0" w:lineRule="atLeast"/>
              <w:jc w:val="both"/>
              <w:rPr>
                <w:rFonts w:eastAsia="Arial" w:cstheme="minorHAnsi"/>
                <w:b/>
                <w:i/>
              </w:rPr>
            </w:pPr>
          </w:p>
        </w:tc>
      </w:tr>
      <w:tr w:rsidR="00A903BF" w:rsidRPr="0071591A" w14:paraId="155C8EB6" w14:textId="77777777" w:rsidTr="00EB666C">
        <w:trPr>
          <w:trHeight w:val="1505"/>
        </w:trPr>
        <w:tc>
          <w:tcPr>
            <w:tcW w:w="4253" w:type="dxa"/>
            <w:tcBorders>
              <w:top w:val="single" w:sz="4" w:space="0" w:color="auto"/>
              <w:bottom w:val="dashed" w:sz="4" w:space="0" w:color="auto"/>
            </w:tcBorders>
          </w:tcPr>
          <w:p w14:paraId="2036BAEE" w14:textId="77777777" w:rsidR="00A903BF" w:rsidRPr="0071591A" w:rsidRDefault="00A903BF" w:rsidP="00A903BF">
            <w:pPr>
              <w:spacing w:line="276" w:lineRule="auto"/>
              <w:ind w:right="175"/>
              <w:jc w:val="both"/>
              <w:rPr>
                <w:rFonts w:eastAsia="Times New Roman" w:cstheme="minorHAnsi"/>
                <w:i/>
                <w:sz w:val="20"/>
                <w:szCs w:val="20"/>
              </w:rPr>
            </w:pPr>
          </w:p>
          <w:p w14:paraId="6EAE0849" w14:textId="77777777" w:rsidR="00A903BF" w:rsidRPr="0071591A" w:rsidRDefault="00A903BF" w:rsidP="00A903BF">
            <w:pPr>
              <w:spacing w:line="276" w:lineRule="auto"/>
              <w:ind w:right="175"/>
              <w:rPr>
                <w:rFonts w:cstheme="minorHAnsi"/>
                <w:i/>
                <w:sz w:val="20"/>
                <w:szCs w:val="20"/>
              </w:rPr>
            </w:pPr>
            <w:r w:rsidRPr="0071591A">
              <w:rPr>
                <w:rFonts w:eastAsia="Times New Roman" w:cstheme="minorHAnsi"/>
                <w:i/>
                <w:sz w:val="20"/>
                <w:szCs w:val="20"/>
              </w:rPr>
              <w:t xml:space="preserve">S1.7.11      </w:t>
            </w:r>
            <w:r w:rsidRPr="0071591A">
              <w:rPr>
                <w:rFonts w:cstheme="minorHAnsi"/>
                <w:sz w:val="20"/>
                <w:szCs w:val="20"/>
              </w:rPr>
              <w:t>Propriétés et usages des matériaux</w:t>
            </w:r>
            <w:r w:rsidR="003D2333">
              <w:rPr>
                <w:rFonts w:cstheme="minorHAnsi"/>
                <w:sz w:val="20"/>
                <w:szCs w:val="20"/>
              </w:rPr>
              <w:t>.</w:t>
            </w:r>
          </w:p>
          <w:p w14:paraId="2580D1D5" w14:textId="77777777" w:rsidR="00A903BF" w:rsidRPr="0071591A" w:rsidRDefault="00A903BF" w:rsidP="00A903BF">
            <w:pPr>
              <w:spacing w:line="276" w:lineRule="auto"/>
              <w:ind w:right="175"/>
              <w:jc w:val="both"/>
              <w:rPr>
                <w:rFonts w:cstheme="minorHAnsi"/>
                <w:i/>
                <w:sz w:val="20"/>
                <w:szCs w:val="20"/>
              </w:rPr>
            </w:pPr>
          </w:p>
          <w:p w14:paraId="59FE8EDA" w14:textId="77777777" w:rsidR="00A903BF" w:rsidRPr="0071591A" w:rsidRDefault="00A903BF" w:rsidP="00A903BF">
            <w:pPr>
              <w:spacing w:line="276" w:lineRule="auto"/>
              <w:ind w:right="175"/>
              <w:jc w:val="both"/>
              <w:rPr>
                <w:rFonts w:cstheme="minorHAnsi"/>
                <w:i/>
                <w:sz w:val="20"/>
                <w:szCs w:val="20"/>
              </w:rPr>
            </w:pPr>
          </w:p>
          <w:p w14:paraId="15BB1D0F" w14:textId="77777777" w:rsidR="00A903BF" w:rsidRPr="0071591A" w:rsidRDefault="00A903BF" w:rsidP="00A903BF">
            <w:pPr>
              <w:spacing w:line="276" w:lineRule="auto"/>
              <w:ind w:right="175"/>
              <w:jc w:val="both"/>
              <w:rPr>
                <w:rFonts w:cstheme="minorHAnsi"/>
                <w:i/>
                <w:sz w:val="20"/>
                <w:szCs w:val="20"/>
              </w:rPr>
            </w:pPr>
          </w:p>
          <w:p w14:paraId="46569673" w14:textId="77777777" w:rsidR="00A903BF" w:rsidRPr="0071591A" w:rsidRDefault="00A903BF" w:rsidP="00A903BF">
            <w:pPr>
              <w:spacing w:line="276" w:lineRule="auto"/>
              <w:ind w:right="175"/>
              <w:rPr>
                <w:rFonts w:eastAsia="Times New Roman" w:cstheme="minorHAnsi"/>
                <w:i/>
                <w:sz w:val="20"/>
                <w:szCs w:val="20"/>
              </w:rPr>
            </w:pPr>
          </w:p>
        </w:tc>
        <w:tc>
          <w:tcPr>
            <w:tcW w:w="425" w:type="dxa"/>
            <w:tcBorders>
              <w:top w:val="single" w:sz="4" w:space="0" w:color="auto"/>
              <w:bottom w:val="dashed" w:sz="4" w:space="0" w:color="auto"/>
            </w:tcBorders>
          </w:tcPr>
          <w:p w14:paraId="02D696FE" w14:textId="77777777" w:rsidR="00A903BF" w:rsidRPr="0071591A" w:rsidRDefault="00A903BF" w:rsidP="00A903BF">
            <w:pPr>
              <w:spacing w:line="276" w:lineRule="auto"/>
              <w:rPr>
                <w:rFonts w:eastAsia="Arial" w:cstheme="minorHAnsi"/>
                <w:b/>
                <w:sz w:val="20"/>
                <w:szCs w:val="20"/>
              </w:rPr>
            </w:pPr>
          </w:p>
        </w:tc>
        <w:tc>
          <w:tcPr>
            <w:tcW w:w="426" w:type="dxa"/>
            <w:tcBorders>
              <w:top w:val="single" w:sz="4" w:space="0" w:color="auto"/>
              <w:bottom w:val="dashed" w:sz="4" w:space="0" w:color="auto"/>
            </w:tcBorders>
          </w:tcPr>
          <w:p w14:paraId="7D6B403F" w14:textId="77777777" w:rsidR="00A903BF" w:rsidRPr="0071591A" w:rsidRDefault="00A903BF" w:rsidP="00A903BF">
            <w:pPr>
              <w:spacing w:line="276" w:lineRule="auto"/>
              <w:rPr>
                <w:rFonts w:eastAsia="Arial" w:cstheme="minorHAnsi"/>
                <w:b/>
                <w:sz w:val="20"/>
                <w:szCs w:val="20"/>
              </w:rPr>
            </w:pPr>
          </w:p>
        </w:tc>
        <w:tc>
          <w:tcPr>
            <w:tcW w:w="425" w:type="dxa"/>
            <w:gridSpan w:val="2"/>
            <w:tcBorders>
              <w:top w:val="single" w:sz="4" w:space="0" w:color="auto"/>
              <w:bottom w:val="dashed" w:sz="4" w:space="0" w:color="auto"/>
            </w:tcBorders>
            <w:shd w:val="clear" w:color="auto" w:fill="FF0000"/>
          </w:tcPr>
          <w:p w14:paraId="168CB703" w14:textId="77777777" w:rsidR="00A903BF" w:rsidRPr="0071591A" w:rsidRDefault="00A903BF" w:rsidP="00A903BF">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auto"/>
          </w:tcPr>
          <w:p w14:paraId="2F55BDE4" w14:textId="77777777" w:rsidR="00A903BF" w:rsidRPr="0071591A" w:rsidRDefault="00A903BF" w:rsidP="00A903BF">
            <w:pPr>
              <w:spacing w:line="276" w:lineRule="auto"/>
              <w:rPr>
                <w:rFonts w:eastAsia="Arial" w:cstheme="minorHAnsi"/>
                <w:b/>
                <w:sz w:val="20"/>
                <w:szCs w:val="20"/>
              </w:rPr>
            </w:pPr>
          </w:p>
        </w:tc>
        <w:tc>
          <w:tcPr>
            <w:tcW w:w="8187" w:type="dxa"/>
            <w:tcBorders>
              <w:top w:val="single" w:sz="4" w:space="0" w:color="auto"/>
              <w:bottom w:val="dashed" w:sz="4" w:space="0" w:color="auto"/>
            </w:tcBorders>
          </w:tcPr>
          <w:p w14:paraId="07629877" w14:textId="77777777" w:rsidR="00A903BF" w:rsidRPr="0071591A" w:rsidRDefault="00A903BF" w:rsidP="00A903BF">
            <w:pPr>
              <w:spacing w:line="276" w:lineRule="auto"/>
              <w:jc w:val="both"/>
              <w:rPr>
                <w:rFonts w:cstheme="minorHAnsi"/>
                <w:sz w:val="20"/>
                <w:szCs w:val="20"/>
              </w:rPr>
            </w:pPr>
          </w:p>
          <w:p w14:paraId="6C7FCF64" w14:textId="77777777" w:rsidR="00A903BF" w:rsidRPr="00266178" w:rsidRDefault="00A903BF" w:rsidP="00A903BF">
            <w:pPr>
              <w:spacing w:line="276" w:lineRule="auto"/>
              <w:jc w:val="both"/>
              <w:rPr>
                <w:rFonts w:cstheme="minorHAnsi"/>
                <w:sz w:val="20"/>
                <w:szCs w:val="20"/>
              </w:rPr>
            </w:pPr>
            <w:r w:rsidRPr="00266178">
              <w:rPr>
                <w:rFonts w:cstheme="minorHAnsi"/>
                <w:sz w:val="20"/>
                <w:szCs w:val="20"/>
              </w:rPr>
              <w:t xml:space="preserve">Décrire les caractéristiques que doivent avoir les matériaux destinés à être utilisés en environnement marin. </w:t>
            </w:r>
          </w:p>
          <w:p w14:paraId="7E441813" w14:textId="77777777" w:rsidR="00A903BF" w:rsidRPr="0071591A" w:rsidRDefault="00A903BF" w:rsidP="00A903BF">
            <w:pPr>
              <w:spacing w:line="276" w:lineRule="auto"/>
              <w:jc w:val="both"/>
              <w:rPr>
                <w:rFonts w:cstheme="minorHAnsi"/>
                <w:sz w:val="20"/>
                <w:szCs w:val="20"/>
              </w:rPr>
            </w:pPr>
            <w:r w:rsidRPr="00266178">
              <w:rPr>
                <w:rFonts w:cstheme="minorHAnsi"/>
                <w:sz w:val="20"/>
                <w:szCs w:val="20"/>
              </w:rPr>
              <w:t>Donner les définitions des termes suivants : élasticité, fragilité, dureté, résistance à la traction, ténacité, ductilité, malléabilité, plasticité.</w:t>
            </w:r>
          </w:p>
        </w:tc>
      </w:tr>
      <w:tr w:rsidR="00A903BF" w:rsidRPr="0071591A" w14:paraId="540E7006" w14:textId="77777777" w:rsidTr="00EB666C">
        <w:trPr>
          <w:trHeight w:val="3045"/>
        </w:trPr>
        <w:tc>
          <w:tcPr>
            <w:tcW w:w="4253" w:type="dxa"/>
            <w:tcBorders>
              <w:top w:val="dashed" w:sz="4" w:space="0" w:color="auto"/>
              <w:bottom w:val="single" w:sz="4" w:space="0" w:color="auto"/>
            </w:tcBorders>
          </w:tcPr>
          <w:p w14:paraId="1ADB8EB2" w14:textId="77777777" w:rsidR="00A903BF" w:rsidRPr="0071591A" w:rsidRDefault="00A903BF" w:rsidP="00A903BF">
            <w:pPr>
              <w:spacing w:line="276" w:lineRule="auto"/>
              <w:ind w:right="175"/>
              <w:jc w:val="both"/>
              <w:rPr>
                <w:rFonts w:eastAsia="Times New Roman" w:cstheme="minorHAnsi"/>
                <w:i/>
                <w:sz w:val="20"/>
                <w:szCs w:val="20"/>
              </w:rPr>
            </w:pPr>
          </w:p>
          <w:p w14:paraId="73FE0D71" w14:textId="77777777" w:rsidR="00A903BF" w:rsidRPr="0071591A" w:rsidRDefault="00A903BF" w:rsidP="00A903BF">
            <w:pPr>
              <w:spacing w:line="276" w:lineRule="auto"/>
              <w:ind w:right="175"/>
              <w:rPr>
                <w:rFonts w:cstheme="minorHAnsi"/>
                <w:i/>
                <w:sz w:val="20"/>
                <w:szCs w:val="20"/>
              </w:rPr>
            </w:pPr>
            <w:r w:rsidRPr="0071591A">
              <w:rPr>
                <w:rFonts w:eastAsia="Times New Roman" w:cstheme="minorHAnsi"/>
                <w:i/>
                <w:sz w:val="20"/>
                <w:szCs w:val="20"/>
              </w:rPr>
              <w:t xml:space="preserve">S1.7.12    </w:t>
            </w:r>
            <w:r w:rsidRPr="0071591A">
              <w:rPr>
                <w:rFonts w:cstheme="minorHAnsi"/>
                <w:sz w:val="20"/>
                <w:szCs w:val="20"/>
              </w:rPr>
              <w:t>Résistance des matériau</w:t>
            </w:r>
            <w:r w:rsidR="003D2333">
              <w:rPr>
                <w:rFonts w:cstheme="minorHAnsi"/>
                <w:sz w:val="20"/>
                <w:szCs w:val="20"/>
              </w:rPr>
              <w:t>x.</w:t>
            </w:r>
          </w:p>
          <w:p w14:paraId="74568C87" w14:textId="77777777" w:rsidR="00A903BF" w:rsidRPr="0071591A" w:rsidRDefault="00A903BF" w:rsidP="00A903BF">
            <w:pPr>
              <w:spacing w:line="276" w:lineRule="auto"/>
              <w:ind w:right="175"/>
              <w:jc w:val="both"/>
              <w:rPr>
                <w:rFonts w:cstheme="minorHAnsi"/>
                <w:i/>
                <w:sz w:val="20"/>
                <w:szCs w:val="20"/>
              </w:rPr>
            </w:pPr>
          </w:p>
          <w:p w14:paraId="375A0736" w14:textId="77777777" w:rsidR="00A903BF" w:rsidRPr="0071591A" w:rsidRDefault="00A903BF" w:rsidP="00A903BF">
            <w:pPr>
              <w:spacing w:line="276" w:lineRule="auto"/>
              <w:ind w:right="175"/>
              <w:jc w:val="both"/>
              <w:rPr>
                <w:rFonts w:cstheme="minorHAnsi"/>
                <w:i/>
                <w:sz w:val="20"/>
                <w:szCs w:val="20"/>
              </w:rPr>
            </w:pPr>
          </w:p>
          <w:p w14:paraId="13D37950" w14:textId="77777777" w:rsidR="00A903BF" w:rsidRPr="0071591A" w:rsidRDefault="00A903BF" w:rsidP="00A903BF">
            <w:pPr>
              <w:spacing w:line="276" w:lineRule="auto"/>
              <w:ind w:right="175"/>
              <w:jc w:val="both"/>
              <w:rPr>
                <w:rFonts w:cstheme="minorHAnsi"/>
                <w:i/>
                <w:sz w:val="20"/>
                <w:szCs w:val="20"/>
              </w:rPr>
            </w:pPr>
          </w:p>
          <w:p w14:paraId="32E1AB9C" w14:textId="77777777" w:rsidR="00A903BF" w:rsidRPr="0071591A" w:rsidRDefault="00A903BF" w:rsidP="00A903BF">
            <w:pPr>
              <w:spacing w:line="276" w:lineRule="auto"/>
              <w:ind w:right="175"/>
              <w:jc w:val="both"/>
              <w:rPr>
                <w:rFonts w:cstheme="minorHAnsi"/>
                <w:i/>
                <w:sz w:val="20"/>
                <w:szCs w:val="20"/>
              </w:rPr>
            </w:pPr>
          </w:p>
          <w:p w14:paraId="16814655" w14:textId="77777777" w:rsidR="00A903BF" w:rsidRPr="0071591A" w:rsidRDefault="00A903BF" w:rsidP="00A903BF">
            <w:pPr>
              <w:spacing w:line="276" w:lineRule="auto"/>
              <w:ind w:right="175"/>
              <w:jc w:val="both"/>
              <w:rPr>
                <w:rFonts w:cstheme="minorHAnsi"/>
                <w:i/>
                <w:sz w:val="20"/>
                <w:szCs w:val="20"/>
              </w:rPr>
            </w:pPr>
          </w:p>
          <w:p w14:paraId="7873E95E" w14:textId="77777777" w:rsidR="00A903BF" w:rsidRPr="0071591A" w:rsidRDefault="00A903BF" w:rsidP="00A903BF">
            <w:pPr>
              <w:spacing w:line="276" w:lineRule="auto"/>
              <w:ind w:right="175"/>
              <w:jc w:val="both"/>
              <w:rPr>
                <w:rFonts w:cstheme="minorHAnsi"/>
                <w:i/>
                <w:sz w:val="20"/>
                <w:szCs w:val="20"/>
              </w:rPr>
            </w:pPr>
          </w:p>
          <w:p w14:paraId="11CCA7B9" w14:textId="77777777" w:rsidR="00A903BF" w:rsidRPr="0071591A" w:rsidRDefault="00A903BF" w:rsidP="00A903BF">
            <w:pPr>
              <w:spacing w:line="276" w:lineRule="auto"/>
              <w:ind w:right="175"/>
              <w:jc w:val="both"/>
              <w:rPr>
                <w:rFonts w:cstheme="minorHAnsi"/>
                <w:i/>
                <w:sz w:val="20"/>
                <w:szCs w:val="20"/>
              </w:rPr>
            </w:pPr>
          </w:p>
          <w:p w14:paraId="734B1F53" w14:textId="77777777" w:rsidR="00A903BF" w:rsidRPr="0071591A" w:rsidRDefault="00A903BF" w:rsidP="00A903BF">
            <w:pPr>
              <w:spacing w:line="276" w:lineRule="auto"/>
              <w:ind w:right="175"/>
              <w:jc w:val="both"/>
              <w:rPr>
                <w:rFonts w:cstheme="minorHAnsi"/>
                <w:i/>
                <w:sz w:val="20"/>
                <w:szCs w:val="20"/>
              </w:rPr>
            </w:pPr>
          </w:p>
          <w:p w14:paraId="23FD990F" w14:textId="77777777" w:rsidR="00A903BF" w:rsidRPr="0071591A" w:rsidRDefault="00A903BF" w:rsidP="00A903BF">
            <w:pPr>
              <w:spacing w:line="276" w:lineRule="auto"/>
              <w:ind w:right="175"/>
              <w:jc w:val="both"/>
              <w:rPr>
                <w:rFonts w:cstheme="minorHAnsi"/>
                <w:i/>
                <w:sz w:val="20"/>
                <w:szCs w:val="20"/>
              </w:rPr>
            </w:pPr>
          </w:p>
          <w:p w14:paraId="52E5891F" w14:textId="77777777" w:rsidR="00A903BF" w:rsidRPr="0071591A" w:rsidRDefault="00A903BF" w:rsidP="00A903BF">
            <w:pPr>
              <w:spacing w:line="276" w:lineRule="auto"/>
              <w:ind w:right="175"/>
              <w:rPr>
                <w:rFonts w:eastAsia="Times New Roman" w:cstheme="minorHAnsi"/>
                <w:i/>
                <w:sz w:val="20"/>
                <w:szCs w:val="20"/>
              </w:rPr>
            </w:pPr>
          </w:p>
        </w:tc>
        <w:tc>
          <w:tcPr>
            <w:tcW w:w="425" w:type="dxa"/>
            <w:tcBorders>
              <w:top w:val="dashed" w:sz="4" w:space="0" w:color="auto"/>
              <w:bottom w:val="single" w:sz="4" w:space="0" w:color="auto"/>
            </w:tcBorders>
          </w:tcPr>
          <w:p w14:paraId="4ACA5EB3" w14:textId="77777777" w:rsidR="00A903BF" w:rsidRPr="0071591A" w:rsidRDefault="00A903BF" w:rsidP="00A903BF">
            <w:pPr>
              <w:spacing w:line="276" w:lineRule="auto"/>
              <w:rPr>
                <w:rFonts w:eastAsia="Arial" w:cstheme="minorHAnsi"/>
                <w:b/>
                <w:sz w:val="20"/>
                <w:szCs w:val="20"/>
              </w:rPr>
            </w:pPr>
          </w:p>
        </w:tc>
        <w:tc>
          <w:tcPr>
            <w:tcW w:w="426" w:type="dxa"/>
            <w:tcBorders>
              <w:top w:val="dashed" w:sz="4" w:space="0" w:color="auto"/>
              <w:bottom w:val="single" w:sz="4" w:space="0" w:color="auto"/>
            </w:tcBorders>
          </w:tcPr>
          <w:p w14:paraId="509FDD35" w14:textId="77777777" w:rsidR="00A903BF" w:rsidRPr="0071591A" w:rsidRDefault="00A903BF" w:rsidP="00A903BF">
            <w:pPr>
              <w:spacing w:line="276" w:lineRule="auto"/>
              <w:rPr>
                <w:rFonts w:eastAsia="Arial" w:cstheme="minorHAnsi"/>
                <w:b/>
                <w:sz w:val="20"/>
                <w:szCs w:val="20"/>
              </w:rPr>
            </w:pPr>
          </w:p>
        </w:tc>
        <w:tc>
          <w:tcPr>
            <w:tcW w:w="425" w:type="dxa"/>
            <w:gridSpan w:val="2"/>
            <w:tcBorders>
              <w:top w:val="dashed" w:sz="4" w:space="0" w:color="auto"/>
              <w:bottom w:val="single" w:sz="4" w:space="0" w:color="auto"/>
            </w:tcBorders>
            <w:shd w:val="clear" w:color="auto" w:fill="FF0000"/>
          </w:tcPr>
          <w:p w14:paraId="1FF60E7A" w14:textId="77777777" w:rsidR="00A903BF" w:rsidRPr="0071591A" w:rsidRDefault="00A903BF" w:rsidP="00A903BF">
            <w:pPr>
              <w:spacing w:line="276" w:lineRule="auto"/>
              <w:rPr>
                <w:rFonts w:eastAsia="Arial" w:cstheme="minorHAnsi"/>
                <w:b/>
                <w:sz w:val="20"/>
                <w:szCs w:val="20"/>
              </w:rPr>
            </w:pPr>
          </w:p>
        </w:tc>
        <w:tc>
          <w:tcPr>
            <w:tcW w:w="426" w:type="dxa"/>
            <w:tcBorders>
              <w:top w:val="dashed" w:sz="4" w:space="0" w:color="auto"/>
              <w:bottom w:val="single" w:sz="4" w:space="0" w:color="auto"/>
            </w:tcBorders>
          </w:tcPr>
          <w:p w14:paraId="3D961817" w14:textId="77777777" w:rsidR="00A903BF" w:rsidRPr="0071591A" w:rsidRDefault="00A903BF" w:rsidP="00A903BF">
            <w:pPr>
              <w:spacing w:line="276" w:lineRule="auto"/>
              <w:rPr>
                <w:rFonts w:eastAsia="Arial" w:cstheme="minorHAnsi"/>
                <w:b/>
                <w:sz w:val="20"/>
                <w:szCs w:val="20"/>
              </w:rPr>
            </w:pPr>
          </w:p>
        </w:tc>
        <w:tc>
          <w:tcPr>
            <w:tcW w:w="8187" w:type="dxa"/>
            <w:tcBorders>
              <w:top w:val="dashed" w:sz="4" w:space="0" w:color="auto"/>
              <w:bottom w:val="single" w:sz="4" w:space="0" w:color="auto"/>
            </w:tcBorders>
          </w:tcPr>
          <w:p w14:paraId="422705EB" w14:textId="77777777" w:rsidR="00A903BF" w:rsidRPr="0071591A" w:rsidRDefault="00A903BF" w:rsidP="00A903BF">
            <w:pPr>
              <w:spacing w:line="276" w:lineRule="auto"/>
              <w:jc w:val="both"/>
              <w:rPr>
                <w:rFonts w:cstheme="minorHAnsi"/>
                <w:sz w:val="20"/>
                <w:szCs w:val="20"/>
              </w:rPr>
            </w:pPr>
          </w:p>
          <w:p w14:paraId="6E1AE0DC" w14:textId="77777777" w:rsidR="008E7A98" w:rsidRPr="008E7A98" w:rsidRDefault="008E7A98" w:rsidP="008E7A98">
            <w:pPr>
              <w:ind w:right="7"/>
              <w:jc w:val="both"/>
              <w:rPr>
                <w:rFonts w:cstheme="minorHAnsi"/>
                <w:sz w:val="20"/>
                <w:szCs w:val="20"/>
              </w:rPr>
            </w:pPr>
            <w:r w:rsidRPr="008E7A98">
              <w:rPr>
                <w:rFonts w:cstheme="minorHAnsi"/>
                <w:sz w:val="20"/>
                <w:szCs w:val="20"/>
              </w:rPr>
              <w:t xml:space="preserve">Définir les efforts et les contraintes en résistance des matériaux. </w:t>
            </w:r>
          </w:p>
          <w:p w14:paraId="1831459F" w14:textId="77777777" w:rsidR="008E7A98" w:rsidRPr="008E7A98" w:rsidRDefault="008E7A98" w:rsidP="008E7A98">
            <w:pPr>
              <w:ind w:right="7"/>
              <w:jc w:val="both"/>
              <w:rPr>
                <w:rFonts w:cstheme="minorHAnsi"/>
                <w:sz w:val="20"/>
                <w:szCs w:val="20"/>
              </w:rPr>
            </w:pPr>
            <w:r w:rsidRPr="008E7A98">
              <w:rPr>
                <w:rFonts w:cstheme="minorHAnsi"/>
                <w:sz w:val="20"/>
                <w:szCs w:val="20"/>
              </w:rPr>
              <w:t xml:space="preserve">Définir les contraintes mécaniques élémentaires et donner les formules permettant de les </w:t>
            </w:r>
            <w:r>
              <w:rPr>
                <w:rFonts w:cstheme="minorHAnsi"/>
                <w:sz w:val="20"/>
                <w:szCs w:val="20"/>
              </w:rPr>
              <w:t>c</w:t>
            </w:r>
            <w:r w:rsidRPr="008E7A98">
              <w:rPr>
                <w:rFonts w:cstheme="minorHAnsi"/>
                <w:sz w:val="20"/>
                <w:szCs w:val="20"/>
              </w:rPr>
              <w:t xml:space="preserve">alculer : traction/compression, flexion, cisaillement, torsion. </w:t>
            </w:r>
          </w:p>
          <w:p w14:paraId="3548953E" w14:textId="77777777" w:rsidR="008E7A98" w:rsidRPr="008E7A98" w:rsidRDefault="008E7A98" w:rsidP="008E7A98">
            <w:pPr>
              <w:ind w:right="7"/>
              <w:jc w:val="both"/>
              <w:rPr>
                <w:rFonts w:cstheme="minorHAnsi"/>
                <w:sz w:val="20"/>
                <w:szCs w:val="20"/>
              </w:rPr>
            </w:pPr>
            <w:r w:rsidRPr="008E7A98">
              <w:rPr>
                <w:rFonts w:cstheme="minorHAnsi"/>
                <w:sz w:val="20"/>
                <w:szCs w:val="20"/>
              </w:rPr>
              <w:t xml:space="preserve">Définir, pour un matériau élastique soumis à un effort d'extension : la limite élastique, le point de striction, le point de rupture. </w:t>
            </w:r>
          </w:p>
          <w:p w14:paraId="3C923301" w14:textId="77777777" w:rsidR="008E7A98" w:rsidRPr="008E7A98" w:rsidRDefault="008E7A98" w:rsidP="008E7A98">
            <w:pPr>
              <w:ind w:right="7"/>
              <w:jc w:val="both"/>
              <w:rPr>
                <w:rFonts w:cstheme="minorHAnsi"/>
                <w:sz w:val="20"/>
                <w:szCs w:val="20"/>
              </w:rPr>
            </w:pPr>
            <w:r w:rsidRPr="008E7A98">
              <w:rPr>
                <w:rFonts w:cstheme="minorHAnsi"/>
                <w:sz w:val="20"/>
                <w:szCs w:val="20"/>
              </w:rPr>
              <w:t xml:space="preserve">Donner et expliquer la loi de Hooke. Établir qu'elle s'applique dans la zone élastique. </w:t>
            </w:r>
          </w:p>
          <w:p w14:paraId="4FBB9224" w14:textId="77777777" w:rsidR="008E7A98" w:rsidRPr="008E7A98" w:rsidRDefault="008E7A98" w:rsidP="008E7A98">
            <w:pPr>
              <w:ind w:right="7"/>
              <w:jc w:val="both"/>
              <w:rPr>
                <w:rFonts w:cstheme="minorHAnsi"/>
                <w:sz w:val="20"/>
                <w:szCs w:val="20"/>
              </w:rPr>
            </w:pPr>
            <w:r w:rsidRPr="008E7A98">
              <w:rPr>
                <w:rFonts w:cstheme="minorHAnsi"/>
                <w:sz w:val="20"/>
                <w:szCs w:val="20"/>
              </w:rPr>
              <w:t xml:space="preserve">Définir le module d'élasticité. </w:t>
            </w:r>
          </w:p>
          <w:p w14:paraId="69E254AE" w14:textId="77777777" w:rsidR="008E7A98" w:rsidRPr="008E7A98" w:rsidRDefault="008E7A98" w:rsidP="008E7A98">
            <w:pPr>
              <w:ind w:right="7"/>
              <w:jc w:val="both"/>
              <w:rPr>
                <w:rFonts w:cstheme="minorHAnsi"/>
                <w:sz w:val="20"/>
                <w:szCs w:val="20"/>
              </w:rPr>
            </w:pPr>
            <w:r w:rsidRPr="008E7A98">
              <w:rPr>
                <w:rFonts w:cstheme="minorHAnsi"/>
                <w:sz w:val="20"/>
                <w:szCs w:val="20"/>
              </w:rPr>
              <w:t xml:space="preserve">Illustrer à l'aide d'un schéma, les efforts, moments et charges auxquels est soumis un matériau, ainsi les déformations résultantes. </w:t>
            </w:r>
          </w:p>
          <w:p w14:paraId="2AD77CBE" w14:textId="77777777" w:rsidR="008E7A98" w:rsidRPr="008E7A98" w:rsidRDefault="008E7A98" w:rsidP="008E7A98">
            <w:pPr>
              <w:ind w:right="7"/>
              <w:jc w:val="both"/>
              <w:rPr>
                <w:rFonts w:cstheme="minorHAnsi"/>
                <w:sz w:val="20"/>
                <w:szCs w:val="20"/>
              </w:rPr>
            </w:pPr>
            <w:r w:rsidRPr="008E7A98">
              <w:rPr>
                <w:rFonts w:cstheme="minorHAnsi"/>
                <w:sz w:val="20"/>
                <w:szCs w:val="20"/>
              </w:rPr>
              <w:t xml:space="preserve">Réaliser des calculs simples correspondant à des applications utiles au domaine naval (calculs de couple de serrage, d'épaisseur d'enveloppe sous pression, de déformée de poutre métallique, etc.). </w:t>
            </w:r>
          </w:p>
          <w:p w14:paraId="27D93D39" w14:textId="77777777" w:rsidR="00A903BF" w:rsidRPr="0071591A" w:rsidRDefault="008E7A98" w:rsidP="008E7A98">
            <w:pPr>
              <w:ind w:right="7"/>
              <w:jc w:val="both"/>
              <w:rPr>
                <w:rFonts w:cstheme="minorHAnsi"/>
                <w:sz w:val="20"/>
                <w:szCs w:val="20"/>
              </w:rPr>
            </w:pPr>
            <w:r w:rsidRPr="008E7A98">
              <w:rPr>
                <w:rFonts w:cstheme="minorHAnsi"/>
                <w:sz w:val="20"/>
                <w:szCs w:val="20"/>
              </w:rPr>
              <w:t xml:space="preserve">On pourra utiliser pour les calculs et schémas un logiciel de calcul de type « </w:t>
            </w:r>
            <w:proofErr w:type="spellStart"/>
            <w:r w:rsidRPr="008E7A98">
              <w:rPr>
                <w:rFonts w:cstheme="minorHAnsi"/>
                <w:sz w:val="20"/>
                <w:szCs w:val="20"/>
              </w:rPr>
              <w:t>PyBar</w:t>
            </w:r>
            <w:proofErr w:type="spellEnd"/>
            <w:r w:rsidRPr="008E7A98">
              <w:rPr>
                <w:rFonts w:cstheme="minorHAnsi"/>
                <w:sz w:val="20"/>
                <w:szCs w:val="20"/>
              </w:rPr>
              <w:t xml:space="preserve"> ».</w:t>
            </w:r>
          </w:p>
        </w:tc>
      </w:tr>
      <w:tr w:rsidR="00A903BF" w:rsidRPr="0071591A" w14:paraId="600FBE01" w14:textId="77777777" w:rsidTr="000C4787">
        <w:trPr>
          <w:trHeight w:val="576"/>
        </w:trPr>
        <w:tc>
          <w:tcPr>
            <w:tcW w:w="14142" w:type="dxa"/>
            <w:gridSpan w:val="7"/>
            <w:tcBorders>
              <w:top w:val="single" w:sz="4" w:space="0" w:color="auto"/>
              <w:bottom w:val="single" w:sz="4" w:space="0" w:color="auto"/>
            </w:tcBorders>
            <w:shd w:val="clear" w:color="auto" w:fill="auto"/>
          </w:tcPr>
          <w:p w14:paraId="48EC787C" w14:textId="77777777" w:rsidR="00A903BF" w:rsidRPr="0071591A" w:rsidRDefault="00A903BF" w:rsidP="00A903BF">
            <w:pPr>
              <w:spacing w:line="276" w:lineRule="auto"/>
              <w:jc w:val="both"/>
              <w:rPr>
                <w:rFonts w:eastAsia="Times New Roman" w:cstheme="minorHAnsi"/>
                <w:b/>
                <w:i/>
                <w:sz w:val="8"/>
                <w:szCs w:val="8"/>
              </w:rPr>
            </w:pPr>
          </w:p>
          <w:p w14:paraId="32D712E0" w14:textId="77777777" w:rsidR="00A903BF" w:rsidRPr="0071591A" w:rsidRDefault="00A903BF" w:rsidP="00A903BF">
            <w:pPr>
              <w:spacing w:line="276" w:lineRule="auto"/>
              <w:jc w:val="center"/>
              <w:rPr>
                <w:rFonts w:eastAsia="Times New Roman" w:cstheme="minorHAnsi"/>
                <w:b/>
                <w:i/>
                <w:sz w:val="8"/>
                <w:szCs w:val="8"/>
              </w:rPr>
            </w:pPr>
          </w:p>
          <w:p w14:paraId="7FFBEF71" w14:textId="77777777" w:rsidR="00A903BF" w:rsidRPr="0071591A" w:rsidRDefault="00A903BF" w:rsidP="00A903BF">
            <w:pPr>
              <w:spacing w:line="276" w:lineRule="auto"/>
              <w:jc w:val="center"/>
              <w:rPr>
                <w:rFonts w:cstheme="minorHAnsi"/>
                <w:b/>
                <w:i/>
                <w:sz w:val="24"/>
                <w:szCs w:val="24"/>
              </w:rPr>
            </w:pPr>
            <w:r w:rsidRPr="0071591A">
              <w:rPr>
                <w:rFonts w:eastAsia="Times New Roman" w:cstheme="minorHAnsi"/>
                <w:b/>
                <w:i/>
                <w:sz w:val="24"/>
                <w:szCs w:val="24"/>
              </w:rPr>
              <w:t xml:space="preserve">S1.7.2   </w:t>
            </w:r>
            <w:r w:rsidRPr="0071591A">
              <w:rPr>
                <w:rFonts w:cstheme="minorHAnsi"/>
                <w:b/>
                <w:i/>
                <w:sz w:val="24"/>
                <w:szCs w:val="24"/>
              </w:rPr>
              <w:t>Technologie des matériaux</w:t>
            </w:r>
          </w:p>
          <w:p w14:paraId="7F1DBA9B" w14:textId="77777777" w:rsidR="00A903BF" w:rsidRPr="0071591A" w:rsidRDefault="00A903BF" w:rsidP="00A903BF">
            <w:pPr>
              <w:spacing w:line="276" w:lineRule="auto"/>
              <w:jc w:val="center"/>
              <w:rPr>
                <w:rFonts w:cstheme="minorHAnsi"/>
                <w:b/>
                <w:i/>
                <w:sz w:val="8"/>
                <w:szCs w:val="8"/>
              </w:rPr>
            </w:pPr>
          </w:p>
          <w:p w14:paraId="328CD68D" w14:textId="77777777" w:rsidR="00A903BF" w:rsidRPr="0071591A" w:rsidRDefault="00A903BF" w:rsidP="00A903BF">
            <w:pPr>
              <w:spacing w:line="276" w:lineRule="auto"/>
              <w:jc w:val="both"/>
              <w:rPr>
                <w:rFonts w:cstheme="minorHAnsi"/>
                <w:b/>
                <w:i/>
                <w:sz w:val="8"/>
                <w:szCs w:val="8"/>
              </w:rPr>
            </w:pPr>
          </w:p>
        </w:tc>
      </w:tr>
      <w:tr w:rsidR="00A903BF" w:rsidRPr="0071591A" w14:paraId="1C74763A" w14:textId="77777777" w:rsidTr="00EB666C">
        <w:trPr>
          <w:trHeight w:val="697"/>
        </w:trPr>
        <w:tc>
          <w:tcPr>
            <w:tcW w:w="4253" w:type="dxa"/>
            <w:tcBorders>
              <w:top w:val="single" w:sz="4" w:space="0" w:color="auto"/>
              <w:bottom w:val="dashed" w:sz="4" w:space="0" w:color="auto"/>
            </w:tcBorders>
          </w:tcPr>
          <w:p w14:paraId="56F923F3" w14:textId="77777777" w:rsidR="00A903BF" w:rsidRPr="0071591A" w:rsidRDefault="00A903BF" w:rsidP="00A903BF">
            <w:pPr>
              <w:spacing w:line="276" w:lineRule="auto"/>
              <w:ind w:right="175"/>
              <w:rPr>
                <w:rFonts w:eastAsia="Times New Roman" w:cstheme="minorHAnsi"/>
                <w:i/>
                <w:sz w:val="20"/>
                <w:szCs w:val="20"/>
              </w:rPr>
            </w:pPr>
          </w:p>
          <w:p w14:paraId="2EE4F739" w14:textId="77777777" w:rsidR="00A903BF" w:rsidRPr="0071591A" w:rsidRDefault="00A903BF" w:rsidP="00A903BF">
            <w:pPr>
              <w:spacing w:line="276" w:lineRule="auto"/>
              <w:ind w:right="175"/>
              <w:rPr>
                <w:rFonts w:eastAsia="Times New Roman" w:cstheme="minorHAnsi"/>
                <w:i/>
                <w:sz w:val="20"/>
                <w:szCs w:val="20"/>
              </w:rPr>
            </w:pPr>
            <w:r w:rsidRPr="0071591A">
              <w:rPr>
                <w:rFonts w:eastAsia="Times New Roman" w:cstheme="minorHAnsi"/>
                <w:i/>
                <w:sz w:val="20"/>
                <w:szCs w:val="20"/>
              </w:rPr>
              <w:t xml:space="preserve">S1.7.21    </w:t>
            </w:r>
            <w:r w:rsidRPr="0071591A">
              <w:rPr>
                <w:rFonts w:cstheme="minorHAnsi"/>
                <w:sz w:val="20"/>
                <w:szCs w:val="20"/>
              </w:rPr>
              <w:t>Métaux ferreux.</w:t>
            </w:r>
          </w:p>
        </w:tc>
        <w:tc>
          <w:tcPr>
            <w:tcW w:w="425" w:type="dxa"/>
            <w:tcBorders>
              <w:top w:val="single" w:sz="4" w:space="0" w:color="auto"/>
              <w:bottom w:val="dashed" w:sz="4" w:space="0" w:color="auto"/>
            </w:tcBorders>
          </w:tcPr>
          <w:p w14:paraId="20ED064C" w14:textId="77777777" w:rsidR="00A903BF" w:rsidRPr="0071591A" w:rsidRDefault="00A903BF" w:rsidP="00A903BF">
            <w:pPr>
              <w:spacing w:line="276" w:lineRule="auto"/>
              <w:rPr>
                <w:rFonts w:eastAsia="Arial" w:cstheme="minorHAnsi"/>
                <w:b/>
                <w:sz w:val="20"/>
                <w:szCs w:val="20"/>
              </w:rPr>
            </w:pPr>
          </w:p>
        </w:tc>
        <w:tc>
          <w:tcPr>
            <w:tcW w:w="426" w:type="dxa"/>
            <w:tcBorders>
              <w:top w:val="single" w:sz="4" w:space="0" w:color="auto"/>
              <w:bottom w:val="dashed" w:sz="4" w:space="0" w:color="auto"/>
            </w:tcBorders>
          </w:tcPr>
          <w:p w14:paraId="40175B1D" w14:textId="77777777" w:rsidR="00A903BF" w:rsidRPr="0071591A" w:rsidRDefault="00A903BF" w:rsidP="00A903BF">
            <w:pPr>
              <w:spacing w:line="276" w:lineRule="auto"/>
              <w:rPr>
                <w:rFonts w:eastAsia="Arial" w:cstheme="minorHAnsi"/>
                <w:b/>
                <w:sz w:val="20"/>
                <w:szCs w:val="20"/>
              </w:rPr>
            </w:pPr>
          </w:p>
        </w:tc>
        <w:tc>
          <w:tcPr>
            <w:tcW w:w="425" w:type="dxa"/>
            <w:gridSpan w:val="2"/>
            <w:tcBorders>
              <w:top w:val="single" w:sz="4" w:space="0" w:color="auto"/>
              <w:bottom w:val="dashed" w:sz="4" w:space="0" w:color="auto"/>
            </w:tcBorders>
            <w:shd w:val="clear" w:color="auto" w:fill="FF0000"/>
          </w:tcPr>
          <w:p w14:paraId="5B0F48A4" w14:textId="77777777" w:rsidR="00A903BF" w:rsidRPr="0071591A" w:rsidRDefault="00A903BF" w:rsidP="00A903BF">
            <w:pPr>
              <w:spacing w:line="276" w:lineRule="auto"/>
              <w:rPr>
                <w:rFonts w:eastAsia="Arial" w:cstheme="minorHAnsi"/>
                <w:b/>
                <w:sz w:val="20"/>
                <w:szCs w:val="20"/>
              </w:rPr>
            </w:pPr>
          </w:p>
        </w:tc>
        <w:tc>
          <w:tcPr>
            <w:tcW w:w="426" w:type="dxa"/>
            <w:tcBorders>
              <w:top w:val="single" w:sz="4" w:space="0" w:color="auto"/>
              <w:bottom w:val="dashed" w:sz="4" w:space="0" w:color="auto"/>
            </w:tcBorders>
          </w:tcPr>
          <w:p w14:paraId="7462A500" w14:textId="77777777" w:rsidR="00A903BF" w:rsidRPr="0071591A" w:rsidRDefault="00A903BF" w:rsidP="00A903BF">
            <w:pPr>
              <w:spacing w:line="276" w:lineRule="auto"/>
              <w:rPr>
                <w:rFonts w:eastAsia="Arial" w:cstheme="minorHAnsi"/>
                <w:b/>
                <w:sz w:val="20"/>
                <w:szCs w:val="20"/>
              </w:rPr>
            </w:pPr>
          </w:p>
        </w:tc>
        <w:tc>
          <w:tcPr>
            <w:tcW w:w="8187" w:type="dxa"/>
            <w:tcBorders>
              <w:top w:val="single" w:sz="4" w:space="0" w:color="auto"/>
              <w:bottom w:val="dashed" w:sz="4" w:space="0" w:color="auto"/>
            </w:tcBorders>
          </w:tcPr>
          <w:p w14:paraId="0760E0A6" w14:textId="77777777" w:rsidR="00A903BF" w:rsidRPr="0071591A" w:rsidRDefault="00A903BF" w:rsidP="00A903BF">
            <w:pPr>
              <w:spacing w:line="276" w:lineRule="auto"/>
              <w:rPr>
                <w:rFonts w:cstheme="minorHAnsi"/>
                <w:sz w:val="20"/>
                <w:szCs w:val="20"/>
              </w:rPr>
            </w:pPr>
          </w:p>
          <w:p w14:paraId="2A96E64C" w14:textId="77777777" w:rsidR="00A903BF" w:rsidRPr="0071591A" w:rsidRDefault="00A903BF" w:rsidP="00A903BF">
            <w:pPr>
              <w:spacing w:line="276" w:lineRule="auto"/>
              <w:ind w:right="149"/>
              <w:rPr>
                <w:rFonts w:cstheme="minorHAnsi"/>
                <w:sz w:val="20"/>
                <w:szCs w:val="20"/>
              </w:rPr>
            </w:pPr>
            <w:r w:rsidRPr="0071591A">
              <w:rPr>
                <w:rFonts w:cstheme="minorHAnsi"/>
                <w:sz w:val="20"/>
                <w:szCs w:val="20"/>
              </w:rPr>
              <w:t xml:space="preserve">Décrire les différents types de fonte et d'acier, leurs procédés de fabrication et leurs caractéristiques mécaniques. </w:t>
            </w:r>
            <w:r w:rsidRPr="0071591A">
              <w:rPr>
                <w:rFonts w:cstheme="minorHAnsi"/>
                <w:sz w:val="20"/>
                <w:szCs w:val="20"/>
              </w:rPr>
              <w:br/>
              <w:t xml:space="preserve">Expliquer les différences, en termes de composition et de caractéristiques, entre les aciers à haute, moyenne et basse teneur en carbone. </w:t>
            </w:r>
            <w:r w:rsidRPr="0071591A">
              <w:rPr>
                <w:rFonts w:cstheme="minorHAnsi"/>
                <w:sz w:val="20"/>
                <w:szCs w:val="20"/>
              </w:rPr>
              <w:br/>
              <w:t xml:space="preserve">Expliquer l'utilité et l'influence du nickel, du chrome et du molybdène dans les alliages d’aciers. </w:t>
            </w:r>
            <w:r w:rsidRPr="0071591A">
              <w:rPr>
                <w:rFonts w:cstheme="minorHAnsi"/>
                <w:sz w:val="20"/>
                <w:szCs w:val="20"/>
              </w:rPr>
              <w:br/>
              <w:t xml:space="preserve">Expliquer le but des traitements thermiques. </w:t>
            </w:r>
            <w:r w:rsidRPr="0071591A">
              <w:rPr>
                <w:rFonts w:cstheme="minorHAnsi"/>
                <w:sz w:val="20"/>
                <w:szCs w:val="20"/>
              </w:rPr>
              <w:br/>
              <w:t xml:space="preserve">Décrire les procédés de traitement thermique suivants et leurs effets sur les aciers : </w:t>
            </w:r>
          </w:p>
          <w:p w14:paraId="7A0DA89B" w14:textId="77777777" w:rsidR="008A5037" w:rsidRDefault="008A5037" w:rsidP="003F4F74">
            <w:pPr>
              <w:pStyle w:val="Paragraphedeliste"/>
              <w:numPr>
                <w:ilvl w:val="0"/>
                <w:numId w:val="3"/>
              </w:numPr>
              <w:ind w:right="149"/>
              <w:rPr>
                <w:rFonts w:cstheme="minorHAnsi"/>
                <w:sz w:val="20"/>
                <w:szCs w:val="20"/>
              </w:rPr>
            </w:pPr>
            <w:r w:rsidRPr="008A5037">
              <w:rPr>
                <w:rFonts w:cstheme="minorHAnsi"/>
                <w:sz w:val="20"/>
                <w:szCs w:val="20"/>
              </w:rPr>
              <w:t>Recuit</w:t>
            </w:r>
            <w:r w:rsidR="003A5CF2" w:rsidRPr="008A5037">
              <w:rPr>
                <w:rFonts w:cstheme="minorHAnsi"/>
                <w:sz w:val="20"/>
                <w:szCs w:val="20"/>
              </w:rPr>
              <w:t> ;</w:t>
            </w:r>
            <w:r w:rsidR="00A903BF" w:rsidRPr="008A5037">
              <w:rPr>
                <w:rFonts w:cstheme="minorHAnsi"/>
                <w:sz w:val="20"/>
                <w:szCs w:val="20"/>
              </w:rPr>
              <w:t xml:space="preserve"> </w:t>
            </w:r>
          </w:p>
          <w:p w14:paraId="790A2895" w14:textId="77777777" w:rsidR="008A5037" w:rsidRPr="008A5037" w:rsidRDefault="008A5037" w:rsidP="003F4F74">
            <w:pPr>
              <w:pStyle w:val="Paragraphedeliste"/>
              <w:numPr>
                <w:ilvl w:val="0"/>
                <w:numId w:val="3"/>
              </w:numPr>
              <w:ind w:right="149"/>
              <w:rPr>
                <w:rFonts w:cstheme="minorHAnsi"/>
                <w:sz w:val="20"/>
                <w:szCs w:val="20"/>
              </w:rPr>
            </w:pPr>
            <w:r w:rsidRPr="0071591A">
              <w:rPr>
                <w:rFonts w:cstheme="minorHAnsi"/>
                <w:sz w:val="20"/>
                <w:szCs w:val="20"/>
              </w:rPr>
              <w:t>Trempe</w:t>
            </w:r>
            <w:r>
              <w:rPr>
                <w:rFonts w:cstheme="minorHAnsi"/>
                <w:sz w:val="20"/>
                <w:szCs w:val="20"/>
              </w:rPr>
              <w:t> ;</w:t>
            </w:r>
          </w:p>
          <w:p w14:paraId="15C3DA16" w14:textId="77777777" w:rsidR="00A903BF" w:rsidRPr="008A5037" w:rsidRDefault="008A5037" w:rsidP="003F4F74">
            <w:pPr>
              <w:pStyle w:val="Paragraphedeliste"/>
              <w:numPr>
                <w:ilvl w:val="0"/>
                <w:numId w:val="3"/>
              </w:numPr>
              <w:ind w:right="149"/>
              <w:rPr>
                <w:rFonts w:cstheme="minorHAnsi"/>
                <w:sz w:val="20"/>
                <w:szCs w:val="20"/>
              </w:rPr>
            </w:pPr>
            <w:r w:rsidRPr="008A5037">
              <w:rPr>
                <w:rFonts w:cstheme="minorHAnsi"/>
                <w:sz w:val="20"/>
                <w:szCs w:val="20"/>
              </w:rPr>
              <w:t>Normalisation</w:t>
            </w:r>
            <w:r w:rsidR="003A5CF2" w:rsidRPr="008A5037">
              <w:rPr>
                <w:rFonts w:cstheme="minorHAnsi"/>
                <w:sz w:val="20"/>
                <w:szCs w:val="20"/>
              </w:rPr>
              <w:t> ;</w:t>
            </w:r>
          </w:p>
          <w:p w14:paraId="15923E82" w14:textId="77777777" w:rsidR="008A5037" w:rsidRDefault="008A5037" w:rsidP="003F4F74">
            <w:pPr>
              <w:pStyle w:val="Paragraphedeliste"/>
              <w:numPr>
                <w:ilvl w:val="0"/>
                <w:numId w:val="3"/>
              </w:numPr>
              <w:ind w:right="149"/>
              <w:rPr>
                <w:rFonts w:cstheme="minorHAnsi"/>
                <w:sz w:val="20"/>
                <w:szCs w:val="20"/>
              </w:rPr>
            </w:pPr>
            <w:r w:rsidRPr="008A5037">
              <w:rPr>
                <w:rFonts w:cstheme="minorHAnsi"/>
                <w:sz w:val="20"/>
                <w:szCs w:val="20"/>
              </w:rPr>
              <w:t>Cémentation</w:t>
            </w:r>
            <w:r w:rsidR="003A5CF2" w:rsidRPr="008A5037">
              <w:rPr>
                <w:rFonts w:cstheme="minorHAnsi"/>
                <w:sz w:val="20"/>
                <w:szCs w:val="20"/>
              </w:rPr>
              <w:t> ;</w:t>
            </w:r>
            <w:r w:rsidR="00A903BF" w:rsidRPr="008A5037">
              <w:rPr>
                <w:rFonts w:cstheme="minorHAnsi"/>
                <w:sz w:val="20"/>
                <w:szCs w:val="20"/>
              </w:rPr>
              <w:t xml:space="preserve"> </w:t>
            </w:r>
          </w:p>
          <w:p w14:paraId="2674C3C4" w14:textId="77777777" w:rsidR="00A903BF" w:rsidRPr="008A5037" w:rsidRDefault="00A903BF" w:rsidP="008A5037">
            <w:pPr>
              <w:ind w:right="149"/>
              <w:rPr>
                <w:rFonts w:cstheme="minorHAnsi"/>
                <w:sz w:val="20"/>
                <w:szCs w:val="20"/>
              </w:rPr>
            </w:pPr>
            <w:r w:rsidRPr="008A5037">
              <w:rPr>
                <w:rFonts w:cstheme="minorHAnsi"/>
                <w:sz w:val="20"/>
                <w:szCs w:val="20"/>
              </w:rPr>
              <w:t xml:space="preserve">Décrire les mécanismes d’usure des métaux ferreux. </w:t>
            </w:r>
            <w:r w:rsidRPr="008A5037">
              <w:rPr>
                <w:rFonts w:cstheme="minorHAnsi"/>
                <w:sz w:val="20"/>
                <w:szCs w:val="20"/>
              </w:rPr>
              <w:br/>
              <w:t>On pourra se référer aux règles de nomenclature des aciers et alliage définies par la norme « EN 10027 : systèmes de désignation des aciers. ».</w:t>
            </w:r>
          </w:p>
          <w:p w14:paraId="6886F511" w14:textId="77777777" w:rsidR="00A903BF" w:rsidRPr="0071591A" w:rsidRDefault="00A903BF" w:rsidP="00A903BF">
            <w:pPr>
              <w:spacing w:line="276" w:lineRule="auto"/>
              <w:rPr>
                <w:rFonts w:cstheme="minorHAnsi"/>
                <w:sz w:val="20"/>
                <w:szCs w:val="20"/>
              </w:rPr>
            </w:pPr>
          </w:p>
        </w:tc>
      </w:tr>
      <w:tr w:rsidR="00A903BF" w:rsidRPr="0071591A" w14:paraId="1D56ABE1" w14:textId="77777777" w:rsidTr="00EB666C">
        <w:trPr>
          <w:trHeight w:val="2067"/>
        </w:trPr>
        <w:tc>
          <w:tcPr>
            <w:tcW w:w="4253" w:type="dxa"/>
            <w:tcBorders>
              <w:top w:val="dashed" w:sz="4" w:space="0" w:color="auto"/>
              <w:bottom w:val="dashed" w:sz="4" w:space="0" w:color="auto"/>
            </w:tcBorders>
          </w:tcPr>
          <w:p w14:paraId="3AE85BDF" w14:textId="77777777" w:rsidR="00A903BF" w:rsidRPr="0071591A" w:rsidRDefault="00A903BF" w:rsidP="00A903BF">
            <w:pPr>
              <w:spacing w:line="276" w:lineRule="auto"/>
              <w:ind w:right="175"/>
              <w:rPr>
                <w:rFonts w:eastAsia="Times New Roman" w:cstheme="minorHAnsi"/>
                <w:i/>
                <w:sz w:val="20"/>
                <w:szCs w:val="20"/>
              </w:rPr>
            </w:pPr>
          </w:p>
          <w:p w14:paraId="7F195AD1" w14:textId="77777777" w:rsidR="00A903BF" w:rsidRPr="0071591A" w:rsidRDefault="00A903BF" w:rsidP="00A903BF">
            <w:pPr>
              <w:spacing w:line="276" w:lineRule="auto"/>
              <w:ind w:right="175"/>
              <w:rPr>
                <w:rFonts w:eastAsia="Times New Roman" w:cstheme="minorHAnsi"/>
                <w:i/>
                <w:sz w:val="20"/>
                <w:szCs w:val="20"/>
              </w:rPr>
            </w:pPr>
            <w:r w:rsidRPr="0071591A">
              <w:rPr>
                <w:rFonts w:eastAsia="Times New Roman" w:cstheme="minorHAnsi"/>
                <w:i/>
                <w:sz w:val="20"/>
                <w:szCs w:val="20"/>
              </w:rPr>
              <w:t>S1.7.</w:t>
            </w:r>
            <w:r w:rsidRPr="0028779A">
              <w:rPr>
                <w:rFonts w:eastAsia="Times New Roman" w:cstheme="minorHAnsi"/>
                <w:i/>
                <w:sz w:val="20"/>
                <w:szCs w:val="20"/>
              </w:rPr>
              <w:t xml:space="preserve">22    </w:t>
            </w:r>
            <w:r w:rsidRPr="0028779A">
              <w:rPr>
                <w:rFonts w:cstheme="minorHAnsi"/>
                <w:i/>
                <w:sz w:val="20"/>
                <w:szCs w:val="20"/>
              </w:rPr>
              <w:t>Métaux non ferreux et alliages.</w:t>
            </w:r>
          </w:p>
        </w:tc>
        <w:tc>
          <w:tcPr>
            <w:tcW w:w="425" w:type="dxa"/>
            <w:tcBorders>
              <w:top w:val="dashed" w:sz="4" w:space="0" w:color="auto"/>
              <w:bottom w:val="dashed" w:sz="4" w:space="0" w:color="auto"/>
            </w:tcBorders>
          </w:tcPr>
          <w:p w14:paraId="0ABDF7D8" w14:textId="77777777" w:rsidR="00A903BF" w:rsidRPr="0071591A" w:rsidRDefault="00A903BF" w:rsidP="00A903BF">
            <w:pPr>
              <w:spacing w:line="276" w:lineRule="auto"/>
              <w:rPr>
                <w:rFonts w:eastAsia="Arial" w:cstheme="minorHAnsi"/>
                <w:b/>
                <w:sz w:val="20"/>
                <w:szCs w:val="20"/>
              </w:rPr>
            </w:pPr>
          </w:p>
        </w:tc>
        <w:tc>
          <w:tcPr>
            <w:tcW w:w="426" w:type="dxa"/>
            <w:tcBorders>
              <w:top w:val="dashed" w:sz="4" w:space="0" w:color="auto"/>
              <w:bottom w:val="dashed" w:sz="4" w:space="0" w:color="auto"/>
            </w:tcBorders>
          </w:tcPr>
          <w:p w14:paraId="34D9CCF2" w14:textId="77777777" w:rsidR="00A903BF" w:rsidRPr="0071591A" w:rsidRDefault="00A903BF" w:rsidP="00A903BF">
            <w:pPr>
              <w:spacing w:line="276" w:lineRule="auto"/>
              <w:rPr>
                <w:rFonts w:eastAsia="Arial" w:cstheme="minorHAnsi"/>
                <w:b/>
                <w:sz w:val="20"/>
                <w:szCs w:val="20"/>
              </w:rPr>
            </w:pPr>
          </w:p>
        </w:tc>
        <w:tc>
          <w:tcPr>
            <w:tcW w:w="425" w:type="dxa"/>
            <w:gridSpan w:val="2"/>
            <w:tcBorders>
              <w:top w:val="dashed" w:sz="4" w:space="0" w:color="auto"/>
              <w:bottom w:val="dashed" w:sz="4" w:space="0" w:color="auto"/>
            </w:tcBorders>
            <w:shd w:val="clear" w:color="auto" w:fill="FF0000"/>
          </w:tcPr>
          <w:p w14:paraId="22983197" w14:textId="77777777" w:rsidR="00A903BF" w:rsidRPr="0071591A" w:rsidRDefault="00A903BF" w:rsidP="00A903BF">
            <w:pPr>
              <w:spacing w:line="276" w:lineRule="auto"/>
              <w:rPr>
                <w:rFonts w:eastAsia="Arial" w:cstheme="minorHAnsi"/>
                <w:b/>
                <w:sz w:val="20"/>
                <w:szCs w:val="20"/>
              </w:rPr>
            </w:pPr>
          </w:p>
        </w:tc>
        <w:tc>
          <w:tcPr>
            <w:tcW w:w="426" w:type="dxa"/>
            <w:tcBorders>
              <w:top w:val="dashed" w:sz="4" w:space="0" w:color="auto"/>
              <w:bottom w:val="dashed" w:sz="4" w:space="0" w:color="auto"/>
            </w:tcBorders>
          </w:tcPr>
          <w:p w14:paraId="43B320E2" w14:textId="77777777" w:rsidR="00A903BF" w:rsidRPr="0071591A" w:rsidRDefault="00A903BF" w:rsidP="00A903BF">
            <w:pPr>
              <w:spacing w:line="276" w:lineRule="auto"/>
              <w:rPr>
                <w:rFonts w:eastAsia="Arial" w:cstheme="minorHAnsi"/>
                <w:b/>
                <w:sz w:val="20"/>
                <w:szCs w:val="20"/>
              </w:rPr>
            </w:pPr>
          </w:p>
        </w:tc>
        <w:tc>
          <w:tcPr>
            <w:tcW w:w="8187" w:type="dxa"/>
            <w:tcBorders>
              <w:top w:val="dashed" w:sz="4" w:space="0" w:color="auto"/>
              <w:bottom w:val="dashed" w:sz="4" w:space="0" w:color="auto"/>
            </w:tcBorders>
          </w:tcPr>
          <w:p w14:paraId="4A014C54" w14:textId="77777777" w:rsidR="00A903BF" w:rsidRPr="0071591A" w:rsidRDefault="00A903BF" w:rsidP="00A903BF">
            <w:pPr>
              <w:spacing w:line="276" w:lineRule="auto"/>
              <w:rPr>
                <w:rFonts w:cstheme="minorHAnsi"/>
                <w:sz w:val="20"/>
                <w:szCs w:val="20"/>
              </w:rPr>
            </w:pPr>
          </w:p>
          <w:p w14:paraId="2ED9FE45" w14:textId="77777777" w:rsidR="00A903BF" w:rsidRPr="0071591A" w:rsidRDefault="00A903BF" w:rsidP="00A903BF">
            <w:pPr>
              <w:spacing w:line="276" w:lineRule="auto"/>
              <w:rPr>
                <w:rFonts w:cstheme="minorHAnsi"/>
                <w:sz w:val="20"/>
                <w:szCs w:val="20"/>
              </w:rPr>
            </w:pPr>
            <w:r w:rsidRPr="0071591A">
              <w:rPr>
                <w:rFonts w:cstheme="minorHAnsi"/>
                <w:sz w:val="20"/>
                <w:szCs w:val="20"/>
              </w:rPr>
              <w:t xml:space="preserve">Énoncer les principales différences entre les métaux ferreux et non ferreux. </w:t>
            </w:r>
            <w:r w:rsidRPr="0071591A">
              <w:rPr>
                <w:rFonts w:cstheme="minorHAnsi"/>
                <w:sz w:val="20"/>
                <w:szCs w:val="20"/>
              </w:rPr>
              <w:br/>
              <w:t xml:space="preserve">Donner des exemples d'application des métaux non ferreux dans le domaine naval. </w:t>
            </w:r>
            <w:r w:rsidRPr="0071591A">
              <w:rPr>
                <w:rFonts w:cstheme="minorHAnsi"/>
                <w:sz w:val="20"/>
                <w:szCs w:val="20"/>
              </w:rPr>
              <w:br/>
              <w:t xml:space="preserve">Définir ce qu'est un alliage. </w:t>
            </w:r>
            <w:r w:rsidRPr="0071591A">
              <w:rPr>
                <w:rFonts w:cstheme="minorHAnsi"/>
                <w:sz w:val="20"/>
                <w:szCs w:val="20"/>
              </w:rPr>
              <w:br/>
              <w:t xml:space="preserve">Citer des utilisations de l’aluminium, du cuivre, du zinc, du plomb, de l’étain et de </w:t>
            </w:r>
            <w:r w:rsidRPr="0071591A">
              <w:rPr>
                <w:rFonts w:cstheme="minorHAnsi"/>
                <w:sz w:val="20"/>
                <w:szCs w:val="20"/>
              </w:rPr>
              <w:br/>
              <w:t xml:space="preserve">l’antimoine. </w:t>
            </w:r>
            <w:r w:rsidRPr="0071591A">
              <w:rPr>
                <w:rFonts w:cstheme="minorHAnsi"/>
                <w:sz w:val="20"/>
                <w:szCs w:val="20"/>
              </w:rPr>
              <w:br/>
              <w:t xml:space="preserve">Donner la composition du laiton, du bronze, et de l'antifriction (métal blanc). Citer des utilisations de ces alliages, en particulier en environnement marin. </w:t>
            </w:r>
            <w:r w:rsidRPr="0071591A">
              <w:rPr>
                <w:rFonts w:cstheme="minorHAnsi"/>
                <w:sz w:val="20"/>
                <w:szCs w:val="20"/>
              </w:rPr>
              <w:br/>
              <w:t xml:space="preserve">Identifier des échantillons des métaux mentionnés ci-dessus. </w:t>
            </w:r>
            <w:r w:rsidRPr="0071591A">
              <w:rPr>
                <w:rFonts w:cstheme="minorHAnsi"/>
                <w:sz w:val="20"/>
                <w:szCs w:val="20"/>
              </w:rPr>
              <w:br/>
              <w:t xml:space="preserve">Décrire les mécanismes d’usure des métaux non-ferreux. </w:t>
            </w:r>
            <w:r w:rsidRPr="0071591A">
              <w:rPr>
                <w:rFonts w:cstheme="minorHAnsi"/>
                <w:sz w:val="20"/>
                <w:szCs w:val="20"/>
              </w:rPr>
              <w:br/>
              <w:t>On pourra se référer à la norme : « ISO 25679 – Essais mécaniques des métaux ».</w:t>
            </w:r>
          </w:p>
          <w:p w14:paraId="7BFC690A" w14:textId="77777777" w:rsidR="00A903BF" w:rsidRPr="0071591A" w:rsidRDefault="00A903BF" w:rsidP="00A903BF">
            <w:pPr>
              <w:spacing w:line="276" w:lineRule="auto"/>
              <w:rPr>
                <w:rFonts w:cstheme="minorHAnsi"/>
                <w:sz w:val="20"/>
                <w:szCs w:val="20"/>
              </w:rPr>
            </w:pPr>
          </w:p>
        </w:tc>
      </w:tr>
      <w:tr w:rsidR="00A903BF" w:rsidRPr="0071591A" w14:paraId="11336ADB" w14:textId="77777777" w:rsidTr="00EB666C">
        <w:trPr>
          <w:trHeight w:val="576"/>
        </w:trPr>
        <w:tc>
          <w:tcPr>
            <w:tcW w:w="4253" w:type="dxa"/>
            <w:tcBorders>
              <w:top w:val="dashed" w:sz="4" w:space="0" w:color="auto"/>
              <w:bottom w:val="dashed" w:sz="4" w:space="0" w:color="auto"/>
            </w:tcBorders>
          </w:tcPr>
          <w:p w14:paraId="210CAB56" w14:textId="77777777" w:rsidR="00A903BF" w:rsidRPr="0071591A" w:rsidRDefault="00A903BF" w:rsidP="00A903BF">
            <w:pPr>
              <w:spacing w:line="276" w:lineRule="auto"/>
              <w:ind w:right="175"/>
              <w:rPr>
                <w:rFonts w:eastAsia="Times New Roman" w:cstheme="minorHAnsi"/>
                <w:i/>
                <w:sz w:val="20"/>
                <w:szCs w:val="20"/>
              </w:rPr>
            </w:pPr>
          </w:p>
          <w:p w14:paraId="7E15B87D" w14:textId="77777777" w:rsidR="00A903BF" w:rsidRPr="0028779A" w:rsidRDefault="00A903BF" w:rsidP="003D2333">
            <w:pPr>
              <w:spacing w:line="276" w:lineRule="auto"/>
              <w:ind w:left="881" w:right="175" w:hanging="851"/>
              <w:rPr>
                <w:rFonts w:eastAsia="Times New Roman" w:cstheme="minorHAnsi"/>
                <w:i/>
                <w:sz w:val="20"/>
                <w:szCs w:val="20"/>
              </w:rPr>
            </w:pPr>
            <w:r w:rsidRPr="0028779A">
              <w:rPr>
                <w:rFonts w:eastAsia="Times New Roman" w:cstheme="minorHAnsi"/>
                <w:i/>
                <w:sz w:val="20"/>
                <w:szCs w:val="20"/>
              </w:rPr>
              <w:t xml:space="preserve">S1.7.23    </w:t>
            </w:r>
            <w:r w:rsidRPr="0028779A">
              <w:rPr>
                <w:rFonts w:cstheme="minorHAnsi"/>
                <w:i/>
                <w:sz w:val="20"/>
                <w:szCs w:val="20"/>
              </w:rPr>
              <w:t>Les matières plastiques utilisées dans la construction navale</w:t>
            </w:r>
            <w:r w:rsidR="003D2333" w:rsidRPr="0028779A">
              <w:rPr>
                <w:rFonts w:cstheme="minorHAnsi"/>
                <w:i/>
                <w:sz w:val="20"/>
                <w:szCs w:val="20"/>
              </w:rPr>
              <w:t>.</w:t>
            </w:r>
          </w:p>
        </w:tc>
        <w:tc>
          <w:tcPr>
            <w:tcW w:w="425" w:type="dxa"/>
            <w:tcBorders>
              <w:top w:val="dashed" w:sz="4" w:space="0" w:color="auto"/>
              <w:bottom w:val="dashed" w:sz="4" w:space="0" w:color="auto"/>
            </w:tcBorders>
          </w:tcPr>
          <w:p w14:paraId="225380BC" w14:textId="77777777" w:rsidR="00A903BF" w:rsidRPr="0071591A" w:rsidRDefault="00A903BF" w:rsidP="00A903BF">
            <w:pPr>
              <w:spacing w:line="276" w:lineRule="auto"/>
              <w:rPr>
                <w:rFonts w:eastAsia="Arial" w:cstheme="minorHAnsi"/>
                <w:b/>
                <w:sz w:val="20"/>
                <w:szCs w:val="20"/>
              </w:rPr>
            </w:pPr>
          </w:p>
        </w:tc>
        <w:tc>
          <w:tcPr>
            <w:tcW w:w="426" w:type="dxa"/>
            <w:tcBorders>
              <w:top w:val="dashed" w:sz="4" w:space="0" w:color="auto"/>
              <w:bottom w:val="dashed" w:sz="4" w:space="0" w:color="auto"/>
            </w:tcBorders>
          </w:tcPr>
          <w:p w14:paraId="787E605E" w14:textId="77777777" w:rsidR="00A903BF" w:rsidRPr="0071591A" w:rsidRDefault="00A903BF" w:rsidP="00A903BF">
            <w:pPr>
              <w:spacing w:line="276" w:lineRule="auto"/>
              <w:rPr>
                <w:rFonts w:eastAsia="Arial" w:cstheme="minorHAnsi"/>
                <w:b/>
                <w:sz w:val="20"/>
                <w:szCs w:val="20"/>
              </w:rPr>
            </w:pPr>
          </w:p>
        </w:tc>
        <w:tc>
          <w:tcPr>
            <w:tcW w:w="425" w:type="dxa"/>
            <w:gridSpan w:val="2"/>
            <w:tcBorders>
              <w:top w:val="dashed" w:sz="4" w:space="0" w:color="auto"/>
              <w:bottom w:val="dashed" w:sz="4" w:space="0" w:color="auto"/>
            </w:tcBorders>
            <w:shd w:val="clear" w:color="auto" w:fill="FF0000"/>
          </w:tcPr>
          <w:p w14:paraId="2343FF92" w14:textId="77777777" w:rsidR="00A903BF" w:rsidRPr="0071591A" w:rsidRDefault="00A903BF" w:rsidP="00A903BF">
            <w:pPr>
              <w:spacing w:line="276" w:lineRule="auto"/>
              <w:rPr>
                <w:rFonts w:eastAsia="Arial" w:cstheme="minorHAnsi"/>
                <w:b/>
                <w:sz w:val="20"/>
                <w:szCs w:val="20"/>
              </w:rPr>
            </w:pPr>
          </w:p>
        </w:tc>
        <w:tc>
          <w:tcPr>
            <w:tcW w:w="426" w:type="dxa"/>
            <w:tcBorders>
              <w:top w:val="dashed" w:sz="4" w:space="0" w:color="auto"/>
              <w:bottom w:val="dashed" w:sz="4" w:space="0" w:color="auto"/>
            </w:tcBorders>
          </w:tcPr>
          <w:p w14:paraId="02B03C9D" w14:textId="77777777" w:rsidR="00A903BF" w:rsidRPr="0071591A" w:rsidRDefault="00A903BF" w:rsidP="00A903BF">
            <w:pPr>
              <w:spacing w:line="276" w:lineRule="auto"/>
              <w:rPr>
                <w:rFonts w:eastAsia="Arial" w:cstheme="minorHAnsi"/>
                <w:b/>
                <w:sz w:val="20"/>
                <w:szCs w:val="20"/>
              </w:rPr>
            </w:pPr>
          </w:p>
        </w:tc>
        <w:tc>
          <w:tcPr>
            <w:tcW w:w="8187" w:type="dxa"/>
            <w:tcBorders>
              <w:top w:val="dashed" w:sz="4" w:space="0" w:color="auto"/>
              <w:bottom w:val="dashed" w:sz="4" w:space="0" w:color="auto"/>
            </w:tcBorders>
          </w:tcPr>
          <w:p w14:paraId="3E120BD5" w14:textId="77777777" w:rsidR="00A903BF" w:rsidRPr="0071591A" w:rsidRDefault="00A903BF" w:rsidP="00A903BF">
            <w:pPr>
              <w:spacing w:line="276" w:lineRule="auto"/>
              <w:rPr>
                <w:rFonts w:cstheme="minorHAnsi"/>
                <w:sz w:val="20"/>
                <w:szCs w:val="20"/>
              </w:rPr>
            </w:pPr>
          </w:p>
          <w:p w14:paraId="555CB815" w14:textId="77777777" w:rsidR="00A903BF" w:rsidRDefault="00A903BF" w:rsidP="00A903BF">
            <w:pPr>
              <w:spacing w:line="276" w:lineRule="auto"/>
              <w:rPr>
                <w:rFonts w:cstheme="minorHAnsi"/>
                <w:sz w:val="20"/>
                <w:szCs w:val="20"/>
              </w:rPr>
            </w:pPr>
            <w:r w:rsidRPr="0071591A">
              <w:rPr>
                <w:rFonts w:cstheme="minorHAnsi"/>
                <w:sz w:val="20"/>
                <w:szCs w:val="20"/>
              </w:rPr>
              <w:t xml:space="preserve">Décrire les différents types de matériaux plastiques. </w:t>
            </w:r>
            <w:r w:rsidRPr="0071591A">
              <w:rPr>
                <w:rFonts w:cstheme="minorHAnsi"/>
                <w:sz w:val="20"/>
                <w:szCs w:val="20"/>
              </w:rPr>
              <w:br/>
              <w:t xml:space="preserve">Définir ce qu'est un polymère. </w:t>
            </w:r>
            <w:r w:rsidRPr="0071591A">
              <w:rPr>
                <w:rFonts w:cstheme="minorHAnsi"/>
                <w:sz w:val="20"/>
                <w:szCs w:val="20"/>
              </w:rPr>
              <w:br/>
              <w:t xml:space="preserve">Énoncer que les polymères peuvent être sous forme rigide, semi-rigide ou élastique. </w:t>
            </w:r>
            <w:r w:rsidRPr="0071591A">
              <w:rPr>
                <w:rFonts w:cstheme="minorHAnsi"/>
                <w:sz w:val="20"/>
                <w:szCs w:val="20"/>
              </w:rPr>
              <w:br/>
              <w:t xml:space="preserve">Connaître les raisons de l’utilisation du mica et de la fibre de verre dans les polymères. </w:t>
            </w:r>
            <w:r w:rsidRPr="0071591A">
              <w:rPr>
                <w:rFonts w:cstheme="minorHAnsi"/>
                <w:sz w:val="20"/>
                <w:szCs w:val="20"/>
              </w:rPr>
              <w:br/>
              <w:t xml:space="preserve">Décrire les utilisations et les limites des polymères. </w:t>
            </w:r>
            <w:r w:rsidRPr="0071591A">
              <w:rPr>
                <w:rFonts w:cstheme="minorHAnsi"/>
                <w:sz w:val="20"/>
                <w:szCs w:val="20"/>
              </w:rPr>
              <w:br/>
              <w:t xml:space="preserve">Décrire les mécanismes d’usure des matières plastiques. </w:t>
            </w:r>
            <w:r w:rsidRPr="0071591A">
              <w:rPr>
                <w:rFonts w:cstheme="minorHAnsi"/>
                <w:sz w:val="20"/>
                <w:szCs w:val="20"/>
              </w:rPr>
              <w:br/>
              <w:t xml:space="preserve">Lister les polymères et autres matériaux non métalliques utilisé couramment dans le </w:t>
            </w:r>
            <w:r w:rsidRPr="0071591A">
              <w:rPr>
                <w:rFonts w:cstheme="minorHAnsi"/>
                <w:sz w:val="20"/>
                <w:szCs w:val="20"/>
              </w:rPr>
              <w:br/>
              <w:t xml:space="preserve">domaine naval. </w:t>
            </w:r>
            <w:r w:rsidRPr="0071591A">
              <w:rPr>
                <w:rFonts w:cstheme="minorHAnsi"/>
                <w:sz w:val="20"/>
                <w:szCs w:val="20"/>
              </w:rPr>
              <w:br/>
              <w:t xml:space="preserve">Décrire les utilisations des polymères et autres matériaux non métalliques à bord des </w:t>
            </w:r>
            <w:r w:rsidRPr="0071591A">
              <w:rPr>
                <w:rFonts w:cstheme="minorHAnsi"/>
                <w:sz w:val="20"/>
                <w:szCs w:val="20"/>
              </w:rPr>
              <w:br/>
              <w:t>navires.</w:t>
            </w:r>
          </w:p>
          <w:p w14:paraId="610ED5F8" w14:textId="77777777" w:rsidR="00A903BF" w:rsidRPr="0071591A" w:rsidRDefault="00A903BF" w:rsidP="00A903BF">
            <w:pPr>
              <w:spacing w:line="276" w:lineRule="auto"/>
              <w:rPr>
                <w:rFonts w:cstheme="minorHAnsi"/>
                <w:sz w:val="20"/>
                <w:szCs w:val="20"/>
              </w:rPr>
            </w:pPr>
          </w:p>
        </w:tc>
      </w:tr>
      <w:tr w:rsidR="00A903BF" w:rsidRPr="0071591A" w14:paraId="70EDCDEE" w14:textId="77777777" w:rsidTr="00EB666C">
        <w:trPr>
          <w:trHeight w:val="2067"/>
        </w:trPr>
        <w:tc>
          <w:tcPr>
            <w:tcW w:w="4253" w:type="dxa"/>
            <w:tcBorders>
              <w:top w:val="dashed" w:sz="4" w:space="0" w:color="auto"/>
              <w:bottom w:val="single" w:sz="4" w:space="0" w:color="auto"/>
            </w:tcBorders>
          </w:tcPr>
          <w:p w14:paraId="7C970C47" w14:textId="77777777" w:rsidR="00A903BF" w:rsidRPr="0071591A" w:rsidRDefault="00A903BF" w:rsidP="00A903BF">
            <w:pPr>
              <w:spacing w:line="276" w:lineRule="auto"/>
              <w:ind w:right="175"/>
              <w:rPr>
                <w:rFonts w:eastAsia="Times New Roman" w:cstheme="minorHAnsi"/>
                <w:i/>
                <w:sz w:val="20"/>
                <w:szCs w:val="20"/>
              </w:rPr>
            </w:pPr>
          </w:p>
          <w:p w14:paraId="49BEECE3" w14:textId="77777777" w:rsidR="00A903BF" w:rsidRPr="0071591A" w:rsidRDefault="00A903BF" w:rsidP="003D2333">
            <w:pPr>
              <w:spacing w:line="276" w:lineRule="auto"/>
              <w:ind w:left="739" w:right="175" w:hanging="739"/>
              <w:rPr>
                <w:rFonts w:eastAsia="Times New Roman" w:cstheme="minorHAnsi"/>
                <w:i/>
                <w:sz w:val="20"/>
                <w:szCs w:val="20"/>
              </w:rPr>
            </w:pPr>
            <w:r w:rsidRPr="0071591A">
              <w:rPr>
                <w:rFonts w:eastAsia="Times New Roman" w:cstheme="minorHAnsi"/>
                <w:i/>
                <w:sz w:val="20"/>
                <w:szCs w:val="20"/>
              </w:rPr>
              <w:t xml:space="preserve">S1.7.24    </w:t>
            </w:r>
            <w:r w:rsidRPr="0071591A">
              <w:rPr>
                <w:rFonts w:cstheme="minorHAnsi"/>
                <w:sz w:val="20"/>
                <w:szCs w:val="20"/>
              </w:rPr>
              <w:t>Matériaux de construction des machines</w:t>
            </w:r>
            <w:r w:rsidR="003D2333">
              <w:rPr>
                <w:rFonts w:cstheme="minorHAnsi"/>
                <w:sz w:val="20"/>
                <w:szCs w:val="20"/>
              </w:rPr>
              <w:t>.</w:t>
            </w:r>
          </w:p>
        </w:tc>
        <w:tc>
          <w:tcPr>
            <w:tcW w:w="425" w:type="dxa"/>
            <w:tcBorders>
              <w:top w:val="dashed" w:sz="4" w:space="0" w:color="auto"/>
              <w:bottom w:val="single" w:sz="4" w:space="0" w:color="auto"/>
            </w:tcBorders>
          </w:tcPr>
          <w:p w14:paraId="3C92AC4A" w14:textId="77777777" w:rsidR="00A903BF" w:rsidRPr="0071591A" w:rsidRDefault="00A903BF" w:rsidP="00A903BF">
            <w:pPr>
              <w:spacing w:line="276" w:lineRule="auto"/>
              <w:rPr>
                <w:rFonts w:eastAsia="Arial" w:cstheme="minorHAnsi"/>
                <w:b/>
                <w:sz w:val="20"/>
                <w:szCs w:val="20"/>
              </w:rPr>
            </w:pPr>
          </w:p>
        </w:tc>
        <w:tc>
          <w:tcPr>
            <w:tcW w:w="426" w:type="dxa"/>
            <w:tcBorders>
              <w:top w:val="dashed" w:sz="4" w:space="0" w:color="auto"/>
              <w:bottom w:val="single" w:sz="4" w:space="0" w:color="auto"/>
            </w:tcBorders>
          </w:tcPr>
          <w:p w14:paraId="61E854F8" w14:textId="77777777" w:rsidR="00A903BF" w:rsidRPr="0071591A" w:rsidRDefault="00A903BF" w:rsidP="00A903BF">
            <w:pPr>
              <w:spacing w:line="276" w:lineRule="auto"/>
              <w:rPr>
                <w:rFonts w:eastAsia="Arial" w:cstheme="minorHAnsi"/>
                <w:b/>
                <w:sz w:val="20"/>
                <w:szCs w:val="20"/>
              </w:rPr>
            </w:pPr>
          </w:p>
        </w:tc>
        <w:tc>
          <w:tcPr>
            <w:tcW w:w="425" w:type="dxa"/>
            <w:gridSpan w:val="2"/>
            <w:tcBorders>
              <w:top w:val="dashed" w:sz="4" w:space="0" w:color="auto"/>
              <w:bottom w:val="single" w:sz="4" w:space="0" w:color="auto"/>
            </w:tcBorders>
            <w:shd w:val="clear" w:color="auto" w:fill="FF0000"/>
          </w:tcPr>
          <w:p w14:paraId="29108FE0" w14:textId="77777777" w:rsidR="00A903BF" w:rsidRPr="0071591A" w:rsidRDefault="00A903BF" w:rsidP="00A903BF">
            <w:pPr>
              <w:spacing w:line="276" w:lineRule="auto"/>
              <w:rPr>
                <w:rFonts w:eastAsia="Arial" w:cstheme="minorHAnsi"/>
                <w:b/>
                <w:sz w:val="20"/>
                <w:szCs w:val="20"/>
              </w:rPr>
            </w:pPr>
          </w:p>
        </w:tc>
        <w:tc>
          <w:tcPr>
            <w:tcW w:w="426" w:type="dxa"/>
            <w:tcBorders>
              <w:top w:val="dashed" w:sz="4" w:space="0" w:color="auto"/>
              <w:bottom w:val="single" w:sz="4" w:space="0" w:color="auto"/>
            </w:tcBorders>
          </w:tcPr>
          <w:p w14:paraId="7B6C5FC9" w14:textId="77777777" w:rsidR="00A903BF" w:rsidRPr="0071591A" w:rsidRDefault="00A903BF" w:rsidP="00A903BF">
            <w:pPr>
              <w:spacing w:line="276" w:lineRule="auto"/>
              <w:rPr>
                <w:rFonts w:eastAsia="Arial" w:cstheme="minorHAnsi"/>
                <w:b/>
                <w:sz w:val="20"/>
                <w:szCs w:val="20"/>
              </w:rPr>
            </w:pPr>
          </w:p>
        </w:tc>
        <w:tc>
          <w:tcPr>
            <w:tcW w:w="8187" w:type="dxa"/>
            <w:tcBorders>
              <w:top w:val="dashed" w:sz="4" w:space="0" w:color="auto"/>
              <w:bottom w:val="single" w:sz="4" w:space="0" w:color="auto"/>
            </w:tcBorders>
          </w:tcPr>
          <w:p w14:paraId="07A392F1" w14:textId="77777777" w:rsidR="003A5CF2" w:rsidRDefault="003A5CF2" w:rsidP="003A5CF2">
            <w:pPr>
              <w:jc w:val="both"/>
              <w:rPr>
                <w:rFonts w:cstheme="minorHAnsi"/>
                <w:sz w:val="20"/>
                <w:szCs w:val="20"/>
              </w:rPr>
            </w:pPr>
          </w:p>
          <w:p w14:paraId="2948D0D7" w14:textId="77777777" w:rsidR="003A5CF2" w:rsidRDefault="003A5CF2" w:rsidP="003A5CF2">
            <w:pPr>
              <w:jc w:val="both"/>
              <w:rPr>
                <w:rFonts w:cstheme="minorHAnsi"/>
                <w:sz w:val="20"/>
                <w:szCs w:val="20"/>
              </w:rPr>
            </w:pPr>
            <w:r w:rsidRPr="003A5CF2">
              <w:rPr>
                <w:rFonts w:cstheme="minorHAnsi"/>
                <w:sz w:val="20"/>
                <w:szCs w:val="20"/>
              </w:rPr>
              <w:t xml:space="preserve">Expliquer quels sont les matériaux utilisés pour les principales pièces des équipements suivants, et quelles sont les raisons qui ont présidé à ces choix : </w:t>
            </w:r>
          </w:p>
          <w:p w14:paraId="69807ECD" w14:textId="77777777" w:rsidR="003A5CF2" w:rsidRPr="00C41768" w:rsidRDefault="00C41768" w:rsidP="003F4F74">
            <w:pPr>
              <w:pStyle w:val="Paragraphedeliste"/>
              <w:numPr>
                <w:ilvl w:val="0"/>
                <w:numId w:val="3"/>
              </w:numPr>
              <w:jc w:val="both"/>
              <w:rPr>
                <w:rFonts w:cstheme="minorHAnsi"/>
                <w:sz w:val="20"/>
                <w:szCs w:val="20"/>
              </w:rPr>
            </w:pPr>
            <w:r w:rsidRPr="00C41768">
              <w:rPr>
                <w:rFonts w:cstheme="minorHAnsi"/>
                <w:sz w:val="20"/>
                <w:szCs w:val="20"/>
              </w:rPr>
              <w:t>Moteurs</w:t>
            </w:r>
            <w:r w:rsidR="003A5CF2" w:rsidRPr="00C41768">
              <w:rPr>
                <w:rFonts w:cstheme="minorHAnsi"/>
                <w:sz w:val="20"/>
                <w:szCs w:val="20"/>
              </w:rPr>
              <w:t xml:space="preserve"> Diesel : arbre-manivelle, chemise, culasse, piston, soupapes, paliers</w:t>
            </w:r>
            <w:r>
              <w:rPr>
                <w:rFonts w:cstheme="minorHAnsi"/>
                <w:sz w:val="20"/>
                <w:szCs w:val="20"/>
              </w:rPr>
              <w:t> ;</w:t>
            </w:r>
            <w:r w:rsidR="003A5CF2" w:rsidRPr="00C41768">
              <w:rPr>
                <w:rFonts w:cstheme="minorHAnsi"/>
                <w:sz w:val="20"/>
                <w:szCs w:val="20"/>
              </w:rPr>
              <w:t xml:space="preserve"> </w:t>
            </w:r>
          </w:p>
          <w:p w14:paraId="018D6F3E" w14:textId="77777777" w:rsidR="00C41768" w:rsidRPr="00C41768" w:rsidRDefault="00C41768" w:rsidP="003F4F74">
            <w:pPr>
              <w:pStyle w:val="Paragraphedeliste"/>
              <w:numPr>
                <w:ilvl w:val="0"/>
                <w:numId w:val="3"/>
              </w:numPr>
              <w:jc w:val="both"/>
              <w:rPr>
                <w:rFonts w:cstheme="minorHAnsi"/>
                <w:sz w:val="20"/>
                <w:szCs w:val="20"/>
              </w:rPr>
            </w:pPr>
            <w:r w:rsidRPr="00C41768">
              <w:rPr>
                <w:rFonts w:cstheme="minorHAnsi"/>
                <w:sz w:val="20"/>
                <w:szCs w:val="20"/>
              </w:rPr>
              <w:t>Turbine</w:t>
            </w:r>
            <w:r w:rsidR="003A5CF2" w:rsidRPr="00C41768">
              <w:rPr>
                <w:rFonts w:cstheme="minorHAnsi"/>
                <w:sz w:val="20"/>
                <w:szCs w:val="20"/>
              </w:rPr>
              <w:t xml:space="preserve"> à vapeur : stator, rotor, pales, tuyères, redresseurs, </w:t>
            </w:r>
            <w:r w:rsidRPr="00C41768">
              <w:rPr>
                <w:rFonts w:cstheme="minorHAnsi"/>
                <w:sz w:val="20"/>
                <w:szCs w:val="20"/>
              </w:rPr>
              <w:t>réducteur</w:t>
            </w:r>
            <w:r>
              <w:rPr>
                <w:rFonts w:cstheme="minorHAnsi"/>
                <w:sz w:val="20"/>
                <w:szCs w:val="20"/>
              </w:rPr>
              <w:t> ;</w:t>
            </w:r>
            <w:r w:rsidR="003A5CF2" w:rsidRPr="00C41768">
              <w:rPr>
                <w:rFonts w:cstheme="minorHAnsi"/>
                <w:sz w:val="20"/>
                <w:szCs w:val="20"/>
              </w:rPr>
              <w:t xml:space="preserve">                  </w:t>
            </w:r>
          </w:p>
          <w:p w14:paraId="29F15F2A" w14:textId="77777777" w:rsidR="003A5CF2" w:rsidRPr="00C41768" w:rsidRDefault="00C41768" w:rsidP="003F4F74">
            <w:pPr>
              <w:pStyle w:val="Paragraphedeliste"/>
              <w:numPr>
                <w:ilvl w:val="0"/>
                <w:numId w:val="3"/>
              </w:numPr>
              <w:jc w:val="both"/>
              <w:rPr>
                <w:rFonts w:cstheme="minorHAnsi"/>
                <w:sz w:val="20"/>
                <w:szCs w:val="20"/>
              </w:rPr>
            </w:pPr>
            <w:r w:rsidRPr="00C41768">
              <w:rPr>
                <w:rFonts w:cstheme="minorHAnsi"/>
                <w:sz w:val="20"/>
                <w:szCs w:val="20"/>
              </w:rPr>
              <w:t>T</w:t>
            </w:r>
            <w:r w:rsidR="003A5CF2" w:rsidRPr="00C41768">
              <w:rPr>
                <w:rFonts w:cstheme="minorHAnsi"/>
                <w:sz w:val="20"/>
                <w:szCs w:val="20"/>
              </w:rPr>
              <w:t xml:space="preserve">urbine à gaz : rotor, compresseur, générateur de </w:t>
            </w:r>
            <w:r w:rsidRPr="00C41768">
              <w:rPr>
                <w:rFonts w:cstheme="minorHAnsi"/>
                <w:sz w:val="20"/>
                <w:szCs w:val="20"/>
              </w:rPr>
              <w:t>gaz</w:t>
            </w:r>
            <w:r>
              <w:rPr>
                <w:rFonts w:cstheme="minorHAnsi"/>
                <w:sz w:val="20"/>
                <w:szCs w:val="20"/>
              </w:rPr>
              <w:t> ;</w:t>
            </w:r>
          </w:p>
          <w:p w14:paraId="2BDC863B" w14:textId="77777777" w:rsidR="00C41768" w:rsidRPr="00C41768" w:rsidRDefault="00C41768" w:rsidP="003F4F74">
            <w:pPr>
              <w:pStyle w:val="Paragraphedeliste"/>
              <w:numPr>
                <w:ilvl w:val="0"/>
                <w:numId w:val="3"/>
              </w:numPr>
              <w:jc w:val="both"/>
              <w:rPr>
                <w:rFonts w:cstheme="minorHAnsi"/>
                <w:sz w:val="20"/>
                <w:szCs w:val="20"/>
              </w:rPr>
            </w:pPr>
            <w:r w:rsidRPr="00C41768">
              <w:rPr>
                <w:rFonts w:cstheme="minorHAnsi"/>
                <w:sz w:val="20"/>
                <w:szCs w:val="20"/>
              </w:rPr>
              <w:t>Chaudière</w:t>
            </w:r>
            <w:r w:rsidR="003A5CF2" w:rsidRPr="00C41768">
              <w:rPr>
                <w:rFonts w:cstheme="minorHAnsi"/>
                <w:sz w:val="20"/>
                <w:szCs w:val="20"/>
              </w:rPr>
              <w:t xml:space="preserve"> : tubes d'eau, foyer, ballon de vapeur, collecteur </w:t>
            </w:r>
            <w:r w:rsidRPr="00C41768">
              <w:rPr>
                <w:rFonts w:cstheme="minorHAnsi"/>
                <w:sz w:val="20"/>
                <w:szCs w:val="20"/>
              </w:rPr>
              <w:t>inférieur</w:t>
            </w:r>
            <w:r>
              <w:rPr>
                <w:rFonts w:cstheme="minorHAnsi"/>
                <w:sz w:val="20"/>
                <w:szCs w:val="20"/>
              </w:rPr>
              <w:t> ;</w:t>
            </w:r>
            <w:r w:rsidRPr="00C41768">
              <w:rPr>
                <w:rFonts w:cstheme="minorHAnsi"/>
                <w:sz w:val="20"/>
                <w:szCs w:val="20"/>
              </w:rPr>
              <w:t xml:space="preserve"> surchauffeur</w:t>
            </w:r>
            <w:r w:rsidR="003A5CF2" w:rsidRPr="00C41768">
              <w:rPr>
                <w:rFonts w:cstheme="minorHAnsi"/>
                <w:sz w:val="20"/>
                <w:szCs w:val="20"/>
              </w:rPr>
              <w:t>, désurchauffeur à injection d'eau</w:t>
            </w:r>
            <w:r>
              <w:rPr>
                <w:rFonts w:cstheme="minorHAnsi"/>
                <w:sz w:val="20"/>
                <w:szCs w:val="20"/>
              </w:rPr>
              <w:t> ;</w:t>
            </w:r>
            <w:r w:rsidRPr="00C41768">
              <w:rPr>
                <w:rFonts w:cstheme="minorHAnsi"/>
                <w:sz w:val="20"/>
                <w:szCs w:val="20"/>
              </w:rPr>
              <w:t xml:space="preserve"> </w:t>
            </w:r>
          </w:p>
          <w:p w14:paraId="46165EB6" w14:textId="77777777" w:rsidR="00C41768" w:rsidRPr="00C41768" w:rsidRDefault="00C41768" w:rsidP="003F4F74">
            <w:pPr>
              <w:pStyle w:val="Paragraphedeliste"/>
              <w:numPr>
                <w:ilvl w:val="0"/>
                <w:numId w:val="3"/>
              </w:numPr>
              <w:jc w:val="both"/>
              <w:rPr>
                <w:rFonts w:cstheme="minorHAnsi"/>
                <w:sz w:val="20"/>
                <w:szCs w:val="20"/>
              </w:rPr>
            </w:pPr>
            <w:r w:rsidRPr="00C41768">
              <w:rPr>
                <w:rFonts w:cstheme="minorHAnsi"/>
                <w:sz w:val="20"/>
                <w:szCs w:val="20"/>
              </w:rPr>
              <w:lastRenderedPageBreak/>
              <w:t>Ligne</w:t>
            </w:r>
            <w:r w:rsidR="003A5CF2" w:rsidRPr="00C41768">
              <w:rPr>
                <w:rFonts w:cstheme="minorHAnsi"/>
                <w:sz w:val="20"/>
                <w:szCs w:val="20"/>
              </w:rPr>
              <w:t xml:space="preserve"> propulsive : arbre d'hélice, palier de tube d'étambot, hélice</w:t>
            </w:r>
            <w:r>
              <w:rPr>
                <w:rFonts w:cstheme="minorHAnsi"/>
                <w:sz w:val="20"/>
                <w:szCs w:val="20"/>
              </w:rPr>
              <w:t> ;</w:t>
            </w:r>
            <w:r w:rsidR="003A5CF2" w:rsidRPr="00C41768">
              <w:rPr>
                <w:rFonts w:cstheme="minorHAnsi"/>
                <w:sz w:val="20"/>
                <w:szCs w:val="20"/>
              </w:rPr>
              <w:t xml:space="preserve"> </w:t>
            </w:r>
          </w:p>
          <w:p w14:paraId="633C4312" w14:textId="77777777" w:rsidR="003A5CF2" w:rsidRPr="00C41768" w:rsidRDefault="00C41768" w:rsidP="003F4F74">
            <w:pPr>
              <w:pStyle w:val="Paragraphedeliste"/>
              <w:numPr>
                <w:ilvl w:val="0"/>
                <w:numId w:val="3"/>
              </w:numPr>
              <w:jc w:val="both"/>
              <w:rPr>
                <w:rFonts w:cstheme="minorHAnsi"/>
                <w:sz w:val="20"/>
                <w:szCs w:val="20"/>
              </w:rPr>
            </w:pPr>
            <w:r w:rsidRPr="00C41768">
              <w:rPr>
                <w:rFonts w:cstheme="minorHAnsi"/>
                <w:sz w:val="20"/>
                <w:szCs w:val="20"/>
              </w:rPr>
              <w:t>Pompes</w:t>
            </w:r>
            <w:r w:rsidR="003A5CF2" w:rsidRPr="00C41768">
              <w:rPr>
                <w:rFonts w:cstheme="minorHAnsi"/>
                <w:sz w:val="20"/>
                <w:szCs w:val="20"/>
              </w:rPr>
              <w:t xml:space="preserve"> : impulseur, corps de pompe, arbre, garniture d'étanchéité, palier, roulements</w:t>
            </w:r>
            <w:r>
              <w:rPr>
                <w:rFonts w:cstheme="minorHAnsi"/>
                <w:sz w:val="20"/>
                <w:szCs w:val="20"/>
              </w:rPr>
              <w:t> ;</w:t>
            </w:r>
          </w:p>
          <w:p w14:paraId="19E5EEB2" w14:textId="77777777" w:rsidR="003A5CF2" w:rsidRPr="00C41768" w:rsidRDefault="00C41768" w:rsidP="003F4F74">
            <w:pPr>
              <w:pStyle w:val="Paragraphedeliste"/>
              <w:numPr>
                <w:ilvl w:val="0"/>
                <w:numId w:val="3"/>
              </w:numPr>
              <w:jc w:val="both"/>
              <w:rPr>
                <w:rFonts w:cstheme="minorHAnsi"/>
                <w:sz w:val="20"/>
                <w:szCs w:val="20"/>
              </w:rPr>
            </w:pPr>
            <w:r w:rsidRPr="00C41768">
              <w:rPr>
                <w:rFonts w:cstheme="minorHAnsi"/>
                <w:sz w:val="20"/>
                <w:szCs w:val="20"/>
              </w:rPr>
              <w:t>Engrenages</w:t>
            </w:r>
            <w:r w:rsidR="003A5CF2" w:rsidRPr="00C41768">
              <w:rPr>
                <w:rFonts w:cstheme="minorHAnsi"/>
                <w:sz w:val="20"/>
                <w:szCs w:val="20"/>
              </w:rPr>
              <w:t>, vis, piston/gorges de segmen</w:t>
            </w:r>
            <w:r>
              <w:rPr>
                <w:rFonts w:cstheme="minorHAnsi"/>
                <w:sz w:val="20"/>
                <w:szCs w:val="20"/>
              </w:rPr>
              <w:t>t ;</w:t>
            </w:r>
          </w:p>
          <w:p w14:paraId="2502DE62" w14:textId="77777777" w:rsidR="003A5CF2" w:rsidRPr="00C41768" w:rsidRDefault="00C41768" w:rsidP="003F4F74">
            <w:pPr>
              <w:pStyle w:val="Paragraphedeliste"/>
              <w:numPr>
                <w:ilvl w:val="0"/>
                <w:numId w:val="3"/>
              </w:numPr>
              <w:jc w:val="both"/>
              <w:rPr>
                <w:rFonts w:cstheme="minorHAnsi"/>
                <w:sz w:val="20"/>
                <w:szCs w:val="20"/>
              </w:rPr>
            </w:pPr>
            <w:r w:rsidRPr="00C41768">
              <w:rPr>
                <w:rFonts w:cstheme="minorHAnsi"/>
                <w:sz w:val="20"/>
                <w:szCs w:val="20"/>
              </w:rPr>
              <w:t>Échangeurs</w:t>
            </w:r>
            <w:r w:rsidR="003A5CF2" w:rsidRPr="00C41768">
              <w:rPr>
                <w:rFonts w:cstheme="minorHAnsi"/>
                <w:sz w:val="20"/>
                <w:szCs w:val="20"/>
              </w:rPr>
              <w:t xml:space="preserve"> de chaleur : corps, bâti, plaques, plaques de tête, tubes</w:t>
            </w:r>
            <w:r>
              <w:rPr>
                <w:rFonts w:cstheme="minorHAnsi"/>
                <w:sz w:val="20"/>
                <w:szCs w:val="20"/>
              </w:rPr>
              <w:t> ;</w:t>
            </w:r>
          </w:p>
          <w:p w14:paraId="7A1A2685" w14:textId="77777777" w:rsidR="003A5CF2" w:rsidRPr="00C41768" w:rsidRDefault="00C41768" w:rsidP="003F4F74">
            <w:pPr>
              <w:pStyle w:val="Paragraphedeliste"/>
              <w:numPr>
                <w:ilvl w:val="0"/>
                <w:numId w:val="3"/>
              </w:numPr>
              <w:jc w:val="both"/>
              <w:rPr>
                <w:rFonts w:cstheme="minorHAnsi"/>
                <w:sz w:val="20"/>
                <w:szCs w:val="20"/>
              </w:rPr>
            </w:pPr>
            <w:r w:rsidRPr="00C41768">
              <w:rPr>
                <w:rFonts w:cstheme="minorHAnsi"/>
                <w:sz w:val="20"/>
                <w:szCs w:val="20"/>
              </w:rPr>
              <w:t>Compresseurs</w:t>
            </w:r>
            <w:r w:rsidR="003A5CF2" w:rsidRPr="00C41768">
              <w:rPr>
                <w:rFonts w:cstheme="minorHAnsi"/>
                <w:sz w:val="20"/>
                <w:szCs w:val="20"/>
              </w:rPr>
              <w:t xml:space="preserve"> : pistons, segmentation, clapets, chemise, bâti, réfrigérants</w:t>
            </w:r>
            <w:r>
              <w:rPr>
                <w:rFonts w:cstheme="minorHAnsi"/>
                <w:sz w:val="20"/>
                <w:szCs w:val="20"/>
              </w:rPr>
              <w:t> ;</w:t>
            </w:r>
            <w:r w:rsidR="003A5CF2" w:rsidRPr="00C41768">
              <w:rPr>
                <w:rFonts w:cstheme="minorHAnsi"/>
                <w:sz w:val="20"/>
                <w:szCs w:val="20"/>
              </w:rPr>
              <w:t xml:space="preserve"> </w:t>
            </w:r>
          </w:p>
          <w:p w14:paraId="5844C31C" w14:textId="77777777" w:rsidR="003A5CF2" w:rsidRPr="00C41768" w:rsidRDefault="00C41768" w:rsidP="003F4F74">
            <w:pPr>
              <w:pStyle w:val="Paragraphedeliste"/>
              <w:numPr>
                <w:ilvl w:val="0"/>
                <w:numId w:val="3"/>
              </w:numPr>
              <w:jc w:val="both"/>
              <w:rPr>
                <w:rFonts w:cstheme="minorHAnsi"/>
                <w:sz w:val="20"/>
                <w:szCs w:val="20"/>
              </w:rPr>
            </w:pPr>
            <w:r w:rsidRPr="00C41768">
              <w:rPr>
                <w:rFonts w:cstheme="minorHAnsi"/>
                <w:sz w:val="20"/>
                <w:szCs w:val="20"/>
              </w:rPr>
              <w:t>Épurateurs</w:t>
            </w:r>
            <w:r w:rsidR="003A5CF2" w:rsidRPr="00C41768">
              <w:rPr>
                <w:rFonts w:cstheme="minorHAnsi"/>
                <w:sz w:val="20"/>
                <w:szCs w:val="20"/>
              </w:rPr>
              <w:t xml:space="preserve"> </w:t>
            </w:r>
            <w:r w:rsidRPr="00C41768">
              <w:rPr>
                <w:rFonts w:cstheme="minorHAnsi"/>
                <w:sz w:val="20"/>
                <w:szCs w:val="20"/>
              </w:rPr>
              <w:t>centrifuges</w:t>
            </w:r>
            <w:r>
              <w:rPr>
                <w:rFonts w:cstheme="minorHAnsi"/>
                <w:sz w:val="20"/>
                <w:szCs w:val="20"/>
              </w:rPr>
              <w:t> ;</w:t>
            </w:r>
          </w:p>
          <w:p w14:paraId="60FE00AE" w14:textId="77777777" w:rsidR="00A903BF" w:rsidRPr="00C41768" w:rsidRDefault="00C41768" w:rsidP="003F4F74">
            <w:pPr>
              <w:pStyle w:val="Paragraphedeliste"/>
              <w:numPr>
                <w:ilvl w:val="0"/>
                <w:numId w:val="3"/>
              </w:numPr>
              <w:jc w:val="both"/>
              <w:rPr>
                <w:rFonts w:cstheme="minorHAnsi"/>
                <w:sz w:val="20"/>
                <w:szCs w:val="20"/>
              </w:rPr>
            </w:pPr>
            <w:r w:rsidRPr="00C41768">
              <w:rPr>
                <w:rFonts w:cstheme="minorHAnsi"/>
                <w:sz w:val="20"/>
                <w:szCs w:val="20"/>
              </w:rPr>
              <w:t>Vannes</w:t>
            </w:r>
            <w:r w:rsidR="003A5CF2" w:rsidRPr="00C41768">
              <w:rPr>
                <w:rFonts w:cstheme="minorHAnsi"/>
                <w:sz w:val="20"/>
                <w:szCs w:val="20"/>
              </w:rPr>
              <w:t xml:space="preserve"> haute pression/température : corps de vanne, clapet, siège.</w:t>
            </w:r>
          </w:p>
          <w:p w14:paraId="0B6D088D" w14:textId="77777777" w:rsidR="00A903BF" w:rsidRPr="0071591A" w:rsidRDefault="00A903BF" w:rsidP="003A5CF2">
            <w:pPr>
              <w:ind w:left="1441"/>
              <w:rPr>
                <w:rFonts w:cstheme="minorHAnsi"/>
                <w:sz w:val="20"/>
                <w:szCs w:val="20"/>
              </w:rPr>
            </w:pPr>
          </w:p>
        </w:tc>
      </w:tr>
    </w:tbl>
    <w:tbl>
      <w:tblPr>
        <w:tblW w:w="14175" w:type="dxa"/>
        <w:tblInd w:w="-5" w:type="dxa"/>
        <w:tblCellMar>
          <w:left w:w="70" w:type="dxa"/>
          <w:right w:w="70" w:type="dxa"/>
        </w:tblCellMar>
        <w:tblLook w:val="04A0" w:firstRow="1" w:lastRow="0" w:firstColumn="1" w:lastColumn="0" w:noHBand="0" w:noVBand="1"/>
      </w:tblPr>
      <w:tblGrid>
        <w:gridCol w:w="1263"/>
        <w:gridCol w:w="12912"/>
      </w:tblGrid>
      <w:tr w:rsidR="00F72D16" w:rsidRPr="0071591A" w14:paraId="2856D1CF" w14:textId="77777777" w:rsidTr="00E833E2">
        <w:trPr>
          <w:trHeight w:val="860"/>
        </w:trPr>
        <w:tc>
          <w:tcPr>
            <w:tcW w:w="1263"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6E0212F4" w14:textId="77777777" w:rsidR="00F72D16" w:rsidRPr="0071591A" w:rsidRDefault="00F72D16" w:rsidP="004E60D9">
            <w:pPr>
              <w:spacing w:after="0"/>
              <w:jc w:val="center"/>
              <w:rPr>
                <w:rFonts w:eastAsia="Times New Roman" w:cstheme="minorHAnsi"/>
                <w:b/>
                <w:bCs/>
                <w:color w:val="FFFFFF"/>
                <w:sz w:val="28"/>
                <w:szCs w:val="28"/>
                <w:lang w:eastAsia="fr-FR"/>
              </w:rPr>
            </w:pPr>
            <w:r w:rsidRPr="0071591A">
              <w:rPr>
                <w:rFonts w:cstheme="minorHAnsi"/>
                <w:sz w:val="20"/>
                <w:szCs w:val="20"/>
              </w:rPr>
              <w:lastRenderedPageBreak/>
              <w:br w:type="page"/>
            </w:r>
            <w:r w:rsidRPr="0071591A">
              <w:rPr>
                <w:rFonts w:eastAsia="Times New Roman" w:cstheme="minorHAnsi"/>
                <w:b/>
                <w:bCs/>
                <w:color w:val="FFFFFF"/>
                <w:sz w:val="28"/>
                <w:szCs w:val="28"/>
                <w:lang w:eastAsia="fr-FR"/>
              </w:rPr>
              <w:t>S2</w:t>
            </w:r>
          </w:p>
        </w:tc>
        <w:tc>
          <w:tcPr>
            <w:tcW w:w="12912" w:type="dxa"/>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609DFF45" w14:textId="77777777" w:rsidR="00F72D16" w:rsidRPr="0071591A" w:rsidRDefault="00F72D16" w:rsidP="004E60D9">
            <w:pPr>
              <w:spacing w:before="240"/>
              <w:jc w:val="center"/>
              <w:rPr>
                <w:rFonts w:eastAsia="Times New Roman" w:cstheme="minorHAnsi"/>
                <w:b/>
                <w:bCs/>
                <w:color w:val="FFFFFF"/>
                <w:sz w:val="28"/>
                <w:szCs w:val="28"/>
                <w:lang w:eastAsia="fr-FR"/>
              </w:rPr>
            </w:pPr>
            <w:r w:rsidRPr="00044789">
              <w:rPr>
                <w:rFonts w:cstheme="minorHAnsi"/>
                <w:b/>
                <w:bCs/>
                <w:sz w:val="28"/>
                <w:szCs w:val="28"/>
              </w:rPr>
              <w:t>SYSTEMES ELECTRO-NAVALS</w:t>
            </w:r>
          </w:p>
        </w:tc>
      </w:tr>
    </w:tbl>
    <w:tbl>
      <w:tblPr>
        <w:tblStyle w:val="Grilledutableau"/>
        <w:tblW w:w="14142" w:type="dxa"/>
        <w:tblLayout w:type="fixed"/>
        <w:tblLook w:val="04A0" w:firstRow="1" w:lastRow="0" w:firstColumn="1" w:lastColumn="0" w:noHBand="0" w:noVBand="1"/>
      </w:tblPr>
      <w:tblGrid>
        <w:gridCol w:w="4248"/>
        <w:gridCol w:w="422"/>
        <w:gridCol w:w="429"/>
        <w:gridCol w:w="425"/>
        <w:gridCol w:w="426"/>
        <w:gridCol w:w="8192"/>
      </w:tblGrid>
      <w:tr w:rsidR="00F72D16" w:rsidRPr="0071591A" w14:paraId="5AC2FD68" w14:textId="77777777" w:rsidTr="000C4787">
        <w:trPr>
          <w:trHeight w:val="495"/>
        </w:trPr>
        <w:tc>
          <w:tcPr>
            <w:tcW w:w="4248" w:type="dxa"/>
            <w:vMerge w:val="restart"/>
            <w:vAlign w:val="bottom"/>
          </w:tcPr>
          <w:p w14:paraId="25BBC093" w14:textId="77777777" w:rsidR="00F72D16" w:rsidRPr="0071591A" w:rsidRDefault="00F72D16" w:rsidP="000C4787">
            <w:pPr>
              <w:spacing w:line="0" w:lineRule="atLeast"/>
              <w:jc w:val="center"/>
              <w:rPr>
                <w:rFonts w:eastAsia="Arial" w:cstheme="minorHAnsi"/>
                <w:b/>
                <w:w w:val="99"/>
                <w:sz w:val="24"/>
                <w:szCs w:val="24"/>
              </w:rPr>
            </w:pPr>
            <w:r w:rsidRPr="0071591A">
              <w:rPr>
                <w:rFonts w:eastAsia="Arial" w:cstheme="minorHAnsi"/>
                <w:b/>
                <w:w w:val="99"/>
                <w:sz w:val="24"/>
                <w:szCs w:val="24"/>
              </w:rPr>
              <w:t>Savoirs, Connaissances</w:t>
            </w:r>
          </w:p>
          <w:p w14:paraId="2ED7A118" w14:textId="77777777" w:rsidR="00F72D16" w:rsidRPr="0071591A" w:rsidRDefault="00F72D16" w:rsidP="000C4787">
            <w:pPr>
              <w:spacing w:before="120" w:after="120" w:line="0" w:lineRule="atLeast"/>
              <w:jc w:val="center"/>
              <w:rPr>
                <w:rFonts w:eastAsia="Arial" w:cstheme="minorHAnsi"/>
                <w:b/>
                <w:w w:val="99"/>
                <w:sz w:val="20"/>
                <w:szCs w:val="20"/>
              </w:rPr>
            </w:pPr>
            <w:r w:rsidRPr="0071591A">
              <w:rPr>
                <w:rFonts w:eastAsia="Arial" w:cstheme="minorHAnsi"/>
                <w:b/>
                <w:sz w:val="24"/>
                <w:szCs w:val="24"/>
              </w:rPr>
              <w:t>(</w:t>
            </w:r>
            <w:r w:rsidR="00266178" w:rsidRPr="0071591A">
              <w:rPr>
                <w:rFonts w:eastAsia="Arial" w:cstheme="minorHAnsi"/>
                <w:b/>
                <w:sz w:val="24"/>
                <w:szCs w:val="24"/>
              </w:rPr>
              <w:t>Concepts</w:t>
            </w:r>
            <w:r w:rsidRPr="0071591A">
              <w:rPr>
                <w:rFonts w:eastAsia="Arial" w:cstheme="minorHAnsi"/>
                <w:b/>
                <w:sz w:val="24"/>
                <w:szCs w:val="24"/>
              </w:rPr>
              <w:t>, notions, méthodes)</w:t>
            </w:r>
          </w:p>
        </w:tc>
        <w:tc>
          <w:tcPr>
            <w:tcW w:w="1702" w:type="dxa"/>
            <w:gridSpan w:val="4"/>
          </w:tcPr>
          <w:p w14:paraId="214BD975" w14:textId="77777777" w:rsidR="00F72D16" w:rsidRPr="0071591A" w:rsidRDefault="00F72D16" w:rsidP="000C4787">
            <w:pPr>
              <w:spacing w:line="0" w:lineRule="atLeast"/>
              <w:jc w:val="center"/>
              <w:rPr>
                <w:rFonts w:eastAsia="Arial" w:cstheme="minorHAnsi"/>
                <w:b/>
                <w:sz w:val="20"/>
                <w:szCs w:val="20"/>
              </w:rPr>
            </w:pPr>
            <w:r w:rsidRPr="0071591A">
              <w:rPr>
                <w:rFonts w:eastAsia="Arial" w:cstheme="minorHAnsi"/>
                <w:b/>
                <w:sz w:val="20"/>
                <w:szCs w:val="20"/>
              </w:rPr>
              <w:t>Niveau d’acquisition</w:t>
            </w:r>
          </w:p>
          <w:p w14:paraId="75E218C5" w14:textId="77777777" w:rsidR="00F72D16" w:rsidRPr="0071591A" w:rsidRDefault="00F72D16" w:rsidP="000C4787">
            <w:pPr>
              <w:spacing w:line="0" w:lineRule="atLeast"/>
              <w:jc w:val="center"/>
              <w:rPr>
                <w:rFonts w:eastAsia="Arial" w:cstheme="minorHAnsi"/>
                <w:b/>
                <w:sz w:val="6"/>
                <w:szCs w:val="6"/>
              </w:rPr>
            </w:pPr>
          </w:p>
        </w:tc>
        <w:tc>
          <w:tcPr>
            <w:tcW w:w="8192" w:type="dxa"/>
            <w:vMerge w:val="restart"/>
          </w:tcPr>
          <w:p w14:paraId="7DDD3167" w14:textId="77777777" w:rsidR="00F72D16" w:rsidRPr="0071591A" w:rsidRDefault="00F72D16" w:rsidP="000C4787">
            <w:pPr>
              <w:spacing w:line="0" w:lineRule="atLeast"/>
              <w:rPr>
                <w:rFonts w:eastAsia="Arial" w:cstheme="minorHAnsi"/>
                <w:b/>
                <w:sz w:val="20"/>
                <w:szCs w:val="20"/>
              </w:rPr>
            </w:pPr>
          </w:p>
          <w:p w14:paraId="29BD35BB" w14:textId="77777777" w:rsidR="00F72D16" w:rsidRPr="0071591A" w:rsidRDefault="00F72D16" w:rsidP="000C4787">
            <w:pPr>
              <w:spacing w:line="0" w:lineRule="atLeast"/>
              <w:jc w:val="center"/>
              <w:rPr>
                <w:rFonts w:eastAsia="Arial" w:cstheme="minorHAnsi"/>
                <w:b/>
                <w:sz w:val="24"/>
                <w:szCs w:val="24"/>
              </w:rPr>
            </w:pPr>
            <w:r w:rsidRPr="0071591A">
              <w:rPr>
                <w:rFonts w:eastAsia="Arial" w:cstheme="minorHAnsi"/>
                <w:b/>
                <w:sz w:val="24"/>
                <w:szCs w:val="24"/>
              </w:rPr>
              <w:t>Limites de connaissances</w:t>
            </w:r>
          </w:p>
        </w:tc>
      </w:tr>
      <w:tr w:rsidR="00F72D16" w:rsidRPr="0071591A" w14:paraId="372823F2" w14:textId="77777777" w:rsidTr="000C4787">
        <w:trPr>
          <w:trHeight w:val="495"/>
        </w:trPr>
        <w:tc>
          <w:tcPr>
            <w:tcW w:w="4248" w:type="dxa"/>
            <w:vMerge/>
            <w:tcBorders>
              <w:bottom w:val="single" w:sz="4" w:space="0" w:color="auto"/>
            </w:tcBorders>
            <w:vAlign w:val="bottom"/>
          </w:tcPr>
          <w:p w14:paraId="05805AA6" w14:textId="77777777" w:rsidR="00F72D16" w:rsidRPr="0071591A" w:rsidRDefault="00F72D16" w:rsidP="000C4787">
            <w:pPr>
              <w:spacing w:before="240" w:line="0" w:lineRule="atLeast"/>
              <w:ind w:right="580"/>
              <w:jc w:val="center"/>
              <w:rPr>
                <w:rFonts w:eastAsia="Arial" w:cstheme="minorHAnsi"/>
                <w:b/>
                <w:w w:val="99"/>
                <w:sz w:val="20"/>
                <w:szCs w:val="20"/>
              </w:rPr>
            </w:pPr>
          </w:p>
        </w:tc>
        <w:tc>
          <w:tcPr>
            <w:tcW w:w="422" w:type="dxa"/>
            <w:tcBorders>
              <w:bottom w:val="single" w:sz="4" w:space="0" w:color="auto"/>
            </w:tcBorders>
            <w:vAlign w:val="center"/>
          </w:tcPr>
          <w:p w14:paraId="282239F2" w14:textId="77777777" w:rsidR="00F72D16" w:rsidRPr="0071591A" w:rsidRDefault="00F72D16" w:rsidP="000C4787">
            <w:pPr>
              <w:spacing w:line="0" w:lineRule="atLeast"/>
              <w:jc w:val="center"/>
              <w:rPr>
                <w:rFonts w:eastAsia="Arial" w:cstheme="minorHAnsi"/>
                <w:sz w:val="20"/>
                <w:szCs w:val="20"/>
              </w:rPr>
            </w:pPr>
            <w:r w:rsidRPr="0071591A">
              <w:rPr>
                <w:rFonts w:eastAsia="Arial" w:cstheme="minorHAnsi"/>
                <w:sz w:val="20"/>
                <w:szCs w:val="20"/>
              </w:rPr>
              <w:t>1</w:t>
            </w:r>
          </w:p>
        </w:tc>
        <w:tc>
          <w:tcPr>
            <w:tcW w:w="429" w:type="dxa"/>
            <w:tcBorders>
              <w:bottom w:val="single" w:sz="4" w:space="0" w:color="auto"/>
            </w:tcBorders>
            <w:vAlign w:val="center"/>
          </w:tcPr>
          <w:p w14:paraId="4415AFC3" w14:textId="77777777" w:rsidR="00F72D16" w:rsidRPr="0071591A" w:rsidRDefault="00F72D16" w:rsidP="000C4787">
            <w:pPr>
              <w:spacing w:line="0" w:lineRule="atLeast"/>
              <w:jc w:val="center"/>
              <w:rPr>
                <w:rFonts w:eastAsia="Arial" w:cstheme="minorHAnsi"/>
                <w:sz w:val="20"/>
                <w:szCs w:val="20"/>
              </w:rPr>
            </w:pPr>
            <w:r w:rsidRPr="0071591A">
              <w:rPr>
                <w:rFonts w:eastAsia="Arial" w:cstheme="minorHAnsi"/>
                <w:sz w:val="20"/>
                <w:szCs w:val="20"/>
              </w:rPr>
              <w:t>2</w:t>
            </w:r>
          </w:p>
        </w:tc>
        <w:tc>
          <w:tcPr>
            <w:tcW w:w="425" w:type="dxa"/>
            <w:tcBorders>
              <w:bottom w:val="single" w:sz="4" w:space="0" w:color="auto"/>
            </w:tcBorders>
            <w:vAlign w:val="center"/>
          </w:tcPr>
          <w:p w14:paraId="0F04A42F" w14:textId="77777777" w:rsidR="00F72D16" w:rsidRPr="0071591A" w:rsidRDefault="00F72D16" w:rsidP="000C4787">
            <w:pPr>
              <w:spacing w:line="0" w:lineRule="atLeast"/>
              <w:jc w:val="center"/>
              <w:rPr>
                <w:rFonts w:eastAsia="Arial" w:cstheme="minorHAnsi"/>
                <w:sz w:val="20"/>
                <w:szCs w:val="20"/>
              </w:rPr>
            </w:pPr>
            <w:r w:rsidRPr="0071591A">
              <w:rPr>
                <w:rFonts w:eastAsia="Arial" w:cstheme="minorHAnsi"/>
                <w:sz w:val="20"/>
                <w:szCs w:val="20"/>
              </w:rPr>
              <w:t>3</w:t>
            </w:r>
          </w:p>
        </w:tc>
        <w:tc>
          <w:tcPr>
            <w:tcW w:w="426" w:type="dxa"/>
            <w:tcBorders>
              <w:bottom w:val="single" w:sz="4" w:space="0" w:color="auto"/>
            </w:tcBorders>
            <w:vAlign w:val="center"/>
          </w:tcPr>
          <w:p w14:paraId="401B5878" w14:textId="77777777" w:rsidR="00F72D16" w:rsidRPr="0071591A" w:rsidRDefault="00F72D16" w:rsidP="000C4787">
            <w:pPr>
              <w:spacing w:line="0" w:lineRule="atLeast"/>
              <w:jc w:val="center"/>
              <w:rPr>
                <w:rFonts w:eastAsia="Arial" w:cstheme="minorHAnsi"/>
                <w:sz w:val="20"/>
                <w:szCs w:val="20"/>
              </w:rPr>
            </w:pPr>
            <w:r w:rsidRPr="0071591A">
              <w:rPr>
                <w:rFonts w:eastAsia="Arial" w:cstheme="minorHAnsi"/>
                <w:sz w:val="20"/>
                <w:szCs w:val="20"/>
              </w:rPr>
              <w:t>4</w:t>
            </w:r>
          </w:p>
        </w:tc>
        <w:tc>
          <w:tcPr>
            <w:tcW w:w="8192" w:type="dxa"/>
            <w:vMerge/>
          </w:tcPr>
          <w:p w14:paraId="741DD2AD" w14:textId="77777777" w:rsidR="00F72D16" w:rsidRPr="0071591A" w:rsidRDefault="00F72D16" w:rsidP="000C4787">
            <w:pPr>
              <w:spacing w:line="0" w:lineRule="atLeast"/>
              <w:rPr>
                <w:rFonts w:eastAsia="Arial" w:cstheme="minorHAnsi"/>
                <w:b/>
                <w:sz w:val="20"/>
                <w:szCs w:val="20"/>
              </w:rPr>
            </w:pPr>
          </w:p>
        </w:tc>
      </w:tr>
      <w:tr w:rsidR="00F72D16" w:rsidRPr="0071591A" w14:paraId="5C38F437" w14:textId="77777777" w:rsidTr="00266178">
        <w:trPr>
          <w:trHeight w:val="300"/>
        </w:trPr>
        <w:tc>
          <w:tcPr>
            <w:tcW w:w="14142" w:type="dxa"/>
            <w:gridSpan w:val="6"/>
            <w:tcBorders>
              <w:bottom w:val="single" w:sz="4" w:space="0" w:color="auto"/>
            </w:tcBorders>
            <w:shd w:val="clear" w:color="auto" w:fill="auto"/>
            <w:vAlign w:val="bottom"/>
          </w:tcPr>
          <w:p w14:paraId="19F7C060" w14:textId="77777777" w:rsidR="00F72D16" w:rsidRPr="0071591A" w:rsidRDefault="00F72D16" w:rsidP="00266178">
            <w:pPr>
              <w:jc w:val="center"/>
              <w:rPr>
                <w:rFonts w:eastAsia="Times New Roman" w:cstheme="minorHAnsi"/>
                <w:b/>
                <w:bCs/>
                <w:color w:val="000000"/>
                <w:sz w:val="8"/>
                <w:szCs w:val="8"/>
                <w:lang w:eastAsia="fr-FR"/>
              </w:rPr>
            </w:pPr>
          </w:p>
          <w:p w14:paraId="509BE4F6" w14:textId="77777777" w:rsidR="00F72D16" w:rsidRPr="0071591A" w:rsidRDefault="00F72D16" w:rsidP="00266178">
            <w:pPr>
              <w:jc w:val="center"/>
              <w:rPr>
                <w:rFonts w:eastAsia="Times New Roman" w:cstheme="minorHAnsi"/>
                <w:b/>
                <w:bCs/>
                <w:color w:val="000000"/>
                <w:sz w:val="28"/>
                <w:szCs w:val="28"/>
                <w:lang w:eastAsia="fr-FR"/>
              </w:rPr>
            </w:pPr>
            <w:r w:rsidRPr="0071591A">
              <w:rPr>
                <w:rFonts w:eastAsia="Times New Roman" w:cstheme="minorHAnsi"/>
                <w:b/>
                <w:bCs/>
                <w:color w:val="000000"/>
                <w:sz w:val="28"/>
                <w:szCs w:val="28"/>
                <w:lang w:eastAsia="fr-FR"/>
              </w:rPr>
              <w:t>Electricité (éléments du probatoire à la formation OCQM)</w:t>
            </w:r>
          </w:p>
          <w:p w14:paraId="07AB9327" w14:textId="77777777" w:rsidR="00F72D16" w:rsidRPr="0071591A" w:rsidRDefault="00F72D16" w:rsidP="00266178">
            <w:pPr>
              <w:jc w:val="center"/>
              <w:rPr>
                <w:rFonts w:eastAsia="Times New Roman" w:cstheme="minorHAnsi"/>
                <w:b/>
                <w:bCs/>
                <w:color w:val="000000"/>
                <w:sz w:val="10"/>
                <w:szCs w:val="10"/>
                <w:lang w:eastAsia="fr-FR"/>
              </w:rPr>
            </w:pPr>
          </w:p>
        </w:tc>
      </w:tr>
      <w:tr w:rsidR="00F72D16" w:rsidRPr="0071591A" w14:paraId="7EC47526" w14:textId="77777777" w:rsidTr="00266178">
        <w:trPr>
          <w:trHeight w:val="300"/>
        </w:trPr>
        <w:tc>
          <w:tcPr>
            <w:tcW w:w="14142" w:type="dxa"/>
            <w:gridSpan w:val="6"/>
            <w:tcBorders>
              <w:bottom w:val="single" w:sz="4" w:space="0" w:color="auto"/>
            </w:tcBorders>
            <w:shd w:val="clear" w:color="auto" w:fill="auto"/>
            <w:vAlign w:val="bottom"/>
          </w:tcPr>
          <w:p w14:paraId="0FFDD2E7" w14:textId="77777777" w:rsidR="00F72D16" w:rsidRPr="0071591A" w:rsidRDefault="00F72D16" w:rsidP="00266178">
            <w:pPr>
              <w:jc w:val="center"/>
              <w:rPr>
                <w:b/>
                <w:sz w:val="8"/>
                <w:szCs w:val="8"/>
              </w:rPr>
            </w:pPr>
          </w:p>
          <w:p w14:paraId="17909122" w14:textId="77777777" w:rsidR="00F72D16" w:rsidRPr="0071591A" w:rsidRDefault="00F72D16" w:rsidP="00266178">
            <w:pPr>
              <w:rPr>
                <w:b/>
                <w:sz w:val="24"/>
                <w:szCs w:val="24"/>
              </w:rPr>
            </w:pPr>
            <w:r w:rsidRPr="0071591A">
              <w:rPr>
                <w:b/>
                <w:sz w:val="24"/>
                <w:szCs w:val="24"/>
              </w:rPr>
              <w:t>Prob1 Notions fondamentales et théorie des électrons</w:t>
            </w:r>
          </w:p>
          <w:p w14:paraId="201C7515" w14:textId="77777777" w:rsidR="00F72D16" w:rsidRPr="0071591A" w:rsidRDefault="00F72D16" w:rsidP="00266178">
            <w:pPr>
              <w:jc w:val="center"/>
              <w:rPr>
                <w:rFonts w:eastAsia="Times New Roman" w:cstheme="minorHAnsi"/>
                <w:b/>
                <w:bCs/>
                <w:color w:val="000000"/>
                <w:sz w:val="8"/>
                <w:szCs w:val="8"/>
                <w:lang w:eastAsia="fr-FR"/>
              </w:rPr>
            </w:pPr>
          </w:p>
        </w:tc>
      </w:tr>
      <w:tr w:rsidR="00F72D16" w:rsidRPr="0071591A" w14:paraId="33968BA2" w14:textId="77777777" w:rsidTr="00EB666C">
        <w:trPr>
          <w:trHeight w:val="300"/>
        </w:trPr>
        <w:tc>
          <w:tcPr>
            <w:tcW w:w="4248" w:type="dxa"/>
            <w:tcBorders>
              <w:bottom w:val="single" w:sz="4" w:space="0" w:color="auto"/>
            </w:tcBorders>
            <w:shd w:val="clear" w:color="auto" w:fill="auto"/>
            <w:vAlign w:val="bottom"/>
          </w:tcPr>
          <w:p w14:paraId="51CF40CB" w14:textId="77777777" w:rsidR="00F72D16" w:rsidRPr="00405EC9" w:rsidRDefault="00F72D16" w:rsidP="00405EC9">
            <w:pPr>
              <w:spacing w:before="240" w:line="276" w:lineRule="auto"/>
              <w:ind w:right="175"/>
              <w:contextualSpacing/>
              <w:rPr>
                <w:rFonts w:eastAsia="Times New Roman" w:cstheme="minorHAnsi"/>
                <w:i/>
                <w:sz w:val="10"/>
                <w:szCs w:val="10"/>
              </w:rPr>
            </w:pPr>
          </w:p>
          <w:p w14:paraId="16F58DAE" w14:textId="77777777" w:rsidR="00F72D16" w:rsidRPr="0071591A" w:rsidRDefault="00F72D16" w:rsidP="004E60D9">
            <w:pPr>
              <w:spacing w:before="240" w:line="276" w:lineRule="auto"/>
              <w:ind w:left="885" w:right="175" w:hanging="885"/>
              <w:contextualSpacing/>
              <w:rPr>
                <w:rFonts w:eastAsia="Times New Roman" w:cstheme="minorHAnsi"/>
                <w:i/>
                <w:sz w:val="20"/>
                <w:szCs w:val="20"/>
              </w:rPr>
            </w:pPr>
            <w:r w:rsidRPr="0071591A">
              <w:rPr>
                <w:rFonts w:eastAsia="Times New Roman" w:cstheme="minorHAnsi"/>
                <w:i/>
                <w:sz w:val="20"/>
                <w:szCs w:val="20"/>
              </w:rPr>
              <w:t xml:space="preserve">Prob1.1   </w:t>
            </w:r>
            <w:r w:rsidRPr="0071591A">
              <w:rPr>
                <w:i/>
                <w:sz w:val="20"/>
                <w:szCs w:val="20"/>
              </w:rPr>
              <w:t>Notions fondamentales, théorie des électrons</w:t>
            </w:r>
            <w:r w:rsidR="003D2333">
              <w:rPr>
                <w:i/>
                <w:sz w:val="20"/>
                <w:szCs w:val="20"/>
              </w:rPr>
              <w:t>.</w:t>
            </w:r>
          </w:p>
          <w:p w14:paraId="65490F32"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p w14:paraId="3ED8D9D7"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p w14:paraId="2029DD6E"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p w14:paraId="01209404"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p w14:paraId="59DB02C4"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p w14:paraId="42060494"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p w14:paraId="7BEA6BDE"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p w14:paraId="6B391623"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p w14:paraId="08132B8A"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p w14:paraId="6279F31F"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p w14:paraId="7B70C99E"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p w14:paraId="30F3BF0A"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tc>
        <w:tc>
          <w:tcPr>
            <w:tcW w:w="422" w:type="dxa"/>
            <w:tcBorders>
              <w:bottom w:val="single" w:sz="4" w:space="0" w:color="auto"/>
            </w:tcBorders>
            <w:shd w:val="clear" w:color="auto" w:fill="auto"/>
            <w:vAlign w:val="bottom"/>
          </w:tcPr>
          <w:p w14:paraId="11F4BA3A"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tc>
        <w:tc>
          <w:tcPr>
            <w:tcW w:w="429" w:type="dxa"/>
            <w:tcBorders>
              <w:bottom w:val="single" w:sz="4" w:space="0" w:color="auto"/>
            </w:tcBorders>
            <w:shd w:val="clear" w:color="auto" w:fill="auto"/>
            <w:vAlign w:val="bottom"/>
          </w:tcPr>
          <w:p w14:paraId="74990381"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tc>
        <w:tc>
          <w:tcPr>
            <w:tcW w:w="425" w:type="dxa"/>
            <w:tcBorders>
              <w:bottom w:val="single" w:sz="4" w:space="0" w:color="auto"/>
            </w:tcBorders>
            <w:shd w:val="clear" w:color="auto" w:fill="FF0000"/>
            <w:vAlign w:val="bottom"/>
          </w:tcPr>
          <w:p w14:paraId="2D287429"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tc>
        <w:tc>
          <w:tcPr>
            <w:tcW w:w="426" w:type="dxa"/>
            <w:tcBorders>
              <w:bottom w:val="single" w:sz="4" w:space="0" w:color="auto"/>
            </w:tcBorders>
            <w:shd w:val="clear" w:color="auto" w:fill="auto"/>
            <w:vAlign w:val="bottom"/>
          </w:tcPr>
          <w:p w14:paraId="03FD0BF6"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tc>
        <w:tc>
          <w:tcPr>
            <w:tcW w:w="8192" w:type="dxa"/>
            <w:tcBorders>
              <w:bottom w:val="single" w:sz="4" w:space="0" w:color="auto"/>
            </w:tcBorders>
            <w:shd w:val="clear" w:color="auto" w:fill="auto"/>
            <w:vAlign w:val="bottom"/>
          </w:tcPr>
          <w:p w14:paraId="1DC07F49" w14:textId="77777777" w:rsidR="00F72D16" w:rsidRPr="0071591A" w:rsidRDefault="00F72D16" w:rsidP="004E60D9">
            <w:pPr>
              <w:spacing w:line="276" w:lineRule="auto"/>
              <w:jc w:val="both"/>
              <w:rPr>
                <w:sz w:val="20"/>
                <w:szCs w:val="20"/>
              </w:rPr>
            </w:pPr>
            <w:r w:rsidRPr="0071591A">
              <w:rPr>
                <w:sz w:val="20"/>
                <w:szCs w:val="20"/>
              </w:rPr>
              <w:t>Définir la constitution de la matière (molécule, atome). Définir l’électricité à partir de l’électricité statique et les différentes sources d’énergie électriques. Définir le champ électrique, le potentiel, la différence de potentiel électrique, la force électromotrice, la tension et le potentiel de référence. Définir le courant électrique, sa nature, ses effets et son genre (courant continu et alternatif). Définir le travail ou énergie et la puissance en mécanique pour un mouvement rectiligne uniforme et circulaire uniforme puis en électricité. Résoudre des problèmes simples sur les différentes formules issues des définitions précédentes.</w:t>
            </w:r>
          </w:p>
          <w:p w14:paraId="7CDFDFB8" w14:textId="77777777" w:rsidR="00F72D16" w:rsidRPr="0071591A" w:rsidRDefault="00F72D16" w:rsidP="004E60D9">
            <w:pPr>
              <w:spacing w:line="276" w:lineRule="auto"/>
              <w:jc w:val="both"/>
              <w:rPr>
                <w:rFonts w:eastAsia="Times New Roman" w:cstheme="minorHAnsi"/>
                <w:b/>
                <w:bCs/>
                <w:color w:val="000000"/>
                <w:sz w:val="20"/>
                <w:szCs w:val="20"/>
                <w:lang w:eastAsia="fr-FR"/>
              </w:rPr>
            </w:pPr>
          </w:p>
        </w:tc>
      </w:tr>
      <w:tr w:rsidR="00F72D16" w:rsidRPr="0071591A" w14:paraId="22CEB235" w14:textId="77777777" w:rsidTr="002745E5">
        <w:trPr>
          <w:trHeight w:val="300"/>
        </w:trPr>
        <w:tc>
          <w:tcPr>
            <w:tcW w:w="14142" w:type="dxa"/>
            <w:gridSpan w:val="6"/>
            <w:tcBorders>
              <w:bottom w:val="single" w:sz="4" w:space="0" w:color="000000" w:themeColor="text1"/>
            </w:tcBorders>
            <w:shd w:val="clear" w:color="auto" w:fill="auto"/>
            <w:vAlign w:val="bottom"/>
          </w:tcPr>
          <w:p w14:paraId="31778E02" w14:textId="77777777" w:rsidR="00F72D16" w:rsidRPr="0071591A" w:rsidRDefault="00F72D16" w:rsidP="004E60D9">
            <w:pPr>
              <w:spacing w:line="276" w:lineRule="auto"/>
              <w:jc w:val="both"/>
              <w:rPr>
                <w:b/>
                <w:sz w:val="8"/>
                <w:szCs w:val="8"/>
              </w:rPr>
            </w:pPr>
          </w:p>
          <w:p w14:paraId="528FB97E" w14:textId="77777777" w:rsidR="00F72D16" w:rsidRPr="0071591A" w:rsidRDefault="00F72D16" w:rsidP="004E60D9">
            <w:pPr>
              <w:spacing w:line="276" w:lineRule="auto"/>
              <w:jc w:val="both"/>
              <w:rPr>
                <w:b/>
                <w:sz w:val="24"/>
                <w:szCs w:val="24"/>
              </w:rPr>
            </w:pPr>
            <w:r w:rsidRPr="0071591A">
              <w:rPr>
                <w:b/>
                <w:sz w:val="24"/>
                <w:szCs w:val="24"/>
              </w:rPr>
              <w:t>Prob2 Courant continu</w:t>
            </w:r>
          </w:p>
          <w:p w14:paraId="6ECBFDA6" w14:textId="77777777" w:rsidR="00F72D16" w:rsidRPr="0071591A" w:rsidRDefault="00F72D16" w:rsidP="004E60D9">
            <w:pPr>
              <w:spacing w:line="276" w:lineRule="auto"/>
              <w:jc w:val="both"/>
              <w:rPr>
                <w:b/>
                <w:sz w:val="8"/>
                <w:szCs w:val="8"/>
              </w:rPr>
            </w:pPr>
          </w:p>
        </w:tc>
      </w:tr>
      <w:tr w:rsidR="00405EC9" w:rsidRPr="0071591A" w14:paraId="3DAD5BD2" w14:textId="77777777" w:rsidTr="00EB666C">
        <w:trPr>
          <w:trHeight w:val="1255"/>
        </w:trPr>
        <w:tc>
          <w:tcPr>
            <w:tcW w:w="4248" w:type="dxa"/>
            <w:tcBorders>
              <w:bottom w:val="dashSmallGap" w:sz="4" w:space="0" w:color="auto"/>
            </w:tcBorders>
            <w:shd w:val="clear" w:color="auto" w:fill="auto"/>
            <w:vAlign w:val="bottom"/>
          </w:tcPr>
          <w:p w14:paraId="6E975A1E" w14:textId="77777777" w:rsidR="00405EC9" w:rsidRPr="0071591A" w:rsidRDefault="00405EC9" w:rsidP="004E60D9">
            <w:pPr>
              <w:spacing w:line="276" w:lineRule="auto"/>
              <w:ind w:left="885" w:right="175" w:hanging="885"/>
              <w:contextualSpacing/>
              <w:rPr>
                <w:i/>
                <w:sz w:val="20"/>
                <w:szCs w:val="20"/>
              </w:rPr>
            </w:pPr>
            <w:r w:rsidRPr="0071591A">
              <w:rPr>
                <w:rFonts w:eastAsia="Times New Roman" w:cstheme="minorHAnsi"/>
                <w:i/>
                <w:sz w:val="20"/>
                <w:szCs w:val="20"/>
              </w:rPr>
              <w:lastRenderedPageBreak/>
              <w:t xml:space="preserve">Prob2.1   </w:t>
            </w:r>
            <w:r w:rsidRPr="0071591A">
              <w:rPr>
                <w:i/>
                <w:sz w:val="20"/>
                <w:szCs w:val="20"/>
              </w:rPr>
              <w:t>Résistance électrique</w:t>
            </w:r>
            <w:r>
              <w:rPr>
                <w:i/>
                <w:sz w:val="20"/>
                <w:szCs w:val="20"/>
              </w:rPr>
              <w:t>.</w:t>
            </w:r>
          </w:p>
          <w:p w14:paraId="3F6919F3" w14:textId="77777777" w:rsidR="00405EC9" w:rsidRDefault="00405EC9" w:rsidP="004E60D9">
            <w:pPr>
              <w:spacing w:before="240" w:line="276" w:lineRule="auto"/>
              <w:ind w:right="175"/>
              <w:contextualSpacing/>
              <w:rPr>
                <w:rFonts w:eastAsia="Times New Roman" w:cstheme="minorHAnsi"/>
                <w:i/>
                <w:sz w:val="20"/>
                <w:szCs w:val="20"/>
              </w:rPr>
            </w:pPr>
          </w:p>
          <w:p w14:paraId="3E154C3B" w14:textId="77777777" w:rsidR="00405EC9" w:rsidRDefault="00405EC9" w:rsidP="004E60D9">
            <w:pPr>
              <w:spacing w:before="240" w:line="276" w:lineRule="auto"/>
              <w:ind w:right="175"/>
              <w:contextualSpacing/>
              <w:rPr>
                <w:rFonts w:eastAsia="Times New Roman" w:cstheme="minorHAnsi"/>
                <w:i/>
                <w:sz w:val="20"/>
                <w:szCs w:val="20"/>
              </w:rPr>
            </w:pPr>
          </w:p>
          <w:p w14:paraId="521A3BD0" w14:textId="77777777" w:rsidR="00405EC9" w:rsidRPr="0071591A" w:rsidRDefault="00405EC9" w:rsidP="00AD0698">
            <w:pPr>
              <w:spacing w:before="240" w:line="276" w:lineRule="auto"/>
              <w:ind w:right="175"/>
              <w:contextualSpacing/>
              <w:rPr>
                <w:i/>
                <w:sz w:val="20"/>
                <w:szCs w:val="20"/>
              </w:rPr>
            </w:pPr>
          </w:p>
        </w:tc>
        <w:tc>
          <w:tcPr>
            <w:tcW w:w="422" w:type="dxa"/>
            <w:tcBorders>
              <w:bottom w:val="dashSmallGap" w:sz="4" w:space="0" w:color="auto"/>
            </w:tcBorders>
            <w:shd w:val="clear" w:color="auto" w:fill="auto"/>
            <w:vAlign w:val="bottom"/>
          </w:tcPr>
          <w:p w14:paraId="5375863C" w14:textId="77777777" w:rsidR="00405EC9" w:rsidRPr="0071591A" w:rsidRDefault="00405EC9" w:rsidP="004E60D9">
            <w:pPr>
              <w:spacing w:line="276" w:lineRule="auto"/>
              <w:jc w:val="center"/>
              <w:rPr>
                <w:rFonts w:eastAsia="Times New Roman" w:cstheme="minorHAnsi"/>
                <w:b/>
                <w:bCs/>
                <w:color w:val="000000"/>
                <w:sz w:val="10"/>
                <w:szCs w:val="10"/>
                <w:lang w:eastAsia="fr-FR"/>
              </w:rPr>
            </w:pPr>
          </w:p>
          <w:p w14:paraId="5EAB864F" w14:textId="77777777" w:rsidR="00405EC9" w:rsidRPr="0071591A" w:rsidRDefault="00405EC9" w:rsidP="004E60D9">
            <w:pPr>
              <w:spacing w:line="276" w:lineRule="auto"/>
              <w:jc w:val="center"/>
              <w:rPr>
                <w:rFonts w:eastAsia="Times New Roman" w:cstheme="minorHAnsi"/>
                <w:b/>
                <w:bCs/>
                <w:color w:val="000000"/>
                <w:sz w:val="10"/>
                <w:szCs w:val="10"/>
                <w:lang w:eastAsia="fr-FR"/>
              </w:rPr>
            </w:pPr>
          </w:p>
          <w:p w14:paraId="754C6EB8" w14:textId="77777777" w:rsidR="00405EC9" w:rsidRPr="0071591A" w:rsidRDefault="00405EC9" w:rsidP="004E60D9">
            <w:pPr>
              <w:spacing w:line="276" w:lineRule="auto"/>
              <w:jc w:val="center"/>
              <w:rPr>
                <w:rFonts w:eastAsia="Times New Roman" w:cstheme="minorHAnsi"/>
                <w:b/>
                <w:bCs/>
                <w:color w:val="000000"/>
                <w:sz w:val="10"/>
                <w:szCs w:val="10"/>
                <w:lang w:eastAsia="fr-FR"/>
              </w:rPr>
            </w:pPr>
          </w:p>
          <w:p w14:paraId="104089E0" w14:textId="77777777" w:rsidR="00405EC9" w:rsidRPr="0071591A" w:rsidRDefault="00405EC9" w:rsidP="004E60D9">
            <w:pPr>
              <w:spacing w:line="276" w:lineRule="auto"/>
              <w:jc w:val="center"/>
              <w:rPr>
                <w:rFonts w:eastAsia="Times New Roman" w:cstheme="minorHAnsi"/>
                <w:b/>
                <w:bCs/>
                <w:color w:val="000000"/>
                <w:sz w:val="10"/>
                <w:szCs w:val="10"/>
                <w:lang w:eastAsia="fr-FR"/>
              </w:rPr>
            </w:pPr>
          </w:p>
        </w:tc>
        <w:tc>
          <w:tcPr>
            <w:tcW w:w="429" w:type="dxa"/>
            <w:tcBorders>
              <w:bottom w:val="dashSmallGap" w:sz="4" w:space="0" w:color="auto"/>
            </w:tcBorders>
            <w:shd w:val="clear" w:color="auto" w:fill="auto"/>
            <w:vAlign w:val="bottom"/>
          </w:tcPr>
          <w:p w14:paraId="16F601C3" w14:textId="77777777" w:rsidR="00405EC9" w:rsidRPr="0071591A" w:rsidRDefault="00405EC9" w:rsidP="004E60D9">
            <w:pPr>
              <w:spacing w:line="276" w:lineRule="auto"/>
              <w:jc w:val="center"/>
              <w:rPr>
                <w:rFonts w:eastAsia="Times New Roman" w:cstheme="minorHAnsi"/>
                <w:b/>
                <w:bCs/>
                <w:color w:val="000000"/>
                <w:sz w:val="10"/>
                <w:szCs w:val="10"/>
                <w:lang w:eastAsia="fr-FR"/>
              </w:rPr>
            </w:pPr>
          </w:p>
        </w:tc>
        <w:tc>
          <w:tcPr>
            <w:tcW w:w="425" w:type="dxa"/>
            <w:tcBorders>
              <w:bottom w:val="dashSmallGap" w:sz="4" w:space="0" w:color="auto"/>
            </w:tcBorders>
            <w:shd w:val="clear" w:color="auto" w:fill="FF0000"/>
            <w:vAlign w:val="bottom"/>
          </w:tcPr>
          <w:p w14:paraId="76AE4FD5" w14:textId="77777777" w:rsidR="00405EC9" w:rsidRPr="0071591A" w:rsidRDefault="00405EC9" w:rsidP="004E60D9">
            <w:pPr>
              <w:spacing w:line="276" w:lineRule="auto"/>
              <w:jc w:val="center"/>
              <w:rPr>
                <w:rFonts w:eastAsia="Times New Roman" w:cstheme="minorHAnsi"/>
                <w:b/>
                <w:bCs/>
                <w:color w:val="000000"/>
                <w:sz w:val="10"/>
                <w:szCs w:val="10"/>
                <w:lang w:eastAsia="fr-FR"/>
              </w:rPr>
            </w:pPr>
          </w:p>
        </w:tc>
        <w:tc>
          <w:tcPr>
            <w:tcW w:w="426" w:type="dxa"/>
            <w:tcBorders>
              <w:bottom w:val="dashSmallGap" w:sz="4" w:space="0" w:color="auto"/>
            </w:tcBorders>
            <w:shd w:val="clear" w:color="auto" w:fill="auto"/>
            <w:vAlign w:val="bottom"/>
          </w:tcPr>
          <w:p w14:paraId="18398ED9" w14:textId="77777777" w:rsidR="00405EC9" w:rsidRPr="0071591A" w:rsidRDefault="00405EC9" w:rsidP="004E60D9">
            <w:pPr>
              <w:spacing w:line="276" w:lineRule="auto"/>
              <w:jc w:val="center"/>
              <w:rPr>
                <w:rFonts w:eastAsia="Times New Roman" w:cstheme="minorHAnsi"/>
                <w:b/>
                <w:bCs/>
                <w:color w:val="000000"/>
                <w:sz w:val="10"/>
                <w:szCs w:val="10"/>
                <w:lang w:eastAsia="fr-FR"/>
              </w:rPr>
            </w:pPr>
          </w:p>
        </w:tc>
        <w:tc>
          <w:tcPr>
            <w:tcW w:w="8192" w:type="dxa"/>
            <w:tcBorders>
              <w:bottom w:val="dashSmallGap" w:sz="4" w:space="0" w:color="auto"/>
            </w:tcBorders>
            <w:shd w:val="clear" w:color="auto" w:fill="auto"/>
            <w:vAlign w:val="bottom"/>
          </w:tcPr>
          <w:p w14:paraId="7329E708" w14:textId="77777777" w:rsidR="00405EC9" w:rsidRPr="0071591A" w:rsidRDefault="00405EC9" w:rsidP="004E60D9">
            <w:pPr>
              <w:spacing w:line="276" w:lineRule="auto"/>
              <w:jc w:val="both"/>
              <w:rPr>
                <w:sz w:val="20"/>
                <w:szCs w:val="20"/>
              </w:rPr>
            </w:pPr>
            <w:r w:rsidRPr="0071591A">
              <w:rPr>
                <w:sz w:val="20"/>
                <w:szCs w:val="20"/>
              </w:rPr>
              <w:t>Définir les cors conducteurs et les corps isolants puis la résistance ohmique, la résistivité. Calculer la résistance d’un conducteur cylindrique en fonction de sa longueur, de sa section et de la résistivité de sa matière selon sa température</w:t>
            </w:r>
          </w:p>
          <w:p w14:paraId="299113B2" w14:textId="77777777" w:rsidR="00405EC9" w:rsidRPr="0071591A" w:rsidRDefault="00405EC9" w:rsidP="00405EC9">
            <w:pPr>
              <w:jc w:val="both"/>
              <w:rPr>
                <w:sz w:val="20"/>
                <w:szCs w:val="20"/>
              </w:rPr>
            </w:pPr>
          </w:p>
        </w:tc>
      </w:tr>
      <w:tr w:rsidR="00405EC9" w:rsidRPr="0071591A" w14:paraId="0B16F3B7" w14:textId="77777777" w:rsidTr="00EB666C">
        <w:trPr>
          <w:trHeight w:val="3244"/>
        </w:trPr>
        <w:tc>
          <w:tcPr>
            <w:tcW w:w="4248" w:type="dxa"/>
            <w:tcBorders>
              <w:top w:val="dashSmallGap" w:sz="4" w:space="0" w:color="auto"/>
              <w:bottom w:val="dashSmallGap" w:sz="4" w:space="0" w:color="auto"/>
            </w:tcBorders>
            <w:shd w:val="clear" w:color="auto" w:fill="auto"/>
            <w:vAlign w:val="bottom"/>
          </w:tcPr>
          <w:p w14:paraId="3EA85E0E" w14:textId="77777777" w:rsidR="00405EC9" w:rsidRPr="0071591A" w:rsidRDefault="00405EC9" w:rsidP="00405EC9">
            <w:pPr>
              <w:spacing w:before="240" w:line="276" w:lineRule="auto"/>
              <w:ind w:left="885" w:right="175" w:hanging="885"/>
              <w:contextualSpacing/>
              <w:rPr>
                <w:i/>
                <w:sz w:val="20"/>
                <w:szCs w:val="20"/>
              </w:rPr>
            </w:pPr>
            <w:r w:rsidRPr="0071591A">
              <w:rPr>
                <w:i/>
                <w:sz w:val="20"/>
                <w:szCs w:val="20"/>
              </w:rPr>
              <w:t>Prob2.2   Circuit électrique</w:t>
            </w:r>
            <w:r>
              <w:rPr>
                <w:i/>
                <w:sz w:val="20"/>
                <w:szCs w:val="20"/>
              </w:rPr>
              <w:t>.</w:t>
            </w:r>
          </w:p>
          <w:p w14:paraId="5C2D25F6" w14:textId="77777777" w:rsidR="00405EC9" w:rsidRDefault="00405EC9" w:rsidP="004E60D9">
            <w:pPr>
              <w:spacing w:line="276" w:lineRule="auto"/>
              <w:ind w:left="885" w:right="175" w:hanging="885"/>
              <w:contextualSpacing/>
              <w:rPr>
                <w:rFonts w:eastAsia="Times New Roman" w:cstheme="minorHAnsi"/>
                <w:i/>
                <w:sz w:val="20"/>
                <w:szCs w:val="20"/>
              </w:rPr>
            </w:pPr>
          </w:p>
          <w:p w14:paraId="4B163744" w14:textId="77777777" w:rsidR="002745E5" w:rsidRDefault="002745E5" w:rsidP="004E60D9">
            <w:pPr>
              <w:spacing w:line="276" w:lineRule="auto"/>
              <w:ind w:left="885" w:right="175" w:hanging="885"/>
              <w:contextualSpacing/>
              <w:rPr>
                <w:rFonts w:eastAsia="Times New Roman" w:cstheme="minorHAnsi"/>
                <w:i/>
                <w:sz w:val="20"/>
                <w:szCs w:val="20"/>
              </w:rPr>
            </w:pPr>
          </w:p>
          <w:p w14:paraId="2E5310EF" w14:textId="77777777" w:rsidR="002745E5" w:rsidRDefault="002745E5" w:rsidP="004E60D9">
            <w:pPr>
              <w:spacing w:line="276" w:lineRule="auto"/>
              <w:ind w:left="885" w:right="175" w:hanging="885"/>
              <w:contextualSpacing/>
              <w:rPr>
                <w:rFonts w:eastAsia="Times New Roman" w:cstheme="minorHAnsi"/>
                <w:i/>
                <w:sz w:val="20"/>
                <w:szCs w:val="20"/>
              </w:rPr>
            </w:pPr>
          </w:p>
          <w:p w14:paraId="43BD6383" w14:textId="77777777" w:rsidR="002745E5" w:rsidRDefault="002745E5" w:rsidP="004E60D9">
            <w:pPr>
              <w:spacing w:line="276" w:lineRule="auto"/>
              <w:ind w:left="885" w:right="175" w:hanging="885"/>
              <w:contextualSpacing/>
              <w:rPr>
                <w:rFonts w:eastAsia="Times New Roman" w:cstheme="minorHAnsi"/>
                <w:i/>
                <w:sz w:val="20"/>
                <w:szCs w:val="20"/>
              </w:rPr>
            </w:pPr>
          </w:p>
          <w:p w14:paraId="539F6564" w14:textId="77777777" w:rsidR="002745E5" w:rsidRDefault="002745E5" w:rsidP="004E60D9">
            <w:pPr>
              <w:spacing w:line="276" w:lineRule="auto"/>
              <w:ind w:left="885" w:right="175" w:hanging="885"/>
              <w:contextualSpacing/>
              <w:rPr>
                <w:rFonts w:eastAsia="Times New Roman" w:cstheme="minorHAnsi"/>
                <w:i/>
                <w:sz w:val="20"/>
                <w:szCs w:val="20"/>
              </w:rPr>
            </w:pPr>
          </w:p>
          <w:p w14:paraId="25018E23" w14:textId="77777777" w:rsidR="002745E5" w:rsidRDefault="002745E5" w:rsidP="004E60D9">
            <w:pPr>
              <w:spacing w:line="276" w:lineRule="auto"/>
              <w:ind w:left="885" w:right="175" w:hanging="885"/>
              <w:contextualSpacing/>
              <w:rPr>
                <w:rFonts w:eastAsia="Times New Roman" w:cstheme="minorHAnsi"/>
                <w:i/>
                <w:sz w:val="20"/>
                <w:szCs w:val="20"/>
              </w:rPr>
            </w:pPr>
          </w:p>
          <w:p w14:paraId="47B6A244" w14:textId="77777777" w:rsidR="002745E5" w:rsidRDefault="002745E5" w:rsidP="004E60D9">
            <w:pPr>
              <w:spacing w:line="276" w:lineRule="auto"/>
              <w:ind w:left="885" w:right="175" w:hanging="885"/>
              <w:contextualSpacing/>
              <w:rPr>
                <w:rFonts w:eastAsia="Times New Roman" w:cstheme="minorHAnsi"/>
                <w:i/>
                <w:sz w:val="20"/>
                <w:szCs w:val="20"/>
              </w:rPr>
            </w:pPr>
          </w:p>
          <w:p w14:paraId="447BE478" w14:textId="77777777" w:rsidR="002745E5" w:rsidRDefault="002745E5" w:rsidP="004E60D9">
            <w:pPr>
              <w:spacing w:line="276" w:lineRule="auto"/>
              <w:ind w:left="885" w:right="175" w:hanging="885"/>
              <w:contextualSpacing/>
              <w:rPr>
                <w:rFonts w:eastAsia="Times New Roman" w:cstheme="minorHAnsi"/>
                <w:i/>
                <w:sz w:val="20"/>
                <w:szCs w:val="20"/>
              </w:rPr>
            </w:pPr>
          </w:p>
          <w:p w14:paraId="5FF89A4C" w14:textId="77777777" w:rsidR="002745E5" w:rsidRDefault="002745E5" w:rsidP="004E60D9">
            <w:pPr>
              <w:spacing w:line="276" w:lineRule="auto"/>
              <w:ind w:left="885" w:right="175" w:hanging="885"/>
              <w:contextualSpacing/>
              <w:rPr>
                <w:rFonts w:eastAsia="Times New Roman" w:cstheme="minorHAnsi"/>
                <w:i/>
                <w:sz w:val="20"/>
                <w:szCs w:val="20"/>
              </w:rPr>
            </w:pPr>
          </w:p>
          <w:p w14:paraId="5F44331E" w14:textId="77777777" w:rsidR="002745E5" w:rsidRPr="0071591A" w:rsidRDefault="002745E5" w:rsidP="002745E5">
            <w:pPr>
              <w:spacing w:line="276" w:lineRule="auto"/>
              <w:ind w:right="175"/>
              <w:contextualSpacing/>
              <w:rPr>
                <w:rFonts w:eastAsia="Times New Roman" w:cstheme="minorHAnsi"/>
                <w:i/>
                <w:sz w:val="20"/>
                <w:szCs w:val="20"/>
              </w:rPr>
            </w:pPr>
          </w:p>
        </w:tc>
        <w:tc>
          <w:tcPr>
            <w:tcW w:w="422" w:type="dxa"/>
            <w:tcBorders>
              <w:top w:val="dashSmallGap" w:sz="4" w:space="0" w:color="auto"/>
              <w:bottom w:val="dashSmallGap" w:sz="4" w:space="0" w:color="auto"/>
            </w:tcBorders>
            <w:shd w:val="clear" w:color="auto" w:fill="auto"/>
            <w:vAlign w:val="bottom"/>
          </w:tcPr>
          <w:p w14:paraId="5669FA1C" w14:textId="77777777" w:rsidR="00405EC9" w:rsidRDefault="00405EC9" w:rsidP="004E60D9">
            <w:pPr>
              <w:spacing w:line="276" w:lineRule="auto"/>
              <w:rPr>
                <w:rFonts w:eastAsia="Times New Roman" w:cstheme="minorHAnsi"/>
                <w:b/>
                <w:bCs/>
                <w:color w:val="000000"/>
                <w:sz w:val="10"/>
                <w:szCs w:val="10"/>
                <w:lang w:eastAsia="fr-FR"/>
              </w:rPr>
            </w:pPr>
          </w:p>
          <w:p w14:paraId="3AACF9CF" w14:textId="77777777" w:rsidR="00405EC9" w:rsidRPr="0071591A" w:rsidRDefault="00405EC9" w:rsidP="004E60D9">
            <w:pPr>
              <w:spacing w:line="276" w:lineRule="auto"/>
              <w:rPr>
                <w:rFonts w:eastAsia="Times New Roman" w:cstheme="minorHAnsi"/>
                <w:b/>
                <w:bCs/>
                <w:color w:val="000000"/>
                <w:sz w:val="10"/>
                <w:szCs w:val="10"/>
                <w:lang w:eastAsia="fr-FR"/>
              </w:rPr>
            </w:pPr>
          </w:p>
        </w:tc>
        <w:tc>
          <w:tcPr>
            <w:tcW w:w="429" w:type="dxa"/>
            <w:tcBorders>
              <w:top w:val="dashSmallGap" w:sz="4" w:space="0" w:color="auto"/>
              <w:bottom w:val="dashSmallGap" w:sz="4" w:space="0" w:color="auto"/>
            </w:tcBorders>
            <w:shd w:val="clear" w:color="auto" w:fill="auto"/>
            <w:vAlign w:val="bottom"/>
          </w:tcPr>
          <w:p w14:paraId="18F85AC9" w14:textId="77777777" w:rsidR="00405EC9" w:rsidRDefault="00405EC9" w:rsidP="004E60D9">
            <w:pPr>
              <w:spacing w:line="276" w:lineRule="auto"/>
              <w:jc w:val="center"/>
              <w:rPr>
                <w:rFonts w:eastAsia="Times New Roman" w:cstheme="minorHAnsi"/>
                <w:b/>
                <w:bCs/>
                <w:color w:val="000000"/>
                <w:sz w:val="10"/>
                <w:szCs w:val="10"/>
                <w:lang w:eastAsia="fr-FR"/>
              </w:rPr>
            </w:pPr>
          </w:p>
          <w:p w14:paraId="0ABF89AB" w14:textId="77777777" w:rsidR="00405EC9" w:rsidRPr="0071591A" w:rsidRDefault="00405EC9" w:rsidP="004E60D9">
            <w:pPr>
              <w:spacing w:line="276" w:lineRule="auto"/>
              <w:jc w:val="center"/>
              <w:rPr>
                <w:rFonts w:eastAsia="Times New Roman" w:cstheme="minorHAnsi"/>
                <w:b/>
                <w:bCs/>
                <w:color w:val="000000"/>
                <w:sz w:val="10"/>
                <w:szCs w:val="10"/>
                <w:lang w:eastAsia="fr-FR"/>
              </w:rPr>
            </w:pPr>
          </w:p>
        </w:tc>
        <w:tc>
          <w:tcPr>
            <w:tcW w:w="425" w:type="dxa"/>
            <w:tcBorders>
              <w:top w:val="dashSmallGap" w:sz="4" w:space="0" w:color="auto"/>
              <w:bottom w:val="dashSmallGap" w:sz="4" w:space="0" w:color="auto"/>
            </w:tcBorders>
            <w:shd w:val="clear" w:color="auto" w:fill="FF0000"/>
            <w:vAlign w:val="bottom"/>
          </w:tcPr>
          <w:p w14:paraId="711124E2" w14:textId="77777777" w:rsidR="00405EC9" w:rsidRDefault="00405EC9" w:rsidP="004E60D9">
            <w:pPr>
              <w:spacing w:line="276" w:lineRule="auto"/>
              <w:jc w:val="center"/>
              <w:rPr>
                <w:rFonts w:eastAsia="Times New Roman" w:cstheme="minorHAnsi"/>
                <w:b/>
                <w:bCs/>
                <w:color w:val="000000"/>
                <w:sz w:val="10"/>
                <w:szCs w:val="10"/>
                <w:lang w:eastAsia="fr-FR"/>
              </w:rPr>
            </w:pPr>
          </w:p>
          <w:p w14:paraId="39C0E20C" w14:textId="77777777" w:rsidR="00405EC9" w:rsidRPr="0071591A" w:rsidRDefault="00405EC9" w:rsidP="004E60D9">
            <w:pPr>
              <w:spacing w:line="276" w:lineRule="auto"/>
              <w:jc w:val="center"/>
              <w:rPr>
                <w:rFonts w:eastAsia="Times New Roman" w:cstheme="minorHAnsi"/>
                <w:b/>
                <w:bCs/>
                <w:color w:val="000000"/>
                <w:sz w:val="10"/>
                <w:szCs w:val="10"/>
                <w:lang w:eastAsia="fr-FR"/>
              </w:rPr>
            </w:pPr>
          </w:p>
        </w:tc>
        <w:tc>
          <w:tcPr>
            <w:tcW w:w="426" w:type="dxa"/>
            <w:tcBorders>
              <w:top w:val="dashSmallGap" w:sz="4" w:space="0" w:color="auto"/>
              <w:bottom w:val="dashSmallGap" w:sz="4" w:space="0" w:color="auto"/>
            </w:tcBorders>
            <w:shd w:val="clear" w:color="auto" w:fill="auto"/>
            <w:vAlign w:val="bottom"/>
          </w:tcPr>
          <w:p w14:paraId="37ACA839" w14:textId="77777777" w:rsidR="00405EC9" w:rsidRDefault="00405EC9" w:rsidP="004E60D9">
            <w:pPr>
              <w:spacing w:line="276" w:lineRule="auto"/>
              <w:jc w:val="center"/>
              <w:rPr>
                <w:rFonts w:eastAsia="Times New Roman" w:cstheme="minorHAnsi"/>
                <w:b/>
                <w:bCs/>
                <w:color w:val="000000"/>
                <w:sz w:val="10"/>
                <w:szCs w:val="10"/>
                <w:lang w:eastAsia="fr-FR"/>
              </w:rPr>
            </w:pPr>
          </w:p>
          <w:p w14:paraId="75BE5F95" w14:textId="77777777" w:rsidR="00405EC9" w:rsidRDefault="00405EC9" w:rsidP="004E60D9">
            <w:pPr>
              <w:spacing w:line="276" w:lineRule="auto"/>
              <w:jc w:val="center"/>
              <w:rPr>
                <w:rFonts w:eastAsia="Times New Roman" w:cstheme="minorHAnsi"/>
                <w:b/>
                <w:bCs/>
                <w:color w:val="000000"/>
                <w:sz w:val="10"/>
                <w:szCs w:val="10"/>
                <w:lang w:eastAsia="fr-FR"/>
              </w:rPr>
            </w:pPr>
          </w:p>
          <w:p w14:paraId="2365BEE8" w14:textId="77777777" w:rsidR="00405EC9" w:rsidRPr="0071591A" w:rsidRDefault="00405EC9" w:rsidP="004E60D9">
            <w:pPr>
              <w:spacing w:line="276" w:lineRule="auto"/>
              <w:jc w:val="center"/>
              <w:rPr>
                <w:rFonts w:eastAsia="Times New Roman" w:cstheme="minorHAnsi"/>
                <w:b/>
                <w:bCs/>
                <w:color w:val="000000"/>
                <w:sz w:val="10"/>
                <w:szCs w:val="10"/>
                <w:lang w:eastAsia="fr-FR"/>
              </w:rPr>
            </w:pPr>
          </w:p>
        </w:tc>
        <w:tc>
          <w:tcPr>
            <w:tcW w:w="8192" w:type="dxa"/>
            <w:tcBorders>
              <w:top w:val="dashSmallGap" w:sz="4" w:space="0" w:color="auto"/>
              <w:bottom w:val="dashSmallGap" w:sz="4" w:space="0" w:color="auto"/>
            </w:tcBorders>
            <w:shd w:val="clear" w:color="auto" w:fill="auto"/>
            <w:vAlign w:val="bottom"/>
          </w:tcPr>
          <w:p w14:paraId="115993CA" w14:textId="77777777" w:rsidR="00C46450" w:rsidRDefault="00405EC9" w:rsidP="00405EC9">
            <w:pPr>
              <w:spacing w:line="276" w:lineRule="auto"/>
              <w:jc w:val="both"/>
              <w:rPr>
                <w:sz w:val="20"/>
                <w:szCs w:val="20"/>
              </w:rPr>
            </w:pPr>
            <w:r w:rsidRPr="0071591A">
              <w:rPr>
                <w:sz w:val="20"/>
                <w:szCs w:val="20"/>
              </w:rPr>
              <w:t xml:space="preserve">Définir le circuit électrique avec ses conventions en tension et courant. Savoir mesurer la tension et l’intensité sur un circuit. Définir la loi d’Ohm pour une résistance pure. Savoir mesurer une résistance dans un circuit. </w:t>
            </w:r>
          </w:p>
          <w:p w14:paraId="34876721" w14:textId="2746C1D3" w:rsidR="00C46450" w:rsidRDefault="00405EC9" w:rsidP="00405EC9">
            <w:pPr>
              <w:spacing w:line="276" w:lineRule="auto"/>
              <w:jc w:val="both"/>
              <w:rPr>
                <w:sz w:val="20"/>
                <w:szCs w:val="20"/>
              </w:rPr>
            </w:pPr>
            <w:r w:rsidRPr="0071591A">
              <w:rPr>
                <w:sz w:val="20"/>
                <w:szCs w:val="20"/>
              </w:rPr>
              <w:t xml:space="preserve">Définir les lois de Kirchhoff : loi des mailles et loi des nœuds. Résoudre par les lois de Kirchhoff des problèmes simples sur les associations de résistances pures : groupement en série, en parallèle, en pont diviseur de tension puis montage en pont de </w:t>
            </w:r>
            <w:r w:rsidR="00D46B12" w:rsidRPr="0071591A">
              <w:rPr>
                <w:sz w:val="20"/>
                <w:szCs w:val="20"/>
              </w:rPr>
              <w:t>Wheatstone</w:t>
            </w:r>
            <w:r w:rsidRPr="0071591A">
              <w:rPr>
                <w:sz w:val="20"/>
                <w:szCs w:val="20"/>
              </w:rPr>
              <w:t xml:space="preserve">. </w:t>
            </w:r>
          </w:p>
          <w:p w14:paraId="498C200D" w14:textId="77777777" w:rsidR="00C46450" w:rsidRDefault="00405EC9" w:rsidP="00405EC9">
            <w:pPr>
              <w:spacing w:line="276" w:lineRule="auto"/>
              <w:jc w:val="both"/>
              <w:rPr>
                <w:sz w:val="20"/>
                <w:szCs w:val="20"/>
              </w:rPr>
            </w:pPr>
            <w:r w:rsidRPr="0071591A">
              <w:rPr>
                <w:sz w:val="20"/>
                <w:szCs w:val="20"/>
              </w:rPr>
              <w:t>Expliquer le montage en potentiomètre ou en rhéostat à partir d’une résistance variable. Définir la loi d’Ohm pour un générateur et un récepteur actif.</w:t>
            </w:r>
          </w:p>
          <w:p w14:paraId="1FB65C01" w14:textId="77777777" w:rsidR="00C46450" w:rsidRDefault="00405EC9" w:rsidP="00405EC9">
            <w:pPr>
              <w:spacing w:line="276" w:lineRule="auto"/>
              <w:jc w:val="both"/>
              <w:rPr>
                <w:sz w:val="20"/>
                <w:szCs w:val="20"/>
              </w:rPr>
            </w:pPr>
            <w:r w:rsidRPr="0071591A">
              <w:rPr>
                <w:sz w:val="20"/>
                <w:szCs w:val="20"/>
              </w:rPr>
              <w:t xml:space="preserve"> Mettre en évidence le danger présenté par un court-circuit aux bornes d’un générateur. </w:t>
            </w:r>
          </w:p>
          <w:p w14:paraId="31F45E91" w14:textId="77777777" w:rsidR="00C46450" w:rsidRDefault="00405EC9" w:rsidP="00405EC9">
            <w:pPr>
              <w:spacing w:line="276" w:lineRule="auto"/>
              <w:jc w:val="both"/>
              <w:rPr>
                <w:sz w:val="20"/>
                <w:szCs w:val="20"/>
              </w:rPr>
            </w:pPr>
            <w:r w:rsidRPr="0071591A">
              <w:rPr>
                <w:sz w:val="20"/>
                <w:szCs w:val="20"/>
              </w:rPr>
              <w:t xml:space="preserve">Calculer le rendement d’un générateur et d’un récepteur actif. </w:t>
            </w:r>
          </w:p>
          <w:p w14:paraId="06DCB01B" w14:textId="77777777" w:rsidR="00405EC9" w:rsidRDefault="00405EC9" w:rsidP="00405EC9">
            <w:pPr>
              <w:spacing w:line="276" w:lineRule="auto"/>
              <w:jc w:val="both"/>
              <w:rPr>
                <w:sz w:val="20"/>
                <w:szCs w:val="20"/>
              </w:rPr>
            </w:pPr>
            <w:r w:rsidRPr="0071591A">
              <w:rPr>
                <w:sz w:val="20"/>
                <w:szCs w:val="20"/>
              </w:rPr>
              <w:t>Résoudre par les lois de Kirchhoff des problèmes simples sur les associations de générateurs et de récepteurs actifs : groupement en série et en parallèle.</w:t>
            </w:r>
          </w:p>
          <w:p w14:paraId="5B5C9D9A" w14:textId="77777777" w:rsidR="00405EC9" w:rsidRPr="0071591A" w:rsidRDefault="00405EC9" w:rsidP="004E60D9">
            <w:pPr>
              <w:spacing w:line="276" w:lineRule="auto"/>
              <w:jc w:val="both"/>
              <w:rPr>
                <w:sz w:val="20"/>
                <w:szCs w:val="20"/>
              </w:rPr>
            </w:pPr>
          </w:p>
        </w:tc>
      </w:tr>
      <w:tr w:rsidR="00405EC9" w:rsidRPr="0071591A" w14:paraId="72876C8C" w14:textId="77777777" w:rsidTr="00EB666C">
        <w:trPr>
          <w:trHeight w:val="1001"/>
        </w:trPr>
        <w:tc>
          <w:tcPr>
            <w:tcW w:w="4248" w:type="dxa"/>
            <w:tcBorders>
              <w:top w:val="dashSmallGap" w:sz="4" w:space="0" w:color="auto"/>
              <w:bottom w:val="single" w:sz="4" w:space="0" w:color="auto"/>
            </w:tcBorders>
            <w:shd w:val="clear" w:color="auto" w:fill="auto"/>
            <w:vAlign w:val="bottom"/>
          </w:tcPr>
          <w:p w14:paraId="0A9073FF" w14:textId="77777777" w:rsidR="00405EC9" w:rsidRDefault="00405EC9" w:rsidP="00405EC9">
            <w:pPr>
              <w:spacing w:before="240" w:line="276" w:lineRule="auto"/>
              <w:ind w:left="885" w:right="175" w:hanging="885"/>
              <w:contextualSpacing/>
              <w:rPr>
                <w:i/>
                <w:sz w:val="20"/>
                <w:szCs w:val="20"/>
              </w:rPr>
            </w:pPr>
            <w:r w:rsidRPr="0071591A">
              <w:rPr>
                <w:i/>
                <w:sz w:val="20"/>
                <w:szCs w:val="20"/>
              </w:rPr>
              <w:t>Prob2.3   Condensateur</w:t>
            </w:r>
            <w:r>
              <w:rPr>
                <w:i/>
                <w:sz w:val="20"/>
                <w:szCs w:val="20"/>
              </w:rPr>
              <w:t>.</w:t>
            </w:r>
          </w:p>
          <w:p w14:paraId="62BEC02C" w14:textId="77777777" w:rsidR="002745E5" w:rsidRDefault="002745E5" w:rsidP="00405EC9">
            <w:pPr>
              <w:spacing w:before="240" w:line="276" w:lineRule="auto"/>
              <w:ind w:left="885" w:right="175" w:hanging="885"/>
              <w:contextualSpacing/>
              <w:rPr>
                <w:i/>
                <w:sz w:val="20"/>
                <w:szCs w:val="20"/>
              </w:rPr>
            </w:pPr>
          </w:p>
          <w:p w14:paraId="4ADF3D36" w14:textId="77777777" w:rsidR="002745E5" w:rsidRDefault="002745E5" w:rsidP="00405EC9">
            <w:pPr>
              <w:spacing w:before="240" w:line="276" w:lineRule="auto"/>
              <w:ind w:left="885" w:right="175" w:hanging="885"/>
              <w:contextualSpacing/>
              <w:rPr>
                <w:i/>
                <w:sz w:val="20"/>
                <w:szCs w:val="20"/>
              </w:rPr>
            </w:pPr>
          </w:p>
          <w:p w14:paraId="713C29AA" w14:textId="77777777" w:rsidR="002745E5" w:rsidRDefault="002745E5" w:rsidP="00405EC9">
            <w:pPr>
              <w:spacing w:before="240" w:line="276" w:lineRule="auto"/>
              <w:ind w:left="885" w:right="175" w:hanging="885"/>
              <w:contextualSpacing/>
              <w:rPr>
                <w:i/>
                <w:sz w:val="20"/>
                <w:szCs w:val="20"/>
              </w:rPr>
            </w:pPr>
          </w:p>
          <w:p w14:paraId="2C1751ED" w14:textId="77777777" w:rsidR="002745E5" w:rsidRPr="0071591A" w:rsidRDefault="002745E5" w:rsidP="00405EC9">
            <w:pPr>
              <w:spacing w:before="240" w:line="276" w:lineRule="auto"/>
              <w:ind w:left="885" w:right="175" w:hanging="885"/>
              <w:contextualSpacing/>
              <w:rPr>
                <w:i/>
                <w:sz w:val="20"/>
                <w:szCs w:val="20"/>
              </w:rPr>
            </w:pPr>
          </w:p>
          <w:p w14:paraId="15AEAB9F" w14:textId="77777777" w:rsidR="00405EC9" w:rsidRPr="0071591A" w:rsidRDefault="00405EC9" w:rsidP="004E60D9">
            <w:pPr>
              <w:spacing w:line="276" w:lineRule="auto"/>
              <w:ind w:left="885" w:right="175" w:hanging="885"/>
              <w:contextualSpacing/>
              <w:rPr>
                <w:rFonts w:eastAsia="Times New Roman" w:cstheme="minorHAnsi"/>
                <w:i/>
                <w:sz w:val="20"/>
                <w:szCs w:val="20"/>
              </w:rPr>
            </w:pPr>
          </w:p>
        </w:tc>
        <w:tc>
          <w:tcPr>
            <w:tcW w:w="422" w:type="dxa"/>
            <w:tcBorders>
              <w:top w:val="dashSmallGap" w:sz="4" w:space="0" w:color="auto"/>
              <w:bottom w:val="single" w:sz="4" w:space="0" w:color="auto"/>
            </w:tcBorders>
            <w:shd w:val="clear" w:color="auto" w:fill="auto"/>
            <w:vAlign w:val="bottom"/>
          </w:tcPr>
          <w:p w14:paraId="68FAA0EA" w14:textId="77777777" w:rsidR="00405EC9" w:rsidRPr="0071591A" w:rsidRDefault="00405EC9" w:rsidP="004E60D9">
            <w:pPr>
              <w:spacing w:line="276" w:lineRule="auto"/>
              <w:jc w:val="center"/>
              <w:rPr>
                <w:rFonts w:eastAsia="Times New Roman" w:cstheme="minorHAnsi"/>
                <w:b/>
                <w:bCs/>
                <w:color w:val="000000"/>
                <w:sz w:val="10"/>
                <w:szCs w:val="10"/>
                <w:lang w:eastAsia="fr-FR"/>
              </w:rPr>
            </w:pPr>
          </w:p>
        </w:tc>
        <w:tc>
          <w:tcPr>
            <w:tcW w:w="429" w:type="dxa"/>
            <w:tcBorders>
              <w:top w:val="dashSmallGap" w:sz="4" w:space="0" w:color="auto"/>
              <w:bottom w:val="single" w:sz="4" w:space="0" w:color="auto"/>
            </w:tcBorders>
            <w:shd w:val="clear" w:color="auto" w:fill="auto"/>
            <w:vAlign w:val="bottom"/>
          </w:tcPr>
          <w:p w14:paraId="71FC2D03" w14:textId="77777777" w:rsidR="00405EC9" w:rsidRPr="0071591A" w:rsidRDefault="00405EC9" w:rsidP="004E60D9">
            <w:pPr>
              <w:spacing w:line="276" w:lineRule="auto"/>
              <w:jc w:val="center"/>
              <w:rPr>
                <w:rFonts w:eastAsia="Times New Roman" w:cstheme="minorHAnsi"/>
                <w:b/>
                <w:bCs/>
                <w:color w:val="000000"/>
                <w:sz w:val="10"/>
                <w:szCs w:val="10"/>
                <w:lang w:eastAsia="fr-FR"/>
              </w:rPr>
            </w:pPr>
          </w:p>
        </w:tc>
        <w:tc>
          <w:tcPr>
            <w:tcW w:w="425" w:type="dxa"/>
            <w:tcBorders>
              <w:top w:val="dashSmallGap" w:sz="4" w:space="0" w:color="auto"/>
              <w:bottom w:val="single" w:sz="4" w:space="0" w:color="auto"/>
            </w:tcBorders>
            <w:shd w:val="clear" w:color="auto" w:fill="FF0000"/>
            <w:vAlign w:val="bottom"/>
          </w:tcPr>
          <w:p w14:paraId="7257BD87" w14:textId="77777777" w:rsidR="00405EC9" w:rsidRPr="0071591A" w:rsidRDefault="00405EC9" w:rsidP="004E60D9">
            <w:pPr>
              <w:spacing w:line="276" w:lineRule="auto"/>
              <w:jc w:val="center"/>
              <w:rPr>
                <w:rFonts w:eastAsia="Times New Roman" w:cstheme="minorHAnsi"/>
                <w:b/>
                <w:bCs/>
                <w:color w:val="000000"/>
                <w:sz w:val="10"/>
                <w:szCs w:val="10"/>
                <w:lang w:eastAsia="fr-FR"/>
              </w:rPr>
            </w:pPr>
          </w:p>
        </w:tc>
        <w:tc>
          <w:tcPr>
            <w:tcW w:w="426" w:type="dxa"/>
            <w:tcBorders>
              <w:top w:val="dashSmallGap" w:sz="4" w:space="0" w:color="auto"/>
              <w:bottom w:val="single" w:sz="4" w:space="0" w:color="auto"/>
            </w:tcBorders>
            <w:shd w:val="clear" w:color="auto" w:fill="auto"/>
            <w:vAlign w:val="bottom"/>
          </w:tcPr>
          <w:p w14:paraId="2B0EE48C" w14:textId="77777777" w:rsidR="00405EC9" w:rsidRPr="0071591A" w:rsidRDefault="00405EC9" w:rsidP="004E60D9">
            <w:pPr>
              <w:spacing w:line="276" w:lineRule="auto"/>
              <w:jc w:val="center"/>
              <w:rPr>
                <w:rFonts w:eastAsia="Times New Roman" w:cstheme="minorHAnsi"/>
                <w:b/>
                <w:bCs/>
                <w:color w:val="000000"/>
                <w:sz w:val="10"/>
                <w:szCs w:val="10"/>
                <w:lang w:eastAsia="fr-FR"/>
              </w:rPr>
            </w:pPr>
          </w:p>
        </w:tc>
        <w:tc>
          <w:tcPr>
            <w:tcW w:w="8192" w:type="dxa"/>
            <w:tcBorders>
              <w:top w:val="dashSmallGap" w:sz="4" w:space="0" w:color="auto"/>
              <w:bottom w:val="single" w:sz="4" w:space="0" w:color="auto"/>
            </w:tcBorders>
            <w:shd w:val="clear" w:color="auto" w:fill="auto"/>
            <w:vAlign w:val="bottom"/>
          </w:tcPr>
          <w:p w14:paraId="7562961D" w14:textId="77777777" w:rsidR="002745E5" w:rsidRDefault="002745E5" w:rsidP="00405EC9">
            <w:pPr>
              <w:spacing w:line="276" w:lineRule="auto"/>
              <w:jc w:val="both"/>
              <w:rPr>
                <w:sz w:val="20"/>
                <w:szCs w:val="20"/>
              </w:rPr>
            </w:pPr>
          </w:p>
          <w:p w14:paraId="6225CCC5" w14:textId="77777777" w:rsidR="00405EC9" w:rsidRDefault="00405EC9" w:rsidP="00405EC9">
            <w:pPr>
              <w:spacing w:line="276" w:lineRule="auto"/>
              <w:jc w:val="both"/>
              <w:rPr>
                <w:sz w:val="20"/>
                <w:szCs w:val="20"/>
              </w:rPr>
            </w:pPr>
            <w:r w:rsidRPr="0071591A">
              <w:rPr>
                <w:sz w:val="20"/>
                <w:szCs w:val="20"/>
              </w:rPr>
              <w:t>Définir la constitution d’un condensateur. Expliquer son fonctionnement lors de la charge et lors de la décharge d’un condensateur. Définir la capacité d’un condensateur. Calculer la capacité d’un condensateur plan en fonction de la surface de ses plaques, de l’épaisseur et de la substance du diélectrique. Calculer la capacité équivalente des groupements de condensateurs en série et en parallèle. Calculer l’énergie d’un condensateur lors de sa charge ou de sa décharge.</w:t>
            </w:r>
          </w:p>
          <w:p w14:paraId="5F2D93AE" w14:textId="77777777" w:rsidR="00405EC9" w:rsidRPr="0071591A" w:rsidRDefault="00405EC9" w:rsidP="004E60D9">
            <w:pPr>
              <w:spacing w:line="276" w:lineRule="auto"/>
              <w:jc w:val="both"/>
              <w:rPr>
                <w:sz w:val="20"/>
                <w:szCs w:val="20"/>
              </w:rPr>
            </w:pPr>
          </w:p>
        </w:tc>
      </w:tr>
      <w:tr w:rsidR="00F72D16" w:rsidRPr="0071591A" w14:paraId="397AABDD" w14:textId="77777777" w:rsidTr="002745E5">
        <w:trPr>
          <w:trHeight w:val="300"/>
        </w:trPr>
        <w:tc>
          <w:tcPr>
            <w:tcW w:w="14142" w:type="dxa"/>
            <w:gridSpan w:val="6"/>
            <w:tcBorders>
              <w:bottom w:val="single" w:sz="4" w:space="0" w:color="000000" w:themeColor="text1"/>
            </w:tcBorders>
            <w:shd w:val="clear" w:color="auto" w:fill="auto"/>
            <w:vAlign w:val="bottom"/>
          </w:tcPr>
          <w:p w14:paraId="505C3E1B" w14:textId="77777777" w:rsidR="00F72D16" w:rsidRPr="0071591A" w:rsidRDefault="00F72D16" w:rsidP="004E60D9">
            <w:pPr>
              <w:spacing w:line="276" w:lineRule="auto"/>
              <w:jc w:val="both"/>
              <w:rPr>
                <w:b/>
                <w:sz w:val="8"/>
                <w:szCs w:val="8"/>
              </w:rPr>
            </w:pPr>
          </w:p>
          <w:p w14:paraId="7DC76666" w14:textId="77777777" w:rsidR="00F72D16" w:rsidRPr="0071591A" w:rsidRDefault="00F72D16" w:rsidP="004E60D9">
            <w:pPr>
              <w:spacing w:line="276" w:lineRule="auto"/>
              <w:jc w:val="both"/>
              <w:rPr>
                <w:b/>
                <w:sz w:val="24"/>
                <w:szCs w:val="24"/>
              </w:rPr>
            </w:pPr>
            <w:r w:rsidRPr="0071591A">
              <w:rPr>
                <w:b/>
                <w:sz w:val="24"/>
                <w:szCs w:val="24"/>
              </w:rPr>
              <w:t>Prob3   Magnétisme</w:t>
            </w:r>
          </w:p>
          <w:p w14:paraId="65B05A07" w14:textId="77777777" w:rsidR="00F72D16" w:rsidRPr="0071591A" w:rsidRDefault="00F72D16" w:rsidP="004E60D9">
            <w:pPr>
              <w:spacing w:line="276" w:lineRule="auto"/>
              <w:jc w:val="both"/>
              <w:rPr>
                <w:b/>
                <w:sz w:val="8"/>
                <w:szCs w:val="8"/>
              </w:rPr>
            </w:pPr>
          </w:p>
        </w:tc>
      </w:tr>
      <w:tr w:rsidR="00F72D16" w:rsidRPr="0071591A" w14:paraId="7B4A0640" w14:textId="77777777" w:rsidTr="00EB666C">
        <w:trPr>
          <w:trHeight w:val="2215"/>
        </w:trPr>
        <w:tc>
          <w:tcPr>
            <w:tcW w:w="4248" w:type="dxa"/>
            <w:tcBorders>
              <w:bottom w:val="dashSmallGap" w:sz="4" w:space="0" w:color="auto"/>
            </w:tcBorders>
            <w:shd w:val="clear" w:color="auto" w:fill="auto"/>
            <w:vAlign w:val="bottom"/>
          </w:tcPr>
          <w:p w14:paraId="322017A6" w14:textId="77777777" w:rsidR="00F72D16" w:rsidRPr="0071591A" w:rsidRDefault="00F72D16" w:rsidP="004E60D9">
            <w:pPr>
              <w:spacing w:line="276" w:lineRule="auto"/>
              <w:ind w:left="885" w:right="175" w:hanging="885"/>
              <w:contextualSpacing/>
              <w:rPr>
                <w:i/>
                <w:sz w:val="20"/>
                <w:szCs w:val="20"/>
              </w:rPr>
            </w:pPr>
            <w:r w:rsidRPr="0071591A">
              <w:rPr>
                <w:i/>
                <w:sz w:val="20"/>
                <w:szCs w:val="20"/>
              </w:rPr>
              <w:lastRenderedPageBreak/>
              <w:t>Prob3.1   Généralités sur le champ magnétique</w:t>
            </w:r>
            <w:r w:rsidR="003D2333">
              <w:rPr>
                <w:i/>
                <w:sz w:val="20"/>
                <w:szCs w:val="20"/>
              </w:rPr>
              <w:t>.</w:t>
            </w:r>
          </w:p>
          <w:p w14:paraId="14381765" w14:textId="77777777" w:rsidR="00F72D16" w:rsidRPr="0071591A" w:rsidRDefault="00F72D16" w:rsidP="004E60D9">
            <w:pPr>
              <w:spacing w:before="240" w:line="276" w:lineRule="auto"/>
              <w:ind w:left="885" w:right="175" w:hanging="885"/>
              <w:contextualSpacing/>
              <w:rPr>
                <w:i/>
                <w:sz w:val="20"/>
                <w:szCs w:val="20"/>
              </w:rPr>
            </w:pPr>
          </w:p>
          <w:p w14:paraId="46E63A3C" w14:textId="77777777" w:rsidR="00F72D16" w:rsidRPr="0071591A" w:rsidRDefault="00F72D16" w:rsidP="004E60D9">
            <w:pPr>
              <w:spacing w:before="240" w:line="276" w:lineRule="auto"/>
              <w:ind w:left="885" w:right="175" w:hanging="885"/>
              <w:contextualSpacing/>
              <w:rPr>
                <w:i/>
                <w:sz w:val="20"/>
                <w:szCs w:val="20"/>
              </w:rPr>
            </w:pPr>
          </w:p>
          <w:p w14:paraId="0954E0A6" w14:textId="77777777" w:rsidR="00F72D16" w:rsidRDefault="00F72D16" w:rsidP="004E60D9">
            <w:pPr>
              <w:spacing w:before="240" w:line="276" w:lineRule="auto"/>
              <w:ind w:left="885" w:right="175" w:hanging="885"/>
              <w:contextualSpacing/>
              <w:rPr>
                <w:i/>
                <w:sz w:val="20"/>
                <w:szCs w:val="20"/>
              </w:rPr>
            </w:pPr>
          </w:p>
          <w:p w14:paraId="183AF369" w14:textId="77777777" w:rsidR="002745E5" w:rsidRDefault="002745E5" w:rsidP="004E60D9">
            <w:pPr>
              <w:spacing w:before="240" w:line="276" w:lineRule="auto"/>
              <w:ind w:left="885" w:right="175" w:hanging="885"/>
              <w:contextualSpacing/>
              <w:rPr>
                <w:i/>
                <w:sz w:val="20"/>
                <w:szCs w:val="20"/>
              </w:rPr>
            </w:pPr>
          </w:p>
          <w:p w14:paraId="2898B1FA" w14:textId="77777777" w:rsidR="002745E5" w:rsidRDefault="002745E5" w:rsidP="004E60D9">
            <w:pPr>
              <w:spacing w:before="240" w:line="276" w:lineRule="auto"/>
              <w:ind w:left="885" w:right="175" w:hanging="885"/>
              <w:contextualSpacing/>
              <w:rPr>
                <w:i/>
                <w:sz w:val="20"/>
                <w:szCs w:val="20"/>
              </w:rPr>
            </w:pPr>
          </w:p>
          <w:p w14:paraId="04F08B75" w14:textId="77777777" w:rsidR="002745E5" w:rsidRPr="0071591A" w:rsidRDefault="002745E5" w:rsidP="004E60D9">
            <w:pPr>
              <w:spacing w:before="240" w:line="276" w:lineRule="auto"/>
              <w:ind w:left="885" w:right="175" w:hanging="885"/>
              <w:contextualSpacing/>
              <w:rPr>
                <w:i/>
                <w:sz w:val="20"/>
                <w:szCs w:val="20"/>
              </w:rPr>
            </w:pPr>
          </w:p>
          <w:p w14:paraId="1B22AD7F" w14:textId="77777777" w:rsidR="00F72D16" w:rsidRPr="0071591A" w:rsidRDefault="00F72D16" w:rsidP="004E60D9">
            <w:pPr>
              <w:spacing w:before="240" w:line="276" w:lineRule="auto"/>
              <w:ind w:right="175"/>
              <w:contextualSpacing/>
              <w:rPr>
                <w:rFonts w:eastAsia="Times New Roman" w:cstheme="minorHAnsi"/>
                <w:i/>
                <w:sz w:val="20"/>
                <w:szCs w:val="20"/>
              </w:rPr>
            </w:pPr>
          </w:p>
        </w:tc>
        <w:tc>
          <w:tcPr>
            <w:tcW w:w="422" w:type="dxa"/>
            <w:tcBorders>
              <w:bottom w:val="dashSmallGap" w:sz="4" w:space="0" w:color="auto"/>
            </w:tcBorders>
            <w:shd w:val="clear" w:color="auto" w:fill="auto"/>
            <w:vAlign w:val="bottom"/>
          </w:tcPr>
          <w:p w14:paraId="1C669823" w14:textId="77777777" w:rsidR="00F72D16" w:rsidRDefault="00F72D16" w:rsidP="004E60D9">
            <w:pPr>
              <w:spacing w:line="276" w:lineRule="auto"/>
              <w:jc w:val="center"/>
              <w:rPr>
                <w:rFonts w:eastAsia="Times New Roman" w:cstheme="minorHAnsi"/>
                <w:b/>
                <w:bCs/>
                <w:color w:val="000000"/>
                <w:sz w:val="10"/>
                <w:szCs w:val="10"/>
                <w:lang w:eastAsia="fr-FR"/>
              </w:rPr>
            </w:pPr>
          </w:p>
          <w:p w14:paraId="26E736A1" w14:textId="77777777" w:rsidR="004E60D9" w:rsidRPr="0071591A" w:rsidRDefault="004E60D9" w:rsidP="004E60D9">
            <w:pPr>
              <w:spacing w:line="276" w:lineRule="auto"/>
              <w:jc w:val="center"/>
              <w:rPr>
                <w:rFonts w:eastAsia="Times New Roman" w:cstheme="minorHAnsi"/>
                <w:b/>
                <w:bCs/>
                <w:color w:val="000000"/>
                <w:sz w:val="10"/>
                <w:szCs w:val="10"/>
                <w:lang w:eastAsia="fr-FR"/>
              </w:rPr>
            </w:pPr>
          </w:p>
        </w:tc>
        <w:tc>
          <w:tcPr>
            <w:tcW w:w="429" w:type="dxa"/>
            <w:tcBorders>
              <w:bottom w:val="dashSmallGap" w:sz="4" w:space="0" w:color="auto"/>
            </w:tcBorders>
            <w:shd w:val="clear" w:color="auto" w:fill="auto"/>
            <w:vAlign w:val="bottom"/>
          </w:tcPr>
          <w:p w14:paraId="0F279602" w14:textId="77777777" w:rsidR="00F72D16" w:rsidRDefault="00F72D16" w:rsidP="004E60D9">
            <w:pPr>
              <w:spacing w:line="276" w:lineRule="auto"/>
              <w:jc w:val="center"/>
              <w:rPr>
                <w:rFonts w:eastAsia="Times New Roman" w:cstheme="minorHAnsi"/>
                <w:b/>
                <w:bCs/>
                <w:color w:val="000000"/>
                <w:sz w:val="10"/>
                <w:szCs w:val="10"/>
                <w:lang w:eastAsia="fr-FR"/>
              </w:rPr>
            </w:pPr>
          </w:p>
          <w:p w14:paraId="7CB28431" w14:textId="77777777" w:rsidR="004E60D9" w:rsidRPr="0071591A" w:rsidRDefault="004E60D9" w:rsidP="004E60D9">
            <w:pPr>
              <w:spacing w:line="276" w:lineRule="auto"/>
              <w:jc w:val="center"/>
              <w:rPr>
                <w:rFonts w:eastAsia="Times New Roman" w:cstheme="minorHAnsi"/>
                <w:b/>
                <w:bCs/>
                <w:color w:val="000000"/>
                <w:sz w:val="10"/>
                <w:szCs w:val="10"/>
                <w:lang w:eastAsia="fr-FR"/>
              </w:rPr>
            </w:pPr>
          </w:p>
        </w:tc>
        <w:tc>
          <w:tcPr>
            <w:tcW w:w="425" w:type="dxa"/>
            <w:tcBorders>
              <w:bottom w:val="dashSmallGap" w:sz="4" w:space="0" w:color="auto"/>
            </w:tcBorders>
            <w:shd w:val="clear" w:color="auto" w:fill="FF0000"/>
            <w:vAlign w:val="bottom"/>
          </w:tcPr>
          <w:p w14:paraId="67865837" w14:textId="77777777" w:rsidR="00F72D16" w:rsidRDefault="00F72D16" w:rsidP="004E60D9">
            <w:pPr>
              <w:spacing w:line="276" w:lineRule="auto"/>
              <w:jc w:val="center"/>
              <w:rPr>
                <w:rFonts w:eastAsia="Times New Roman" w:cstheme="minorHAnsi"/>
                <w:b/>
                <w:bCs/>
                <w:color w:val="000000"/>
                <w:sz w:val="10"/>
                <w:szCs w:val="10"/>
                <w:lang w:eastAsia="fr-FR"/>
              </w:rPr>
            </w:pPr>
          </w:p>
          <w:p w14:paraId="27F31F1B" w14:textId="77777777" w:rsidR="004E60D9" w:rsidRPr="0071591A" w:rsidRDefault="004E60D9" w:rsidP="004E60D9">
            <w:pPr>
              <w:spacing w:line="276" w:lineRule="auto"/>
              <w:jc w:val="center"/>
              <w:rPr>
                <w:rFonts w:eastAsia="Times New Roman" w:cstheme="minorHAnsi"/>
                <w:b/>
                <w:bCs/>
                <w:color w:val="000000"/>
                <w:sz w:val="10"/>
                <w:szCs w:val="10"/>
                <w:lang w:eastAsia="fr-FR"/>
              </w:rPr>
            </w:pPr>
          </w:p>
        </w:tc>
        <w:tc>
          <w:tcPr>
            <w:tcW w:w="426" w:type="dxa"/>
            <w:tcBorders>
              <w:bottom w:val="dashSmallGap" w:sz="4" w:space="0" w:color="auto"/>
            </w:tcBorders>
            <w:shd w:val="clear" w:color="auto" w:fill="auto"/>
            <w:vAlign w:val="bottom"/>
          </w:tcPr>
          <w:p w14:paraId="34FD2294" w14:textId="77777777" w:rsidR="00F72D16" w:rsidRDefault="00F72D16" w:rsidP="004E60D9">
            <w:pPr>
              <w:spacing w:line="276" w:lineRule="auto"/>
              <w:jc w:val="center"/>
              <w:rPr>
                <w:rFonts w:eastAsia="Times New Roman" w:cstheme="minorHAnsi"/>
                <w:b/>
                <w:bCs/>
                <w:color w:val="000000"/>
                <w:sz w:val="10"/>
                <w:szCs w:val="10"/>
                <w:lang w:eastAsia="fr-FR"/>
              </w:rPr>
            </w:pPr>
          </w:p>
          <w:p w14:paraId="6E246473" w14:textId="77777777" w:rsidR="004E60D9" w:rsidRPr="0071591A" w:rsidRDefault="004E60D9" w:rsidP="004E60D9">
            <w:pPr>
              <w:spacing w:line="276" w:lineRule="auto"/>
              <w:jc w:val="center"/>
              <w:rPr>
                <w:rFonts w:eastAsia="Times New Roman" w:cstheme="minorHAnsi"/>
                <w:b/>
                <w:bCs/>
                <w:color w:val="000000"/>
                <w:sz w:val="10"/>
                <w:szCs w:val="10"/>
                <w:lang w:eastAsia="fr-FR"/>
              </w:rPr>
            </w:pPr>
          </w:p>
        </w:tc>
        <w:tc>
          <w:tcPr>
            <w:tcW w:w="8192" w:type="dxa"/>
            <w:tcBorders>
              <w:bottom w:val="dashSmallGap" w:sz="4" w:space="0" w:color="auto"/>
            </w:tcBorders>
            <w:shd w:val="clear" w:color="auto" w:fill="auto"/>
            <w:vAlign w:val="bottom"/>
          </w:tcPr>
          <w:p w14:paraId="052E8412" w14:textId="77777777" w:rsidR="002745E5" w:rsidRDefault="002745E5" w:rsidP="004E60D9">
            <w:pPr>
              <w:spacing w:line="276" w:lineRule="auto"/>
              <w:jc w:val="both"/>
              <w:rPr>
                <w:sz w:val="20"/>
                <w:szCs w:val="20"/>
              </w:rPr>
            </w:pPr>
          </w:p>
          <w:p w14:paraId="648D566B" w14:textId="77777777" w:rsidR="006933B5" w:rsidRDefault="00F72D16" w:rsidP="004E60D9">
            <w:pPr>
              <w:spacing w:line="276" w:lineRule="auto"/>
              <w:jc w:val="both"/>
              <w:rPr>
                <w:sz w:val="20"/>
                <w:szCs w:val="20"/>
              </w:rPr>
            </w:pPr>
            <w:r w:rsidRPr="0071591A">
              <w:rPr>
                <w:sz w:val="20"/>
                <w:szCs w:val="20"/>
              </w:rPr>
              <w:t xml:space="preserve">Définir le champ magnétique, son origine et ses conséquences. Définir la notion de pôles, spectres magnétiques et de tubes d’induction. Appliquer la règle du tire-bouchon pour un solénoïde et celle de l’observateur d’Ampère pour un conducteur rectiligne. </w:t>
            </w:r>
          </w:p>
          <w:p w14:paraId="1D392356" w14:textId="77777777" w:rsidR="006933B5" w:rsidRDefault="00F72D16" w:rsidP="004E60D9">
            <w:pPr>
              <w:spacing w:line="276" w:lineRule="auto"/>
              <w:jc w:val="both"/>
              <w:rPr>
                <w:sz w:val="20"/>
                <w:szCs w:val="20"/>
              </w:rPr>
            </w:pPr>
            <w:r w:rsidRPr="0071591A">
              <w:rPr>
                <w:sz w:val="20"/>
                <w:szCs w:val="20"/>
              </w:rPr>
              <w:t xml:space="preserve">Définir l’induction magnétique à partir de l’excitation magnétique. </w:t>
            </w:r>
          </w:p>
          <w:p w14:paraId="340D5344" w14:textId="77777777" w:rsidR="00F72D16" w:rsidRPr="0071591A" w:rsidRDefault="00F72D16" w:rsidP="004E60D9">
            <w:pPr>
              <w:spacing w:line="276" w:lineRule="auto"/>
              <w:jc w:val="both"/>
              <w:rPr>
                <w:sz w:val="20"/>
                <w:szCs w:val="20"/>
              </w:rPr>
            </w:pPr>
            <w:r w:rsidRPr="0071591A">
              <w:rPr>
                <w:sz w:val="20"/>
                <w:szCs w:val="20"/>
              </w:rPr>
              <w:t>Établir et calculer l’excitation magnétique produit par un courant rectiligne infini, au centre d’une spire circulaire ou bobine courte, à l’intérieur d’une bobine longue rectiligne ou circulaire, à partir de la formule issue de l’expérimentation sur un élément de courant ou à partir du théorème d’Ampère.</w:t>
            </w:r>
          </w:p>
          <w:p w14:paraId="7E4013F1" w14:textId="77777777" w:rsidR="00F72D16" w:rsidRPr="0071591A" w:rsidRDefault="00F72D16" w:rsidP="004E60D9">
            <w:pPr>
              <w:spacing w:line="276" w:lineRule="auto"/>
              <w:jc w:val="both"/>
              <w:rPr>
                <w:sz w:val="20"/>
                <w:szCs w:val="20"/>
              </w:rPr>
            </w:pPr>
          </w:p>
        </w:tc>
      </w:tr>
      <w:tr w:rsidR="00F72D16" w:rsidRPr="0071591A" w14:paraId="7856C461" w14:textId="77777777" w:rsidTr="00EB666C">
        <w:trPr>
          <w:trHeight w:val="3384"/>
        </w:trPr>
        <w:tc>
          <w:tcPr>
            <w:tcW w:w="4248" w:type="dxa"/>
            <w:tcBorders>
              <w:top w:val="dashSmallGap" w:sz="4" w:space="0" w:color="auto"/>
              <w:bottom w:val="dashSmallGap" w:sz="4" w:space="0" w:color="auto"/>
            </w:tcBorders>
            <w:shd w:val="clear" w:color="auto" w:fill="auto"/>
            <w:vAlign w:val="bottom"/>
          </w:tcPr>
          <w:p w14:paraId="61DEAF46" w14:textId="77777777" w:rsidR="002745E5" w:rsidRPr="0071591A" w:rsidRDefault="002745E5" w:rsidP="002745E5">
            <w:pPr>
              <w:spacing w:before="240" w:line="276" w:lineRule="auto"/>
              <w:ind w:left="885" w:right="175" w:hanging="885"/>
              <w:contextualSpacing/>
              <w:rPr>
                <w:i/>
                <w:sz w:val="20"/>
                <w:szCs w:val="20"/>
              </w:rPr>
            </w:pPr>
            <w:r w:rsidRPr="0071591A">
              <w:rPr>
                <w:i/>
                <w:sz w:val="20"/>
                <w:szCs w:val="20"/>
              </w:rPr>
              <w:t>Prob3.2   Flux d'induction magnétique et loi de Laplace, loi de Faraday – Lenz. Courants de Foucault.</w:t>
            </w:r>
          </w:p>
          <w:p w14:paraId="36F6EB2B" w14:textId="77777777" w:rsidR="002745E5" w:rsidRDefault="002745E5" w:rsidP="002745E5">
            <w:pPr>
              <w:spacing w:before="240" w:line="276" w:lineRule="auto"/>
              <w:ind w:left="885" w:right="175" w:hanging="885"/>
              <w:contextualSpacing/>
              <w:rPr>
                <w:rFonts w:eastAsia="Times New Roman" w:cstheme="minorHAnsi"/>
                <w:i/>
                <w:sz w:val="20"/>
                <w:szCs w:val="20"/>
              </w:rPr>
            </w:pPr>
          </w:p>
          <w:p w14:paraId="39A8A930" w14:textId="77777777" w:rsidR="002745E5" w:rsidRDefault="002745E5" w:rsidP="002745E5">
            <w:pPr>
              <w:spacing w:before="240" w:line="276" w:lineRule="auto"/>
              <w:ind w:left="885" w:right="175" w:hanging="885"/>
              <w:contextualSpacing/>
              <w:rPr>
                <w:rFonts w:eastAsia="Times New Roman" w:cstheme="minorHAnsi"/>
                <w:i/>
                <w:sz w:val="20"/>
                <w:szCs w:val="20"/>
              </w:rPr>
            </w:pPr>
          </w:p>
          <w:p w14:paraId="166F64BE" w14:textId="77777777" w:rsidR="002745E5" w:rsidRDefault="002745E5" w:rsidP="002745E5">
            <w:pPr>
              <w:spacing w:before="240" w:line="276" w:lineRule="auto"/>
              <w:ind w:left="885" w:right="175" w:hanging="885"/>
              <w:contextualSpacing/>
              <w:rPr>
                <w:rFonts w:eastAsia="Times New Roman" w:cstheme="minorHAnsi"/>
                <w:i/>
                <w:sz w:val="20"/>
                <w:szCs w:val="20"/>
              </w:rPr>
            </w:pPr>
          </w:p>
          <w:p w14:paraId="4A787961" w14:textId="77777777" w:rsidR="002745E5" w:rsidRDefault="002745E5" w:rsidP="002745E5">
            <w:pPr>
              <w:spacing w:before="240" w:line="276" w:lineRule="auto"/>
              <w:ind w:left="885" w:right="175" w:hanging="885"/>
              <w:contextualSpacing/>
              <w:rPr>
                <w:rFonts w:eastAsia="Times New Roman" w:cstheme="minorHAnsi"/>
                <w:i/>
                <w:sz w:val="20"/>
                <w:szCs w:val="20"/>
              </w:rPr>
            </w:pPr>
          </w:p>
          <w:p w14:paraId="0AD56C76" w14:textId="77777777" w:rsidR="002745E5" w:rsidRDefault="002745E5" w:rsidP="002745E5">
            <w:pPr>
              <w:spacing w:before="240" w:line="276" w:lineRule="auto"/>
              <w:ind w:left="885" w:right="175" w:hanging="885"/>
              <w:contextualSpacing/>
              <w:rPr>
                <w:rFonts w:eastAsia="Times New Roman" w:cstheme="minorHAnsi"/>
                <w:i/>
                <w:sz w:val="20"/>
                <w:szCs w:val="20"/>
              </w:rPr>
            </w:pPr>
          </w:p>
          <w:p w14:paraId="38AEA5C3" w14:textId="77777777" w:rsidR="002745E5" w:rsidRDefault="002745E5" w:rsidP="002745E5">
            <w:pPr>
              <w:spacing w:before="240" w:line="276" w:lineRule="auto"/>
              <w:ind w:left="885" w:right="175" w:hanging="885"/>
              <w:contextualSpacing/>
              <w:rPr>
                <w:rFonts w:eastAsia="Times New Roman" w:cstheme="minorHAnsi"/>
                <w:i/>
                <w:sz w:val="20"/>
                <w:szCs w:val="20"/>
              </w:rPr>
            </w:pPr>
          </w:p>
          <w:p w14:paraId="1F19FAD7" w14:textId="77777777" w:rsidR="002745E5" w:rsidRPr="0071591A" w:rsidRDefault="002745E5" w:rsidP="002745E5">
            <w:pPr>
              <w:spacing w:before="240" w:line="276" w:lineRule="auto"/>
              <w:ind w:left="885" w:right="175" w:hanging="885"/>
              <w:contextualSpacing/>
              <w:rPr>
                <w:rFonts w:eastAsia="Times New Roman" w:cstheme="minorHAnsi"/>
                <w:i/>
                <w:sz w:val="20"/>
                <w:szCs w:val="20"/>
              </w:rPr>
            </w:pPr>
          </w:p>
          <w:p w14:paraId="42B8CB25" w14:textId="77777777" w:rsidR="00F72D16" w:rsidRPr="0071591A" w:rsidRDefault="00F72D16" w:rsidP="004E60D9">
            <w:pPr>
              <w:spacing w:before="240" w:line="276" w:lineRule="auto"/>
              <w:ind w:left="885" w:right="175" w:hanging="885"/>
              <w:contextualSpacing/>
              <w:rPr>
                <w:rFonts w:eastAsia="Times New Roman" w:cstheme="minorHAnsi"/>
                <w:i/>
                <w:sz w:val="20"/>
                <w:szCs w:val="20"/>
              </w:rPr>
            </w:pPr>
          </w:p>
        </w:tc>
        <w:tc>
          <w:tcPr>
            <w:tcW w:w="422" w:type="dxa"/>
            <w:tcBorders>
              <w:top w:val="dashSmallGap" w:sz="4" w:space="0" w:color="auto"/>
              <w:bottom w:val="dashSmallGap" w:sz="4" w:space="0" w:color="auto"/>
            </w:tcBorders>
            <w:shd w:val="clear" w:color="auto" w:fill="auto"/>
            <w:vAlign w:val="bottom"/>
          </w:tcPr>
          <w:p w14:paraId="46561765"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tc>
        <w:tc>
          <w:tcPr>
            <w:tcW w:w="429" w:type="dxa"/>
            <w:tcBorders>
              <w:top w:val="dashSmallGap" w:sz="4" w:space="0" w:color="auto"/>
              <w:bottom w:val="dashSmallGap" w:sz="4" w:space="0" w:color="auto"/>
            </w:tcBorders>
            <w:shd w:val="clear" w:color="auto" w:fill="auto"/>
            <w:vAlign w:val="bottom"/>
          </w:tcPr>
          <w:p w14:paraId="6FCC4612"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tc>
        <w:tc>
          <w:tcPr>
            <w:tcW w:w="425" w:type="dxa"/>
            <w:tcBorders>
              <w:top w:val="dashSmallGap" w:sz="4" w:space="0" w:color="auto"/>
              <w:bottom w:val="dashSmallGap" w:sz="4" w:space="0" w:color="auto"/>
            </w:tcBorders>
            <w:shd w:val="clear" w:color="auto" w:fill="FF0000"/>
            <w:vAlign w:val="bottom"/>
          </w:tcPr>
          <w:p w14:paraId="0AA90C37"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tc>
        <w:tc>
          <w:tcPr>
            <w:tcW w:w="426" w:type="dxa"/>
            <w:tcBorders>
              <w:top w:val="dashSmallGap" w:sz="4" w:space="0" w:color="auto"/>
              <w:bottom w:val="dashSmallGap" w:sz="4" w:space="0" w:color="auto"/>
            </w:tcBorders>
            <w:shd w:val="clear" w:color="auto" w:fill="auto"/>
            <w:vAlign w:val="bottom"/>
          </w:tcPr>
          <w:p w14:paraId="12464E35"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tc>
        <w:tc>
          <w:tcPr>
            <w:tcW w:w="8192" w:type="dxa"/>
            <w:tcBorders>
              <w:top w:val="dashSmallGap" w:sz="4" w:space="0" w:color="auto"/>
              <w:bottom w:val="dashSmallGap" w:sz="4" w:space="0" w:color="auto"/>
            </w:tcBorders>
            <w:shd w:val="clear" w:color="auto" w:fill="auto"/>
            <w:vAlign w:val="bottom"/>
          </w:tcPr>
          <w:p w14:paraId="2E3311E2" w14:textId="77777777" w:rsidR="00C46450" w:rsidRDefault="002745E5" w:rsidP="002745E5">
            <w:pPr>
              <w:spacing w:line="276" w:lineRule="auto"/>
              <w:jc w:val="both"/>
              <w:rPr>
                <w:sz w:val="20"/>
                <w:szCs w:val="20"/>
              </w:rPr>
            </w:pPr>
            <w:r w:rsidRPr="0071591A">
              <w:rPr>
                <w:sz w:val="20"/>
                <w:szCs w:val="20"/>
              </w:rPr>
              <w:t xml:space="preserve">Définir et calculer un flux d’induction magnétique pour les applications particulières précédentes. Énoncer la propriété du flux d’induction. Énoncer et définir la loi de Laplace. </w:t>
            </w:r>
          </w:p>
          <w:p w14:paraId="7841E1A4" w14:textId="77777777" w:rsidR="006933B5" w:rsidRDefault="002745E5" w:rsidP="002745E5">
            <w:pPr>
              <w:spacing w:line="276" w:lineRule="auto"/>
              <w:jc w:val="both"/>
              <w:rPr>
                <w:sz w:val="20"/>
                <w:szCs w:val="20"/>
              </w:rPr>
            </w:pPr>
            <w:r w:rsidRPr="0071591A">
              <w:rPr>
                <w:sz w:val="20"/>
                <w:szCs w:val="20"/>
              </w:rPr>
              <w:t xml:space="preserve">Définir le travail des forces électromagnétiques à partir de l’application des rails de Laplace. Définir la loi de Maxwell et la loi du flux maximal. </w:t>
            </w:r>
          </w:p>
          <w:p w14:paraId="127A48EB" w14:textId="77777777" w:rsidR="00C46450" w:rsidRDefault="002745E5" w:rsidP="002745E5">
            <w:pPr>
              <w:spacing w:line="276" w:lineRule="auto"/>
              <w:jc w:val="both"/>
              <w:rPr>
                <w:sz w:val="20"/>
                <w:szCs w:val="20"/>
              </w:rPr>
            </w:pPr>
            <w:r w:rsidRPr="0071591A">
              <w:rPr>
                <w:sz w:val="20"/>
                <w:szCs w:val="20"/>
              </w:rPr>
              <w:t xml:space="preserve">Calculer la force électromagnétique et résoudre des problèmes simples sur l’action des forces électromagnétiques entre deux conducteurs parallèles, sur une bobine et sur les rails de Laplace en mouvement rectiligne uniforme puis sur la roue de Barlow en mouvement circulaire uniforme. </w:t>
            </w:r>
          </w:p>
          <w:p w14:paraId="784C080E" w14:textId="77777777" w:rsidR="00C46450" w:rsidRDefault="002745E5" w:rsidP="002745E5">
            <w:pPr>
              <w:spacing w:line="276" w:lineRule="auto"/>
              <w:jc w:val="both"/>
              <w:rPr>
                <w:sz w:val="20"/>
                <w:szCs w:val="20"/>
              </w:rPr>
            </w:pPr>
            <w:r w:rsidRPr="0071591A">
              <w:rPr>
                <w:sz w:val="20"/>
                <w:szCs w:val="20"/>
              </w:rPr>
              <w:t>Définir le phénomène d’induction électromagnétique : la loi de Faraday et celle de Lenz.</w:t>
            </w:r>
          </w:p>
          <w:p w14:paraId="17DDF321" w14:textId="77777777" w:rsidR="002745E5" w:rsidRPr="0071591A" w:rsidRDefault="002745E5" w:rsidP="002745E5">
            <w:pPr>
              <w:spacing w:line="276" w:lineRule="auto"/>
              <w:jc w:val="both"/>
              <w:rPr>
                <w:sz w:val="20"/>
                <w:szCs w:val="20"/>
              </w:rPr>
            </w:pPr>
            <w:r w:rsidRPr="0071591A">
              <w:rPr>
                <w:sz w:val="20"/>
                <w:szCs w:val="20"/>
              </w:rPr>
              <w:t xml:space="preserve"> Calculer la force électromotrice induite et résoudre des problèmes simples sur les rails de Laplace en mouvement rectiligne uniforme puis sur la roue de Barlow en mouvement circulaire uniforme. Définir les courants de Foucault.</w:t>
            </w:r>
          </w:p>
          <w:p w14:paraId="38C4FE26" w14:textId="77777777" w:rsidR="00F72D16" w:rsidRPr="0071591A" w:rsidRDefault="00F72D16" w:rsidP="002745E5">
            <w:pPr>
              <w:jc w:val="both"/>
              <w:rPr>
                <w:sz w:val="20"/>
                <w:szCs w:val="20"/>
              </w:rPr>
            </w:pPr>
          </w:p>
        </w:tc>
      </w:tr>
      <w:tr w:rsidR="00F72D16" w:rsidRPr="0071591A" w14:paraId="63F940EB" w14:textId="77777777" w:rsidTr="007D0A19">
        <w:trPr>
          <w:trHeight w:val="115"/>
        </w:trPr>
        <w:tc>
          <w:tcPr>
            <w:tcW w:w="4248" w:type="dxa"/>
            <w:tcBorders>
              <w:top w:val="dashSmallGap" w:sz="4" w:space="0" w:color="auto"/>
              <w:bottom w:val="dashSmallGap" w:sz="4" w:space="0" w:color="auto"/>
            </w:tcBorders>
            <w:shd w:val="clear" w:color="auto" w:fill="auto"/>
            <w:vAlign w:val="bottom"/>
          </w:tcPr>
          <w:p w14:paraId="33B8AF81" w14:textId="77777777" w:rsidR="002745E5" w:rsidRDefault="002745E5" w:rsidP="002745E5">
            <w:pPr>
              <w:spacing w:before="240" w:line="276" w:lineRule="auto"/>
              <w:ind w:left="885" w:right="175" w:hanging="885"/>
              <w:contextualSpacing/>
              <w:rPr>
                <w:i/>
                <w:sz w:val="20"/>
                <w:szCs w:val="20"/>
              </w:rPr>
            </w:pPr>
            <w:r w:rsidRPr="0071591A">
              <w:rPr>
                <w:i/>
                <w:sz w:val="20"/>
                <w:szCs w:val="20"/>
              </w:rPr>
              <w:t>Prob3.3   Inductance propre, auto-induction, mutuelle inductance</w:t>
            </w:r>
            <w:r>
              <w:rPr>
                <w:i/>
                <w:sz w:val="20"/>
                <w:szCs w:val="20"/>
              </w:rPr>
              <w:t>.</w:t>
            </w:r>
          </w:p>
          <w:p w14:paraId="4F31C1DA" w14:textId="77777777" w:rsidR="002745E5" w:rsidRDefault="002745E5" w:rsidP="002745E5">
            <w:pPr>
              <w:spacing w:before="240" w:line="276" w:lineRule="auto"/>
              <w:ind w:left="885" w:right="175" w:hanging="885"/>
              <w:contextualSpacing/>
              <w:rPr>
                <w:i/>
                <w:sz w:val="20"/>
                <w:szCs w:val="20"/>
              </w:rPr>
            </w:pPr>
          </w:p>
          <w:p w14:paraId="42E6A7CE" w14:textId="77777777" w:rsidR="002745E5" w:rsidRDefault="002745E5" w:rsidP="002745E5">
            <w:pPr>
              <w:spacing w:before="240" w:line="276" w:lineRule="auto"/>
              <w:ind w:left="885" w:right="175" w:hanging="885"/>
              <w:contextualSpacing/>
              <w:rPr>
                <w:i/>
                <w:sz w:val="20"/>
                <w:szCs w:val="20"/>
              </w:rPr>
            </w:pPr>
          </w:p>
          <w:p w14:paraId="25C05AFC" w14:textId="77777777" w:rsidR="002745E5" w:rsidRPr="0071591A" w:rsidRDefault="002745E5" w:rsidP="002745E5">
            <w:pPr>
              <w:spacing w:before="240" w:line="276" w:lineRule="auto"/>
              <w:ind w:left="885" w:right="175" w:hanging="885"/>
              <w:contextualSpacing/>
              <w:rPr>
                <w:i/>
                <w:sz w:val="20"/>
                <w:szCs w:val="20"/>
              </w:rPr>
            </w:pPr>
          </w:p>
          <w:p w14:paraId="5F6F4485" w14:textId="77777777" w:rsidR="00F72D16" w:rsidRPr="0071591A" w:rsidRDefault="00F72D16" w:rsidP="002745E5">
            <w:pPr>
              <w:spacing w:before="240"/>
              <w:ind w:left="885" w:right="175" w:hanging="885"/>
              <w:contextualSpacing/>
              <w:rPr>
                <w:rFonts w:eastAsia="Times New Roman" w:cstheme="minorHAnsi"/>
                <w:i/>
                <w:sz w:val="20"/>
                <w:szCs w:val="20"/>
              </w:rPr>
            </w:pPr>
          </w:p>
        </w:tc>
        <w:tc>
          <w:tcPr>
            <w:tcW w:w="422" w:type="dxa"/>
            <w:tcBorders>
              <w:top w:val="dashSmallGap" w:sz="4" w:space="0" w:color="auto"/>
              <w:bottom w:val="dashSmallGap" w:sz="4" w:space="0" w:color="auto"/>
            </w:tcBorders>
            <w:shd w:val="clear" w:color="auto" w:fill="auto"/>
            <w:vAlign w:val="bottom"/>
          </w:tcPr>
          <w:p w14:paraId="4AA48D63"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tc>
        <w:tc>
          <w:tcPr>
            <w:tcW w:w="429" w:type="dxa"/>
            <w:tcBorders>
              <w:top w:val="dashSmallGap" w:sz="4" w:space="0" w:color="auto"/>
              <w:bottom w:val="dashSmallGap" w:sz="4" w:space="0" w:color="auto"/>
            </w:tcBorders>
            <w:shd w:val="clear" w:color="auto" w:fill="auto"/>
            <w:vAlign w:val="bottom"/>
          </w:tcPr>
          <w:p w14:paraId="25D0FE76"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tc>
        <w:tc>
          <w:tcPr>
            <w:tcW w:w="425" w:type="dxa"/>
            <w:tcBorders>
              <w:top w:val="dashSmallGap" w:sz="4" w:space="0" w:color="auto"/>
              <w:bottom w:val="dashSmallGap" w:sz="4" w:space="0" w:color="auto"/>
            </w:tcBorders>
            <w:shd w:val="clear" w:color="auto" w:fill="FF0000"/>
            <w:vAlign w:val="bottom"/>
          </w:tcPr>
          <w:p w14:paraId="5DBEB322"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tc>
        <w:tc>
          <w:tcPr>
            <w:tcW w:w="426" w:type="dxa"/>
            <w:tcBorders>
              <w:top w:val="dashSmallGap" w:sz="4" w:space="0" w:color="auto"/>
              <w:bottom w:val="dashSmallGap" w:sz="4" w:space="0" w:color="auto"/>
            </w:tcBorders>
            <w:shd w:val="clear" w:color="auto" w:fill="auto"/>
            <w:vAlign w:val="bottom"/>
          </w:tcPr>
          <w:p w14:paraId="77EAF704" w14:textId="77777777" w:rsidR="00F72D16" w:rsidRPr="0071591A" w:rsidRDefault="00F72D16" w:rsidP="004E60D9">
            <w:pPr>
              <w:spacing w:line="276" w:lineRule="auto"/>
              <w:jc w:val="center"/>
              <w:rPr>
                <w:rFonts w:eastAsia="Times New Roman" w:cstheme="minorHAnsi"/>
                <w:b/>
                <w:bCs/>
                <w:color w:val="000000"/>
                <w:sz w:val="10"/>
                <w:szCs w:val="10"/>
                <w:lang w:eastAsia="fr-FR"/>
              </w:rPr>
            </w:pPr>
          </w:p>
        </w:tc>
        <w:tc>
          <w:tcPr>
            <w:tcW w:w="8192" w:type="dxa"/>
            <w:tcBorders>
              <w:top w:val="dashSmallGap" w:sz="4" w:space="0" w:color="auto"/>
              <w:bottom w:val="dashSmallGap" w:sz="4" w:space="0" w:color="auto"/>
            </w:tcBorders>
            <w:shd w:val="clear" w:color="auto" w:fill="auto"/>
            <w:vAlign w:val="bottom"/>
          </w:tcPr>
          <w:p w14:paraId="0C13423A" w14:textId="77777777" w:rsidR="00C46450" w:rsidRDefault="002745E5" w:rsidP="002745E5">
            <w:pPr>
              <w:spacing w:line="276" w:lineRule="auto"/>
              <w:jc w:val="both"/>
              <w:rPr>
                <w:sz w:val="20"/>
                <w:szCs w:val="20"/>
              </w:rPr>
            </w:pPr>
            <w:r w:rsidRPr="0071591A">
              <w:rPr>
                <w:sz w:val="20"/>
                <w:szCs w:val="20"/>
              </w:rPr>
              <w:t xml:space="preserve">Définir et calculer l’inductance propre d’une spire et d’une bobine. </w:t>
            </w:r>
          </w:p>
          <w:p w14:paraId="59E06297" w14:textId="77777777" w:rsidR="00C46450" w:rsidRDefault="002745E5" w:rsidP="002745E5">
            <w:pPr>
              <w:spacing w:line="276" w:lineRule="auto"/>
              <w:jc w:val="both"/>
              <w:rPr>
                <w:sz w:val="20"/>
                <w:szCs w:val="20"/>
              </w:rPr>
            </w:pPr>
            <w:r w:rsidRPr="0071591A">
              <w:rPr>
                <w:sz w:val="20"/>
                <w:szCs w:val="20"/>
              </w:rPr>
              <w:t xml:space="preserve">Mettre en évidence, définir et calculer la force électromotrice auto-induite d’une bobine. </w:t>
            </w:r>
          </w:p>
          <w:p w14:paraId="10332B8D" w14:textId="77777777" w:rsidR="00C46450" w:rsidRDefault="002745E5" w:rsidP="002745E5">
            <w:pPr>
              <w:spacing w:line="276" w:lineRule="auto"/>
              <w:jc w:val="both"/>
              <w:rPr>
                <w:sz w:val="20"/>
                <w:szCs w:val="20"/>
              </w:rPr>
            </w:pPr>
            <w:r w:rsidRPr="0071591A">
              <w:rPr>
                <w:sz w:val="20"/>
                <w:szCs w:val="20"/>
              </w:rPr>
              <w:t xml:space="preserve">Mettre en garde contre l’étincelle de rupture. </w:t>
            </w:r>
          </w:p>
          <w:p w14:paraId="161A7AE5" w14:textId="77777777" w:rsidR="00C46450" w:rsidRDefault="002745E5" w:rsidP="002745E5">
            <w:pPr>
              <w:spacing w:line="276" w:lineRule="auto"/>
              <w:jc w:val="both"/>
              <w:rPr>
                <w:sz w:val="20"/>
                <w:szCs w:val="20"/>
              </w:rPr>
            </w:pPr>
            <w:r w:rsidRPr="0071591A">
              <w:rPr>
                <w:sz w:val="20"/>
                <w:szCs w:val="20"/>
              </w:rPr>
              <w:t xml:space="preserve">Calculer l’énergie développée par l’inductance d’une bobine. </w:t>
            </w:r>
          </w:p>
          <w:p w14:paraId="10E95F49" w14:textId="77777777" w:rsidR="00F72D16" w:rsidRPr="0071591A" w:rsidRDefault="002745E5" w:rsidP="004E60D9">
            <w:pPr>
              <w:spacing w:line="276" w:lineRule="auto"/>
              <w:jc w:val="both"/>
              <w:rPr>
                <w:sz w:val="20"/>
                <w:szCs w:val="20"/>
              </w:rPr>
            </w:pPr>
            <w:r w:rsidRPr="0071591A">
              <w:rPr>
                <w:sz w:val="20"/>
                <w:szCs w:val="20"/>
              </w:rPr>
              <w:t>Définir et calculer la mutuelle inductance entre deux bobines reliées par un milieu de même perméabilité, leur coefficient de couplage, leur mutuelle inductance parfaite et la force électromotrice d’induction mutuelle.</w:t>
            </w:r>
          </w:p>
        </w:tc>
      </w:tr>
      <w:tr w:rsidR="002745E5" w:rsidRPr="0071591A" w14:paraId="2C1B75B2" w14:textId="77777777" w:rsidTr="00EB666C">
        <w:trPr>
          <w:trHeight w:val="1549"/>
        </w:trPr>
        <w:tc>
          <w:tcPr>
            <w:tcW w:w="4248" w:type="dxa"/>
            <w:tcBorders>
              <w:top w:val="dashSmallGap" w:sz="4" w:space="0" w:color="auto"/>
              <w:bottom w:val="single" w:sz="4" w:space="0" w:color="auto"/>
            </w:tcBorders>
            <w:shd w:val="clear" w:color="auto" w:fill="auto"/>
            <w:vAlign w:val="bottom"/>
          </w:tcPr>
          <w:p w14:paraId="6C3C698F" w14:textId="77777777" w:rsidR="002745E5" w:rsidRDefault="002745E5" w:rsidP="002745E5">
            <w:pPr>
              <w:spacing w:before="240" w:line="276" w:lineRule="auto"/>
              <w:ind w:left="885" w:right="175" w:hanging="885"/>
              <w:contextualSpacing/>
              <w:rPr>
                <w:i/>
                <w:sz w:val="20"/>
                <w:szCs w:val="20"/>
              </w:rPr>
            </w:pPr>
            <w:r w:rsidRPr="0071591A">
              <w:rPr>
                <w:i/>
                <w:sz w:val="20"/>
                <w:szCs w:val="20"/>
              </w:rPr>
              <w:lastRenderedPageBreak/>
              <w:t>Prob3.4   Ferromagnétisme, courbe de 1 ère aimantation, circuit magnétique en alternatif</w:t>
            </w:r>
            <w:r>
              <w:rPr>
                <w:i/>
                <w:sz w:val="20"/>
                <w:szCs w:val="20"/>
              </w:rPr>
              <w:t>.</w:t>
            </w:r>
          </w:p>
          <w:p w14:paraId="64AA8C42" w14:textId="77777777" w:rsidR="002745E5" w:rsidRPr="0071591A" w:rsidRDefault="002745E5" w:rsidP="007D0A19">
            <w:pPr>
              <w:spacing w:before="240" w:line="276" w:lineRule="auto"/>
              <w:ind w:right="175"/>
              <w:contextualSpacing/>
              <w:rPr>
                <w:rFonts w:eastAsia="Times New Roman" w:cstheme="minorHAnsi"/>
                <w:i/>
                <w:sz w:val="20"/>
                <w:szCs w:val="20"/>
              </w:rPr>
            </w:pPr>
          </w:p>
        </w:tc>
        <w:tc>
          <w:tcPr>
            <w:tcW w:w="422" w:type="dxa"/>
            <w:tcBorders>
              <w:top w:val="dashSmallGap" w:sz="4" w:space="0" w:color="auto"/>
              <w:bottom w:val="single" w:sz="4" w:space="0" w:color="auto"/>
            </w:tcBorders>
            <w:shd w:val="clear" w:color="auto" w:fill="auto"/>
            <w:vAlign w:val="bottom"/>
          </w:tcPr>
          <w:p w14:paraId="7DD39CCF" w14:textId="77777777" w:rsidR="002745E5" w:rsidRPr="0071591A" w:rsidRDefault="002745E5" w:rsidP="002745E5">
            <w:pPr>
              <w:spacing w:line="276" w:lineRule="auto"/>
              <w:jc w:val="center"/>
              <w:rPr>
                <w:rFonts w:eastAsia="Times New Roman" w:cstheme="minorHAnsi"/>
                <w:b/>
                <w:bCs/>
                <w:color w:val="000000"/>
                <w:sz w:val="10"/>
                <w:szCs w:val="10"/>
                <w:lang w:eastAsia="fr-FR"/>
              </w:rPr>
            </w:pPr>
          </w:p>
        </w:tc>
        <w:tc>
          <w:tcPr>
            <w:tcW w:w="429" w:type="dxa"/>
            <w:tcBorders>
              <w:top w:val="dashSmallGap" w:sz="4" w:space="0" w:color="auto"/>
              <w:bottom w:val="single" w:sz="4" w:space="0" w:color="auto"/>
            </w:tcBorders>
            <w:shd w:val="clear" w:color="auto" w:fill="auto"/>
            <w:vAlign w:val="bottom"/>
          </w:tcPr>
          <w:p w14:paraId="3A33B36D" w14:textId="77777777" w:rsidR="002745E5" w:rsidRPr="0071591A" w:rsidRDefault="002745E5" w:rsidP="002745E5">
            <w:pPr>
              <w:spacing w:line="276" w:lineRule="auto"/>
              <w:jc w:val="center"/>
              <w:rPr>
                <w:rFonts w:eastAsia="Times New Roman" w:cstheme="minorHAnsi"/>
                <w:b/>
                <w:bCs/>
                <w:color w:val="000000"/>
                <w:sz w:val="10"/>
                <w:szCs w:val="10"/>
                <w:lang w:eastAsia="fr-FR"/>
              </w:rPr>
            </w:pPr>
          </w:p>
        </w:tc>
        <w:tc>
          <w:tcPr>
            <w:tcW w:w="425" w:type="dxa"/>
            <w:tcBorders>
              <w:top w:val="dashSmallGap" w:sz="4" w:space="0" w:color="auto"/>
              <w:bottom w:val="single" w:sz="4" w:space="0" w:color="auto"/>
            </w:tcBorders>
            <w:shd w:val="clear" w:color="auto" w:fill="FF0000"/>
            <w:vAlign w:val="bottom"/>
          </w:tcPr>
          <w:p w14:paraId="6C772ABF" w14:textId="77777777" w:rsidR="002745E5" w:rsidRPr="0071591A" w:rsidRDefault="002745E5" w:rsidP="002745E5">
            <w:pPr>
              <w:spacing w:line="276" w:lineRule="auto"/>
              <w:jc w:val="center"/>
              <w:rPr>
                <w:rFonts w:eastAsia="Times New Roman" w:cstheme="minorHAnsi"/>
                <w:b/>
                <w:bCs/>
                <w:color w:val="000000"/>
                <w:sz w:val="10"/>
                <w:szCs w:val="10"/>
                <w:lang w:eastAsia="fr-FR"/>
              </w:rPr>
            </w:pPr>
          </w:p>
        </w:tc>
        <w:tc>
          <w:tcPr>
            <w:tcW w:w="426" w:type="dxa"/>
            <w:tcBorders>
              <w:top w:val="dashSmallGap" w:sz="4" w:space="0" w:color="auto"/>
              <w:bottom w:val="single" w:sz="4" w:space="0" w:color="auto"/>
            </w:tcBorders>
            <w:shd w:val="clear" w:color="auto" w:fill="auto"/>
            <w:vAlign w:val="bottom"/>
          </w:tcPr>
          <w:p w14:paraId="32AFCC89" w14:textId="77777777" w:rsidR="002745E5" w:rsidRPr="0071591A" w:rsidRDefault="002745E5" w:rsidP="002745E5">
            <w:pPr>
              <w:spacing w:line="276" w:lineRule="auto"/>
              <w:jc w:val="center"/>
              <w:rPr>
                <w:rFonts w:eastAsia="Times New Roman" w:cstheme="minorHAnsi"/>
                <w:b/>
                <w:bCs/>
                <w:color w:val="000000"/>
                <w:sz w:val="10"/>
                <w:szCs w:val="10"/>
                <w:lang w:eastAsia="fr-FR"/>
              </w:rPr>
            </w:pPr>
          </w:p>
        </w:tc>
        <w:tc>
          <w:tcPr>
            <w:tcW w:w="8192" w:type="dxa"/>
            <w:tcBorders>
              <w:top w:val="dashSmallGap" w:sz="4" w:space="0" w:color="auto"/>
              <w:bottom w:val="single" w:sz="4" w:space="0" w:color="auto"/>
            </w:tcBorders>
            <w:shd w:val="clear" w:color="auto" w:fill="auto"/>
            <w:vAlign w:val="bottom"/>
          </w:tcPr>
          <w:p w14:paraId="1D467405" w14:textId="77777777" w:rsidR="001B1354" w:rsidRDefault="002745E5" w:rsidP="002745E5">
            <w:pPr>
              <w:spacing w:line="276" w:lineRule="auto"/>
              <w:jc w:val="both"/>
              <w:rPr>
                <w:sz w:val="20"/>
                <w:szCs w:val="20"/>
              </w:rPr>
            </w:pPr>
            <w:r>
              <w:rPr>
                <w:sz w:val="20"/>
                <w:szCs w:val="20"/>
              </w:rPr>
              <w:t>D</w:t>
            </w:r>
            <w:r w:rsidRPr="0071591A">
              <w:rPr>
                <w:sz w:val="20"/>
                <w:szCs w:val="20"/>
              </w:rPr>
              <w:t xml:space="preserve">éfinir le principe de l’aimantation induite de la matière. Définir les matériaux en fonction de leurs effets d’aimantation. </w:t>
            </w:r>
          </w:p>
          <w:p w14:paraId="32DDABE6" w14:textId="77777777" w:rsidR="00C46450" w:rsidRDefault="002745E5" w:rsidP="002745E5">
            <w:pPr>
              <w:spacing w:line="276" w:lineRule="auto"/>
              <w:jc w:val="both"/>
              <w:rPr>
                <w:sz w:val="20"/>
                <w:szCs w:val="20"/>
              </w:rPr>
            </w:pPr>
            <w:r w:rsidRPr="0071591A">
              <w:rPr>
                <w:sz w:val="20"/>
                <w:szCs w:val="20"/>
              </w:rPr>
              <w:t xml:space="preserve">Définir la courbe de première aimantation des corps ferromagnétiques. </w:t>
            </w:r>
          </w:p>
          <w:p w14:paraId="7D18665A" w14:textId="77777777" w:rsidR="002745E5" w:rsidRPr="0071591A" w:rsidRDefault="002745E5" w:rsidP="002745E5">
            <w:pPr>
              <w:spacing w:line="276" w:lineRule="auto"/>
              <w:jc w:val="both"/>
              <w:rPr>
                <w:sz w:val="20"/>
                <w:szCs w:val="20"/>
              </w:rPr>
            </w:pPr>
            <w:r w:rsidRPr="0071591A">
              <w:rPr>
                <w:sz w:val="20"/>
                <w:szCs w:val="20"/>
              </w:rPr>
              <w:t>Définir et savoir analyser le cycle d’Hystérésis pour un circuit magnétique en alternatif : rémanence, champs coercitifs et pertes.</w:t>
            </w:r>
          </w:p>
        </w:tc>
      </w:tr>
      <w:tr w:rsidR="002745E5" w:rsidRPr="0071591A" w14:paraId="43A5290C" w14:textId="77777777" w:rsidTr="00266178">
        <w:trPr>
          <w:trHeight w:val="300"/>
        </w:trPr>
        <w:tc>
          <w:tcPr>
            <w:tcW w:w="14142" w:type="dxa"/>
            <w:gridSpan w:val="6"/>
            <w:tcBorders>
              <w:bottom w:val="single" w:sz="4" w:space="0" w:color="auto"/>
            </w:tcBorders>
            <w:shd w:val="clear" w:color="auto" w:fill="auto"/>
            <w:vAlign w:val="bottom"/>
          </w:tcPr>
          <w:p w14:paraId="347EEFD4" w14:textId="77777777" w:rsidR="002745E5" w:rsidRPr="0071591A" w:rsidRDefault="002745E5" w:rsidP="002745E5">
            <w:pPr>
              <w:spacing w:line="276" w:lineRule="auto"/>
              <w:jc w:val="both"/>
              <w:rPr>
                <w:b/>
                <w:sz w:val="8"/>
                <w:szCs w:val="8"/>
              </w:rPr>
            </w:pPr>
          </w:p>
          <w:p w14:paraId="04C35A68" w14:textId="77777777" w:rsidR="002745E5" w:rsidRPr="0071591A" w:rsidRDefault="002745E5" w:rsidP="002745E5">
            <w:pPr>
              <w:spacing w:line="276" w:lineRule="auto"/>
              <w:jc w:val="both"/>
              <w:rPr>
                <w:b/>
                <w:sz w:val="24"/>
                <w:szCs w:val="24"/>
              </w:rPr>
            </w:pPr>
            <w:r w:rsidRPr="0071591A">
              <w:rPr>
                <w:b/>
                <w:sz w:val="24"/>
                <w:szCs w:val="24"/>
              </w:rPr>
              <w:t>Prob4   Courant alternatif sinusoïdal monophasé</w:t>
            </w:r>
          </w:p>
          <w:p w14:paraId="556FF8B5" w14:textId="77777777" w:rsidR="002745E5" w:rsidRPr="0071591A" w:rsidRDefault="002745E5" w:rsidP="002745E5">
            <w:pPr>
              <w:spacing w:line="276" w:lineRule="auto"/>
              <w:jc w:val="both"/>
              <w:rPr>
                <w:b/>
                <w:sz w:val="8"/>
                <w:szCs w:val="8"/>
              </w:rPr>
            </w:pPr>
          </w:p>
        </w:tc>
      </w:tr>
      <w:tr w:rsidR="002745E5" w:rsidRPr="0071591A" w14:paraId="19760DAE" w14:textId="77777777" w:rsidTr="00EB666C">
        <w:trPr>
          <w:trHeight w:val="60"/>
        </w:trPr>
        <w:tc>
          <w:tcPr>
            <w:tcW w:w="4248" w:type="dxa"/>
            <w:tcBorders>
              <w:top w:val="single" w:sz="4" w:space="0" w:color="auto"/>
              <w:left w:val="single" w:sz="4" w:space="0" w:color="auto"/>
              <w:bottom w:val="dashSmallGap" w:sz="4" w:space="0" w:color="auto"/>
              <w:right w:val="single" w:sz="4" w:space="0" w:color="auto"/>
            </w:tcBorders>
            <w:shd w:val="clear" w:color="auto" w:fill="auto"/>
            <w:vAlign w:val="bottom"/>
          </w:tcPr>
          <w:p w14:paraId="32247D6A" w14:textId="77777777" w:rsidR="002745E5" w:rsidRPr="0071591A" w:rsidRDefault="002745E5" w:rsidP="002745E5">
            <w:pPr>
              <w:spacing w:before="240" w:line="276" w:lineRule="auto"/>
              <w:ind w:left="886" w:right="175" w:hanging="886"/>
              <w:contextualSpacing/>
              <w:rPr>
                <w:rFonts w:eastAsia="Times New Roman" w:cstheme="minorHAnsi"/>
                <w:i/>
                <w:sz w:val="20"/>
                <w:szCs w:val="20"/>
              </w:rPr>
            </w:pPr>
            <w:r w:rsidRPr="0071591A">
              <w:rPr>
                <w:i/>
                <w:sz w:val="20"/>
                <w:szCs w:val="20"/>
              </w:rPr>
              <w:t xml:space="preserve">Prob4.1    </w:t>
            </w:r>
            <w:r>
              <w:rPr>
                <w:i/>
                <w:sz w:val="20"/>
                <w:szCs w:val="20"/>
              </w:rPr>
              <w:t xml:space="preserve"> </w:t>
            </w:r>
            <w:r w:rsidRPr="0071591A">
              <w:rPr>
                <w:i/>
                <w:sz w:val="20"/>
                <w:szCs w:val="20"/>
              </w:rPr>
              <w:t>Fonction sinusoïdale en électricité et les effets du courant alternatif sinusoïdal</w:t>
            </w:r>
            <w:r>
              <w:rPr>
                <w:i/>
                <w:sz w:val="20"/>
                <w:szCs w:val="20"/>
              </w:rPr>
              <w:t>.</w:t>
            </w:r>
          </w:p>
          <w:p w14:paraId="3CEC0CFF" w14:textId="77777777" w:rsidR="002745E5" w:rsidRPr="0071591A" w:rsidRDefault="002745E5" w:rsidP="002745E5">
            <w:pPr>
              <w:spacing w:before="240" w:line="276" w:lineRule="auto"/>
              <w:ind w:left="885" w:right="175" w:hanging="885"/>
              <w:contextualSpacing/>
              <w:rPr>
                <w:rFonts w:eastAsia="Times New Roman" w:cstheme="minorHAnsi"/>
                <w:i/>
                <w:sz w:val="20"/>
                <w:szCs w:val="20"/>
              </w:rPr>
            </w:pPr>
          </w:p>
          <w:p w14:paraId="46BB6309" w14:textId="77777777" w:rsidR="002745E5" w:rsidRPr="0071591A" w:rsidRDefault="002745E5" w:rsidP="002745E5">
            <w:pPr>
              <w:spacing w:before="240" w:line="276" w:lineRule="auto"/>
              <w:ind w:left="885" w:right="175" w:hanging="885"/>
              <w:contextualSpacing/>
              <w:rPr>
                <w:rFonts w:eastAsia="Times New Roman" w:cstheme="minorHAnsi"/>
                <w:i/>
                <w:sz w:val="20"/>
                <w:szCs w:val="20"/>
              </w:rPr>
            </w:pPr>
          </w:p>
          <w:p w14:paraId="1DD3264A" w14:textId="77777777" w:rsidR="002745E5" w:rsidRPr="0071591A" w:rsidRDefault="002745E5" w:rsidP="002745E5">
            <w:pPr>
              <w:spacing w:before="240" w:line="276" w:lineRule="auto"/>
              <w:ind w:right="175"/>
              <w:contextualSpacing/>
              <w:rPr>
                <w:rFonts w:eastAsia="Times New Roman" w:cstheme="minorHAnsi"/>
                <w:i/>
                <w:sz w:val="20"/>
                <w:szCs w:val="20"/>
              </w:rPr>
            </w:pPr>
          </w:p>
          <w:p w14:paraId="4870AC70" w14:textId="77777777" w:rsidR="002745E5" w:rsidRPr="0071591A" w:rsidRDefault="002745E5" w:rsidP="002745E5">
            <w:pPr>
              <w:spacing w:before="240" w:line="276" w:lineRule="auto"/>
              <w:ind w:right="175"/>
              <w:contextualSpacing/>
              <w:rPr>
                <w:rFonts w:eastAsia="Times New Roman" w:cstheme="minorHAnsi"/>
                <w:i/>
                <w:sz w:val="20"/>
                <w:szCs w:val="20"/>
              </w:rPr>
            </w:pPr>
          </w:p>
        </w:tc>
        <w:tc>
          <w:tcPr>
            <w:tcW w:w="422" w:type="dxa"/>
            <w:tcBorders>
              <w:left w:val="single" w:sz="4" w:space="0" w:color="auto"/>
              <w:bottom w:val="dashSmallGap" w:sz="4" w:space="0" w:color="auto"/>
            </w:tcBorders>
            <w:shd w:val="clear" w:color="auto" w:fill="auto"/>
            <w:vAlign w:val="bottom"/>
          </w:tcPr>
          <w:p w14:paraId="25943070" w14:textId="77777777" w:rsidR="002745E5" w:rsidRPr="0071591A" w:rsidRDefault="002745E5" w:rsidP="002745E5">
            <w:pPr>
              <w:spacing w:line="276" w:lineRule="auto"/>
              <w:jc w:val="center"/>
              <w:rPr>
                <w:rFonts w:eastAsia="Times New Roman" w:cstheme="minorHAnsi"/>
                <w:b/>
                <w:bCs/>
                <w:color w:val="000000"/>
                <w:sz w:val="20"/>
                <w:szCs w:val="20"/>
                <w:lang w:eastAsia="fr-FR"/>
              </w:rPr>
            </w:pPr>
          </w:p>
        </w:tc>
        <w:tc>
          <w:tcPr>
            <w:tcW w:w="429" w:type="dxa"/>
            <w:tcBorders>
              <w:bottom w:val="dashSmallGap" w:sz="4" w:space="0" w:color="auto"/>
            </w:tcBorders>
            <w:shd w:val="clear" w:color="auto" w:fill="auto"/>
            <w:vAlign w:val="bottom"/>
          </w:tcPr>
          <w:p w14:paraId="4112F3CE" w14:textId="77777777" w:rsidR="002745E5" w:rsidRPr="0071591A" w:rsidRDefault="002745E5" w:rsidP="002745E5">
            <w:pPr>
              <w:spacing w:line="276" w:lineRule="auto"/>
              <w:jc w:val="center"/>
              <w:rPr>
                <w:rFonts w:eastAsia="Times New Roman" w:cstheme="minorHAnsi"/>
                <w:b/>
                <w:bCs/>
                <w:color w:val="000000"/>
                <w:sz w:val="20"/>
                <w:szCs w:val="20"/>
                <w:lang w:eastAsia="fr-FR"/>
              </w:rPr>
            </w:pPr>
          </w:p>
        </w:tc>
        <w:tc>
          <w:tcPr>
            <w:tcW w:w="425" w:type="dxa"/>
            <w:tcBorders>
              <w:bottom w:val="dashSmallGap" w:sz="4" w:space="0" w:color="auto"/>
            </w:tcBorders>
            <w:shd w:val="clear" w:color="auto" w:fill="FF0000"/>
            <w:vAlign w:val="bottom"/>
          </w:tcPr>
          <w:p w14:paraId="0F200BBE" w14:textId="77777777" w:rsidR="002745E5" w:rsidRPr="0071591A" w:rsidRDefault="002745E5" w:rsidP="002745E5">
            <w:pPr>
              <w:spacing w:line="276" w:lineRule="auto"/>
              <w:jc w:val="center"/>
              <w:rPr>
                <w:rFonts w:eastAsia="Times New Roman" w:cstheme="minorHAnsi"/>
                <w:b/>
                <w:bCs/>
                <w:color w:val="000000"/>
                <w:sz w:val="20"/>
                <w:szCs w:val="20"/>
                <w:lang w:eastAsia="fr-FR"/>
              </w:rPr>
            </w:pPr>
          </w:p>
        </w:tc>
        <w:tc>
          <w:tcPr>
            <w:tcW w:w="426" w:type="dxa"/>
            <w:tcBorders>
              <w:bottom w:val="dashSmallGap" w:sz="4" w:space="0" w:color="auto"/>
              <w:right w:val="single" w:sz="4" w:space="0" w:color="auto"/>
            </w:tcBorders>
            <w:shd w:val="clear" w:color="auto" w:fill="auto"/>
            <w:vAlign w:val="bottom"/>
          </w:tcPr>
          <w:p w14:paraId="5B6F2CB2" w14:textId="77777777" w:rsidR="002745E5" w:rsidRPr="0071591A" w:rsidRDefault="002745E5" w:rsidP="002745E5">
            <w:pPr>
              <w:spacing w:line="276" w:lineRule="auto"/>
              <w:jc w:val="center"/>
              <w:rPr>
                <w:rFonts w:eastAsia="Times New Roman" w:cstheme="minorHAnsi"/>
                <w:b/>
                <w:bCs/>
                <w:color w:val="000000"/>
                <w:sz w:val="20"/>
                <w:szCs w:val="20"/>
                <w:lang w:eastAsia="fr-FR"/>
              </w:rPr>
            </w:pPr>
          </w:p>
        </w:tc>
        <w:tc>
          <w:tcPr>
            <w:tcW w:w="8192" w:type="dxa"/>
            <w:tcBorders>
              <w:top w:val="single" w:sz="4" w:space="0" w:color="auto"/>
              <w:left w:val="single" w:sz="4" w:space="0" w:color="auto"/>
              <w:bottom w:val="dashSmallGap" w:sz="4" w:space="0" w:color="auto"/>
              <w:right w:val="single" w:sz="4" w:space="0" w:color="auto"/>
            </w:tcBorders>
            <w:shd w:val="clear" w:color="auto" w:fill="auto"/>
            <w:vAlign w:val="bottom"/>
          </w:tcPr>
          <w:p w14:paraId="53129D1A" w14:textId="77777777" w:rsidR="002745E5" w:rsidRPr="0071591A" w:rsidRDefault="002745E5" w:rsidP="002745E5">
            <w:pPr>
              <w:spacing w:line="276" w:lineRule="auto"/>
              <w:jc w:val="both"/>
              <w:rPr>
                <w:sz w:val="20"/>
                <w:szCs w:val="20"/>
              </w:rPr>
            </w:pPr>
          </w:p>
          <w:p w14:paraId="0C21D2A1" w14:textId="77777777" w:rsidR="006933B5" w:rsidRDefault="002745E5" w:rsidP="002745E5">
            <w:pPr>
              <w:spacing w:line="276" w:lineRule="auto"/>
              <w:jc w:val="both"/>
              <w:rPr>
                <w:sz w:val="20"/>
                <w:szCs w:val="20"/>
              </w:rPr>
            </w:pPr>
            <w:r w:rsidRPr="0071591A">
              <w:rPr>
                <w:sz w:val="20"/>
                <w:szCs w:val="20"/>
              </w:rPr>
              <w:t xml:space="preserve">Expliquer le principe de la production d’une force électromotrice sinusoïdale. </w:t>
            </w:r>
          </w:p>
          <w:p w14:paraId="089A1859" w14:textId="77777777" w:rsidR="006933B5" w:rsidRDefault="002745E5" w:rsidP="002745E5">
            <w:pPr>
              <w:spacing w:line="276" w:lineRule="auto"/>
              <w:jc w:val="both"/>
              <w:rPr>
                <w:sz w:val="20"/>
                <w:szCs w:val="20"/>
              </w:rPr>
            </w:pPr>
            <w:r w:rsidRPr="0071591A">
              <w:rPr>
                <w:sz w:val="20"/>
                <w:szCs w:val="20"/>
              </w:rPr>
              <w:t xml:space="preserve">Définir la fonction sinusoïdale de la tension et de l’intensité du courant électrique à partir de la projection de la composante verticale d’un vecteur en rotation dans le cercle trigonométrique. Définir sa période, sa fréquence, sa pulsation, sa valeur instantanée, maximale, moyenne et efficace. </w:t>
            </w:r>
          </w:p>
          <w:p w14:paraId="1AA4C81B" w14:textId="77777777" w:rsidR="006933B5" w:rsidRDefault="002745E5" w:rsidP="002745E5">
            <w:pPr>
              <w:spacing w:line="276" w:lineRule="auto"/>
              <w:jc w:val="both"/>
              <w:rPr>
                <w:sz w:val="20"/>
                <w:szCs w:val="20"/>
              </w:rPr>
            </w:pPr>
            <w:r w:rsidRPr="0071591A">
              <w:rPr>
                <w:sz w:val="20"/>
                <w:szCs w:val="20"/>
              </w:rPr>
              <w:t>Établir la valeur efficace (</w:t>
            </w:r>
            <w:r w:rsidR="00D83D18">
              <w:rPr>
                <w:sz w:val="20"/>
                <w:szCs w:val="20"/>
              </w:rPr>
              <w:t>R</w:t>
            </w:r>
            <w:r w:rsidRPr="0071591A">
              <w:rPr>
                <w:sz w:val="20"/>
                <w:szCs w:val="20"/>
              </w:rPr>
              <w:t xml:space="preserve">oot </w:t>
            </w:r>
            <w:proofErr w:type="spellStart"/>
            <w:r w:rsidR="00D83D18">
              <w:rPr>
                <w:sz w:val="20"/>
                <w:szCs w:val="20"/>
              </w:rPr>
              <w:t>M</w:t>
            </w:r>
            <w:r w:rsidRPr="0071591A">
              <w:rPr>
                <w:sz w:val="20"/>
                <w:szCs w:val="20"/>
              </w:rPr>
              <w:t>eans</w:t>
            </w:r>
            <w:proofErr w:type="spellEnd"/>
            <w:r w:rsidRPr="0071591A">
              <w:rPr>
                <w:sz w:val="20"/>
                <w:szCs w:val="20"/>
              </w:rPr>
              <w:t xml:space="preserve"> </w:t>
            </w:r>
            <w:r w:rsidR="00D83D18">
              <w:rPr>
                <w:sz w:val="20"/>
                <w:szCs w:val="20"/>
              </w:rPr>
              <w:t>S</w:t>
            </w:r>
            <w:r w:rsidRPr="0071591A">
              <w:rPr>
                <w:sz w:val="20"/>
                <w:szCs w:val="20"/>
              </w:rPr>
              <w:t xml:space="preserve">quare) d’un signal sinusoïdal en fonction de sa valeur maximale. </w:t>
            </w:r>
          </w:p>
          <w:p w14:paraId="3E9D6902" w14:textId="77777777" w:rsidR="006933B5" w:rsidRDefault="002745E5" w:rsidP="002745E5">
            <w:pPr>
              <w:spacing w:line="276" w:lineRule="auto"/>
              <w:jc w:val="both"/>
              <w:rPr>
                <w:sz w:val="20"/>
                <w:szCs w:val="20"/>
              </w:rPr>
            </w:pPr>
            <w:r w:rsidRPr="0071591A">
              <w:rPr>
                <w:sz w:val="20"/>
                <w:szCs w:val="20"/>
              </w:rPr>
              <w:t xml:space="preserve">Définir l’expression et la représentation vectorielle d’une fonction sinusoïdale dans le diagramme de Fresnel. </w:t>
            </w:r>
          </w:p>
          <w:p w14:paraId="37D24A38" w14:textId="77777777" w:rsidR="002745E5" w:rsidRPr="0071591A" w:rsidRDefault="002745E5" w:rsidP="002745E5">
            <w:pPr>
              <w:spacing w:line="276" w:lineRule="auto"/>
              <w:jc w:val="both"/>
              <w:rPr>
                <w:sz w:val="20"/>
                <w:szCs w:val="20"/>
              </w:rPr>
            </w:pPr>
            <w:r w:rsidRPr="0071591A">
              <w:rPr>
                <w:sz w:val="20"/>
                <w:szCs w:val="20"/>
              </w:rPr>
              <w:t>Définir les effets calorifiques, électromagnétiques, chimiques et physiologiques du courant alternatif.</w:t>
            </w:r>
          </w:p>
        </w:tc>
      </w:tr>
      <w:tr w:rsidR="002745E5" w:rsidRPr="0071591A" w14:paraId="69A69CA3" w14:textId="77777777" w:rsidTr="007D0A19">
        <w:trPr>
          <w:trHeight w:val="115"/>
        </w:trPr>
        <w:tc>
          <w:tcPr>
            <w:tcW w:w="4248" w:type="dxa"/>
            <w:tcBorders>
              <w:top w:val="dashSmallGap" w:sz="4" w:space="0" w:color="auto"/>
              <w:left w:val="single" w:sz="4" w:space="0" w:color="auto"/>
              <w:bottom w:val="dashSmallGap" w:sz="4" w:space="0" w:color="auto"/>
              <w:right w:val="single" w:sz="4" w:space="0" w:color="auto"/>
            </w:tcBorders>
            <w:shd w:val="clear" w:color="auto" w:fill="auto"/>
            <w:vAlign w:val="bottom"/>
          </w:tcPr>
          <w:p w14:paraId="60F77CB0" w14:textId="77777777" w:rsidR="002745E5" w:rsidRPr="0071591A" w:rsidRDefault="002745E5" w:rsidP="002745E5">
            <w:pPr>
              <w:spacing w:before="240" w:line="276" w:lineRule="auto"/>
              <w:ind w:left="744" w:right="175" w:hanging="744"/>
              <w:contextualSpacing/>
              <w:rPr>
                <w:i/>
                <w:sz w:val="20"/>
                <w:szCs w:val="20"/>
              </w:rPr>
            </w:pPr>
            <w:r>
              <w:rPr>
                <w:i/>
                <w:sz w:val="20"/>
                <w:szCs w:val="20"/>
              </w:rPr>
              <w:t>P</w:t>
            </w:r>
            <w:r w:rsidRPr="0071591A">
              <w:rPr>
                <w:i/>
                <w:sz w:val="20"/>
                <w:szCs w:val="20"/>
              </w:rPr>
              <w:t>rob4.2    Étude des circuits électriques : résistance pure, inductance pure, capacité pure et circuit R, L, C série et parallèle</w:t>
            </w:r>
            <w:r>
              <w:rPr>
                <w:i/>
                <w:sz w:val="20"/>
                <w:szCs w:val="20"/>
              </w:rPr>
              <w:t>.</w:t>
            </w:r>
          </w:p>
          <w:p w14:paraId="117759C9" w14:textId="77777777" w:rsidR="002745E5" w:rsidRPr="0071591A" w:rsidRDefault="002745E5" w:rsidP="002745E5">
            <w:pPr>
              <w:spacing w:before="240" w:line="276" w:lineRule="auto"/>
              <w:ind w:left="885" w:right="175" w:hanging="885"/>
              <w:contextualSpacing/>
              <w:rPr>
                <w:rFonts w:eastAsia="Times New Roman" w:cstheme="minorHAnsi"/>
                <w:i/>
                <w:sz w:val="20"/>
                <w:szCs w:val="20"/>
              </w:rPr>
            </w:pPr>
          </w:p>
          <w:p w14:paraId="2ABC3270" w14:textId="77777777" w:rsidR="002745E5" w:rsidRDefault="002745E5" w:rsidP="002745E5">
            <w:pPr>
              <w:spacing w:before="240" w:line="276" w:lineRule="auto"/>
              <w:ind w:left="885" w:right="175" w:hanging="885"/>
              <w:contextualSpacing/>
              <w:rPr>
                <w:rFonts w:eastAsia="Times New Roman" w:cstheme="minorHAnsi"/>
                <w:i/>
                <w:sz w:val="20"/>
                <w:szCs w:val="20"/>
              </w:rPr>
            </w:pPr>
          </w:p>
          <w:p w14:paraId="10E7B1EE" w14:textId="77777777" w:rsidR="002745E5" w:rsidRDefault="002745E5" w:rsidP="002745E5">
            <w:pPr>
              <w:spacing w:before="240" w:line="276" w:lineRule="auto"/>
              <w:ind w:left="885" w:right="175" w:hanging="885"/>
              <w:contextualSpacing/>
              <w:rPr>
                <w:rFonts w:eastAsia="Times New Roman" w:cstheme="minorHAnsi"/>
                <w:i/>
                <w:sz w:val="20"/>
                <w:szCs w:val="20"/>
              </w:rPr>
            </w:pPr>
          </w:p>
          <w:p w14:paraId="23A1B6A1" w14:textId="77777777" w:rsidR="002745E5" w:rsidRDefault="002745E5" w:rsidP="002745E5">
            <w:pPr>
              <w:spacing w:before="240" w:line="276" w:lineRule="auto"/>
              <w:ind w:left="885" w:right="175" w:hanging="885"/>
              <w:contextualSpacing/>
              <w:rPr>
                <w:rFonts w:eastAsia="Times New Roman" w:cstheme="minorHAnsi"/>
                <w:i/>
                <w:sz w:val="20"/>
                <w:szCs w:val="20"/>
              </w:rPr>
            </w:pPr>
          </w:p>
          <w:p w14:paraId="0DE7F6B0" w14:textId="77777777" w:rsidR="002745E5" w:rsidRPr="0071591A" w:rsidRDefault="002745E5" w:rsidP="007D0A19">
            <w:pPr>
              <w:spacing w:before="240" w:line="276" w:lineRule="auto"/>
              <w:ind w:right="175"/>
              <w:contextualSpacing/>
              <w:rPr>
                <w:rFonts w:eastAsia="Times New Roman" w:cstheme="minorHAnsi"/>
                <w:i/>
                <w:sz w:val="20"/>
                <w:szCs w:val="20"/>
              </w:rPr>
            </w:pPr>
          </w:p>
          <w:p w14:paraId="16EF7A42" w14:textId="77777777" w:rsidR="002745E5" w:rsidRPr="0071591A" w:rsidRDefault="002745E5" w:rsidP="002745E5">
            <w:pPr>
              <w:spacing w:before="240" w:line="276" w:lineRule="auto"/>
              <w:ind w:right="175"/>
              <w:contextualSpacing/>
              <w:rPr>
                <w:rFonts w:eastAsia="Times New Roman" w:cstheme="minorHAnsi"/>
                <w:i/>
                <w:sz w:val="20"/>
                <w:szCs w:val="20"/>
              </w:rPr>
            </w:pPr>
          </w:p>
        </w:tc>
        <w:tc>
          <w:tcPr>
            <w:tcW w:w="422" w:type="dxa"/>
            <w:tcBorders>
              <w:top w:val="dashSmallGap" w:sz="4" w:space="0" w:color="auto"/>
              <w:left w:val="single" w:sz="4" w:space="0" w:color="auto"/>
              <w:bottom w:val="dashSmallGap" w:sz="4" w:space="0" w:color="auto"/>
            </w:tcBorders>
            <w:shd w:val="clear" w:color="auto" w:fill="auto"/>
            <w:vAlign w:val="bottom"/>
          </w:tcPr>
          <w:p w14:paraId="7C31F1EA" w14:textId="77777777" w:rsidR="002745E5" w:rsidRPr="0071591A" w:rsidRDefault="002745E5" w:rsidP="002745E5">
            <w:pPr>
              <w:spacing w:line="276" w:lineRule="auto"/>
              <w:jc w:val="center"/>
              <w:rPr>
                <w:rFonts w:eastAsia="Times New Roman" w:cstheme="minorHAnsi"/>
                <w:b/>
                <w:bCs/>
                <w:color w:val="000000"/>
                <w:sz w:val="20"/>
                <w:szCs w:val="20"/>
                <w:lang w:eastAsia="fr-FR"/>
              </w:rPr>
            </w:pPr>
          </w:p>
        </w:tc>
        <w:tc>
          <w:tcPr>
            <w:tcW w:w="429" w:type="dxa"/>
            <w:tcBorders>
              <w:top w:val="dashSmallGap" w:sz="4" w:space="0" w:color="auto"/>
              <w:bottom w:val="dashSmallGap" w:sz="4" w:space="0" w:color="auto"/>
            </w:tcBorders>
            <w:shd w:val="clear" w:color="auto" w:fill="auto"/>
            <w:vAlign w:val="bottom"/>
          </w:tcPr>
          <w:p w14:paraId="231AAA33" w14:textId="77777777" w:rsidR="002745E5" w:rsidRPr="0071591A" w:rsidRDefault="002745E5" w:rsidP="002745E5">
            <w:pPr>
              <w:spacing w:line="276" w:lineRule="auto"/>
              <w:jc w:val="center"/>
              <w:rPr>
                <w:rFonts w:eastAsia="Times New Roman" w:cstheme="minorHAnsi"/>
                <w:b/>
                <w:bCs/>
                <w:color w:val="000000"/>
                <w:sz w:val="20"/>
                <w:szCs w:val="20"/>
                <w:lang w:eastAsia="fr-FR"/>
              </w:rPr>
            </w:pPr>
          </w:p>
        </w:tc>
        <w:tc>
          <w:tcPr>
            <w:tcW w:w="425" w:type="dxa"/>
            <w:tcBorders>
              <w:top w:val="dashSmallGap" w:sz="4" w:space="0" w:color="auto"/>
              <w:bottom w:val="dashSmallGap" w:sz="4" w:space="0" w:color="auto"/>
            </w:tcBorders>
            <w:shd w:val="clear" w:color="auto" w:fill="FF0000"/>
            <w:vAlign w:val="bottom"/>
          </w:tcPr>
          <w:p w14:paraId="51003AAC" w14:textId="77777777" w:rsidR="002745E5" w:rsidRPr="0071591A" w:rsidRDefault="002745E5" w:rsidP="002745E5">
            <w:pPr>
              <w:spacing w:line="276" w:lineRule="auto"/>
              <w:jc w:val="center"/>
              <w:rPr>
                <w:rFonts w:eastAsia="Times New Roman" w:cstheme="minorHAnsi"/>
                <w:b/>
                <w:bCs/>
                <w:color w:val="000000"/>
                <w:sz w:val="20"/>
                <w:szCs w:val="20"/>
                <w:lang w:eastAsia="fr-FR"/>
              </w:rPr>
            </w:pPr>
          </w:p>
        </w:tc>
        <w:tc>
          <w:tcPr>
            <w:tcW w:w="426" w:type="dxa"/>
            <w:tcBorders>
              <w:top w:val="dashSmallGap" w:sz="4" w:space="0" w:color="auto"/>
              <w:bottom w:val="dashSmallGap" w:sz="4" w:space="0" w:color="auto"/>
              <w:right w:val="single" w:sz="4" w:space="0" w:color="auto"/>
            </w:tcBorders>
            <w:shd w:val="clear" w:color="auto" w:fill="auto"/>
            <w:vAlign w:val="bottom"/>
          </w:tcPr>
          <w:p w14:paraId="10D7B1A7" w14:textId="77777777" w:rsidR="002745E5" w:rsidRPr="0071591A" w:rsidRDefault="002745E5" w:rsidP="002745E5">
            <w:pPr>
              <w:spacing w:line="276" w:lineRule="auto"/>
              <w:jc w:val="center"/>
              <w:rPr>
                <w:rFonts w:eastAsia="Times New Roman" w:cstheme="minorHAnsi"/>
                <w:b/>
                <w:bCs/>
                <w:color w:val="000000"/>
                <w:sz w:val="20"/>
                <w:szCs w:val="20"/>
                <w:lang w:eastAsia="fr-FR"/>
              </w:rPr>
            </w:pPr>
          </w:p>
        </w:tc>
        <w:tc>
          <w:tcPr>
            <w:tcW w:w="8192" w:type="dxa"/>
            <w:tcBorders>
              <w:top w:val="dashSmallGap" w:sz="4" w:space="0" w:color="auto"/>
              <w:left w:val="single" w:sz="4" w:space="0" w:color="auto"/>
              <w:bottom w:val="dashSmallGap" w:sz="4" w:space="0" w:color="auto"/>
              <w:right w:val="single" w:sz="4" w:space="0" w:color="auto"/>
            </w:tcBorders>
            <w:shd w:val="clear" w:color="auto" w:fill="auto"/>
            <w:vAlign w:val="bottom"/>
          </w:tcPr>
          <w:p w14:paraId="3DC70CFD" w14:textId="77777777" w:rsidR="002745E5" w:rsidRDefault="002745E5" w:rsidP="002745E5">
            <w:pPr>
              <w:spacing w:line="276" w:lineRule="auto"/>
              <w:jc w:val="both"/>
              <w:rPr>
                <w:sz w:val="20"/>
                <w:szCs w:val="20"/>
              </w:rPr>
            </w:pPr>
          </w:p>
          <w:p w14:paraId="184A1E07" w14:textId="77777777" w:rsidR="001B1354" w:rsidRDefault="002745E5" w:rsidP="002745E5">
            <w:pPr>
              <w:spacing w:line="276" w:lineRule="auto"/>
              <w:jc w:val="both"/>
              <w:rPr>
                <w:sz w:val="20"/>
                <w:szCs w:val="20"/>
              </w:rPr>
            </w:pPr>
            <w:r w:rsidRPr="0071591A">
              <w:rPr>
                <w:sz w:val="20"/>
                <w:szCs w:val="20"/>
              </w:rPr>
              <w:t xml:space="preserve">Définir l’impédance d’un circuit en fonction de la tension à ses bornes et de l’intensité qui y circule. </w:t>
            </w:r>
          </w:p>
          <w:p w14:paraId="6E6EBD65" w14:textId="77777777" w:rsidR="001B1354" w:rsidRDefault="002745E5" w:rsidP="002745E5">
            <w:pPr>
              <w:spacing w:line="276" w:lineRule="auto"/>
              <w:jc w:val="both"/>
              <w:rPr>
                <w:sz w:val="20"/>
                <w:szCs w:val="20"/>
              </w:rPr>
            </w:pPr>
            <w:r w:rsidRPr="0071591A">
              <w:rPr>
                <w:sz w:val="20"/>
                <w:szCs w:val="20"/>
              </w:rPr>
              <w:t xml:space="preserve">Étudier l’impédance d’une résistance pure, d’une inductance pure et d’une capacité pure. </w:t>
            </w:r>
          </w:p>
          <w:p w14:paraId="2964B724" w14:textId="77777777" w:rsidR="001B1354" w:rsidRDefault="002745E5" w:rsidP="002745E5">
            <w:pPr>
              <w:spacing w:line="276" w:lineRule="auto"/>
              <w:jc w:val="both"/>
              <w:rPr>
                <w:sz w:val="20"/>
                <w:szCs w:val="20"/>
              </w:rPr>
            </w:pPr>
            <w:r w:rsidRPr="0071591A">
              <w:rPr>
                <w:sz w:val="20"/>
                <w:szCs w:val="20"/>
              </w:rPr>
              <w:t xml:space="preserve">Établir l’expression sinusoïdale de la tension en fonction de l’intensité dans chaque cas et construire leur représentation vectorielle avec l’indication du déphasage. </w:t>
            </w:r>
          </w:p>
          <w:p w14:paraId="17D2A5D7" w14:textId="77777777" w:rsidR="001B1354" w:rsidRDefault="002745E5" w:rsidP="002745E5">
            <w:pPr>
              <w:spacing w:line="276" w:lineRule="auto"/>
              <w:jc w:val="both"/>
              <w:rPr>
                <w:sz w:val="20"/>
                <w:szCs w:val="20"/>
              </w:rPr>
            </w:pPr>
            <w:r w:rsidRPr="0071591A">
              <w:rPr>
                <w:sz w:val="20"/>
                <w:szCs w:val="20"/>
              </w:rPr>
              <w:t xml:space="preserve">Étudier l’impédance de l’association en série et en parallèle d’une résistance pure, d’une inductance pure et d’une capacité pure. </w:t>
            </w:r>
          </w:p>
          <w:p w14:paraId="0730E0B5" w14:textId="77777777" w:rsidR="001B1354" w:rsidRDefault="002745E5" w:rsidP="002745E5">
            <w:pPr>
              <w:spacing w:line="276" w:lineRule="auto"/>
              <w:jc w:val="both"/>
              <w:rPr>
                <w:sz w:val="20"/>
                <w:szCs w:val="20"/>
              </w:rPr>
            </w:pPr>
            <w:r w:rsidRPr="0071591A">
              <w:rPr>
                <w:sz w:val="20"/>
                <w:szCs w:val="20"/>
              </w:rPr>
              <w:t xml:space="preserve">Établir la loi d’Ohm ou la loi des nœuds dans chaque cas sous forme vectorielle et construire leur représentation vectorielle avec indication du déphasage. </w:t>
            </w:r>
          </w:p>
          <w:p w14:paraId="79292AAF" w14:textId="77777777" w:rsidR="001B1354" w:rsidRDefault="002745E5" w:rsidP="002745E5">
            <w:pPr>
              <w:spacing w:line="276" w:lineRule="auto"/>
              <w:jc w:val="both"/>
              <w:rPr>
                <w:sz w:val="20"/>
                <w:szCs w:val="20"/>
              </w:rPr>
            </w:pPr>
            <w:r w:rsidRPr="0071591A">
              <w:rPr>
                <w:sz w:val="20"/>
                <w:szCs w:val="20"/>
              </w:rPr>
              <w:t xml:space="preserve">Définir la modélisation électrique d’une bobine comme l’association série d’une résistance et d’une inductance. </w:t>
            </w:r>
          </w:p>
          <w:p w14:paraId="3B577ED9" w14:textId="77777777" w:rsidR="002745E5" w:rsidRPr="0071591A" w:rsidRDefault="002745E5" w:rsidP="002745E5">
            <w:pPr>
              <w:spacing w:line="276" w:lineRule="auto"/>
              <w:jc w:val="both"/>
              <w:rPr>
                <w:sz w:val="20"/>
                <w:szCs w:val="20"/>
              </w:rPr>
            </w:pPr>
            <w:r w:rsidRPr="0071591A">
              <w:rPr>
                <w:sz w:val="20"/>
                <w:szCs w:val="20"/>
              </w:rPr>
              <w:lastRenderedPageBreak/>
              <w:t>Résoudre des problèmes simples sur l’association en série et en parallèle d’une résistance pure, d’une inductance pure et d’une capacité pure.</w:t>
            </w:r>
          </w:p>
          <w:p w14:paraId="26AA2DAA" w14:textId="77777777" w:rsidR="002745E5" w:rsidRPr="0071591A" w:rsidRDefault="002745E5" w:rsidP="002745E5">
            <w:pPr>
              <w:spacing w:line="276" w:lineRule="auto"/>
              <w:jc w:val="both"/>
              <w:rPr>
                <w:sz w:val="20"/>
                <w:szCs w:val="20"/>
              </w:rPr>
            </w:pPr>
          </w:p>
        </w:tc>
      </w:tr>
      <w:tr w:rsidR="002745E5" w:rsidRPr="0071591A" w14:paraId="45386946" w14:textId="77777777" w:rsidTr="00EB666C">
        <w:trPr>
          <w:trHeight w:val="300"/>
        </w:trPr>
        <w:tc>
          <w:tcPr>
            <w:tcW w:w="4248" w:type="dxa"/>
            <w:tcBorders>
              <w:top w:val="dashSmallGap" w:sz="4" w:space="0" w:color="auto"/>
              <w:left w:val="single" w:sz="4" w:space="0" w:color="auto"/>
              <w:bottom w:val="single" w:sz="4" w:space="0" w:color="auto"/>
              <w:right w:val="single" w:sz="4" w:space="0" w:color="auto"/>
            </w:tcBorders>
            <w:shd w:val="clear" w:color="auto" w:fill="auto"/>
            <w:vAlign w:val="bottom"/>
          </w:tcPr>
          <w:p w14:paraId="37D3F6CD" w14:textId="77777777" w:rsidR="002745E5" w:rsidRPr="0071591A" w:rsidRDefault="002745E5" w:rsidP="002745E5">
            <w:pPr>
              <w:spacing w:before="240" w:line="276" w:lineRule="auto"/>
              <w:ind w:left="885" w:right="175" w:hanging="885"/>
              <w:contextualSpacing/>
              <w:rPr>
                <w:i/>
                <w:sz w:val="20"/>
                <w:szCs w:val="20"/>
              </w:rPr>
            </w:pPr>
            <w:r w:rsidRPr="0071591A">
              <w:rPr>
                <w:i/>
                <w:sz w:val="20"/>
                <w:szCs w:val="20"/>
              </w:rPr>
              <w:lastRenderedPageBreak/>
              <w:t>Prob4.3     Puissances en courant alternatif sinusoïdal monophasé</w:t>
            </w:r>
            <w:r>
              <w:rPr>
                <w:i/>
                <w:sz w:val="20"/>
                <w:szCs w:val="20"/>
              </w:rPr>
              <w:t>.</w:t>
            </w:r>
          </w:p>
          <w:p w14:paraId="59AFEB4A" w14:textId="77777777" w:rsidR="002745E5" w:rsidRPr="0071591A" w:rsidRDefault="002745E5" w:rsidP="002745E5">
            <w:pPr>
              <w:spacing w:before="240" w:line="276" w:lineRule="auto"/>
              <w:ind w:left="885" w:right="175" w:hanging="885"/>
              <w:contextualSpacing/>
              <w:rPr>
                <w:rFonts w:eastAsia="Times New Roman" w:cstheme="minorHAnsi"/>
                <w:i/>
                <w:sz w:val="20"/>
                <w:szCs w:val="20"/>
              </w:rPr>
            </w:pPr>
          </w:p>
          <w:p w14:paraId="4CE26766" w14:textId="77777777" w:rsidR="002745E5" w:rsidRPr="0071591A" w:rsidRDefault="002745E5" w:rsidP="002745E5">
            <w:pPr>
              <w:spacing w:before="240" w:line="276" w:lineRule="auto"/>
              <w:ind w:left="885" w:right="175" w:hanging="885"/>
              <w:contextualSpacing/>
              <w:rPr>
                <w:rFonts w:eastAsia="Times New Roman" w:cstheme="minorHAnsi"/>
                <w:i/>
                <w:sz w:val="20"/>
                <w:szCs w:val="20"/>
              </w:rPr>
            </w:pPr>
          </w:p>
          <w:p w14:paraId="24A59504" w14:textId="77777777" w:rsidR="002745E5" w:rsidRPr="0071591A" w:rsidRDefault="002745E5" w:rsidP="002745E5">
            <w:pPr>
              <w:spacing w:before="240" w:line="276" w:lineRule="auto"/>
              <w:ind w:left="885" w:right="175" w:hanging="885"/>
              <w:contextualSpacing/>
              <w:rPr>
                <w:rFonts w:eastAsia="Times New Roman" w:cstheme="minorHAnsi"/>
                <w:i/>
                <w:sz w:val="20"/>
                <w:szCs w:val="20"/>
              </w:rPr>
            </w:pPr>
          </w:p>
          <w:p w14:paraId="7F526F93" w14:textId="77777777" w:rsidR="002745E5" w:rsidRPr="0071591A" w:rsidRDefault="002745E5" w:rsidP="002745E5">
            <w:pPr>
              <w:spacing w:before="240" w:line="276" w:lineRule="auto"/>
              <w:ind w:left="885" w:right="175" w:hanging="885"/>
              <w:contextualSpacing/>
              <w:rPr>
                <w:rFonts w:eastAsia="Times New Roman" w:cstheme="minorHAnsi"/>
                <w:i/>
                <w:sz w:val="20"/>
                <w:szCs w:val="20"/>
              </w:rPr>
            </w:pPr>
          </w:p>
          <w:p w14:paraId="188F524A" w14:textId="77777777" w:rsidR="002745E5" w:rsidRPr="0071591A" w:rsidRDefault="002745E5" w:rsidP="002745E5">
            <w:pPr>
              <w:spacing w:before="240" w:line="276" w:lineRule="auto"/>
              <w:ind w:left="885" w:right="175" w:hanging="885"/>
              <w:contextualSpacing/>
              <w:rPr>
                <w:rFonts w:eastAsia="Times New Roman" w:cstheme="minorHAnsi"/>
                <w:i/>
                <w:sz w:val="20"/>
                <w:szCs w:val="20"/>
              </w:rPr>
            </w:pPr>
          </w:p>
          <w:p w14:paraId="4D54AC56" w14:textId="77777777" w:rsidR="002745E5" w:rsidRPr="0071591A" w:rsidRDefault="002745E5" w:rsidP="002745E5">
            <w:pPr>
              <w:spacing w:before="240" w:line="276" w:lineRule="auto"/>
              <w:ind w:left="885" w:right="175" w:hanging="885"/>
              <w:contextualSpacing/>
              <w:rPr>
                <w:rFonts w:eastAsia="Times New Roman" w:cstheme="minorHAnsi"/>
                <w:i/>
                <w:sz w:val="20"/>
                <w:szCs w:val="20"/>
              </w:rPr>
            </w:pPr>
          </w:p>
        </w:tc>
        <w:tc>
          <w:tcPr>
            <w:tcW w:w="422" w:type="dxa"/>
            <w:tcBorders>
              <w:top w:val="dashSmallGap" w:sz="4" w:space="0" w:color="auto"/>
              <w:left w:val="single" w:sz="4" w:space="0" w:color="auto"/>
              <w:bottom w:val="single" w:sz="4" w:space="0" w:color="auto"/>
            </w:tcBorders>
            <w:shd w:val="clear" w:color="auto" w:fill="auto"/>
            <w:vAlign w:val="bottom"/>
          </w:tcPr>
          <w:p w14:paraId="446435B6" w14:textId="77777777" w:rsidR="002745E5" w:rsidRPr="0071591A" w:rsidRDefault="002745E5" w:rsidP="002745E5">
            <w:pPr>
              <w:spacing w:line="276" w:lineRule="auto"/>
              <w:jc w:val="center"/>
              <w:rPr>
                <w:rFonts w:eastAsia="Times New Roman" w:cstheme="minorHAnsi"/>
                <w:b/>
                <w:bCs/>
                <w:color w:val="000000"/>
                <w:sz w:val="20"/>
                <w:szCs w:val="20"/>
                <w:lang w:eastAsia="fr-FR"/>
              </w:rPr>
            </w:pPr>
          </w:p>
        </w:tc>
        <w:tc>
          <w:tcPr>
            <w:tcW w:w="429" w:type="dxa"/>
            <w:tcBorders>
              <w:top w:val="dashSmallGap" w:sz="4" w:space="0" w:color="auto"/>
              <w:bottom w:val="single" w:sz="4" w:space="0" w:color="auto"/>
            </w:tcBorders>
            <w:shd w:val="clear" w:color="auto" w:fill="auto"/>
            <w:vAlign w:val="bottom"/>
          </w:tcPr>
          <w:p w14:paraId="536D521F" w14:textId="77777777" w:rsidR="002745E5" w:rsidRPr="0071591A" w:rsidRDefault="002745E5" w:rsidP="002745E5">
            <w:pPr>
              <w:spacing w:line="276" w:lineRule="auto"/>
              <w:jc w:val="center"/>
              <w:rPr>
                <w:rFonts w:eastAsia="Times New Roman" w:cstheme="minorHAnsi"/>
                <w:b/>
                <w:bCs/>
                <w:color w:val="000000"/>
                <w:sz w:val="20"/>
                <w:szCs w:val="20"/>
                <w:lang w:eastAsia="fr-FR"/>
              </w:rPr>
            </w:pPr>
          </w:p>
        </w:tc>
        <w:tc>
          <w:tcPr>
            <w:tcW w:w="425" w:type="dxa"/>
            <w:tcBorders>
              <w:top w:val="dashSmallGap" w:sz="4" w:space="0" w:color="auto"/>
              <w:bottom w:val="single" w:sz="4" w:space="0" w:color="auto"/>
            </w:tcBorders>
            <w:shd w:val="clear" w:color="auto" w:fill="FF0000"/>
            <w:vAlign w:val="bottom"/>
          </w:tcPr>
          <w:p w14:paraId="23F44249" w14:textId="77777777" w:rsidR="002745E5" w:rsidRPr="0071591A" w:rsidRDefault="002745E5" w:rsidP="002745E5">
            <w:pPr>
              <w:spacing w:line="276" w:lineRule="auto"/>
              <w:jc w:val="center"/>
              <w:rPr>
                <w:rFonts w:eastAsia="Times New Roman" w:cstheme="minorHAnsi"/>
                <w:b/>
                <w:bCs/>
                <w:color w:val="000000"/>
                <w:sz w:val="20"/>
                <w:szCs w:val="20"/>
                <w:lang w:eastAsia="fr-FR"/>
              </w:rPr>
            </w:pPr>
          </w:p>
        </w:tc>
        <w:tc>
          <w:tcPr>
            <w:tcW w:w="426" w:type="dxa"/>
            <w:tcBorders>
              <w:top w:val="dashSmallGap" w:sz="4" w:space="0" w:color="auto"/>
              <w:bottom w:val="single" w:sz="4" w:space="0" w:color="auto"/>
              <w:right w:val="single" w:sz="4" w:space="0" w:color="auto"/>
            </w:tcBorders>
            <w:shd w:val="clear" w:color="auto" w:fill="auto"/>
            <w:vAlign w:val="bottom"/>
          </w:tcPr>
          <w:p w14:paraId="6C9FA7E2" w14:textId="77777777" w:rsidR="002745E5" w:rsidRPr="0071591A" w:rsidRDefault="002745E5" w:rsidP="002745E5">
            <w:pPr>
              <w:spacing w:line="276" w:lineRule="auto"/>
              <w:jc w:val="center"/>
              <w:rPr>
                <w:rFonts w:eastAsia="Times New Roman" w:cstheme="minorHAnsi"/>
                <w:b/>
                <w:bCs/>
                <w:color w:val="000000"/>
                <w:sz w:val="20"/>
                <w:szCs w:val="20"/>
                <w:lang w:eastAsia="fr-FR"/>
              </w:rPr>
            </w:pPr>
          </w:p>
        </w:tc>
        <w:tc>
          <w:tcPr>
            <w:tcW w:w="8192" w:type="dxa"/>
            <w:tcBorders>
              <w:top w:val="dashSmallGap" w:sz="4" w:space="0" w:color="auto"/>
              <w:left w:val="single" w:sz="4" w:space="0" w:color="auto"/>
              <w:bottom w:val="single" w:sz="4" w:space="0" w:color="auto"/>
              <w:right w:val="single" w:sz="4" w:space="0" w:color="auto"/>
            </w:tcBorders>
            <w:shd w:val="clear" w:color="auto" w:fill="auto"/>
            <w:vAlign w:val="bottom"/>
          </w:tcPr>
          <w:p w14:paraId="43F8803D" w14:textId="77777777" w:rsidR="002745E5" w:rsidRPr="0071591A" w:rsidRDefault="002745E5" w:rsidP="002745E5">
            <w:pPr>
              <w:spacing w:line="276" w:lineRule="auto"/>
              <w:jc w:val="both"/>
              <w:rPr>
                <w:sz w:val="20"/>
                <w:szCs w:val="20"/>
              </w:rPr>
            </w:pPr>
          </w:p>
          <w:p w14:paraId="2F5C76CF" w14:textId="77777777" w:rsidR="001B1354" w:rsidRDefault="002745E5" w:rsidP="002745E5">
            <w:pPr>
              <w:spacing w:line="276" w:lineRule="auto"/>
              <w:jc w:val="both"/>
              <w:rPr>
                <w:sz w:val="20"/>
                <w:szCs w:val="20"/>
              </w:rPr>
            </w:pPr>
            <w:r w:rsidRPr="0071591A">
              <w:rPr>
                <w:sz w:val="20"/>
                <w:szCs w:val="20"/>
              </w:rPr>
              <w:t xml:space="preserve">Définir la puissance instantanée, active, réactive et apparente pour une résistance pure, une inductance pure, une capacité pure et un circuit quelconque. </w:t>
            </w:r>
          </w:p>
          <w:p w14:paraId="0946A417" w14:textId="77777777" w:rsidR="001B1354" w:rsidRDefault="002745E5" w:rsidP="002745E5">
            <w:pPr>
              <w:spacing w:line="276" w:lineRule="auto"/>
              <w:jc w:val="both"/>
              <w:rPr>
                <w:sz w:val="20"/>
                <w:szCs w:val="20"/>
              </w:rPr>
            </w:pPr>
            <w:r w:rsidRPr="0071591A">
              <w:rPr>
                <w:sz w:val="20"/>
                <w:szCs w:val="20"/>
              </w:rPr>
              <w:t xml:space="preserve">Tracer le triangle des puissances d’un circuit quelconque et résoudre des problèmes simples sur les puissances d’un circuit quelconque par la méthode de Boucherot et la méthode vectorielle de la loi d’Ohm ou de la loi des nœuds. </w:t>
            </w:r>
          </w:p>
          <w:p w14:paraId="7611C55E" w14:textId="77777777" w:rsidR="002745E5" w:rsidRPr="0071591A" w:rsidRDefault="002745E5" w:rsidP="002745E5">
            <w:pPr>
              <w:spacing w:line="276" w:lineRule="auto"/>
              <w:jc w:val="both"/>
              <w:rPr>
                <w:sz w:val="20"/>
                <w:szCs w:val="20"/>
              </w:rPr>
            </w:pPr>
            <w:r w:rsidRPr="0071591A">
              <w:rPr>
                <w:sz w:val="20"/>
                <w:szCs w:val="20"/>
              </w:rPr>
              <w:t>Montrer l’importance du facteur de puissance, le principe et la réalisation de son relèvement. Calculer la capacité du condensateur à mettre en parallèle sur le circuit pour relever le facteur de puissance de l’installation.</w:t>
            </w:r>
          </w:p>
          <w:p w14:paraId="22CD9E23" w14:textId="77777777" w:rsidR="002745E5" w:rsidRPr="0071591A" w:rsidRDefault="002745E5" w:rsidP="002745E5">
            <w:pPr>
              <w:spacing w:line="276" w:lineRule="auto"/>
              <w:jc w:val="both"/>
              <w:rPr>
                <w:sz w:val="20"/>
                <w:szCs w:val="20"/>
              </w:rPr>
            </w:pPr>
          </w:p>
        </w:tc>
      </w:tr>
      <w:tr w:rsidR="002745E5" w:rsidRPr="0071591A" w14:paraId="6CAFD5D5" w14:textId="77777777" w:rsidTr="00266178">
        <w:trPr>
          <w:trHeight w:val="300"/>
        </w:trPr>
        <w:tc>
          <w:tcPr>
            <w:tcW w:w="14142" w:type="dxa"/>
            <w:gridSpan w:val="6"/>
            <w:tcBorders>
              <w:bottom w:val="single" w:sz="4" w:space="0" w:color="auto"/>
            </w:tcBorders>
            <w:shd w:val="clear" w:color="auto" w:fill="auto"/>
            <w:vAlign w:val="bottom"/>
          </w:tcPr>
          <w:p w14:paraId="202B83FD" w14:textId="77777777" w:rsidR="002745E5" w:rsidRPr="0071591A" w:rsidRDefault="002745E5" w:rsidP="002745E5">
            <w:pPr>
              <w:spacing w:line="276" w:lineRule="auto"/>
              <w:jc w:val="center"/>
              <w:rPr>
                <w:rFonts w:eastAsia="Times New Roman" w:cstheme="minorHAnsi"/>
                <w:b/>
                <w:bCs/>
                <w:color w:val="000000"/>
                <w:sz w:val="10"/>
                <w:szCs w:val="10"/>
                <w:lang w:eastAsia="fr-FR"/>
              </w:rPr>
            </w:pPr>
          </w:p>
          <w:p w14:paraId="4073476B" w14:textId="77777777" w:rsidR="002745E5" w:rsidRPr="0071591A" w:rsidRDefault="002745E5" w:rsidP="002745E5">
            <w:pPr>
              <w:spacing w:line="276" w:lineRule="auto"/>
              <w:jc w:val="center"/>
              <w:rPr>
                <w:rFonts w:eastAsia="Times New Roman" w:cstheme="minorHAnsi"/>
                <w:b/>
                <w:bCs/>
                <w:color w:val="000000"/>
                <w:sz w:val="28"/>
                <w:szCs w:val="28"/>
                <w:lang w:eastAsia="fr-FR"/>
              </w:rPr>
            </w:pPr>
            <w:r w:rsidRPr="0071591A">
              <w:rPr>
                <w:rFonts w:eastAsia="Times New Roman" w:cstheme="minorHAnsi"/>
                <w:b/>
                <w:bCs/>
                <w:color w:val="000000"/>
                <w:sz w:val="28"/>
                <w:szCs w:val="28"/>
                <w:lang w:eastAsia="fr-FR"/>
              </w:rPr>
              <w:t>Analyse fonctionnelle et structurelle</w:t>
            </w:r>
          </w:p>
          <w:p w14:paraId="2187AACA" w14:textId="77777777" w:rsidR="002745E5" w:rsidRPr="0071591A" w:rsidRDefault="002745E5" w:rsidP="002745E5">
            <w:pPr>
              <w:spacing w:line="276" w:lineRule="auto"/>
              <w:jc w:val="center"/>
              <w:rPr>
                <w:rFonts w:eastAsia="Times New Roman" w:cstheme="minorHAnsi"/>
                <w:b/>
                <w:bCs/>
                <w:color w:val="000000"/>
                <w:sz w:val="10"/>
                <w:szCs w:val="10"/>
                <w:lang w:eastAsia="fr-FR"/>
              </w:rPr>
            </w:pPr>
          </w:p>
        </w:tc>
      </w:tr>
      <w:tr w:rsidR="002745E5" w:rsidRPr="0071591A" w14:paraId="31EB9866" w14:textId="77777777" w:rsidTr="00266178">
        <w:trPr>
          <w:trHeight w:val="300"/>
        </w:trPr>
        <w:tc>
          <w:tcPr>
            <w:tcW w:w="14142" w:type="dxa"/>
            <w:gridSpan w:val="6"/>
            <w:tcBorders>
              <w:bottom w:val="single" w:sz="4" w:space="0" w:color="auto"/>
            </w:tcBorders>
            <w:shd w:val="clear" w:color="auto" w:fill="auto"/>
            <w:vAlign w:val="bottom"/>
          </w:tcPr>
          <w:p w14:paraId="30AB2D0A" w14:textId="77777777" w:rsidR="002745E5" w:rsidRPr="0071591A" w:rsidRDefault="002745E5" w:rsidP="002745E5">
            <w:pPr>
              <w:spacing w:before="120" w:after="120" w:line="276" w:lineRule="auto"/>
              <w:rPr>
                <w:rFonts w:eastAsia="Times New Roman" w:cstheme="minorHAnsi"/>
                <w:b/>
                <w:sz w:val="24"/>
                <w:szCs w:val="24"/>
              </w:rPr>
            </w:pPr>
            <w:r w:rsidRPr="0071591A">
              <w:rPr>
                <w:rFonts w:eastAsia="Times New Roman" w:cstheme="minorHAnsi"/>
                <w:b/>
                <w:sz w:val="24"/>
                <w:szCs w:val="24"/>
              </w:rPr>
              <w:t>S2.1</w:t>
            </w:r>
            <w:r w:rsidRPr="0071591A">
              <w:rPr>
                <w:rFonts w:cstheme="minorHAnsi"/>
                <w:b/>
                <w:sz w:val="24"/>
                <w:szCs w:val="24"/>
              </w:rPr>
              <w:t xml:space="preserve"> Electrotechnique</w:t>
            </w:r>
          </w:p>
        </w:tc>
      </w:tr>
      <w:tr w:rsidR="002745E5" w:rsidRPr="0071591A" w14:paraId="178AEE13" w14:textId="77777777" w:rsidTr="000C4787">
        <w:trPr>
          <w:trHeight w:val="540"/>
        </w:trPr>
        <w:tc>
          <w:tcPr>
            <w:tcW w:w="14142" w:type="dxa"/>
            <w:gridSpan w:val="6"/>
            <w:tcBorders>
              <w:top w:val="single" w:sz="4" w:space="0" w:color="auto"/>
              <w:bottom w:val="single" w:sz="4" w:space="0" w:color="auto"/>
            </w:tcBorders>
            <w:vAlign w:val="bottom"/>
          </w:tcPr>
          <w:p w14:paraId="36424AA3" w14:textId="77777777" w:rsidR="002745E5" w:rsidRPr="0071591A" w:rsidRDefault="002745E5" w:rsidP="002745E5">
            <w:pPr>
              <w:spacing w:line="276" w:lineRule="auto"/>
              <w:ind w:left="885" w:right="175" w:hanging="885"/>
              <w:contextualSpacing/>
              <w:jc w:val="center"/>
              <w:rPr>
                <w:rFonts w:eastAsia="Times New Roman" w:cstheme="minorHAnsi"/>
                <w:b/>
                <w:i/>
              </w:rPr>
            </w:pPr>
          </w:p>
          <w:p w14:paraId="283610EE" w14:textId="77777777" w:rsidR="002745E5" w:rsidRPr="0071591A" w:rsidRDefault="002745E5" w:rsidP="002745E5">
            <w:pPr>
              <w:spacing w:before="240" w:line="276" w:lineRule="auto"/>
              <w:ind w:left="709" w:right="175" w:hanging="709"/>
              <w:contextualSpacing/>
              <w:jc w:val="center"/>
              <w:rPr>
                <w:rFonts w:eastAsia="Times New Roman" w:cstheme="minorHAnsi"/>
                <w:i/>
              </w:rPr>
            </w:pPr>
            <w:r w:rsidRPr="0071591A">
              <w:rPr>
                <w:rFonts w:eastAsia="Times New Roman" w:cstheme="minorHAnsi"/>
                <w:b/>
                <w:i/>
              </w:rPr>
              <w:t xml:space="preserve">S.2.1.1   </w:t>
            </w:r>
            <w:r w:rsidRPr="0071591A">
              <w:rPr>
                <w:rFonts w:cstheme="minorHAnsi"/>
                <w:b/>
                <w:i/>
              </w:rPr>
              <w:t>Machines tournantes et générateurs triphasé</w:t>
            </w:r>
          </w:p>
          <w:p w14:paraId="3D343967" w14:textId="77777777" w:rsidR="002745E5" w:rsidRPr="0071591A" w:rsidRDefault="002745E5" w:rsidP="002745E5">
            <w:pPr>
              <w:spacing w:line="276" w:lineRule="auto"/>
              <w:rPr>
                <w:rFonts w:eastAsia="Arial" w:cstheme="minorHAnsi"/>
                <w:i/>
              </w:rPr>
            </w:pPr>
          </w:p>
        </w:tc>
      </w:tr>
      <w:tr w:rsidR="002745E5" w:rsidRPr="0071591A" w14:paraId="493D5A65" w14:textId="77777777" w:rsidTr="007D0A19">
        <w:trPr>
          <w:trHeight w:val="140"/>
        </w:trPr>
        <w:tc>
          <w:tcPr>
            <w:tcW w:w="4248" w:type="dxa"/>
            <w:tcBorders>
              <w:top w:val="single" w:sz="4" w:space="0" w:color="auto"/>
              <w:bottom w:val="dashed" w:sz="4" w:space="0" w:color="auto"/>
            </w:tcBorders>
            <w:vAlign w:val="bottom"/>
          </w:tcPr>
          <w:p w14:paraId="47DC1795" w14:textId="77777777" w:rsidR="002745E5" w:rsidRDefault="002745E5" w:rsidP="002745E5">
            <w:pPr>
              <w:spacing w:before="240" w:line="276" w:lineRule="auto"/>
              <w:ind w:left="885" w:right="175" w:hanging="885"/>
              <w:contextualSpacing/>
              <w:rPr>
                <w:rFonts w:eastAsia="Times New Roman" w:cstheme="minorHAnsi"/>
                <w:i/>
                <w:sz w:val="20"/>
                <w:szCs w:val="20"/>
              </w:rPr>
            </w:pPr>
            <w:bookmarkStart w:id="9" w:name="_Hlk85016190"/>
          </w:p>
          <w:p w14:paraId="6181904F" w14:textId="77777777" w:rsidR="002745E5" w:rsidRPr="0071591A" w:rsidRDefault="002745E5" w:rsidP="002745E5">
            <w:pPr>
              <w:spacing w:before="240" w:line="276" w:lineRule="auto"/>
              <w:ind w:left="885" w:right="175" w:hanging="885"/>
              <w:contextualSpacing/>
              <w:rPr>
                <w:rFonts w:eastAsia="Times New Roman" w:cstheme="minorHAnsi"/>
                <w:i/>
                <w:sz w:val="20"/>
                <w:szCs w:val="20"/>
              </w:rPr>
            </w:pPr>
            <w:r w:rsidRPr="0071591A">
              <w:rPr>
                <w:rFonts w:eastAsia="Times New Roman" w:cstheme="minorHAnsi"/>
                <w:i/>
                <w:sz w:val="20"/>
                <w:szCs w:val="20"/>
              </w:rPr>
              <w:t xml:space="preserve">S2.1.11    </w:t>
            </w:r>
            <w:r w:rsidRPr="0071591A">
              <w:rPr>
                <w:rFonts w:cstheme="minorHAnsi"/>
                <w:i/>
                <w:sz w:val="20"/>
                <w:szCs w:val="20"/>
              </w:rPr>
              <w:t>Courant alternatif triphasé équilibré</w:t>
            </w:r>
            <w:r>
              <w:rPr>
                <w:rFonts w:cstheme="minorHAnsi"/>
                <w:i/>
                <w:sz w:val="20"/>
                <w:szCs w:val="20"/>
              </w:rPr>
              <w:t>.</w:t>
            </w:r>
          </w:p>
          <w:p w14:paraId="428A1718" w14:textId="77777777" w:rsidR="002745E5" w:rsidRPr="0071591A" w:rsidRDefault="002745E5" w:rsidP="002745E5">
            <w:pPr>
              <w:spacing w:before="240" w:line="276" w:lineRule="auto"/>
              <w:ind w:left="885" w:right="175" w:hanging="885"/>
              <w:contextualSpacing/>
              <w:rPr>
                <w:rFonts w:eastAsia="Times New Roman" w:cstheme="minorHAnsi"/>
                <w:i/>
                <w:sz w:val="20"/>
                <w:szCs w:val="20"/>
              </w:rPr>
            </w:pPr>
          </w:p>
          <w:p w14:paraId="46A4B8E1" w14:textId="77777777" w:rsidR="002745E5" w:rsidRPr="0071591A" w:rsidRDefault="002745E5" w:rsidP="002745E5">
            <w:pPr>
              <w:spacing w:before="240" w:line="276" w:lineRule="auto"/>
              <w:ind w:left="885" w:right="175" w:hanging="885"/>
              <w:contextualSpacing/>
              <w:rPr>
                <w:rFonts w:eastAsia="Times New Roman" w:cstheme="minorHAnsi"/>
                <w:i/>
                <w:sz w:val="20"/>
                <w:szCs w:val="20"/>
              </w:rPr>
            </w:pPr>
          </w:p>
          <w:p w14:paraId="38555C51" w14:textId="77777777" w:rsidR="002745E5" w:rsidRDefault="002745E5" w:rsidP="002745E5">
            <w:pPr>
              <w:spacing w:before="240" w:line="276" w:lineRule="auto"/>
              <w:ind w:left="885" w:right="175" w:hanging="885"/>
              <w:contextualSpacing/>
              <w:rPr>
                <w:rFonts w:eastAsia="Times New Roman" w:cstheme="minorHAnsi"/>
                <w:i/>
                <w:sz w:val="20"/>
                <w:szCs w:val="20"/>
              </w:rPr>
            </w:pPr>
          </w:p>
          <w:p w14:paraId="3DC35B54" w14:textId="77777777" w:rsidR="002745E5" w:rsidRPr="0071591A" w:rsidRDefault="002745E5" w:rsidP="002745E5">
            <w:pPr>
              <w:spacing w:before="240" w:line="276" w:lineRule="auto"/>
              <w:ind w:left="885" w:right="175" w:hanging="885"/>
              <w:contextualSpacing/>
              <w:rPr>
                <w:rFonts w:eastAsia="Times New Roman" w:cstheme="minorHAnsi"/>
                <w:i/>
                <w:sz w:val="20"/>
                <w:szCs w:val="20"/>
              </w:rPr>
            </w:pPr>
          </w:p>
          <w:p w14:paraId="0A937F6F" w14:textId="77777777" w:rsidR="002745E5" w:rsidRPr="0071591A" w:rsidRDefault="002745E5" w:rsidP="002745E5">
            <w:pPr>
              <w:spacing w:before="240" w:line="276" w:lineRule="auto"/>
              <w:ind w:left="885" w:right="175" w:hanging="885"/>
              <w:contextualSpacing/>
              <w:rPr>
                <w:rFonts w:eastAsia="Times New Roman" w:cstheme="minorHAnsi"/>
                <w:i/>
                <w:sz w:val="20"/>
                <w:szCs w:val="20"/>
              </w:rPr>
            </w:pPr>
          </w:p>
          <w:p w14:paraId="578C779A" w14:textId="77777777" w:rsidR="002745E5" w:rsidRPr="0071591A" w:rsidRDefault="002745E5" w:rsidP="002745E5">
            <w:pPr>
              <w:spacing w:before="240" w:line="276" w:lineRule="auto"/>
              <w:ind w:left="885" w:right="175" w:hanging="885"/>
              <w:contextualSpacing/>
              <w:rPr>
                <w:rFonts w:eastAsia="Times New Roman" w:cstheme="minorHAnsi"/>
                <w:i/>
                <w:sz w:val="20"/>
                <w:szCs w:val="20"/>
              </w:rPr>
            </w:pPr>
          </w:p>
          <w:p w14:paraId="42D52437" w14:textId="77777777" w:rsidR="002745E5" w:rsidRDefault="002745E5" w:rsidP="002745E5">
            <w:pPr>
              <w:spacing w:before="240" w:line="276" w:lineRule="auto"/>
              <w:ind w:left="885" w:right="175" w:hanging="885"/>
              <w:contextualSpacing/>
              <w:rPr>
                <w:rFonts w:eastAsia="Times New Roman" w:cstheme="minorHAnsi"/>
                <w:i/>
                <w:sz w:val="20"/>
                <w:szCs w:val="20"/>
              </w:rPr>
            </w:pPr>
          </w:p>
          <w:p w14:paraId="05DB2096" w14:textId="77777777" w:rsidR="002745E5" w:rsidRDefault="002745E5" w:rsidP="002745E5">
            <w:pPr>
              <w:spacing w:before="240" w:line="276" w:lineRule="auto"/>
              <w:ind w:left="885" w:right="175" w:hanging="885"/>
              <w:contextualSpacing/>
              <w:rPr>
                <w:rFonts w:eastAsia="Times New Roman" w:cstheme="minorHAnsi"/>
                <w:i/>
                <w:sz w:val="20"/>
                <w:szCs w:val="20"/>
              </w:rPr>
            </w:pPr>
          </w:p>
          <w:p w14:paraId="427DBC5C" w14:textId="77777777" w:rsidR="002745E5" w:rsidRDefault="002745E5" w:rsidP="002745E5">
            <w:pPr>
              <w:spacing w:line="276" w:lineRule="auto"/>
              <w:contextualSpacing/>
              <w:rPr>
                <w:rFonts w:eastAsia="Times New Roman" w:cstheme="minorHAnsi"/>
                <w:b/>
                <w:sz w:val="8"/>
                <w:szCs w:val="8"/>
              </w:rPr>
            </w:pPr>
          </w:p>
          <w:p w14:paraId="6CAFF328" w14:textId="77777777" w:rsidR="002745E5" w:rsidRDefault="002745E5" w:rsidP="002745E5">
            <w:pPr>
              <w:spacing w:line="276" w:lineRule="auto"/>
              <w:contextualSpacing/>
              <w:rPr>
                <w:rFonts w:eastAsia="Times New Roman" w:cstheme="minorHAnsi"/>
                <w:b/>
                <w:sz w:val="8"/>
                <w:szCs w:val="8"/>
              </w:rPr>
            </w:pPr>
          </w:p>
          <w:p w14:paraId="3510284A" w14:textId="77777777" w:rsidR="002745E5" w:rsidRDefault="002745E5" w:rsidP="002745E5">
            <w:pPr>
              <w:spacing w:line="276" w:lineRule="auto"/>
              <w:contextualSpacing/>
              <w:rPr>
                <w:rFonts w:eastAsia="Times New Roman" w:cstheme="minorHAnsi"/>
                <w:b/>
                <w:sz w:val="8"/>
                <w:szCs w:val="8"/>
              </w:rPr>
            </w:pPr>
          </w:p>
          <w:p w14:paraId="47E661F2" w14:textId="77777777" w:rsidR="002745E5" w:rsidRDefault="002745E5" w:rsidP="002745E5">
            <w:pPr>
              <w:spacing w:line="276" w:lineRule="auto"/>
              <w:contextualSpacing/>
              <w:rPr>
                <w:rFonts w:eastAsia="Times New Roman" w:cstheme="minorHAnsi"/>
                <w:b/>
                <w:sz w:val="8"/>
                <w:szCs w:val="8"/>
              </w:rPr>
            </w:pPr>
          </w:p>
          <w:p w14:paraId="6C484A31" w14:textId="77777777" w:rsidR="002745E5" w:rsidRPr="0071591A" w:rsidRDefault="002745E5" w:rsidP="002745E5">
            <w:pPr>
              <w:spacing w:line="276" w:lineRule="auto"/>
              <w:contextualSpacing/>
              <w:rPr>
                <w:rFonts w:eastAsia="Times New Roman" w:cstheme="minorHAnsi"/>
                <w:b/>
                <w:sz w:val="8"/>
                <w:szCs w:val="8"/>
              </w:rPr>
            </w:pPr>
          </w:p>
        </w:tc>
        <w:tc>
          <w:tcPr>
            <w:tcW w:w="422" w:type="dxa"/>
            <w:tcBorders>
              <w:top w:val="single" w:sz="4" w:space="0" w:color="auto"/>
              <w:bottom w:val="dashed" w:sz="4" w:space="0" w:color="auto"/>
            </w:tcBorders>
            <w:shd w:val="clear" w:color="auto" w:fill="auto"/>
          </w:tcPr>
          <w:p w14:paraId="2C532C5E" w14:textId="77777777" w:rsidR="002745E5" w:rsidRPr="0071591A" w:rsidRDefault="002745E5" w:rsidP="002745E5">
            <w:pPr>
              <w:spacing w:line="276" w:lineRule="auto"/>
              <w:rPr>
                <w:rFonts w:eastAsia="Arial" w:cstheme="minorHAnsi"/>
                <w:b/>
                <w:sz w:val="20"/>
                <w:szCs w:val="20"/>
              </w:rPr>
            </w:pPr>
          </w:p>
        </w:tc>
        <w:tc>
          <w:tcPr>
            <w:tcW w:w="429" w:type="dxa"/>
            <w:tcBorders>
              <w:top w:val="single" w:sz="4" w:space="0" w:color="auto"/>
              <w:bottom w:val="dashed" w:sz="4" w:space="0" w:color="auto"/>
            </w:tcBorders>
            <w:shd w:val="clear" w:color="auto" w:fill="auto"/>
          </w:tcPr>
          <w:p w14:paraId="0DD9E1A7" w14:textId="77777777" w:rsidR="002745E5" w:rsidRPr="0071591A" w:rsidRDefault="002745E5" w:rsidP="002745E5">
            <w:pPr>
              <w:spacing w:line="276" w:lineRule="auto"/>
              <w:rPr>
                <w:rFonts w:eastAsia="Arial" w:cstheme="minorHAnsi"/>
                <w:b/>
                <w:sz w:val="20"/>
                <w:szCs w:val="20"/>
              </w:rPr>
            </w:pPr>
          </w:p>
        </w:tc>
        <w:tc>
          <w:tcPr>
            <w:tcW w:w="425" w:type="dxa"/>
            <w:tcBorders>
              <w:top w:val="single" w:sz="4" w:space="0" w:color="auto"/>
              <w:bottom w:val="dashed" w:sz="4" w:space="0" w:color="auto"/>
            </w:tcBorders>
            <w:shd w:val="clear" w:color="auto" w:fill="auto"/>
          </w:tcPr>
          <w:p w14:paraId="7AB26C6D" w14:textId="77777777" w:rsidR="002745E5" w:rsidRPr="0071591A" w:rsidRDefault="002745E5" w:rsidP="002745E5">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FF0000"/>
          </w:tcPr>
          <w:p w14:paraId="29F68A9C" w14:textId="77777777" w:rsidR="002745E5" w:rsidRPr="0071591A" w:rsidRDefault="002745E5" w:rsidP="002745E5">
            <w:pPr>
              <w:spacing w:line="276" w:lineRule="auto"/>
              <w:rPr>
                <w:rFonts w:eastAsia="Arial" w:cstheme="minorHAnsi"/>
                <w:b/>
                <w:sz w:val="20"/>
                <w:szCs w:val="20"/>
              </w:rPr>
            </w:pPr>
          </w:p>
        </w:tc>
        <w:tc>
          <w:tcPr>
            <w:tcW w:w="8192" w:type="dxa"/>
            <w:tcBorders>
              <w:top w:val="single" w:sz="4" w:space="0" w:color="auto"/>
              <w:bottom w:val="dashed" w:sz="4" w:space="0" w:color="auto"/>
            </w:tcBorders>
          </w:tcPr>
          <w:p w14:paraId="723043A2" w14:textId="77777777" w:rsidR="002745E5" w:rsidRDefault="002745E5" w:rsidP="002745E5">
            <w:pPr>
              <w:spacing w:line="276" w:lineRule="auto"/>
              <w:jc w:val="both"/>
              <w:rPr>
                <w:rFonts w:cstheme="minorHAnsi"/>
                <w:sz w:val="20"/>
                <w:szCs w:val="20"/>
              </w:rPr>
            </w:pPr>
          </w:p>
          <w:p w14:paraId="409F8A33"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Définir les systèmes triphasés équilibrés : tensions simples et composées, leur intérêt au niveau de la production, du transport et de l’utilisation. </w:t>
            </w:r>
          </w:p>
          <w:p w14:paraId="4385932E"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Définir le montage en étoile avec ou sans neutre et en triangle. </w:t>
            </w:r>
          </w:p>
          <w:p w14:paraId="766C1E94" w14:textId="77777777" w:rsidR="001B1354" w:rsidRDefault="002745E5" w:rsidP="002745E5">
            <w:pPr>
              <w:spacing w:line="276" w:lineRule="auto"/>
              <w:jc w:val="both"/>
              <w:rPr>
                <w:rFonts w:cstheme="minorHAnsi"/>
                <w:sz w:val="20"/>
                <w:szCs w:val="20"/>
              </w:rPr>
            </w:pPr>
            <w:r w:rsidRPr="0071591A">
              <w:rPr>
                <w:rFonts w:cstheme="minorHAnsi"/>
                <w:sz w:val="20"/>
                <w:szCs w:val="20"/>
              </w:rPr>
              <w:t>Résoudre des problèmes simples sur des récepteurs triphasés branchés en étoile et en triangle ou monophasés sur le réseau triphasé équilibré.</w:t>
            </w:r>
          </w:p>
          <w:p w14:paraId="2CDE0FEC"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Exprimer les différentes puissances en triphasé équilibré. </w:t>
            </w:r>
          </w:p>
          <w:p w14:paraId="5E15A9D3"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Expliquer comment mesurer les puissances active et réactive puis le facteur de puissance.</w:t>
            </w:r>
          </w:p>
          <w:p w14:paraId="0020DC5F" w14:textId="77777777" w:rsidR="001B1354" w:rsidRDefault="002745E5" w:rsidP="002745E5">
            <w:pPr>
              <w:spacing w:line="276" w:lineRule="auto"/>
              <w:jc w:val="both"/>
              <w:rPr>
                <w:rFonts w:cstheme="minorHAnsi"/>
                <w:sz w:val="20"/>
                <w:szCs w:val="20"/>
              </w:rPr>
            </w:pPr>
            <w:r w:rsidRPr="0071591A">
              <w:rPr>
                <w:rFonts w:cstheme="minorHAnsi"/>
                <w:sz w:val="20"/>
                <w:szCs w:val="20"/>
              </w:rPr>
              <w:t xml:space="preserve">Résoudre un problème simple sur les puissances d’une installation triphasée équilibrée par la méthode de Boucherot. </w:t>
            </w:r>
          </w:p>
          <w:p w14:paraId="07B2DE64" w14:textId="77777777" w:rsidR="002745E5" w:rsidRDefault="002745E5" w:rsidP="002745E5">
            <w:pPr>
              <w:spacing w:line="276" w:lineRule="auto"/>
              <w:jc w:val="both"/>
              <w:rPr>
                <w:rFonts w:cstheme="minorHAnsi"/>
                <w:sz w:val="20"/>
                <w:szCs w:val="20"/>
              </w:rPr>
            </w:pPr>
            <w:r w:rsidRPr="0071591A">
              <w:rPr>
                <w:rFonts w:cstheme="minorHAnsi"/>
                <w:sz w:val="20"/>
                <w:szCs w:val="20"/>
              </w:rPr>
              <w:lastRenderedPageBreak/>
              <w:t>Calculer la capacité des condensateurs à brancher en triangle sur le réseau triphasé pour relever le facteur de puissance de l’installation.</w:t>
            </w:r>
          </w:p>
          <w:p w14:paraId="740A4671" w14:textId="77777777" w:rsidR="002745E5" w:rsidRPr="0071591A" w:rsidRDefault="002745E5" w:rsidP="002745E5">
            <w:pPr>
              <w:spacing w:line="276" w:lineRule="auto"/>
              <w:jc w:val="both"/>
              <w:rPr>
                <w:rFonts w:eastAsia="Arial" w:cstheme="minorHAnsi"/>
                <w:sz w:val="20"/>
                <w:szCs w:val="20"/>
              </w:rPr>
            </w:pPr>
          </w:p>
        </w:tc>
      </w:tr>
      <w:bookmarkEnd w:id="9"/>
      <w:tr w:rsidR="002745E5" w:rsidRPr="0071591A" w14:paraId="0F63E533" w14:textId="77777777" w:rsidTr="00EB666C">
        <w:trPr>
          <w:trHeight w:val="3780"/>
        </w:trPr>
        <w:tc>
          <w:tcPr>
            <w:tcW w:w="4248" w:type="dxa"/>
            <w:tcBorders>
              <w:top w:val="dashed" w:sz="4" w:space="0" w:color="auto"/>
              <w:bottom w:val="dashed" w:sz="4" w:space="0" w:color="auto"/>
            </w:tcBorders>
            <w:vAlign w:val="bottom"/>
          </w:tcPr>
          <w:p w14:paraId="51C1C143" w14:textId="77777777" w:rsidR="002745E5" w:rsidRPr="0071591A" w:rsidRDefault="002745E5" w:rsidP="002745E5">
            <w:pPr>
              <w:spacing w:line="276" w:lineRule="auto"/>
              <w:ind w:right="175"/>
              <w:rPr>
                <w:rFonts w:eastAsia="Times New Roman" w:cstheme="minorHAnsi"/>
                <w:i/>
                <w:sz w:val="20"/>
                <w:szCs w:val="20"/>
              </w:rPr>
            </w:pPr>
            <w:r w:rsidRPr="0071591A">
              <w:rPr>
                <w:rFonts w:eastAsia="Times New Roman" w:cstheme="minorHAnsi"/>
                <w:i/>
                <w:sz w:val="20"/>
                <w:szCs w:val="20"/>
              </w:rPr>
              <w:lastRenderedPageBreak/>
              <w:t xml:space="preserve">S2.1.12    </w:t>
            </w:r>
            <w:r w:rsidRPr="0071591A">
              <w:rPr>
                <w:rFonts w:cstheme="minorHAnsi"/>
                <w:i/>
                <w:sz w:val="20"/>
                <w:szCs w:val="20"/>
              </w:rPr>
              <w:t>Alternateur</w:t>
            </w:r>
            <w:r>
              <w:rPr>
                <w:rFonts w:cstheme="minorHAnsi"/>
                <w:i/>
                <w:sz w:val="20"/>
                <w:szCs w:val="20"/>
              </w:rPr>
              <w:t>.</w:t>
            </w:r>
            <w:r w:rsidRPr="0071591A">
              <w:rPr>
                <w:rFonts w:eastAsia="Times New Roman" w:cstheme="minorHAnsi"/>
                <w:i/>
                <w:sz w:val="20"/>
                <w:szCs w:val="20"/>
              </w:rPr>
              <w:t xml:space="preserve"> </w:t>
            </w:r>
          </w:p>
          <w:p w14:paraId="112008C0" w14:textId="77777777" w:rsidR="002745E5" w:rsidRPr="0071591A" w:rsidRDefault="002745E5" w:rsidP="002745E5">
            <w:pPr>
              <w:spacing w:before="240" w:line="276" w:lineRule="auto"/>
              <w:ind w:left="885" w:right="175" w:hanging="885"/>
              <w:contextualSpacing/>
              <w:jc w:val="both"/>
              <w:rPr>
                <w:rFonts w:eastAsia="Times New Roman" w:cstheme="minorHAnsi"/>
                <w:i/>
                <w:sz w:val="20"/>
                <w:szCs w:val="20"/>
              </w:rPr>
            </w:pPr>
          </w:p>
          <w:p w14:paraId="14FC6653" w14:textId="77777777" w:rsidR="002745E5" w:rsidRPr="0071591A" w:rsidRDefault="002745E5" w:rsidP="002745E5">
            <w:pPr>
              <w:spacing w:before="240" w:line="276" w:lineRule="auto"/>
              <w:ind w:left="885" w:right="175" w:hanging="885"/>
              <w:contextualSpacing/>
              <w:jc w:val="both"/>
              <w:rPr>
                <w:rFonts w:eastAsia="Times New Roman" w:cstheme="minorHAnsi"/>
                <w:i/>
                <w:sz w:val="20"/>
                <w:szCs w:val="20"/>
              </w:rPr>
            </w:pPr>
          </w:p>
          <w:p w14:paraId="31EE36F3" w14:textId="77777777" w:rsidR="002745E5" w:rsidRPr="0071591A" w:rsidRDefault="002745E5" w:rsidP="002745E5">
            <w:pPr>
              <w:spacing w:before="240" w:line="276" w:lineRule="auto"/>
              <w:ind w:left="885" w:right="175" w:hanging="885"/>
              <w:contextualSpacing/>
              <w:jc w:val="both"/>
              <w:rPr>
                <w:rFonts w:eastAsia="Times New Roman" w:cstheme="minorHAnsi"/>
                <w:i/>
                <w:sz w:val="20"/>
                <w:szCs w:val="20"/>
              </w:rPr>
            </w:pPr>
          </w:p>
          <w:p w14:paraId="1ABED5FB" w14:textId="77777777" w:rsidR="002745E5" w:rsidRPr="0071591A" w:rsidRDefault="002745E5" w:rsidP="002745E5">
            <w:pPr>
              <w:spacing w:before="240" w:line="276" w:lineRule="auto"/>
              <w:ind w:left="885" w:right="175" w:hanging="885"/>
              <w:contextualSpacing/>
              <w:jc w:val="both"/>
              <w:rPr>
                <w:rFonts w:eastAsia="Times New Roman" w:cstheme="minorHAnsi"/>
                <w:i/>
                <w:sz w:val="20"/>
                <w:szCs w:val="20"/>
              </w:rPr>
            </w:pPr>
          </w:p>
          <w:p w14:paraId="2623BF86" w14:textId="77777777" w:rsidR="002745E5" w:rsidRPr="0071591A" w:rsidRDefault="002745E5" w:rsidP="002745E5">
            <w:pPr>
              <w:spacing w:before="240" w:line="276" w:lineRule="auto"/>
              <w:ind w:left="885" w:right="175" w:hanging="885"/>
              <w:contextualSpacing/>
              <w:jc w:val="both"/>
              <w:rPr>
                <w:rFonts w:eastAsia="Times New Roman" w:cstheme="minorHAnsi"/>
                <w:i/>
                <w:sz w:val="20"/>
                <w:szCs w:val="20"/>
              </w:rPr>
            </w:pPr>
          </w:p>
          <w:p w14:paraId="44773A24" w14:textId="77777777" w:rsidR="002745E5" w:rsidRPr="0071591A" w:rsidRDefault="002745E5" w:rsidP="002745E5">
            <w:pPr>
              <w:spacing w:before="240" w:line="276" w:lineRule="auto"/>
              <w:ind w:left="885" w:right="175" w:hanging="885"/>
              <w:contextualSpacing/>
              <w:jc w:val="both"/>
              <w:rPr>
                <w:rFonts w:eastAsia="Times New Roman" w:cstheme="minorHAnsi"/>
                <w:i/>
                <w:sz w:val="20"/>
                <w:szCs w:val="20"/>
              </w:rPr>
            </w:pPr>
          </w:p>
          <w:p w14:paraId="2CFE5557" w14:textId="77777777" w:rsidR="002745E5" w:rsidRPr="0071591A" w:rsidRDefault="002745E5" w:rsidP="002745E5">
            <w:pPr>
              <w:spacing w:before="240" w:line="276" w:lineRule="auto"/>
              <w:ind w:left="885" w:right="175" w:hanging="885"/>
              <w:contextualSpacing/>
              <w:jc w:val="both"/>
              <w:rPr>
                <w:rFonts w:eastAsia="Times New Roman" w:cstheme="minorHAnsi"/>
                <w:i/>
                <w:sz w:val="20"/>
                <w:szCs w:val="20"/>
              </w:rPr>
            </w:pPr>
          </w:p>
          <w:p w14:paraId="341CB16A" w14:textId="77777777" w:rsidR="002745E5" w:rsidRPr="0071591A" w:rsidRDefault="002745E5" w:rsidP="002745E5">
            <w:pPr>
              <w:spacing w:before="240" w:line="276" w:lineRule="auto"/>
              <w:ind w:left="885" w:right="175" w:hanging="885"/>
              <w:contextualSpacing/>
              <w:jc w:val="both"/>
              <w:rPr>
                <w:rFonts w:eastAsia="Times New Roman" w:cstheme="minorHAnsi"/>
                <w:i/>
                <w:sz w:val="20"/>
                <w:szCs w:val="20"/>
              </w:rPr>
            </w:pPr>
          </w:p>
          <w:p w14:paraId="4BCEFBEF" w14:textId="77777777" w:rsidR="002745E5" w:rsidRPr="0071591A" w:rsidRDefault="002745E5" w:rsidP="002745E5">
            <w:pPr>
              <w:spacing w:before="240" w:line="276" w:lineRule="auto"/>
              <w:ind w:right="175"/>
              <w:contextualSpacing/>
              <w:jc w:val="both"/>
              <w:rPr>
                <w:rFonts w:eastAsia="Times New Roman" w:cstheme="minorHAnsi"/>
                <w:i/>
                <w:sz w:val="20"/>
                <w:szCs w:val="20"/>
              </w:rPr>
            </w:pPr>
          </w:p>
          <w:p w14:paraId="5EA3E427" w14:textId="77777777" w:rsidR="002745E5" w:rsidRPr="0071591A" w:rsidRDefault="002745E5" w:rsidP="002745E5">
            <w:pPr>
              <w:spacing w:before="240" w:line="276" w:lineRule="auto"/>
              <w:ind w:right="175"/>
              <w:contextualSpacing/>
              <w:jc w:val="both"/>
              <w:rPr>
                <w:rFonts w:eastAsia="Times New Roman" w:cstheme="minorHAnsi"/>
                <w:i/>
                <w:sz w:val="20"/>
                <w:szCs w:val="20"/>
              </w:rPr>
            </w:pPr>
          </w:p>
          <w:p w14:paraId="50748E53" w14:textId="77777777" w:rsidR="002745E5" w:rsidRPr="0071591A" w:rsidRDefault="002745E5" w:rsidP="002745E5">
            <w:pPr>
              <w:spacing w:before="240" w:line="276" w:lineRule="auto"/>
              <w:ind w:right="175"/>
              <w:contextualSpacing/>
              <w:jc w:val="both"/>
              <w:rPr>
                <w:rFonts w:eastAsia="Times New Roman" w:cstheme="minorHAnsi"/>
                <w:i/>
                <w:sz w:val="20"/>
                <w:szCs w:val="20"/>
              </w:rPr>
            </w:pPr>
          </w:p>
          <w:p w14:paraId="2284DE0C" w14:textId="77777777" w:rsidR="002745E5" w:rsidRPr="0071591A" w:rsidRDefault="002745E5" w:rsidP="002745E5">
            <w:pPr>
              <w:spacing w:before="240" w:line="276" w:lineRule="auto"/>
              <w:ind w:left="885" w:right="175" w:hanging="885"/>
              <w:contextualSpacing/>
              <w:jc w:val="both"/>
              <w:rPr>
                <w:rFonts w:eastAsia="Times New Roman" w:cstheme="minorHAnsi"/>
                <w:i/>
                <w:sz w:val="20"/>
                <w:szCs w:val="20"/>
              </w:rPr>
            </w:pPr>
          </w:p>
          <w:p w14:paraId="5E47284E" w14:textId="77777777" w:rsidR="002745E5" w:rsidRPr="0071591A" w:rsidRDefault="002745E5" w:rsidP="002745E5">
            <w:pPr>
              <w:spacing w:before="240" w:line="276" w:lineRule="auto"/>
              <w:ind w:left="885" w:right="175" w:hanging="885"/>
              <w:contextualSpacing/>
              <w:jc w:val="both"/>
              <w:rPr>
                <w:rFonts w:eastAsia="Times New Roman" w:cstheme="minorHAnsi"/>
                <w:i/>
                <w:sz w:val="20"/>
                <w:szCs w:val="20"/>
              </w:rPr>
            </w:pPr>
          </w:p>
          <w:p w14:paraId="6AE23025" w14:textId="77777777" w:rsidR="002745E5" w:rsidRPr="0071591A" w:rsidRDefault="002745E5" w:rsidP="002745E5">
            <w:pPr>
              <w:spacing w:line="276" w:lineRule="auto"/>
              <w:ind w:left="885" w:hanging="885"/>
              <w:contextualSpacing/>
              <w:rPr>
                <w:rFonts w:eastAsia="Times New Roman" w:cstheme="minorHAnsi"/>
                <w:b/>
                <w:sz w:val="20"/>
                <w:szCs w:val="20"/>
              </w:rPr>
            </w:pPr>
          </w:p>
        </w:tc>
        <w:tc>
          <w:tcPr>
            <w:tcW w:w="422" w:type="dxa"/>
            <w:tcBorders>
              <w:top w:val="dashed" w:sz="4" w:space="0" w:color="auto"/>
              <w:bottom w:val="dashed" w:sz="4" w:space="0" w:color="auto"/>
            </w:tcBorders>
            <w:shd w:val="clear" w:color="auto" w:fill="auto"/>
          </w:tcPr>
          <w:p w14:paraId="025DE64B"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bottom w:val="dashed" w:sz="4" w:space="0" w:color="auto"/>
            </w:tcBorders>
            <w:shd w:val="clear" w:color="auto" w:fill="auto"/>
          </w:tcPr>
          <w:p w14:paraId="67587F9E"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FF0000"/>
          </w:tcPr>
          <w:p w14:paraId="4924CF54"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2432AED2"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bottom w:val="dashed" w:sz="4" w:space="0" w:color="auto"/>
            </w:tcBorders>
          </w:tcPr>
          <w:p w14:paraId="476977F2" w14:textId="77777777" w:rsidR="002745E5" w:rsidRPr="0071591A" w:rsidRDefault="002745E5" w:rsidP="002745E5">
            <w:pPr>
              <w:spacing w:line="276" w:lineRule="auto"/>
              <w:jc w:val="both"/>
              <w:rPr>
                <w:rFonts w:cstheme="minorHAnsi"/>
                <w:sz w:val="20"/>
                <w:szCs w:val="20"/>
              </w:rPr>
            </w:pPr>
          </w:p>
          <w:p w14:paraId="342B4798"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Expliquer à partir de la loi de Faraday, le principe de fonctionnement d’une génératrice synchrone monophasée à inducteur tournant. </w:t>
            </w:r>
          </w:p>
          <w:p w14:paraId="7B667366"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Décrire la constitution des alternateurs triphasés sans bagues ni balais. </w:t>
            </w:r>
          </w:p>
          <w:p w14:paraId="24660073"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Décrire les différents types d’excitatio</w:t>
            </w:r>
            <w:r w:rsidRPr="006933B5">
              <w:rPr>
                <w:rFonts w:cstheme="minorHAnsi"/>
                <w:sz w:val="20"/>
                <w:szCs w:val="20"/>
              </w:rPr>
              <w:t>n</w:t>
            </w:r>
            <w:r w:rsidR="00176F5F" w:rsidRPr="006933B5">
              <w:rPr>
                <w:rFonts w:cstheme="minorHAnsi"/>
                <w:sz w:val="20"/>
                <w:szCs w:val="20"/>
              </w:rPr>
              <w:t>s</w:t>
            </w:r>
            <w:r w:rsidRPr="0071591A">
              <w:rPr>
                <w:rFonts w:cstheme="minorHAnsi"/>
                <w:sz w:val="20"/>
                <w:szCs w:val="20"/>
              </w:rPr>
              <w:t xml:space="preserve">. </w:t>
            </w:r>
          </w:p>
          <w:p w14:paraId="782C00EF"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Décrire le système de ventilation et de réfrigération puis de réchauffage, expliquer leurs utilités et donner la liste des équipements avec alarmes de température. </w:t>
            </w:r>
          </w:p>
          <w:p w14:paraId="4B2CC3C4"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Décrire la boite à bornes avec ses différents raccordements de barrettes. </w:t>
            </w:r>
          </w:p>
          <w:p w14:paraId="0F5F0242"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Expliquer les informations données par la plaque signalétique. </w:t>
            </w:r>
          </w:p>
          <w:p w14:paraId="4AE65F77" w14:textId="77777777" w:rsidR="001B1354" w:rsidRDefault="002745E5" w:rsidP="002745E5">
            <w:pPr>
              <w:spacing w:line="276" w:lineRule="auto"/>
              <w:jc w:val="both"/>
              <w:rPr>
                <w:rFonts w:cstheme="minorHAnsi"/>
                <w:sz w:val="20"/>
                <w:szCs w:val="20"/>
              </w:rPr>
            </w:pPr>
            <w:r w:rsidRPr="0071591A">
              <w:rPr>
                <w:rFonts w:cstheme="minorHAnsi"/>
                <w:sz w:val="20"/>
                <w:szCs w:val="20"/>
              </w:rPr>
              <w:t>Établir l’expression puis calculer la valeur efficace et la fréquence de la force électromotrice. Définir le modèle équiva</w:t>
            </w:r>
            <w:r w:rsidRPr="006933B5">
              <w:rPr>
                <w:rFonts w:cstheme="minorHAnsi"/>
                <w:sz w:val="20"/>
                <w:szCs w:val="20"/>
              </w:rPr>
              <w:t>l</w:t>
            </w:r>
            <w:r w:rsidR="00176F5F" w:rsidRPr="006933B5">
              <w:rPr>
                <w:rFonts w:cstheme="minorHAnsi"/>
                <w:sz w:val="20"/>
                <w:szCs w:val="20"/>
              </w:rPr>
              <w:t>e</w:t>
            </w:r>
            <w:r w:rsidRPr="006933B5">
              <w:rPr>
                <w:rFonts w:cstheme="minorHAnsi"/>
                <w:sz w:val="20"/>
                <w:szCs w:val="20"/>
              </w:rPr>
              <w:t>n</w:t>
            </w:r>
            <w:r w:rsidRPr="0071591A">
              <w:rPr>
                <w:rFonts w:cstheme="minorHAnsi"/>
                <w:sz w:val="20"/>
                <w:szCs w:val="20"/>
              </w:rPr>
              <w:t xml:space="preserve">t d’un enroulement induit par le tracé du diagramme de Behn-Eschenburg. </w:t>
            </w:r>
          </w:p>
          <w:p w14:paraId="02E928A2"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Définir et tracer les caractéristiques à vide, en court-circuit et en charge.</w:t>
            </w:r>
          </w:p>
          <w:p w14:paraId="45C87E82"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En déduire la détermination de la réaction synchrone d’un enroulement de l’induit. </w:t>
            </w:r>
          </w:p>
          <w:p w14:paraId="37AA08C9"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Expliquer le fonctionnement de l’excitation compound et justifier la nécessite de lui adjoindre un régulateur de tension.</w:t>
            </w:r>
          </w:p>
          <w:p w14:paraId="111FE369" w14:textId="77777777" w:rsidR="002745E5" w:rsidRPr="0071591A" w:rsidRDefault="002745E5" w:rsidP="002745E5">
            <w:pPr>
              <w:spacing w:line="276" w:lineRule="auto"/>
              <w:jc w:val="both"/>
              <w:rPr>
                <w:rFonts w:eastAsia="Arial" w:cstheme="minorHAnsi"/>
                <w:sz w:val="20"/>
                <w:szCs w:val="20"/>
              </w:rPr>
            </w:pPr>
          </w:p>
        </w:tc>
      </w:tr>
      <w:tr w:rsidR="002745E5" w:rsidRPr="0071591A" w14:paraId="386D8F63" w14:textId="77777777" w:rsidTr="00EB666C">
        <w:trPr>
          <w:trHeight w:val="272"/>
        </w:trPr>
        <w:tc>
          <w:tcPr>
            <w:tcW w:w="4248" w:type="dxa"/>
            <w:tcBorders>
              <w:top w:val="dashed" w:sz="4" w:space="0" w:color="auto"/>
              <w:bottom w:val="dashed" w:sz="4" w:space="0" w:color="auto"/>
            </w:tcBorders>
            <w:vAlign w:val="bottom"/>
          </w:tcPr>
          <w:p w14:paraId="065C95E5" w14:textId="77777777" w:rsidR="002745E5" w:rsidRPr="0071591A" w:rsidRDefault="002745E5" w:rsidP="002745E5">
            <w:pPr>
              <w:spacing w:line="276" w:lineRule="auto"/>
              <w:contextualSpacing/>
              <w:rPr>
                <w:rFonts w:eastAsia="Times New Roman" w:cstheme="minorHAnsi"/>
                <w:i/>
                <w:sz w:val="20"/>
                <w:szCs w:val="20"/>
              </w:rPr>
            </w:pPr>
          </w:p>
          <w:p w14:paraId="28EF26CB" w14:textId="77777777" w:rsidR="002745E5" w:rsidRPr="0071591A" w:rsidRDefault="002745E5" w:rsidP="002745E5">
            <w:pPr>
              <w:spacing w:line="276" w:lineRule="auto"/>
              <w:ind w:left="851" w:right="175" w:hanging="851"/>
              <w:rPr>
                <w:rFonts w:eastAsia="Times New Roman" w:cstheme="minorHAnsi"/>
                <w:i/>
                <w:sz w:val="20"/>
                <w:szCs w:val="20"/>
              </w:rPr>
            </w:pPr>
            <w:r w:rsidRPr="0071591A">
              <w:rPr>
                <w:rFonts w:eastAsia="Times New Roman" w:cstheme="minorHAnsi"/>
                <w:i/>
                <w:sz w:val="20"/>
                <w:szCs w:val="20"/>
              </w:rPr>
              <w:t xml:space="preserve">S2.1.13    </w:t>
            </w:r>
            <w:r w:rsidRPr="0071591A">
              <w:rPr>
                <w:rFonts w:cstheme="minorHAnsi"/>
                <w:i/>
                <w:sz w:val="20"/>
                <w:szCs w:val="20"/>
              </w:rPr>
              <w:t>Principe, description, fonctionnement des moteurs électriques alternatifs.</w:t>
            </w:r>
          </w:p>
          <w:p w14:paraId="79B000DA" w14:textId="77777777" w:rsidR="002745E5" w:rsidRPr="0071591A" w:rsidRDefault="002745E5" w:rsidP="002745E5">
            <w:pPr>
              <w:spacing w:line="276" w:lineRule="auto"/>
              <w:ind w:left="885" w:hanging="885"/>
              <w:contextualSpacing/>
              <w:rPr>
                <w:rFonts w:eastAsia="Times New Roman" w:cstheme="minorHAnsi"/>
                <w:i/>
                <w:sz w:val="20"/>
                <w:szCs w:val="20"/>
              </w:rPr>
            </w:pPr>
          </w:p>
          <w:p w14:paraId="701D937E" w14:textId="77777777" w:rsidR="002745E5" w:rsidRPr="0071591A" w:rsidRDefault="002745E5" w:rsidP="002745E5">
            <w:pPr>
              <w:spacing w:line="276" w:lineRule="auto"/>
              <w:ind w:left="885" w:hanging="885"/>
              <w:contextualSpacing/>
              <w:rPr>
                <w:rFonts w:eastAsia="Times New Roman" w:cstheme="minorHAnsi"/>
                <w:i/>
                <w:sz w:val="20"/>
                <w:szCs w:val="20"/>
              </w:rPr>
            </w:pPr>
          </w:p>
          <w:p w14:paraId="39B042FB" w14:textId="77777777" w:rsidR="002745E5" w:rsidRPr="0071591A" w:rsidRDefault="002745E5" w:rsidP="002745E5">
            <w:pPr>
              <w:spacing w:line="276" w:lineRule="auto"/>
              <w:ind w:left="885" w:hanging="885"/>
              <w:contextualSpacing/>
              <w:rPr>
                <w:rFonts w:eastAsia="Times New Roman" w:cstheme="minorHAnsi"/>
                <w:i/>
                <w:sz w:val="20"/>
                <w:szCs w:val="20"/>
              </w:rPr>
            </w:pPr>
          </w:p>
          <w:p w14:paraId="3A067AEA" w14:textId="77777777" w:rsidR="002745E5" w:rsidRPr="0071591A" w:rsidRDefault="002745E5" w:rsidP="002745E5">
            <w:pPr>
              <w:spacing w:line="276" w:lineRule="auto"/>
              <w:ind w:left="885" w:hanging="885"/>
              <w:contextualSpacing/>
              <w:rPr>
                <w:rFonts w:eastAsia="Times New Roman" w:cstheme="minorHAnsi"/>
                <w:i/>
                <w:sz w:val="20"/>
                <w:szCs w:val="20"/>
              </w:rPr>
            </w:pPr>
          </w:p>
          <w:p w14:paraId="25A633C8" w14:textId="77777777" w:rsidR="002745E5" w:rsidRPr="0071591A" w:rsidRDefault="002745E5" w:rsidP="002745E5">
            <w:pPr>
              <w:spacing w:line="276" w:lineRule="auto"/>
              <w:ind w:left="885" w:hanging="885"/>
              <w:contextualSpacing/>
              <w:rPr>
                <w:rFonts w:eastAsia="Times New Roman" w:cstheme="minorHAnsi"/>
                <w:i/>
                <w:sz w:val="20"/>
                <w:szCs w:val="20"/>
              </w:rPr>
            </w:pPr>
          </w:p>
          <w:p w14:paraId="741D5226" w14:textId="77777777" w:rsidR="002745E5" w:rsidRPr="0071591A" w:rsidRDefault="002745E5" w:rsidP="002745E5">
            <w:pPr>
              <w:spacing w:line="276" w:lineRule="auto"/>
              <w:ind w:left="885" w:hanging="885"/>
              <w:contextualSpacing/>
              <w:rPr>
                <w:rFonts w:eastAsia="Times New Roman" w:cstheme="minorHAnsi"/>
                <w:i/>
                <w:sz w:val="20"/>
                <w:szCs w:val="20"/>
              </w:rPr>
            </w:pPr>
          </w:p>
          <w:p w14:paraId="23E57B7C" w14:textId="77777777" w:rsidR="002745E5" w:rsidRPr="0071591A" w:rsidRDefault="002745E5" w:rsidP="002745E5">
            <w:pPr>
              <w:spacing w:line="276" w:lineRule="auto"/>
              <w:ind w:left="885" w:hanging="885"/>
              <w:contextualSpacing/>
              <w:rPr>
                <w:rFonts w:eastAsia="Times New Roman" w:cstheme="minorHAnsi"/>
                <w:i/>
                <w:sz w:val="20"/>
                <w:szCs w:val="20"/>
              </w:rPr>
            </w:pPr>
          </w:p>
          <w:p w14:paraId="35BF0B4E" w14:textId="77777777" w:rsidR="002745E5" w:rsidRPr="0071591A" w:rsidRDefault="002745E5" w:rsidP="002745E5">
            <w:pPr>
              <w:spacing w:line="276" w:lineRule="auto"/>
              <w:ind w:left="885" w:hanging="885"/>
              <w:contextualSpacing/>
              <w:rPr>
                <w:rFonts w:eastAsia="Times New Roman" w:cstheme="minorHAnsi"/>
                <w:i/>
                <w:sz w:val="20"/>
                <w:szCs w:val="20"/>
              </w:rPr>
            </w:pPr>
          </w:p>
          <w:p w14:paraId="7D217F35" w14:textId="77777777" w:rsidR="002745E5" w:rsidRPr="0071591A" w:rsidRDefault="002745E5" w:rsidP="002745E5">
            <w:pPr>
              <w:spacing w:line="276" w:lineRule="auto"/>
              <w:ind w:left="885" w:hanging="885"/>
              <w:contextualSpacing/>
              <w:rPr>
                <w:rFonts w:eastAsia="Times New Roman" w:cstheme="minorHAnsi"/>
                <w:i/>
                <w:sz w:val="20"/>
                <w:szCs w:val="20"/>
              </w:rPr>
            </w:pPr>
          </w:p>
          <w:p w14:paraId="091A0639" w14:textId="77777777" w:rsidR="002745E5" w:rsidRPr="0071591A" w:rsidRDefault="002745E5" w:rsidP="002745E5">
            <w:pPr>
              <w:spacing w:line="276" w:lineRule="auto"/>
              <w:ind w:left="885" w:hanging="885"/>
              <w:contextualSpacing/>
              <w:rPr>
                <w:rFonts w:eastAsia="Times New Roman" w:cstheme="minorHAnsi"/>
                <w:i/>
                <w:sz w:val="20"/>
                <w:szCs w:val="20"/>
              </w:rPr>
            </w:pPr>
          </w:p>
          <w:p w14:paraId="466D76D3" w14:textId="77777777" w:rsidR="002745E5" w:rsidRPr="0071591A" w:rsidRDefault="002745E5" w:rsidP="002745E5">
            <w:pPr>
              <w:spacing w:line="276" w:lineRule="auto"/>
              <w:ind w:left="885" w:hanging="885"/>
              <w:contextualSpacing/>
              <w:rPr>
                <w:rFonts w:eastAsia="Times New Roman" w:cstheme="minorHAnsi"/>
                <w:i/>
                <w:sz w:val="20"/>
                <w:szCs w:val="20"/>
              </w:rPr>
            </w:pPr>
          </w:p>
          <w:p w14:paraId="70744661" w14:textId="77777777" w:rsidR="002745E5" w:rsidRPr="0071591A" w:rsidRDefault="002745E5" w:rsidP="002745E5">
            <w:pPr>
              <w:spacing w:line="276" w:lineRule="auto"/>
              <w:ind w:left="885" w:hanging="885"/>
              <w:contextualSpacing/>
              <w:rPr>
                <w:rFonts w:eastAsia="Times New Roman" w:cstheme="minorHAnsi"/>
                <w:i/>
                <w:sz w:val="20"/>
                <w:szCs w:val="20"/>
              </w:rPr>
            </w:pPr>
          </w:p>
          <w:p w14:paraId="37BCED40" w14:textId="77777777" w:rsidR="002745E5" w:rsidRPr="0071591A" w:rsidRDefault="002745E5" w:rsidP="002745E5">
            <w:pPr>
              <w:spacing w:line="276" w:lineRule="auto"/>
              <w:ind w:left="885" w:hanging="885"/>
              <w:contextualSpacing/>
              <w:rPr>
                <w:rFonts w:eastAsia="Times New Roman" w:cstheme="minorHAnsi"/>
                <w:i/>
                <w:sz w:val="20"/>
                <w:szCs w:val="20"/>
              </w:rPr>
            </w:pPr>
          </w:p>
          <w:p w14:paraId="65E68D62" w14:textId="77777777" w:rsidR="002745E5" w:rsidRPr="0071591A" w:rsidRDefault="002745E5" w:rsidP="002745E5">
            <w:pPr>
              <w:spacing w:line="276" w:lineRule="auto"/>
              <w:ind w:left="885" w:hanging="885"/>
              <w:contextualSpacing/>
              <w:rPr>
                <w:rFonts w:eastAsia="Times New Roman" w:cstheme="minorHAnsi"/>
                <w:i/>
                <w:sz w:val="20"/>
                <w:szCs w:val="20"/>
              </w:rPr>
            </w:pPr>
          </w:p>
          <w:p w14:paraId="58CAE056" w14:textId="77777777" w:rsidR="002745E5" w:rsidRPr="0071591A" w:rsidRDefault="002745E5" w:rsidP="002745E5">
            <w:pPr>
              <w:spacing w:line="276" w:lineRule="auto"/>
              <w:contextualSpacing/>
              <w:rPr>
                <w:rFonts w:eastAsia="Times New Roman" w:cstheme="minorHAnsi"/>
                <w:b/>
                <w:sz w:val="20"/>
                <w:szCs w:val="20"/>
              </w:rPr>
            </w:pPr>
          </w:p>
        </w:tc>
        <w:tc>
          <w:tcPr>
            <w:tcW w:w="422" w:type="dxa"/>
            <w:tcBorders>
              <w:top w:val="dashed" w:sz="4" w:space="0" w:color="auto"/>
              <w:bottom w:val="dashed" w:sz="4" w:space="0" w:color="auto"/>
            </w:tcBorders>
            <w:shd w:val="clear" w:color="auto" w:fill="auto"/>
          </w:tcPr>
          <w:p w14:paraId="7A0D271E"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bottom w:val="dashed" w:sz="4" w:space="0" w:color="auto"/>
            </w:tcBorders>
            <w:shd w:val="clear" w:color="auto" w:fill="auto"/>
          </w:tcPr>
          <w:p w14:paraId="65A2AEF8"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auto"/>
          </w:tcPr>
          <w:p w14:paraId="2D1F50B6"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FF0000"/>
          </w:tcPr>
          <w:p w14:paraId="2568302F"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bottom w:val="dashed" w:sz="4" w:space="0" w:color="auto"/>
            </w:tcBorders>
          </w:tcPr>
          <w:p w14:paraId="290D3B4A" w14:textId="77777777" w:rsidR="002745E5" w:rsidRPr="0071591A" w:rsidRDefault="002745E5" w:rsidP="002745E5">
            <w:pPr>
              <w:spacing w:line="276" w:lineRule="auto"/>
              <w:jc w:val="both"/>
              <w:rPr>
                <w:rFonts w:cstheme="minorHAnsi"/>
                <w:sz w:val="20"/>
                <w:szCs w:val="20"/>
              </w:rPr>
            </w:pPr>
          </w:p>
          <w:p w14:paraId="7BA852E8"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Nommer les différents types de moteurs utilisés dans les installations des navires en donnant leurs applications. </w:t>
            </w:r>
          </w:p>
          <w:p w14:paraId="038183FF" w14:textId="77777777" w:rsidR="00176F5F" w:rsidRDefault="002745E5" w:rsidP="002745E5">
            <w:pPr>
              <w:spacing w:line="276" w:lineRule="auto"/>
              <w:jc w:val="both"/>
              <w:rPr>
                <w:rFonts w:cstheme="minorHAnsi"/>
                <w:sz w:val="20"/>
                <w:szCs w:val="20"/>
              </w:rPr>
            </w:pPr>
            <w:r w:rsidRPr="0071591A">
              <w:rPr>
                <w:rFonts w:cstheme="minorHAnsi"/>
                <w:sz w:val="20"/>
                <w:szCs w:val="20"/>
              </w:rPr>
              <w:t xml:space="preserve">Décrire la constitution des moteurs asynchrones triphasés et en expliquer le fonctionnement. Préciser ses avantages par rapport à un moteur asynchrone monophasé. </w:t>
            </w:r>
          </w:p>
          <w:p w14:paraId="1AB18EE7"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Expliquer ce que sont le couple moteur et le glissement. </w:t>
            </w:r>
          </w:p>
          <w:p w14:paraId="28C3EF6A"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Expliquer le fonctionnement dans les quatre quadrants et justifier les limites de couple et de vitesse. </w:t>
            </w:r>
          </w:p>
          <w:p w14:paraId="7FC47186"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Définir la position nominale de son point de fonctionnement sur la caractéristique couple vitesse et les sécurités minimales au regard des règles des sociétés de classification. </w:t>
            </w:r>
          </w:p>
          <w:p w14:paraId="2E440E7A"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Pour le moteur asynchrone, établir la relation de proportionnalité entre vitesse de glissement, couple et intensité dans la zone nominale de fonctionnement. </w:t>
            </w:r>
          </w:p>
          <w:p w14:paraId="03EC2E46"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Montrer les graphiques correspondants. </w:t>
            </w:r>
          </w:p>
          <w:p w14:paraId="16B7DFA4"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lastRenderedPageBreak/>
              <w:t xml:space="preserve">Expliquer les informations données par la plaque signalétique. </w:t>
            </w:r>
          </w:p>
          <w:p w14:paraId="270B5080"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Préciser les différences variantes technologiques de fabrication et d'emploi des moteurs asynchrone à rotor bobiné et un moteur à simple et double cage, à encoche profonde. </w:t>
            </w:r>
          </w:p>
          <w:p w14:paraId="781C01A2"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Décrire et expliquer le principe de fonctionnement des moteurs synchrone à aimant.</w:t>
            </w:r>
          </w:p>
          <w:p w14:paraId="65779A76" w14:textId="77777777" w:rsidR="002745E5" w:rsidRPr="0071591A" w:rsidRDefault="002745E5" w:rsidP="002745E5">
            <w:pPr>
              <w:autoSpaceDE w:val="0"/>
              <w:autoSpaceDN w:val="0"/>
              <w:adjustRightInd w:val="0"/>
              <w:spacing w:line="276" w:lineRule="auto"/>
              <w:jc w:val="both"/>
              <w:rPr>
                <w:rFonts w:eastAsia="Arial" w:cstheme="minorHAnsi"/>
                <w:sz w:val="20"/>
                <w:szCs w:val="20"/>
              </w:rPr>
            </w:pPr>
          </w:p>
        </w:tc>
      </w:tr>
      <w:tr w:rsidR="002745E5" w:rsidRPr="0071591A" w14:paraId="40232D5E" w14:textId="77777777" w:rsidTr="00EB666C">
        <w:trPr>
          <w:trHeight w:val="977"/>
        </w:trPr>
        <w:tc>
          <w:tcPr>
            <w:tcW w:w="4248" w:type="dxa"/>
            <w:tcBorders>
              <w:top w:val="dashed" w:sz="4" w:space="0" w:color="auto"/>
              <w:bottom w:val="single" w:sz="4" w:space="0" w:color="auto"/>
            </w:tcBorders>
            <w:vAlign w:val="bottom"/>
          </w:tcPr>
          <w:p w14:paraId="5E229FBB" w14:textId="77777777" w:rsidR="002745E5" w:rsidRPr="0071591A" w:rsidRDefault="002745E5" w:rsidP="002745E5">
            <w:pPr>
              <w:spacing w:line="276" w:lineRule="auto"/>
              <w:ind w:left="885" w:hanging="885"/>
              <w:contextualSpacing/>
              <w:rPr>
                <w:rFonts w:eastAsia="Times New Roman" w:cstheme="minorHAnsi"/>
                <w:i/>
                <w:sz w:val="20"/>
                <w:szCs w:val="20"/>
              </w:rPr>
            </w:pPr>
          </w:p>
          <w:p w14:paraId="7156AFCF" w14:textId="77777777" w:rsidR="002745E5" w:rsidRPr="0071591A" w:rsidRDefault="002745E5" w:rsidP="002745E5">
            <w:pPr>
              <w:spacing w:line="276" w:lineRule="auto"/>
              <w:ind w:left="885" w:hanging="885"/>
              <w:contextualSpacing/>
              <w:rPr>
                <w:rFonts w:cstheme="minorHAnsi"/>
                <w:i/>
                <w:sz w:val="20"/>
                <w:szCs w:val="20"/>
              </w:rPr>
            </w:pPr>
            <w:r w:rsidRPr="0071591A">
              <w:rPr>
                <w:rFonts w:eastAsia="Times New Roman" w:cstheme="minorHAnsi"/>
                <w:i/>
                <w:sz w:val="20"/>
                <w:szCs w:val="20"/>
              </w:rPr>
              <w:t xml:space="preserve">S2.1.14   </w:t>
            </w:r>
            <w:r w:rsidRPr="0071591A">
              <w:rPr>
                <w:rFonts w:cstheme="minorHAnsi"/>
                <w:i/>
                <w:sz w:val="20"/>
                <w:szCs w:val="20"/>
              </w:rPr>
              <w:t>Commande et protection des moteurs asynchrones triphasés</w:t>
            </w:r>
            <w:r>
              <w:rPr>
                <w:rFonts w:cstheme="minorHAnsi"/>
                <w:i/>
                <w:sz w:val="20"/>
                <w:szCs w:val="20"/>
              </w:rPr>
              <w:t>.</w:t>
            </w:r>
          </w:p>
          <w:p w14:paraId="25A3811A" w14:textId="77777777" w:rsidR="002745E5" w:rsidRPr="0071591A" w:rsidRDefault="002745E5" w:rsidP="002745E5">
            <w:pPr>
              <w:spacing w:line="276" w:lineRule="auto"/>
              <w:ind w:left="885" w:hanging="885"/>
              <w:contextualSpacing/>
              <w:rPr>
                <w:rFonts w:cstheme="minorHAnsi"/>
                <w:i/>
                <w:sz w:val="20"/>
                <w:szCs w:val="20"/>
              </w:rPr>
            </w:pPr>
          </w:p>
          <w:p w14:paraId="0C9C8150" w14:textId="77777777" w:rsidR="002745E5" w:rsidRPr="0071591A" w:rsidRDefault="002745E5" w:rsidP="002745E5">
            <w:pPr>
              <w:spacing w:line="276" w:lineRule="auto"/>
              <w:ind w:left="885" w:hanging="885"/>
              <w:contextualSpacing/>
              <w:rPr>
                <w:rFonts w:eastAsia="Times New Roman" w:cstheme="minorHAnsi"/>
                <w:i/>
                <w:sz w:val="20"/>
                <w:szCs w:val="20"/>
              </w:rPr>
            </w:pPr>
          </w:p>
          <w:p w14:paraId="6B199CBF" w14:textId="77777777" w:rsidR="002745E5" w:rsidRPr="0071591A" w:rsidRDefault="002745E5" w:rsidP="002745E5">
            <w:pPr>
              <w:spacing w:line="276" w:lineRule="auto"/>
              <w:ind w:left="885" w:hanging="885"/>
              <w:contextualSpacing/>
              <w:rPr>
                <w:rFonts w:eastAsia="Times New Roman" w:cstheme="minorHAnsi"/>
                <w:i/>
                <w:sz w:val="20"/>
                <w:szCs w:val="20"/>
              </w:rPr>
            </w:pPr>
          </w:p>
          <w:p w14:paraId="509F3E8D" w14:textId="77777777" w:rsidR="002745E5" w:rsidRPr="0071591A" w:rsidRDefault="002745E5" w:rsidP="002745E5">
            <w:pPr>
              <w:spacing w:line="276" w:lineRule="auto"/>
              <w:ind w:left="885" w:hanging="885"/>
              <w:contextualSpacing/>
              <w:rPr>
                <w:rFonts w:eastAsia="Times New Roman" w:cstheme="minorHAnsi"/>
                <w:i/>
                <w:sz w:val="20"/>
                <w:szCs w:val="20"/>
              </w:rPr>
            </w:pPr>
          </w:p>
          <w:p w14:paraId="082F881C" w14:textId="77777777" w:rsidR="002745E5" w:rsidRPr="0071591A" w:rsidRDefault="002745E5" w:rsidP="002745E5">
            <w:pPr>
              <w:spacing w:line="276" w:lineRule="auto"/>
              <w:ind w:left="885" w:hanging="885"/>
              <w:contextualSpacing/>
              <w:rPr>
                <w:rFonts w:eastAsia="Times New Roman" w:cstheme="minorHAnsi"/>
                <w:i/>
                <w:sz w:val="20"/>
                <w:szCs w:val="20"/>
              </w:rPr>
            </w:pPr>
          </w:p>
          <w:p w14:paraId="22854854" w14:textId="77777777" w:rsidR="002745E5" w:rsidRPr="0071591A" w:rsidRDefault="002745E5" w:rsidP="002745E5">
            <w:pPr>
              <w:spacing w:line="276" w:lineRule="auto"/>
              <w:ind w:left="885" w:hanging="885"/>
              <w:contextualSpacing/>
              <w:rPr>
                <w:rFonts w:eastAsia="Times New Roman" w:cstheme="minorHAnsi"/>
                <w:i/>
                <w:sz w:val="20"/>
                <w:szCs w:val="20"/>
              </w:rPr>
            </w:pPr>
          </w:p>
          <w:p w14:paraId="6E349428" w14:textId="77777777" w:rsidR="002745E5" w:rsidRPr="0071591A" w:rsidRDefault="002745E5" w:rsidP="002745E5">
            <w:pPr>
              <w:spacing w:line="276" w:lineRule="auto"/>
              <w:ind w:left="885" w:hanging="885"/>
              <w:contextualSpacing/>
              <w:rPr>
                <w:rFonts w:eastAsia="Times New Roman" w:cstheme="minorHAnsi"/>
                <w:i/>
                <w:sz w:val="20"/>
                <w:szCs w:val="20"/>
              </w:rPr>
            </w:pPr>
          </w:p>
          <w:p w14:paraId="7224B3F8" w14:textId="77777777" w:rsidR="002745E5" w:rsidRPr="0071591A" w:rsidRDefault="002745E5" w:rsidP="002745E5">
            <w:pPr>
              <w:spacing w:line="276" w:lineRule="auto"/>
              <w:ind w:left="885" w:hanging="885"/>
              <w:contextualSpacing/>
              <w:rPr>
                <w:rFonts w:eastAsia="Times New Roman" w:cstheme="minorHAnsi"/>
                <w:i/>
                <w:sz w:val="20"/>
                <w:szCs w:val="20"/>
              </w:rPr>
            </w:pPr>
          </w:p>
          <w:p w14:paraId="0519319A" w14:textId="77777777" w:rsidR="002745E5" w:rsidRPr="0071591A" w:rsidRDefault="002745E5" w:rsidP="002745E5">
            <w:pPr>
              <w:spacing w:line="276" w:lineRule="auto"/>
              <w:ind w:left="885" w:hanging="885"/>
              <w:contextualSpacing/>
              <w:rPr>
                <w:rFonts w:eastAsia="Times New Roman" w:cstheme="minorHAnsi"/>
                <w:i/>
                <w:sz w:val="20"/>
                <w:szCs w:val="20"/>
              </w:rPr>
            </w:pPr>
          </w:p>
          <w:p w14:paraId="329081D7" w14:textId="77777777" w:rsidR="002745E5" w:rsidRPr="0071591A" w:rsidRDefault="002745E5" w:rsidP="002745E5">
            <w:pPr>
              <w:spacing w:line="276" w:lineRule="auto"/>
              <w:ind w:left="885" w:hanging="885"/>
              <w:contextualSpacing/>
              <w:rPr>
                <w:rFonts w:eastAsia="Times New Roman" w:cstheme="minorHAnsi"/>
                <w:i/>
                <w:sz w:val="20"/>
                <w:szCs w:val="20"/>
              </w:rPr>
            </w:pPr>
          </w:p>
          <w:p w14:paraId="6CD1E4FA" w14:textId="77777777" w:rsidR="002745E5" w:rsidRPr="0071591A" w:rsidRDefault="002745E5" w:rsidP="002745E5">
            <w:pPr>
              <w:spacing w:line="276" w:lineRule="auto"/>
              <w:contextualSpacing/>
              <w:rPr>
                <w:rFonts w:eastAsia="Times New Roman" w:cstheme="minorHAnsi"/>
                <w:i/>
                <w:sz w:val="20"/>
                <w:szCs w:val="20"/>
              </w:rPr>
            </w:pPr>
          </w:p>
        </w:tc>
        <w:tc>
          <w:tcPr>
            <w:tcW w:w="422" w:type="dxa"/>
            <w:tcBorders>
              <w:top w:val="dashed" w:sz="4" w:space="0" w:color="auto"/>
              <w:bottom w:val="single" w:sz="4" w:space="0" w:color="auto"/>
            </w:tcBorders>
            <w:shd w:val="clear" w:color="auto" w:fill="auto"/>
          </w:tcPr>
          <w:p w14:paraId="4B4A3CC9"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bottom w:val="single" w:sz="4" w:space="0" w:color="auto"/>
            </w:tcBorders>
            <w:shd w:val="clear" w:color="auto" w:fill="auto"/>
          </w:tcPr>
          <w:p w14:paraId="7A0ACF7F"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bottom w:val="single" w:sz="4" w:space="0" w:color="auto"/>
            </w:tcBorders>
            <w:shd w:val="clear" w:color="auto" w:fill="auto"/>
          </w:tcPr>
          <w:p w14:paraId="0BC72B3C"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bottom w:val="single" w:sz="4" w:space="0" w:color="auto"/>
            </w:tcBorders>
            <w:shd w:val="clear" w:color="auto" w:fill="FF0000"/>
          </w:tcPr>
          <w:p w14:paraId="72D24614"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tcBorders>
          </w:tcPr>
          <w:p w14:paraId="07D770B2" w14:textId="77777777" w:rsidR="00EA16F2" w:rsidRDefault="00EA16F2" w:rsidP="002745E5">
            <w:pPr>
              <w:spacing w:line="276" w:lineRule="auto"/>
              <w:jc w:val="both"/>
              <w:rPr>
                <w:rFonts w:cstheme="minorHAnsi"/>
                <w:sz w:val="20"/>
                <w:szCs w:val="20"/>
              </w:rPr>
            </w:pPr>
          </w:p>
          <w:p w14:paraId="6F0B00DA" w14:textId="77777777" w:rsidR="002745E5" w:rsidRPr="006933B5" w:rsidRDefault="00176F5F" w:rsidP="002745E5">
            <w:pPr>
              <w:spacing w:line="276" w:lineRule="auto"/>
              <w:jc w:val="both"/>
              <w:rPr>
                <w:rFonts w:cstheme="minorHAnsi"/>
                <w:sz w:val="20"/>
                <w:szCs w:val="20"/>
              </w:rPr>
            </w:pPr>
            <w:r w:rsidRPr="006933B5">
              <w:rPr>
                <w:rFonts w:cstheme="minorHAnsi"/>
                <w:sz w:val="20"/>
                <w:szCs w:val="20"/>
              </w:rPr>
              <w:t>Expliquer la caractéristiques intensité/vitesse pour un moteur asynchrone triphasé.</w:t>
            </w:r>
          </w:p>
          <w:p w14:paraId="142CA123"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Expliquer les méthodes de commande suivantes des moteurs asynchrones et leurs caractéristiques : branchement direct, branchement en « étoile –triangle », alimentation par variateur (redresseur et onduleur à modulation de largeur d'impulsion) et choisir la méthode de commande adaptée à l'application. </w:t>
            </w:r>
          </w:p>
          <w:p w14:paraId="0F2E6B99"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Expliquer l’intérêt des systèmes de protection des moteurs. </w:t>
            </w:r>
          </w:p>
          <w:p w14:paraId="02E282AF"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Expliquer le fonctionnement des dispositifs de protection dans une gamme de puissance allant depuis quelques kW à quelques MW. Pratiquer au câblage d'un démarreur inverseur et au réglage des sécurités d'un moteur et au relevé ses caractéristiques couple, intensité et vitesse. Expérimenter les effets sur un moteur d’une alimentation sur une seule phase : en fonctionnement, au démarrage. </w:t>
            </w:r>
          </w:p>
          <w:p w14:paraId="46BC2C98"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Décrire le principe de la protection contre l’alimentation sur une seule phase. </w:t>
            </w:r>
          </w:p>
          <w:p w14:paraId="3C07A5D4"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Décrire brièvement les techniques de changement de vitesses et lister les principales solutions techniques</w:t>
            </w:r>
            <w:r>
              <w:rPr>
                <w:rFonts w:cstheme="minorHAnsi"/>
                <w:sz w:val="20"/>
                <w:szCs w:val="20"/>
              </w:rPr>
              <w:t xml:space="preserve"> </w:t>
            </w:r>
            <w:r w:rsidRPr="0071591A">
              <w:rPr>
                <w:rFonts w:cstheme="minorHAnsi"/>
                <w:sz w:val="20"/>
                <w:szCs w:val="20"/>
              </w:rPr>
              <w:t>et l'intérêt que cela présente à bord d'un navire.</w:t>
            </w:r>
          </w:p>
          <w:p w14:paraId="0C7181FF" w14:textId="77777777" w:rsidR="002745E5" w:rsidRPr="0071591A" w:rsidRDefault="002745E5" w:rsidP="002745E5">
            <w:pPr>
              <w:spacing w:line="276" w:lineRule="auto"/>
              <w:jc w:val="both"/>
              <w:rPr>
                <w:rFonts w:eastAsia="Arial" w:cstheme="minorHAnsi"/>
                <w:sz w:val="20"/>
                <w:szCs w:val="20"/>
              </w:rPr>
            </w:pPr>
            <w:r w:rsidRPr="0071591A">
              <w:rPr>
                <w:rFonts w:cstheme="minorHAnsi"/>
                <w:sz w:val="20"/>
                <w:szCs w:val="20"/>
              </w:rPr>
              <w:t xml:space="preserve"> Pratiquer un dispositif de variation de vitesse par action sur la fréquence d'alimentation du moteur dans les quatre quadrants avec freinage. Identifier limites de fonctionnements associés au moteur et à la charge et pratiquer au paramétrage du variateur.</w:t>
            </w:r>
          </w:p>
          <w:p w14:paraId="7994CE27" w14:textId="77777777" w:rsidR="002745E5" w:rsidRDefault="002745E5" w:rsidP="002745E5">
            <w:pPr>
              <w:autoSpaceDE w:val="0"/>
              <w:autoSpaceDN w:val="0"/>
              <w:adjustRightInd w:val="0"/>
              <w:spacing w:line="276" w:lineRule="auto"/>
              <w:jc w:val="both"/>
              <w:rPr>
                <w:rFonts w:cstheme="minorHAnsi"/>
                <w:sz w:val="20"/>
                <w:szCs w:val="20"/>
              </w:rPr>
            </w:pPr>
          </w:p>
          <w:p w14:paraId="5CB5A90D" w14:textId="77777777" w:rsidR="00EA16F2" w:rsidRPr="0071591A" w:rsidRDefault="00EA16F2" w:rsidP="002745E5">
            <w:pPr>
              <w:autoSpaceDE w:val="0"/>
              <w:autoSpaceDN w:val="0"/>
              <w:adjustRightInd w:val="0"/>
              <w:spacing w:line="276" w:lineRule="auto"/>
              <w:jc w:val="both"/>
              <w:rPr>
                <w:rFonts w:cstheme="minorHAnsi"/>
                <w:sz w:val="20"/>
                <w:szCs w:val="20"/>
              </w:rPr>
            </w:pPr>
          </w:p>
        </w:tc>
      </w:tr>
      <w:tr w:rsidR="002745E5" w:rsidRPr="0071591A" w14:paraId="2CD19899" w14:textId="77777777" w:rsidTr="000C4787">
        <w:trPr>
          <w:trHeight w:val="595"/>
        </w:trPr>
        <w:tc>
          <w:tcPr>
            <w:tcW w:w="14142" w:type="dxa"/>
            <w:gridSpan w:val="6"/>
            <w:tcBorders>
              <w:top w:val="dashed" w:sz="4" w:space="0" w:color="auto"/>
              <w:bottom w:val="single" w:sz="4" w:space="0" w:color="auto"/>
            </w:tcBorders>
            <w:shd w:val="clear" w:color="auto" w:fill="auto"/>
            <w:vAlign w:val="bottom"/>
          </w:tcPr>
          <w:p w14:paraId="20903A3B" w14:textId="77777777" w:rsidR="002745E5" w:rsidRPr="0071591A" w:rsidRDefault="002745E5" w:rsidP="002745E5">
            <w:pPr>
              <w:spacing w:line="276" w:lineRule="auto"/>
              <w:ind w:right="175"/>
              <w:jc w:val="center"/>
              <w:rPr>
                <w:rFonts w:eastAsia="Times New Roman" w:cstheme="minorHAnsi"/>
                <w:b/>
              </w:rPr>
            </w:pPr>
          </w:p>
          <w:p w14:paraId="58169D0F" w14:textId="77777777" w:rsidR="002745E5" w:rsidRPr="0071591A" w:rsidRDefault="002745E5" w:rsidP="002745E5">
            <w:pPr>
              <w:spacing w:line="276" w:lineRule="auto"/>
              <w:ind w:right="175"/>
              <w:jc w:val="center"/>
              <w:rPr>
                <w:rFonts w:eastAsia="Times New Roman" w:cstheme="minorHAnsi"/>
                <w:b/>
                <w:i/>
              </w:rPr>
            </w:pPr>
            <w:r w:rsidRPr="0071591A">
              <w:rPr>
                <w:rFonts w:eastAsia="Times New Roman" w:cstheme="minorHAnsi"/>
                <w:b/>
                <w:i/>
              </w:rPr>
              <w:t xml:space="preserve">S2.1.2     </w:t>
            </w:r>
            <w:r w:rsidRPr="0071591A">
              <w:rPr>
                <w:rFonts w:cstheme="minorHAnsi"/>
                <w:b/>
                <w:i/>
              </w:rPr>
              <w:t>Distribution électrique</w:t>
            </w:r>
          </w:p>
          <w:p w14:paraId="7694280E" w14:textId="77777777" w:rsidR="002745E5" w:rsidRPr="0071591A" w:rsidRDefault="002745E5" w:rsidP="002745E5">
            <w:pPr>
              <w:spacing w:line="276" w:lineRule="auto"/>
              <w:rPr>
                <w:rFonts w:eastAsia="Arial" w:cstheme="minorHAnsi"/>
              </w:rPr>
            </w:pPr>
          </w:p>
        </w:tc>
      </w:tr>
      <w:tr w:rsidR="002745E5" w:rsidRPr="0071591A" w14:paraId="5B5E81CC" w14:textId="77777777" w:rsidTr="00EB666C">
        <w:trPr>
          <w:trHeight w:val="855"/>
        </w:trPr>
        <w:tc>
          <w:tcPr>
            <w:tcW w:w="4248" w:type="dxa"/>
            <w:tcBorders>
              <w:top w:val="single" w:sz="4" w:space="0" w:color="auto"/>
              <w:bottom w:val="dashed" w:sz="4" w:space="0" w:color="auto"/>
            </w:tcBorders>
            <w:vAlign w:val="bottom"/>
          </w:tcPr>
          <w:p w14:paraId="7FD7F4A1" w14:textId="77777777" w:rsidR="002745E5" w:rsidRPr="0071591A" w:rsidRDefault="002745E5" w:rsidP="002745E5">
            <w:pPr>
              <w:spacing w:line="276" w:lineRule="auto"/>
              <w:ind w:left="885" w:right="175" w:hanging="851"/>
              <w:rPr>
                <w:rFonts w:eastAsia="Times New Roman" w:cstheme="minorHAnsi"/>
                <w:i/>
                <w:sz w:val="20"/>
                <w:szCs w:val="20"/>
              </w:rPr>
            </w:pPr>
            <w:r w:rsidRPr="0071591A">
              <w:rPr>
                <w:rFonts w:eastAsia="Times New Roman" w:cstheme="minorHAnsi"/>
                <w:i/>
                <w:sz w:val="20"/>
                <w:szCs w:val="20"/>
              </w:rPr>
              <w:t>S2.</w:t>
            </w:r>
            <w:r w:rsidR="006129EF">
              <w:rPr>
                <w:rFonts w:eastAsia="Times New Roman" w:cstheme="minorHAnsi"/>
                <w:i/>
                <w:sz w:val="20"/>
                <w:szCs w:val="20"/>
              </w:rPr>
              <w:t>1</w:t>
            </w:r>
            <w:r w:rsidRPr="0071591A">
              <w:rPr>
                <w:rFonts w:eastAsia="Times New Roman" w:cstheme="minorHAnsi"/>
                <w:i/>
                <w:sz w:val="20"/>
                <w:szCs w:val="20"/>
              </w:rPr>
              <w:t>.21 Réglementation</w:t>
            </w:r>
            <w:r>
              <w:rPr>
                <w:rFonts w:eastAsia="Times New Roman" w:cstheme="minorHAnsi"/>
                <w:i/>
                <w:sz w:val="20"/>
                <w:szCs w:val="20"/>
              </w:rPr>
              <w:t>.</w:t>
            </w:r>
          </w:p>
          <w:p w14:paraId="1AD0B688" w14:textId="77777777" w:rsidR="002745E5" w:rsidRPr="0071591A" w:rsidRDefault="002745E5" w:rsidP="002745E5">
            <w:pPr>
              <w:spacing w:before="240" w:line="276" w:lineRule="auto"/>
              <w:ind w:right="175"/>
              <w:rPr>
                <w:rFonts w:eastAsia="Times New Roman" w:cstheme="minorHAnsi"/>
                <w:b/>
                <w:sz w:val="20"/>
                <w:szCs w:val="20"/>
              </w:rPr>
            </w:pPr>
          </w:p>
        </w:tc>
        <w:tc>
          <w:tcPr>
            <w:tcW w:w="422" w:type="dxa"/>
            <w:tcBorders>
              <w:top w:val="single" w:sz="4" w:space="0" w:color="auto"/>
              <w:bottom w:val="dashed" w:sz="4" w:space="0" w:color="auto"/>
            </w:tcBorders>
            <w:shd w:val="clear" w:color="auto" w:fill="auto"/>
          </w:tcPr>
          <w:p w14:paraId="53F74490" w14:textId="77777777" w:rsidR="002745E5" w:rsidRPr="0071591A" w:rsidRDefault="002745E5" w:rsidP="002745E5">
            <w:pPr>
              <w:spacing w:line="276" w:lineRule="auto"/>
              <w:rPr>
                <w:rFonts w:eastAsia="Arial" w:cstheme="minorHAnsi"/>
                <w:b/>
                <w:sz w:val="20"/>
                <w:szCs w:val="20"/>
              </w:rPr>
            </w:pPr>
          </w:p>
        </w:tc>
        <w:tc>
          <w:tcPr>
            <w:tcW w:w="429" w:type="dxa"/>
            <w:tcBorders>
              <w:top w:val="single" w:sz="4" w:space="0" w:color="auto"/>
              <w:bottom w:val="dashed" w:sz="4" w:space="0" w:color="auto"/>
              <w:right w:val="single" w:sz="4" w:space="0" w:color="auto"/>
            </w:tcBorders>
            <w:shd w:val="clear" w:color="auto" w:fill="auto"/>
          </w:tcPr>
          <w:p w14:paraId="500E3B40" w14:textId="77777777" w:rsidR="002745E5" w:rsidRPr="0071591A" w:rsidRDefault="002745E5" w:rsidP="002745E5">
            <w:pPr>
              <w:spacing w:line="276" w:lineRule="auto"/>
              <w:rPr>
                <w:rFonts w:eastAsia="Arial" w:cstheme="minorHAnsi"/>
                <w:b/>
                <w:sz w:val="20"/>
                <w:szCs w:val="20"/>
              </w:rPr>
            </w:pPr>
          </w:p>
        </w:tc>
        <w:tc>
          <w:tcPr>
            <w:tcW w:w="425" w:type="dxa"/>
            <w:tcBorders>
              <w:top w:val="single" w:sz="4" w:space="0" w:color="auto"/>
              <w:left w:val="single" w:sz="4" w:space="0" w:color="auto"/>
              <w:bottom w:val="dashed" w:sz="4" w:space="0" w:color="auto"/>
            </w:tcBorders>
            <w:shd w:val="clear" w:color="auto" w:fill="FF0000"/>
          </w:tcPr>
          <w:p w14:paraId="4D03F884" w14:textId="77777777" w:rsidR="002745E5" w:rsidRPr="0071591A" w:rsidRDefault="002745E5" w:rsidP="002745E5">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auto"/>
          </w:tcPr>
          <w:p w14:paraId="2C61B9DE" w14:textId="77777777" w:rsidR="002745E5" w:rsidRPr="0071591A" w:rsidRDefault="002745E5" w:rsidP="002745E5">
            <w:pPr>
              <w:spacing w:line="276" w:lineRule="auto"/>
              <w:rPr>
                <w:rFonts w:eastAsia="Arial" w:cstheme="minorHAnsi"/>
                <w:b/>
                <w:sz w:val="20"/>
                <w:szCs w:val="20"/>
              </w:rPr>
            </w:pPr>
          </w:p>
        </w:tc>
        <w:tc>
          <w:tcPr>
            <w:tcW w:w="8192" w:type="dxa"/>
            <w:tcBorders>
              <w:top w:val="single" w:sz="4" w:space="0" w:color="auto"/>
              <w:bottom w:val="dashed" w:sz="4" w:space="0" w:color="auto"/>
            </w:tcBorders>
          </w:tcPr>
          <w:p w14:paraId="3C24524A" w14:textId="77777777" w:rsidR="002745E5" w:rsidRPr="0071591A" w:rsidRDefault="002745E5" w:rsidP="002745E5">
            <w:pPr>
              <w:spacing w:line="276" w:lineRule="auto"/>
              <w:jc w:val="both"/>
              <w:rPr>
                <w:rFonts w:cstheme="minorHAnsi"/>
                <w:sz w:val="20"/>
                <w:szCs w:val="20"/>
              </w:rPr>
            </w:pPr>
          </w:p>
          <w:p w14:paraId="5875B626"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Expliquer les principes régissant le fonctionnement et la conception des installations électriques décrit dans la partie D du chapitre I de la convention SOLAS.</w:t>
            </w:r>
          </w:p>
          <w:p w14:paraId="36D9C4C5" w14:textId="77777777" w:rsidR="002745E5" w:rsidRPr="0071591A" w:rsidRDefault="002745E5" w:rsidP="002745E5">
            <w:pPr>
              <w:spacing w:line="276" w:lineRule="auto"/>
              <w:jc w:val="both"/>
              <w:rPr>
                <w:rFonts w:cstheme="minorHAnsi"/>
                <w:sz w:val="20"/>
                <w:szCs w:val="20"/>
              </w:rPr>
            </w:pPr>
          </w:p>
        </w:tc>
      </w:tr>
      <w:tr w:rsidR="002745E5" w:rsidRPr="0071591A" w14:paraId="0B1F52FC" w14:textId="77777777" w:rsidTr="00EB666C">
        <w:trPr>
          <w:trHeight w:val="1910"/>
        </w:trPr>
        <w:tc>
          <w:tcPr>
            <w:tcW w:w="4248" w:type="dxa"/>
            <w:tcBorders>
              <w:top w:val="dashed" w:sz="4" w:space="0" w:color="auto"/>
              <w:bottom w:val="dashed" w:sz="4" w:space="0" w:color="auto"/>
            </w:tcBorders>
            <w:vAlign w:val="bottom"/>
          </w:tcPr>
          <w:p w14:paraId="53A64CD8" w14:textId="77777777" w:rsidR="002745E5" w:rsidRPr="005C4EA5" w:rsidRDefault="002745E5" w:rsidP="002745E5">
            <w:pPr>
              <w:spacing w:line="276" w:lineRule="auto"/>
              <w:ind w:right="175"/>
              <w:rPr>
                <w:rFonts w:eastAsia="Times New Roman" w:cstheme="minorHAnsi"/>
                <w:i/>
                <w:sz w:val="20"/>
                <w:szCs w:val="20"/>
              </w:rPr>
            </w:pPr>
          </w:p>
          <w:p w14:paraId="2DDEDD3A" w14:textId="77777777" w:rsidR="002745E5" w:rsidRPr="005C4EA5" w:rsidRDefault="002745E5" w:rsidP="002745E5">
            <w:pPr>
              <w:spacing w:line="276" w:lineRule="auto"/>
              <w:ind w:left="885" w:right="175" w:hanging="851"/>
              <w:rPr>
                <w:rFonts w:cstheme="minorHAnsi"/>
                <w:i/>
                <w:sz w:val="20"/>
                <w:szCs w:val="20"/>
              </w:rPr>
            </w:pPr>
            <w:r w:rsidRPr="005C4EA5">
              <w:rPr>
                <w:rFonts w:eastAsia="Times New Roman" w:cstheme="minorHAnsi"/>
                <w:i/>
                <w:sz w:val="20"/>
                <w:szCs w:val="20"/>
              </w:rPr>
              <w:t>S2.</w:t>
            </w:r>
            <w:r w:rsidR="006129EF">
              <w:rPr>
                <w:rFonts w:eastAsia="Times New Roman" w:cstheme="minorHAnsi"/>
                <w:i/>
                <w:sz w:val="20"/>
                <w:szCs w:val="20"/>
              </w:rPr>
              <w:t>1</w:t>
            </w:r>
            <w:r w:rsidRPr="005C4EA5">
              <w:rPr>
                <w:rFonts w:eastAsia="Times New Roman" w:cstheme="minorHAnsi"/>
                <w:i/>
                <w:sz w:val="20"/>
                <w:szCs w:val="20"/>
              </w:rPr>
              <w:t>.22 Dispositifs</w:t>
            </w:r>
            <w:r w:rsidRPr="005C4EA5">
              <w:rPr>
                <w:rFonts w:cstheme="minorHAnsi"/>
                <w:i/>
                <w:sz w:val="20"/>
                <w:szCs w:val="20"/>
              </w:rPr>
              <w:t xml:space="preserve"> de protection</w:t>
            </w:r>
            <w:r>
              <w:rPr>
                <w:rFonts w:cstheme="minorHAnsi"/>
                <w:i/>
                <w:sz w:val="20"/>
                <w:szCs w:val="20"/>
              </w:rPr>
              <w:t>.</w:t>
            </w:r>
          </w:p>
          <w:p w14:paraId="59D9BCFB" w14:textId="77777777" w:rsidR="002745E5" w:rsidRPr="005C4EA5" w:rsidRDefault="002745E5" w:rsidP="002745E5">
            <w:pPr>
              <w:spacing w:line="276" w:lineRule="auto"/>
              <w:ind w:left="885" w:right="175" w:hanging="851"/>
              <w:rPr>
                <w:rFonts w:eastAsia="Times New Roman" w:cstheme="minorHAnsi"/>
                <w:i/>
                <w:sz w:val="20"/>
                <w:szCs w:val="20"/>
              </w:rPr>
            </w:pPr>
          </w:p>
          <w:p w14:paraId="1133CAE5" w14:textId="77777777" w:rsidR="002745E5" w:rsidRPr="005C4EA5" w:rsidRDefault="002745E5" w:rsidP="002745E5">
            <w:pPr>
              <w:spacing w:line="276" w:lineRule="auto"/>
              <w:ind w:left="885" w:right="175" w:hanging="851"/>
              <w:rPr>
                <w:rFonts w:eastAsia="Times New Roman" w:cstheme="minorHAnsi"/>
                <w:i/>
                <w:sz w:val="20"/>
                <w:szCs w:val="20"/>
              </w:rPr>
            </w:pPr>
          </w:p>
          <w:p w14:paraId="0AFB6147" w14:textId="77777777" w:rsidR="002745E5" w:rsidRPr="005C4EA5" w:rsidRDefault="002745E5" w:rsidP="002745E5">
            <w:pPr>
              <w:spacing w:line="276" w:lineRule="auto"/>
              <w:ind w:left="885" w:right="175" w:hanging="851"/>
              <w:rPr>
                <w:rFonts w:eastAsia="Times New Roman" w:cstheme="minorHAnsi"/>
                <w:i/>
                <w:sz w:val="20"/>
                <w:szCs w:val="20"/>
              </w:rPr>
            </w:pPr>
          </w:p>
          <w:p w14:paraId="68CF891A" w14:textId="77777777" w:rsidR="002745E5" w:rsidRPr="005C4EA5" w:rsidRDefault="002745E5" w:rsidP="002745E5">
            <w:pPr>
              <w:spacing w:line="276" w:lineRule="auto"/>
              <w:ind w:left="885" w:right="175" w:hanging="851"/>
              <w:rPr>
                <w:rFonts w:eastAsia="Times New Roman" w:cstheme="minorHAnsi"/>
                <w:i/>
                <w:sz w:val="20"/>
                <w:szCs w:val="20"/>
              </w:rPr>
            </w:pPr>
          </w:p>
          <w:p w14:paraId="7CCBA001" w14:textId="77777777" w:rsidR="002745E5" w:rsidRPr="005C4EA5" w:rsidRDefault="002745E5" w:rsidP="002745E5">
            <w:pPr>
              <w:spacing w:line="276" w:lineRule="auto"/>
              <w:ind w:right="175"/>
              <w:rPr>
                <w:rFonts w:eastAsia="Times New Roman" w:cstheme="minorHAnsi"/>
                <w:i/>
                <w:sz w:val="20"/>
                <w:szCs w:val="20"/>
              </w:rPr>
            </w:pPr>
          </w:p>
          <w:p w14:paraId="2AC64658" w14:textId="77777777" w:rsidR="002745E5" w:rsidRPr="005C4EA5" w:rsidRDefault="002745E5" w:rsidP="002745E5">
            <w:pPr>
              <w:spacing w:before="240" w:line="276" w:lineRule="auto"/>
              <w:ind w:right="175"/>
              <w:rPr>
                <w:rFonts w:eastAsia="Times New Roman" w:cstheme="minorHAnsi"/>
                <w:b/>
                <w:sz w:val="20"/>
                <w:szCs w:val="20"/>
              </w:rPr>
            </w:pPr>
          </w:p>
        </w:tc>
        <w:tc>
          <w:tcPr>
            <w:tcW w:w="422" w:type="dxa"/>
            <w:tcBorders>
              <w:top w:val="dashed" w:sz="4" w:space="0" w:color="auto"/>
              <w:bottom w:val="dashed" w:sz="4" w:space="0" w:color="auto"/>
            </w:tcBorders>
            <w:shd w:val="clear" w:color="auto" w:fill="auto"/>
          </w:tcPr>
          <w:p w14:paraId="13855ABD"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bottom w:val="dashed" w:sz="4" w:space="0" w:color="auto"/>
            </w:tcBorders>
            <w:shd w:val="clear" w:color="auto" w:fill="auto"/>
          </w:tcPr>
          <w:p w14:paraId="7DF6C40C"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FF0000"/>
          </w:tcPr>
          <w:p w14:paraId="7ECBF3D2"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7155BC0B"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bottom w:val="dashed" w:sz="4" w:space="0" w:color="auto"/>
            </w:tcBorders>
          </w:tcPr>
          <w:p w14:paraId="011BDC79" w14:textId="77777777" w:rsidR="002745E5" w:rsidRPr="0071591A" w:rsidRDefault="002745E5" w:rsidP="002745E5">
            <w:pPr>
              <w:spacing w:line="276" w:lineRule="auto"/>
              <w:jc w:val="both"/>
              <w:rPr>
                <w:rFonts w:cstheme="minorHAnsi"/>
                <w:sz w:val="20"/>
                <w:szCs w:val="20"/>
              </w:rPr>
            </w:pPr>
          </w:p>
          <w:p w14:paraId="24E5C5C8"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Expliquer qu'en présence d'une charge inductive, il y a présence d'un courant d'enclenchement lors de la fermeture d'un contact et d'une surtension lors de son ouverture. </w:t>
            </w:r>
          </w:p>
          <w:p w14:paraId="1DE14980"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Expliquer ce qu'est le pouvoir de coupure. </w:t>
            </w:r>
          </w:p>
          <w:p w14:paraId="66CD692F"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Expliquer le principe de base des déclenchements magnétiques</w:t>
            </w:r>
            <w:r w:rsidR="00176F5F" w:rsidRPr="00176F5F">
              <w:rPr>
                <w:rFonts w:cstheme="minorHAnsi"/>
                <w:color w:val="FF0000"/>
                <w:sz w:val="20"/>
                <w:szCs w:val="20"/>
              </w:rPr>
              <w:t xml:space="preserve">, </w:t>
            </w:r>
            <w:r w:rsidRPr="0071591A">
              <w:rPr>
                <w:rFonts w:cstheme="minorHAnsi"/>
                <w:sz w:val="20"/>
                <w:szCs w:val="20"/>
              </w:rPr>
              <w:t xml:space="preserve"> thermiques et différent</w:t>
            </w:r>
            <w:r w:rsidRPr="00EA16F2">
              <w:rPr>
                <w:rFonts w:cstheme="minorHAnsi"/>
                <w:sz w:val="20"/>
                <w:szCs w:val="20"/>
              </w:rPr>
              <w:t>iel</w:t>
            </w:r>
            <w:r w:rsidR="00176F5F" w:rsidRPr="00EA16F2">
              <w:rPr>
                <w:rFonts w:cstheme="minorHAnsi"/>
                <w:sz w:val="20"/>
                <w:szCs w:val="20"/>
              </w:rPr>
              <w:t>s</w:t>
            </w:r>
            <w:r w:rsidRPr="0071591A">
              <w:rPr>
                <w:rFonts w:cstheme="minorHAnsi"/>
                <w:sz w:val="20"/>
                <w:szCs w:val="20"/>
              </w:rPr>
              <w:t xml:space="preserve">. Lister les fonctions de protection sous le format standard ANSI. </w:t>
            </w:r>
          </w:p>
          <w:p w14:paraId="714922AD"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Expliquer les caractéristiques « intensité courant » d'un dispositif de protection. </w:t>
            </w:r>
          </w:p>
          <w:p w14:paraId="1DC42CE7"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Expliquer ce qu'est la sélectivité (totale et partielle).</w:t>
            </w:r>
          </w:p>
          <w:p w14:paraId="09FB5CAF" w14:textId="77777777" w:rsidR="002745E5" w:rsidRPr="0071591A" w:rsidRDefault="002745E5" w:rsidP="002745E5">
            <w:pPr>
              <w:spacing w:line="276" w:lineRule="auto"/>
              <w:jc w:val="both"/>
              <w:rPr>
                <w:rFonts w:cstheme="minorHAnsi"/>
                <w:sz w:val="20"/>
                <w:szCs w:val="20"/>
              </w:rPr>
            </w:pPr>
          </w:p>
        </w:tc>
      </w:tr>
      <w:tr w:rsidR="002745E5" w:rsidRPr="0071591A" w14:paraId="41E64219" w14:textId="77777777" w:rsidTr="00EB666C">
        <w:trPr>
          <w:trHeight w:val="1725"/>
        </w:trPr>
        <w:tc>
          <w:tcPr>
            <w:tcW w:w="4248" w:type="dxa"/>
            <w:tcBorders>
              <w:top w:val="dashed" w:sz="4" w:space="0" w:color="auto"/>
              <w:bottom w:val="dashed" w:sz="4" w:space="0" w:color="auto"/>
            </w:tcBorders>
            <w:vAlign w:val="bottom"/>
          </w:tcPr>
          <w:p w14:paraId="4BBF43DF" w14:textId="77777777" w:rsidR="002745E5" w:rsidRPr="005C4EA5" w:rsidRDefault="002745E5" w:rsidP="002745E5">
            <w:pPr>
              <w:spacing w:line="276" w:lineRule="auto"/>
              <w:ind w:right="175"/>
              <w:rPr>
                <w:rFonts w:eastAsia="Times New Roman" w:cstheme="minorHAnsi"/>
                <w:i/>
                <w:sz w:val="20"/>
                <w:szCs w:val="20"/>
              </w:rPr>
            </w:pPr>
          </w:p>
          <w:p w14:paraId="039B8FF1" w14:textId="77777777" w:rsidR="002745E5" w:rsidRPr="005C4EA5" w:rsidRDefault="002745E5" w:rsidP="002745E5">
            <w:pPr>
              <w:spacing w:line="276" w:lineRule="auto"/>
              <w:ind w:left="885" w:right="175" w:hanging="851"/>
              <w:rPr>
                <w:rFonts w:eastAsia="Times New Roman" w:cstheme="minorHAnsi"/>
                <w:i/>
                <w:sz w:val="20"/>
                <w:szCs w:val="20"/>
              </w:rPr>
            </w:pPr>
            <w:r w:rsidRPr="005C4EA5">
              <w:rPr>
                <w:rFonts w:eastAsia="Times New Roman" w:cstheme="minorHAnsi"/>
                <w:i/>
                <w:sz w:val="20"/>
                <w:szCs w:val="20"/>
              </w:rPr>
              <w:t>S2.</w:t>
            </w:r>
            <w:r w:rsidR="006129EF">
              <w:rPr>
                <w:rFonts w:eastAsia="Times New Roman" w:cstheme="minorHAnsi"/>
                <w:i/>
                <w:sz w:val="20"/>
                <w:szCs w:val="20"/>
              </w:rPr>
              <w:t>1</w:t>
            </w:r>
            <w:r w:rsidRPr="005C4EA5">
              <w:rPr>
                <w:rFonts w:eastAsia="Times New Roman" w:cstheme="minorHAnsi"/>
                <w:i/>
                <w:sz w:val="20"/>
                <w:szCs w:val="20"/>
              </w:rPr>
              <w:t>.23</w:t>
            </w:r>
            <w:r w:rsidRPr="005C4EA5">
              <w:rPr>
                <w:rFonts w:cstheme="minorHAnsi"/>
                <w:i/>
                <w:sz w:val="20"/>
                <w:szCs w:val="20"/>
              </w:rPr>
              <w:t xml:space="preserve"> Transformateurs</w:t>
            </w:r>
            <w:r>
              <w:rPr>
                <w:rFonts w:cstheme="minorHAnsi"/>
                <w:i/>
                <w:sz w:val="20"/>
                <w:szCs w:val="20"/>
              </w:rPr>
              <w:t>.</w:t>
            </w:r>
          </w:p>
          <w:p w14:paraId="01EDC06F" w14:textId="77777777" w:rsidR="002745E5" w:rsidRPr="005C4EA5" w:rsidRDefault="002745E5" w:rsidP="002745E5">
            <w:pPr>
              <w:spacing w:line="276" w:lineRule="auto"/>
              <w:ind w:right="175"/>
              <w:rPr>
                <w:rFonts w:eastAsia="Times New Roman" w:cstheme="minorHAnsi"/>
                <w:i/>
                <w:sz w:val="20"/>
                <w:szCs w:val="20"/>
              </w:rPr>
            </w:pPr>
          </w:p>
          <w:p w14:paraId="18FC186D" w14:textId="77777777" w:rsidR="002745E5" w:rsidRPr="005C4EA5" w:rsidRDefault="002745E5" w:rsidP="002745E5">
            <w:pPr>
              <w:spacing w:line="276" w:lineRule="auto"/>
              <w:ind w:right="175"/>
              <w:rPr>
                <w:rFonts w:eastAsia="Times New Roman" w:cstheme="minorHAnsi"/>
                <w:i/>
                <w:sz w:val="20"/>
                <w:szCs w:val="20"/>
              </w:rPr>
            </w:pPr>
          </w:p>
          <w:p w14:paraId="1A41C6A0" w14:textId="77777777" w:rsidR="002745E5" w:rsidRPr="005C4EA5" w:rsidRDefault="002745E5" w:rsidP="002745E5">
            <w:pPr>
              <w:spacing w:line="276" w:lineRule="auto"/>
              <w:ind w:right="175"/>
              <w:rPr>
                <w:rFonts w:eastAsia="Times New Roman" w:cstheme="minorHAnsi"/>
                <w:i/>
                <w:sz w:val="20"/>
                <w:szCs w:val="20"/>
              </w:rPr>
            </w:pPr>
          </w:p>
          <w:p w14:paraId="686D9501" w14:textId="77777777" w:rsidR="002745E5" w:rsidRPr="005C4EA5" w:rsidRDefault="002745E5" w:rsidP="002745E5">
            <w:pPr>
              <w:spacing w:line="276" w:lineRule="auto"/>
              <w:ind w:right="175"/>
              <w:rPr>
                <w:rFonts w:eastAsia="Times New Roman" w:cstheme="minorHAnsi"/>
                <w:i/>
                <w:sz w:val="20"/>
                <w:szCs w:val="20"/>
              </w:rPr>
            </w:pPr>
          </w:p>
          <w:p w14:paraId="4EFA3FFF" w14:textId="77777777" w:rsidR="002745E5" w:rsidRPr="005C4EA5" w:rsidRDefault="002745E5" w:rsidP="002745E5">
            <w:pPr>
              <w:spacing w:line="276" w:lineRule="auto"/>
              <w:ind w:right="175"/>
              <w:rPr>
                <w:rFonts w:eastAsia="Times New Roman" w:cstheme="minorHAnsi"/>
                <w:i/>
                <w:sz w:val="20"/>
                <w:szCs w:val="20"/>
              </w:rPr>
            </w:pPr>
          </w:p>
          <w:p w14:paraId="71760468" w14:textId="77777777" w:rsidR="002745E5" w:rsidRPr="005C4EA5" w:rsidRDefault="002745E5" w:rsidP="002745E5">
            <w:pPr>
              <w:spacing w:line="276" w:lineRule="auto"/>
              <w:ind w:right="175"/>
              <w:rPr>
                <w:rFonts w:cstheme="minorHAnsi"/>
                <w:i/>
                <w:sz w:val="20"/>
                <w:szCs w:val="20"/>
              </w:rPr>
            </w:pPr>
          </w:p>
        </w:tc>
        <w:tc>
          <w:tcPr>
            <w:tcW w:w="422" w:type="dxa"/>
            <w:tcBorders>
              <w:top w:val="dashed" w:sz="4" w:space="0" w:color="auto"/>
              <w:bottom w:val="dashed" w:sz="4" w:space="0" w:color="auto"/>
            </w:tcBorders>
            <w:shd w:val="clear" w:color="auto" w:fill="auto"/>
          </w:tcPr>
          <w:p w14:paraId="579403C3"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bottom w:val="dashed" w:sz="4" w:space="0" w:color="auto"/>
            </w:tcBorders>
            <w:shd w:val="clear" w:color="auto" w:fill="auto"/>
          </w:tcPr>
          <w:p w14:paraId="646144F3"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FF0000"/>
          </w:tcPr>
          <w:p w14:paraId="029F1AD0"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2CD44CB2"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bottom w:val="dashed" w:sz="4" w:space="0" w:color="auto"/>
            </w:tcBorders>
          </w:tcPr>
          <w:p w14:paraId="678F05CE" w14:textId="77777777" w:rsidR="002745E5" w:rsidRPr="0071591A" w:rsidRDefault="002745E5" w:rsidP="002745E5">
            <w:pPr>
              <w:spacing w:line="276" w:lineRule="auto"/>
              <w:jc w:val="both"/>
              <w:rPr>
                <w:rFonts w:cstheme="minorHAnsi"/>
                <w:sz w:val="20"/>
                <w:szCs w:val="20"/>
              </w:rPr>
            </w:pPr>
          </w:p>
          <w:p w14:paraId="74DEA911" w14:textId="77777777" w:rsidR="002745E5" w:rsidRPr="006933B5" w:rsidRDefault="00176F5F" w:rsidP="002745E5">
            <w:pPr>
              <w:spacing w:line="276" w:lineRule="auto"/>
              <w:jc w:val="both"/>
              <w:rPr>
                <w:rFonts w:cstheme="minorHAnsi"/>
                <w:sz w:val="20"/>
                <w:szCs w:val="20"/>
              </w:rPr>
            </w:pPr>
            <w:r w:rsidRPr="006933B5">
              <w:rPr>
                <w:rFonts w:cstheme="minorHAnsi"/>
                <w:sz w:val="20"/>
                <w:szCs w:val="20"/>
              </w:rPr>
              <w:t>Expliquer</w:t>
            </w:r>
            <w:r w:rsidR="00DD0D73" w:rsidRPr="006933B5">
              <w:rPr>
                <w:rFonts w:cstheme="minorHAnsi"/>
                <w:sz w:val="20"/>
                <w:szCs w:val="20"/>
              </w:rPr>
              <w:t xml:space="preserve"> les différentes méthodes de refroidissement </w:t>
            </w:r>
            <w:r w:rsidR="002745E5" w:rsidRPr="006933B5">
              <w:rPr>
                <w:rFonts w:cstheme="minorHAnsi"/>
                <w:sz w:val="20"/>
                <w:szCs w:val="20"/>
              </w:rPr>
              <w:t xml:space="preserve"> des transformateurs</w:t>
            </w:r>
            <w:r w:rsidR="00DD0D73" w:rsidRPr="006933B5">
              <w:rPr>
                <w:rFonts w:cstheme="minorHAnsi"/>
                <w:sz w:val="20"/>
                <w:szCs w:val="20"/>
              </w:rPr>
              <w:t xml:space="preserve"> (air circulation naturelle ou forcée, huile)</w:t>
            </w:r>
            <w:r w:rsidR="002745E5" w:rsidRPr="006933B5">
              <w:rPr>
                <w:rFonts w:cstheme="minorHAnsi"/>
                <w:sz w:val="20"/>
                <w:szCs w:val="20"/>
              </w:rPr>
              <w:t xml:space="preserve">. </w:t>
            </w:r>
          </w:p>
          <w:p w14:paraId="1D08ED56"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Montrer à l’aide de diagrammes les différents couplages des transformateurs entre les barres principales et les barres secondaires : couplage triangle, étoile avec ou sans neutre. </w:t>
            </w:r>
          </w:p>
          <w:p w14:paraId="7A85AEF7"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Définir les grandeurs électriques : courant, tension et puissance apparente nominales. </w:t>
            </w:r>
          </w:p>
          <w:p w14:paraId="759638CE"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Calculer le rendement, et le rapport de transformation en fonction du type de couplage. </w:t>
            </w:r>
          </w:p>
          <w:p w14:paraId="1F0E3970" w14:textId="77777777" w:rsidR="002745E5" w:rsidRDefault="002745E5" w:rsidP="002745E5">
            <w:pPr>
              <w:spacing w:line="276" w:lineRule="auto"/>
              <w:jc w:val="both"/>
              <w:rPr>
                <w:rFonts w:cstheme="minorHAnsi"/>
                <w:sz w:val="20"/>
                <w:szCs w:val="20"/>
              </w:rPr>
            </w:pPr>
            <w:r w:rsidRPr="0071591A">
              <w:rPr>
                <w:rFonts w:cstheme="minorHAnsi"/>
                <w:sz w:val="20"/>
                <w:szCs w:val="20"/>
              </w:rPr>
              <w:t>Définir l’indice horaire d’un transformateur.</w:t>
            </w:r>
          </w:p>
          <w:p w14:paraId="7FBE483D" w14:textId="77777777" w:rsidR="00EA16F2" w:rsidRPr="0071591A" w:rsidRDefault="00EA16F2" w:rsidP="00EA16F2">
            <w:pPr>
              <w:spacing w:line="276" w:lineRule="auto"/>
              <w:jc w:val="both"/>
              <w:rPr>
                <w:rFonts w:cstheme="minorHAnsi"/>
                <w:sz w:val="20"/>
                <w:szCs w:val="20"/>
              </w:rPr>
            </w:pPr>
            <w:r>
              <w:rPr>
                <w:rFonts w:cstheme="minorHAnsi"/>
                <w:sz w:val="20"/>
                <w:szCs w:val="20"/>
              </w:rPr>
              <w:t xml:space="preserve">Représenter  sur le schéma des bornes  A,B,C -  </w:t>
            </w:r>
            <w:proofErr w:type="spellStart"/>
            <w:r>
              <w:rPr>
                <w:rFonts w:cstheme="minorHAnsi"/>
                <w:sz w:val="20"/>
                <w:szCs w:val="20"/>
              </w:rPr>
              <w:t>a,b,c</w:t>
            </w:r>
            <w:proofErr w:type="spellEnd"/>
            <w:r>
              <w:rPr>
                <w:rFonts w:cstheme="minorHAnsi"/>
                <w:sz w:val="20"/>
                <w:szCs w:val="20"/>
              </w:rPr>
              <w:t xml:space="preserve"> ,  le raccordement et le couplage du transformateur triphasé.</w:t>
            </w:r>
          </w:p>
        </w:tc>
      </w:tr>
      <w:tr w:rsidR="002745E5" w:rsidRPr="0071591A" w14:paraId="3A33F8AB" w14:textId="77777777" w:rsidTr="00DD0D73">
        <w:trPr>
          <w:trHeight w:val="1724"/>
        </w:trPr>
        <w:tc>
          <w:tcPr>
            <w:tcW w:w="4248" w:type="dxa"/>
            <w:tcBorders>
              <w:top w:val="dashed" w:sz="4" w:space="0" w:color="auto"/>
              <w:bottom w:val="dashed" w:sz="4" w:space="0" w:color="auto"/>
            </w:tcBorders>
            <w:vAlign w:val="bottom"/>
          </w:tcPr>
          <w:p w14:paraId="39828F53" w14:textId="77777777" w:rsidR="002745E5" w:rsidRPr="005C4EA5" w:rsidRDefault="002745E5" w:rsidP="002745E5">
            <w:pPr>
              <w:spacing w:line="276" w:lineRule="auto"/>
              <w:ind w:right="175"/>
              <w:rPr>
                <w:rFonts w:eastAsia="Times New Roman" w:cstheme="minorHAnsi"/>
                <w:i/>
                <w:sz w:val="20"/>
                <w:szCs w:val="20"/>
              </w:rPr>
            </w:pPr>
          </w:p>
          <w:p w14:paraId="60C13F9D" w14:textId="77777777" w:rsidR="002745E5" w:rsidRPr="005C4EA5" w:rsidRDefault="002745E5" w:rsidP="002745E5">
            <w:pPr>
              <w:spacing w:line="276" w:lineRule="auto"/>
              <w:ind w:left="885" w:right="175" w:hanging="851"/>
              <w:rPr>
                <w:rFonts w:cstheme="minorHAnsi"/>
                <w:i/>
                <w:sz w:val="20"/>
                <w:szCs w:val="20"/>
              </w:rPr>
            </w:pPr>
            <w:r w:rsidRPr="005C4EA5">
              <w:rPr>
                <w:rFonts w:eastAsia="Times New Roman" w:cstheme="minorHAnsi"/>
                <w:i/>
                <w:sz w:val="20"/>
                <w:szCs w:val="20"/>
              </w:rPr>
              <w:t>S2.</w:t>
            </w:r>
            <w:r w:rsidR="006129EF">
              <w:rPr>
                <w:rFonts w:eastAsia="Times New Roman" w:cstheme="minorHAnsi"/>
                <w:i/>
                <w:sz w:val="20"/>
                <w:szCs w:val="20"/>
              </w:rPr>
              <w:t>1</w:t>
            </w:r>
            <w:r w:rsidRPr="005C4EA5">
              <w:rPr>
                <w:rFonts w:eastAsia="Times New Roman" w:cstheme="minorHAnsi"/>
                <w:i/>
                <w:sz w:val="20"/>
                <w:szCs w:val="20"/>
              </w:rPr>
              <w:t>.24 Éclairage</w:t>
            </w:r>
            <w:r>
              <w:rPr>
                <w:rFonts w:eastAsia="Times New Roman" w:cstheme="minorHAnsi"/>
                <w:i/>
                <w:sz w:val="20"/>
                <w:szCs w:val="20"/>
              </w:rPr>
              <w:t>.</w:t>
            </w:r>
          </w:p>
          <w:p w14:paraId="70B2496B" w14:textId="77777777" w:rsidR="002745E5" w:rsidRPr="005C4EA5" w:rsidRDefault="002745E5" w:rsidP="002745E5">
            <w:pPr>
              <w:spacing w:line="276" w:lineRule="auto"/>
              <w:ind w:right="175"/>
              <w:rPr>
                <w:rFonts w:eastAsia="Times New Roman" w:cstheme="minorHAnsi"/>
                <w:i/>
                <w:sz w:val="20"/>
                <w:szCs w:val="20"/>
              </w:rPr>
            </w:pPr>
          </w:p>
          <w:p w14:paraId="02B7707B" w14:textId="77777777" w:rsidR="002745E5" w:rsidRPr="005C4EA5" w:rsidRDefault="002745E5" w:rsidP="002745E5">
            <w:pPr>
              <w:spacing w:line="276" w:lineRule="auto"/>
              <w:ind w:right="175"/>
              <w:rPr>
                <w:rFonts w:eastAsia="Times New Roman" w:cstheme="minorHAnsi"/>
                <w:i/>
                <w:sz w:val="20"/>
                <w:szCs w:val="20"/>
              </w:rPr>
            </w:pPr>
          </w:p>
          <w:p w14:paraId="5262D3A8" w14:textId="77777777" w:rsidR="002745E5" w:rsidRPr="005C4EA5" w:rsidRDefault="002745E5" w:rsidP="002745E5">
            <w:pPr>
              <w:spacing w:line="276" w:lineRule="auto"/>
              <w:ind w:right="175"/>
              <w:rPr>
                <w:rFonts w:eastAsia="Times New Roman" w:cstheme="minorHAnsi"/>
                <w:i/>
                <w:sz w:val="20"/>
                <w:szCs w:val="20"/>
              </w:rPr>
            </w:pPr>
          </w:p>
          <w:p w14:paraId="345EBDFC" w14:textId="77777777" w:rsidR="002745E5" w:rsidRPr="005C4EA5" w:rsidRDefault="002745E5" w:rsidP="002745E5">
            <w:pPr>
              <w:spacing w:line="276" w:lineRule="auto"/>
              <w:ind w:right="175"/>
              <w:rPr>
                <w:rFonts w:eastAsia="Times New Roman" w:cstheme="minorHAnsi"/>
                <w:i/>
                <w:sz w:val="20"/>
                <w:szCs w:val="20"/>
              </w:rPr>
            </w:pPr>
          </w:p>
          <w:p w14:paraId="31AB30E2" w14:textId="77777777" w:rsidR="002745E5" w:rsidRPr="005C4EA5" w:rsidRDefault="002745E5" w:rsidP="002745E5">
            <w:pPr>
              <w:spacing w:line="276" w:lineRule="auto"/>
              <w:ind w:right="175"/>
              <w:rPr>
                <w:rFonts w:eastAsia="Times New Roman" w:cstheme="minorHAnsi"/>
                <w:i/>
                <w:sz w:val="20"/>
                <w:szCs w:val="20"/>
              </w:rPr>
            </w:pPr>
          </w:p>
        </w:tc>
        <w:tc>
          <w:tcPr>
            <w:tcW w:w="422" w:type="dxa"/>
            <w:tcBorders>
              <w:top w:val="dashed" w:sz="4" w:space="0" w:color="auto"/>
              <w:bottom w:val="dashed" w:sz="4" w:space="0" w:color="auto"/>
            </w:tcBorders>
            <w:shd w:val="clear" w:color="auto" w:fill="auto"/>
          </w:tcPr>
          <w:p w14:paraId="0F7F1AC2"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bottom w:val="dashed" w:sz="4" w:space="0" w:color="auto"/>
            </w:tcBorders>
            <w:shd w:val="clear" w:color="auto" w:fill="auto"/>
          </w:tcPr>
          <w:p w14:paraId="1A3230FD"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FF0000"/>
          </w:tcPr>
          <w:p w14:paraId="128E0958"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6E09279E"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bottom w:val="dashed" w:sz="4" w:space="0" w:color="auto"/>
            </w:tcBorders>
          </w:tcPr>
          <w:p w14:paraId="7041D082" w14:textId="77777777" w:rsidR="002745E5" w:rsidRPr="0071591A" w:rsidRDefault="002745E5" w:rsidP="002745E5">
            <w:pPr>
              <w:spacing w:line="276" w:lineRule="auto"/>
              <w:jc w:val="both"/>
              <w:rPr>
                <w:rFonts w:cstheme="minorHAnsi"/>
                <w:sz w:val="20"/>
                <w:szCs w:val="20"/>
              </w:rPr>
            </w:pPr>
          </w:p>
          <w:p w14:paraId="27E8EBA9"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Décrire le principe de fonctionnement et les technologies employées dans les éclairages à incandescence, à décharge et à diodes électroluminescentes. </w:t>
            </w:r>
          </w:p>
          <w:p w14:paraId="2DA5838B"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Discuter de leurs performances respectives et de l'évolution de celles-ci dans le temps.</w:t>
            </w:r>
          </w:p>
          <w:p w14:paraId="41B43A79"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Expliquer les particularités des dispositifs d'alimentation des feux de route et des éclairages de secours.</w:t>
            </w:r>
          </w:p>
        </w:tc>
      </w:tr>
      <w:tr w:rsidR="002745E5" w:rsidRPr="0071591A" w14:paraId="45439549" w14:textId="77777777" w:rsidTr="00EB666C">
        <w:trPr>
          <w:trHeight w:val="70"/>
        </w:trPr>
        <w:tc>
          <w:tcPr>
            <w:tcW w:w="4248" w:type="dxa"/>
            <w:tcBorders>
              <w:top w:val="dashed" w:sz="4" w:space="0" w:color="auto"/>
              <w:bottom w:val="single" w:sz="4" w:space="0" w:color="auto"/>
            </w:tcBorders>
            <w:vAlign w:val="bottom"/>
          </w:tcPr>
          <w:p w14:paraId="76D78140" w14:textId="77777777" w:rsidR="002745E5" w:rsidRPr="005C4EA5" w:rsidRDefault="002745E5" w:rsidP="002745E5">
            <w:pPr>
              <w:spacing w:line="276" w:lineRule="auto"/>
              <w:ind w:left="885" w:right="175" w:hanging="851"/>
              <w:rPr>
                <w:rFonts w:eastAsia="Times New Roman" w:cstheme="minorHAnsi"/>
                <w:i/>
                <w:sz w:val="20"/>
                <w:szCs w:val="20"/>
              </w:rPr>
            </w:pPr>
          </w:p>
          <w:p w14:paraId="448658E1" w14:textId="77777777" w:rsidR="002745E5" w:rsidRPr="005C4EA5" w:rsidRDefault="002745E5" w:rsidP="002745E5">
            <w:pPr>
              <w:spacing w:line="276" w:lineRule="auto"/>
              <w:ind w:left="885" w:right="175" w:hanging="851"/>
              <w:rPr>
                <w:rFonts w:cstheme="minorHAnsi"/>
                <w:i/>
                <w:sz w:val="20"/>
                <w:szCs w:val="20"/>
              </w:rPr>
            </w:pPr>
            <w:r w:rsidRPr="005C4EA5">
              <w:rPr>
                <w:rFonts w:eastAsia="Times New Roman" w:cstheme="minorHAnsi"/>
                <w:i/>
                <w:sz w:val="20"/>
                <w:szCs w:val="20"/>
              </w:rPr>
              <w:t>S2.</w:t>
            </w:r>
            <w:r w:rsidR="006129EF">
              <w:rPr>
                <w:rFonts w:eastAsia="Times New Roman" w:cstheme="minorHAnsi"/>
                <w:i/>
                <w:sz w:val="20"/>
                <w:szCs w:val="20"/>
              </w:rPr>
              <w:t>1</w:t>
            </w:r>
            <w:r w:rsidRPr="005C4EA5">
              <w:rPr>
                <w:rFonts w:eastAsia="Times New Roman" w:cstheme="minorHAnsi"/>
                <w:i/>
                <w:sz w:val="20"/>
                <w:szCs w:val="20"/>
              </w:rPr>
              <w:t>.25</w:t>
            </w:r>
            <w:r w:rsidRPr="005C4EA5">
              <w:rPr>
                <w:rFonts w:cstheme="minorHAnsi"/>
                <w:i/>
                <w:sz w:val="20"/>
                <w:szCs w:val="20"/>
              </w:rPr>
              <w:t xml:space="preserve"> Câbles électriques</w:t>
            </w:r>
            <w:r>
              <w:rPr>
                <w:rFonts w:cstheme="minorHAnsi"/>
                <w:i/>
                <w:sz w:val="20"/>
                <w:szCs w:val="20"/>
              </w:rPr>
              <w:t>.</w:t>
            </w:r>
          </w:p>
          <w:p w14:paraId="710C877A" w14:textId="77777777" w:rsidR="002745E5" w:rsidRPr="005C4EA5" w:rsidRDefault="002745E5" w:rsidP="002745E5">
            <w:pPr>
              <w:spacing w:line="276" w:lineRule="auto"/>
              <w:ind w:left="885" w:right="175" w:hanging="851"/>
              <w:rPr>
                <w:rFonts w:eastAsia="Times New Roman" w:cstheme="minorHAnsi"/>
                <w:i/>
                <w:sz w:val="20"/>
                <w:szCs w:val="20"/>
              </w:rPr>
            </w:pPr>
          </w:p>
          <w:p w14:paraId="08B64810" w14:textId="77777777" w:rsidR="002745E5" w:rsidRPr="005C4EA5" w:rsidRDefault="002745E5" w:rsidP="002745E5">
            <w:pPr>
              <w:spacing w:line="276" w:lineRule="auto"/>
              <w:ind w:left="885" w:right="175" w:hanging="851"/>
              <w:rPr>
                <w:rFonts w:eastAsia="Times New Roman" w:cstheme="minorHAnsi"/>
                <w:i/>
                <w:sz w:val="20"/>
                <w:szCs w:val="20"/>
              </w:rPr>
            </w:pPr>
          </w:p>
          <w:p w14:paraId="53F7414A" w14:textId="77777777" w:rsidR="002745E5" w:rsidRPr="005C4EA5" w:rsidRDefault="002745E5" w:rsidP="002745E5">
            <w:pPr>
              <w:spacing w:line="276" w:lineRule="auto"/>
              <w:ind w:left="885" w:right="175" w:hanging="851"/>
              <w:rPr>
                <w:rFonts w:eastAsia="Times New Roman" w:cstheme="minorHAnsi"/>
                <w:i/>
                <w:sz w:val="20"/>
                <w:szCs w:val="20"/>
              </w:rPr>
            </w:pPr>
          </w:p>
          <w:p w14:paraId="4F90858E" w14:textId="77777777" w:rsidR="002745E5" w:rsidRPr="005C4EA5" w:rsidRDefault="002745E5" w:rsidP="002745E5">
            <w:pPr>
              <w:spacing w:line="276" w:lineRule="auto"/>
              <w:ind w:left="885" w:right="175" w:hanging="851"/>
              <w:rPr>
                <w:rFonts w:eastAsia="Times New Roman" w:cstheme="minorHAnsi"/>
                <w:i/>
                <w:sz w:val="20"/>
                <w:szCs w:val="20"/>
              </w:rPr>
            </w:pPr>
          </w:p>
          <w:p w14:paraId="766071F9" w14:textId="77777777" w:rsidR="002745E5" w:rsidRPr="005C4EA5" w:rsidRDefault="002745E5" w:rsidP="002745E5">
            <w:pPr>
              <w:spacing w:line="276" w:lineRule="auto"/>
              <w:ind w:left="885" w:right="175" w:hanging="851"/>
              <w:rPr>
                <w:rFonts w:eastAsia="Times New Roman" w:cstheme="minorHAnsi"/>
                <w:i/>
                <w:sz w:val="20"/>
                <w:szCs w:val="20"/>
              </w:rPr>
            </w:pPr>
          </w:p>
          <w:p w14:paraId="6D01520B" w14:textId="77777777" w:rsidR="002745E5" w:rsidRPr="005C4EA5" w:rsidRDefault="002745E5" w:rsidP="002745E5">
            <w:pPr>
              <w:spacing w:line="276" w:lineRule="auto"/>
              <w:ind w:left="885" w:right="175" w:hanging="851"/>
              <w:rPr>
                <w:rFonts w:eastAsia="Times New Roman" w:cstheme="minorHAnsi"/>
                <w:i/>
                <w:sz w:val="20"/>
                <w:szCs w:val="20"/>
              </w:rPr>
            </w:pPr>
          </w:p>
        </w:tc>
        <w:tc>
          <w:tcPr>
            <w:tcW w:w="422" w:type="dxa"/>
            <w:tcBorders>
              <w:top w:val="dashed" w:sz="4" w:space="0" w:color="auto"/>
              <w:bottom w:val="single" w:sz="4" w:space="0" w:color="auto"/>
            </w:tcBorders>
            <w:shd w:val="clear" w:color="auto" w:fill="auto"/>
          </w:tcPr>
          <w:p w14:paraId="66B5621C"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bottom w:val="single" w:sz="4" w:space="0" w:color="auto"/>
            </w:tcBorders>
            <w:shd w:val="clear" w:color="auto" w:fill="auto"/>
          </w:tcPr>
          <w:p w14:paraId="5781BE96"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bottom w:val="single" w:sz="4" w:space="0" w:color="auto"/>
            </w:tcBorders>
            <w:shd w:val="clear" w:color="auto" w:fill="FF0000"/>
          </w:tcPr>
          <w:p w14:paraId="27796858"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bottom w:val="single" w:sz="4" w:space="0" w:color="auto"/>
            </w:tcBorders>
            <w:shd w:val="clear" w:color="auto" w:fill="auto"/>
          </w:tcPr>
          <w:p w14:paraId="77A4C85D"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tcBorders>
          </w:tcPr>
          <w:p w14:paraId="07A7942B" w14:textId="77777777" w:rsidR="002745E5" w:rsidRPr="0071591A" w:rsidRDefault="002745E5" w:rsidP="002745E5">
            <w:pPr>
              <w:spacing w:line="276" w:lineRule="auto"/>
              <w:jc w:val="both"/>
              <w:rPr>
                <w:rFonts w:cstheme="minorHAnsi"/>
                <w:sz w:val="20"/>
                <w:szCs w:val="20"/>
              </w:rPr>
            </w:pPr>
          </w:p>
          <w:p w14:paraId="42EBFD2E" w14:textId="77777777" w:rsidR="002745E5" w:rsidRPr="0071591A" w:rsidRDefault="002745E5" w:rsidP="002745E5">
            <w:pPr>
              <w:spacing w:line="276" w:lineRule="auto"/>
              <w:jc w:val="both"/>
              <w:rPr>
                <w:rFonts w:cstheme="minorHAnsi"/>
                <w:sz w:val="20"/>
                <w:szCs w:val="20"/>
              </w:rPr>
            </w:pPr>
            <w:r w:rsidRPr="00EA16F2">
              <w:rPr>
                <w:rFonts w:cstheme="minorHAnsi"/>
                <w:sz w:val="20"/>
                <w:szCs w:val="20"/>
              </w:rPr>
              <w:t>Décrire l</w:t>
            </w:r>
            <w:r w:rsidR="00DD0D73" w:rsidRPr="00EA16F2">
              <w:rPr>
                <w:rFonts w:cstheme="minorHAnsi"/>
                <w:sz w:val="20"/>
                <w:szCs w:val="20"/>
              </w:rPr>
              <w:t xml:space="preserve">es différentes constitutions des câbles </w:t>
            </w:r>
            <w:r w:rsidRPr="00EA16F2">
              <w:rPr>
                <w:rFonts w:cstheme="minorHAnsi"/>
                <w:sz w:val="20"/>
                <w:szCs w:val="20"/>
              </w:rPr>
              <w:t xml:space="preserve">et expliquer </w:t>
            </w:r>
            <w:r w:rsidR="00DD0D73" w:rsidRPr="00EA16F2">
              <w:rPr>
                <w:rFonts w:cstheme="minorHAnsi"/>
                <w:sz w:val="20"/>
                <w:szCs w:val="20"/>
              </w:rPr>
              <w:t xml:space="preserve">leurs </w:t>
            </w:r>
            <w:r w:rsidRPr="00EA16F2">
              <w:rPr>
                <w:rFonts w:cstheme="minorHAnsi"/>
                <w:sz w:val="20"/>
                <w:szCs w:val="20"/>
              </w:rPr>
              <w:t>caractéristiques</w:t>
            </w:r>
            <w:r w:rsidRPr="0071591A">
              <w:rPr>
                <w:rFonts w:cstheme="minorHAnsi"/>
                <w:sz w:val="20"/>
                <w:szCs w:val="20"/>
              </w:rPr>
              <w:t xml:space="preserve">. </w:t>
            </w:r>
          </w:p>
          <w:p w14:paraId="725C9317" w14:textId="77777777" w:rsidR="002745E5" w:rsidRDefault="002745E5" w:rsidP="002745E5">
            <w:pPr>
              <w:spacing w:line="276" w:lineRule="auto"/>
              <w:jc w:val="both"/>
              <w:rPr>
                <w:rFonts w:cstheme="minorHAnsi"/>
                <w:sz w:val="20"/>
                <w:szCs w:val="20"/>
              </w:rPr>
            </w:pPr>
            <w:r w:rsidRPr="0071591A">
              <w:rPr>
                <w:rFonts w:cstheme="minorHAnsi"/>
                <w:sz w:val="20"/>
                <w:szCs w:val="20"/>
              </w:rPr>
              <w:t xml:space="preserve">Expliquer leurs particularités selon les applications. </w:t>
            </w:r>
          </w:p>
          <w:p w14:paraId="6483E133" w14:textId="77777777" w:rsidR="00EA16F2" w:rsidRPr="0071591A" w:rsidRDefault="00EA16F2" w:rsidP="002745E5">
            <w:pPr>
              <w:spacing w:line="276" w:lineRule="auto"/>
              <w:jc w:val="both"/>
              <w:rPr>
                <w:rFonts w:cstheme="minorHAnsi"/>
                <w:sz w:val="20"/>
                <w:szCs w:val="20"/>
              </w:rPr>
            </w:pPr>
            <w:r>
              <w:rPr>
                <w:rFonts w:cstheme="minorHAnsi"/>
                <w:sz w:val="20"/>
                <w:szCs w:val="20"/>
              </w:rPr>
              <w:lastRenderedPageBreak/>
              <w:t>Nommer les principaux types de câbles utilisés  à bord.</w:t>
            </w:r>
          </w:p>
          <w:p w14:paraId="32634782"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Préciser les particularités d'installation d'un câble HT. </w:t>
            </w:r>
          </w:p>
          <w:p w14:paraId="25BB01DF"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Décrire les dispositifs de passage de câbles dans les cloisons étanches. </w:t>
            </w:r>
          </w:p>
          <w:p w14:paraId="124391F8"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Calculer la section d'un câble pour respecter la chute de tension maximale (6%) au regard de l'intensité qui doit le traverser, de sa longueur et de la résistivité du conducteur.</w:t>
            </w:r>
          </w:p>
        </w:tc>
      </w:tr>
      <w:tr w:rsidR="002745E5" w:rsidRPr="0071591A" w14:paraId="58517BBC" w14:textId="77777777" w:rsidTr="00266178">
        <w:trPr>
          <w:trHeight w:val="238"/>
        </w:trPr>
        <w:tc>
          <w:tcPr>
            <w:tcW w:w="14142" w:type="dxa"/>
            <w:gridSpan w:val="6"/>
            <w:tcBorders>
              <w:top w:val="single" w:sz="4" w:space="0" w:color="auto"/>
              <w:bottom w:val="single" w:sz="4" w:space="0" w:color="auto"/>
            </w:tcBorders>
            <w:shd w:val="clear" w:color="auto" w:fill="auto"/>
            <w:vAlign w:val="bottom"/>
          </w:tcPr>
          <w:p w14:paraId="4CC2E238" w14:textId="77777777" w:rsidR="002745E5" w:rsidRPr="0071591A" w:rsidRDefault="002745E5" w:rsidP="002745E5">
            <w:pPr>
              <w:spacing w:line="276" w:lineRule="auto"/>
              <w:ind w:right="34"/>
              <w:jc w:val="both"/>
              <w:rPr>
                <w:rFonts w:eastAsia="Times New Roman" w:cstheme="minorHAnsi"/>
                <w:b/>
                <w:sz w:val="24"/>
                <w:szCs w:val="24"/>
              </w:rPr>
            </w:pPr>
          </w:p>
          <w:p w14:paraId="6B6D49DF" w14:textId="77777777" w:rsidR="002745E5" w:rsidRPr="0071591A" w:rsidRDefault="002745E5" w:rsidP="002745E5">
            <w:pPr>
              <w:spacing w:line="276" w:lineRule="auto"/>
              <w:ind w:right="34"/>
              <w:jc w:val="both"/>
              <w:rPr>
                <w:rFonts w:cstheme="minorHAnsi"/>
                <w:b/>
                <w:sz w:val="24"/>
                <w:szCs w:val="24"/>
              </w:rPr>
            </w:pPr>
            <w:r w:rsidRPr="0071591A">
              <w:rPr>
                <w:rFonts w:eastAsia="Times New Roman" w:cstheme="minorHAnsi"/>
                <w:b/>
                <w:sz w:val="24"/>
                <w:szCs w:val="24"/>
              </w:rPr>
              <w:t>S2.2</w:t>
            </w:r>
            <w:r w:rsidRPr="0071591A">
              <w:rPr>
                <w:rFonts w:cstheme="minorHAnsi"/>
                <w:b/>
                <w:sz w:val="24"/>
                <w:szCs w:val="24"/>
              </w:rPr>
              <w:t xml:space="preserve"> Electronique</w:t>
            </w:r>
          </w:p>
          <w:p w14:paraId="5AB7CD72" w14:textId="77777777" w:rsidR="002745E5" w:rsidRPr="0071591A" w:rsidRDefault="002745E5" w:rsidP="002745E5">
            <w:pPr>
              <w:spacing w:line="276" w:lineRule="auto"/>
              <w:ind w:right="34"/>
              <w:jc w:val="both"/>
              <w:rPr>
                <w:rFonts w:cstheme="minorHAnsi"/>
                <w:b/>
                <w:sz w:val="24"/>
                <w:szCs w:val="24"/>
              </w:rPr>
            </w:pPr>
          </w:p>
        </w:tc>
      </w:tr>
      <w:tr w:rsidR="002745E5" w:rsidRPr="0071591A" w14:paraId="77B74EB3" w14:textId="77777777" w:rsidTr="000C4787">
        <w:trPr>
          <w:trHeight w:val="750"/>
        </w:trPr>
        <w:tc>
          <w:tcPr>
            <w:tcW w:w="14142" w:type="dxa"/>
            <w:gridSpan w:val="6"/>
            <w:tcBorders>
              <w:top w:val="single" w:sz="4" w:space="0" w:color="auto"/>
              <w:bottom w:val="single" w:sz="4" w:space="0" w:color="auto"/>
            </w:tcBorders>
            <w:shd w:val="clear" w:color="auto" w:fill="auto"/>
            <w:vAlign w:val="bottom"/>
          </w:tcPr>
          <w:p w14:paraId="4904B5A9" w14:textId="77777777" w:rsidR="002745E5" w:rsidRPr="0071591A" w:rsidRDefault="002745E5" w:rsidP="002745E5">
            <w:pPr>
              <w:spacing w:line="276" w:lineRule="auto"/>
              <w:ind w:right="175"/>
              <w:jc w:val="center"/>
              <w:rPr>
                <w:rFonts w:eastAsia="Times New Roman" w:cstheme="minorHAnsi"/>
                <w:i/>
              </w:rPr>
            </w:pPr>
          </w:p>
          <w:p w14:paraId="54B9F07B" w14:textId="77777777" w:rsidR="002745E5" w:rsidRPr="0071591A" w:rsidRDefault="002745E5" w:rsidP="002745E5">
            <w:pPr>
              <w:spacing w:line="276" w:lineRule="auto"/>
              <w:ind w:left="709" w:right="175" w:hanging="709"/>
              <w:jc w:val="center"/>
              <w:rPr>
                <w:rFonts w:eastAsia="Times New Roman" w:cstheme="minorHAnsi"/>
                <w:i/>
              </w:rPr>
            </w:pPr>
            <w:r w:rsidRPr="0071591A">
              <w:rPr>
                <w:rFonts w:eastAsia="Times New Roman" w:cstheme="minorHAnsi"/>
                <w:b/>
                <w:i/>
              </w:rPr>
              <w:t>S2.2.1</w:t>
            </w:r>
            <w:r w:rsidRPr="0071591A">
              <w:rPr>
                <w:rFonts w:cstheme="minorHAnsi"/>
                <w:b/>
                <w:i/>
              </w:rPr>
              <w:t xml:space="preserve">   Éléments de base des circuits électroniques</w:t>
            </w:r>
          </w:p>
          <w:p w14:paraId="7C4B8196" w14:textId="77777777" w:rsidR="002745E5" w:rsidRPr="0071591A" w:rsidRDefault="002745E5" w:rsidP="002745E5">
            <w:pPr>
              <w:spacing w:line="276" w:lineRule="auto"/>
              <w:ind w:right="34"/>
              <w:rPr>
                <w:rFonts w:eastAsia="Arial" w:cstheme="minorHAnsi"/>
                <w:i/>
              </w:rPr>
            </w:pPr>
          </w:p>
        </w:tc>
      </w:tr>
      <w:tr w:rsidR="002745E5" w:rsidRPr="0071591A" w14:paraId="67B9DA23" w14:textId="77777777" w:rsidTr="00EB666C">
        <w:trPr>
          <w:trHeight w:val="1950"/>
        </w:trPr>
        <w:tc>
          <w:tcPr>
            <w:tcW w:w="4248" w:type="dxa"/>
            <w:tcBorders>
              <w:top w:val="single" w:sz="4" w:space="0" w:color="auto"/>
              <w:bottom w:val="dashed" w:sz="4" w:space="0" w:color="auto"/>
            </w:tcBorders>
            <w:vAlign w:val="bottom"/>
          </w:tcPr>
          <w:p w14:paraId="4E5328EE" w14:textId="77777777" w:rsidR="002745E5" w:rsidRPr="0071591A" w:rsidRDefault="002745E5" w:rsidP="002745E5">
            <w:pPr>
              <w:spacing w:line="276" w:lineRule="auto"/>
              <w:ind w:right="175"/>
              <w:rPr>
                <w:rFonts w:eastAsia="Times New Roman" w:cstheme="minorHAnsi"/>
                <w:b/>
                <w:sz w:val="20"/>
                <w:szCs w:val="20"/>
              </w:rPr>
            </w:pPr>
          </w:p>
          <w:p w14:paraId="67560EB2" w14:textId="77777777" w:rsidR="002745E5" w:rsidRPr="0071591A" w:rsidRDefault="002745E5" w:rsidP="002745E5">
            <w:pPr>
              <w:spacing w:line="276" w:lineRule="auto"/>
              <w:ind w:right="175"/>
              <w:rPr>
                <w:rFonts w:cstheme="minorHAnsi"/>
                <w:i/>
                <w:sz w:val="20"/>
                <w:szCs w:val="20"/>
              </w:rPr>
            </w:pPr>
            <w:r w:rsidRPr="0071591A">
              <w:rPr>
                <w:rFonts w:eastAsia="Times New Roman" w:cstheme="minorHAnsi"/>
                <w:i/>
                <w:sz w:val="20"/>
                <w:szCs w:val="20"/>
              </w:rPr>
              <w:t>S2.2.11</w:t>
            </w:r>
            <w:r w:rsidRPr="0071591A">
              <w:rPr>
                <w:rFonts w:cstheme="minorHAnsi"/>
                <w:i/>
                <w:sz w:val="20"/>
                <w:szCs w:val="20"/>
              </w:rPr>
              <w:t xml:space="preserve">    Semi-conducteurs</w:t>
            </w:r>
            <w:r>
              <w:rPr>
                <w:rFonts w:cstheme="minorHAnsi"/>
                <w:i/>
                <w:sz w:val="20"/>
                <w:szCs w:val="20"/>
              </w:rPr>
              <w:t>.</w:t>
            </w:r>
          </w:p>
          <w:p w14:paraId="6B7EB381" w14:textId="77777777" w:rsidR="002745E5" w:rsidRPr="0071591A" w:rsidRDefault="002745E5" w:rsidP="002745E5">
            <w:pPr>
              <w:spacing w:line="276" w:lineRule="auto"/>
              <w:ind w:right="175"/>
              <w:rPr>
                <w:rFonts w:cstheme="minorHAnsi"/>
                <w:i/>
                <w:sz w:val="20"/>
                <w:szCs w:val="20"/>
              </w:rPr>
            </w:pPr>
          </w:p>
          <w:p w14:paraId="76B94AD4" w14:textId="77777777" w:rsidR="002745E5" w:rsidRDefault="002745E5" w:rsidP="002745E5">
            <w:pPr>
              <w:spacing w:line="276" w:lineRule="auto"/>
              <w:ind w:right="175"/>
              <w:rPr>
                <w:rFonts w:cstheme="minorHAnsi"/>
                <w:i/>
                <w:sz w:val="20"/>
                <w:szCs w:val="20"/>
              </w:rPr>
            </w:pPr>
          </w:p>
          <w:p w14:paraId="3D78A7AB" w14:textId="77777777" w:rsidR="002745E5" w:rsidRPr="0071591A" w:rsidRDefault="002745E5" w:rsidP="002745E5">
            <w:pPr>
              <w:spacing w:line="276" w:lineRule="auto"/>
              <w:ind w:right="175"/>
              <w:rPr>
                <w:rFonts w:cstheme="minorHAnsi"/>
                <w:i/>
                <w:sz w:val="20"/>
                <w:szCs w:val="20"/>
              </w:rPr>
            </w:pPr>
          </w:p>
          <w:p w14:paraId="58C52050" w14:textId="77777777" w:rsidR="002745E5" w:rsidRPr="0071591A" w:rsidRDefault="002745E5" w:rsidP="002745E5">
            <w:pPr>
              <w:spacing w:line="276" w:lineRule="auto"/>
              <w:ind w:right="175"/>
              <w:rPr>
                <w:rFonts w:cstheme="minorHAnsi"/>
                <w:i/>
                <w:sz w:val="20"/>
                <w:szCs w:val="20"/>
              </w:rPr>
            </w:pPr>
          </w:p>
          <w:p w14:paraId="1D758B0F" w14:textId="77777777" w:rsidR="002745E5" w:rsidRPr="0071591A" w:rsidRDefault="002745E5" w:rsidP="002745E5">
            <w:pPr>
              <w:spacing w:line="276" w:lineRule="auto"/>
              <w:ind w:right="175"/>
              <w:rPr>
                <w:rFonts w:cstheme="minorHAnsi"/>
                <w:i/>
                <w:sz w:val="20"/>
                <w:szCs w:val="20"/>
              </w:rPr>
            </w:pPr>
          </w:p>
          <w:p w14:paraId="41648ACD" w14:textId="77777777" w:rsidR="002745E5" w:rsidRPr="0071591A" w:rsidRDefault="002745E5" w:rsidP="002745E5">
            <w:pPr>
              <w:spacing w:line="276" w:lineRule="auto"/>
              <w:ind w:right="175"/>
              <w:rPr>
                <w:rFonts w:cstheme="minorHAnsi"/>
                <w:i/>
                <w:sz w:val="20"/>
                <w:szCs w:val="20"/>
              </w:rPr>
            </w:pPr>
          </w:p>
          <w:p w14:paraId="492DB7D5" w14:textId="77777777" w:rsidR="002745E5" w:rsidRPr="0071591A" w:rsidRDefault="002745E5" w:rsidP="002745E5">
            <w:pPr>
              <w:spacing w:line="276" w:lineRule="auto"/>
              <w:ind w:right="175"/>
              <w:rPr>
                <w:rFonts w:eastAsia="Times New Roman" w:cstheme="minorHAnsi"/>
                <w:i/>
                <w:sz w:val="20"/>
                <w:szCs w:val="20"/>
              </w:rPr>
            </w:pPr>
          </w:p>
        </w:tc>
        <w:tc>
          <w:tcPr>
            <w:tcW w:w="422" w:type="dxa"/>
            <w:tcBorders>
              <w:top w:val="single" w:sz="4" w:space="0" w:color="auto"/>
              <w:bottom w:val="dashed" w:sz="4" w:space="0" w:color="auto"/>
            </w:tcBorders>
            <w:shd w:val="clear" w:color="auto" w:fill="auto"/>
          </w:tcPr>
          <w:p w14:paraId="79F24CA7" w14:textId="77777777" w:rsidR="002745E5" w:rsidRPr="0071591A" w:rsidRDefault="002745E5" w:rsidP="002745E5">
            <w:pPr>
              <w:spacing w:line="276" w:lineRule="auto"/>
              <w:rPr>
                <w:rFonts w:eastAsia="Arial" w:cstheme="minorHAnsi"/>
                <w:b/>
                <w:sz w:val="20"/>
                <w:szCs w:val="20"/>
              </w:rPr>
            </w:pPr>
          </w:p>
        </w:tc>
        <w:tc>
          <w:tcPr>
            <w:tcW w:w="429" w:type="dxa"/>
            <w:tcBorders>
              <w:top w:val="single" w:sz="4" w:space="0" w:color="auto"/>
              <w:bottom w:val="dashed" w:sz="4" w:space="0" w:color="auto"/>
            </w:tcBorders>
            <w:shd w:val="clear" w:color="auto" w:fill="auto"/>
          </w:tcPr>
          <w:p w14:paraId="5F73A08C" w14:textId="77777777" w:rsidR="002745E5" w:rsidRPr="0071591A" w:rsidRDefault="002745E5" w:rsidP="002745E5">
            <w:pPr>
              <w:spacing w:line="276" w:lineRule="auto"/>
              <w:rPr>
                <w:rFonts w:eastAsia="Arial" w:cstheme="minorHAnsi"/>
                <w:b/>
                <w:sz w:val="20"/>
                <w:szCs w:val="20"/>
              </w:rPr>
            </w:pPr>
          </w:p>
        </w:tc>
        <w:tc>
          <w:tcPr>
            <w:tcW w:w="425" w:type="dxa"/>
            <w:tcBorders>
              <w:top w:val="single" w:sz="4" w:space="0" w:color="auto"/>
              <w:bottom w:val="dashed" w:sz="4" w:space="0" w:color="auto"/>
            </w:tcBorders>
            <w:shd w:val="clear" w:color="auto" w:fill="FF0000"/>
          </w:tcPr>
          <w:p w14:paraId="71E2FAB1" w14:textId="77777777" w:rsidR="002745E5" w:rsidRPr="0071591A" w:rsidRDefault="002745E5" w:rsidP="002745E5">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auto"/>
          </w:tcPr>
          <w:p w14:paraId="2BB83E5B" w14:textId="77777777" w:rsidR="002745E5" w:rsidRPr="0071591A" w:rsidRDefault="002745E5" w:rsidP="002745E5">
            <w:pPr>
              <w:spacing w:line="276" w:lineRule="auto"/>
              <w:rPr>
                <w:rFonts w:eastAsia="Arial" w:cstheme="minorHAnsi"/>
                <w:b/>
                <w:sz w:val="20"/>
                <w:szCs w:val="20"/>
              </w:rPr>
            </w:pPr>
          </w:p>
        </w:tc>
        <w:tc>
          <w:tcPr>
            <w:tcW w:w="8192" w:type="dxa"/>
            <w:tcBorders>
              <w:top w:val="single" w:sz="4" w:space="0" w:color="auto"/>
              <w:bottom w:val="dashed" w:sz="4" w:space="0" w:color="auto"/>
            </w:tcBorders>
          </w:tcPr>
          <w:p w14:paraId="563CEBD2" w14:textId="77777777" w:rsidR="002745E5" w:rsidRPr="0071591A" w:rsidRDefault="002745E5" w:rsidP="002745E5">
            <w:pPr>
              <w:spacing w:line="276" w:lineRule="auto"/>
              <w:ind w:right="34"/>
              <w:jc w:val="both"/>
              <w:rPr>
                <w:rFonts w:cstheme="minorHAnsi"/>
                <w:sz w:val="20"/>
                <w:szCs w:val="20"/>
              </w:rPr>
            </w:pPr>
          </w:p>
          <w:p w14:paraId="7A2FAB0E"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Définir ce que sont les semi-conducteurs, expliquer leur fonctionnement, donner leurs principales utilisations. </w:t>
            </w:r>
          </w:p>
          <w:p w14:paraId="11C23B23"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Expliquer les phénomènes physiques suivants mettant en jeu des semi-conducteurs :</w:t>
            </w:r>
          </w:p>
          <w:p w14:paraId="63637BB7" w14:textId="77777777" w:rsidR="002745E5" w:rsidRDefault="002745E5" w:rsidP="003F4F74">
            <w:pPr>
              <w:numPr>
                <w:ilvl w:val="0"/>
                <w:numId w:val="1"/>
              </w:numPr>
              <w:spacing w:line="276" w:lineRule="auto"/>
              <w:ind w:right="34"/>
              <w:jc w:val="both"/>
              <w:rPr>
                <w:rFonts w:cstheme="minorHAnsi"/>
                <w:sz w:val="20"/>
                <w:szCs w:val="20"/>
              </w:rPr>
            </w:pPr>
            <w:r w:rsidRPr="00DD0D73">
              <w:rPr>
                <w:rFonts w:cstheme="minorHAnsi"/>
                <w:sz w:val="20"/>
                <w:szCs w:val="20"/>
              </w:rPr>
              <w:t xml:space="preserve">Définir et décrire la jonction P-N et ses propriétés. </w:t>
            </w:r>
          </w:p>
          <w:p w14:paraId="7A8DF8B0" w14:textId="77777777" w:rsidR="00EA16F2" w:rsidRDefault="00EA16F2" w:rsidP="00EA16F2">
            <w:pPr>
              <w:numPr>
                <w:ilvl w:val="0"/>
                <w:numId w:val="1"/>
              </w:numPr>
              <w:spacing w:line="276" w:lineRule="auto"/>
              <w:ind w:right="34"/>
              <w:jc w:val="both"/>
              <w:rPr>
                <w:rFonts w:cstheme="minorHAnsi"/>
                <w:sz w:val="20"/>
                <w:szCs w:val="20"/>
              </w:rPr>
            </w:pPr>
            <w:r w:rsidRPr="00DD0D73">
              <w:rPr>
                <w:rFonts w:cstheme="minorHAnsi"/>
                <w:sz w:val="20"/>
                <w:szCs w:val="20"/>
              </w:rPr>
              <w:t>Effet photoélectrique, - effet thermoélectrique,</w:t>
            </w:r>
            <w:r>
              <w:rPr>
                <w:rFonts w:cstheme="minorHAnsi"/>
                <w:sz w:val="20"/>
                <w:szCs w:val="20"/>
              </w:rPr>
              <w:t xml:space="preserve"> - </w:t>
            </w:r>
            <w:r w:rsidRPr="00DD0D73">
              <w:rPr>
                <w:rFonts w:cstheme="minorHAnsi"/>
                <w:sz w:val="20"/>
                <w:szCs w:val="20"/>
              </w:rPr>
              <w:t xml:space="preserve">Effet Hall. </w:t>
            </w:r>
          </w:p>
          <w:p w14:paraId="338A76A4"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Décrire la structure d'une diode et expliquer son principe de fonctionnement. </w:t>
            </w:r>
          </w:p>
          <w:p w14:paraId="61F65169"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Expliquer l'effet d'amplification d'un transistor.</w:t>
            </w:r>
          </w:p>
          <w:p w14:paraId="419E0F32" w14:textId="77777777" w:rsidR="002745E5" w:rsidRPr="0071591A" w:rsidRDefault="002745E5" w:rsidP="002745E5">
            <w:pPr>
              <w:spacing w:line="276" w:lineRule="auto"/>
              <w:ind w:right="34"/>
              <w:jc w:val="both"/>
              <w:rPr>
                <w:rFonts w:cstheme="minorHAnsi"/>
                <w:sz w:val="20"/>
                <w:szCs w:val="20"/>
              </w:rPr>
            </w:pPr>
          </w:p>
        </w:tc>
      </w:tr>
      <w:tr w:rsidR="002745E5" w:rsidRPr="006933B5" w14:paraId="2D680271" w14:textId="77777777" w:rsidTr="007D0A19">
        <w:trPr>
          <w:trHeight w:val="2536"/>
        </w:trPr>
        <w:tc>
          <w:tcPr>
            <w:tcW w:w="4248" w:type="dxa"/>
            <w:tcBorders>
              <w:top w:val="dashed" w:sz="4" w:space="0" w:color="auto"/>
              <w:bottom w:val="dashed" w:sz="4" w:space="0" w:color="auto"/>
            </w:tcBorders>
            <w:vAlign w:val="bottom"/>
          </w:tcPr>
          <w:p w14:paraId="5FF25CE9" w14:textId="77777777" w:rsidR="002745E5" w:rsidRPr="0071591A" w:rsidRDefault="002745E5" w:rsidP="002745E5">
            <w:pPr>
              <w:spacing w:line="276" w:lineRule="auto"/>
              <w:ind w:right="175"/>
              <w:rPr>
                <w:rFonts w:cstheme="minorHAnsi"/>
                <w:i/>
                <w:sz w:val="20"/>
                <w:szCs w:val="20"/>
              </w:rPr>
            </w:pPr>
            <w:r w:rsidRPr="0071591A">
              <w:rPr>
                <w:rFonts w:eastAsia="Times New Roman" w:cstheme="minorHAnsi"/>
                <w:i/>
                <w:sz w:val="20"/>
                <w:szCs w:val="20"/>
              </w:rPr>
              <w:t>S2.2.12</w:t>
            </w:r>
            <w:r w:rsidRPr="0071591A">
              <w:rPr>
                <w:rFonts w:cstheme="minorHAnsi"/>
                <w:i/>
                <w:sz w:val="20"/>
                <w:szCs w:val="20"/>
              </w:rPr>
              <w:t xml:space="preserve">    Circuits intégrés</w:t>
            </w:r>
            <w:r>
              <w:rPr>
                <w:rFonts w:cstheme="minorHAnsi"/>
                <w:i/>
                <w:sz w:val="20"/>
                <w:szCs w:val="20"/>
              </w:rPr>
              <w:t>.</w:t>
            </w:r>
          </w:p>
          <w:p w14:paraId="6FE33B92" w14:textId="77777777" w:rsidR="002745E5" w:rsidRPr="0071591A" w:rsidRDefault="002745E5" w:rsidP="002745E5">
            <w:pPr>
              <w:spacing w:line="276" w:lineRule="auto"/>
              <w:ind w:right="175"/>
              <w:rPr>
                <w:rFonts w:cstheme="minorHAnsi"/>
                <w:i/>
                <w:sz w:val="20"/>
                <w:szCs w:val="20"/>
              </w:rPr>
            </w:pPr>
          </w:p>
          <w:p w14:paraId="7B714393" w14:textId="77777777" w:rsidR="002745E5" w:rsidRPr="0071591A" w:rsidRDefault="002745E5" w:rsidP="002745E5">
            <w:pPr>
              <w:spacing w:line="276" w:lineRule="auto"/>
              <w:ind w:right="175"/>
              <w:rPr>
                <w:rFonts w:cstheme="minorHAnsi"/>
                <w:i/>
                <w:sz w:val="20"/>
                <w:szCs w:val="20"/>
              </w:rPr>
            </w:pPr>
          </w:p>
          <w:p w14:paraId="433A6234" w14:textId="77777777" w:rsidR="002745E5" w:rsidRPr="0071591A" w:rsidRDefault="002745E5" w:rsidP="002745E5">
            <w:pPr>
              <w:spacing w:line="276" w:lineRule="auto"/>
              <w:ind w:right="175"/>
              <w:rPr>
                <w:rFonts w:cstheme="minorHAnsi"/>
                <w:i/>
                <w:sz w:val="20"/>
                <w:szCs w:val="20"/>
              </w:rPr>
            </w:pPr>
          </w:p>
          <w:p w14:paraId="31D62BD9" w14:textId="77777777" w:rsidR="002745E5" w:rsidRPr="0071591A" w:rsidRDefault="002745E5" w:rsidP="002745E5">
            <w:pPr>
              <w:spacing w:line="276" w:lineRule="auto"/>
              <w:ind w:right="175"/>
              <w:rPr>
                <w:rFonts w:cstheme="minorHAnsi"/>
                <w:i/>
                <w:sz w:val="20"/>
                <w:szCs w:val="20"/>
              </w:rPr>
            </w:pPr>
          </w:p>
          <w:p w14:paraId="005CFE33" w14:textId="77777777" w:rsidR="002745E5" w:rsidRPr="0071591A" w:rsidRDefault="002745E5" w:rsidP="002745E5">
            <w:pPr>
              <w:spacing w:line="276" w:lineRule="auto"/>
              <w:ind w:right="175"/>
              <w:rPr>
                <w:rFonts w:cstheme="minorHAnsi"/>
                <w:i/>
                <w:sz w:val="20"/>
                <w:szCs w:val="20"/>
              </w:rPr>
            </w:pPr>
          </w:p>
          <w:p w14:paraId="0A90A041" w14:textId="77777777" w:rsidR="002745E5" w:rsidRPr="0071591A" w:rsidRDefault="002745E5" w:rsidP="002745E5">
            <w:pPr>
              <w:spacing w:line="276" w:lineRule="auto"/>
              <w:ind w:right="175"/>
              <w:rPr>
                <w:rFonts w:cstheme="minorHAnsi"/>
                <w:i/>
                <w:sz w:val="20"/>
                <w:szCs w:val="20"/>
              </w:rPr>
            </w:pPr>
          </w:p>
          <w:p w14:paraId="69609A28" w14:textId="77777777" w:rsidR="002745E5" w:rsidRPr="0071591A" w:rsidRDefault="002745E5" w:rsidP="002745E5">
            <w:pPr>
              <w:spacing w:line="276" w:lineRule="auto"/>
              <w:ind w:right="175"/>
              <w:rPr>
                <w:rFonts w:cstheme="minorHAnsi"/>
                <w:i/>
                <w:sz w:val="20"/>
                <w:szCs w:val="20"/>
              </w:rPr>
            </w:pPr>
          </w:p>
          <w:p w14:paraId="3A06CFC2" w14:textId="77777777" w:rsidR="002745E5" w:rsidRPr="0071591A" w:rsidRDefault="002745E5" w:rsidP="002745E5">
            <w:pPr>
              <w:spacing w:line="276" w:lineRule="auto"/>
              <w:ind w:right="175"/>
              <w:rPr>
                <w:rFonts w:eastAsia="Times New Roman" w:cstheme="minorHAnsi"/>
                <w:i/>
                <w:sz w:val="20"/>
                <w:szCs w:val="20"/>
              </w:rPr>
            </w:pPr>
          </w:p>
        </w:tc>
        <w:tc>
          <w:tcPr>
            <w:tcW w:w="422" w:type="dxa"/>
            <w:tcBorders>
              <w:top w:val="dashed" w:sz="4" w:space="0" w:color="auto"/>
              <w:bottom w:val="dashed" w:sz="4" w:space="0" w:color="auto"/>
            </w:tcBorders>
            <w:shd w:val="clear" w:color="auto" w:fill="auto"/>
          </w:tcPr>
          <w:p w14:paraId="325D0ADC"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bottom w:val="dashed" w:sz="4" w:space="0" w:color="auto"/>
            </w:tcBorders>
            <w:shd w:val="clear" w:color="auto" w:fill="FF0000"/>
          </w:tcPr>
          <w:p w14:paraId="36767B68"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auto"/>
          </w:tcPr>
          <w:p w14:paraId="7A690451"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29D798D4"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bottom w:val="dashed" w:sz="4" w:space="0" w:color="auto"/>
            </w:tcBorders>
          </w:tcPr>
          <w:p w14:paraId="4F0ECB2A" w14:textId="77777777" w:rsidR="002745E5" w:rsidRPr="0071591A" w:rsidRDefault="002745E5" w:rsidP="002745E5">
            <w:pPr>
              <w:spacing w:line="276" w:lineRule="auto"/>
              <w:ind w:right="34"/>
              <w:jc w:val="both"/>
              <w:rPr>
                <w:rFonts w:cstheme="minorHAnsi"/>
                <w:sz w:val="20"/>
                <w:szCs w:val="20"/>
              </w:rPr>
            </w:pPr>
          </w:p>
          <w:p w14:paraId="0594F569"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Définir ce qu'est un circuit intégré (Integrated Circuit : IC) et un circuit intégré à grande échelle (Large </w:t>
            </w:r>
            <w:proofErr w:type="spellStart"/>
            <w:r w:rsidRPr="0071591A">
              <w:rPr>
                <w:rFonts w:cstheme="minorHAnsi"/>
                <w:sz w:val="20"/>
                <w:szCs w:val="20"/>
              </w:rPr>
              <w:t>Scale</w:t>
            </w:r>
            <w:proofErr w:type="spellEnd"/>
            <w:r w:rsidRPr="0071591A">
              <w:rPr>
                <w:rFonts w:cstheme="minorHAnsi"/>
                <w:sz w:val="20"/>
                <w:szCs w:val="20"/>
              </w:rPr>
              <w:t xml:space="preserve"> Integrated Circuit : LSI). </w:t>
            </w:r>
          </w:p>
          <w:p w14:paraId="3E9766E1"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Décrire la structure d'un IC. </w:t>
            </w:r>
            <w:r w:rsidR="007D0A19">
              <w:rPr>
                <w:rFonts w:cstheme="minorHAnsi"/>
                <w:sz w:val="20"/>
                <w:szCs w:val="20"/>
              </w:rPr>
              <w:t xml:space="preserve"> </w:t>
            </w:r>
            <w:r w:rsidRPr="0071591A">
              <w:rPr>
                <w:rFonts w:cstheme="minorHAnsi"/>
                <w:sz w:val="20"/>
                <w:szCs w:val="20"/>
              </w:rPr>
              <w:t>Décrire brièvement les fonctions des types suivants d'IC :</w:t>
            </w:r>
          </w:p>
          <w:p w14:paraId="5152A63F" w14:textId="77777777" w:rsidR="002745E5" w:rsidRPr="007D0A19" w:rsidRDefault="002745E5" w:rsidP="003F4F74">
            <w:pPr>
              <w:numPr>
                <w:ilvl w:val="0"/>
                <w:numId w:val="1"/>
              </w:numPr>
              <w:spacing w:line="276" w:lineRule="auto"/>
              <w:ind w:right="34"/>
              <w:jc w:val="both"/>
              <w:rPr>
                <w:rFonts w:cstheme="minorHAnsi"/>
                <w:sz w:val="20"/>
                <w:szCs w:val="20"/>
                <w:lang w:val="en-US"/>
              </w:rPr>
            </w:pPr>
            <w:r w:rsidRPr="007D0A19">
              <w:rPr>
                <w:rFonts w:cstheme="minorHAnsi"/>
                <w:sz w:val="20"/>
                <w:szCs w:val="20"/>
                <w:lang w:val="en-US"/>
              </w:rPr>
              <w:t>Transistor Logic (TTL) ; Emitter-Coupled Logic (ECL) ;</w:t>
            </w:r>
          </w:p>
          <w:p w14:paraId="6AC096ED" w14:textId="77777777" w:rsidR="002745E5" w:rsidRPr="004C26EB" w:rsidRDefault="002745E5" w:rsidP="003F4F74">
            <w:pPr>
              <w:numPr>
                <w:ilvl w:val="0"/>
                <w:numId w:val="1"/>
              </w:numPr>
              <w:spacing w:line="276" w:lineRule="auto"/>
              <w:ind w:right="34"/>
              <w:jc w:val="both"/>
              <w:rPr>
                <w:rFonts w:cstheme="minorHAnsi"/>
                <w:sz w:val="20"/>
                <w:szCs w:val="20"/>
                <w:lang w:val="en-US"/>
              </w:rPr>
            </w:pPr>
            <w:r w:rsidRPr="004C26EB">
              <w:rPr>
                <w:rFonts w:cstheme="minorHAnsi"/>
                <w:sz w:val="20"/>
                <w:szCs w:val="20"/>
                <w:lang w:val="en-US"/>
              </w:rPr>
              <w:t xml:space="preserve">Complementary Metal-Oxide Semiconductor (CMOS) ; </w:t>
            </w:r>
          </w:p>
          <w:p w14:paraId="796AEC58" w14:textId="77777777" w:rsidR="002745E5" w:rsidRPr="004C26EB" w:rsidRDefault="002745E5" w:rsidP="003F4F74">
            <w:pPr>
              <w:numPr>
                <w:ilvl w:val="0"/>
                <w:numId w:val="1"/>
              </w:numPr>
              <w:spacing w:line="276" w:lineRule="auto"/>
              <w:ind w:right="34"/>
              <w:jc w:val="both"/>
              <w:rPr>
                <w:rFonts w:cstheme="minorHAnsi"/>
                <w:sz w:val="20"/>
                <w:szCs w:val="20"/>
                <w:lang w:val="en-US"/>
              </w:rPr>
            </w:pPr>
            <w:r w:rsidRPr="004C26EB">
              <w:rPr>
                <w:rFonts w:cstheme="minorHAnsi"/>
                <w:sz w:val="20"/>
                <w:szCs w:val="20"/>
                <w:lang w:val="en-US"/>
              </w:rPr>
              <w:t>Erasable Programmable Read-Only Memory (EP-ROM) ;</w:t>
            </w:r>
          </w:p>
          <w:p w14:paraId="15F9DB8A" w14:textId="77777777" w:rsidR="002745E5" w:rsidRPr="007D0A19" w:rsidRDefault="002745E5" w:rsidP="002745E5">
            <w:pPr>
              <w:numPr>
                <w:ilvl w:val="0"/>
                <w:numId w:val="1"/>
              </w:numPr>
              <w:spacing w:line="276" w:lineRule="auto"/>
              <w:ind w:right="34"/>
              <w:jc w:val="both"/>
              <w:rPr>
                <w:rFonts w:cstheme="minorHAnsi"/>
                <w:sz w:val="20"/>
                <w:szCs w:val="20"/>
                <w:lang w:val="en-US"/>
              </w:rPr>
            </w:pPr>
            <w:r w:rsidRPr="007D0A19">
              <w:rPr>
                <w:rFonts w:cstheme="minorHAnsi"/>
                <w:sz w:val="20"/>
                <w:szCs w:val="20"/>
                <w:lang w:val="en-US"/>
              </w:rPr>
              <w:t>Random Access Memory (RAM) ; Central Processing Unit (CPU).</w:t>
            </w:r>
          </w:p>
        </w:tc>
      </w:tr>
      <w:tr w:rsidR="002745E5" w:rsidRPr="0071591A" w14:paraId="4808F852" w14:textId="77777777" w:rsidTr="00EB666C">
        <w:trPr>
          <w:trHeight w:val="2285"/>
        </w:trPr>
        <w:tc>
          <w:tcPr>
            <w:tcW w:w="4248" w:type="dxa"/>
            <w:tcBorders>
              <w:top w:val="dashed" w:sz="4" w:space="0" w:color="auto"/>
              <w:bottom w:val="dashed" w:sz="4" w:space="0" w:color="auto"/>
            </w:tcBorders>
            <w:vAlign w:val="bottom"/>
          </w:tcPr>
          <w:p w14:paraId="0A328391" w14:textId="77777777" w:rsidR="002745E5" w:rsidRPr="007D0A19" w:rsidRDefault="002745E5" w:rsidP="002745E5">
            <w:pPr>
              <w:spacing w:line="276" w:lineRule="auto"/>
              <w:ind w:right="175"/>
              <w:rPr>
                <w:rFonts w:eastAsia="Times New Roman" w:cstheme="minorHAnsi"/>
                <w:i/>
                <w:sz w:val="20"/>
                <w:szCs w:val="20"/>
                <w:lang w:val="en-US"/>
              </w:rPr>
            </w:pPr>
          </w:p>
          <w:p w14:paraId="4EEE1556" w14:textId="77777777" w:rsidR="002745E5" w:rsidRPr="0071591A" w:rsidRDefault="002745E5" w:rsidP="002745E5">
            <w:pPr>
              <w:spacing w:line="276" w:lineRule="auto"/>
              <w:ind w:right="175"/>
              <w:rPr>
                <w:rFonts w:cstheme="minorHAnsi"/>
                <w:i/>
                <w:sz w:val="20"/>
                <w:szCs w:val="20"/>
              </w:rPr>
            </w:pPr>
            <w:r w:rsidRPr="0071591A">
              <w:rPr>
                <w:rFonts w:eastAsia="Times New Roman" w:cstheme="minorHAnsi"/>
                <w:i/>
                <w:sz w:val="20"/>
                <w:szCs w:val="20"/>
              </w:rPr>
              <w:t>S2.2.13</w:t>
            </w:r>
            <w:r w:rsidRPr="0071591A">
              <w:rPr>
                <w:rFonts w:cstheme="minorHAnsi"/>
                <w:i/>
                <w:sz w:val="20"/>
                <w:szCs w:val="20"/>
              </w:rPr>
              <w:t xml:space="preserve">    Interrupteurs statiques</w:t>
            </w:r>
            <w:r>
              <w:rPr>
                <w:rFonts w:cstheme="minorHAnsi"/>
                <w:i/>
                <w:sz w:val="20"/>
                <w:szCs w:val="20"/>
              </w:rPr>
              <w:t>.</w:t>
            </w:r>
          </w:p>
          <w:p w14:paraId="1EB55EE8" w14:textId="77777777" w:rsidR="002745E5" w:rsidRPr="0071591A" w:rsidRDefault="002745E5" w:rsidP="002745E5">
            <w:pPr>
              <w:spacing w:line="276" w:lineRule="auto"/>
              <w:ind w:right="175"/>
              <w:rPr>
                <w:rFonts w:cstheme="minorHAnsi"/>
                <w:i/>
                <w:sz w:val="20"/>
                <w:szCs w:val="20"/>
              </w:rPr>
            </w:pPr>
          </w:p>
          <w:p w14:paraId="2F06BBE1" w14:textId="77777777" w:rsidR="002745E5" w:rsidRPr="0071591A" w:rsidRDefault="002745E5" w:rsidP="002745E5">
            <w:pPr>
              <w:spacing w:line="276" w:lineRule="auto"/>
              <w:ind w:right="175"/>
              <w:rPr>
                <w:rFonts w:cstheme="minorHAnsi"/>
                <w:i/>
                <w:sz w:val="20"/>
                <w:szCs w:val="20"/>
              </w:rPr>
            </w:pPr>
          </w:p>
          <w:p w14:paraId="30627929" w14:textId="77777777" w:rsidR="002745E5" w:rsidRPr="0071591A" w:rsidRDefault="002745E5" w:rsidP="002745E5">
            <w:pPr>
              <w:spacing w:line="276" w:lineRule="auto"/>
              <w:ind w:right="175"/>
              <w:rPr>
                <w:rFonts w:cstheme="minorHAnsi"/>
                <w:i/>
                <w:sz w:val="20"/>
                <w:szCs w:val="20"/>
              </w:rPr>
            </w:pPr>
          </w:p>
          <w:p w14:paraId="4CCEEC3E" w14:textId="77777777" w:rsidR="002745E5" w:rsidRPr="0071591A" w:rsidRDefault="002745E5" w:rsidP="002745E5">
            <w:pPr>
              <w:spacing w:line="276" w:lineRule="auto"/>
              <w:ind w:right="175"/>
              <w:rPr>
                <w:rFonts w:cstheme="minorHAnsi"/>
                <w:i/>
                <w:sz w:val="20"/>
                <w:szCs w:val="20"/>
              </w:rPr>
            </w:pPr>
          </w:p>
          <w:p w14:paraId="3949D1E7" w14:textId="77777777" w:rsidR="002745E5" w:rsidRPr="0071591A" w:rsidRDefault="002745E5" w:rsidP="002745E5">
            <w:pPr>
              <w:spacing w:line="276" w:lineRule="auto"/>
              <w:ind w:right="175"/>
              <w:rPr>
                <w:rFonts w:cstheme="minorHAnsi"/>
                <w:i/>
                <w:sz w:val="20"/>
                <w:szCs w:val="20"/>
              </w:rPr>
            </w:pPr>
          </w:p>
          <w:p w14:paraId="60065A6A" w14:textId="77777777" w:rsidR="002745E5" w:rsidRPr="0071591A" w:rsidRDefault="002745E5" w:rsidP="002745E5">
            <w:pPr>
              <w:spacing w:line="276" w:lineRule="auto"/>
              <w:ind w:right="175"/>
              <w:rPr>
                <w:rFonts w:cstheme="minorHAnsi"/>
                <w:i/>
                <w:sz w:val="20"/>
                <w:szCs w:val="20"/>
              </w:rPr>
            </w:pPr>
          </w:p>
          <w:p w14:paraId="6EC789FE" w14:textId="77777777" w:rsidR="002745E5" w:rsidRPr="0071591A" w:rsidRDefault="002745E5" w:rsidP="002745E5">
            <w:pPr>
              <w:spacing w:line="276" w:lineRule="auto"/>
              <w:ind w:right="175"/>
              <w:rPr>
                <w:rFonts w:eastAsia="Times New Roman" w:cstheme="minorHAnsi"/>
                <w:i/>
                <w:sz w:val="20"/>
                <w:szCs w:val="20"/>
              </w:rPr>
            </w:pPr>
          </w:p>
          <w:p w14:paraId="7805CE48" w14:textId="77777777" w:rsidR="002745E5" w:rsidRPr="0071591A" w:rsidRDefault="002745E5" w:rsidP="002745E5">
            <w:pPr>
              <w:spacing w:line="276" w:lineRule="auto"/>
              <w:ind w:right="175"/>
              <w:rPr>
                <w:rFonts w:eastAsia="Times New Roman" w:cstheme="minorHAnsi"/>
                <w:b/>
                <w:i/>
                <w:sz w:val="10"/>
                <w:szCs w:val="10"/>
              </w:rPr>
            </w:pPr>
          </w:p>
        </w:tc>
        <w:tc>
          <w:tcPr>
            <w:tcW w:w="422" w:type="dxa"/>
            <w:tcBorders>
              <w:top w:val="dashed" w:sz="4" w:space="0" w:color="auto"/>
              <w:bottom w:val="dashed" w:sz="4" w:space="0" w:color="auto"/>
            </w:tcBorders>
            <w:shd w:val="clear" w:color="auto" w:fill="auto"/>
          </w:tcPr>
          <w:p w14:paraId="11C7877C"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bottom w:val="dashed" w:sz="4" w:space="0" w:color="auto"/>
            </w:tcBorders>
            <w:shd w:val="clear" w:color="auto" w:fill="FF0000"/>
          </w:tcPr>
          <w:p w14:paraId="2EA5661B"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auto"/>
          </w:tcPr>
          <w:p w14:paraId="1A4AED48"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477DA3F8"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bottom w:val="dashed" w:sz="4" w:space="0" w:color="auto"/>
            </w:tcBorders>
          </w:tcPr>
          <w:p w14:paraId="3A083F81" w14:textId="77777777" w:rsidR="002745E5" w:rsidRPr="0071591A" w:rsidRDefault="002745E5" w:rsidP="002745E5">
            <w:pPr>
              <w:spacing w:line="276" w:lineRule="auto"/>
              <w:ind w:right="34"/>
              <w:jc w:val="both"/>
              <w:rPr>
                <w:rFonts w:cstheme="minorHAnsi"/>
                <w:sz w:val="20"/>
                <w:szCs w:val="20"/>
              </w:rPr>
            </w:pPr>
          </w:p>
          <w:p w14:paraId="69790C9B"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Expliquer le fonctionnement linéaire et en commutation des composants électroniques. </w:t>
            </w:r>
          </w:p>
          <w:p w14:paraId="63E580DB"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Établir que le fonctionnement linéaire est limité aux faibles puissances. </w:t>
            </w:r>
          </w:p>
          <w:p w14:paraId="768D36A2"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Présenter les différents types d’interrupteurs statiques (thyristors, transistors bipolaire, effet de champ, IGBT), expliquer leur fonctionnement au travers d’exemples. </w:t>
            </w:r>
          </w:p>
          <w:p w14:paraId="2275E654"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Comparer leurs performances en matière de puissance commandée, de puissance de commande, de rapidité. </w:t>
            </w:r>
          </w:p>
          <w:p w14:paraId="2011F990"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Décrire les technologies de connectique mises en œuvre pour l’application des interrupteurs statiques.</w:t>
            </w:r>
          </w:p>
          <w:p w14:paraId="6C9FC301" w14:textId="77777777" w:rsidR="002745E5" w:rsidRPr="0071591A" w:rsidRDefault="002745E5" w:rsidP="002745E5">
            <w:pPr>
              <w:spacing w:line="276" w:lineRule="auto"/>
              <w:ind w:right="34"/>
              <w:jc w:val="both"/>
              <w:rPr>
                <w:rFonts w:ascii="Tahoma" w:hAnsi="Tahoma" w:cstheme="minorHAnsi"/>
                <w:sz w:val="20"/>
                <w:szCs w:val="20"/>
              </w:rPr>
            </w:pPr>
          </w:p>
        </w:tc>
      </w:tr>
      <w:tr w:rsidR="002745E5" w:rsidRPr="0071591A" w14:paraId="6E7DBF3E" w14:textId="77777777" w:rsidTr="00EB666C">
        <w:trPr>
          <w:trHeight w:val="2580"/>
        </w:trPr>
        <w:tc>
          <w:tcPr>
            <w:tcW w:w="4248" w:type="dxa"/>
            <w:tcBorders>
              <w:top w:val="dashed" w:sz="4" w:space="0" w:color="auto"/>
              <w:bottom w:val="single" w:sz="4" w:space="0" w:color="auto"/>
            </w:tcBorders>
            <w:vAlign w:val="bottom"/>
          </w:tcPr>
          <w:p w14:paraId="1B2B3E7A" w14:textId="77777777" w:rsidR="002745E5" w:rsidRPr="0071591A" w:rsidRDefault="002745E5" w:rsidP="002745E5">
            <w:pPr>
              <w:spacing w:line="276" w:lineRule="auto"/>
              <w:ind w:left="709" w:right="175" w:hanging="709"/>
              <w:rPr>
                <w:rFonts w:eastAsia="Times New Roman" w:cstheme="minorHAnsi"/>
                <w:b/>
                <w:i/>
                <w:sz w:val="20"/>
                <w:szCs w:val="20"/>
              </w:rPr>
            </w:pPr>
            <w:r w:rsidRPr="0071591A">
              <w:rPr>
                <w:rFonts w:eastAsia="Times New Roman" w:cstheme="minorHAnsi"/>
                <w:i/>
                <w:sz w:val="20"/>
                <w:szCs w:val="20"/>
              </w:rPr>
              <w:t>S2.2.14</w:t>
            </w:r>
            <w:r w:rsidRPr="0071591A">
              <w:rPr>
                <w:rFonts w:cstheme="minorHAnsi"/>
                <w:i/>
                <w:sz w:val="20"/>
                <w:szCs w:val="20"/>
              </w:rPr>
              <w:t xml:space="preserve">   Fonctions de l’électronique de puissance</w:t>
            </w:r>
            <w:r>
              <w:rPr>
                <w:rFonts w:cstheme="minorHAnsi"/>
                <w:i/>
                <w:sz w:val="20"/>
                <w:szCs w:val="20"/>
              </w:rPr>
              <w:t>.</w:t>
            </w:r>
          </w:p>
          <w:p w14:paraId="65089C3E" w14:textId="77777777" w:rsidR="002745E5" w:rsidRPr="0071591A" w:rsidRDefault="002745E5" w:rsidP="002745E5">
            <w:pPr>
              <w:spacing w:line="276" w:lineRule="auto"/>
              <w:ind w:right="175"/>
              <w:rPr>
                <w:rFonts w:eastAsia="Times New Roman" w:cstheme="minorHAnsi"/>
                <w:b/>
                <w:i/>
                <w:sz w:val="20"/>
                <w:szCs w:val="20"/>
              </w:rPr>
            </w:pPr>
          </w:p>
          <w:p w14:paraId="165EF322" w14:textId="77777777" w:rsidR="002745E5" w:rsidRPr="0071591A" w:rsidRDefault="002745E5" w:rsidP="002745E5">
            <w:pPr>
              <w:spacing w:line="276" w:lineRule="auto"/>
              <w:ind w:right="175"/>
              <w:rPr>
                <w:rFonts w:eastAsia="Times New Roman" w:cstheme="minorHAnsi"/>
                <w:b/>
                <w:i/>
                <w:sz w:val="20"/>
                <w:szCs w:val="20"/>
              </w:rPr>
            </w:pPr>
          </w:p>
          <w:p w14:paraId="53A21573" w14:textId="77777777" w:rsidR="002745E5" w:rsidRPr="0071591A" w:rsidRDefault="002745E5" w:rsidP="002745E5">
            <w:pPr>
              <w:spacing w:line="276" w:lineRule="auto"/>
              <w:ind w:right="175"/>
              <w:rPr>
                <w:rFonts w:eastAsia="Times New Roman" w:cstheme="minorHAnsi"/>
                <w:b/>
                <w:i/>
                <w:sz w:val="20"/>
                <w:szCs w:val="20"/>
              </w:rPr>
            </w:pPr>
          </w:p>
          <w:p w14:paraId="0C1DBC2A" w14:textId="77777777" w:rsidR="002745E5" w:rsidRPr="0071591A" w:rsidRDefault="002745E5" w:rsidP="002745E5">
            <w:pPr>
              <w:spacing w:line="276" w:lineRule="auto"/>
              <w:ind w:right="175"/>
              <w:rPr>
                <w:rFonts w:eastAsia="Times New Roman" w:cstheme="minorHAnsi"/>
                <w:b/>
                <w:i/>
                <w:sz w:val="20"/>
                <w:szCs w:val="20"/>
              </w:rPr>
            </w:pPr>
          </w:p>
          <w:p w14:paraId="6BC8537F" w14:textId="77777777" w:rsidR="002745E5" w:rsidRPr="0071591A" w:rsidRDefault="002745E5" w:rsidP="002745E5">
            <w:pPr>
              <w:spacing w:line="276" w:lineRule="auto"/>
              <w:ind w:right="175"/>
              <w:rPr>
                <w:rFonts w:eastAsia="Times New Roman" w:cstheme="minorHAnsi"/>
                <w:b/>
                <w:i/>
                <w:sz w:val="20"/>
                <w:szCs w:val="20"/>
              </w:rPr>
            </w:pPr>
          </w:p>
          <w:p w14:paraId="7F3830D6" w14:textId="77777777" w:rsidR="002745E5" w:rsidRPr="0071591A" w:rsidRDefault="002745E5" w:rsidP="002745E5">
            <w:pPr>
              <w:spacing w:line="276" w:lineRule="auto"/>
              <w:ind w:right="175"/>
              <w:rPr>
                <w:rFonts w:eastAsia="Times New Roman" w:cstheme="minorHAnsi"/>
                <w:b/>
                <w:i/>
                <w:sz w:val="20"/>
                <w:szCs w:val="20"/>
              </w:rPr>
            </w:pPr>
          </w:p>
          <w:p w14:paraId="29B66BC4" w14:textId="77777777" w:rsidR="002745E5" w:rsidRPr="0071591A" w:rsidRDefault="002745E5" w:rsidP="002745E5">
            <w:pPr>
              <w:spacing w:line="276" w:lineRule="auto"/>
              <w:ind w:right="175"/>
              <w:rPr>
                <w:rFonts w:eastAsia="Times New Roman" w:cstheme="minorHAnsi"/>
                <w:b/>
                <w:i/>
                <w:sz w:val="20"/>
                <w:szCs w:val="20"/>
              </w:rPr>
            </w:pPr>
          </w:p>
          <w:p w14:paraId="565118F1" w14:textId="77777777" w:rsidR="002745E5" w:rsidRPr="0071591A" w:rsidRDefault="002745E5" w:rsidP="002745E5">
            <w:pPr>
              <w:spacing w:line="276" w:lineRule="auto"/>
              <w:ind w:right="175"/>
              <w:rPr>
                <w:rFonts w:eastAsia="Times New Roman" w:cstheme="minorHAnsi"/>
                <w:i/>
                <w:sz w:val="20"/>
                <w:szCs w:val="20"/>
              </w:rPr>
            </w:pPr>
          </w:p>
        </w:tc>
        <w:tc>
          <w:tcPr>
            <w:tcW w:w="422" w:type="dxa"/>
            <w:tcBorders>
              <w:top w:val="dashed" w:sz="4" w:space="0" w:color="auto"/>
              <w:bottom w:val="single" w:sz="4" w:space="0" w:color="auto"/>
            </w:tcBorders>
            <w:shd w:val="clear" w:color="auto" w:fill="auto"/>
          </w:tcPr>
          <w:p w14:paraId="0036AE1F"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bottom w:val="single" w:sz="4" w:space="0" w:color="auto"/>
            </w:tcBorders>
            <w:shd w:val="clear" w:color="auto" w:fill="FF0000"/>
          </w:tcPr>
          <w:p w14:paraId="4CC28333"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bottom w:val="single" w:sz="4" w:space="0" w:color="auto"/>
            </w:tcBorders>
            <w:shd w:val="clear" w:color="auto" w:fill="auto"/>
          </w:tcPr>
          <w:p w14:paraId="5D300E40"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bottom w:val="single" w:sz="4" w:space="0" w:color="auto"/>
            </w:tcBorders>
            <w:shd w:val="clear" w:color="auto" w:fill="auto"/>
          </w:tcPr>
          <w:p w14:paraId="179F837F"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bottom w:val="single" w:sz="4" w:space="0" w:color="auto"/>
            </w:tcBorders>
          </w:tcPr>
          <w:p w14:paraId="5D84553C" w14:textId="77777777" w:rsidR="002745E5" w:rsidRPr="0071591A" w:rsidRDefault="002745E5" w:rsidP="002745E5">
            <w:pPr>
              <w:spacing w:line="276" w:lineRule="auto"/>
              <w:ind w:right="34"/>
              <w:jc w:val="both"/>
              <w:rPr>
                <w:rFonts w:cstheme="minorHAnsi"/>
                <w:sz w:val="20"/>
                <w:szCs w:val="20"/>
              </w:rPr>
            </w:pPr>
          </w:p>
          <w:p w14:paraId="38C6BE2E"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Présenter les principales fonctions de l’électronique de puissance (redresseur, onduleur, hacheur, gradateur). </w:t>
            </w:r>
            <w:r w:rsidR="00EA16F2">
              <w:rPr>
                <w:rFonts w:cstheme="minorHAnsi"/>
                <w:sz w:val="20"/>
                <w:szCs w:val="20"/>
              </w:rPr>
              <w:t xml:space="preserve">Expliquer </w:t>
            </w:r>
            <w:r w:rsidR="00B3578B">
              <w:rPr>
                <w:rFonts w:cstheme="minorHAnsi"/>
                <w:sz w:val="20"/>
                <w:szCs w:val="20"/>
              </w:rPr>
              <w:t xml:space="preserve">le principe de </w:t>
            </w:r>
            <w:r w:rsidR="00EA16F2">
              <w:rPr>
                <w:rFonts w:cstheme="minorHAnsi"/>
                <w:sz w:val="20"/>
                <w:szCs w:val="20"/>
              </w:rPr>
              <w:t>ces fonctions et leurs utilisations.</w:t>
            </w:r>
          </w:p>
          <w:p w14:paraId="3B7ACD51"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Expliquer la notion de charge non linéaire et mettre en évidence les distorsions de tension occasionnée à la charge en raison de la présence d’une impédance de source. </w:t>
            </w:r>
          </w:p>
          <w:p w14:paraId="712377C3" w14:textId="77777777" w:rsidR="001B1354" w:rsidRDefault="002745E5" w:rsidP="002745E5">
            <w:pPr>
              <w:spacing w:line="276" w:lineRule="auto"/>
              <w:ind w:right="34"/>
              <w:jc w:val="both"/>
              <w:rPr>
                <w:rFonts w:cstheme="minorHAnsi"/>
                <w:sz w:val="20"/>
                <w:szCs w:val="20"/>
              </w:rPr>
            </w:pPr>
            <w:r w:rsidRPr="0071591A">
              <w:rPr>
                <w:rFonts w:cstheme="minorHAnsi"/>
                <w:sz w:val="20"/>
                <w:szCs w:val="20"/>
              </w:rPr>
              <w:t xml:space="preserve">Relever et mesurer le courant absorbé par un redresseur triphasé alimentant une charge dotée d’un filtrage capacitif et d’un filtrage inductif. </w:t>
            </w:r>
          </w:p>
          <w:p w14:paraId="78B65DC9"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Relever et mesurer le courant et la tension aux bornes de la charge et délivrés par le réseau dans le cas d’un onduleur à deux niveaux. </w:t>
            </w:r>
          </w:p>
          <w:p w14:paraId="0738E23B"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Expliquer le déclassement susceptible d’être appliqué aux machines raccordées à un convertisseur (transformateur, moteurs...).</w:t>
            </w:r>
          </w:p>
          <w:p w14:paraId="2C4BAECD" w14:textId="77777777" w:rsidR="002745E5" w:rsidRPr="0071591A" w:rsidRDefault="002745E5" w:rsidP="002745E5">
            <w:pPr>
              <w:spacing w:line="276" w:lineRule="auto"/>
              <w:ind w:right="34"/>
              <w:jc w:val="both"/>
              <w:rPr>
                <w:rFonts w:cstheme="minorHAnsi"/>
                <w:sz w:val="20"/>
                <w:szCs w:val="20"/>
              </w:rPr>
            </w:pPr>
          </w:p>
        </w:tc>
      </w:tr>
      <w:tr w:rsidR="002745E5" w:rsidRPr="0071591A" w14:paraId="6EDDA640" w14:textId="77777777" w:rsidTr="000C4787">
        <w:trPr>
          <w:trHeight w:val="510"/>
        </w:trPr>
        <w:tc>
          <w:tcPr>
            <w:tcW w:w="14142" w:type="dxa"/>
            <w:gridSpan w:val="6"/>
            <w:tcBorders>
              <w:top w:val="single" w:sz="4" w:space="0" w:color="auto"/>
              <w:bottom w:val="single" w:sz="4" w:space="0" w:color="auto"/>
            </w:tcBorders>
            <w:shd w:val="clear" w:color="auto" w:fill="auto"/>
            <w:vAlign w:val="bottom"/>
          </w:tcPr>
          <w:p w14:paraId="691EA661" w14:textId="77777777" w:rsidR="002745E5" w:rsidRPr="0071591A" w:rsidRDefault="002745E5" w:rsidP="002745E5">
            <w:pPr>
              <w:spacing w:line="276" w:lineRule="auto"/>
              <w:ind w:right="175"/>
              <w:jc w:val="center"/>
              <w:rPr>
                <w:rFonts w:eastAsia="Times New Roman" w:cstheme="minorHAnsi"/>
                <w:i/>
              </w:rPr>
            </w:pPr>
          </w:p>
          <w:p w14:paraId="57E1D6FD" w14:textId="77777777" w:rsidR="002745E5" w:rsidRPr="0071591A" w:rsidRDefault="002745E5" w:rsidP="002745E5">
            <w:pPr>
              <w:spacing w:line="276" w:lineRule="auto"/>
              <w:ind w:right="175"/>
              <w:jc w:val="center"/>
              <w:rPr>
                <w:rFonts w:eastAsia="Times New Roman" w:cstheme="minorHAnsi"/>
                <w:i/>
              </w:rPr>
            </w:pPr>
            <w:r w:rsidRPr="0071591A">
              <w:rPr>
                <w:rFonts w:eastAsia="Times New Roman" w:cstheme="minorHAnsi"/>
                <w:b/>
                <w:i/>
              </w:rPr>
              <w:t>S2.2.2</w:t>
            </w:r>
            <w:r w:rsidRPr="0071591A">
              <w:rPr>
                <w:rFonts w:cstheme="minorHAnsi"/>
                <w:b/>
                <w:i/>
              </w:rPr>
              <w:t xml:space="preserve">   La propulsion diesel-électrique</w:t>
            </w:r>
          </w:p>
          <w:p w14:paraId="0E019C80" w14:textId="77777777" w:rsidR="002745E5" w:rsidRPr="0071591A" w:rsidRDefault="002745E5" w:rsidP="002745E5">
            <w:pPr>
              <w:spacing w:line="276" w:lineRule="auto"/>
              <w:ind w:right="34"/>
              <w:rPr>
                <w:rFonts w:eastAsia="Arial" w:cstheme="minorHAnsi"/>
                <w:i/>
              </w:rPr>
            </w:pPr>
          </w:p>
        </w:tc>
      </w:tr>
      <w:tr w:rsidR="002745E5" w:rsidRPr="0071591A" w14:paraId="50F8384B" w14:textId="77777777" w:rsidTr="00EB666C">
        <w:trPr>
          <w:trHeight w:val="71"/>
        </w:trPr>
        <w:tc>
          <w:tcPr>
            <w:tcW w:w="4248" w:type="dxa"/>
            <w:tcBorders>
              <w:top w:val="single" w:sz="4" w:space="0" w:color="auto"/>
            </w:tcBorders>
            <w:vAlign w:val="bottom"/>
          </w:tcPr>
          <w:p w14:paraId="483FD797" w14:textId="77777777" w:rsidR="002745E5" w:rsidRDefault="002745E5" w:rsidP="002745E5">
            <w:pPr>
              <w:spacing w:line="276" w:lineRule="auto"/>
              <w:ind w:left="851" w:right="175" w:hanging="851"/>
              <w:rPr>
                <w:rFonts w:eastAsia="Times New Roman" w:cstheme="minorHAnsi"/>
                <w:i/>
                <w:sz w:val="20"/>
                <w:szCs w:val="20"/>
              </w:rPr>
            </w:pPr>
          </w:p>
          <w:p w14:paraId="543E9CE3" w14:textId="77777777" w:rsidR="002745E5" w:rsidRPr="0071591A" w:rsidRDefault="002745E5" w:rsidP="002745E5">
            <w:pPr>
              <w:spacing w:line="276" w:lineRule="auto"/>
              <w:ind w:left="851" w:right="175" w:hanging="851"/>
              <w:rPr>
                <w:rFonts w:eastAsia="Times New Roman" w:cstheme="minorHAnsi"/>
                <w:i/>
                <w:sz w:val="20"/>
                <w:szCs w:val="20"/>
              </w:rPr>
            </w:pPr>
            <w:r w:rsidRPr="0071591A">
              <w:rPr>
                <w:rFonts w:eastAsia="Times New Roman" w:cstheme="minorHAnsi"/>
                <w:i/>
                <w:sz w:val="20"/>
                <w:szCs w:val="20"/>
              </w:rPr>
              <w:t>S2.2.21</w:t>
            </w:r>
            <w:r w:rsidRPr="0071591A">
              <w:rPr>
                <w:rFonts w:cstheme="minorHAnsi"/>
                <w:i/>
                <w:sz w:val="20"/>
                <w:szCs w:val="20"/>
              </w:rPr>
              <w:t xml:space="preserve">    Installations de propulsion diesel-électrique</w:t>
            </w:r>
            <w:r>
              <w:rPr>
                <w:rFonts w:cstheme="minorHAnsi"/>
                <w:i/>
                <w:sz w:val="20"/>
                <w:szCs w:val="20"/>
              </w:rPr>
              <w:t>.</w:t>
            </w:r>
          </w:p>
          <w:p w14:paraId="011592ED" w14:textId="77777777" w:rsidR="002745E5" w:rsidRPr="0071591A" w:rsidRDefault="002745E5" w:rsidP="002745E5">
            <w:pPr>
              <w:spacing w:line="276" w:lineRule="auto"/>
              <w:ind w:right="175"/>
              <w:rPr>
                <w:rFonts w:eastAsia="Times New Roman" w:cstheme="minorHAnsi"/>
                <w:i/>
                <w:sz w:val="20"/>
                <w:szCs w:val="20"/>
              </w:rPr>
            </w:pPr>
          </w:p>
          <w:p w14:paraId="33B23523" w14:textId="77777777" w:rsidR="002745E5" w:rsidRPr="0071591A" w:rsidRDefault="002745E5" w:rsidP="002745E5">
            <w:pPr>
              <w:spacing w:line="276" w:lineRule="auto"/>
              <w:ind w:right="175"/>
              <w:rPr>
                <w:rFonts w:eastAsia="Times New Roman" w:cstheme="minorHAnsi"/>
                <w:i/>
                <w:sz w:val="20"/>
                <w:szCs w:val="20"/>
              </w:rPr>
            </w:pPr>
          </w:p>
          <w:p w14:paraId="56AD4B8B" w14:textId="77777777" w:rsidR="002745E5" w:rsidRPr="0071591A" w:rsidRDefault="002745E5" w:rsidP="002745E5">
            <w:pPr>
              <w:spacing w:line="276" w:lineRule="auto"/>
              <w:ind w:right="175"/>
              <w:rPr>
                <w:rFonts w:eastAsia="Times New Roman" w:cstheme="minorHAnsi"/>
                <w:i/>
                <w:sz w:val="20"/>
                <w:szCs w:val="20"/>
              </w:rPr>
            </w:pPr>
          </w:p>
          <w:p w14:paraId="5137F1F1" w14:textId="77777777" w:rsidR="002745E5" w:rsidRPr="0071591A" w:rsidRDefault="002745E5" w:rsidP="002745E5">
            <w:pPr>
              <w:spacing w:line="276" w:lineRule="auto"/>
              <w:ind w:right="175"/>
              <w:rPr>
                <w:rFonts w:eastAsia="Times New Roman" w:cstheme="minorHAnsi"/>
                <w:i/>
                <w:sz w:val="20"/>
                <w:szCs w:val="20"/>
              </w:rPr>
            </w:pPr>
          </w:p>
          <w:p w14:paraId="6A4995FF" w14:textId="77777777" w:rsidR="002745E5" w:rsidRPr="0071591A" w:rsidRDefault="002745E5" w:rsidP="002745E5">
            <w:pPr>
              <w:spacing w:line="276" w:lineRule="auto"/>
              <w:ind w:right="175"/>
              <w:rPr>
                <w:rFonts w:eastAsia="Times New Roman" w:cstheme="minorHAnsi"/>
                <w:i/>
                <w:sz w:val="20"/>
                <w:szCs w:val="20"/>
              </w:rPr>
            </w:pPr>
          </w:p>
        </w:tc>
        <w:tc>
          <w:tcPr>
            <w:tcW w:w="422" w:type="dxa"/>
            <w:tcBorders>
              <w:top w:val="single" w:sz="4" w:space="0" w:color="auto"/>
            </w:tcBorders>
            <w:shd w:val="clear" w:color="auto" w:fill="auto"/>
          </w:tcPr>
          <w:p w14:paraId="240C439C" w14:textId="77777777" w:rsidR="002745E5" w:rsidRPr="0071591A" w:rsidRDefault="002745E5" w:rsidP="002745E5">
            <w:pPr>
              <w:spacing w:line="276" w:lineRule="auto"/>
              <w:rPr>
                <w:rFonts w:eastAsia="Arial" w:cstheme="minorHAnsi"/>
                <w:b/>
                <w:sz w:val="20"/>
                <w:szCs w:val="20"/>
              </w:rPr>
            </w:pPr>
          </w:p>
        </w:tc>
        <w:tc>
          <w:tcPr>
            <w:tcW w:w="429" w:type="dxa"/>
            <w:tcBorders>
              <w:top w:val="single" w:sz="4" w:space="0" w:color="auto"/>
            </w:tcBorders>
            <w:shd w:val="clear" w:color="auto" w:fill="FF0000"/>
          </w:tcPr>
          <w:p w14:paraId="058A87B3" w14:textId="77777777" w:rsidR="002745E5" w:rsidRPr="0071591A" w:rsidRDefault="002745E5" w:rsidP="002745E5">
            <w:pPr>
              <w:spacing w:line="276" w:lineRule="auto"/>
              <w:rPr>
                <w:rFonts w:eastAsia="Arial" w:cstheme="minorHAnsi"/>
                <w:b/>
                <w:sz w:val="20"/>
                <w:szCs w:val="20"/>
              </w:rPr>
            </w:pPr>
          </w:p>
        </w:tc>
        <w:tc>
          <w:tcPr>
            <w:tcW w:w="425" w:type="dxa"/>
            <w:tcBorders>
              <w:top w:val="single" w:sz="4" w:space="0" w:color="auto"/>
            </w:tcBorders>
            <w:shd w:val="clear" w:color="auto" w:fill="auto"/>
          </w:tcPr>
          <w:p w14:paraId="2E849134" w14:textId="77777777" w:rsidR="002745E5" w:rsidRPr="0071591A" w:rsidRDefault="002745E5" w:rsidP="002745E5">
            <w:pPr>
              <w:spacing w:line="276" w:lineRule="auto"/>
              <w:rPr>
                <w:rFonts w:eastAsia="Arial" w:cstheme="minorHAnsi"/>
                <w:b/>
                <w:sz w:val="20"/>
                <w:szCs w:val="20"/>
              </w:rPr>
            </w:pPr>
          </w:p>
        </w:tc>
        <w:tc>
          <w:tcPr>
            <w:tcW w:w="426" w:type="dxa"/>
            <w:tcBorders>
              <w:top w:val="single" w:sz="4" w:space="0" w:color="auto"/>
            </w:tcBorders>
            <w:shd w:val="clear" w:color="auto" w:fill="auto"/>
          </w:tcPr>
          <w:p w14:paraId="2EC3540E" w14:textId="77777777" w:rsidR="002745E5" w:rsidRPr="0071591A" w:rsidRDefault="002745E5" w:rsidP="002745E5">
            <w:pPr>
              <w:spacing w:line="276" w:lineRule="auto"/>
              <w:rPr>
                <w:rFonts w:eastAsia="Arial" w:cstheme="minorHAnsi"/>
                <w:b/>
                <w:sz w:val="20"/>
                <w:szCs w:val="20"/>
              </w:rPr>
            </w:pPr>
          </w:p>
        </w:tc>
        <w:tc>
          <w:tcPr>
            <w:tcW w:w="8192" w:type="dxa"/>
            <w:tcBorders>
              <w:top w:val="single" w:sz="4" w:space="0" w:color="auto"/>
            </w:tcBorders>
          </w:tcPr>
          <w:p w14:paraId="167C6099" w14:textId="77777777" w:rsidR="002745E5" w:rsidRPr="0071591A" w:rsidRDefault="002745E5" w:rsidP="002745E5">
            <w:pPr>
              <w:spacing w:line="276" w:lineRule="auto"/>
              <w:ind w:right="34"/>
              <w:jc w:val="both"/>
              <w:rPr>
                <w:rFonts w:cstheme="minorHAnsi"/>
                <w:sz w:val="20"/>
                <w:szCs w:val="20"/>
              </w:rPr>
            </w:pPr>
          </w:p>
          <w:p w14:paraId="3C929A4F"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Décrire le principe de ce type d’installation propulsive et lister les qualités et défauts pour les différents types de navires. </w:t>
            </w:r>
          </w:p>
          <w:p w14:paraId="5F36A289"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Décrire les mécanismes permettant de s’assurer que le moteur électrique et la ligne d’arbre restent à l’intérieur de leurs limites technologiques. </w:t>
            </w:r>
          </w:p>
          <w:p w14:paraId="4E0659CE"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lastRenderedPageBreak/>
              <w:t>Lister les performances et les sécurités spécifiques requises par les sociétés de classifications pour ce type d’installation.</w:t>
            </w:r>
          </w:p>
          <w:p w14:paraId="64B00D39" w14:textId="77777777" w:rsidR="002745E5" w:rsidRPr="0071591A" w:rsidRDefault="002745E5" w:rsidP="002745E5">
            <w:pPr>
              <w:spacing w:line="276" w:lineRule="auto"/>
              <w:ind w:right="34"/>
              <w:jc w:val="both"/>
              <w:rPr>
                <w:rFonts w:cstheme="minorHAnsi"/>
                <w:sz w:val="20"/>
                <w:szCs w:val="20"/>
              </w:rPr>
            </w:pPr>
          </w:p>
        </w:tc>
      </w:tr>
      <w:tr w:rsidR="002745E5" w:rsidRPr="0071591A" w14:paraId="649418B9" w14:textId="77777777" w:rsidTr="000C4787">
        <w:trPr>
          <w:trHeight w:val="699"/>
        </w:trPr>
        <w:tc>
          <w:tcPr>
            <w:tcW w:w="14142" w:type="dxa"/>
            <w:gridSpan w:val="6"/>
            <w:tcBorders>
              <w:top w:val="single" w:sz="4" w:space="0" w:color="auto"/>
              <w:bottom w:val="single" w:sz="4" w:space="0" w:color="auto"/>
            </w:tcBorders>
            <w:shd w:val="clear" w:color="auto" w:fill="auto"/>
            <w:vAlign w:val="bottom"/>
          </w:tcPr>
          <w:p w14:paraId="5D94875C" w14:textId="77777777" w:rsidR="002745E5" w:rsidRPr="0071591A" w:rsidRDefault="002745E5" w:rsidP="002745E5">
            <w:pPr>
              <w:spacing w:line="276" w:lineRule="auto"/>
              <w:ind w:right="175"/>
              <w:rPr>
                <w:rFonts w:eastAsia="Times New Roman" w:cstheme="minorHAnsi"/>
                <w:i/>
                <w:sz w:val="24"/>
                <w:szCs w:val="24"/>
              </w:rPr>
            </w:pPr>
          </w:p>
          <w:p w14:paraId="2619C6C4" w14:textId="77777777" w:rsidR="002745E5" w:rsidRPr="0071591A" w:rsidRDefault="002745E5" w:rsidP="002745E5">
            <w:pPr>
              <w:spacing w:line="276" w:lineRule="auto"/>
              <w:ind w:left="709" w:right="175" w:hanging="709"/>
              <w:jc w:val="center"/>
              <w:rPr>
                <w:rFonts w:eastAsia="Times New Roman" w:cstheme="minorHAnsi"/>
                <w:i/>
              </w:rPr>
            </w:pPr>
            <w:r w:rsidRPr="0071591A">
              <w:rPr>
                <w:rFonts w:eastAsia="Times New Roman" w:cstheme="minorHAnsi"/>
                <w:b/>
                <w:i/>
              </w:rPr>
              <w:t>S2.2.3</w:t>
            </w:r>
            <w:r w:rsidRPr="0071591A">
              <w:rPr>
                <w:rFonts w:cstheme="minorHAnsi"/>
                <w:b/>
                <w:i/>
              </w:rPr>
              <w:t xml:space="preserve">    Équipements de régulation électronique</w:t>
            </w:r>
          </w:p>
          <w:p w14:paraId="45EB07B9" w14:textId="77777777" w:rsidR="002745E5" w:rsidRPr="0071591A" w:rsidRDefault="002745E5" w:rsidP="002745E5">
            <w:pPr>
              <w:spacing w:line="276" w:lineRule="auto"/>
              <w:ind w:right="34"/>
              <w:jc w:val="both"/>
              <w:rPr>
                <w:rFonts w:eastAsia="Arial" w:cstheme="minorHAnsi"/>
                <w:i/>
                <w:sz w:val="24"/>
                <w:szCs w:val="24"/>
              </w:rPr>
            </w:pPr>
          </w:p>
        </w:tc>
      </w:tr>
      <w:tr w:rsidR="002745E5" w:rsidRPr="0071591A" w14:paraId="32310434" w14:textId="77777777" w:rsidTr="00EB666C">
        <w:trPr>
          <w:trHeight w:val="1740"/>
        </w:trPr>
        <w:tc>
          <w:tcPr>
            <w:tcW w:w="4248" w:type="dxa"/>
            <w:tcBorders>
              <w:top w:val="single" w:sz="4" w:space="0" w:color="auto"/>
            </w:tcBorders>
            <w:vAlign w:val="bottom"/>
          </w:tcPr>
          <w:p w14:paraId="20856D37" w14:textId="77777777" w:rsidR="002745E5" w:rsidRPr="0071591A" w:rsidRDefault="002745E5" w:rsidP="002745E5">
            <w:pPr>
              <w:spacing w:line="276" w:lineRule="auto"/>
              <w:ind w:right="175"/>
              <w:rPr>
                <w:rFonts w:cstheme="minorHAnsi"/>
                <w:sz w:val="20"/>
                <w:szCs w:val="20"/>
              </w:rPr>
            </w:pPr>
          </w:p>
          <w:p w14:paraId="39BBA20F" w14:textId="77777777" w:rsidR="002745E5" w:rsidRPr="0071591A" w:rsidRDefault="002745E5" w:rsidP="002745E5">
            <w:pPr>
              <w:spacing w:line="276" w:lineRule="auto"/>
              <w:ind w:left="851" w:right="175" w:hanging="851"/>
              <w:rPr>
                <w:rFonts w:eastAsia="Times New Roman" w:cstheme="minorHAnsi"/>
                <w:i/>
                <w:sz w:val="20"/>
                <w:szCs w:val="20"/>
              </w:rPr>
            </w:pPr>
            <w:r w:rsidRPr="0071591A">
              <w:rPr>
                <w:rFonts w:eastAsia="Times New Roman" w:cstheme="minorHAnsi"/>
                <w:i/>
                <w:sz w:val="20"/>
                <w:szCs w:val="20"/>
              </w:rPr>
              <w:t>S2.2.314</w:t>
            </w:r>
            <w:r w:rsidRPr="0071591A">
              <w:rPr>
                <w:rFonts w:cstheme="minorHAnsi"/>
                <w:i/>
                <w:sz w:val="20"/>
                <w:szCs w:val="20"/>
              </w:rPr>
              <w:t xml:space="preserve">    Organigrammes pour systèmes de régulation et de contrôle</w:t>
            </w:r>
            <w:r>
              <w:rPr>
                <w:rFonts w:cstheme="minorHAnsi"/>
                <w:i/>
                <w:sz w:val="20"/>
                <w:szCs w:val="20"/>
              </w:rPr>
              <w:t>.</w:t>
            </w:r>
          </w:p>
          <w:p w14:paraId="6E44F370" w14:textId="77777777" w:rsidR="002745E5" w:rsidRPr="0071591A" w:rsidRDefault="002745E5" w:rsidP="002745E5">
            <w:pPr>
              <w:spacing w:line="276" w:lineRule="auto"/>
              <w:ind w:right="175"/>
              <w:rPr>
                <w:rFonts w:eastAsia="Times New Roman" w:cstheme="minorHAnsi"/>
                <w:i/>
                <w:sz w:val="20"/>
                <w:szCs w:val="20"/>
              </w:rPr>
            </w:pPr>
          </w:p>
          <w:p w14:paraId="663BEF4B" w14:textId="77777777" w:rsidR="002745E5" w:rsidRPr="0071591A" w:rsidRDefault="002745E5" w:rsidP="002745E5">
            <w:pPr>
              <w:spacing w:line="276" w:lineRule="auto"/>
              <w:ind w:right="175"/>
              <w:rPr>
                <w:rFonts w:eastAsia="Times New Roman" w:cstheme="minorHAnsi"/>
                <w:i/>
                <w:sz w:val="20"/>
                <w:szCs w:val="20"/>
              </w:rPr>
            </w:pPr>
          </w:p>
          <w:p w14:paraId="245807C2" w14:textId="77777777" w:rsidR="002745E5" w:rsidRPr="0071591A" w:rsidRDefault="002745E5" w:rsidP="002745E5">
            <w:pPr>
              <w:spacing w:line="276" w:lineRule="auto"/>
              <w:ind w:right="175"/>
              <w:rPr>
                <w:rFonts w:eastAsia="Times New Roman" w:cstheme="minorHAnsi"/>
                <w:i/>
                <w:sz w:val="20"/>
                <w:szCs w:val="20"/>
              </w:rPr>
            </w:pPr>
          </w:p>
          <w:p w14:paraId="602E6C73" w14:textId="77777777" w:rsidR="002745E5" w:rsidRPr="0071591A" w:rsidRDefault="002745E5" w:rsidP="002745E5">
            <w:pPr>
              <w:spacing w:line="276" w:lineRule="auto"/>
              <w:ind w:right="175"/>
              <w:rPr>
                <w:rFonts w:eastAsia="Times New Roman" w:cstheme="minorHAnsi"/>
                <w:i/>
                <w:sz w:val="20"/>
                <w:szCs w:val="20"/>
              </w:rPr>
            </w:pPr>
          </w:p>
        </w:tc>
        <w:tc>
          <w:tcPr>
            <w:tcW w:w="422" w:type="dxa"/>
            <w:tcBorders>
              <w:top w:val="single" w:sz="4" w:space="0" w:color="auto"/>
            </w:tcBorders>
            <w:shd w:val="clear" w:color="auto" w:fill="auto"/>
          </w:tcPr>
          <w:p w14:paraId="700362D9" w14:textId="77777777" w:rsidR="002745E5" w:rsidRPr="0071591A" w:rsidRDefault="002745E5" w:rsidP="002745E5">
            <w:pPr>
              <w:spacing w:line="276" w:lineRule="auto"/>
              <w:rPr>
                <w:rFonts w:eastAsia="Arial" w:cstheme="minorHAnsi"/>
                <w:b/>
                <w:sz w:val="20"/>
                <w:szCs w:val="20"/>
              </w:rPr>
            </w:pPr>
          </w:p>
        </w:tc>
        <w:tc>
          <w:tcPr>
            <w:tcW w:w="429" w:type="dxa"/>
            <w:tcBorders>
              <w:top w:val="single" w:sz="4" w:space="0" w:color="auto"/>
            </w:tcBorders>
            <w:shd w:val="clear" w:color="auto" w:fill="FF0000"/>
          </w:tcPr>
          <w:p w14:paraId="4CF40E53" w14:textId="77777777" w:rsidR="002745E5" w:rsidRPr="0071591A" w:rsidRDefault="002745E5" w:rsidP="002745E5">
            <w:pPr>
              <w:spacing w:line="276" w:lineRule="auto"/>
              <w:rPr>
                <w:rFonts w:eastAsia="Arial" w:cstheme="minorHAnsi"/>
                <w:b/>
                <w:sz w:val="20"/>
                <w:szCs w:val="20"/>
              </w:rPr>
            </w:pPr>
          </w:p>
        </w:tc>
        <w:tc>
          <w:tcPr>
            <w:tcW w:w="425" w:type="dxa"/>
            <w:tcBorders>
              <w:top w:val="single" w:sz="4" w:space="0" w:color="auto"/>
            </w:tcBorders>
            <w:shd w:val="clear" w:color="auto" w:fill="auto"/>
          </w:tcPr>
          <w:p w14:paraId="49D66AC8" w14:textId="77777777" w:rsidR="002745E5" w:rsidRPr="0071591A" w:rsidRDefault="002745E5" w:rsidP="002745E5">
            <w:pPr>
              <w:spacing w:line="276" w:lineRule="auto"/>
              <w:rPr>
                <w:rFonts w:eastAsia="Arial" w:cstheme="minorHAnsi"/>
                <w:b/>
                <w:sz w:val="20"/>
                <w:szCs w:val="20"/>
              </w:rPr>
            </w:pPr>
          </w:p>
        </w:tc>
        <w:tc>
          <w:tcPr>
            <w:tcW w:w="426" w:type="dxa"/>
            <w:tcBorders>
              <w:top w:val="single" w:sz="4" w:space="0" w:color="auto"/>
            </w:tcBorders>
            <w:shd w:val="clear" w:color="auto" w:fill="auto"/>
          </w:tcPr>
          <w:p w14:paraId="41CB5253" w14:textId="77777777" w:rsidR="002745E5" w:rsidRPr="0071591A" w:rsidRDefault="002745E5" w:rsidP="002745E5">
            <w:pPr>
              <w:spacing w:line="276" w:lineRule="auto"/>
              <w:rPr>
                <w:rFonts w:eastAsia="Arial" w:cstheme="minorHAnsi"/>
                <w:b/>
                <w:sz w:val="20"/>
                <w:szCs w:val="20"/>
              </w:rPr>
            </w:pPr>
          </w:p>
        </w:tc>
        <w:tc>
          <w:tcPr>
            <w:tcW w:w="8192" w:type="dxa"/>
            <w:tcBorders>
              <w:top w:val="single" w:sz="4" w:space="0" w:color="auto"/>
            </w:tcBorders>
          </w:tcPr>
          <w:p w14:paraId="3022018F" w14:textId="77777777" w:rsidR="002745E5" w:rsidRPr="0071591A" w:rsidRDefault="002745E5" w:rsidP="002745E5">
            <w:pPr>
              <w:spacing w:line="276" w:lineRule="auto"/>
              <w:ind w:right="34"/>
              <w:jc w:val="both"/>
              <w:rPr>
                <w:rFonts w:cstheme="minorHAnsi"/>
                <w:sz w:val="20"/>
                <w:szCs w:val="20"/>
              </w:rPr>
            </w:pPr>
          </w:p>
          <w:p w14:paraId="23A2A8C3"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Interpréter les organigrammes et les diagrammes, représentant des processus industriels navals et leurs systèmes de régulation associés, tels ceux que l'on peut trouver dans les documentations techniques ou sur les systèmes de visualisation. On pourra se référer à la norme « ISO 3511 : Fonctions de régulation, de mesure et d'automatisme des processus industriels – Représentation symbolique ».</w:t>
            </w:r>
          </w:p>
        </w:tc>
      </w:tr>
      <w:tr w:rsidR="002745E5" w:rsidRPr="0071591A" w14:paraId="146AB60F" w14:textId="77777777" w:rsidTr="00266178">
        <w:trPr>
          <w:trHeight w:val="238"/>
        </w:trPr>
        <w:tc>
          <w:tcPr>
            <w:tcW w:w="14142" w:type="dxa"/>
            <w:gridSpan w:val="6"/>
            <w:tcBorders>
              <w:top w:val="single" w:sz="4" w:space="0" w:color="auto"/>
            </w:tcBorders>
            <w:shd w:val="clear" w:color="auto" w:fill="auto"/>
            <w:vAlign w:val="bottom"/>
          </w:tcPr>
          <w:p w14:paraId="1D7AFDAF" w14:textId="77777777" w:rsidR="002745E5" w:rsidRPr="0071591A" w:rsidRDefault="002745E5" w:rsidP="002745E5">
            <w:pPr>
              <w:spacing w:line="276" w:lineRule="auto"/>
              <w:ind w:right="34"/>
              <w:jc w:val="both"/>
              <w:rPr>
                <w:rFonts w:eastAsia="Times New Roman" w:cstheme="minorHAnsi"/>
                <w:b/>
                <w:sz w:val="10"/>
                <w:szCs w:val="10"/>
              </w:rPr>
            </w:pPr>
          </w:p>
          <w:p w14:paraId="1262DE4C" w14:textId="77777777" w:rsidR="002745E5" w:rsidRPr="0071591A" w:rsidRDefault="002745E5" w:rsidP="002745E5">
            <w:pPr>
              <w:spacing w:line="276" w:lineRule="auto"/>
              <w:ind w:right="34"/>
              <w:jc w:val="both"/>
              <w:rPr>
                <w:rFonts w:cstheme="minorHAnsi"/>
                <w:b/>
                <w:sz w:val="24"/>
                <w:szCs w:val="24"/>
              </w:rPr>
            </w:pPr>
            <w:r w:rsidRPr="0071591A">
              <w:rPr>
                <w:rFonts w:eastAsia="Times New Roman" w:cstheme="minorHAnsi"/>
                <w:b/>
                <w:sz w:val="24"/>
                <w:szCs w:val="24"/>
              </w:rPr>
              <w:t>S2.3</w:t>
            </w:r>
            <w:r w:rsidRPr="0071591A">
              <w:rPr>
                <w:rFonts w:cstheme="minorHAnsi"/>
                <w:b/>
                <w:sz w:val="24"/>
                <w:szCs w:val="24"/>
              </w:rPr>
              <w:t xml:space="preserve"> Système de commande</w:t>
            </w:r>
          </w:p>
          <w:p w14:paraId="75F6B42A" w14:textId="77777777" w:rsidR="002745E5" w:rsidRPr="0071591A" w:rsidRDefault="002745E5" w:rsidP="002745E5">
            <w:pPr>
              <w:spacing w:line="276" w:lineRule="auto"/>
              <w:ind w:right="34"/>
              <w:jc w:val="both"/>
              <w:rPr>
                <w:rFonts w:eastAsia="Arial" w:cstheme="minorHAnsi"/>
                <w:b/>
                <w:sz w:val="10"/>
                <w:szCs w:val="10"/>
              </w:rPr>
            </w:pPr>
          </w:p>
        </w:tc>
      </w:tr>
      <w:tr w:rsidR="002745E5" w:rsidRPr="0071591A" w14:paraId="3C5C60B5" w14:textId="77777777" w:rsidTr="000C4787">
        <w:trPr>
          <w:trHeight w:val="570"/>
        </w:trPr>
        <w:tc>
          <w:tcPr>
            <w:tcW w:w="14142" w:type="dxa"/>
            <w:gridSpan w:val="6"/>
            <w:tcBorders>
              <w:top w:val="single" w:sz="4" w:space="0" w:color="auto"/>
              <w:bottom w:val="single" w:sz="4" w:space="0" w:color="auto"/>
            </w:tcBorders>
            <w:shd w:val="clear" w:color="auto" w:fill="auto"/>
            <w:vAlign w:val="bottom"/>
          </w:tcPr>
          <w:p w14:paraId="5CD7083B" w14:textId="77777777" w:rsidR="002745E5" w:rsidRPr="0071591A" w:rsidRDefault="002745E5" w:rsidP="002745E5">
            <w:pPr>
              <w:spacing w:line="276" w:lineRule="auto"/>
              <w:ind w:right="175"/>
              <w:jc w:val="center"/>
              <w:rPr>
                <w:rFonts w:eastAsia="Times New Roman" w:cstheme="minorHAnsi"/>
                <w:i/>
                <w:sz w:val="20"/>
                <w:szCs w:val="20"/>
              </w:rPr>
            </w:pPr>
          </w:p>
          <w:p w14:paraId="4063B4C6" w14:textId="77777777" w:rsidR="002745E5" w:rsidRPr="0071591A" w:rsidRDefault="002745E5" w:rsidP="002745E5">
            <w:pPr>
              <w:spacing w:line="276" w:lineRule="auto"/>
              <w:ind w:right="175"/>
              <w:jc w:val="center"/>
              <w:rPr>
                <w:rFonts w:eastAsia="Times New Roman" w:cstheme="minorHAnsi"/>
                <w:b/>
                <w:i/>
              </w:rPr>
            </w:pPr>
            <w:r w:rsidRPr="0071591A">
              <w:rPr>
                <w:rFonts w:eastAsia="Times New Roman" w:cstheme="minorHAnsi"/>
                <w:b/>
                <w:i/>
              </w:rPr>
              <w:t xml:space="preserve">S2.3.1     </w:t>
            </w:r>
            <w:r w:rsidRPr="0071591A">
              <w:rPr>
                <w:rFonts w:cstheme="minorHAnsi"/>
                <w:b/>
                <w:i/>
              </w:rPr>
              <w:t>Systèmes automatisés</w:t>
            </w:r>
          </w:p>
          <w:p w14:paraId="4C1AD4A3" w14:textId="77777777" w:rsidR="002745E5" w:rsidRPr="0071591A" w:rsidRDefault="002745E5" w:rsidP="002745E5">
            <w:pPr>
              <w:spacing w:line="276" w:lineRule="auto"/>
              <w:ind w:right="34"/>
              <w:rPr>
                <w:rFonts w:eastAsia="Arial" w:cstheme="minorHAnsi"/>
                <w:i/>
                <w:sz w:val="20"/>
                <w:szCs w:val="20"/>
              </w:rPr>
            </w:pPr>
          </w:p>
        </w:tc>
      </w:tr>
      <w:tr w:rsidR="002745E5" w:rsidRPr="0071591A" w14:paraId="35B2C01B" w14:textId="77777777" w:rsidTr="00E944B9">
        <w:trPr>
          <w:trHeight w:val="2355"/>
        </w:trPr>
        <w:tc>
          <w:tcPr>
            <w:tcW w:w="4248" w:type="dxa"/>
            <w:tcBorders>
              <w:top w:val="single" w:sz="4" w:space="0" w:color="auto"/>
              <w:bottom w:val="dashed" w:sz="4" w:space="0" w:color="auto"/>
            </w:tcBorders>
            <w:vAlign w:val="bottom"/>
          </w:tcPr>
          <w:p w14:paraId="3EF6E462" w14:textId="77777777" w:rsidR="002745E5" w:rsidRDefault="002745E5" w:rsidP="002745E5">
            <w:pPr>
              <w:spacing w:line="276" w:lineRule="auto"/>
              <w:ind w:right="175"/>
              <w:rPr>
                <w:rFonts w:eastAsia="Times New Roman" w:cstheme="minorHAnsi"/>
                <w:i/>
                <w:sz w:val="20"/>
                <w:szCs w:val="20"/>
              </w:rPr>
            </w:pPr>
          </w:p>
          <w:p w14:paraId="20A45B45" w14:textId="77777777" w:rsidR="002745E5" w:rsidRPr="0071591A" w:rsidRDefault="002745E5" w:rsidP="002745E5">
            <w:pPr>
              <w:spacing w:line="276" w:lineRule="auto"/>
              <w:ind w:right="175"/>
              <w:rPr>
                <w:rFonts w:eastAsia="Times New Roman" w:cstheme="minorHAnsi"/>
                <w:i/>
                <w:sz w:val="20"/>
                <w:szCs w:val="20"/>
              </w:rPr>
            </w:pPr>
            <w:r w:rsidRPr="0071591A">
              <w:rPr>
                <w:rFonts w:eastAsia="Times New Roman" w:cstheme="minorHAnsi"/>
                <w:i/>
                <w:sz w:val="20"/>
                <w:szCs w:val="20"/>
              </w:rPr>
              <w:t>S2.3.11    S</w:t>
            </w:r>
            <w:r w:rsidRPr="0071591A">
              <w:rPr>
                <w:rFonts w:cstheme="minorHAnsi"/>
                <w:i/>
                <w:sz w:val="20"/>
                <w:szCs w:val="20"/>
              </w:rPr>
              <w:t>ystèmes automatisés</w:t>
            </w:r>
            <w:r>
              <w:rPr>
                <w:rFonts w:cstheme="minorHAnsi"/>
                <w:i/>
                <w:sz w:val="20"/>
                <w:szCs w:val="20"/>
              </w:rPr>
              <w:t>.</w:t>
            </w:r>
          </w:p>
          <w:p w14:paraId="5C4E2D79" w14:textId="77777777" w:rsidR="002745E5" w:rsidRPr="0071591A" w:rsidRDefault="002745E5" w:rsidP="002745E5">
            <w:pPr>
              <w:spacing w:line="276" w:lineRule="auto"/>
              <w:ind w:left="885" w:right="175" w:hanging="851"/>
              <w:rPr>
                <w:rFonts w:eastAsia="Times New Roman" w:cstheme="minorHAnsi"/>
                <w:i/>
                <w:sz w:val="20"/>
                <w:szCs w:val="20"/>
              </w:rPr>
            </w:pPr>
          </w:p>
          <w:p w14:paraId="3E3358C5" w14:textId="77777777" w:rsidR="002745E5" w:rsidRPr="0071591A" w:rsidRDefault="002745E5" w:rsidP="002745E5">
            <w:pPr>
              <w:spacing w:line="276" w:lineRule="auto"/>
              <w:ind w:left="885" w:right="175" w:hanging="851"/>
              <w:rPr>
                <w:rFonts w:eastAsia="Times New Roman" w:cstheme="minorHAnsi"/>
                <w:i/>
                <w:sz w:val="20"/>
                <w:szCs w:val="20"/>
              </w:rPr>
            </w:pPr>
          </w:p>
          <w:p w14:paraId="52E140ED" w14:textId="77777777" w:rsidR="002745E5" w:rsidRPr="0071591A" w:rsidRDefault="002745E5" w:rsidP="002745E5">
            <w:pPr>
              <w:spacing w:line="276" w:lineRule="auto"/>
              <w:ind w:left="885" w:right="175" w:hanging="851"/>
              <w:rPr>
                <w:rFonts w:eastAsia="Times New Roman" w:cstheme="minorHAnsi"/>
                <w:i/>
                <w:sz w:val="20"/>
                <w:szCs w:val="20"/>
              </w:rPr>
            </w:pPr>
          </w:p>
          <w:p w14:paraId="2684A941" w14:textId="77777777" w:rsidR="002745E5" w:rsidRPr="0071591A" w:rsidRDefault="002745E5" w:rsidP="002745E5">
            <w:pPr>
              <w:spacing w:line="276" w:lineRule="auto"/>
              <w:ind w:left="885" w:right="175" w:hanging="851"/>
              <w:rPr>
                <w:rFonts w:eastAsia="Times New Roman" w:cstheme="minorHAnsi"/>
                <w:i/>
                <w:sz w:val="20"/>
                <w:szCs w:val="20"/>
              </w:rPr>
            </w:pPr>
          </w:p>
          <w:p w14:paraId="4A5DDE55" w14:textId="77777777" w:rsidR="002745E5" w:rsidRPr="0071591A" w:rsidRDefault="002745E5" w:rsidP="002745E5">
            <w:pPr>
              <w:spacing w:line="276" w:lineRule="auto"/>
              <w:ind w:left="885" w:right="175" w:hanging="851"/>
              <w:rPr>
                <w:rFonts w:eastAsia="Times New Roman" w:cstheme="minorHAnsi"/>
                <w:i/>
                <w:sz w:val="20"/>
                <w:szCs w:val="20"/>
              </w:rPr>
            </w:pPr>
          </w:p>
          <w:p w14:paraId="0E2733CE" w14:textId="77777777" w:rsidR="002745E5" w:rsidRPr="0071591A" w:rsidRDefault="002745E5" w:rsidP="002745E5">
            <w:pPr>
              <w:spacing w:line="276" w:lineRule="auto"/>
              <w:ind w:left="885" w:right="175" w:hanging="851"/>
              <w:rPr>
                <w:rFonts w:eastAsia="Times New Roman" w:cstheme="minorHAnsi"/>
                <w:i/>
                <w:sz w:val="20"/>
                <w:szCs w:val="20"/>
              </w:rPr>
            </w:pPr>
          </w:p>
          <w:p w14:paraId="10FB1FE9" w14:textId="77777777" w:rsidR="002745E5" w:rsidRPr="0071591A" w:rsidRDefault="002745E5" w:rsidP="002745E5">
            <w:pPr>
              <w:spacing w:line="276" w:lineRule="auto"/>
              <w:ind w:right="175"/>
              <w:rPr>
                <w:rFonts w:eastAsia="Times New Roman" w:cstheme="minorHAnsi"/>
                <w:i/>
                <w:sz w:val="20"/>
                <w:szCs w:val="20"/>
              </w:rPr>
            </w:pPr>
          </w:p>
          <w:p w14:paraId="0D03D85B" w14:textId="77777777" w:rsidR="002745E5" w:rsidRPr="0071591A" w:rsidRDefault="002745E5" w:rsidP="002745E5">
            <w:pPr>
              <w:spacing w:line="276" w:lineRule="auto"/>
              <w:ind w:right="175"/>
              <w:rPr>
                <w:rFonts w:eastAsia="Times New Roman" w:cstheme="minorHAnsi"/>
                <w:i/>
                <w:sz w:val="20"/>
                <w:szCs w:val="20"/>
              </w:rPr>
            </w:pPr>
          </w:p>
        </w:tc>
        <w:tc>
          <w:tcPr>
            <w:tcW w:w="422" w:type="dxa"/>
            <w:tcBorders>
              <w:top w:val="single" w:sz="4" w:space="0" w:color="auto"/>
              <w:bottom w:val="dashed" w:sz="4" w:space="0" w:color="auto"/>
            </w:tcBorders>
            <w:shd w:val="clear" w:color="auto" w:fill="auto"/>
          </w:tcPr>
          <w:p w14:paraId="678FE310" w14:textId="77777777" w:rsidR="002745E5" w:rsidRPr="0071591A" w:rsidRDefault="002745E5" w:rsidP="002745E5">
            <w:pPr>
              <w:spacing w:line="276" w:lineRule="auto"/>
              <w:rPr>
                <w:rFonts w:eastAsia="Arial" w:cstheme="minorHAnsi"/>
                <w:b/>
                <w:sz w:val="20"/>
                <w:szCs w:val="20"/>
              </w:rPr>
            </w:pPr>
          </w:p>
        </w:tc>
        <w:tc>
          <w:tcPr>
            <w:tcW w:w="429" w:type="dxa"/>
            <w:tcBorders>
              <w:top w:val="single" w:sz="4" w:space="0" w:color="auto"/>
              <w:bottom w:val="dashed" w:sz="4" w:space="0" w:color="auto"/>
            </w:tcBorders>
            <w:shd w:val="clear" w:color="auto" w:fill="auto"/>
          </w:tcPr>
          <w:p w14:paraId="1606CC02" w14:textId="77777777" w:rsidR="002745E5" w:rsidRPr="0071591A" w:rsidRDefault="002745E5" w:rsidP="002745E5">
            <w:pPr>
              <w:spacing w:line="276" w:lineRule="auto"/>
              <w:rPr>
                <w:rFonts w:eastAsia="Arial" w:cstheme="minorHAnsi"/>
                <w:b/>
                <w:sz w:val="20"/>
                <w:szCs w:val="20"/>
              </w:rPr>
            </w:pPr>
          </w:p>
        </w:tc>
        <w:tc>
          <w:tcPr>
            <w:tcW w:w="425" w:type="dxa"/>
            <w:tcBorders>
              <w:top w:val="single" w:sz="4" w:space="0" w:color="auto"/>
              <w:bottom w:val="dashed" w:sz="4" w:space="0" w:color="auto"/>
            </w:tcBorders>
            <w:shd w:val="clear" w:color="auto" w:fill="FF0000"/>
          </w:tcPr>
          <w:p w14:paraId="1DCD317C" w14:textId="77777777" w:rsidR="002745E5" w:rsidRPr="0071591A" w:rsidRDefault="002745E5" w:rsidP="002745E5">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FFFFFF" w:themeFill="background1"/>
          </w:tcPr>
          <w:p w14:paraId="63F023D5" w14:textId="77777777" w:rsidR="002745E5" w:rsidRPr="0071591A" w:rsidRDefault="002745E5" w:rsidP="002745E5">
            <w:pPr>
              <w:spacing w:line="276" w:lineRule="auto"/>
              <w:rPr>
                <w:rFonts w:eastAsia="Arial" w:cstheme="minorHAnsi"/>
                <w:b/>
                <w:sz w:val="20"/>
                <w:szCs w:val="20"/>
              </w:rPr>
            </w:pPr>
          </w:p>
        </w:tc>
        <w:tc>
          <w:tcPr>
            <w:tcW w:w="8192" w:type="dxa"/>
            <w:tcBorders>
              <w:top w:val="single" w:sz="4" w:space="0" w:color="auto"/>
              <w:bottom w:val="dashed" w:sz="4" w:space="0" w:color="auto"/>
            </w:tcBorders>
          </w:tcPr>
          <w:p w14:paraId="0E9B8EA7" w14:textId="77777777" w:rsidR="002745E5" w:rsidRPr="0071591A" w:rsidRDefault="002745E5" w:rsidP="002745E5">
            <w:pPr>
              <w:spacing w:line="276" w:lineRule="auto"/>
              <w:ind w:right="34"/>
              <w:jc w:val="both"/>
              <w:rPr>
                <w:rFonts w:cstheme="minorHAnsi"/>
                <w:sz w:val="20"/>
                <w:szCs w:val="20"/>
              </w:rPr>
            </w:pPr>
          </w:p>
          <w:p w14:paraId="00BC6235" w14:textId="77777777" w:rsidR="001B1354" w:rsidRDefault="002745E5" w:rsidP="002745E5">
            <w:pPr>
              <w:spacing w:line="276" w:lineRule="auto"/>
              <w:ind w:right="34"/>
              <w:jc w:val="both"/>
              <w:rPr>
                <w:rFonts w:cstheme="minorHAnsi"/>
                <w:sz w:val="20"/>
                <w:szCs w:val="20"/>
              </w:rPr>
            </w:pPr>
            <w:r w:rsidRPr="0071591A">
              <w:rPr>
                <w:rFonts w:cstheme="minorHAnsi"/>
                <w:sz w:val="20"/>
                <w:szCs w:val="20"/>
              </w:rPr>
              <w:t xml:space="preserve">Décrire le fonctionnement tel que définis par SOLAS chapitre II partie E pour les navires automatisés concernant les automatismes de gestion de la propulsion, de la production électrique, des fluides et d’alarmes. </w:t>
            </w:r>
          </w:p>
          <w:p w14:paraId="56102DF2" w14:textId="77777777" w:rsidR="001B1354" w:rsidRDefault="002745E5" w:rsidP="002745E5">
            <w:pPr>
              <w:spacing w:line="276" w:lineRule="auto"/>
              <w:ind w:right="34"/>
              <w:jc w:val="both"/>
              <w:rPr>
                <w:rFonts w:cstheme="minorHAnsi"/>
                <w:sz w:val="20"/>
                <w:szCs w:val="20"/>
              </w:rPr>
            </w:pPr>
            <w:r w:rsidRPr="0071591A">
              <w:rPr>
                <w:rFonts w:cstheme="minorHAnsi"/>
                <w:sz w:val="20"/>
                <w:szCs w:val="20"/>
              </w:rPr>
              <w:t xml:space="preserve">Décrire les alimentations sans interruptions (UPS) et décrire leur rôle dans les automatismes des navires. </w:t>
            </w:r>
          </w:p>
          <w:p w14:paraId="45BF7A93" w14:textId="77777777" w:rsidR="001B1354" w:rsidRDefault="002745E5" w:rsidP="002745E5">
            <w:pPr>
              <w:spacing w:line="276" w:lineRule="auto"/>
              <w:ind w:right="34"/>
              <w:jc w:val="both"/>
              <w:rPr>
                <w:rFonts w:cstheme="minorHAnsi"/>
                <w:sz w:val="20"/>
                <w:szCs w:val="20"/>
              </w:rPr>
            </w:pPr>
            <w:r w:rsidRPr="0071591A">
              <w:rPr>
                <w:rFonts w:cstheme="minorHAnsi"/>
                <w:sz w:val="20"/>
                <w:szCs w:val="20"/>
              </w:rPr>
              <w:t xml:space="preserve">Décrire la structure d’un système automatisé (parties dialogue, commande et opérative). </w:t>
            </w:r>
          </w:p>
          <w:p w14:paraId="5DCE40A7" w14:textId="77777777" w:rsidR="001B1354" w:rsidRDefault="002745E5" w:rsidP="002745E5">
            <w:pPr>
              <w:spacing w:line="276" w:lineRule="auto"/>
              <w:ind w:right="34"/>
              <w:jc w:val="both"/>
              <w:rPr>
                <w:rFonts w:cstheme="minorHAnsi"/>
                <w:sz w:val="20"/>
                <w:szCs w:val="20"/>
              </w:rPr>
            </w:pPr>
            <w:r w:rsidRPr="0071591A">
              <w:rPr>
                <w:rFonts w:cstheme="minorHAnsi"/>
                <w:sz w:val="20"/>
                <w:szCs w:val="20"/>
              </w:rPr>
              <w:t xml:space="preserve">Décrire une chaîne de régulation (capteur, transmetteur, régulateur, organe de réglage, alarme), expliquer le rôle de chaque composant ; </w:t>
            </w:r>
          </w:p>
          <w:p w14:paraId="4C932C0C"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Définir le rôle et l'organisation d'un automate programmable industriel (API), entrées et sorties logiques et analogiques.</w:t>
            </w:r>
          </w:p>
          <w:p w14:paraId="450D98FB" w14:textId="77777777" w:rsidR="002745E5" w:rsidRPr="0071591A" w:rsidRDefault="002745E5" w:rsidP="002745E5">
            <w:pPr>
              <w:spacing w:line="276" w:lineRule="auto"/>
              <w:ind w:right="34"/>
              <w:jc w:val="both"/>
              <w:rPr>
                <w:rFonts w:eastAsia="Arial" w:cstheme="minorHAnsi"/>
                <w:sz w:val="20"/>
                <w:szCs w:val="20"/>
              </w:rPr>
            </w:pPr>
          </w:p>
        </w:tc>
      </w:tr>
      <w:tr w:rsidR="002745E5" w:rsidRPr="0071591A" w14:paraId="132895C2" w14:textId="77777777" w:rsidTr="00EB666C">
        <w:trPr>
          <w:trHeight w:val="2771"/>
        </w:trPr>
        <w:tc>
          <w:tcPr>
            <w:tcW w:w="4248" w:type="dxa"/>
            <w:tcBorders>
              <w:top w:val="dashed" w:sz="4" w:space="0" w:color="auto"/>
              <w:bottom w:val="dashed" w:sz="4" w:space="0" w:color="auto"/>
            </w:tcBorders>
            <w:vAlign w:val="bottom"/>
          </w:tcPr>
          <w:p w14:paraId="2580AD5E" w14:textId="77777777" w:rsidR="002745E5" w:rsidRPr="005C4EA5" w:rsidRDefault="002745E5" w:rsidP="002745E5">
            <w:pPr>
              <w:spacing w:line="276" w:lineRule="auto"/>
              <w:ind w:left="885" w:right="175" w:hanging="851"/>
              <w:rPr>
                <w:rFonts w:cstheme="minorHAnsi"/>
                <w:i/>
                <w:sz w:val="20"/>
                <w:szCs w:val="20"/>
              </w:rPr>
            </w:pPr>
            <w:r w:rsidRPr="005C4EA5">
              <w:rPr>
                <w:rFonts w:eastAsia="Times New Roman" w:cstheme="minorHAnsi"/>
                <w:i/>
                <w:sz w:val="20"/>
                <w:szCs w:val="20"/>
              </w:rPr>
              <w:lastRenderedPageBreak/>
              <w:t xml:space="preserve">S2.3.12    </w:t>
            </w:r>
            <w:r w:rsidRPr="005C4EA5">
              <w:rPr>
                <w:rFonts w:cstheme="minorHAnsi"/>
                <w:i/>
                <w:sz w:val="20"/>
                <w:szCs w:val="20"/>
              </w:rPr>
              <w:t>Les capteurs</w:t>
            </w:r>
            <w:r>
              <w:rPr>
                <w:rFonts w:cstheme="minorHAnsi"/>
                <w:i/>
                <w:sz w:val="20"/>
                <w:szCs w:val="20"/>
              </w:rPr>
              <w:t>.</w:t>
            </w:r>
          </w:p>
          <w:p w14:paraId="5487B5A8" w14:textId="77777777" w:rsidR="002745E5" w:rsidRPr="005C4EA5" w:rsidRDefault="002745E5" w:rsidP="002745E5">
            <w:pPr>
              <w:spacing w:line="276" w:lineRule="auto"/>
              <w:ind w:left="885" w:right="175" w:hanging="851"/>
              <w:rPr>
                <w:rFonts w:eastAsia="Times New Roman" w:cstheme="minorHAnsi"/>
                <w:i/>
                <w:sz w:val="20"/>
                <w:szCs w:val="20"/>
              </w:rPr>
            </w:pPr>
          </w:p>
          <w:p w14:paraId="7550C4F2" w14:textId="77777777" w:rsidR="002745E5" w:rsidRPr="005C4EA5" w:rsidRDefault="002745E5" w:rsidP="002745E5">
            <w:pPr>
              <w:spacing w:line="276" w:lineRule="auto"/>
              <w:ind w:left="885" w:right="175" w:hanging="851"/>
              <w:rPr>
                <w:rFonts w:eastAsia="Times New Roman" w:cstheme="minorHAnsi"/>
                <w:i/>
                <w:sz w:val="20"/>
                <w:szCs w:val="20"/>
              </w:rPr>
            </w:pPr>
          </w:p>
          <w:p w14:paraId="36A06CBA" w14:textId="77777777" w:rsidR="002745E5" w:rsidRPr="005C4EA5" w:rsidRDefault="002745E5" w:rsidP="002745E5">
            <w:pPr>
              <w:spacing w:line="276" w:lineRule="auto"/>
              <w:ind w:left="885" w:right="175" w:hanging="851"/>
              <w:rPr>
                <w:rFonts w:eastAsia="Times New Roman" w:cstheme="minorHAnsi"/>
                <w:i/>
                <w:sz w:val="20"/>
                <w:szCs w:val="20"/>
              </w:rPr>
            </w:pPr>
          </w:p>
          <w:p w14:paraId="4377FC4E" w14:textId="77777777" w:rsidR="002745E5" w:rsidRPr="005C4EA5" w:rsidRDefault="002745E5" w:rsidP="002745E5">
            <w:pPr>
              <w:spacing w:line="276" w:lineRule="auto"/>
              <w:ind w:left="885" w:right="175" w:hanging="851"/>
              <w:rPr>
                <w:rFonts w:eastAsia="Times New Roman" w:cstheme="minorHAnsi"/>
                <w:i/>
                <w:sz w:val="20"/>
                <w:szCs w:val="20"/>
              </w:rPr>
            </w:pPr>
          </w:p>
          <w:p w14:paraId="6D1702EA" w14:textId="77777777" w:rsidR="002745E5" w:rsidRPr="005C4EA5" w:rsidRDefault="002745E5" w:rsidP="002745E5">
            <w:pPr>
              <w:spacing w:line="276" w:lineRule="auto"/>
              <w:ind w:left="885" w:right="175" w:hanging="851"/>
              <w:rPr>
                <w:rFonts w:eastAsia="Times New Roman" w:cstheme="minorHAnsi"/>
                <w:i/>
                <w:sz w:val="20"/>
                <w:szCs w:val="20"/>
              </w:rPr>
            </w:pPr>
          </w:p>
          <w:p w14:paraId="26D7CF42" w14:textId="77777777" w:rsidR="002745E5" w:rsidRPr="005C4EA5" w:rsidRDefault="002745E5" w:rsidP="002745E5">
            <w:pPr>
              <w:spacing w:line="276" w:lineRule="auto"/>
              <w:ind w:left="885" w:right="175" w:hanging="851"/>
              <w:rPr>
                <w:rFonts w:eastAsia="Times New Roman" w:cstheme="minorHAnsi"/>
                <w:i/>
                <w:sz w:val="20"/>
                <w:szCs w:val="20"/>
              </w:rPr>
            </w:pPr>
          </w:p>
          <w:p w14:paraId="4036E161" w14:textId="77777777" w:rsidR="002745E5" w:rsidRPr="005C4EA5" w:rsidRDefault="002745E5" w:rsidP="002745E5">
            <w:pPr>
              <w:spacing w:line="276" w:lineRule="auto"/>
              <w:ind w:right="175"/>
              <w:rPr>
                <w:rFonts w:eastAsia="Times New Roman" w:cstheme="minorHAnsi"/>
                <w:i/>
                <w:sz w:val="20"/>
                <w:szCs w:val="20"/>
              </w:rPr>
            </w:pPr>
          </w:p>
          <w:p w14:paraId="14712E3E" w14:textId="77777777" w:rsidR="002745E5" w:rsidRPr="005C4EA5" w:rsidRDefault="002745E5" w:rsidP="002745E5">
            <w:pPr>
              <w:spacing w:line="276" w:lineRule="auto"/>
              <w:ind w:right="175"/>
              <w:rPr>
                <w:rFonts w:eastAsia="Times New Roman" w:cstheme="minorHAnsi"/>
                <w:i/>
                <w:sz w:val="20"/>
                <w:szCs w:val="20"/>
              </w:rPr>
            </w:pPr>
          </w:p>
          <w:p w14:paraId="5507B87E" w14:textId="77777777" w:rsidR="002745E5" w:rsidRPr="005C4EA5" w:rsidRDefault="002745E5" w:rsidP="002745E5">
            <w:pPr>
              <w:spacing w:line="276" w:lineRule="auto"/>
              <w:ind w:right="175"/>
              <w:rPr>
                <w:rFonts w:eastAsia="Times New Roman" w:cstheme="minorHAnsi"/>
                <w:i/>
                <w:sz w:val="20"/>
                <w:szCs w:val="20"/>
              </w:rPr>
            </w:pPr>
          </w:p>
          <w:p w14:paraId="243DADEA" w14:textId="77777777" w:rsidR="002745E5" w:rsidRPr="005C4EA5" w:rsidRDefault="002745E5" w:rsidP="002745E5">
            <w:pPr>
              <w:spacing w:line="276" w:lineRule="auto"/>
              <w:ind w:right="175"/>
              <w:rPr>
                <w:rFonts w:eastAsia="Times New Roman" w:cstheme="minorHAnsi"/>
                <w:i/>
                <w:sz w:val="20"/>
                <w:szCs w:val="20"/>
              </w:rPr>
            </w:pPr>
          </w:p>
          <w:p w14:paraId="6D45B250" w14:textId="77777777" w:rsidR="002745E5" w:rsidRPr="005C4EA5" w:rsidRDefault="002745E5" w:rsidP="002745E5">
            <w:pPr>
              <w:spacing w:line="276" w:lineRule="auto"/>
              <w:ind w:right="175"/>
              <w:rPr>
                <w:rFonts w:eastAsia="Times New Roman" w:cstheme="minorHAnsi"/>
                <w:i/>
                <w:sz w:val="20"/>
                <w:szCs w:val="20"/>
              </w:rPr>
            </w:pPr>
          </w:p>
          <w:p w14:paraId="25D68BC5" w14:textId="77777777" w:rsidR="002745E5" w:rsidRPr="005C4EA5" w:rsidRDefault="002745E5" w:rsidP="002745E5">
            <w:pPr>
              <w:spacing w:line="276" w:lineRule="auto"/>
              <w:ind w:right="175"/>
              <w:rPr>
                <w:rFonts w:eastAsia="Times New Roman" w:cstheme="minorHAnsi"/>
                <w:i/>
                <w:sz w:val="20"/>
                <w:szCs w:val="20"/>
              </w:rPr>
            </w:pPr>
          </w:p>
          <w:p w14:paraId="32BCBCD7" w14:textId="77777777" w:rsidR="002745E5" w:rsidRPr="005C4EA5" w:rsidRDefault="002745E5" w:rsidP="002745E5">
            <w:pPr>
              <w:spacing w:line="276" w:lineRule="auto"/>
              <w:ind w:right="175"/>
              <w:rPr>
                <w:rFonts w:eastAsia="Times New Roman" w:cstheme="minorHAnsi"/>
                <w:i/>
                <w:sz w:val="20"/>
                <w:szCs w:val="20"/>
              </w:rPr>
            </w:pPr>
          </w:p>
        </w:tc>
        <w:tc>
          <w:tcPr>
            <w:tcW w:w="422" w:type="dxa"/>
            <w:tcBorders>
              <w:top w:val="dashed" w:sz="4" w:space="0" w:color="auto"/>
              <w:bottom w:val="dashed" w:sz="4" w:space="0" w:color="auto"/>
            </w:tcBorders>
            <w:shd w:val="clear" w:color="auto" w:fill="auto"/>
          </w:tcPr>
          <w:p w14:paraId="0DA54765"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bottom w:val="dashed" w:sz="4" w:space="0" w:color="auto"/>
            </w:tcBorders>
            <w:shd w:val="clear" w:color="auto" w:fill="auto"/>
          </w:tcPr>
          <w:p w14:paraId="18B0A584"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FF0000"/>
          </w:tcPr>
          <w:p w14:paraId="4BCA78CB"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3188D44C"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bottom w:val="dashed" w:sz="4" w:space="0" w:color="auto"/>
            </w:tcBorders>
          </w:tcPr>
          <w:p w14:paraId="69452533" w14:textId="77777777" w:rsidR="002745E5" w:rsidRDefault="002745E5" w:rsidP="002745E5">
            <w:pPr>
              <w:spacing w:line="276" w:lineRule="auto"/>
              <w:ind w:right="34"/>
              <w:jc w:val="both"/>
              <w:rPr>
                <w:rFonts w:cstheme="minorHAnsi"/>
                <w:sz w:val="20"/>
                <w:szCs w:val="20"/>
              </w:rPr>
            </w:pPr>
          </w:p>
          <w:p w14:paraId="1CB0FB35"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Décrire les phénomènes physiques élémentaires mis en œuvre dans les différents capteurs :</w:t>
            </w:r>
          </w:p>
          <w:p w14:paraId="4CA1E663" w14:textId="77777777" w:rsidR="002745E5" w:rsidRPr="0071591A" w:rsidRDefault="002745E5" w:rsidP="003F4F74">
            <w:pPr>
              <w:numPr>
                <w:ilvl w:val="0"/>
                <w:numId w:val="1"/>
              </w:numPr>
              <w:spacing w:line="276" w:lineRule="auto"/>
              <w:ind w:right="34"/>
              <w:jc w:val="both"/>
              <w:rPr>
                <w:rFonts w:cstheme="minorHAnsi"/>
                <w:sz w:val="20"/>
                <w:szCs w:val="20"/>
              </w:rPr>
            </w:pPr>
            <w:r w:rsidRPr="0071591A">
              <w:rPr>
                <w:rFonts w:cstheme="minorHAnsi"/>
                <w:sz w:val="20"/>
                <w:szCs w:val="20"/>
              </w:rPr>
              <w:t>Piézoélectrique (capteur de grandeurs mécaniques) ;</w:t>
            </w:r>
          </w:p>
          <w:p w14:paraId="7A103E66" w14:textId="77777777" w:rsidR="00DD0D73" w:rsidRDefault="002745E5" w:rsidP="003F4F74">
            <w:pPr>
              <w:numPr>
                <w:ilvl w:val="0"/>
                <w:numId w:val="1"/>
              </w:numPr>
              <w:spacing w:line="276" w:lineRule="auto"/>
              <w:ind w:right="34"/>
              <w:jc w:val="both"/>
              <w:rPr>
                <w:rFonts w:cstheme="minorHAnsi"/>
                <w:sz w:val="20"/>
                <w:szCs w:val="20"/>
              </w:rPr>
            </w:pPr>
            <w:r w:rsidRPr="0071591A">
              <w:rPr>
                <w:rFonts w:cstheme="minorHAnsi"/>
                <w:sz w:val="20"/>
                <w:szCs w:val="20"/>
              </w:rPr>
              <w:t xml:space="preserve">Variation de la résistance électrique ; </w:t>
            </w:r>
          </w:p>
          <w:p w14:paraId="5C36D879" w14:textId="77777777" w:rsidR="002745E5" w:rsidRPr="00B3578B" w:rsidRDefault="00DD0D73" w:rsidP="003F4F74">
            <w:pPr>
              <w:numPr>
                <w:ilvl w:val="0"/>
                <w:numId w:val="1"/>
              </w:numPr>
              <w:spacing w:line="276" w:lineRule="auto"/>
              <w:ind w:right="34"/>
              <w:jc w:val="both"/>
              <w:rPr>
                <w:rFonts w:cstheme="minorHAnsi"/>
                <w:sz w:val="20"/>
                <w:szCs w:val="20"/>
              </w:rPr>
            </w:pPr>
            <w:r w:rsidRPr="00B3578B">
              <w:rPr>
                <w:rFonts w:cstheme="minorHAnsi"/>
                <w:sz w:val="20"/>
                <w:szCs w:val="20"/>
              </w:rPr>
              <w:t>E</w:t>
            </w:r>
            <w:r w:rsidR="002745E5" w:rsidRPr="00B3578B">
              <w:rPr>
                <w:rFonts w:cstheme="minorHAnsi"/>
                <w:sz w:val="20"/>
                <w:szCs w:val="20"/>
              </w:rPr>
              <w:t>ffet Hall (capteur de courant et de champ magnétique) ;</w:t>
            </w:r>
          </w:p>
          <w:p w14:paraId="3F1B78E4" w14:textId="77777777" w:rsidR="002745E5" w:rsidRPr="00B3578B" w:rsidRDefault="002745E5" w:rsidP="003F4F74">
            <w:pPr>
              <w:numPr>
                <w:ilvl w:val="0"/>
                <w:numId w:val="1"/>
              </w:numPr>
              <w:spacing w:line="276" w:lineRule="auto"/>
              <w:ind w:right="34"/>
              <w:jc w:val="both"/>
              <w:rPr>
                <w:rFonts w:cstheme="minorHAnsi"/>
                <w:sz w:val="20"/>
                <w:szCs w:val="20"/>
              </w:rPr>
            </w:pPr>
            <w:r w:rsidRPr="00B3578B">
              <w:rPr>
                <w:rFonts w:cstheme="minorHAnsi"/>
                <w:sz w:val="20"/>
                <w:szCs w:val="20"/>
              </w:rPr>
              <w:t>Effet Seebeck (capteur de température) ;</w:t>
            </w:r>
          </w:p>
          <w:p w14:paraId="1BF9A1FD" w14:textId="77777777" w:rsidR="002745E5" w:rsidRPr="00B3578B" w:rsidRDefault="002745E5" w:rsidP="003F4F74">
            <w:pPr>
              <w:numPr>
                <w:ilvl w:val="0"/>
                <w:numId w:val="1"/>
              </w:numPr>
              <w:spacing w:line="276" w:lineRule="auto"/>
              <w:ind w:right="34"/>
              <w:jc w:val="both"/>
              <w:rPr>
                <w:rFonts w:cstheme="minorHAnsi"/>
                <w:sz w:val="20"/>
                <w:szCs w:val="20"/>
              </w:rPr>
            </w:pPr>
            <w:r w:rsidRPr="00B3578B">
              <w:rPr>
                <w:rFonts w:cstheme="minorHAnsi"/>
                <w:sz w:val="20"/>
                <w:szCs w:val="20"/>
              </w:rPr>
              <w:t>Conduction dans les semi-conducteurs (capteur de température à thermistance...) ;</w:t>
            </w:r>
          </w:p>
          <w:p w14:paraId="52C8349C" w14:textId="77777777" w:rsidR="00DD0D73" w:rsidRPr="00B3578B" w:rsidRDefault="002745E5" w:rsidP="003F4F74">
            <w:pPr>
              <w:numPr>
                <w:ilvl w:val="0"/>
                <w:numId w:val="1"/>
              </w:numPr>
              <w:spacing w:line="276" w:lineRule="auto"/>
              <w:ind w:right="34"/>
              <w:jc w:val="both"/>
              <w:rPr>
                <w:rFonts w:cstheme="minorHAnsi"/>
                <w:sz w:val="20"/>
                <w:szCs w:val="20"/>
              </w:rPr>
            </w:pPr>
            <w:r w:rsidRPr="00B3578B">
              <w:rPr>
                <w:rFonts w:cstheme="minorHAnsi"/>
                <w:sz w:val="20"/>
                <w:szCs w:val="20"/>
              </w:rPr>
              <w:t>Inducti</w:t>
            </w:r>
            <w:r w:rsidR="00DD0D73" w:rsidRPr="00B3578B">
              <w:rPr>
                <w:rFonts w:cstheme="minorHAnsi"/>
                <w:sz w:val="20"/>
                <w:szCs w:val="20"/>
              </w:rPr>
              <w:t xml:space="preserve">on électromagnétique ; </w:t>
            </w:r>
          </w:p>
          <w:p w14:paraId="65972C5F" w14:textId="77777777" w:rsidR="002745E5" w:rsidRPr="00B3578B" w:rsidRDefault="002745E5" w:rsidP="003F4F74">
            <w:pPr>
              <w:numPr>
                <w:ilvl w:val="0"/>
                <w:numId w:val="1"/>
              </w:numPr>
              <w:spacing w:line="276" w:lineRule="auto"/>
              <w:ind w:right="34"/>
              <w:jc w:val="both"/>
              <w:rPr>
                <w:rFonts w:cstheme="minorHAnsi"/>
                <w:sz w:val="20"/>
                <w:szCs w:val="20"/>
              </w:rPr>
            </w:pPr>
            <w:r w:rsidRPr="00B3578B">
              <w:rPr>
                <w:rFonts w:cstheme="minorHAnsi"/>
                <w:sz w:val="20"/>
                <w:szCs w:val="20"/>
              </w:rPr>
              <w:t>effet de capacité (capteur de déplacement) ;</w:t>
            </w:r>
          </w:p>
          <w:p w14:paraId="738E2155" w14:textId="77777777" w:rsidR="002745E5" w:rsidRPr="0071591A" w:rsidRDefault="002745E5" w:rsidP="003F4F74">
            <w:pPr>
              <w:numPr>
                <w:ilvl w:val="0"/>
                <w:numId w:val="1"/>
              </w:numPr>
              <w:spacing w:line="276" w:lineRule="auto"/>
              <w:ind w:right="34"/>
              <w:jc w:val="both"/>
              <w:rPr>
                <w:rFonts w:cstheme="minorHAnsi"/>
                <w:sz w:val="20"/>
                <w:szCs w:val="20"/>
              </w:rPr>
            </w:pPr>
            <w:r w:rsidRPr="0071591A">
              <w:rPr>
                <w:rFonts w:cstheme="minorHAnsi"/>
                <w:sz w:val="20"/>
                <w:szCs w:val="20"/>
              </w:rPr>
              <w:t xml:space="preserve">Capteur de débit ; </w:t>
            </w:r>
          </w:p>
          <w:p w14:paraId="2EA1BE81" w14:textId="77777777" w:rsidR="002745E5" w:rsidRPr="0071591A" w:rsidRDefault="002745E5" w:rsidP="003F4F74">
            <w:pPr>
              <w:numPr>
                <w:ilvl w:val="0"/>
                <w:numId w:val="1"/>
              </w:numPr>
              <w:spacing w:line="276" w:lineRule="auto"/>
              <w:ind w:right="34"/>
              <w:jc w:val="both"/>
              <w:rPr>
                <w:rFonts w:cstheme="minorHAnsi"/>
                <w:sz w:val="20"/>
                <w:szCs w:val="20"/>
              </w:rPr>
            </w:pPr>
            <w:r w:rsidRPr="0071591A">
              <w:rPr>
                <w:rFonts w:cstheme="minorHAnsi"/>
                <w:sz w:val="20"/>
                <w:szCs w:val="20"/>
              </w:rPr>
              <w:t xml:space="preserve">Capteur de niveau. </w:t>
            </w:r>
          </w:p>
          <w:p w14:paraId="0E1621D3"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Pratiquer des mesures permettant de mettre en évidence les notions de sensibilité et la fidélité d'un capteur et réaliser des mesures permettant d’apprécier la problématique du conditionnement du signal et l'intérêt la transformation tension/courant.</w:t>
            </w:r>
          </w:p>
          <w:p w14:paraId="021C4FA8" w14:textId="77777777" w:rsidR="002745E5" w:rsidRPr="0071591A" w:rsidRDefault="002745E5" w:rsidP="002745E5">
            <w:pPr>
              <w:spacing w:line="276" w:lineRule="auto"/>
              <w:ind w:right="34"/>
              <w:jc w:val="both"/>
              <w:rPr>
                <w:rFonts w:eastAsia="Arial" w:cstheme="minorHAnsi"/>
                <w:sz w:val="20"/>
                <w:szCs w:val="20"/>
              </w:rPr>
            </w:pPr>
          </w:p>
        </w:tc>
      </w:tr>
      <w:tr w:rsidR="002745E5" w:rsidRPr="0071591A" w14:paraId="140A2FD5" w14:textId="77777777" w:rsidTr="00EB666C">
        <w:trPr>
          <w:trHeight w:val="2325"/>
        </w:trPr>
        <w:tc>
          <w:tcPr>
            <w:tcW w:w="4248" w:type="dxa"/>
            <w:tcBorders>
              <w:top w:val="dashed" w:sz="4" w:space="0" w:color="auto"/>
              <w:bottom w:val="dashed" w:sz="4" w:space="0" w:color="auto"/>
            </w:tcBorders>
            <w:vAlign w:val="bottom"/>
          </w:tcPr>
          <w:p w14:paraId="1705F006" w14:textId="77777777" w:rsidR="002745E5" w:rsidRPr="005C4EA5" w:rsidRDefault="002745E5" w:rsidP="002745E5">
            <w:pPr>
              <w:spacing w:line="276" w:lineRule="auto"/>
              <w:ind w:left="885" w:right="175" w:hanging="851"/>
              <w:rPr>
                <w:rFonts w:eastAsia="Times New Roman" w:cstheme="minorHAnsi"/>
                <w:i/>
                <w:sz w:val="20"/>
                <w:szCs w:val="20"/>
              </w:rPr>
            </w:pPr>
            <w:r w:rsidRPr="005C4EA5">
              <w:rPr>
                <w:rFonts w:eastAsia="Times New Roman" w:cstheme="minorHAnsi"/>
                <w:i/>
                <w:sz w:val="20"/>
                <w:szCs w:val="20"/>
              </w:rPr>
              <w:t>S2.3.13</w:t>
            </w:r>
            <w:r w:rsidRPr="005C4EA5">
              <w:rPr>
                <w:rFonts w:cstheme="minorHAnsi"/>
                <w:i/>
                <w:sz w:val="20"/>
                <w:szCs w:val="20"/>
              </w:rPr>
              <w:t xml:space="preserve">    Systèmes combinatoires</w:t>
            </w:r>
            <w:r>
              <w:rPr>
                <w:rFonts w:cstheme="minorHAnsi"/>
                <w:i/>
                <w:sz w:val="20"/>
                <w:szCs w:val="20"/>
              </w:rPr>
              <w:t>.</w:t>
            </w:r>
          </w:p>
          <w:p w14:paraId="59D5D7AA" w14:textId="77777777" w:rsidR="002745E5" w:rsidRPr="005C4EA5" w:rsidRDefault="002745E5" w:rsidP="002745E5">
            <w:pPr>
              <w:spacing w:line="276" w:lineRule="auto"/>
              <w:ind w:right="175"/>
              <w:rPr>
                <w:rFonts w:eastAsia="Times New Roman" w:cstheme="minorHAnsi"/>
                <w:i/>
                <w:sz w:val="20"/>
                <w:szCs w:val="20"/>
              </w:rPr>
            </w:pPr>
          </w:p>
          <w:p w14:paraId="7BBF8B84" w14:textId="77777777" w:rsidR="002745E5" w:rsidRPr="005C4EA5" w:rsidRDefault="002745E5" w:rsidP="002745E5">
            <w:pPr>
              <w:spacing w:line="276" w:lineRule="auto"/>
              <w:ind w:left="885" w:right="175" w:hanging="851"/>
              <w:rPr>
                <w:rFonts w:eastAsia="Times New Roman" w:cstheme="minorHAnsi"/>
                <w:i/>
                <w:sz w:val="20"/>
                <w:szCs w:val="20"/>
              </w:rPr>
            </w:pPr>
          </w:p>
          <w:p w14:paraId="7E584355" w14:textId="77777777" w:rsidR="002745E5" w:rsidRPr="005C4EA5" w:rsidRDefault="002745E5" w:rsidP="002745E5">
            <w:pPr>
              <w:spacing w:line="276" w:lineRule="auto"/>
              <w:ind w:right="175"/>
              <w:rPr>
                <w:rFonts w:eastAsia="Times New Roman" w:cstheme="minorHAnsi"/>
                <w:i/>
                <w:sz w:val="20"/>
                <w:szCs w:val="20"/>
              </w:rPr>
            </w:pPr>
          </w:p>
          <w:p w14:paraId="1B1C01CD" w14:textId="77777777" w:rsidR="002745E5" w:rsidRPr="005C4EA5" w:rsidRDefault="002745E5" w:rsidP="002745E5">
            <w:pPr>
              <w:spacing w:line="276" w:lineRule="auto"/>
              <w:ind w:right="175"/>
              <w:rPr>
                <w:rFonts w:eastAsia="Times New Roman" w:cstheme="minorHAnsi"/>
                <w:i/>
                <w:sz w:val="20"/>
                <w:szCs w:val="20"/>
              </w:rPr>
            </w:pPr>
          </w:p>
          <w:p w14:paraId="1C7DDAEF" w14:textId="77777777" w:rsidR="002745E5" w:rsidRPr="005C4EA5" w:rsidRDefault="002745E5" w:rsidP="002745E5">
            <w:pPr>
              <w:spacing w:line="276" w:lineRule="auto"/>
              <w:ind w:right="175"/>
              <w:rPr>
                <w:rFonts w:eastAsia="Times New Roman" w:cstheme="minorHAnsi"/>
                <w:i/>
                <w:sz w:val="20"/>
                <w:szCs w:val="20"/>
              </w:rPr>
            </w:pPr>
          </w:p>
          <w:p w14:paraId="2344C4EA" w14:textId="77777777" w:rsidR="002745E5" w:rsidRPr="005C4EA5" w:rsidRDefault="002745E5" w:rsidP="002745E5">
            <w:pPr>
              <w:spacing w:line="276" w:lineRule="auto"/>
              <w:ind w:right="175"/>
              <w:rPr>
                <w:rFonts w:eastAsia="Times New Roman" w:cstheme="minorHAnsi"/>
                <w:i/>
                <w:sz w:val="20"/>
                <w:szCs w:val="20"/>
              </w:rPr>
            </w:pPr>
          </w:p>
          <w:p w14:paraId="2043006E" w14:textId="77777777" w:rsidR="002745E5" w:rsidRPr="005C4EA5" w:rsidRDefault="002745E5" w:rsidP="002745E5">
            <w:pPr>
              <w:spacing w:line="276" w:lineRule="auto"/>
              <w:ind w:right="175"/>
              <w:rPr>
                <w:rFonts w:eastAsia="Times New Roman" w:cstheme="minorHAnsi"/>
                <w:i/>
                <w:sz w:val="20"/>
                <w:szCs w:val="20"/>
              </w:rPr>
            </w:pPr>
          </w:p>
          <w:p w14:paraId="45743103" w14:textId="77777777" w:rsidR="002745E5" w:rsidRPr="005C4EA5" w:rsidRDefault="002745E5" w:rsidP="002745E5">
            <w:pPr>
              <w:spacing w:line="276" w:lineRule="auto"/>
              <w:ind w:left="885" w:right="175" w:hanging="851"/>
              <w:rPr>
                <w:rFonts w:eastAsia="Times New Roman" w:cstheme="minorHAnsi"/>
                <w:i/>
                <w:sz w:val="20"/>
                <w:szCs w:val="20"/>
              </w:rPr>
            </w:pPr>
          </w:p>
          <w:p w14:paraId="15890AA5" w14:textId="77777777" w:rsidR="002745E5" w:rsidRPr="005C4EA5" w:rsidRDefault="002745E5" w:rsidP="002745E5">
            <w:pPr>
              <w:spacing w:line="276" w:lineRule="auto"/>
              <w:ind w:right="175"/>
              <w:rPr>
                <w:rFonts w:eastAsia="Times New Roman" w:cstheme="minorHAnsi"/>
                <w:i/>
                <w:sz w:val="20"/>
                <w:szCs w:val="20"/>
              </w:rPr>
            </w:pPr>
          </w:p>
        </w:tc>
        <w:tc>
          <w:tcPr>
            <w:tcW w:w="422" w:type="dxa"/>
            <w:tcBorders>
              <w:top w:val="dashed" w:sz="4" w:space="0" w:color="auto"/>
              <w:bottom w:val="dashed" w:sz="4" w:space="0" w:color="auto"/>
            </w:tcBorders>
            <w:shd w:val="clear" w:color="auto" w:fill="auto"/>
          </w:tcPr>
          <w:p w14:paraId="456A2B84"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bottom w:val="dashed" w:sz="4" w:space="0" w:color="auto"/>
            </w:tcBorders>
            <w:shd w:val="clear" w:color="auto" w:fill="auto"/>
          </w:tcPr>
          <w:p w14:paraId="15143D0C"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auto"/>
          </w:tcPr>
          <w:p w14:paraId="4476C3E2"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FF0000"/>
          </w:tcPr>
          <w:p w14:paraId="1B459CBB"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bottom w:val="dashed" w:sz="4" w:space="0" w:color="auto"/>
            </w:tcBorders>
          </w:tcPr>
          <w:p w14:paraId="589A6D6D" w14:textId="77777777" w:rsidR="002745E5" w:rsidRPr="0071591A" w:rsidRDefault="002745E5" w:rsidP="002745E5">
            <w:pPr>
              <w:spacing w:line="276" w:lineRule="auto"/>
              <w:ind w:right="34"/>
              <w:jc w:val="both"/>
              <w:rPr>
                <w:rFonts w:cstheme="minorHAnsi"/>
                <w:sz w:val="20"/>
                <w:szCs w:val="20"/>
              </w:rPr>
            </w:pPr>
          </w:p>
          <w:p w14:paraId="3764D0FB"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Différencier un système combinatoire et un système séquentiel. </w:t>
            </w:r>
          </w:p>
          <w:p w14:paraId="31B1F39E"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Définir la relation entre les états physiques et les états logiques. </w:t>
            </w:r>
          </w:p>
          <w:p w14:paraId="12DBC45A" w14:textId="77777777" w:rsidR="001B1354" w:rsidRDefault="002745E5" w:rsidP="002745E5">
            <w:pPr>
              <w:spacing w:line="276" w:lineRule="auto"/>
              <w:ind w:right="34"/>
              <w:jc w:val="both"/>
              <w:rPr>
                <w:rFonts w:cstheme="minorHAnsi"/>
                <w:sz w:val="20"/>
                <w:szCs w:val="20"/>
              </w:rPr>
            </w:pPr>
            <w:r w:rsidRPr="0071591A">
              <w:rPr>
                <w:rFonts w:cstheme="minorHAnsi"/>
                <w:sz w:val="20"/>
                <w:szCs w:val="20"/>
              </w:rPr>
              <w:t xml:space="preserve">Définir une équation logique. </w:t>
            </w:r>
          </w:p>
          <w:p w14:paraId="14085CE8" w14:textId="77777777" w:rsidR="002745E5" w:rsidRPr="0071591A" w:rsidRDefault="002745E5" w:rsidP="002745E5">
            <w:pPr>
              <w:spacing w:line="276" w:lineRule="auto"/>
              <w:ind w:right="34"/>
              <w:jc w:val="both"/>
              <w:rPr>
                <w:rFonts w:cstheme="minorHAnsi"/>
                <w:sz w:val="20"/>
                <w:szCs w:val="20"/>
              </w:rPr>
            </w:pPr>
            <w:r w:rsidRPr="00B3578B">
              <w:rPr>
                <w:rFonts w:cstheme="minorHAnsi"/>
                <w:sz w:val="20"/>
                <w:szCs w:val="20"/>
              </w:rPr>
              <w:t>Identifier les différents types d'opérateurs logiques de base (NON, ET, OU, OU exclusif)</w:t>
            </w:r>
            <w:r w:rsidR="004C26EB" w:rsidRPr="00B3578B">
              <w:rPr>
                <w:rFonts w:cstheme="minorHAnsi"/>
                <w:sz w:val="20"/>
                <w:szCs w:val="20"/>
              </w:rPr>
              <w:t xml:space="preserve"> et leurs compléments</w:t>
            </w:r>
            <w:r w:rsidR="00DD0D73" w:rsidRPr="00B3578B">
              <w:rPr>
                <w:rFonts w:cstheme="minorHAnsi"/>
                <w:sz w:val="20"/>
                <w:szCs w:val="20"/>
              </w:rPr>
              <w:t xml:space="preserve"> (NAND, NOR, XNOR)</w:t>
            </w:r>
            <w:r w:rsidRPr="00B3578B">
              <w:rPr>
                <w:rFonts w:cstheme="minorHAnsi"/>
                <w:sz w:val="20"/>
                <w:szCs w:val="20"/>
              </w:rPr>
              <w:t>, les</w:t>
            </w:r>
            <w:r w:rsidRPr="0071591A">
              <w:rPr>
                <w:rFonts w:cstheme="minorHAnsi"/>
                <w:sz w:val="20"/>
                <w:szCs w:val="20"/>
              </w:rPr>
              <w:t xml:space="preserve"> opérateurs à retard, et leurs fonctions ; circuits intégrés TTL ou CMOS. Décrire un codeur et un décodeur. </w:t>
            </w:r>
          </w:p>
          <w:p w14:paraId="1FE0EA34"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Concevoir et réaliser la synthèse d'un système combinatoire simple à l’aide de relais électromagnétiques. </w:t>
            </w:r>
          </w:p>
          <w:p w14:paraId="12859008"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Concevoir et réaliser la synthèse d'un système combinatoire simple à l’aide des fonctions de base du langage Ladder ou Littéral structuré à partir d'un API.</w:t>
            </w:r>
          </w:p>
          <w:p w14:paraId="28F32CCB" w14:textId="77777777" w:rsidR="002745E5" w:rsidRPr="0071591A" w:rsidRDefault="002745E5" w:rsidP="002745E5">
            <w:pPr>
              <w:spacing w:line="276" w:lineRule="auto"/>
              <w:ind w:right="34"/>
              <w:jc w:val="both"/>
              <w:rPr>
                <w:rFonts w:cstheme="minorHAnsi"/>
                <w:sz w:val="20"/>
                <w:szCs w:val="20"/>
              </w:rPr>
            </w:pPr>
          </w:p>
        </w:tc>
      </w:tr>
      <w:tr w:rsidR="002745E5" w:rsidRPr="0071591A" w14:paraId="409ED60C" w14:textId="77777777" w:rsidTr="00EB666C">
        <w:trPr>
          <w:trHeight w:val="410"/>
        </w:trPr>
        <w:tc>
          <w:tcPr>
            <w:tcW w:w="4248" w:type="dxa"/>
            <w:tcBorders>
              <w:top w:val="dashed" w:sz="4" w:space="0" w:color="auto"/>
              <w:bottom w:val="single" w:sz="4" w:space="0" w:color="auto"/>
            </w:tcBorders>
            <w:vAlign w:val="bottom"/>
          </w:tcPr>
          <w:p w14:paraId="65D9A7D0" w14:textId="77777777" w:rsidR="002745E5" w:rsidRDefault="002745E5" w:rsidP="002745E5">
            <w:pPr>
              <w:spacing w:line="276" w:lineRule="auto"/>
              <w:ind w:left="885" w:right="175" w:hanging="851"/>
              <w:rPr>
                <w:rFonts w:eastAsia="Times New Roman" w:cstheme="minorHAnsi"/>
                <w:i/>
                <w:sz w:val="20"/>
                <w:szCs w:val="20"/>
              </w:rPr>
            </w:pPr>
          </w:p>
          <w:p w14:paraId="6A07C18F" w14:textId="77777777" w:rsidR="002745E5" w:rsidRPr="005C4EA5" w:rsidRDefault="002745E5" w:rsidP="002745E5">
            <w:pPr>
              <w:spacing w:line="276" w:lineRule="auto"/>
              <w:ind w:left="885" w:right="175" w:hanging="851"/>
              <w:rPr>
                <w:rFonts w:cstheme="minorHAnsi"/>
                <w:i/>
                <w:sz w:val="20"/>
                <w:szCs w:val="20"/>
              </w:rPr>
            </w:pPr>
            <w:r w:rsidRPr="005C4EA5">
              <w:rPr>
                <w:rFonts w:eastAsia="Times New Roman" w:cstheme="minorHAnsi"/>
                <w:i/>
                <w:sz w:val="20"/>
                <w:szCs w:val="20"/>
              </w:rPr>
              <w:t>S2.3.14    S</w:t>
            </w:r>
            <w:r w:rsidRPr="005C4EA5">
              <w:rPr>
                <w:rFonts w:cstheme="minorHAnsi"/>
                <w:i/>
                <w:sz w:val="20"/>
                <w:szCs w:val="20"/>
              </w:rPr>
              <w:t>ystèmes séquentiels</w:t>
            </w:r>
            <w:r>
              <w:rPr>
                <w:rFonts w:cstheme="minorHAnsi"/>
                <w:i/>
                <w:sz w:val="20"/>
                <w:szCs w:val="20"/>
              </w:rPr>
              <w:t>.</w:t>
            </w:r>
          </w:p>
          <w:p w14:paraId="46997379" w14:textId="77777777" w:rsidR="002745E5" w:rsidRPr="005C4EA5" w:rsidRDefault="002745E5" w:rsidP="002745E5">
            <w:pPr>
              <w:spacing w:line="276" w:lineRule="auto"/>
              <w:ind w:right="175"/>
              <w:rPr>
                <w:rFonts w:eastAsia="Times New Roman" w:cstheme="minorHAnsi"/>
                <w:i/>
                <w:sz w:val="20"/>
                <w:szCs w:val="20"/>
              </w:rPr>
            </w:pPr>
          </w:p>
          <w:p w14:paraId="07EFD1B6" w14:textId="77777777" w:rsidR="002745E5" w:rsidRPr="005C4EA5" w:rsidRDefault="002745E5" w:rsidP="002745E5">
            <w:pPr>
              <w:spacing w:line="276" w:lineRule="auto"/>
              <w:ind w:right="175"/>
              <w:rPr>
                <w:rFonts w:eastAsia="Times New Roman" w:cstheme="minorHAnsi"/>
                <w:i/>
                <w:sz w:val="20"/>
                <w:szCs w:val="20"/>
              </w:rPr>
            </w:pPr>
          </w:p>
          <w:p w14:paraId="164CE40C" w14:textId="77777777" w:rsidR="002745E5" w:rsidRPr="005C4EA5" w:rsidRDefault="002745E5" w:rsidP="002745E5">
            <w:pPr>
              <w:spacing w:line="276" w:lineRule="auto"/>
              <w:ind w:right="175"/>
              <w:rPr>
                <w:rFonts w:eastAsia="Times New Roman" w:cstheme="minorHAnsi"/>
                <w:i/>
                <w:sz w:val="20"/>
                <w:szCs w:val="20"/>
              </w:rPr>
            </w:pPr>
          </w:p>
          <w:p w14:paraId="1ED56B4A" w14:textId="77777777" w:rsidR="002745E5" w:rsidRPr="005C4EA5" w:rsidRDefault="002745E5" w:rsidP="002745E5">
            <w:pPr>
              <w:spacing w:line="276" w:lineRule="auto"/>
              <w:ind w:right="175"/>
              <w:rPr>
                <w:rFonts w:eastAsia="Times New Roman" w:cstheme="minorHAnsi"/>
                <w:i/>
                <w:sz w:val="20"/>
                <w:szCs w:val="20"/>
              </w:rPr>
            </w:pPr>
          </w:p>
          <w:p w14:paraId="7C81C1EF" w14:textId="77777777" w:rsidR="002745E5" w:rsidRPr="005C4EA5" w:rsidRDefault="002745E5" w:rsidP="002745E5">
            <w:pPr>
              <w:spacing w:line="276" w:lineRule="auto"/>
              <w:ind w:right="175"/>
              <w:rPr>
                <w:rFonts w:eastAsia="Times New Roman" w:cstheme="minorHAnsi"/>
                <w:i/>
                <w:sz w:val="20"/>
                <w:szCs w:val="20"/>
              </w:rPr>
            </w:pPr>
          </w:p>
        </w:tc>
        <w:tc>
          <w:tcPr>
            <w:tcW w:w="422" w:type="dxa"/>
            <w:tcBorders>
              <w:top w:val="dashed" w:sz="4" w:space="0" w:color="auto"/>
              <w:bottom w:val="single" w:sz="4" w:space="0" w:color="auto"/>
            </w:tcBorders>
            <w:shd w:val="clear" w:color="auto" w:fill="auto"/>
          </w:tcPr>
          <w:p w14:paraId="18F9D5AD"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bottom w:val="single" w:sz="4" w:space="0" w:color="auto"/>
            </w:tcBorders>
            <w:shd w:val="clear" w:color="auto" w:fill="auto"/>
          </w:tcPr>
          <w:p w14:paraId="43871E65"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bottom w:val="single" w:sz="4" w:space="0" w:color="auto"/>
            </w:tcBorders>
            <w:shd w:val="clear" w:color="auto" w:fill="auto"/>
          </w:tcPr>
          <w:p w14:paraId="31A5ECA6"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bottom w:val="single" w:sz="4" w:space="0" w:color="auto"/>
            </w:tcBorders>
            <w:shd w:val="clear" w:color="auto" w:fill="FF0000"/>
          </w:tcPr>
          <w:p w14:paraId="45745B9E"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bottom w:val="single" w:sz="4" w:space="0" w:color="auto"/>
            </w:tcBorders>
          </w:tcPr>
          <w:p w14:paraId="1BEBA8E6" w14:textId="77777777" w:rsidR="002745E5" w:rsidRPr="0071591A" w:rsidRDefault="002745E5" w:rsidP="002745E5">
            <w:pPr>
              <w:spacing w:line="276" w:lineRule="auto"/>
              <w:ind w:right="34"/>
              <w:jc w:val="both"/>
              <w:rPr>
                <w:rFonts w:cstheme="minorHAnsi"/>
                <w:sz w:val="20"/>
                <w:szCs w:val="20"/>
              </w:rPr>
            </w:pPr>
          </w:p>
          <w:p w14:paraId="3ABB33A1"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Décrire le fonctionnement d</w:t>
            </w:r>
            <w:r w:rsidR="009F392B">
              <w:rPr>
                <w:rFonts w:cstheme="minorHAnsi"/>
                <w:sz w:val="20"/>
                <w:szCs w:val="20"/>
              </w:rPr>
              <w:t>es bascules et d</w:t>
            </w:r>
            <w:r w:rsidRPr="0071591A">
              <w:rPr>
                <w:rFonts w:cstheme="minorHAnsi"/>
                <w:sz w:val="20"/>
                <w:szCs w:val="20"/>
              </w:rPr>
              <w:t xml:space="preserve">es mémoires. </w:t>
            </w:r>
          </w:p>
          <w:p w14:paraId="3AB88A8B" w14:textId="77777777" w:rsidR="009F392B" w:rsidRDefault="009F392B" w:rsidP="002745E5">
            <w:pPr>
              <w:spacing w:line="276" w:lineRule="auto"/>
              <w:ind w:right="34"/>
              <w:jc w:val="both"/>
              <w:rPr>
                <w:rFonts w:cstheme="minorHAnsi"/>
                <w:sz w:val="20"/>
                <w:szCs w:val="20"/>
              </w:rPr>
            </w:pPr>
            <w:r w:rsidRPr="0071591A">
              <w:rPr>
                <w:rFonts w:cstheme="minorHAnsi"/>
                <w:sz w:val="20"/>
                <w:szCs w:val="20"/>
              </w:rPr>
              <w:t xml:space="preserve">Décrire le </w:t>
            </w:r>
            <w:r>
              <w:rPr>
                <w:rFonts w:cstheme="minorHAnsi"/>
                <w:sz w:val="20"/>
                <w:szCs w:val="20"/>
              </w:rPr>
              <w:t xml:space="preserve">principe de </w:t>
            </w:r>
            <w:r w:rsidRPr="0071591A">
              <w:rPr>
                <w:rFonts w:cstheme="minorHAnsi"/>
                <w:sz w:val="20"/>
                <w:szCs w:val="20"/>
              </w:rPr>
              <w:t xml:space="preserve">fonctionnement </w:t>
            </w:r>
            <w:r>
              <w:rPr>
                <w:rFonts w:cstheme="minorHAnsi"/>
                <w:sz w:val="20"/>
                <w:szCs w:val="20"/>
              </w:rPr>
              <w:t>d’un API </w:t>
            </w:r>
            <w:r w:rsidRPr="0071591A">
              <w:rPr>
                <w:rFonts w:cstheme="minorHAnsi"/>
                <w:sz w:val="20"/>
                <w:szCs w:val="20"/>
              </w:rPr>
              <w:t xml:space="preserve"> </w:t>
            </w:r>
          </w:p>
          <w:p w14:paraId="54A7D548" w14:textId="77777777" w:rsidR="00B3578B" w:rsidRDefault="002745E5" w:rsidP="002745E5">
            <w:pPr>
              <w:spacing w:line="276" w:lineRule="auto"/>
              <w:ind w:right="34"/>
              <w:jc w:val="both"/>
              <w:rPr>
                <w:rFonts w:cstheme="minorHAnsi"/>
                <w:sz w:val="20"/>
                <w:szCs w:val="20"/>
              </w:rPr>
            </w:pPr>
            <w:r w:rsidRPr="0071591A">
              <w:rPr>
                <w:rFonts w:cstheme="minorHAnsi"/>
                <w:sz w:val="20"/>
                <w:szCs w:val="20"/>
              </w:rPr>
              <w:t>Décrire le fonctionnement des cartes</w:t>
            </w:r>
            <w:r w:rsidR="00B3578B">
              <w:rPr>
                <w:rFonts w:cstheme="minorHAnsi"/>
                <w:sz w:val="20"/>
                <w:szCs w:val="20"/>
              </w:rPr>
              <w:t xml:space="preserve"> E/S d’un API :</w:t>
            </w:r>
          </w:p>
          <w:p w14:paraId="45ADFC61" w14:textId="77777777" w:rsidR="00B3578B" w:rsidRDefault="00B3578B" w:rsidP="00B3578B">
            <w:pPr>
              <w:pStyle w:val="Paragraphedeliste"/>
              <w:numPr>
                <w:ilvl w:val="0"/>
                <w:numId w:val="1"/>
              </w:numPr>
              <w:ind w:right="34"/>
              <w:jc w:val="both"/>
              <w:rPr>
                <w:rFonts w:cstheme="minorHAnsi"/>
                <w:sz w:val="20"/>
                <w:szCs w:val="20"/>
              </w:rPr>
            </w:pPr>
            <w:r>
              <w:rPr>
                <w:rFonts w:cstheme="minorHAnsi"/>
                <w:sz w:val="20"/>
                <w:szCs w:val="20"/>
              </w:rPr>
              <w:lastRenderedPageBreak/>
              <w:t>E</w:t>
            </w:r>
            <w:r w:rsidR="002745E5" w:rsidRPr="00B3578B">
              <w:rPr>
                <w:rFonts w:cstheme="minorHAnsi"/>
                <w:sz w:val="20"/>
                <w:szCs w:val="20"/>
              </w:rPr>
              <w:t>ntrée</w:t>
            </w:r>
            <w:r>
              <w:rPr>
                <w:rFonts w:cstheme="minorHAnsi"/>
                <w:sz w:val="20"/>
                <w:szCs w:val="20"/>
              </w:rPr>
              <w:t xml:space="preserve">s TOR </w:t>
            </w:r>
          </w:p>
          <w:p w14:paraId="3EB7EB2E" w14:textId="77777777" w:rsidR="00B3578B" w:rsidRDefault="00B3578B" w:rsidP="00B3578B">
            <w:pPr>
              <w:pStyle w:val="Paragraphedeliste"/>
              <w:numPr>
                <w:ilvl w:val="0"/>
                <w:numId w:val="1"/>
              </w:numPr>
              <w:ind w:right="34"/>
              <w:jc w:val="both"/>
              <w:rPr>
                <w:rFonts w:cstheme="minorHAnsi"/>
                <w:sz w:val="20"/>
                <w:szCs w:val="20"/>
              </w:rPr>
            </w:pPr>
            <w:r>
              <w:rPr>
                <w:rFonts w:cstheme="minorHAnsi"/>
                <w:sz w:val="20"/>
                <w:szCs w:val="20"/>
              </w:rPr>
              <w:t xml:space="preserve">Sorties TOR </w:t>
            </w:r>
          </w:p>
          <w:p w14:paraId="30C62AAA" w14:textId="77777777" w:rsidR="002745E5" w:rsidRDefault="00B3578B" w:rsidP="00B3578B">
            <w:pPr>
              <w:pStyle w:val="Paragraphedeliste"/>
              <w:numPr>
                <w:ilvl w:val="0"/>
                <w:numId w:val="1"/>
              </w:numPr>
              <w:ind w:right="34"/>
              <w:jc w:val="both"/>
              <w:rPr>
                <w:rFonts w:cstheme="minorHAnsi"/>
                <w:sz w:val="20"/>
                <w:szCs w:val="20"/>
              </w:rPr>
            </w:pPr>
            <w:r>
              <w:rPr>
                <w:rFonts w:cstheme="minorHAnsi"/>
                <w:sz w:val="20"/>
                <w:szCs w:val="20"/>
              </w:rPr>
              <w:t xml:space="preserve">Entrées </w:t>
            </w:r>
            <w:r w:rsidR="004C26EB" w:rsidRPr="00B3578B">
              <w:rPr>
                <w:rFonts w:cstheme="minorHAnsi"/>
                <w:sz w:val="20"/>
                <w:szCs w:val="20"/>
              </w:rPr>
              <w:t>A</w:t>
            </w:r>
            <w:r w:rsidR="002745E5" w:rsidRPr="00B3578B">
              <w:rPr>
                <w:rFonts w:cstheme="minorHAnsi"/>
                <w:sz w:val="20"/>
                <w:szCs w:val="20"/>
              </w:rPr>
              <w:t>nalogiques</w:t>
            </w:r>
            <w:r w:rsidR="004C26EB" w:rsidRPr="00B3578B">
              <w:rPr>
                <w:rFonts w:cstheme="minorHAnsi"/>
                <w:sz w:val="20"/>
                <w:szCs w:val="20"/>
              </w:rPr>
              <w:t xml:space="preserve"> </w:t>
            </w:r>
          </w:p>
          <w:p w14:paraId="3D5F8543" w14:textId="77777777" w:rsidR="00B3578B" w:rsidRPr="00B3578B" w:rsidRDefault="00B3578B" w:rsidP="00B3578B">
            <w:pPr>
              <w:pStyle w:val="Paragraphedeliste"/>
              <w:numPr>
                <w:ilvl w:val="0"/>
                <w:numId w:val="1"/>
              </w:numPr>
              <w:ind w:right="34"/>
              <w:jc w:val="both"/>
              <w:rPr>
                <w:rFonts w:cstheme="minorHAnsi"/>
                <w:sz w:val="20"/>
                <w:szCs w:val="20"/>
              </w:rPr>
            </w:pPr>
            <w:r>
              <w:rPr>
                <w:rFonts w:cstheme="minorHAnsi"/>
                <w:sz w:val="20"/>
                <w:szCs w:val="20"/>
              </w:rPr>
              <w:t xml:space="preserve">Sorties </w:t>
            </w:r>
            <w:r w:rsidRPr="00B3578B">
              <w:rPr>
                <w:rFonts w:cstheme="minorHAnsi"/>
                <w:sz w:val="20"/>
                <w:szCs w:val="20"/>
              </w:rPr>
              <w:t>Analogiques</w:t>
            </w:r>
          </w:p>
          <w:p w14:paraId="14883C73" w14:textId="77777777" w:rsidR="00B3578B" w:rsidRPr="00B3578B" w:rsidRDefault="00B3578B" w:rsidP="002745E5">
            <w:pPr>
              <w:spacing w:line="276" w:lineRule="auto"/>
              <w:ind w:right="34"/>
              <w:jc w:val="both"/>
              <w:rPr>
                <w:rFonts w:cstheme="minorHAnsi"/>
                <w:sz w:val="20"/>
                <w:szCs w:val="20"/>
              </w:rPr>
            </w:pPr>
            <w:r w:rsidRPr="00B3578B">
              <w:rPr>
                <w:rFonts w:cstheme="minorHAnsi"/>
                <w:sz w:val="20"/>
                <w:szCs w:val="20"/>
              </w:rPr>
              <w:t>Raccorder correctement un API (alimentation, entrées et sorties)</w:t>
            </w:r>
          </w:p>
          <w:p w14:paraId="4983CAD7" w14:textId="77777777" w:rsidR="002745E5" w:rsidRPr="00B3578B" w:rsidRDefault="002745E5" w:rsidP="002745E5">
            <w:pPr>
              <w:spacing w:line="276" w:lineRule="auto"/>
              <w:ind w:right="34"/>
              <w:jc w:val="both"/>
              <w:rPr>
                <w:rFonts w:cstheme="minorHAnsi"/>
                <w:sz w:val="20"/>
                <w:szCs w:val="20"/>
              </w:rPr>
            </w:pPr>
            <w:r w:rsidRPr="00B3578B">
              <w:rPr>
                <w:rFonts w:cstheme="minorHAnsi"/>
                <w:sz w:val="20"/>
                <w:szCs w:val="20"/>
              </w:rPr>
              <w:t>Pratiquer un langage de programmation (GRAFCET) permettant de réaliser la synthèse d'un système séquentiel appliqué au matériel de bord.</w:t>
            </w:r>
          </w:p>
          <w:p w14:paraId="60096362" w14:textId="77777777" w:rsidR="009F392B" w:rsidRDefault="00DD0D73" w:rsidP="0019087A">
            <w:pPr>
              <w:spacing w:line="276" w:lineRule="auto"/>
              <w:ind w:right="34"/>
              <w:jc w:val="both"/>
              <w:rPr>
                <w:rFonts w:cstheme="minorHAnsi"/>
                <w:sz w:val="20"/>
                <w:szCs w:val="20"/>
              </w:rPr>
            </w:pPr>
            <w:r w:rsidRPr="00B3578B">
              <w:rPr>
                <w:rFonts w:cstheme="minorHAnsi"/>
                <w:sz w:val="20"/>
                <w:szCs w:val="20"/>
              </w:rPr>
              <w:t>Expliquer un fonctionnement séquentiel décrit par un chronogramme.</w:t>
            </w:r>
          </w:p>
          <w:p w14:paraId="6336992A" w14:textId="77777777" w:rsidR="0019087A" w:rsidRPr="00DD0D73" w:rsidRDefault="0019087A" w:rsidP="0019087A">
            <w:pPr>
              <w:spacing w:line="276" w:lineRule="auto"/>
              <w:ind w:right="34"/>
              <w:jc w:val="both"/>
              <w:rPr>
                <w:rFonts w:eastAsia="Arial" w:cstheme="minorHAnsi"/>
                <w:color w:val="FF0000"/>
                <w:sz w:val="20"/>
                <w:szCs w:val="20"/>
              </w:rPr>
            </w:pPr>
          </w:p>
        </w:tc>
      </w:tr>
      <w:tr w:rsidR="002745E5" w:rsidRPr="0071591A" w14:paraId="0EC418BF" w14:textId="77777777" w:rsidTr="000C4787">
        <w:trPr>
          <w:trHeight w:val="750"/>
        </w:trPr>
        <w:tc>
          <w:tcPr>
            <w:tcW w:w="14142" w:type="dxa"/>
            <w:gridSpan w:val="6"/>
            <w:tcBorders>
              <w:top w:val="single" w:sz="4" w:space="0" w:color="auto"/>
              <w:bottom w:val="single" w:sz="4" w:space="0" w:color="auto"/>
            </w:tcBorders>
            <w:vAlign w:val="bottom"/>
          </w:tcPr>
          <w:p w14:paraId="28865284" w14:textId="77777777" w:rsidR="002745E5" w:rsidRPr="0071591A" w:rsidRDefault="002745E5" w:rsidP="002745E5">
            <w:pPr>
              <w:spacing w:line="276" w:lineRule="auto"/>
              <w:ind w:right="175"/>
              <w:rPr>
                <w:rFonts w:eastAsia="Times New Roman" w:cstheme="minorHAnsi"/>
                <w:i/>
                <w:sz w:val="20"/>
                <w:szCs w:val="20"/>
              </w:rPr>
            </w:pPr>
          </w:p>
          <w:p w14:paraId="441868B8" w14:textId="77777777" w:rsidR="002745E5" w:rsidRPr="0071591A" w:rsidRDefault="002745E5" w:rsidP="002745E5">
            <w:pPr>
              <w:spacing w:line="276" w:lineRule="auto"/>
              <w:ind w:left="709" w:right="175" w:hanging="709"/>
              <w:jc w:val="center"/>
              <w:rPr>
                <w:rFonts w:eastAsia="Times New Roman" w:cstheme="minorHAnsi"/>
                <w:i/>
              </w:rPr>
            </w:pPr>
            <w:r w:rsidRPr="0071591A">
              <w:rPr>
                <w:rFonts w:eastAsia="Times New Roman" w:cstheme="minorHAnsi"/>
                <w:b/>
                <w:i/>
              </w:rPr>
              <w:t>S2.3.2</w:t>
            </w:r>
            <w:r w:rsidRPr="0071591A">
              <w:rPr>
                <w:rFonts w:cstheme="minorHAnsi"/>
                <w:b/>
                <w:i/>
              </w:rPr>
              <w:t xml:space="preserve">    </w:t>
            </w:r>
            <w:r>
              <w:rPr>
                <w:rFonts w:cstheme="minorHAnsi"/>
                <w:b/>
                <w:i/>
              </w:rPr>
              <w:t>Régulation</w:t>
            </w:r>
          </w:p>
          <w:p w14:paraId="777641B8" w14:textId="77777777" w:rsidR="002745E5" w:rsidRPr="0071591A" w:rsidRDefault="002745E5" w:rsidP="002745E5">
            <w:pPr>
              <w:spacing w:line="276" w:lineRule="auto"/>
              <w:ind w:right="34"/>
              <w:jc w:val="both"/>
              <w:rPr>
                <w:rFonts w:eastAsia="Arial" w:cstheme="minorHAnsi"/>
                <w:sz w:val="20"/>
                <w:szCs w:val="20"/>
              </w:rPr>
            </w:pPr>
          </w:p>
        </w:tc>
      </w:tr>
      <w:tr w:rsidR="002745E5" w:rsidRPr="0071591A" w14:paraId="336E4E70" w14:textId="77777777" w:rsidTr="00EB666C">
        <w:trPr>
          <w:trHeight w:val="3186"/>
        </w:trPr>
        <w:tc>
          <w:tcPr>
            <w:tcW w:w="4248" w:type="dxa"/>
            <w:tcBorders>
              <w:top w:val="single" w:sz="4" w:space="0" w:color="auto"/>
            </w:tcBorders>
            <w:vAlign w:val="bottom"/>
          </w:tcPr>
          <w:p w14:paraId="13F61641" w14:textId="77777777" w:rsidR="002745E5" w:rsidRPr="0071591A" w:rsidRDefault="002745E5" w:rsidP="002745E5">
            <w:pPr>
              <w:spacing w:line="276" w:lineRule="auto"/>
              <w:ind w:right="175"/>
              <w:rPr>
                <w:rFonts w:cstheme="minorHAnsi"/>
                <w:sz w:val="20"/>
                <w:szCs w:val="20"/>
              </w:rPr>
            </w:pPr>
          </w:p>
          <w:p w14:paraId="62C07E4C" w14:textId="77777777" w:rsidR="002745E5" w:rsidRPr="003D2333" w:rsidRDefault="002745E5" w:rsidP="002745E5">
            <w:pPr>
              <w:spacing w:line="276" w:lineRule="auto"/>
              <w:ind w:right="175"/>
              <w:rPr>
                <w:rFonts w:eastAsia="Times New Roman" w:cstheme="minorHAnsi"/>
                <w:i/>
                <w:sz w:val="20"/>
                <w:szCs w:val="20"/>
              </w:rPr>
            </w:pPr>
            <w:r w:rsidRPr="0071591A">
              <w:rPr>
                <w:rFonts w:eastAsia="Times New Roman" w:cstheme="minorHAnsi"/>
                <w:i/>
                <w:sz w:val="20"/>
                <w:szCs w:val="20"/>
              </w:rPr>
              <w:t>S2.3.21</w:t>
            </w:r>
            <w:r w:rsidRPr="0071591A">
              <w:rPr>
                <w:rFonts w:cstheme="minorHAnsi"/>
                <w:i/>
                <w:sz w:val="20"/>
                <w:szCs w:val="20"/>
              </w:rPr>
              <w:t xml:space="preserve">    </w:t>
            </w:r>
            <w:r w:rsidRPr="003D2333">
              <w:rPr>
                <w:rFonts w:cstheme="minorHAnsi"/>
                <w:i/>
                <w:sz w:val="20"/>
                <w:szCs w:val="20"/>
              </w:rPr>
              <w:t>Régulation.</w:t>
            </w:r>
          </w:p>
          <w:p w14:paraId="0DBA1CC7" w14:textId="77777777" w:rsidR="002745E5" w:rsidRPr="0071591A" w:rsidRDefault="002745E5" w:rsidP="002745E5">
            <w:pPr>
              <w:spacing w:line="276" w:lineRule="auto"/>
              <w:ind w:right="175"/>
              <w:rPr>
                <w:rFonts w:eastAsia="Times New Roman" w:cstheme="minorHAnsi"/>
                <w:i/>
                <w:sz w:val="20"/>
                <w:szCs w:val="20"/>
              </w:rPr>
            </w:pPr>
          </w:p>
          <w:p w14:paraId="37EEB8BD" w14:textId="77777777" w:rsidR="002745E5" w:rsidRPr="0071591A" w:rsidRDefault="002745E5" w:rsidP="002745E5">
            <w:pPr>
              <w:spacing w:line="276" w:lineRule="auto"/>
              <w:ind w:right="175"/>
              <w:rPr>
                <w:rFonts w:eastAsia="Times New Roman" w:cstheme="minorHAnsi"/>
                <w:i/>
                <w:sz w:val="20"/>
                <w:szCs w:val="20"/>
              </w:rPr>
            </w:pPr>
          </w:p>
          <w:p w14:paraId="5C31F836" w14:textId="77777777" w:rsidR="002745E5" w:rsidRPr="0071591A" w:rsidRDefault="002745E5" w:rsidP="002745E5">
            <w:pPr>
              <w:spacing w:line="276" w:lineRule="auto"/>
              <w:ind w:right="175"/>
              <w:rPr>
                <w:rFonts w:eastAsia="Times New Roman" w:cstheme="minorHAnsi"/>
                <w:i/>
                <w:sz w:val="20"/>
                <w:szCs w:val="20"/>
              </w:rPr>
            </w:pPr>
          </w:p>
          <w:p w14:paraId="040C0963" w14:textId="77777777" w:rsidR="002745E5" w:rsidRPr="0071591A" w:rsidRDefault="002745E5" w:rsidP="002745E5">
            <w:pPr>
              <w:spacing w:line="276" w:lineRule="auto"/>
              <w:ind w:right="175"/>
              <w:rPr>
                <w:rFonts w:eastAsia="Times New Roman" w:cstheme="minorHAnsi"/>
                <w:i/>
                <w:sz w:val="20"/>
                <w:szCs w:val="20"/>
              </w:rPr>
            </w:pPr>
          </w:p>
          <w:p w14:paraId="5CD0BF4E" w14:textId="77777777" w:rsidR="002745E5" w:rsidRPr="0071591A" w:rsidRDefault="002745E5" w:rsidP="002745E5">
            <w:pPr>
              <w:spacing w:line="276" w:lineRule="auto"/>
              <w:ind w:right="175"/>
              <w:rPr>
                <w:rFonts w:eastAsia="Times New Roman" w:cstheme="minorHAnsi"/>
                <w:i/>
                <w:sz w:val="20"/>
                <w:szCs w:val="20"/>
              </w:rPr>
            </w:pPr>
          </w:p>
          <w:p w14:paraId="4F47F0D9" w14:textId="77777777" w:rsidR="002745E5" w:rsidRPr="0071591A" w:rsidRDefault="002745E5" w:rsidP="002745E5">
            <w:pPr>
              <w:spacing w:line="276" w:lineRule="auto"/>
              <w:ind w:right="175"/>
              <w:rPr>
                <w:rFonts w:eastAsia="Times New Roman" w:cstheme="minorHAnsi"/>
                <w:i/>
                <w:sz w:val="20"/>
                <w:szCs w:val="20"/>
              </w:rPr>
            </w:pPr>
          </w:p>
          <w:p w14:paraId="15EF82AF" w14:textId="77777777" w:rsidR="002745E5" w:rsidRPr="0071591A" w:rsidRDefault="002745E5" w:rsidP="002745E5">
            <w:pPr>
              <w:spacing w:line="276" w:lineRule="auto"/>
              <w:ind w:right="175"/>
              <w:rPr>
                <w:rFonts w:eastAsia="Times New Roman" w:cstheme="minorHAnsi"/>
                <w:i/>
                <w:sz w:val="20"/>
                <w:szCs w:val="20"/>
              </w:rPr>
            </w:pPr>
          </w:p>
          <w:p w14:paraId="207542DA" w14:textId="77777777" w:rsidR="002745E5" w:rsidRPr="0071591A" w:rsidRDefault="002745E5" w:rsidP="002745E5">
            <w:pPr>
              <w:spacing w:line="276" w:lineRule="auto"/>
              <w:ind w:right="175"/>
              <w:rPr>
                <w:rFonts w:eastAsia="Times New Roman" w:cstheme="minorHAnsi"/>
                <w:i/>
                <w:sz w:val="20"/>
                <w:szCs w:val="20"/>
              </w:rPr>
            </w:pPr>
          </w:p>
          <w:p w14:paraId="4D925F6A" w14:textId="77777777" w:rsidR="002745E5" w:rsidRPr="0071591A" w:rsidRDefault="002745E5" w:rsidP="002745E5">
            <w:pPr>
              <w:spacing w:line="276" w:lineRule="auto"/>
              <w:ind w:right="175"/>
              <w:rPr>
                <w:rFonts w:eastAsia="Times New Roman" w:cstheme="minorHAnsi"/>
                <w:i/>
                <w:sz w:val="20"/>
                <w:szCs w:val="20"/>
              </w:rPr>
            </w:pPr>
          </w:p>
          <w:p w14:paraId="03634485" w14:textId="77777777" w:rsidR="002745E5" w:rsidRPr="0071591A" w:rsidRDefault="002745E5" w:rsidP="002745E5">
            <w:pPr>
              <w:spacing w:line="276" w:lineRule="auto"/>
              <w:ind w:right="175"/>
              <w:rPr>
                <w:rFonts w:eastAsia="Times New Roman" w:cstheme="minorHAnsi"/>
                <w:i/>
                <w:sz w:val="20"/>
                <w:szCs w:val="20"/>
              </w:rPr>
            </w:pPr>
          </w:p>
          <w:p w14:paraId="12486215" w14:textId="77777777" w:rsidR="002745E5" w:rsidRPr="0071591A" w:rsidRDefault="002745E5" w:rsidP="002745E5">
            <w:pPr>
              <w:spacing w:line="276" w:lineRule="auto"/>
              <w:ind w:right="175"/>
              <w:rPr>
                <w:rFonts w:eastAsia="Times New Roman" w:cstheme="minorHAnsi"/>
                <w:i/>
                <w:sz w:val="20"/>
                <w:szCs w:val="20"/>
              </w:rPr>
            </w:pPr>
          </w:p>
        </w:tc>
        <w:tc>
          <w:tcPr>
            <w:tcW w:w="422" w:type="dxa"/>
            <w:tcBorders>
              <w:top w:val="single" w:sz="4" w:space="0" w:color="auto"/>
            </w:tcBorders>
          </w:tcPr>
          <w:p w14:paraId="7DE78934" w14:textId="77777777" w:rsidR="002745E5" w:rsidRPr="0071591A" w:rsidRDefault="002745E5" w:rsidP="002745E5">
            <w:pPr>
              <w:spacing w:line="276" w:lineRule="auto"/>
              <w:rPr>
                <w:rFonts w:eastAsia="Arial" w:cstheme="minorHAnsi"/>
                <w:b/>
                <w:sz w:val="20"/>
                <w:szCs w:val="20"/>
              </w:rPr>
            </w:pPr>
          </w:p>
        </w:tc>
        <w:tc>
          <w:tcPr>
            <w:tcW w:w="429" w:type="dxa"/>
            <w:tcBorders>
              <w:top w:val="single" w:sz="4" w:space="0" w:color="auto"/>
            </w:tcBorders>
            <w:shd w:val="clear" w:color="auto" w:fill="auto"/>
          </w:tcPr>
          <w:p w14:paraId="36879E55" w14:textId="77777777" w:rsidR="002745E5" w:rsidRPr="0071591A" w:rsidRDefault="002745E5" w:rsidP="002745E5">
            <w:pPr>
              <w:spacing w:line="276" w:lineRule="auto"/>
              <w:rPr>
                <w:rFonts w:eastAsia="Arial" w:cstheme="minorHAnsi"/>
                <w:b/>
                <w:sz w:val="20"/>
                <w:szCs w:val="20"/>
              </w:rPr>
            </w:pPr>
          </w:p>
        </w:tc>
        <w:tc>
          <w:tcPr>
            <w:tcW w:w="425" w:type="dxa"/>
            <w:tcBorders>
              <w:top w:val="single" w:sz="4" w:space="0" w:color="auto"/>
            </w:tcBorders>
            <w:shd w:val="clear" w:color="auto" w:fill="FF0000"/>
          </w:tcPr>
          <w:p w14:paraId="0BD1E1E6" w14:textId="77777777" w:rsidR="002745E5" w:rsidRPr="0071591A" w:rsidRDefault="002745E5" w:rsidP="002745E5">
            <w:pPr>
              <w:spacing w:line="276" w:lineRule="auto"/>
              <w:rPr>
                <w:rFonts w:eastAsia="Arial" w:cstheme="minorHAnsi"/>
                <w:b/>
                <w:sz w:val="20"/>
                <w:szCs w:val="20"/>
              </w:rPr>
            </w:pPr>
          </w:p>
        </w:tc>
        <w:tc>
          <w:tcPr>
            <w:tcW w:w="426" w:type="dxa"/>
            <w:tcBorders>
              <w:top w:val="single" w:sz="4" w:space="0" w:color="auto"/>
            </w:tcBorders>
            <w:shd w:val="clear" w:color="auto" w:fill="auto"/>
          </w:tcPr>
          <w:p w14:paraId="0DD3DED1" w14:textId="77777777" w:rsidR="002745E5" w:rsidRPr="0071591A" w:rsidRDefault="002745E5" w:rsidP="002745E5">
            <w:pPr>
              <w:spacing w:line="276" w:lineRule="auto"/>
              <w:rPr>
                <w:rFonts w:eastAsia="Arial" w:cstheme="minorHAnsi"/>
                <w:b/>
                <w:sz w:val="20"/>
                <w:szCs w:val="20"/>
              </w:rPr>
            </w:pPr>
          </w:p>
        </w:tc>
        <w:tc>
          <w:tcPr>
            <w:tcW w:w="8192" w:type="dxa"/>
            <w:tcBorders>
              <w:top w:val="single" w:sz="4" w:space="0" w:color="auto"/>
            </w:tcBorders>
          </w:tcPr>
          <w:p w14:paraId="1417BC7D" w14:textId="77777777" w:rsidR="002745E5" w:rsidRPr="0071591A" w:rsidRDefault="002745E5" w:rsidP="002745E5">
            <w:pPr>
              <w:spacing w:line="276" w:lineRule="auto"/>
              <w:ind w:right="34"/>
              <w:jc w:val="both"/>
              <w:rPr>
                <w:rFonts w:cstheme="minorHAnsi"/>
                <w:sz w:val="20"/>
                <w:szCs w:val="20"/>
              </w:rPr>
            </w:pPr>
          </w:p>
          <w:p w14:paraId="6DA6C29A" w14:textId="77777777" w:rsidR="002745E5" w:rsidRDefault="002745E5" w:rsidP="002745E5">
            <w:pPr>
              <w:spacing w:line="276" w:lineRule="auto"/>
              <w:ind w:right="34"/>
              <w:jc w:val="both"/>
              <w:rPr>
                <w:rFonts w:cstheme="minorHAnsi"/>
                <w:sz w:val="20"/>
                <w:szCs w:val="20"/>
              </w:rPr>
            </w:pPr>
            <w:r w:rsidRPr="0071591A">
              <w:rPr>
                <w:rFonts w:cstheme="minorHAnsi"/>
                <w:sz w:val="20"/>
                <w:szCs w:val="20"/>
              </w:rPr>
              <w:t xml:space="preserve">Expliquer et différencier les systèmes naturellement stables (régulation de température, de viscosité...) et naturellement instables (régulation de cap et de niveau). </w:t>
            </w:r>
          </w:p>
          <w:p w14:paraId="31847AD1" w14:textId="77777777" w:rsidR="000E5CCC" w:rsidRPr="0071591A" w:rsidRDefault="000E5CCC" w:rsidP="002745E5">
            <w:pPr>
              <w:spacing w:line="276" w:lineRule="auto"/>
              <w:ind w:right="34"/>
              <w:jc w:val="both"/>
              <w:rPr>
                <w:rFonts w:cstheme="minorHAnsi"/>
                <w:sz w:val="20"/>
                <w:szCs w:val="20"/>
              </w:rPr>
            </w:pPr>
            <w:r>
              <w:rPr>
                <w:rFonts w:cstheme="minorHAnsi"/>
                <w:sz w:val="20"/>
                <w:szCs w:val="20"/>
              </w:rPr>
              <w:t>Définir ce qu’est une régulation, un asservissement.</w:t>
            </w:r>
          </w:p>
          <w:p w14:paraId="42687AEB" w14:textId="77777777" w:rsidR="001B1354" w:rsidRDefault="002745E5" w:rsidP="002745E5">
            <w:pPr>
              <w:spacing w:line="276" w:lineRule="auto"/>
              <w:ind w:right="34"/>
              <w:jc w:val="both"/>
              <w:rPr>
                <w:rFonts w:cstheme="minorHAnsi"/>
                <w:sz w:val="20"/>
                <w:szCs w:val="20"/>
              </w:rPr>
            </w:pPr>
            <w:r w:rsidRPr="0071591A">
              <w:rPr>
                <w:rFonts w:cstheme="minorHAnsi"/>
                <w:sz w:val="20"/>
                <w:szCs w:val="20"/>
              </w:rPr>
              <w:t xml:space="preserve">Définir le principe de la correction TOR. </w:t>
            </w:r>
          </w:p>
          <w:p w14:paraId="3D405ECA" w14:textId="77777777" w:rsidR="000E5CCC" w:rsidRDefault="002745E5" w:rsidP="002745E5">
            <w:pPr>
              <w:spacing w:line="276" w:lineRule="auto"/>
              <w:ind w:right="34"/>
              <w:jc w:val="both"/>
              <w:rPr>
                <w:rFonts w:cstheme="minorHAnsi"/>
                <w:sz w:val="20"/>
                <w:szCs w:val="20"/>
              </w:rPr>
            </w:pPr>
            <w:r w:rsidRPr="0071591A">
              <w:rPr>
                <w:rFonts w:cstheme="minorHAnsi"/>
                <w:sz w:val="20"/>
                <w:szCs w:val="20"/>
              </w:rPr>
              <w:t>Définir le principe, l'intérêt et les limites des corrections</w:t>
            </w:r>
            <w:r w:rsidR="000E5CCC">
              <w:rPr>
                <w:rFonts w:cstheme="minorHAnsi"/>
                <w:sz w:val="20"/>
                <w:szCs w:val="20"/>
              </w:rPr>
              <w:t xml:space="preserve"> : </w:t>
            </w:r>
          </w:p>
          <w:p w14:paraId="698147EB" w14:textId="77777777" w:rsidR="000E5CCC" w:rsidRDefault="002745E5" w:rsidP="000E5CCC">
            <w:pPr>
              <w:pStyle w:val="Paragraphedeliste"/>
              <w:numPr>
                <w:ilvl w:val="0"/>
                <w:numId w:val="1"/>
              </w:numPr>
              <w:ind w:right="34"/>
              <w:jc w:val="both"/>
              <w:rPr>
                <w:rFonts w:cstheme="minorHAnsi"/>
                <w:sz w:val="20"/>
                <w:szCs w:val="20"/>
              </w:rPr>
            </w:pPr>
            <w:r w:rsidRPr="000E5CCC">
              <w:rPr>
                <w:rFonts w:cstheme="minorHAnsi"/>
                <w:sz w:val="20"/>
                <w:szCs w:val="20"/>
              </w:rPr>
              <w:t>à action proportionnelle</w:t>
            </w:r>
            <w:r w:rsidR="000E5CCC">
              <w:rPr>
                <w:rFonts w:cstheme="minorHAnsi"/>
                <w:sz w:val="20"/>
                <w:szCs w:val="20"/>
              </w:rPr>
              <w:t xml:space="preserve"> (P)</w:t>
            </w:r>
            <w:r w:rsidRPr="000E5CCC">
              <w:rPr>
                <w:rFonts w:cstheme="minorHAnsi"/>
                <w:sz w:val="20"/>
                <w:szCs w:val="20"/>
              </w:rPr>
              <w:t xml:space="preserve">, </w:t>
            </w:r>
          </w:p>
          <w:p w14:paraId="1FB0E8BA" w14:textId="77777777" w:rsidR="000E5CCC" w:rsidRDefault="002745E5" w:rsidP="000E5CCC">
            <w:pPr>
              <w:pStyle w:val="Paragraphedeliste"/>
              <w:numPr>
                <w:ilvl w:val="0"/>
                <w:numId w:val="1"/>
              </w:numPr>
              <w:ind w:right="34"/>
              <w:jc w:val="both"/>
              <w:rPr>
                <w:rFonts w:cstheme="minorHAnsi"/>
                <w:sz w:val="20"/>
                <w:szCs w:val="20"/>
              </w:rPr>
            </w:pPr>
            <w:r w:rsidRPr="000E5CCC">
              <w:rPr>
                <w:rFonts w:cstheme="minorHAnsi"/>
                <w:sz w:val="20"/>
                <w:szCs w:val="20"/>
              </w:rPr>
              <w:t>intégrale</w:t>
            </w:r>
            <w:r w:rsidR="000E5CCC">
              <w:rPr>
                <w:rFonts w:cstheme="minorHAnsi"/>
                <w:sz w:val="20"/>
                <w:szCs w:val="20"/>
              </w:rPr>
              <w:t xml:space="preserve"> (I)</w:t>
            </w:r>
          </w:p>
          <w:p w14:paraId="60DCDFB1" w14:textId="77777777" w:rsidR="002745E5" w:rsidRPr="000E5CCC" w:rsidRDefault="000E5CCC" w:rsidP="000E5CCC">
            <w:pPr>
              <w:pStyle w:val="Paragraphedeliste"/>
              <w:numPr>
                <w:ilvl w:val="0"/>
                <w:numId w:val="1"/>
              </w:numPr>
              <w:ind w:right="34"/>
              <w:jc w:val="both"/>
              <w:rPr>
                <w:rFonts w:cstheme="minorHAnsi"/>
                <w:sz w:val="20"/>
                <w:szCs w:val="20"/>
              </w:rPr>
            </w:pPr>
            <w:r>
              <w:rPr>
                <w:rFonts w:cstheme="minorHAnsi"/>
                <w:sz w:val="20"/>
                <w:szCs w:val="20"/>
              </w:rPr>
              <w:t>dérivée (D)</w:t>
            </w:r>
          </w:p>
          <w:p w14:paraId="147E6504" w14:textId="77777777" w:rsidR="000E5CCC" w:rsidRDefault="000E5CCC" w:rsidP="002745E5">
            <w:pPr>
              <w:spacing w:line="276" w:lineRule="auto"/>
              <w:ind w:right="34"/>
              <w:jc w:val="both"/>
              <w:rPr>
                <w:rFonts w:cstheme="minorHAnsi"/>
                <w:sz w:val="20"/>
                <w:szCs w:val="20"/>
              </w:rPr>
            </w:pPr>
            <w:r>
              <w:rPr>
                <w:rFonts w:cstheme="minorHAnsi"/>
                <w:sz w:val="20"/>
                <w:szCs w:val="20"/>
              </w:rPr>
              <w:t>Différencier les</w:t>
            </w:r>
            <w:r w:rsidR="002745E5" w:rsidRPr="0071591A">
              <w:rPr>
                <w:rFonts w:cstheme="minorHAnsi"/>
                <w:sz w:val="20"/>
                <w:szCs w:val="20"/>
              </w:rPr>
              <w:t xml:space="preserve"> régulation</w:t>
            </w:r>
            <w:r>
              <w:rPr>
                <w:rFonts w:cstheme="minorHAnsi"/>
                <w:sz w:val="20"/>
                <w:szCs w:val="20"/>
              </w:rPr>
              <w:t>s :</w:t>
            </w:r>
          </w:p>
          <w:p w14:paraId="4FF60A84" w14:textId="77777777" w:rsidR="000E5CCC" w:rsidRDefault="000E5CCC" w:rsidP="000E5CCC">
            <w:pPr>
              <w:pStyle w:val="Paragraphedeliste"/>
              <w:numPr>
                <w:ilvl w:val="0"/>
                <w:numId w:val="1"/>
              </w:numPr>
              <w:ind w:right="34"/>
              <w:jc w:val="both"/>
              <w:rPr>
                <w:rFonts w:cstheme="minorHAnsi"/>
                <w:sz w:val="20"/>
                <w:szCs w:val="20"/>
              </w:rPr>
            </w:pPr>
            <w:r>
              <w:rPr>
                <w:rFonts w:cstheme="minorHAnsi"/>
                <w:sz w:val="20"/>
                <w:szCs w:val="20"/>
              </w:rPr>
              <w:t>en</w:t>
            </w:r>
            <w:r w:rsidR="002745E5" w:rsidRPr="000E5CCC">
              <w:rPr>
                <w:rFonts w:cstheme="minorHAnsi"/>
                <w:sz w:val="20"/>
                <w:szCs w:val="20"/>
              </w:rPr>
              <w:t xml:space="preserve"> boucle ouverte, </w:t>
            </w:r>
          </w:p>
          <w:p w14:paraId="2CFE4F68" w14:textId="77777777" w:rsidR="002745E5" w:rsidRPr="000E5CCC" w:rsidRDefault="002745E5" w:rsidP="000E5CCC">
            <w:pPr>
              <w:pStyle w:val="Paragraphedeliste"/>
              <w:numPr>
                <w:ilvl w:val="0"/>
                <w:numId w:val="1"/>
              </w:numPr>
              <w:ind w:right="34"/>
              <w:jc w:val="both"/>
              <w:rPr>
                <w:rFonts w:cstheme="minorHAnsi"/>
                <w:sz w:val="20"/>
                <w:szCs w:val="20"/>
              </w:rPr>
            </w:pPr>
            <w:r w:rsidRPr="000E5CCC">
              <w:rPr>
                <w:rFonts w:cstheme="minorHAnsi"/>
                <w:sz w:val="20"/>
                <w:szCs w:val="20"/>
              </w:rPr>
              <w:t>en boucle fermée</w:t>
            </w:r>
            <w:r w:rsidR="000E5CCC">
              <w:rPr>
                <w:rFonts w:cstheme="minorHAnsi"/>
                <w:sz w:val="20"/>
                <w:szCs w:val="20"/>
              </w:rPr>
              <w:t xml:space="preserve"> </w:t>
            </w:r>
            <w:r w:rsidRPr="000E5CCC">
              <w:rPr>
                <w:rFonts w:cstheme="minorHAnsi"/>
                <w:sz w:val="20"/>
                <w:szCs w:val="20"/>
              </w:rPr>
              <w:t xml:space="preserve">mixte et cascade. </w:t>
            </w:r>
          </w:p>
          <w:p w14:paraId="33392060" w14:textId="77777777" w:rsidR="001B1354" w:rsidRPr="000E5CCC" w:rsidRDefault="001B1354" w:rsidP="002745E5">
            <w:pPr>
              <w:spacing w:line="276" w:lineRule="auto"/>
              <w:ind w:right="34"/>
              <w:jc w:val="both"/>
              <w:rPr>
                <w:rFonts w:cstheme="minorHAnsi"/>
                <w:sz w:val="20"/>
                <w:szCs w:val="20"/>
              </w:rPr>
            </w:pPr>
            <w:r w:rsidRPr="000E5CCC">
              <w:rPr>
                <w:rFonts w:cstheme="minorHAnsi"/>
                <w:sz w:val="20"/>
                <w:szCs w:val="20"/>
              </w:rPr>
              <w:t>Expliquer les paramètres des régulateurs PID</w:t>
            </w:r>
          </w:p>
          <w:p w14:paraId="319BC351"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Identifier et décrire ces techniques dans les régulations usuelles aux installations du navire (pression d’air des bouteilles, pilote automatique, régulations de températures et de vitesse des moteurs diesels, régulation de viscosité du fuel lourd, régulation de pression et de niveau de la chaudière). </w:t>
            </w:r>
          </w:p>
          <w:p w14:paraId="3FA0B5FE"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Pratiquer la mesure de systèmes régulés et expérimenter les effets des modifications des paramètres du système régulé et de ceux du régulateur.</w:t>
            </w:r>
          </w:p>
          <w:p w14:paraId="1372BAA0" w14:textId="77777777" w:rsidR="000E5CCC" w:rsidRPr="0071591A" w:rsidRDefault="000E5CCC" w:rsidP="002745E5">
            <w:pPr>
              <w:spacing w:line="276" w:lineRule="auto"/>
              <w:ind w:right="34"/>
              <w:jc w:val="both"/>
              <w:rPr>
                <w:rFonts w:cstheme="minorHAnsi"/>
                <w:sz w:val="20"/>
                <w:szCs w:val="20"/>
              </w:rPr>
            </w:pPr>
          </w:p>
        </w:tc>
      </w:tr>
      <w:tr w:rsidR="002745E5" w:rsidRPr="0071591A" w14:paraId="4993C47C" w14:textId="77777777" w:rsidTr="00266178">
        <w:trPr>
          <w:trHeight w:val="238"/>
        </w:trPr>
        <w:tc>
          <w:tcPr>
            <w:tcW w:w="14142" w:type="dxa"/>
            <w:gridSpan w:val="6"/>
            <w:tcBorders>
              <w:top w:val="single" w:sz="4" w:space="0" w:color="auto"/>
            </w:tcBorders>
            <w:shd w:val="clear" w:color="auto" w:fill="auto"/>
            <w:vAlign w:val="bottom"/>
          </w:tcPr>
          <w:p w14:paraId="29C3EF03" w14:textId="77777777" w:rsidR="002745E5" w:rsidRPr="0071591A" w:rsidRDefault="002745E5" w:rsidP="002745E5">
            <w:pPr>
              <w:spacing w:line="276" w:lineRule="auto"/>
              <w:jc w:val="center"/>
              <w:rPr>
                <w:rFonts w:eastAsia="Times New Roman" w:cstheme="minorHAnsi"/>
                <w:b/>
                <w:bCs/>
                <w:color w:val="000000"/>
                <w:sz w:val="10"/>
                <w:szCs w:val="10"/>
                <w:lang w:eastAsia="fr-FR"/>
              </w:rPr>
            </w:pPr>
          </w:p>
          <w:p w14:paraId="5CB51523" w14:textId="77777777" w:rsidR="002745E5" w:rsidRPr="0071591A" w:rsidRDefault="002745E5" w:rsidP="002745E5">
            <w:pPr>
              <w:spacing w:line="276" w:lineRule="auto"/>
              <w:jc w:val="center"/>
              <w:rPr>
                <w:rFonts w:eastAsia="Times New Roman" w:cstheme="minorHAnsi"/>
                <w:b/>
                <w:bCs/>
                <w:color w:val="000000"/>
                <w:sz w:val="28"/>
                <w:szCs w:val="28"/>
                <w:lang w:eastAsia="fr-FR"/>
              </w:rPr>
            </w:pPr>
            <w:r w:rsidRPr="0071591A">
              <w:rPr>
                <w:rFonts w:eastAsia="Times New Roman" w:cstheme="minorHAnsi"/>
                <w:b/>
                <w:bCs/>
                <w:color w:val="000000"/>
                <w:sz w:val="28"/>
                <w:szCs w:val="28"/>
                <w:lang w:eastAsia="fr-FR"/>
              </w:rPr>
              <w:lastRenderedPageBreak/>
              <w:t>Conduite</w:t>
            </w:r>
          </w:p>
          <w:p w14:paraId="29F8D1C2" w14:textId="77777777" w:rsidR="002745E5" w:rsidRPr="0071591A" w:rsidRDefault="002745E5" w:rsidP="002745E5">
            <w:pPr>
              <w:spacing w:line="276" w:lineRule="auto"/>
              <w:ind w:right="34"/>
              <w:jc w:val="both"/>
              <w:rPr>
                <w:rFonts w:eastAsia="Arial" w:cstheme="minorHAnsi"/>
                <w:sz w:val="10"/>
                <w:szCs w:val="10"/>
              </w:rPr>
            </w:pPr>
          </w:p>
        </w:tc>
      </w:tr>
      <w:tr w:rsidR="002745E5" w:rsidRPr="0071591A" w14:paraId="666E703E" w14:textId="77777777" w:rsidTr="00266178">
        <w:trPr>
          <w:trHeight w:val="238"/>
        </w:trPr>
        <w:tc>
          <w:tcPr>
            <w:tcW w:w="14142" w:type="dxa"/>
            <w:gridSpan w:val="6"/>
            <w:tcBorders>
              <w:top w:val="single" w:sz="4" w:space="0" w:color="auto"/>
            </w:tcBorders>
            <w:shd w:val="clear" w:color="auto" w:fill="auto"/>
            <w:vAlign w:val="bottom"/>
          </w:tcPr>
          <w:p w14:paraId="44E5AE0D" w14:textId="77777777" w:rsidR="002745E5" w:rsidRPr="0071591A" w:rsidRDefault="002745E5" w:rsidP="002745E5">
            <w:pPr>
              <w:spacing w:line="276" w:lineRule="auto"/>
              <w:ind w:right="34"/>
              <w:jc w:val="both"/>
              <w:rPr>
                <w:rFonts w:eastAsia="Times New Roman" w:cstheme="minorHAnsi"/>
                <w:b/>
                <w:sz w:val="10"/>
                <w:szCs w:val="10"/>
              </w:rPr>
            </w:pPr>
          </w:p>
          <w:p w14:paraId="3A52FCDE" w14:textId="77777777" w:rsidR="002745E5" w:rsidRPr="0071591A" w:rsidRDefault="002745E5" w:rsidP="002745E5">
            <w:pPr>
              <w:spacing w:line="276" w:lineRule="auto"/>
              <w:ind w:right="34"/>
              <w:jc w:val="both"/>
              <w:rPr>
                <w:rFonts w:cstheme="minorHAnsi"/>
                <w:b/>
                <w:sz w:val="24"/>
                <w:szCs w:val="24"/>
              </w:rPr>
            </w:pPr>
            <w:r w:rsidRPr="0071591A">
              <w:rPr>
                <w:rFonts w:eastAsia="Times New Roman" w:cstheme="minorHAnsi"/>
                <w:b/>
                <w:sz w:val="24"/>
                <w:szCs w:val="24"/>
              </w:rPr>
              <w:t>S2.4</w:t>
            </w:r>
            <w:r w:rsidRPr="0071591A">
              <w:rPr>
                <w:rFonts w:cstheme="minorHAnsi"/>
                <w:b/>
                <w:sz w:val="24"/>
                <w:szCs w:val="24"/>
              </w:rPr>
              <w:t xml:space="preserve"> Conduite des systèmes électro-navals</w:t>
            </w:r>
          </w:p>
          <w:p w14:paraId="1CBBA9D1" w14:textId="77777777" w:rsidR="002745E5" w:rsidRPr="0071591A" w:rsidRDefault="002745E5" w:rsidP="002745E5">
            <w:pPr>
              <w:spacing w:line="276" w:lineRule="auto"/>
              <w:ind w:right="34"/>
              <w:jc w:val="both"/>
              <w:rPr>
                <w:rFonts w:cstheme="minorHAnsi"/>
                <w:b/>
                <w:sz w:val="10"/>
                <w:szCs w:val="10"/>
              </w:rPr>
            </w:pPr>
          </w:p>
        </w:tc>
      </w:tr>
      <w:tr w:rsidR="002745E5" w:rsidRPr="0071591A" w14:paraId="5AAA3C91" w14:textId="77777777" w:rsidTr="000C4787">
        <w:trPr>
          <w:trHeight w:val="510"/>
        </w:trPr>
        <w:tc>
          <w:tcPr>
            <w:tcW w:w="14142" w:type="dxa"/>
            <w:gridSpan w:val="6"/>
            <w:tcBorders>
              <w:top w:val="single" w:sz="4" w:space="0" w:color="auto"/>
              <w:bottom w:val="single" w:sz="4" w:space="0" w:color="auto"/>
            </w:tcBorders>
            <w:vAlign w:val="bottom"/>
          </w:tcPr>
          <w:p w14:paraId="35D4F901" w14:textId="77777777" w:rsidR="002745E5" w:rsidRPr="0071591A" w:rsidRDefault="002745E5" w:rsidP="002745E5">
            <w:pPr>
              <w:spacing w:line="276" w:lineRule="auto"/>
              <w:ind w:right="175"/>
              <w:jc w:val="center"/>
              <w:rPr>
                <w:rFonts w:eastAsia="Times New Roman" w:cstheme="minorHAnsi"/>
                <w:b/>
                <w:i/>
              </w:rPr>
            </w:pPr>
          </w:p>
          <w:p w14:paraId="46616637" w14:textId="77777777" w:rsidR="002745E5" w:rsidRPr="0071591A" w:rsidRDefault="002745E5" w:rsidP="002745E5">
            <w:pPr>
              <w:spacing w:line="276" w:lineRule="auto"/>
              <w:ind w:left="709" w:right="175" w:hanging="709"/>
              <w:jc w:val="center"/>
              <w:rPr>
                <w:rFonts w:eastAsia="Times New Roman" w:cstheme="minorHAnsi"/>
                <w:i/>
              </w:rPr>
            </w:pPr>
            <w:r w:rsidRPr="0071591A">
              <w:rPr>
                <w:rFonts w:eastAsia="Times New Roman" w:cstheme="minorHAnsi"/>
                <w:b/>
                <w:i/>
              </w:rPr>
              <w:t>S2.4.1</w:t>
            </w:r>
            <w:r w:rsidRPr="0071591A">
              <w:rPr>
                <w:rFonts w:cstheme="minorHAnsi"/>
                <w:b/>
                <w:i/>
              </w:rPr>
              <w:t xml:space="preserve">    Conduite de l’installation électrique</w:t>
            </w:r>
          </w:p>
          <w:p w14:paraId="219B376E" w14:textId="77777777" w:rsidR="002745E5" w:rsidRPr="0071591A" w:rsidRDefault="002745E5" w:rsidP="002745E5">
            <w:pPr>
              <w:spacing w:line="276" w:lineRule="auto"/>
              <w:ind w:right="34"/>
              <w:rPr>
                <w:rFonts w:eastAsia="Arial" w:cstheme="minorHAnsi"/>
                <w:i/>
              </w:rPr>
            </w:pPr>
          </w:p>
        </w:tc>
      </w:tr>
      <w:tr w:rsidR="002745E5" w:rsidRPr="0071591A" w14:paraId="4EDF37AA" w14:textId="77777777" w:rsidTr="00EB666C">
        <w:trPr>
          <w:trHeight w:val="3435"/>
        </w:trPr>
        <w:tc>
          <w:tcPr>
            <w:tcW w:w="4248" w:type="dxa"/>
            <w:tcBorders>
              <w:top w:val="single" w:sz="4" w:space="0" w:color="auto"/>
              <w:bottom w:val="dashed" w:sz="4" w:space="0" w:color="auto"/>
            </w:tcBorders>
            <w:vAlign w:val="bottom"/>
          </w:tcPr>
          <w:p w14:paraId="4FE27D10" w14:textId="77777777" w:rsidR="002745E5" w:rsidRPr="0071591A" w:rsidRDefault="002745E5" w:rsidP="002745E5">
            <w:pPr>
              <w:spacing w:line="276" w:lineRule="auto"/>
              <w:ind w:right="175"/>
              <w:rPr>
                <w:rFonts w:cstheme="minorHAnsi"/>
                <w:b/>
                <w:sz w:val="20"/>
                <w:szCs w:val="20"/>
              </w:rPr>
            </w:pPr>
          </w:p>
          <w:p w14:paraId="3EE4A85A" w14:textId="77777777" w:rsidR="002745E5" w:rsidRPr="0071591A" w:rsidRDefault="002745E5" w:rsidP="002745E5">
            <w:pPr>
              <w:spacing w:line="276" w:lineRule="auto"/>
              <w:ind w:right="175"/>
              <w:rPr>
                <w:rFonts w:cstheme="minorHAnsi"/>
                <w:i/>
                <w:sz w:val="20"/>
                <w:szCs w:val="20"/>
              </w:rPr>
            </w:pPr>
            <w:r w:rsidRPr="0071591A">
              <w:rPr>
                <w:rFonts w:eastAsia="Times New Roman" w:cstheme="minorHAnsi"/>
                <w:i/>
                <w:sz w:val="20"/>
                <w:szCs w:val="20"/>
              </w:rPr>
              <w:t>S2.4.11</w:t>
            </w:r>
            <w:r w:rsidRPr="0071591A">
              <w:rPr>
                <w:rFonts w:cstheme="minorHAnsi"/>
                <w:i/>
                <w:sz w:val="20"/>
                <w:szCs w:val="20"/>
              </w:rPr>
              <w:t xml:space="preserve">    Production</w:t>
            </w:r>
            <w:r>
              <w:rPr>
                <w:rFonts w:cstheme="minorHAnsi"/>
                <w:i/>
                <w:sz w:val="20"/>
                <w:szCs w:val="20"/>
              </w:rPr>
              <w:t>.</w:t>
            </w:r>
          </w:p>
          <w:p w14:paraId="651B60DB" w14:textId="77777777" w:rsidR="002745E5" w:rsidRPr="0071591A" w:rsidRDefault="002745E5" w:rsidP="002745E5">
            <w:pPr>
              <w:spacing w:line="276" w:lineRule="auto"/>
              <w:ind w:right="175"/>
              <w:rPr>
                <w:rFonts w:cstheme="minorHAnsi"/>
                <w:i/>
                <w:sz w:val="20"/>
                <w:szCs w:val="20"/>
              </w:rPr>
            </w:pPr>
          </w:p>
          <w:p w14:paraId="665F9B6E" w14:textId="77777777" w:rsidR="002745E5" w:rsidRPr="0071591A" w:rsidRDefault="002745E5" w:rsidP="002745E5">
            <w:pPr>
              <w:spacing w:line="276" w:lineRule="auto"/>
              <w:ind w:right="175"/>
              <w:rPr>
                <w:rFonts w:cstheme="minorHAnsi"/>
                <w:i/>
                <w:sz w:val="20"/>
                <w:szCs w:val="20"/>
              </w:rPr>
            </w:pPr>
          </w:p>
          <w:p w14:paraId="7CDABE0C" w14:textId="77777777" w:rsidR="002745E5" w:rsidRPr="0071591A" w:rsidRDefault="002745E5" w:rsidP="002745E5">
            <w:pPr>
              <w:spacing w:line="276" w:lineRule="auto"/>
              <w:ind w:right="175"/>
              <w:rPr>
                <w:rFonts w:cstheme="minorHAnsi"/>
                <w:i/>
                <w:sz w:val="20"/>
                <w:szCs w:val="20"/>
              </w:rPr>
            </w:pPr>
          </w:p>
          <w:p w14:paraId="6EB9D28F" w14:textId="77777777" w:rsidR="002745E5" w:rsidRPr="0071591A" w:rsidRDefault="002745E5" w:rsidP="002745E5">
            <w:pPr>
              <w:spacing w:line="276" w:lineRule="auto"/>
              <w:ind w:right="175"/>
              <w:rPr>
                <w:rFonts w:cstheme="minorHAnsi"/>
                <w:i/>
                <w:sz w:val="20"/>
                <w:szCs w:val="20"/>
              </w:rPr>
            </w:pPr>
          </w:p>
          <w:p w14:paraId="69CFB00F" w14:textId="77777777" w:rsidR="002745E5" w:rsidRPr="0071591A" w:rsidRDefault="002745E5" w:rsidP="002745E5">
            <w:pPr>
              <w:spacing w:line="276" w:lineRule="auto"/>
              <w:ind w:right="175"/>
              <w:rPr>
                <w:rFonts w:cstheme="minorHAnsi"/>
                <w:i/>
                <w:sz w:val="20"/>
                <w:szCs w:val="20"/>
              </w:rPr>
            </w:pPr>
          </w:p>
          <w:p w14:paraId="5FA20FE1" w14:textId="77777777" w:rsidR="002745E5" w:rsidRPr="0071591A" w:rsidRDefault="002745E5" w:rsidP="002745E5">
            <w:pPr>
              <w:spacing w:line="276" w:lineRule="auto"/>
              <w:ind w:right="175"/>
              <w:rPr>
                <w:rFonts w:cstheme="minorHAnsi"/>
                <w:i/>
                <w:sz w:val="20"/>
                <w:szCs w:val="20"/>
              </w:rPr>
            </w:pPr>
          </w:p>
          <w:p w14:paraId="6748222C" w14:textId="77777777" w:rsidR="002745E5" w:rsidRPr="0071591A" w:rsidRDefault="002745E5" w:rsidP="002745E5">
            <w:pPr>
              <w:spacing w:line="276" w:lineRule="auto"/>
              <w:ind w:right="175"/>
              <w:rPr>
                <w:rFonts w:cstheme="minorHAnsi"/>
                <w:i/>
                <w:sz w:val="20"/>
                <w:szCs w:val="20"/>
              </w:rPr>
            </w:pPr>
          </w:p>
          <w:p w14:paraId="5553E05A" w14:textId="77777777" w:rsidR="002745E5" w:rsidRPr="0071591A" w:rsidRDefault="002745E5" w:rsidP="002745E5">
            <w:pPr>
              <w:spacing w:line="276" w:lineRule="auto"/>
              <w:ind w:right="175"/>
              <w:rPr>
                <w:rFonts w:cstheme="minorHAnsi"/>
                <w:i/>
                <w:sz w:val="20"/>
                <w:szCs w:val="20"/>
              </w:rPr>
            </w:pPr>
          </w:p>
          <w:p w14:paraId="0DD2CBE4" w14:textId="77777777" w:rsidR="002745E5" w:rsidRPr="0071591A" w:rsidRDefault="002745E5" w:rsidP="002745E5">
            <w:pPr>
              <w:spacing w:line="276" w:lineRule="auto"/>
              <w:ind w:right="175"/>
              <w:rPr>
                <w:rFonts w:cstheme="minorHAnsi"/>
                <w:i/>
                <w:sz w:val="20"/>
                <w:szCs w:val="20"/>
              </w:rPr>
            </w:pPr>
          </w:p>
          <w:p w14:paraId="6AE4B295" w14:textId="77777777" w:rsidR="002745E5" w:rsidRPr="0071591A" w:rsidRDefault="002745E5" w:rsidP="002745E5">
            <w:pPr>
              <w:spacing w:line="276" w:lineRule="auto"/>
              <w:ind w:right="175"/>
              <w:rPr>
                <w:rFonts w:cstheme="minorHAnsi"/>
                <w:i/>
                <w:sz w:val="20"/>
                <w:szCs w:val="20"/>
              </w:rPr>
            </w:pPr>
          </w:p>
          <w:p w14:paraId="62A3E647" w14:textId="77777777" w:rsidR="002745E5" w:rsidRPr="0071591A" w:rsidRDefault="002745E5" w:rsidP="002745E5">
            <w:pPr>
              <w:spacing w:line="276" w:lineRule="auto"/>
              <w:ind w:right="175"/>
              <w:rPr>
                <w:rFonts w:cstheme="minorHAnsi"/>
                <w:i/>
                <w:sz w:val="20"/>
                <w:szCs w:val="20"/>
              </w:rPr>
            </w:pPr>
          </w:p>
          <w:p w14:paraId="44C61E37" w14:textId="77777777" w:rsidR="002745E5" w:rsidRPr="0071591A" w:rsidRDefault="002745E5" w:rsidP="002745E5">
            <w:pPr>
              <w:spacing w:line="276" w:lineRule="auto"/>
              <w:ind w:right="175"/>
              <w:rPr>
                <w:rFonts w:eastAsia="Times New Roman" w:cstheme="minorHAnsi"/>
                <w:b/>
                <w:sz w:val="20"/>
                <w:szCs w:val="20"/>
              </w:rPr>
            </w:pPr>
          </w:p>
        </w:tc>
        <w:tc>
          <w:tcPr>
            <w:tcW w:w="422" w:type="dxa"/>
            <w:tcBorders>
              <w:top w:val="single" w:sz="4" w:space="0" w:color="auto"/>
              <w:bottom w:val="dashed" w:sz="4" w:space="0" w:color="auto"/>
            </w:tcBorders>
          </w:tcPr>
          <w:p w14:paraId="7F81F772" w14:textId="77777777" w:rsidR="002745E5" w:rsidRPr="0071591A" w:rsidRDefault="002745E5" w:rsidP="002745E5">
            <w:pPr>
              <w:spacing w:line="276" w:lineRule="auto"/>
              <w:rPr>
                <w:rFonts w:eastAsia="Arial" w:cstheme="minorHAnsi"/>
                <w:b/>
                <w:sz w:val="20"/>
                <w:szCs w:val="20"/>
              </w:rPr>
            </w:pPr>
          </w:p>
        </w:tc>
        <w:tc>
          <w:tcPr>
            <w:tcW w:w="429" w:type="dxa"/>
            <w:tcBorders>
              <w:top w:val="single" w:sz="4" w:space="0" w:color="auto"/>
              <w:bottom w:val="dashed" w:sz="4" w:space="0" w:color="auto"/>
            </w:tcBorders>
            <w:shd w:val="clear" w:color="auto" w:fill="auto"/>
          </w:tcPr>
          <w:p w14:paraId="37FEDDF4" w14:textId="77777777" w:rsidR="002745E5" w:rsidRPr="0071591A" w:rsidRDefault="002745E5" w:rsidP="002745E5">
            <w:pPr>
              <w:spacing w:line="276" w:lineRule="auto"/>
              <w:rPr>
                <w:rFonts w:eastAsia="Arial" w:cstheme="minorHAnsi"/>
                <w:b/>
                <w:sz w:val="20"/>
                <w:szCs w:val="20"/>
              </w:rPr>
            </w:pPr>
          </w:p>
        </w:tc>
        <w:tc>
          <w:tcPr>
            <w:tcW w:w="425" w:type="dxa"/>
            <w:tcBorders>
              <w:top w:val="single" w:sz="4" w:space="0" w:color="auto"/>
              <w:bottom w:val="dashed" w:sz="4" w:space="0" w:color="auto"/>
            </w:tcBorders>
            <w:shd w:val="clear" w:color="auto" w:fill="FF0000"/>
          </w:tcPr>
          <w:p w14:paraId="4795B820" w14:textId="77777777" w:rsidR="002745E5" w:rsidRPr="0071591A" w:rsidRDefault="002745E5" w:rsidP="002745E5">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auto"/>
          </w:tcPr>
          <w:p w14:paraId="55C57F56" w14:textId="77777777" w:rsidR="002745E5" w:rsidRPr="0071591A" w:rsidRDefault="002745E5" w:rsidP="002745E5">
            <w:pPr>
              <w:spacing w:line="276" w:lineRule="auto"/>
              <w:rPr>
                <w:rFonts w:eastAsia="Arial" w:cstheme="minorHAnsi"/>
                <w:b/>
                <w:sz w:val="20"/>
                <w:szCs w:val="20"/>
              </w:rPr>
            </w:pPr>
          </w:p>
        </w:tc>
        <w:tc>
          <w:tcPr>
            <w:tcW w:w="8192" w:type="dxa"/>
            <w:tcBorders>
              <w:top w:val="single" w:sz="4" w:space="0" w:color="auto"/>
              <w:bottom w:val="dashed" w:sz="4" w:space="0" w:color="auto"/>
            </w:tcBorders>
          </w:tcPr>
          <w:p w14:paraId="14B2ECAC" w14:textId="77777777" w:rsidR="002745E5" w:rsidRPr="0071591A" w:rsidRDefault="002745E5" w:rsidP="002745E5">
            <w:pPr>
              <w:spacing w:line="276" w:lineRule="auto"/>
              <w:ind w:right="34"/>
              <w:jc w:val="both"/>
              <w:rPr>
                <w:rFonts w:cstheme="minorHAnsi"/>
                <w:sz w:val="10"/>
                <w:szCs w:val="10"/>
              </w:rPr>
            </w:pPr>
          </w:p>
          <w:p w14:paraId="2F2E4193"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Définir les sécurités minimales et les caractéristiques en fréquence et en tension que doivent maintenir les régulations selon les règles des sociétés de classification et justifier leur existence. Expliquer la nécessité du couplage de plusieurs alternateurs sur le réseau. </w:t>
            </w:r>
          </w:p>
          <w:p w14:paraId="1C967BFF"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Expliquer les conditions de couplage et de prise de charge d’un alternateur et les dispositifs prévus à cet égard. </w:t>
            </w:r>
          </w:p>
          <w:p w14:paraId="541FA613"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Décrire le mode opératoire pour la répartition des puissances actives et réactives entre alternateurs. </w:t>
            </w:r>
          </w:p>
          <w:p w14:paraId="5D3308D5"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Expliquer les effets de modification des réglages des statismes en fréquence et en tension. Décrire la procédure de découplage d’un alternateur puis son arrêt. </w:t>
            </w:r>
          </w:p>
          <w:p w14:paraId="09E6BCBB"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Expliquer les situations d’exploitation, du navire pouvant amener à un déclenchement par retour de puissance. </w:t>
            </w:r>
          </w:p>
          <w:p w14:paraId="73E3143E"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Expliquer la configuration de la production à la situation du navire (route libre, manœuvre...).</w:t>
            </w:r>
          </w:p>
          <w:p w14:paraId="698C8535" w14:textId="77777777" w:rsidR="002745E5" w:rsidRPr="0071591A" w:rsidRDefault="002745E5" w:rsidP="002745E5">
            <w:pPr>
              <w:spacing w:line="276" w:lineRule="auto"/>
              <w:ind w:right="34"/>
              <w:jc w:val="both"/>
              <w:rPr>
                <w:rFonts w:cstheme="minorHAnsi"/>
                <w:sz w:val="20"/>
                <w:szCs w:val="20"/>
              </w:rPr>
            </w:pPr>
          </w:p>
        </w:tc>
      </w:tr>
      <w:tr w:rsidR="002745E5" w:rsidRPr="0071591A" w14:paraId="7D133111" w14:textId="77777777" w:rsidTr="00EB666C">
        <w:trPr>
          <w:trHeight w:val="1291"/>
        </w:trPr>
        <w:tc>
          <w:tcPr>
            <w:tcW w:w="4248" w:type="dxa"/>
            <w:tcBorders>
              <w:top w:val="dashed" w:sz="4" w:space="0" w:color="auto"/>
              <w:bottom w:val="dashed" w:sz="4" w:space="0" w:color="auto"/>
            </w:tcBorders>
            <w:vAlign w:val="bottom"/>
          </w:tcPr>
          <w:p w14:paraId="646766CC" w14:textId="77777777" w:rsidR="002745E5" w:rsidRDefault="002745E5" w:rsidP="002745E5">
            <w:pPr>
              <w:spacing w:line="276" w:lineRule="auto"/>
              <w:ind w:right="175"/>
              <w:rPr>
                <w:rFonts w:eastAsia="Times New Roman" w:cstheme="minorHAnsi"/>
                <w:i/>
                <w:sz w:val="20"/>
                <w:szCs w:val="20"/>
              </w:rPr>
            </w:pPr>
          </w:p>
          <w:p w14:paraId="6DDF8B7B" w14:textId="77777777" w:rsidR="002745E5" w:rsidRPr="0071591A" w:rsidRDefault="002745E5" w:rsidP="002745E5">
            <w:pPr>
              <w:spacing w:line="276" w:lineRule="auto"/>
              <w:ind w:right="175"/>
              <w:rPr>
                <w:rFonts w:cstheme="minorHAnsi"/>
                <w:i/>
                <w:sz w:val="20"/>
                <w:szCs w:val="20"/>
              </w:rPr>
            </w:pPr>
            <w:r w:rsidRPr="0071591A">
              <w:rPr>
                <w:rFonts w:eastAsia="Times New Roman" w:cstheme="minorHAnsi"/>
                <w:i/>
                <w:sz w:val="20"/>
                <w:szCs w:val="20"/>
              </w:rPr>
              <w:t>S2.4.12</w:t>
            </w:r>
            <w:r w:rsidRPr="0071591A">
              <w:rPr>
                <w:rFonts w:cstheme="minorHAnsi"/>
                <w:i/>
                <w:sz w:val="20"/>
                <w:szCs w:val="20"/>
              </w:rPr>
              <w:t xml:space="preserve">   Distribution</w:t>
            </w:r>
            <w:r>
              <w:rPr>
                <w:rFonts w:cstheme="minorHAnsi"/>
                <w:i/>
                <w:sz w:val="20"/>
                <w:szCs w:val="20"/>
              </w:rPr>
              <w:t>.</w:t>
            </w:r>
          </w:p>
          <w:p w14:paraId="33F6D2B0" w14:textId="77777777" w:rsidR="002745E5" w:rsidRPr="0071591A" w:rsidRDefault="002745E5" w:rsidP="002745E5">
            <w:pPr>
              <w:spacing w:line="276" w:lineRule="auto"/>
              <w:ind w:right="175"/>
              <w:rPr>
                <w:rFonts w:cstheme="minorHAnsi"/>
                <w:i/>
                <w:sz w:val="20"/>
                <w:szCs w:val="20"/>
              </w:rPr>
            </w:pPr>
          </w:p>
          <w:p w14:paraId="1EFD7E16" w14:textId="77777777" w:rsidR="002745E5" w:rsidRPr="0071591A" w:rsidRDefault="002745E5" w:rsidP="002745E5">
            <w:pPr>
              <w:spacing w:line="276" w:lineRule="auto"/>
              <w:ind w:right="175"/>
              <w:rPr>
                <w:rFonts w:eastAsia="Times New Roman" w:cstheme="minorHAnsi"/>
                <w:i/>
                <w:sz w:val="20"/>
                <w:szCs w:val="20"/>
              </w:rPr>
            </w:pPr>
          </w:p>
          <w:p w14:paraId="7DDAC4CA" w14:textId="77777777" w:rsidR="002745E5" w:rsidRPr="0071591A" w:rsidRDefault="002745E5" w:rsidP="002745E5">
            <w:pPr>
              <w:spacing w:line="276" w:lineRule="auto"/>
              <w:ind w:right="175"/>
              <w:rPr>
                <w:rFonts w:eastAsia="Times New Roman" w:cstheme="minorHAnsi"/>
                <w:b/>
                <w:sz w:val="20"/>
                <w:szCs w:val="20"/>
              </w:rPr>
            </w:pPr>
          </w:p>
        </w:tc>
        <w:tc>
          <w:tcPr>
            <w:tcW w:w="422" w:type="dxa"/>
            <w:tcBorders>
              <w:top w:val="dashed" w:sz="4" w:space="0" w:color="auto"/>
              <w:bottom w:val="dashed" w:sz="4" w:space="0" w:color="auto"/>
            </w:tcBorders>
          </w:tcPr>
          <w:p w14:paraId="4CBC7F6E"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bottom w:val="dashed" w:sz="4" w:space="0" w:color="auto"/>
            </w:tcBorders>
            <w:shd w:val="clear" w:color="auto" w:fill="auto"/>
          </w:tcPr>
          <w:p w14:paraId="76717726"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FF0000"/>
          </w:tcPr>
          <w:p w14:paraId="79F4E4FD"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4301A53D"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bottom w:val="dashed" w:sz="4" w:space="0" w:color="auto"/>
            </w:tcBorders>
          </w:tcPr>
          <w:p w14:paraId="312CDB38" w14:textId="77777777" w:rsidR="002745E5" w:rsidRDefault="002745E5" w:rsidP="002745E5">
            <w:pPr>
              <w:spacing w:line="276" w:lineRule="auto"/>
              <w:ind w:right="34"/>
              <w:jc w:val="both"/>
              <w:rPr>
                <w:rFonts w:cstheme="minorHAnsi"/>
                <w:sz w:val="20"/>
                <w:szCs w:val="20"/>
              </w:rPr>
            </w:pPr>
          </w:p>
          <w:p w14:paraId="20E2C6D1"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Expliquer la présence de charges délestables et justifier leur existence. </w:t>
            </w:r>
          </w:p>
          <w:p w14:paraId="36F200BD"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Identifier les charges susceptibles de perturber la production électrique : appel brutal de puissance, réactif, charge non linéaire, susceptibles de restituer de la puissance.</w:t>
            </w:r>
          </w:p>
        </w:tc>
      </w:tr>
      <w:tr w:rsidR="002745E5" w:rsidRPr="0071591A" w14:paraId="3E731B98" w14:textId="77777777" w:rsidTr="00EB666C">
        <w:trPr>
          <w:trHeight w:val="1860"/>
        </w:trPr>
        <w:tc>
          <w:tcPr>
            <w:tcW w:w="4248" w:type="dxa"/>
            <w:tcBorders>
              <w:top w:val="dashed" w:sz="4" w:space="0" w:color="auto"/>
              <w:bottom w:val="dashed" w:sz="4" w:space="0" w:color="auto"/>
            </w:tcBorders>
            <w:vAlign w:val="bottom"/>
          </w:tcPr>
          <w:p w14:paraId="644E5448" w14:textId="77777777" w:rsidR="002745E5" w:rsidRPr="0071591A" w:rsidRDefault="002745E5" w:rsidP="002745E5">
            <w:pPr>
              <w:spacing w:line="276" w:lineRule="auto"/>
              <w:ind w:right="175"/>
              <w:rPr>
                <w:rFonts w:eastAsia="Times New Roman" w:cstheme="minorHAnsi"/>
                <w:i/>
                <w:sz w:val="20"/>
                <w:szCs w:val="20"/>
              </w:rPr>
            </w:pPr>
          </w:p>
          <w:p w14:paraId="2C0438C8" w14:textId="77777777" w:rsidR="002745E5" w:rsidRPr="0071591A" w:rsidRDefault="002745E5" w:rsidP="002745E5">
            <w:pPr>
              <w:spacing w:line="276" w:lineRule="auto"/>
              <w:ind w:right="175"/>
              <w:rPr>
                <w:rFonts w:cstheme="minorHAnsi"/>
                <w:i/>
                <w:sz w:val="20"/>
                <w:szCs w:val="20"/>
              </w:rPr>
            </w:pPr>
            <w:r w:rsidRPr="0071591A">
              <w:rPr>
                <w:rFonts w:eastAsia="Times New Roman" w:cstheme="minorHAnsi"/>
                <w:i/>
                <w:sz w:val="20"/>
                <w:szCs w:val="20"/>
              </w:rPr>
              <w:t>S2.4.13</w:t>
            </w:r>
            <w:r w:rsidRPr="0071591A">
              <w:rPr>
                <w:rFonts w:cstheme="minorHAnsi"/>
                <w:i/>
                <w:sz w:val="20"/>
                <w:szCs w:val="20"/>
              </w:rPr>
              <w:t xml:space="preserve">   Alimentation par la terre</w:t>
            </w:r>
            <w:r>
              <w:rPr>
                <w:rFonts w:cstheme="minorHAnsi"/>
                <w:i/>
                <w:sz w:val="20"/>
                <w:szCs w:val="20"/>
              </w:rPr>
              <w:t>.</w:t>
            </w:r>
          </w:p>
          <w:p w14:paraId="39031657" w14:textId="77777777" w:rsidR="002745E5" w:rsidRPr="0071591A" w:rsidRDefault="002745E5" w:rsidP="002745E5">
            <w:pPr>
              <w:spacing w:line="276" w:lineRule="auto"/>
              <w:ind w:right="175"/>
              <w:rPr>
                <w:rFonts w:eastAsia="Times New Roman" w:cstheme="minorHAnsi"/>
                <w:i/>
                <w:sz w:val="20"/>
                <w:szCs w:val="20"/>
              </w:rPr>
            </w:pPr>
          </w:p>
          <w:p w14:paraId="467CDE99" w14:textId="77777777" w:rsidR="002745E5" w:rsidRPr="0071591A" w:rsidRDefault="002745E5" w:rsidP="002745E5">
            <w:pPr>
              <w:spacing w:line="276" w:lineRule="auto"/>
              <w:ind w:right="175"/>
              <w:rPr>
                <w:rFonts w:cstheme="minorHAnsi"/>
                <w:i/>
                <w:sz w:val="20"/>
                <w:szCs w:val="20"/>
              </w:rPr>
            </w:pPr>
          </w:p>
          <w:p w14:paraId="3F746900" w14:textId="77777777" w:rsidR="002745E5" w:rsidRPr="0071591A" w:rsidRDefault="002745E5" w:rsidP="002745E5">
            <w:pPr>
              <w:spacing w:line="276" w:lineRule="auto"/>
              <w:ind w:right="175"/>
              <w:rPr>
                <w:rFonts w:cstheme="minorHAnsi"/>
                <w:i/>
                <w:sz w:val="20"/>
                <w:szCs w:val="20"/>
              </w:rPr>
            </w:pPr>
          </w:p>
          <w:p w14:paraId="6FED0189" w14:textId="77777777" w:rsidR="002745E5" w:rsidRPr="0071591A" w:rsidRDefault="002745E5" w:rsidP="002745E5">
            <w:pPr>
              <w:spacing w:line="276" w:lineRule="auto"/>
              <w:ind w:right="175"/>
              <w:rPr>
                <w:rFonts w:cstheme="minorHAnsi"/>
                <w:i/>
                <w:sz w:val="20"/>
                <w:szCs w:val="20"/>
              </w:rPr>
            </w:pPr>
          </w:p>
          <w:p w14:paraId="7260CB1E" w14:textId="77777777" w:rsidR="002745E5" w:rsidRPr="0071591A" w:rsidRDefault="002745E5" w:rsidP="002745E5">
            <w:pPr>
              <w:spacing w:line="276" w:lineRule="auto"/>
              <w:ind w:right="175"/>
              <w:rPr>
                <w:rFonts w:cstheme="minorHAnsi"/>
                <w:i/>
                <w:sz w:val="20"/>
                <w:szCs w:val="20"/>
              </w:rPr>
            </w:pPr>
          </w:p>
          <w:p w14:paraId="065D42E6" w14:textId="77777777" w:rsidR="002745E5" w:rsidRPr="0071591A" w:rsidRDefault="002745E5" w:rsidP="002745E5">
            <w:pPr>
              <w:spacing w:line="276" w:lineRule="auto"/>
              <w:ind w:right="175"/>
              <w:rPr>
                <w:rFonts w:cstheme="minorHAnsi"/>
                <w:i/>
                <w:sz w:val="20"/>
                <w:szCs w:val="20"/>
              </w:rPr>
            </w:pPr>
          </w:p>
        </w:tc>
        <w:tc>
          <w:tcPr>
            <w:tcW w:w="422" w:type="dxa"/>
            <w:tcBorders>
              <w:top w:val="dashed" w:sz="4" w:space="0" w:color="auto"/>
              <w:bottom w:val="dashed" w:sz="4" w:space="0" w:color="auto"/>
            </w:tcBorders>
          </w:tcPr>
          <w:p w14:paraId="42DC34EA"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bottom w:val="dashed" w:sz="4" w:space="0" w:color="auto"/>
            </w:tcBorders>
            <w:shd w:val="clear" w:color="auto" w:fill="auto"/>
          </w:tcPr>
          <w:p w14:paraId="14E6DA2A"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FF0000"/>
          </w:tcPr>
          <w:p w14:paraId="774C38F9"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42329FBE"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bottom w:val="dashed" w:sz="4" w:space="0" w:color="auto"/>
            </w:tcBorders>
          </w:tcPr>
          <w:p w14:paraId="2B271C75" w14:textId="77777777" w:rsidR="002745E5" w:rsidRPr="0071591A" w:rsidRDefault="002745E5" w:rsidP="002745E5">
            <w:pPr>
              <w:spacing w:line="276" w:lineRule="auto"/>
              <w:ind w:right="34"/>
              <w:jc w:val="both"/>
              <w:rPr>
                <w:rFonts w:cstheme="minorHAnsi"/>
                <w:sz w:val="20"/>
                <w:szCs w:val="20"/>
              </w:rPr>
            </w:pPr>
          </w:p>
          <w:p w14:paraId="167B8594"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Décrire les solutions d’alimentation du navire depuis la terre et les effets sur le régime de neutre du navire et les conséquences éventuelles sur la sécurité. </w:t>
            </w:r>
          </w:p>
          <w:p w14:paraId="1BC046C6"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Discuter des risques encourus par le bord lors de l’alimentation par un réseau différent en tension et en fréquence. </w:t>
            </w:r>
          </w:p>
          <w:p w14:paraId="3A67E2C3"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Pratiquer le raccordement du navire à quai. On pourra se référer à la norme IEC CD 80005 Alimentation des navires à quai.</w:t>
            </w:r>
          </w:p>
        </w:tc>
      </w:tr>
      <w:tr w:rsidR="002745E5" w:rsidRPr="0071591A" w14:paraId="48D5FA9F" w14:textId="77777777" w:rsidTr="00266178">
        <w:trPr>
          <w:trHeight w:val="70"/>
        </w:trPr>
        <w:tc>
          <w:tcPr>
            <w:tcW w:w="14142" w:type="dxa"/>
            <w:gridSpan w:val="6"/>
            <w:tcBorders>
              <w:top w:val="single" w:sz="4" w:space="0" w:color="auto"/>
            </w:tcBorders>
            <w:shd w:val="clear" w:color="auto" w:fill="auto"/>
            <w:vAlign w:val="bottom"/>
          </w:tcPr>
          <w:p w14:paraId="60F67E5E" w14:textId="77777777" w:rsidR="002745E5" w:rsidRPr="0071591A" w:rsidRDefault="002745E5" w:rsidP="002745E5">
            <w:pPr>
              <w:spacing w:line="276" w:lineRule="auto"/>
              <w:jc w:val="center"/>
              <w:rPr>
                <w:rFonts w:eastAsia="Times New Roman" w:cstheme="minorHAnsi"/>
                <w:b/>
                <w:bCs/>
                <w:color w:val="000000"/>
                <w:sz w:val="10"/>
                <w:szCs w:val="10"/>
                <w:lang w:eastAsia="fr-FR"/>
              </w:rPr>
            </w:pPr>
          </w:p>
          <w:p w14:paraId="6B5AC86B" w14:textId="77777777" w:rsidR="002745E5" w:rsidRPr="0071591A" w:rsidRDefault="002745E5" w:rsidP="002745E5">
            <w:pPr>
              <w:spacing w:line="276" w:lineRule="auto"/>
              <w:jc w:val="center"/>
              <w:rPr>
                <w:rFonts w:eastAsia="Times New Roman" w:cstheme="minorHAnsi"/>
                <w:b/>
                <w:bCs/>
                <w:color w:val="000000"/>
                <w:sz w:val="28"/>
                <w:szCs w:val="28"/>
                <w:lang w:eastAsia="fr-FR"/>
              </w:rPr>
            </w:pPr>
            <w:r w:rsidRPr="0071591A">
              <w:rPr>
                <w:rFonts w:eastAsia="Times New Roman" w:cstheme="minorHAnsi"/>
                <w:b/>
                <w:bCs/>
                <w:color w:val="000000"/>
                <w:sz w:val="28"/>
                <w:szCs w:val="28"/>
                <w:lang w:eastAsia="fr-FR"/>
              </w:rPr>
              <w:t>Maintenance</w:t>
            </w:r>
          </w:p>
          <w:p w14:paraId="14C79CC5" w14:textId="77777777" w:rsidR="002745E5" w:rsidRPr="0071591A" w:rsidRDefault="002745E5" w:rsidP="002745E5">
            <w:pPr>
              <w:spacing w:line="276" w:lineRule="auto"/>
              <w:ind w:right="34"/>
              <w:jc w:val="both"/>
              <w:rPr>
                <w:rFonts w:eastAsia="Arial" w:cstheme="minorHAnsi"/>
                <w:sz w:val="10"/>
                <w:szCs w:val="10"/>
              </w:rPr>
            </w:pPr>
          </w:p>
        </w:tc>
      </w:tr>
      <w:tr w:rsidR="002745E5" w:rsidRPr="0071591A" w14:paraId="49EE03F3" w14:textId="77777777" w:rsidTr="00266178">
        <w:trPr>
          <w:trHeight w:val="238"/>
        </w:trPr>
        <w:tc>
          <w:tcPr>
            <w:tcW w:w="14142" w:type="dxa"/>
            <w:gridSpan w:val="6"/>
            <w:tcBorders>
              <w:top w:val="single" w:sz="4" w:space="0" w:color="auto"/>
            </w:tcBorders>
            <w:shd w:val="clear" w:color="auto" w:fill="auto"/>
            <w:vAlign w:val="bottom"/>
          </w:tcPr>
          <w:p w14:paraId="53FC836C" w14:textId="77777777" w:rsidR="002745E5" w:rsidRPr="0071591A" w:rsidRDefault="002745E5" w:rsidP="002745E5">
            <w:pPr>
              <w:spacing w:line="276" w:lineRule="auto"/>
              <w:ind w:right="34"/>
              <w:jc w:val="both"/>
              <w:rPr>
                <w:rFonts w:eastAsia="Times New Roman" w:cstheme="minorHAnsi"/>
                <w:b/>
                <w:sz w:val="10"/>
                <w:szCs w:val="10"/>
              </w:rPr>
            </w:pPr>
          </w:p>
          <w:p w14:paraId="194AA206" w14:textId="77777777" w:rsidR="002745E5" w:rsidRPr="0071591A" w:rsidRDefault="002745E5" w:rsidP="002745E5">
            <w:pPr>
              <w:spacing w:line="276" w:lineRule="auto"/>
              <w:ind w:right="34"/>
              <w:jc w:val="both"/>
              <w:rPr>
                <w:rFonts w:cstheme="minorHAnsi"/>
                <w:b/>
                <w:sz w:val="24"/>
                <w:szCs w:val="24"/>
              </w:rPr>
            </w:pPr>
            <w:r w:rsidRPr="0071591A">
              <w:rPr>
                <w:rFonts w:eastAsia="Times New Roman" w:cstheme="minorHAnsi"/>
                <w:b/>
                <w:sz w:val="24"/>
                <w:szCs w:val="24"/>
              </w:rPr>
              <w:t>S2.5</w:t>
            </w:r>
            <w:r w:rsidRPr="0071591A">
              <w:rPr>
                <w:rFonts w:cstheme="minorHAnsi"/>
                <w:b/>
                <w:sz w:val="24"/>
                <w:szCs w:val="24"/>
              </w:rPr>
              <w:t xml:space="preserve">    Maintenance des systèmes électro-navals</w:t>
            </w:r>
          </w:p>
          <w:p w14:paraId="5F368736" w14:textId="77777777" w:rsidR="002745E5" w:rsidRPr="0071591A" w:rsidRDefault="002745E5" w:rsidP="002745E5">
            <w:pPr>
              <w:spacing w:line="276" w:lineRule="auto"/>
              <w:ind w:right="34"/>
              <w:jc w:val="both"/>
              <w:rPr>
                <w:rFonts w:cstheme="minorHAnsi"/>
                <w:b/>
                <w:sz w:val="10"/>
                <w:szCs w:val="10"/>
              </w:rPr>
            </w:pPr>
          </w:p>
        </w:tc>
      </w:tr>
      <w:tr w:rsidR="002745E5" w:rsidRPr="0071591A" w14:paraId="288CBBF8" w14:textId="77777777" w:rsidTr="000C4787">
        <w:trPr>
          <w:trHeight w:val="450"/>
        </w:trPr>
        <w:tc>
          <w:tcPr>
            <w:tcW w:w="14142" w:type="dxa"/>
            <w:gridSpan w:val="6"/>
            <w:tcBorders>
              <w:bottom w:val="single" w:sz="4" w:space="0" w:color="auto"/>
            </w:tcBorders>
            <w:shd w:val="clear" w:color="auto" w:fill="auto"/>
          </w:tcPr>
          <w:p w14:paraId="4B1A593E" w14:textId="77777777" w:rsidR="002745E5" w:rsidRPr="0071591A" w:rsidRDefault="002745E5" w:rsidP="002745E5">
            <w:pPr>
              <w:spacing w:line="276" w:lineRule="auto"/>
              <w:jc w:val="center"/>
              <w:rPr>
                <w:rFonts w:eastAsia="Times New Roman" w:cstheme="minorHAnsi"/>
                <w:b/>
                <w:i/>
                <w:sz w:val="6"/>
                <w:szCs w:val="6"/>
              </w:rPr>
            </w:pPr>
          </w:p>
          <w:p w14:paraId="4CDE82CE" w14:textId="77777777" w:rsidR="002745E5" w:rsidRPr="0071591A" w:rsidRDefault="002745E5" w:rsidP="002745E5">
            <w:pPr>
              <w:spacing w:line="276" w:lineRule="auto"/>
              <w:ind w:left="709" w:hanging="709"/>
              <w:jc w:val="center"/>
              <w:rPr>
                <w:rFonts w:eastAsia="Times New Roman" w:cstheme="minorHAnsi"/>
                <w:b/>
                <w:i/>
                <w:sz w:val="14"/>
                <w:szCs w:val="14"/>
              </w:rPr>
            </w:pPr>
          </w:p>
          <w:p w14:paraId="0F4CE62A" w14:textId="77777777" w:rsidR="002745E5" w:rsidRPr="0071591A" w:rsidRDefault="002745E5" w:rsidP="002745E5">
            <w:pPr>
              <w:spacing w:line="276" w:lineRule="auto"/>
              <w:ind w:left="709" w:hanging="709"/>
              <w:jc w:val="center"/>
              <w:rPr>
                <w:rFonts w:eastAsia="Times New Roman" w:cstheme="minorHAnsi"/>
                <w:i/>
              </w:rPr>
            </w:pPr>
            <w:r w:rsidRPr="0071591A">
              <w:rPr>
                <w:rFonts w:eastAsia="Times New Roman" w:cstheme="minorHAnsi"/>
                <w:b/>
                <w:i/>
              </w:rPr>
              <w:t xml:space="preserve">S2.5.1    </w:t>
            </w:r>
            <w:r w:rsidRPr="0071591A">
              <w:rPr>
                <w:rFonts w:cstheme="minorHAnsi"/>
                <w:b/>
                <w:i/>
              </w:rPr>
              <w:t>Sécurité lors des interventions électriques</w:t>
            </w:r>
          </w:p>
          <w:p w14:paraId="14269E1F" w14:textId="77777777" w:rsidR="002745E5" w:rsidRPr="0071591A" w:rsidRDefault="002745E5" w:rsidP="002745E5">
            <w:pPr>
              <w:spacing w:line="276" w:lineRule="auto"/>
              <w:rPr>
                <w:rFonts w:eastAsia="Arial" w:cstheme="minorHAnsi"/>
                <w:i/>
                <w:sz w:val="20"/>
                <w:szCs w:val="20"/>
              </w:rPr>
            </w:pPr>
          </w:p>
        </w:tc>
      </w:tr>
      <w:tr w:rsidR="002745E5" w:rsidRPr="0071591A" w14:paraId="1249F6FD" w14:textId="77777777" w:rsidTr="00EB666C">
        <w:trPr>
          <w:trHeight w:val="3210"/>
        </w:trPr>
        <w:tc>
          <w:tcPr>
            <w:tcW w:w="4248" w:type="dxa"/>
            <w:tcBorders>
              <w:top w:val="single" w:sz="4" w:space="0" w:color="auto"/>
              <w:bottom w:val="dashed" w:sz="4" w:space="0" w:color="auto"/>
            </w:tcBorders>
          </w:tcPr>
          <w:p w14:paraId="3A13CF1E" w14:textId="77777777" w:rsidR="002745E5" w:rsidRPr="0071591A" w:rsidRDefault="002745E5" w:rsidP="002745E5">
            <w:pPr>
              <w:spacing w:line="276" w:lineRule="auto"/>
              <w:rPr>
                <w:rFonts w:eastAsia="Times New Roman" w:cstheme="minorHAnsi"/>
                <w:b/>
                <w:sz w:val="20"/>
                <w:szCs w:val="20"/>
              </w:rPr>
            </w:pPr>
          </w:p>
          <w:p w14:paraId="24FD8A51" w14:textId="77777777" w:rsidR="002745E5" w:rsidRPr="0071591A" w:rsidRDefault="002745E5" w:rsidP="002745E5">
            <w:pPr>
              <w:spacing w:line="276" w:lineRule="auto"/>
              <w:ind w:left="709" w:right="176" w:hanging="709"/>
              <w:rPr>
                <w:rFonts w:eastAsia="Times New Roman" w:cstheme="minorHAnsi"/>
                <w:i/>
                <w:sz w:val="20"/>
                <w:szCs w:val="20"/>
              </w:rPr>
            </w:pPr>
            <w:r w:rsidRPr="0071591A">
              <w:rPr>
                <w:rFonts w:eastAsia="Times New Roman" w:cstheme="minorHAnsi"/>
                <w:i/>
                <w:sz w:val="20"/>
                <w:szCs w:val="20"/>
              </w:rPr>
              <w:t xml:space="preserve">S2.5.11   </w:t>
            </w:r>
            <w:r w:rsidRPr="0071591A">
              <w:rPr>
                <w:rFonts w:cstheme="minorHAnsi"/>
                <w:i/>
                <w:sz w:val="20"/>
                <w:szCs w:val="20"/>
              </w:rPr>
              <w:t>Consignation et déconsignation d'un appareillage électrique alimenté en basse tension</w:t>
            </w:r>
            <w:r>
              <w:rPr>
                <w:rFonts w:cstheme="minorHAnsi"/>
                <w:i/>
                <w:sz w:val="20"/>
                <w:szCs w:val="20"/>
              </w:rPr>
              <w:t>.</w:t>
            </w:r>
          </w:p>
          <w:p w14:paraId="2DB005CA" w14:textId="77777777" w:rsidR="002745E5" w:rsidRPr="0071591A" w:rsidRDefault="002745E5" w:rsidP="002745E5">
            <w:pPr>
              <w:spacing w:line="276" w:lineRule="auto"/>
              <w:ind w:right="176"/>
              <w:rPr>
                <w:rFonts w:eastAsia="Times New Roman" w:cstheme="minorHAnsi"/>
                <w:i/>
                <w:sz w:val="20"/>
                <w:szCs w:val="20"/>
              </w:rPr>
            </w:pPr>
          </w:p>
          <w:p w14:paraId="54DAF158" w14:textId="77777777" w:rsidR="002745E5" w:rsidRPr="0071591A" w:rsidRDefault="002745E5" w:rsidP="002745E5">
            <w:pPr>
              <w:spacing w:line="276" w:lineRule="auto"/>
              <w:ind w:right="176"/>
              <w:rPr>
                <w:rFonts w:eastAsia="Times New Roman" w:cstheme="minorHAnsi"/>
                <w:i/>
                <w:sz w:val="20"/>
                <w:szCs w:val="20"/>
              </w:rPr>
            </w:pPr>
          </w:p>
          <w:p w14:paraId="6E69AA70" w14:textId="77777777" w:rsidR="002745E5" w:rsidRPr="0071591A" w:rsidRDefault="002745E5" w:rsidP="002745E5">
            <w:pPr>
              <w:spacing w:line="276" w:lineRule="auto"/>
              <w:ind w:right="176"/>
              <w:rPr>
                <w:rFonts w:eastAsia="Times New Roman" w:cstheme="minorHAnsi"/>
                <w:i/>
                <w:sz w:val="20"/>
                <w:szCs w:val="20"/>
              </w:rPr>
            </w:pPr>
          </w:p>
          <w:p w14:paraId="66BC72FC" w14:textId="77777777" w:rsidR="002745E5" w:rsidRPr="0071591A" w:rsidRDefault="002745E5" w:rsidP="002745E5">
            <w:pPr>
              <w:spacing w:line="276" w:lineRule="auto"/>
              <w:ind w:right="176"/>
              <w:rPr>
                <w:rFonts w:eastAsia="Times New Roman" w:cstheme="minorHAnsi"/>
                <w:i/>
                <w:sz w:val="20"/>
                <w:szCs w:val="20"/>
              </w:rPr>
            </w:pPr>
          </w:p>
          <w:p w14:paraId="669427C1" w14:textId="77777777" w:rsidR="002745E5" w:rsidRPr="0071591A" w:rsidRDefault="002745E5" w:rsidP="002745E5">
            <w:pPr>
              <w:spacing w:line="276" w:lineRule="auto"/>
              <w:ind w:right="176"/>
              <w:rPr>
                <w:rFonts w:eastAsia="Times New Roman" w:cstheme="minorHAnsi"/>
                <w:i/>
                <w:sz w:val="20"/>
                <w:szCs w:val="20"/>
              </w:rPr>
            </w:pPr>
          </w:p>
          <w:p w14:paraId="5CC5FAC4" w14:textId="77777777" w:rsidR="002745E5" w:rsidRPr="0071591A" w:rsidRDefault="002745E5" w:rsidP="002745E5">
            <w:pPr>
              <w:spacing w:line="276" w:lineRule="auto"/>
              <w:ind w:right="176"/>
              <w:rPr>
                <w:rFonts w:eastAsia="Times New Roman" w:cstheme="minorHAnsi"/>
                <w:i/>
                <w:sz w:val="20"/>
                <w:szCs w:val="20"/>
              </w:rPr>
            </w:pPr>
          </w:p>
          <w:p w14:paraId="3232215F" w14:textId="77777777" w:rsidR="002745E5" w:rsidRPr="0071591A" w:rsidRDefault="002745E5" w:rsidP="002745E5">
            <w:pPr>
              <w:spacing w:line="276" w:lineRule="auto"/>
              <w:ind w:right="176"/>
              <w:rPr>
                <w:rFonts w:eastAsia="Times New Roman" w:cstheme="minorHAnsi"/>
                <w:i/>
                <w:sz w:val="20"/>
                <w:szCs w:val="20"/>
              </w:rPr>
            </w:pPr>
          </w:p>
          <w:p w14:paraId="48371021" w14:textId="77777777" w:rsidR="002745E5" w:rsidRPr="0071591A" w:rsidRDefault="002745E5" w:rsidP="002745E5">
            <w:pPr>
              <w:spacing w:line="276" w:lineRule="auto"/>
              <w:ind w:right="176"/>
              <w:rPr>
                <w:rFonts w:eastAsia="Times New Roman" w:cstheme="minorHAnsi"/>
                <w:i/>
                <w:sz w:val="20"/>
                <w:szCs w:val="20"/>
              </w:rPr>
            </w:pPr>
          </w:p>
          <w:p w14:paraId="03729AEF" w14:textId="77777777" w:rsidR="002745E5" w:rsidRPr="0071591A" w:rsidRDefault="002745E5" w:rsidP="002745E5">
            <w:pPr>
              <w:spacing w:line="276" w:lineRule="auto"/>
              <w:ind w:right="176"/>
              <w:rPr>
                <w:rFonts w:eastAsia="Times New Roman" w:cstheme="minorHAnsi"/>
                <w:b/>
                <w:sz w:val="6"/>
                <w:szCs w:val="6"/>
              </w:rPr>
            </w:pPr>
          </w:p>
        </w:tc>
        <w:tc>
          <w:tcPr>
            <w:tcW w:w="422" w:type="dxa"/>
            <w:tcBorders>
              <w:top w:val="single" w:sz="4" w:space="0" w:color="auto"/>
              <w:bottom w:val="dashed" w:sz="4" w:space="0" w:color="auto"/>
            </w:tcBorders>
          </w:tcPr>
          <w:p w14:paraId="5EAE673D" w14:textId="77777777" w:rsidR="002745E5" w:rsidRPr="0071591A" w:rsidRDefault="002745E5" w:rsidP="002745E5">
            <w:pPr>
              <w:spacing w:line="276" w:lineRule="auto"/>
              <w:rPr>
                <w:rFonts w:eastAsia="Arial" w:cstheme="minorHAnsi"/>
                <w:b/>
                <w:sz w:val="20"/>
                <w:szCs w:val="20"/>
              </w:rPr>
            </w:pPr>
          </w:p>
        </w:tc>
        <w:tc>
          <w:tcPr>
            <w:tcW w:w="429" w:type="dxa"/>
            <w:tcBorders>
              <w:top w:val="single" w:sz="4" w:space="0" w:color="auto"/>
              <w:bottom w:val="dashed" w:sz="4" w:space="0" w:color="auto"/>
            </w:tcBorders>
            <w:shd w:val="clear" w:color="auto" w:fill="auto"/>
          </w:tcPr>
          <w:p w14:paraId="63BB73A3" w14:textId="77777777" w:rsidR="002745E5" w:rsidRPr="0071591A" w:rsidRDefault="002745E5" w:rsidP="002745E5">
            <w:pPr>
              <w:spacing w:line="276" w:lineRule="auto"/>
              <w:rPr>
                <w:rFonts w:eastAsia="Arial" w:cstheme="minorHAnsi"/>
                <w:b/>
                <w:sz w:val="20"/>
                <w:szCs w:val="20"/>
              </w:rPr>
            </w:pPr>
          </w:p>
        </w:tc>
        <w:tc>
          <w:tcPr>
            <w:tcW w:w="425" w:type="dxa"/>
            <w:tcBorders>
              <w:top w:val="single" w:sz="4" w:space="0" w:color="auto"/>
              <w:bottom w:val="dashed" w:sz="4" w:space="0" w:color="auto"/>
            </w:tcBorders>
            <w:shd w:val="clear" w:color="auto" w:fill="auto"/>
          </w:tcPr>
          <w:p w14:paraId="2950244F" w14:textId="77777777" w:rsidR="002745E5" w:rsidRPr="0071591A" w:rsidRDefault="002745E5" w:rsidP="002745E5">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FF0000"/>
          </w:tcPr>
          <w:p w14:paraId="028DBA5A" w14:textId="77777777" w:rsidR="002745E5" w:rsidRPr="0071591A" w:rsidRDefault="002745E5" w:rsidP="002745E5">
            <w:pPr>
              <w:spacing w:line="276" w:lineRule="auto"/>
              <w:rPr>
                <w:rFonts w:eastAsia="Arial" w:cstheme="minorHAnsi"/>
                <w:b/>
                <w:sz w:val="20"/>
                <w:szCs w:val="20"/>
              </w:rPr>
            </w:pPr>
          </w:p>
        </w:tc>
        <w:tc>
          <w:tcPr>
            <w:tcW w:w="8192" w:type="dxa"/>
            <w:tcBorders>
              <w:top w:val="single" w:sz="4" w:space="0" w:color="auto"/>
              <w:bottom w:val="dashed" w:sz="4" w:space="0" w:color="auto"/>
            </w:tcBorders>
          </w:tcPr>
          <w:p w14:paraId="1232C565" w14:textId="77777777" w:rsidR="002745E5" w:rsidRPr="0071591A" w:rsidRDefault="002745E5" w:rsidP="002745E5">
            <w:pPr>
              <w:spacing w:line="276" w:lineRule="auto"/>
              <w:jc w:val="both"/>
              <w:rPr>
                <w:rFonts w:cstheme="minorHAnsi"/>
                <w:sz w:val="20"/>
                <w:szCs w:val="20"/>
              </w:rPr>
            </w:pPr>
          </w:p>
          <w:p w14:paraId="40CB7E19"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Décrire et mettre en œuvre les différentes phases de la consignation électrique : séparation, condamnation, signalisation, dissipation, identification, vérification, mise à la terre et en court-circuit. </w:t>
            </w:r>
          </w:p>
          <w:p w14:paraId="59B15DB9"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Décrire et mettre en œuvre les matériels spécifiques de consignation : cadenas, sabots, systèmes de transfert de clés, signalisation, etc. </w:t>
            </w:r>
          </w:p>
          <w:p w14:paraId="0465577B"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Réaliser les opérations de déconsignation et de remise en service en toute sécurité, sous le contrôle du chef mécanicien ou du second-mécanicien. </w:t>
            </w:r>
          </w:p>
          <w:p w14:paraId="3ED9B1EC" w14:textId="77777777" w:rsidR="000E5CCC" w:rsidRDefault="002745E5" w:rsidP="002745E5">
            <w:pPr>
              <w:spacing w:line="276" w:lineRule="auto"/>
              <w:jc w:val="both"/>
              <w:rPr>
                <w:rFonts w:cstheme="minorHAnsi"/>
                <w:sz w:val="20"/>
                <w:szCs w:val="20"/>
              </w:rPr>
            </w:pPr>
            <w:r w:rsidRPr="0071591A">
              <w:rPr>
                <w:rFonts w:cstheme="minorHAnsi"/>
                <w:sz w:val="20"/>
                <w:szCs w:val="20"/>
              </w:rPr>
              <w:t xml:space="preserve">Expliquer les différences de procéder entre les installations basses et haute tension. On pourra se référer à la norme IEC 60092-509 : </w:t>
            </w:r>
            <w:proofErr w:type="spellStart"/>
            <w:r w:rsidRPr="0071591A">
              <w:rPr>
                <w:rFonts w:cstheme="minorHAnsi"/>
                <w:sz w:val="20"/>
                <w:szCs w:val="20"/>
              </w:rPr>
              <w:t>Electrical</w:t>
            </w:r>
            <w:proofErr w:type="spellEnd"/>
            <w:r w:rsidRPr="0071591A">
              <w:rPr>
                <w:rFonts w:cstheme="minorHAnsi"/>
                <w:sz w:val="20"/>
                <w:szCs w:val="20"/>
              </w:rPr>
              <w:t xml:space="preserve"> installations in </w:t>
            </w:r>
            <w:proofErr w:type="spellStart"/>
            <w:r w:rsidRPr="0071591A">
              <w:rPr>
                <w:rFonts w:cstheme="minorHAnsi"/>
                <w:sz w:val="20"/>
                <w:szCs w:val="20"/>
              </w:rPr>
              <w:t>ships</w:t>
            </w:r>
            <w:proofErr w:type="spellEnd"/>
            <w:r w:rsidRPr="0071591A">
              <w:rPr>
                <w:rFonts w:cstheme="minorHAnsi"/>
                <w:sz w:val="20"/>
                <w:szCs w:val="20"/>
              </w:rPr>
              <w:t xml:space="preserve"> – Part 509 : </w:t>
            </w:r>
            <w:proofErr w:type="spellStart"/>
            <w:r w:rsidRPr="0071591A">
              <w:rPr>
                <w:rFonts w:cstheme="minorHAnsi"/>
                <w:sz w:val="20"/>
                <w:szCs w:val="20"/>
              </w:rPr>
              <w:t>Operation</w:t>
            </w:r>
            <w:proofErr w:type="spellEnd"/>
            <w:r w:rsidRPr="0071591A">
              <w:rPr>
                <w:rFonts w:cstheme="minorHAnsi"/>
                <w:sz w:val="20"/>
                <w:szCs w:val="20"/>
              </w:rPr>
              <w:t xml:space="preserve"> of </w:t>
            </w:r>
            <w:proofErr w:type="spellStart"/>
            <w:r w:rsidRPr="0071591A">
              <w:rPr>
                <w:rFonts w:cstheme="minorHAnsi"/>
                <w:sz w:val="20"/>
                <w:szCs w:val="20"/>
              </w:rPr>
              <w:t>electrical</w:t>
            </w:r>
            <w:proofErr w:type="spellEnd"/>
            <w:r w:rsidRPr="0071591A">
              <w:rPr>
                <w:rFonts w:cstheme="minorHAnsi"/>
                <w:sz w:val="20"/>
                <w:szCs w:val="20"/>
              </w:rPr>
              <w:t xml:space="preserve"> installations. </w:t>
            </w:r>
          </w:p>
          <w:p w14:paraId="408B72F7"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Un TP devra être réalisé sur une installation réelle ou sur une maquette reproduisant une installation réelle.</w:t>
            </w:r>
          </w:p>
          <w:p w14:paraId="40C64B77" w14:textId="77777777" w:rsidR="002745E5" w:rsidRPr="0071591A" w:rsidRDefault="002745E5" w:rsidP="002745E5">
            <w:pPr>
              <w:spacing w:line="276" w:lineRule="auto"/>
              <w:jc w:val="both"/>
              <w:rPr>
                <w:rFonts w:cstheme="minorHAnsi"/>
                <w:sz w:val="20"/>
                <w:szCs w:val="20"/>
              </w:rPr>
            </w:pPr>
          </w:p>
        </w:tc>
      </w:tr>
      <w:tr w:rsidR="002745E5" w:rsidRPr="0071591A" w14:paraId="511D9A1A" w14:textId="77777777" w:rsidTr="00EB666C">
        <w:trPr>
          <w:trHeight w:val="2979"/>
        </w:trPr>
        <w:tc>
          <w:tcPr>
            <w:tcW w:w="4248" w:type="dxa"/>
            <w:tcBorders>
              <w:top w:val="dashed" w:sz="4" w:space="0" w:color="auto"/>
            </w:tcBorders>
          </w:tcPr>
          <w:p w14:paraId="3A950AD2" w14:textId="77777777" w:rsidR="002745E5" w:rsidRPr="0071591A" w:rsidRDefault="002745E5" w:rsidP="002745E5">
            <w:pPr>
              <w:spacing w:line="276" w:lineRule="auto"/>
              <w:ind w:left="709" w:right="176" w:hanging="709"/>
              <w:rPr>
                <w:rFonts w:eastAsia="Times New Roman" w:cstheme="minorHAnsi"/>
                <w:i/>
                <w:sz w:val="20"/>
                <w:szCs w:val="20"/>
              </w:rPr>
            </w:pPr>
          </w:p>
          <w:p w14:paraId="02CCFC00" w14:textId="77777777" w:rsidR="002745E5" w:rsidRPr="0071591A" w:rsidRDefault="002745E5" w:rsidP="002745E5">
            <w:pPr>
              <w:spacing w:line="276" w:lineRule="auto"/>
              <w:ind w:left="709" w:right="176" w:hanging="709"/>
              <w:rPr>
                <w:rFonts w:eastAsia="Times New Roman" w:cstheme="minorHAnsi"/>
                <w:i/>
                <w:sz w:val="20"/>
                <w:szCs w:val="20"/>
              </w:rPr>
            </w:pPr>
            <w:r w:rsidRPr="0071591A">
              <w:rPr>
                <w:rFonts w:eastAsia="Times New Roman" w:cstheme="minorHAnsi"/>
                <w:i/>
                <w:sz w:val="20"/>
                <w:szCs w:val="20"/>
              </w:rPr>
              <w:t xml:space="preserve">S2.5.12    </w:t>
            </w:r>
            <w:r w:rsidRPr="0071591A">
              <w:rPr>
                <w:rFonts w:cstheme="minorHAnsi"/>
                <w:i/>
                <w:sz w:val="20"/>
                <w:szCs w:val="20"/>
              </w:rPr>
              <w:t>Interventions électriques hors tension sur installations alimentées en tension inférieure à 1kV</w:t>
            </w:r>
            <w:r>
              <w:rPr>
                <w:rFonts w:cstheme="minorHAnsi"/>
                <w:i/>
                <w:sz w:val="20"/>
                <w:szCs w:val="20"/>
              </w:rPr>
              <w:t>.</w:t>
            </w:r>
          </w:p>
          <w:p w14:paraId="0CEC3A16" w14:textId="77777777" w:rsidR="002745E5" w:rsidRPr="0071591A" w:rsidRDefault="002745E5" w:rsidP="002745E5">
            <w:pPr>
              <w:spacing w:line="276" w:lineRule="auto"/>
              <w:ind w:right="176"/>
              <w:rPr>
                <w:rFonts w:eastAsia="Times New Roman" w:cstheme="minorHAnsi"/>
                <w:i/>
                <w:sz w:val="20"/>
                <w:szCs w:val="20"/>
              </w:rPr>
            </w:pPr>
          </w:p>
          <w:p w14:paraId="5D7D064E" w14:textId="77777777" w:rsidR="002745E5" w:rsidRPr="0071591A" w:rsidRDefault="002745E5" w:rsidP="002745E5">
            <w:pPr>
              <w:spacing w:line="276" w:lineRule="auto"/>
              <w:ind w:right="176"/>
              <w:rPr>
                <w:rFonts w:eastAsia="Times New Roman" w:cstheme="minorHAnsi"/>
                <w:i/>
                <w:sz w:val="20"/>
                <w:szCs w:val="20"/>
              </w:rPr>
            </w:pPr>
          </w:p>
          <w:p w14:paraId="2067C488" w14:textId="77777777" w:rsidR="002745E5" w:rsidRPr="0071591A" w:rsidRDefault="002745E5" w:rsidP="002745E5">
            <w:pPr>
              <w:spacing w:before="240" w:line="276" w:lineRule="auto"/>
              <w:ind w:right="176"/>
              <w:rPr>
                <w:rFonts w:eastAsia="Times New Roman" w:cstheme="minorHAnsi"/>
                <w:i/>
                <w:sz w:val="20"/>
                <w:szCs w:val="20"/>
              </w:rPr>
            </w:pPr>
          </w:p>
          <w:p w14:paraId="47EB56AB" w14:textId="77777777" w:rsidR="002745E5" w:rsidRPr="0071591A" w:rsidRDefault="002745E5" w:rsidP="002745E5">
            <w:pPr>
              <w:spacing w:line="276" w:lineRule="auto"/>
              <w:ind w:right="176"/>
              <w:rPr>
                <w:rFonts w:eastAsia="Times New Roman" w:cstheme="minorHAnsi"/>
                <w:b/>
                <w:sz w:val="6"/>
                <w:szCs w:val="6"/>
              </w:rPr>
            </w:pPr>
          </w:p>
        </w:tc>
        <w:tc>
          <w:tcPr>
            <w:tcW w:w="422" w:type="dxa"/>
            <w:tcBorders>
              <w:top w:val="dashed" w:sz="4" w:space="0" w:color="auto"/>
            </w:tcBorders>
          </w:tcPr>
          <w:p w14:paraId="2A68BFFB"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tcBorders>
            <w:shd w:val="clear" w:color="auto" w:fill="auto"/>
          </w:tcPr>
          <w:p w14:paraId="0F99BC34"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tcBorders>
            <w:shd w:val="clear" w:color="auto" w:fill="auto"/>
          </w:tcPr>
          <w:p w14:paraId="17D5DD53"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tcBorders>
            <w:shd w:val="clear" w:color="auto" w:fill="FF0000"/>
          </w:tcPr>
          <w:p w14:paraId="0298891B"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tcBorders>
          </w:tcPr>
          <w:p w14:paraId="30D07D04" w14:textId="77777777" w:rsidR="002745E5" w:rsidRPr="0071591A" w:rsidRDefault="002745E5" w:rsidP="002745E5">
            <w:pPr>
              <w:spacing w:line="276" w:lineRule="auto"/>
              <w:jc w:val="both"/>
              <w:rPr>
                <w:rFonts w:cstheme="minorHAnsi"/>
                <w:sz w:val="20"/>
                <w:szCs w:val="20"/>
              </w:rPr>
            </w:pPr>
          </w:p>
          <w:p w14:paraId="4958E2BD"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Décrire les équipements de protection individuels spécifiques à mettre en œuvre. </w:t>
            </w:r>
          </w:p>
          <w:p w14:paraId="71FF46CC"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Décrire l'outillage et les équipements spécifiques à utiliser. </w:t>
            </w:r>
          </w:p>
          <w:p w14:paraId="694BEDA7"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Décrire en particulier les dispositifs de consignation, d'isolement et de mise à la terre. </w:t>
            </w:r>
          </w:p>
          <w:p w14:paraId="20E90F17"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Décrire les dispositifs de protection et de restriction d'accès à mettre en œuvre. </w:t>
            </w:r>
          </w:p>
          <w:p w14:paraId="27F49CA8"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Réaliser une intervention électrique sur une installation hors-tension alimentées en tension inférieure à 1000 V en respectant les règles de sécurité et les règles de l'art, sous le contrôle du chef mécanicien ou du second-mécanicien. </w:t>
            </w:r>
          </w:p>
          <w:p w14:paraId="6E2A8E74" w14:textId="77777777" w:rsidR="002745E5" w:rsidRPr="0071591A" w:rsidRDefault="002745E5" w:rsidP="002745E5">
            <w:pPr>
              <w:spacing w:line="276" w:lineRule="auto"/>
              <w:jc w:val="both"/>
              <w:rPr>
                <w:rFonts w:eastAsia="Arial" w:cstheme="minorHAnsi"/>
                <w:sz w:val="20"/>
                <w:szCs w:val="20"/>
              </w:rPr>
            </w:pPr>
            <w:r w:rsidRPr="0071591A">
              <w:rPr>
                <w:rFonts w:cstheme="minorHAnsi"/>
                <w:sz w:val="20"/>
                <w:szCs w:val="20"/>
              </w:rPr>
              <w:t xml:space="preserve">On pourra se référer à la norme : IEC 60092-509 : </w:t>
            </w:r>
            <w:proofErr w:type="spellStart"/>
            <w:r w:rsidRPr="0071591A">
              <w:rPr>
                <w:rFonts w:cstheme="minorHAnsi"/>
                <w:sz w:val="20"/>
                <w:szCs w:val="20"/>
              </w:rPr>
              <w:t>Electrical</w:t>
            </w:r>
            <w:proofErr w:type="spellEnd"/>
            <w:r w:rsidRPr="0071591A">
              <w:rPr>
                <w:rFonts w:cstheme="minorHAnsi"/>
                <w:sz w:val="20"/>
                <w:szCs w:val="20"/>
              </w:rPr>
              <w:t xml:space="preserve"> installations in </w:t>
            </w:r>
            <w:proofErr w:type="spellStart"/>
            <w:r w:rsidRPr="0071591A">
              <w:rPr>
                <w:rFonts w:cstheme="minorHAnsi"/>
                <w:sz w:val="20"/>
                <w:szCs w:val="20"/>
              </w:rPr>
              <w:t>ships</w:t>
            </w:r>
            <w:proofErr w:type="spellEnd"/>
            <w:r w:rsidRPr="0071591A">
              <w:rPr>
                <w:rFonts w:cstheme="minorHAnsi"/>
                <w:sz w:val="20"/>
                <w:szCs w:val="20"/>
              </w:rPr>
              <w:t xml:space="preserve"> – Part 509 : </w:t>
            </w:r>
            <w:proofErr w:type="spellStart"/>
            <w:r w:rsidRPr="0071591A">
              <w:rPr>
                <w:rFonts w:cstheme="minorHAnsi"/>
                <w:sz w:val="20"/>
                <w:szCs w:val="20"/>
              </w:rPr>
              <w:t>Operation</w:t>
            </w:r>
            <w:proofErr w:type="spellEnd"/>
            <w:r w:rsidRPr="0071591A">
              <w:rPr>
                <w:rFonts w:cstheme="minorHAnsi"/>
                <w:sz w:val="20"/>
                <w:szCs w:val="20"/>
              </w:rPr>
              <w:t xml:space="preserve"> of </w:t>
            </w:r>
            <w:proofErr w:type="spellStart"/>
            <w:r w:rsidRPr="0071591A">
              <w:rPr>
                <w:rFonts w:cstheme="minorHAnsi"/>
                <w:sz w:val="20"/>
                <w:szCs w:val="20"/>
              </w:rPr>
              <w:t>electrical</w:t>
            </w:r>
            <w:proofErr w:type="spellEnd"/>
            <w:r w:rsidRPr="0071591A">
              <w:rPr>
                <w:rFonts w:cstheme="minorHAnsi"/>
                <w:sz w:val="20"/>
                <w:szCs w:val="20"/>
              </w:rPr>
              <w:t xml:space="preserve"> installations. Un TP devra être réalisé sur une installation réelle ou sur une maquette reproduisant une installation réelle. L'installation pourra être un tableau de distribution secondaire.</w:t>
            </w:r>
          </w:p>
          <w:p w14:paraId="71A7E589" w14:textId="77777777" w:rsidR="002745E5" w:rsidRPr="0071591A" w:rsidRDefault="002745E5" w:rsidP="002745E5">
            <w:pPr>
              <w:spacing w:line="276" w:lineRule="auto"/>
              <w:jc w:val="both"/>
              <w:rPr>
                <w:rFonts w:cstheme="minorHAnsi"/>
                <w:sz w:val="20"/>
                <w:szCs w:val="20"/>
              </w:rPr>
            </w:pPr>
          </w:p>
        </w:tc>
      </w:tr>
      <w:tr w:rsidR="002745E5" w:rsidRPr="0071591A" w14:paraId="1B1BF4E7" w14:textId="77777777" w:rsidTr="000C4787">
        <w:trPr>
          <w:trHeight w:val="663"/>
        </w:trPr>
        <w:tc>
          <w:tcPr>
            <w:tcW w:w="14142" w:type="dxa"/>
            <w:gridSpan w:val="6"/>
            <w:tcBorders>
              <w:bottom w:val="single" w:sz="4" w:space="0" w:color="auto"/>
            </w:tcBorders>
          </w:tcPr>
          <w:p w14:paraId="77ADAF7C" w14:textId="77777777" w:rsidR="002745E5" w:rsidRPr="0071591A" w:rsidRDefault="002745E5" w:rsidP="002745E5">
            <w:pPr>
              <w:spacing w:line="276" w:lineRule="auto"/>
              <w:ind w:left="709" w:hanging="709"/>
              <w:jc w:val="center"/>
              <w:rPr>
                <w:rFonts w:eastAsia="Times New Roman" w:cstheme="minorHAnsi"/>
                <w:b/>
                <w:i/>
              </w:rPr>
            </w:pPr>
          </w:p>
          <w:p w14:paraId="5D32124B" w14:textId="77777777" w:rsidR="002745E5" w:rsidRPr="0071591A" w:rsidRDefault="002745E5" w:rsidP="002745E5">
            <w:pPr>
              <w:spacing w:line="276" w:lineRule="auto"/>
              <w:ind w:left="709" w:hanging="709"/>
              <w:jc w:val="center"/>
              <w:rPr>
                <w:rFonts w:eastAsia="Times New Roman" w:cstheme="minorHAnsi"/>
                <w:b/>
                <w:i/>
              </w:rPr>
            </w:pPr>
            <w:r w:rsidRPr="0071591A">
              <w:rPr>
                <w:rFonts w:eastAsia="Times New Roman" w:cstheme="minorHAnsi"/>
                <w:b/>
                <w:i/>
              </w:rPr>
              <w:t xml:space="preserve">S2.5.2   </w:t>
            </w:r>
            <w:r w:rsidRPr="0071591A">
              <w:rPr>
                <w:rFonts w:cstheme="minorHAnsi"/>
                <w:b/>
                <w:i/>
              </w:rPr>
              <w:t>Principes de maintenance</w:t>
            </w:r>
          </w:p>
          <w:p w14:paraId="64F4B6F6" w14:textId="77777777" w:rsidR="002745E5" w:rsidRPr="0071591A" w:rsidRDefault="002745E5" w:rsidP="002745E5">
            <w:pPr>
              <w:spacing w:line="276" w:lineRule="auto"/>
              <w:rPr>
                <w:rFonts w:eastAsia="Arial" w:cstheme="minorHAnsi"/>
                <w:i/>
              </w:rPr>
            </w:pPr>
          </w:p>
        </w:tc>
      </w:tr>
      <w:tr w:rsidR="002745E5" w:rsidRPr="0071591A" w14:paraId="1A3455C3" w14:textId="77777777" w:rsidTr="00EB666C">
        <w:trPr>
          <w:trHeight w:val="1275"/>
        </w:trPr>
        <w:tc>
          <w:tcPr>
            <w:tcW w:w="4248" w:type="dxa"/>
            <w:tcBorders>
              <w:top w:val="single" w:sz="4" w:space="0" w:color="auto"/>
              <w:bottom w:val="dashed" w:sz="4" w:space="0" w:color="auto"/>
            </w:tcBorders>
          </w:tcPr>
          <w:p w14:paraId="1A8F0D39" w14:textId="77777777" w:rsidR="002745E5" w:rsidRPr="0071591A" w:rsidRDefault="002745E5" w:rsidP="002745E5">
            <w:pPr>
              <w:spacing w:line="276" w:lineRule="auto"/>
              <w:ind w:left="709" w:right="176" w:hanging="709"/>
              <w:rPr>
                <w:rFonts w:eastAsia="Times New Roman" w:cstheme="minorHAnsi"/>
                <w:i/>
                <w:sz w:val="20"/>
                <w:szCs w:val="20"/>
              </w:rPr>
            </w:pPr>
          </w:p>
          <w:p w14:paraId="7CFB0C3C" w14:textId="77777777" w:rsidR="002745E5" w:rsidRPr="0071591A" w:rsidRDefault="002745E5" w:rsidP="002745E5">
            <w:pPr>
              <w:spacing w:line="276" w:lineRule="auto"/>
              <w:ind w:left="709" w:right="176" w:hanging="709"/>
              <w:rPr>
                <w:rFonts w:eastAsia="Times New Roman" w:cstheme="minorHAnsi"/>
                <w:i/>
                <w:sz w:val="20"/>
                <w:szCs w:val="20"/>
              </w:rPr>
            </w:pPr>
            <w:r w:rsidRPr="0071591A">
              <w:rPr>
                <w:rFonts w:eastAsia="Times New Roman" w:cstheme="minorHAnsi"/>
                <w:i/>
                <w:sz w:val="20"/>
                <w:szCs w:val="20"/>
              </w:rPr>
              <w:t xml:space="preserve">S2.5.21   </w:t>
            </w:r>
            <w:r w:rsidRPr="0071591A">
              <w:rPr>
                <w:rFonts w:cstheme="minorHAnsi"/>
                <w:i/>
                <w:sz w:val="20"/>
                <w:szCs w:val="20"/>
              </w:rPr>
              <w:t>Généralités</w:t>
            </w:r>
            <w:r>
              <w:rPr>
                <w:rFonts w:cstheme="minorHAnsi"/>
                <w:i/>
                <w:sz w:val="20"/>
                <w:szCs w:val="20"/>
              </w:rPr>
              <w:t>.</w:t>
            </w:r>
          </w:p>
          <w:p w14:paraId="46115368" w14:textId="77777777" w:rsidR="002745E5" w:rsidRPr="0071591A" w:rsidRDefault="002745E5" w:rsidP="002745E5">
            <w:pPr>
              <w:spacing w:line="276" w:lineRule="auto"/>
              <w:ind w:right="176"/>
              <w:rPr>
                <w:rFonts w:eastAsia="Times New Roman" w:cstheme="minorHAnsi"/>
                <w:i/>
                <w:sz w:val="20"/>
                <w:szCs w:val="20"/>
              </w:rPr>
            </w:pPr>
          </w:p>
          <w:p w14:paraId="21B98F21" w14:textId="77777777" w:rsidR="002745E5" w:rsidRPr="0071591A" w:rsidRDefault="002745E5" w:rsidP="002745E5">
            <w:pPr>
              <w:spacing w:line="276" w:lineRule="auto"/>
              <w:ind w:right="176"/>
              <w:rPr>
                <w:rFonts w:eastAsia="Times New Roman" w:cstheme="minorHAnsi"/>
                <w:i/>
                <w:sz w:val="20"/>
                <w:szCs w:val="20"/>
              </w:rPr>
            </w:pPr>
          </w:p>
          <w:p w14:paraId="66B4B05D" w14:textId="77777777" w:rsidR="002745E5" w:rsidRPr="0071591A" w:rsidRDefault="002745E5" w:rsidP="002745E5">
            <w:pPr>
              <w:spacing w:line="276" w:lineRule="auto"/>
              <w:ind w:right="176"/>
              <w:rPr>
                <w:rFonts w:eastAsia="Times New Roman" w:cstheme="minorHAnsi"/>
                <w:i/>
                <w:sz w:val="20"/>
                <w:szCs w:val="20"/>
              </w:rPr>
            </w:pPr>
          </w:p>
          <w:p w14:paraId="3CDED5A6" w14:textId="77777777" w:rsidR="002745E5" w:rsidRPr="0071591A" w:rsidRDefault="002745E5" w:rsidP="002745E5">
            <w:pPr>
              <w:spacing w:line="276" w:lineRule="auto"/>
              <w:ind w:left="34" w:right="176"/>
              <w:rPr>
                <w:rFonts w:eastAsia="Times New Roman" w:cstheme="minorHAnsi"/>
                <w:b/>
                <w:sz w:val="20"/>
                <w:szCs w:val="20"/>
              </w:rPr>
            </w:pPr>
          </w:p>
        </w:tc>
        <w:tc>
          <w:tcPr>
            <w:tcW w:w="422" w:type="dxa"/>
            <w:tcBorders>
              <w:top w:val="single" w:sz="4" w:space="0" w:color="auto"/>
              <w:bottom w:val="dashed" w:sz="4" w:space="0" w:color="auto"/>
            </w:tcBorders>
          </w:tcPr>
          <w:p w14:paraId="4BB7106E" w14:textId="77777777" w:rsidR="002745E5" w:rsidRPr="0071591A" w:rsidRDefault="002745E5" w:rsidP="002745E5">
            <w:pPr>
              <w:spacing w:line="276" w:lineRule="auto"/>
              <w:rPr>
                <w:rFonts w:eastAsia="Arial" w:cstheme="minorHAnsi"/>
                <w:b/>
                <w:sz w:val="20"/>
                <w:szCs w:val="20"/>
              </w:rPr>
            </w:pPr>
          </w:p>
        </w:tc>
        <w:tc>
          <w:tcPr>
            <w:tcW w:w="429" w:type="dxa"/>
            <w:tcBorders>
              <w:top w:val="single" w:sz="4" w:space="0" w:color="auto"/>
              <w:bottom w:val="dashed" w:sz="4" w:space="0" w:color="auto"/>
            </w:tcBorders>
            <w:shd w:val="clear" w:color="auto" w:fill="auto"/>
          </w:tcPr>
          <w:p w14:paraId="48FE1E9B" w14:textId="77777777" w:rsidR="002745E5" w:rsidRPr="0071591A" w:rsidRDefault="002745E5" w:rsidP="002745E5">
            <w:pPr>
              <w:spacing w:line="276" w:lineRule="auto"/>
              <w:rPr>
                <w:rFonts w:eastAsia="Arial" w:cstheme="minorHAnsi"/>
                <w:b/>
                <w:sz w:val="20"/>
                <w:szCs w:val="20"/>
              </w:rPr>
            </w:pPr>
          </w:p>
        </w:tc>
        <w:tc>
          <w:tcPr>
            <w:tcW w:w="425" w:type="dxa"/>
            <w:tcBorders>
              <w:top w:val="single" w:sz="4" w:space="0" w:color="auto"/>
              <w:bottom w:val="dashed" w:sz="4" w:space="0" w:color="auto"/>
            </w:tcBorders>
            <w:shd w:val="clear" w:color="auto" w:fill="FF0000"/>
          </w:tcPr>
          <w:p w14:paraId="57E9078F" w14:textId="77777777" w:rsidR="002745E5" w:rsidRPr="0071591A" w:rsidRDefault="002745E5" w:rsidP="002745E5">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auto"/>
          </w:tcPr>
          <w:p w14:paraId="21D3DE54" w14:textId="77777777" w:rsidR="002745E5" w:rsidRPr="0071591A" w:rsidRDefault="002745E5" w:rsidP="002745E5">
            <w:pPr>
              <w:spacing w:line="276" w:lineRule="auto"/>
              <w:rPr>
                <w:rFonts w:eastAsia="Arial" w:cstheme="minorHAnsi"/>
                <w:b/>
                <w:sz w:val="20"/>
                <w:szCs w:val="20"/>
              </w:rPr>
            </w:pPr>
          </w:p>
        </w:tc>
        <w:tc>
          <w:tcPr>
            <w:tcW w:w="8192" w:type="dxa"/>
            <w:tcBorders>
              <w:top w:val="single" w:sz="4" w:space="0" w:color="auto"/>
              <w:bottom w:val="dashed" w:sz="4" w:space="0" w:color="auto"/>
            </w:tcBorders>
          </w:tcPr>
          <w:p w14:paraId="58050D23" w14:textId="77777777" w:rsidR="002745E5" w:rsidRPr="0071591A" w:rsidRDefault="002745E5" w:rsidP="002745E5">
            <w:pPr>
              <w:spacing w:line="276" w:lineRule="auto"/>
              <w:jc w:val="both"/>
              <w:rPr>
                <w:rFonts w:cstheme="minorHAnsi"/>
                <w:sz w:val="20"/>
                <w:szCs w:val="20"/>
              </w:rPr>
            </w:pPr>
          </w:p>
          <w:p w14:paraId="54D5E2A3"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Expliquer les buts poursuivis par la maintenance. </w:t>
            </w:r>
          </w:p>
          <w:p w14:paraId="2C6468C6"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Décrire les visites de l’installation électrique et des systèmes de commande électriques requises par l’état du pavillon et la classe. </w:t>
            </w:r>
          </w:p>
          <w:p w14:paraId="23143A70"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Expliquer les typologies et les 5 niveaux de maintenance (définis dans la norme NF X 60-010).</w:t>
            </w:r>
          </w:p>
          <w:p w14:paraId="5A12B19A" w14:textId="77777777" w:rsidR="002745E5" w:rsidRPr="0071591A" w:rsidRDefault="002745E5" w:rsidP="002745E5">
            <w:pPr>
              <w:spacing w:line="276" w:lineRule="auto"/>
              <w:jc w:val="both"/>
              <w:rPr>
                <w:rFonts w:cstheme="minorHAnsi"/>
                <w:sz w:val="20"/>
                <w:szCs w:val="20"/>
              </w:rPr>
            </w:pPr>
          </w:p>
        </w:tc>
      </w:tr>
      <w:tr w:rsidR="002745E5" w:rsidRPr="0071591A" w14:paraId="07C1D4DD" w14:textId="77777777" w:rsidTr="00EB666C">
        <w:trPr>
          <w:trHeight w:val="1588"/>
        </w:trPr>
        <w:tc>
          <w:tcPr>
            <w:tcW w:w="4248" w:type="dxa"/>
            <w:tcBorders>
              <w:top w:val="dashed" w:sz="4" w:space="0" w:color="auto"/>
            </w:tcBorders>
          </w:tcPr>
          <w:p w14:paraId="64CAD422" w14:textId="77777777" w:rsidR="002745E5" w:rsidRPr="0071591A" w:rsidRDefault="002745E5" w:rsidP="002745E5">
            <w:pPr>
              <w:spacing w:line="276" w:lineRule="auto"/>
              <w:ind w:left="709" w:right="176" w:hanging="709"/>
              <w:rPr>
                <w:rFonts w:eastAsia="Times New Roman" w:cstheme="minorHAnsi"/>
                <w:i/>
                <w:sz w:val="20"/>
                <w:szCs w:val="20"/>
              </w:rPr>
            </w:pPr>
          </w:p>
          <w:p w14:paraId="54390254" w14:textId="77777777" w:rsidR="002745E5" w:rsidRPr="0071591A" w:rsidRDefault="002745E5" w:rsidP="002745E5">
            <w:pPr>
              <w:spacing w:line="276" w:lineRule="auto"/>
              <w:ind w:left="709" w:right="176" w:hanging="709"/>
              <w:rPr>
                <w:rFonts w:eastAsia="Times New Roman" w:cstheme="minorHAnsi"/>
                <w:i/>
                <w:sz w:val="20"/>
                <w:szCs w:val="20"/>
              </w:rPr>
            </w:pPr>
            <w:r w:rsidRPr="0071591A">
              <w:rPr>
                <w:rFonts w:eastAsia="Times New Roman" w:cstheme="minorHAnsi"/>
                <w:i/>
                <w:sz w:val="20"/>
                <w:szCs w:val="20"/>
              </w:rPr>
              <w:t>S2.5.22 Documentation</w:t>
            </w:r>
            <w:r w:rsidRPr="0071591A">
              <w:rPr>
                <w:rFonts w:cstheme="minorHAnsi"/>
                <w:i/>
                <w:sz w:val="20"/>
                <w:szCs w:val="20"/>
              </w:rPr>
              <w:t xml:space="preserve"> liée à la maintenance</w:t>
            </w:r>
            <w:r>
              <w:rPr>
                <w:rFonts w:cstheme="minorHAnsi"/>
                <w:i/>
                <w:sz w:val="20"/>
                <w:szCs w:val="20"/>
              </w:rPr>
              <w:t>.</w:t>
            </w:r>
          </w:p>
          <w:p w14:paraId="2A1B3286" w14:textId="77777777" w:rsidR="002745E5" w:rsidRPr="0071591A" w:rsidRDefault="002745E5" w:rsidP="002745E5">
            <w:pPr>
              <w:spacing w:line="276" w:lineRule="auto"/>
              <w:ind w:right="176"/>
              <w:rPr>
                <w:rFonts w:eastAsia="Times New Roman" w:cstheme="minorHAnsi"/>
                <w:i/>
                <w:sz w:val="20"/>
                <w:szCs w:val="20"/>
              </w:rPr>
            </w:pPr>
          </w:p>
          <w:p w14:paraId="706E08A2" w14:textId="77777777" w:rsidR="002745E5" w:rsidRPr="0071591A" w:rsidRDefault="002745E5" w:rsidP="002745E5">
            <w:pPr>
              <w:spacing w:line="276" w:lineRule="auto"/>
              <w:rPr>
                <w:rFonts w:eastAsia="Times New Roman" w:cstheme="minorHAnsi"/>
                <w:b/>
                <w:sz w:val="20"/>
                <w:szCs w:val="20"/>
              </w:rPr>
            </w:pPr>
          </w:p>
          <w:p w14:paraId="484E1368" w14:textId="77777777" w:rsidR="002745E5" w:rsidRPr="0071591A" w:rsidRDefault="002745E5" w:rsidP="002745E5">
            <w:pPr>
              <w:spacing w:line="276" w:lineRule="auto"/>
              <w:ind w:left="34" w:right="176"/>
              <w:rPr>
                <w:rFonts w:eastAsia="Times New Roman" w:cstheme="minorHAnsi"/>
                <w:sz w:val="20"/>
                <w:szCs w:val="20"/>
              </w:rPr>
            </w:pPr>
          </w:p>
          <w:p w14:paraId="764B4DA0" w14:textId="77777777" w:rsidR="002745E5" w:rsidRPr="0071591A" w:rsidRDefault="002745E5" w:rsidP="002745E5">
            <w:pPr>
              <w:spacing w:line="276" w:lineRule="auto"/>
              <w:ind w:left="34" w:right="176"/>
              <w:rPr>
                <w:rFonts w:eastAsia="Times New Roman" w:cstheme="minorHAnsi"/>
                <w:b/>
                <w:sz w:val="20"/>
                <w:szCs w:val="20"/>
              </w:rPr>
            </w:pPr>
          </w:p>
        </w:tc>
        <w:tc>
          <w:tcPr>
            <w:tcW w:w="422" w:type="dxa"/>
            <w:tcBorders>
              <w:top w:val="dashed" w:sz="4" w:space="0" w:color="auto"/>
            </w:tcBorders>
          </w:tcPr>
          <w:p w14:paraId="41EDF2F4"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tcBorders>
            <w:shd w:val="clear" w:color="auto" w:fill="auto"/>
          </w:tcPr>
          <w:p w14:paraId="608E4FFB"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tcBorders>
            <w:shd w:val="clear" w:color="auto" w:fill="FF0000"/>
          </w:tcPr>
          <w:p w14:paraId="4E9F4C1D"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tcBorders>
            <w:shd w:val="clear" w:color="auto" w:fill="auto"/>
          </w:tcPr>
          <w:p w14:paraId="5037DF02"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tcBorders>
          </w:tcPr>
          <w:p w14:paraId="0A732DD7" w14:textId="77777777" w:rsidR="002745E5" w:rsidRPr="0071591A" w:rsidRDefault="002745E5" w:rsidP="002745E5">
            <w:pPr>
              <w:spacing w:line="276" w:lineRule="auto"/>
              <w:jc w:val="both"/>
              <w:rPr>
                <w:rFonts w:cstheme="minorHAnsi"/>
                <w:sz w:val="20"/>
                <w:szCs w:val="20"/>
              </w:rPr>
            </w:pPr>
          </w:p>
          <w:p w14:paraId="7FB249F9"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Renseigner l’historique de l’équipement et vérifier la fréquence du défaut. </w:t>
            </w:r>
          </w:p>
          <w:p w14:paraId="75CCD07D"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Mettre à jour si nécessaire les schémas, plans ... </w:t>
            </w:r>
          </w:p>
          <w:p w14:paraId="4D672F24"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Mettre à jour le stock de rechanges.</w:t>
            </w:r>
          </w:p>
          <w:p w14:paraId="0A8848EE"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 xml:space="preserve">Élaborer ou compléter les documents d’aide au diagnostic et/ou d’aide à la réparation. </w:t>
            </w:r>
          </w:p>
          <w:p w14:paraId="29628590" w14:textId="77777777" w:rsidR="002745E5" w:rsidRPr="0071591A" w:rsidRDefault="002745E5" w:rsidP="002745E5">
            <w:pPr>
              <w:spacing w:line="276" w:lineRule="auto"/>
              <w:jc w:val="both"/>
              <w:rPr>
                <w:rFonts w:cstheme="minorHAnsi"/>
                <w:sz w:val="20"/>
                <w:szCs w:val="20"/>
              </w:rPr>
            </w:pPr>
            <w:r w:rsidRPr="0071591A">
              <w:rPr>
                <w:rFonts w:cstheme="minorHAnsi"/>
                <w:sz w:val="20"/>
                <w:szCs w:val="20"/>
              </w:rPr>
              <w:t>Expliquer les fonctionnalités d'un logiciel de GMAO.</w:t>
            </w:r>
          </w:p>
          <w:p w14:paraId="43AABA82" w14:textId="77777777" w:rsidR="002745E5" w:rsidRPr="0071591A" w:rsidRDefault="002745E5" w:rsidP="002745E5">
            <w:pPr>
              <w:spacing w:line="276" w:lineRule="auto"/>
              <w:jc w:val="both"/>
              <w:rPr>
                <w:rFonts w:cstheme="minorHAnsi"/>
                <w:sz w:val="20"/>
                <w:szCs w:val="20"/>
              </w:rPr>
            </w:pPr>
          </w:p>
        </w:tc>
      </w:tr>
      <w:tr w:rsidR="002745E5" w:rsidRPr="0071591A" w14:paraId="318D5BE9" w14:textId="77777777" w:rsidTr="000C4787">
        <w:trPr>
          <w:trHeight w:val="870"/>
        </w:trPr>
        <w:tc>
          <w:tcPr>
            <w:tcW w:w="14142" w:type="dxa"/>
            <w:gridSpan w:val="6"/>
            <w:tcBorders>
              <w:bottom w:val="single" w:sz="4" w:space="0" w:color="auto"/>
            </w:tcBorders>
          </w:tcPr>
          <w:p w14:paraId="320FC846" w14:textId="77777777" w:rsidR="002745E5" w:rsidRPr="0071591A" w:rsidRDefault="002745E5" w:rsidP="002745E5">
            <w:pPr>
              <w:spacing w:line="276" w:lineRule="auto"/>
              <w:ind w:left="709" w:hanging="709"/>
              <w:jc w:val="center"/>
              <w:rPr>
                <w:rFonts w:eastAsia="Times New Roman" w:cstheme="minorHAnsi"/>
                <w:b/>
                <w:i/>
              </w:rPr>
            </w:pPr>
          </w:p>
          <w:p w14:paraId="228302CB" w14:textId="77777777" w:rsidR="002745E5" w:rsidRPr="0071591A" w:rsidRDefault="002745E5" w:rsidP="002745E5">
            <w:pPr>
              <w:spacing w:line="276" w:lineRule="auto"/>
              <w:ind w:left="709" w:hanging="709"/>
              <w:jc w:val="center"/>
              <w:rPr>
                <w:rFonts w:eastAsia="Times New Roman" w:cstheme="minorHAnsi"/>
                <w:b/>
                <w:i/>
              </w:rPr>
            </w:pPr>
            <w:r w:rsidRPr="0071591A">
              <w:rPr>
                <w:rFonts w:eastAsia="Times New Roman" w:cstheme="minorHAnsi"/>
                <w:b/>
                <w:i/>
              </w:rPr>
              <w:t xml:space="preserve">S2.5.3    </w:t>
            </w:r>
            <w:r w:rsidRPr="0071591A">
              <w:rPr>
                <w:rFonts w:cstheme="minorHAnsi"/>
                <w:b/>
                <w:i/>
              </w:rPr>
              <w:t>Maintenance des équipements électriques</w:t>
            </w:r>
          </w:p>
          <w:p w14:paraId="170EE5AA" w14:textId="77777777" w:rsidR="002745E5" w:rsidRPr="0071591A" w:rsidRDefault="002745E5" w:rsidP="002745E5">
            <w:pPr>
              <w:spacing w:line="276" w:lineRule="auto"/>
              <w:ind w:right="34"/>
              <w:jc w:val="center"/>
              <w:rPr>
                <w:rFonts w:eastAsia="Arial" w:cstheme="minorHAnsi"/>
                <w:i/>
              </w:rPr>
            </w:pPr>
          </w:p>
        </w:tc>
      </w:tr>
      <w:tr w:rsidR="002745E5" w:rsidRPr="0071591A" w14:paraId="6F29F658" w14:textId="77777777" w:rsidTr="00EB666C">
        <w:trPr>
          <w:trHeight w:val="1801"/>
        </w:trPr>
        <w:tc>
          <w:tcPr>
            <w:tcW w:w="4248" w:type="dxa"/>
            <w:tcBorders>
              <w:top w:val="single" w:sz="4" w:space="0" w:color="auto"/>
              <w:bottom w:val="dashed" w:sz="4" w:space="0" w:color="auto"/>
            </w:tcBorders>
          </w:tcPr>
          <w:p w14:paraId="170BD97B" w14:textId="77777777" w:rsidR="002745E5" w:rsidRPr="0071591A" w:rsidRDefault="002745E5" w:rsidP="002745E5">
            <w:pPr>
              <w:spacing w:line="276" w:lineRule="auto"/>
              <w:ind w:left="709" w:right="176" w:hanging="709"/>
              <w:rPr>
                <w:rFonts w:eastAsia="Times New Roman" w:cstheme="minorHAnsi"/>
                <w:i/>
                <w:sz w:val="20"/>
                <w:szCs w:val="20"/>
              </w:rPr>
            </w:pPr>
          </w:p>
          <w:p w14:paraId="3CA30360" w14:textId="77777777" w:rsidR="002745E5" w:rsidRPr="0071591A" w:rsidRDefault="002745E5" w:rsidP="002745E5">
            <w:pPr>
              <w:spacing w:line="276" w:lineRule="auto"/>
              <w:ind w:left="709" w:right="176" w:hanging="709"/>
              <w:rPr>
                <w:rFonts w:eastAsia="Times New Roman" w:cstheme="minorHAnsi"/>
                <w:i/>
                <w:sz w:val="20"/>
                <w:szCs w:val="20"/>
              </w:rPr>
            </w:pPr>
            <w:r w:rsidRPr="0071591A">
              <w:rPr>
                <w:rFonts w:eastAsia="Times New Roman" w:cstheme="minorHAnsi"/>
                <w:i/>
                <w:sz w:val="20"/>
                <w:szCs w:val="20"/>
              </w:rPr>
              <w:t>S2.5.31    I</w:t>
            </w:r>
            <w:r w:rsidRPr="0071591A">
              <w:rPr>
                <w:rFonts w:cstheme="minorHAnsi"/>
                <w:i/>
                <w:sz w:val="20"/>
                <w:szCs w:val="20"/>
              </w:rPr>
              <w:t>solement</w:t>
            </w:r>
            <w:r>
              <w:rPr>
                <w:rFonts w:cstheme="minorHAnsi"/>
                <w:i/>
                <w:sz w:val="20"/>
                <w:szCs w:val="20"/>
              </w:rPr>
              <w:t>.</w:t>
            </w:r>
          </w:p>
          <w:p w14:paraId="54C53C7C" w14:textId="77777777" w:rsidR="002745E5" w:rsidRPr="0071591A" w:rsidRDefault="002745E5" w:rsidP="002745E5">
            <w:pPr>
              <w:spacing w:line="276" w:lineRule="auto"/>
              <w:ind w:right="176"/>
              <w:rPr>
                <w:rFonts w:eastAsia="Times New Roman" w:cstheme="minorHAnsi"/>
                <w:i/>
                <w:sz w:val="20"/>
                <w:szCs w:val="20"/>
              </w:rPr>
            </w:pPr>
          </w:p>
          <w:p w14:paraId="2DAE4D3F" w14:textId="77777777" w:rsidR="002745E5" w:rsidRPr="0071591A" w:rsidRDefault="002745E5" w:rsidP="002745E5">
            <w:pPr>
              <w:spacing w:line="276" w:lineRule="auto"/>
              <w:ind w:right="176"/>
              <w:rPr>
                <w:rFonts w:eastAsia="Times New Roman" w:cstheme="minorHAnsi"/>
                <w:i/>
                <w:sz w:val="20"/>
                <w:szCs w:val="20"/>
              </w:rPr>
            </w:pPr>
          </w:p>
          <w:p w14:paraId="12D62874" w14:textId="77777777" w:rsidR="002745E5" w:rsidRPr="0071591A" w:rsidRDefault="002745E5" w:rsidP="002745E5">
            <w:pPr>
              <w:spacing w:line="276" w:lineRule="auto"/>
              <w:ind w:right="176"/>
              <w:rPr>
                <w:rFonts w:eastAsia="Times New Roman" w:cstheme="minorHAnsi"/>
                <w:i/>
                <w:sz w:val="20"/>
                <w:szCs w:val="20"/>
              </w:rPr>
            </w:pPr>
          </w:p>
          <w:p w14:paraId="3CDAB751" w14:textId="77777777" w:rsidR="002745E5" w:rsidRPr="0071591A" w:rsidRDefault="002745E5" w:rsidP="002745E5">
            <w:pPr>
              <w:spacing w:line="276" w:lineRule="auto"/>
              <w:ind w:right="176"/>
              <w:rPr>
                <w:rFonts w:eastAsia="Times New Roman" w:cstheme="minorHAnsi"/>
                <w:i/>
                <w:sz w:val="20"/>
                <w:szCs w:val="20"/>
              </w:rPr>
            </w:pPr>
          </w:p>
          <w:p w14:paraId="2DB77BB7" w14:textId="77777777" w:rsidR="002745E5" w:rsidRPr="0071591A" w:rsidRDefault="002745E5" w:rsidP="002745E5">
            <w:pPr>
              <w:spacing w:line="276" w:lineRule="auto"/>
              <w:ind w:left="709" w:right="176" w:hanging="709"/>
              <w:rPr>
                <w:rFonts w:eastAsia="Times New Roman" w:cstheme="minorHAnsi"/>
                <w:b/>
                <w:sz w:val="20"/>
                <w:szCs w:val="20"/>
              </w:rPr>
            </w:pPr>
          </w:p>
        </w:tc>
        <w:tc>
          <w:tcPr>
            <w:tcW w:w="422" w:type="dxa"/>
            <w:tcBorders>
              <w:top w:val="single" w:sz="4" w:space="0" w:color="auto"/>
              <w:bottom w:val="dashed" w:sz="4" w:space="0" w:color="auto"/>
            </w:tcBorders>
            <w:shd w:val="clear" w:color="auto" w:fill="auto"/>
          </w:tcPr>
          <w:p w14:paraId="7311D46C" w14:textId="77777777" w:rsidR="002745E5" w:rsidRPr="0071591A" w:rsidRDefault="002745E5" w:rsidP="002745E5">
            <w:pPr>
              <w:spacing w:line="276" w:lineRule="auto"/>
              <w:rPr>
                <w:rFonts w:eastAsia="Arial" w:cstheme="minorHAnsi"/>
                <w:b/>
                <w:sz w:val="20"/>
                <w:szCs w:val="20"/>
              </w:rPr>
            </w:pPr>
          </w:p>
        </w:tc>
        <w:tc>
          <w:tcPr>
            <w:tcW w:w="429" w:type="dxa"/>
            <w:tcBorders>
              <w:top w:val="single" w:sz="4" w:space="0" w:color="auto"/>
              <w:bottom w:val="dashed" w:sz="4" w:space="0" w:color="auto"/>
            </w:tcBorders>
            <w:shd w:val="clear" w:color="auto" w:fill="auto"/>
          </w:tcPr>
          <w:p w14:paraId="0E0F353D" w14:textId="77777777" w:rsidR="002745E5" w:rsidRPr="0071591A" w:rsidRDefault="002745E5" w:rsidP="002745E5">
            <w:pPr>
              <w:spacing w:line="276" w:lineRule="auto"/>
              <w:rPr>
                <w:rFonts w:eastAsia="Arial" w:cstheme="minorHAnsi"/>
                <w:b/>
                <w:sz w:val="20"/>
                <w:szCs w:val="20"/>
              </w:rPr>
            </w:pPr>
          </w:p>
        </w:tc>
        <w:tc>
          <w:tcPr>
            <w:tcW w:w="425" w:type="dxa"/>
            <w:tcBorders>
              <w:top w:val="single" w:sz="4" w:space="0" w:color="auto"/>
              <w:bottom w:val="dashed" w:sz="4" w:space="0" w:color="auto"/>
            </w:tcBorders>
            <w:shd w:val="clear" w:color="auto" w:fill="FF0000"/>
          </w:tcPr>
          <w:p w14:paraId="787A1E54" w14:textId="77777777" w:rsidR="002745E5" w:rsidRPr="0071591A" w:rsidRDefault="002745E5" w:rsidP="002745E5">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auto"/>
          </w:tcPr>
          <w:p w14:paraId="7FEA6D0E" w14:textId="77777777" w:rsidR="002745E5" w:rsidRPr="0071591A" w:rsidRDefault="002745E5" w:rsidP="002745E5">
            <w:pPr>
              <w:spacing w:line="276" w:lineRule="auto"/>
              <w:rPr>
                <w:rFonts w:eastAsia="Arial" w:cstheme="minorHAnsi"/>
                <w:b/>
                <w:sz w:val="20"/>
                <w:szCs w:val="20"/>
              </w:rPr>
            </w:pPr>
          </w:p>
        </w:tc>
        <w:tc>
          <w:tcPr>
            <w:tcW w:w="8192" w:type="dxa"/>
            <w:tcBorders>
              <w:top w:val="single" w:sz="4" w:space="0" w:color="auto"/>
              <w:bottom w:val="dashed" w:sz="4" w:space="0" w:color="auto"/>
            </w:tcBorders>
          </w:tcPr>
          <w:p w14:paraId="5F66ABB1" w14:textId="77777777" w:rsidR="002745E5" w:rsidRPr="0071591A" w:rsidRDefault="002745E5" w:rsidP="002745E5">
            <w:pPr>
              <w:spacing w:line="276" w:lineRule="auto"/>
              <w:ind w:right="34"/>
              <w:jc w:val="both"/>
              <w:rPr>
                <w:rFonts w:cstheme="minorHAnsi"/>
                <w:sz w:val="20"/>
                <w:szCs w:val="20"/>
              </w:rPr>
            </w:pPr>
          </w:p>
          <w:p w14:paraId="00D59E04"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Mesurer et enregistrer la résistance d’isolement d'un moteur triphasé et d’un alternateur. Déterminer quel appareil utiliser selon la tension d’alimentation et comparer aux valeurs réglementaires qu’elle doit respecter. Expliquer le fonctionnement d’un contrôleur d’isolement par courant continu et par courant basse fréquence et définir son seuil de déclenchement. Expliquer les risques liés à la présence d’un défaut d'isolement. </w:t>
            </w:r>
          </w:p>
          <w:p w14:paraId="1E1BA478"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Pratiquer la recherche d’un défaut d’isolement sur une installation.</w:t>
            </w:r>
          </w:p>
          <w:p w14:paraId="25815F19" w14:textId="77777777" w:rsidR="002745E5" w:rsidRPr="0071591A" w:rsidRDefault="002745E5" w:rsidP="002745E5">
            <w:pPr>
              <w:spacing w:line="276" w:lineRule="auto"/>
              <w:ind w:right="34"/>
              <w:jc w:val="both"/>
              <w:rPr>
                <w:rFonts w:cstheme="minorHAnsi"/>
                <w:sz w:val="20"/>
                <w:szCs w:val="20"/>
              </w:rPr>
            </w:pPr>
          </w:p>
        </w:tc>
      </w:tr>
      <w:tr w:rsidR="002745E5" w:rsidRPr="0071591A" w14:paraId="713AB995" w14:textId="77777777" w:rsidTr="00EB666C">
        <w:trPr>
          <w:trHeight w:val="2025"/>
        </w:trPr>
        <w:tc>
          <w:tcPr>
            <w:tcW w:w="4248" w:type="dxa"/>
            <w:tcBorders>
              <w:top w:val="dashed" w:sz="4" w:space="0" w:color="auto"/>
              <w:bottom w:val="dashed" w:sz="4" w:space="0" w:color="auto"/>
            </w:tcBorders>
          </w:tcPr>
          <w:p w14:paraId="37DC6F44" w14:textId="77777777" w:rsidR="002745E5" w:rsidRPr="0071591A" w:rsidRDefault="002745E5" w:rsidP="002745E5">
            <w:pPr>
              <w:spacing w:line="276" w:lineRule="auto"/>
              <w:ind w:right="176"/>
              <w:rPr>
                <w:rFonts w:eastAsia="Times New Roman" w:cstheme="minorHAnsi"/>
                <w:i/>
                <w:sz w:val="20"/>
                <w:szCs w:val="20"/>
              </w:rPr>
            </w:pPr>
          </w:p>
          <w:p w14:paraId="1EA5451E" w14:textId="77777777" w:rsidR="002745E5" w:rsidRPr="0071591A" w:rsidRDefault="002745E5" w:rsidP="002745E5">
            <w:pPr>
              <w:spacing w:line="276" w:lineRule="auto"/>
              <w:ind w:left="709" w:right="176" w:hanging="709"/>
              <w:rPr>
                <w:rFonts w:cstheme="minorHAnsi"/>
                <w:i/>
                <w:sz w:val="20"/>
                <w:szCs w:val="20"/>
              </w:rPr>
            </w:pPr>
            <w:r w:rsidRPr="0071591A">
              <w:rPr>
                <w:rFonts w:eastAsia="Times New Roman" w:cstheme="minorHAnsi"/>
                <w:i/>
                <w:sz w:val="20"/>
                <w:szCs w:val="20"/>
              </w:rPr>
              <w:t xml:space="preserve">S2.5.32    </w:t>
            </w:r>
            <w:r w:rsidRPr="0071591A">
              <w:rPr>
                <w:rFonts w:cstheme="minorHAnsi"/>
                <w:i/>
                <w:sz w:val="20"/>
                <w:szCs w:val="20"/>
              </w:rPr>
              <w:t>Alternateur</w:t>
            </w:r>
            <w:r>
              <w:rPr>
                <w:rFonts w:cstheme="minorHAnsi"/>
                <w:i/>
                <w:sz w:val="20"/>
                <w:szCs w:val="20"/>
              </w:rPr>
              <w:t>.</w:t>
            </w:r>
          </w:p>
          <w:p w14:paraId="45595954" w14:textId="77777777" w:rsidR="002745E5" w:rsidRPr="0071591A" w:rsidRDefault="002745E5" w:rsidP="002745E5">
            <w:pPr>
              <w:spacing w:line="276" w:lineRule="auto"/>
              <w:ind w:left="709" w:right="176" w:hanging="709"/>
              <w:rPr>
                <w:rFonts w:eastAsia="Times New Roman" w:cstheme="minorHAnsi"/>
                <w:i/>
                <w:sz w:val="20"/>
                <w:szCs w:val="20"/>
              </w:rPr>
            </w:pPr>
          </w:p>
          <w:p w14:paraId="0FC4C5A8" w14:textId="77777777" w:rsidR="002745E5" w:rsidRPr="0071591A" w:rsidRDefault="002745E5" w:rsidP="002745E5">
            <w:pPr>
              <w:spacing w:line="276" w:lineRule="auto"/>
              <w:ind w:left="709" w:right="176" w:hanging="709"/>
              <w:rPr>
                <w:rFonts w:eastAsia="Times New Roman" w:cstheme="minorHAnsi"/>
                <w:i/>
                <w:sz w:val="20"/>
                <w:szCs w:val="20"/>
              </w:rPr>
            </w:pPr>
          </w:p>
          <w:p w14:paraId="0ADF8537" w14:textId="77777777" w:rsidR="002745E5" w:rsidRPr="0071591A" w:rsidRDefault="002745E5" w:rsidP="002745E5">
            <w:pPr>
              <w:spacing w:line="276" w:lineRule="auto"/>
              <w:ind w:left="709" w:right="176" w:hanging="709"/>
              <w:rPr>
                <w:rFonts w:eastAsia="Times New Roman" w:cstheme="minorHAnsi"/>
                <w:i/>
                <w:sz w:val="20"/>
                <w:szCs w:val="20"/>
              </w:rPr>
            </w:pPr>
          </w:p>
          <w:p w14:paraId="3C0657E3" w14:textId="77777777" w:rsidR="002745E5" w:rsidRPr="0071591A" w:rsidRDefault="002745E5" w:rsidP="002745E5">
            <w:pPr>
              <w:spacing w:line="276" w:lineRule="auto"/>
              <w:ind w:left="709" w:right="176" w:hanging="709"/>
              <w:rPr>
                <w:rFonts w:eastAsia="Times New Roman" w:cstheme="minorHAnsi"/>
                <w:i/>
                <w:sz w:val="20"/>
                <w:szCs w:val="20"/>
              </w:rPr>
            </w:pPr>
          </w:p>
          <w:p w14:paraId="5A666F30" w14:textId="77777777" w:rsidR="002745E5" w:rsidRPr="0071591A" w:rsidRDefault="002745E5" w:rsidP="002745E5">
            <w:pPr>
              <w:spacing w:line="276" w:lineRule="auto"/>
              <w:ind w:left="709" w:right="176" w:hanging="709"/>
              <w:rPr>
                <w:rFonts w:eastAsia="Times New Roman" w:cstheme="minorHAnsi"/>
                <w:i/>
                <w:sz w:val="20"/>
                <w:szCs w:val="20"/>
              </w:rPr>
            </w:pPr>
          </w:p>
          <w:p w14:paraId="26C46878" w14:textId="77777777" w:rsidR="002745E5" w:rsidRPr="0071591A" w:rsidRDefault="002745E5" w:rsidP="002745E5">
            <w:pPr>
              <w:spacing w:line="276" w:lineRule="auto"/>
              <w:ind w:left="709" w:right="176" w:hanging="709"/>
              <w:rPr>
                <w:rFonts w:eastAsia="Times New Roman" w:cstheme="minorHAnsi"/>
                <w:i/>
                <w:sz w:val="20"/>
                <w:szCs w:val="20"/>
              </w:rPr>
            </w:pPr>
          </w:p>
          <w:p w14:paraId="57E889E0" w14:textId="77777777" w:rsidR="002745E5" w:rsidRPr="0071591A" w:rsidRDefault="002745E5" w:rsidP="002745E5">
            <w:pPr>
              <w:spacing w:line="276" w:lineRule="auto"/>
              <w:ind w:left="709" w:right="176" w:hanging="709"/>
              <w:rPr>
                <w:rFonts w:eastAsia="Times New Roman" w:cstheme="minorHAnsi"/>
                <w:b/>
                <w:sz w:val="20"/>
                <w:szCs w:val="20"/>
              </w:rPr>
            </w:pPr>
          </w:p>
        </w:tc>
        <w:tc>
          <w:tcPr>
            <w:tcW w:w="422" w:type="dxa"/>
            <w:tcBorders>
              <w:top w:val="dashed" w:sz="4" w:space="0" w:color="auto"/>
              <w:bottom w:val="dashed" w:sz="4" w:space="0" w:color="auto"/>
            </w:tcBorders>
            <w:shd w:val="clear" w:color="auto" w:fill="auto"/>
          </w:tcPr>
          <w:p w14:paraId="0EFE3EC1"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bottom w:val="dashed" w:sz="4" w:space="0" w:color="auto"/>
            </w:tcBorders>
            <w:shd w:val="clear" w:color="auto" w:fill="auto"/>
          </w:tcPr>
          <w:p w14:paraId="4ABA2690"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auto"/>
          </w:tcPr>
          <w:p w14:paraId="626641D8"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FF0000"/>
          </w:tcPr>
          <w:p w14:paraId="07F8EC04"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bottom w:val="dashed" w:sz="4" w:space="0" w:color="auto"/>
            </w:tcBorders>
          </w:tcPr>
          <w:p w14:paraId="7383022F" w14:textId="77777777" w:rsidR="002745E5" w:rsidRPr="0071591A" w:rsidRDefault="002745E5" w:rsidP="002745E5">
            <w:pPr>
              <w:spacing w:line="276" w:lineRule="auto"/>
              <w:ind w:right="34"/>
              <w:jc w:val="both"/>
              <w:rPr>
                <w:rFonts w:cstheme="minorHAnsi"/>
                <w:sz w:val="20"/>
                <w:szCs w:val="20"/>
              </w:rPr>
            </w:pPr>
          </w:p>
          <w:p w14:paraId="03F7AFC7"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Expliquer et pratiquer la maintenance jusqu’au niveau 2. </w:t>
            </w:r>
          </w:p>
          <w:p w14:paraId="501F0B95"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Expliquer la maintenance de niveau 3 et </w:t>
            </w:r>
            <w:r w:rsidR="000E5CCC">
              <w:rPr>
                <w:rFonts w:cstheme="minorHAnsi"/>
                <w:sz w:val="20"/>
                <w:szCs w:val="20"/>
              </w:rPr>
              <w:t xml:space="preserve"> de niveau </w:t>
            </w:r>
            <w:r w:rsidRPr="0071591A">
              <w:rPr>
                <w:rFonts w:cstheme="minorHAnsi"/>
                <w:sz w:val="20"/>
                <w:szCs w:val="20"/>
              </w:rPr>
              <w:t xml:space="preserve">4 en prenant les précautions nécessaires. </w:t>
            </w:r>
          </w:p>
          <w:p w14:paraId="520C2600"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Donner la liste des pièces à contrôler. </w:t>
            </w:r>
          </w:p>
          <w:p w14:paraId="371AA3CB"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Décrire les symptômes des défauts mécaniques et électriques possibles (couplage en opposition de phase, court-circuit, défaut d'excitation...) et le comportement à adopter pour y faire face. Expliquer les situations d’exploitation du navire susceptibles de provoquer un déclenchement par retour de puissance.</w:t>
            </w:r>
          </w:p>
          <w:p w14:paraId="140A7BC4" w14:textId="77777777" w:rsidR="002745E5" w:rsidRPr="0071591A" w:rsidRDefault="002745E5" w:rsidP="002745E5">
            <w:pPr>
              <w:spacing w:line="276" w:lineRule="auto"/>
              <w:ind w:right="34"/>
              <w:jc w:val="both"/>
              <w:rPr>
                <w:rFonts w:cstheme="minorHAnsi"/>
                <w:sz w:val="20"/>
                <w:szCs w:val="20"/>
              </w:rPr>
            </w:pPr>
          </w:p>
        </w:tc>
      </w:tr>
      <w:tr w:rsidR="002745E5" w:rsidRPr="0071591A" w14:paraId="6CEBDA02" w14:textId="77777777" w:rsidTr="00EB666C">
        <w:trPr>
          <w:trHeight w:val="1500"/>
        </w:trPr>
        <w:tc>
          <w:tcPr>
            <w:tcW w:w="4248" w:type="dxa"/>
            <w:tcBorders>
              <w:top w:val="dashed" w:sz="4" w:space="0" w:color="auto"/>
              <w:bottom w:val="dashed" w:sz="4" w:space="0" w:color="auto"/>
            </w:tcBorders>
          </w:tcPr>
          <w:p w14:paraId="74EE8FD9" w14:textId="77777777" w:rsidR="002745E5" w:rsidRPr="0071591A" w:rsidRDefault="002745E5" w:rsidP="002745E5">
            <w:pPr>
              <w:spacing w:line="276" w:lineRule="auto"/>
              <w:ind w:left="709" w:right="176" w:hanging="709"/>
              <w:rPr>
                <w:rFonts w:eastAsia="Times New Roman" w:cstheme="minorHAnsi"/>
                <w:i/>
                <w:sz w:val="20"/>
                <w:szCs w:val="20"/>
              </w:rPr>
            </w:pPr>
          </w:p>
          <w:p w14:paraId="7F116872" w14:textId="77777777" w:rsidR="002745E5" w:rsidRPr="0071591A" w:rsidRDefault="002745E5" w:rsidP="002745E5">
            <w:pPr>
              <w:spacing w:line="276" w:lineRule="auto"/>
              <w:ind w:left="709" w:right="176" w:hanging="709"/>
              <w:rPr>
                <w:rFonts w:cstheme="minorHAnsi"/>
                <w:i/>
                <w:sz w:val="20"/>
                <w:szCs w:val="20"/>
              </w:rPr>
            </w:pPr>
            <w:r w:rsidRPr="0071591A">
              <w:rPr>
                <w:rFonts w:eastAsia="Times New Roman" w:cstheme="minorHAnsi"/>
                <w:i/>
                <w:sz w:val="20"/>
                <w:szCs w:val="20"/>
              </w:rPr>
              <w:t>S2.5.33    T</w:t>
            </w:r>
            <w:r w:rsidRPr="0071591A">
              <w:rPr>
                <w:rFonts w:cstheme="minorHAnsi"/>
                <w:i/>
                <w:sz w:val="20"/>
                <w:szCs w:val="20"/>
              </w:rPr>
              <w:t>ableaux électriques – disjoncteurs</w:t>
            </w:r>
            <w:r>
              <w:rPr>
                <w:rFonts w:cstheme="minorHAnsi"/>
                <w:i/>
                <w:sz w:val="20"/>
                <w:szCs w:val="20"/>
              </w:rPr>
              <w:t>.</w:t>
            </w:r>
          </w:p>
          <w:p w14:paraId="59E0DDEA" w14:textId="77777777" w:rsidR="002745E5" w:rsidRPr="0071591A" w:rsidRDefault="002745E5" w:rsidP="002745E5">
            <w:pPr>
              <w:spacing w:line="276" w:lineRule="auto"/>
              <w:ind w:left="709" w:right="176" w:hanging="709"/>
              <w:rPr>
                <w:rFonts w:eastAsia="Times New Roman" w:cstheme="minorHAnsi"/>
                <w:i/>
                <w:sz w:val="20"/>
                <w:szCs w:val="20"/>
              </w:rPr>
            </w:pPr>
          </w:p>
          <w:p w14:paraId="22AE47A1" w14:textId="77777777" w:rsidR="002745E5" w:rsidRPr="0071591A" w:rsidRDefault="002745E5" w:rsidP="002745E5">
            <w:pPr>
              <w:spacing w:line="276" w:lineRule="auto"/>
              <w:ind w:left="709" w:right="176" w:hanging="709"/>
              <w:rPr>
                <w:rFonts w:eastAsia="Times New Roman" w:cstheme="minorHAnsi"/>
                <w:i/>
                <w:sz w:val="20"/>
                <w:szCs w:val="20"/>
              </w:rPr>
            </w:pPr>
          </w:p>
          <w:p w14:paraId="12FEBB5D" w14:textId="77777777" w:rsidR="002745E5" w:rsidRPr="0071591A" w:rsidRDefault="002745E5" w:rsidP="002745E5">
            <w:pPr>
              <w:spacing w:line="276" w:lineRule="auto"/>
              <w:ind w:left="709" w:right="176" w:hanging="709"/>
              <w:rPr>
                <w:rFonts w:eastAsia="Times New Roman" w:cstheme="minorHAnsi"/>
                <w:i/>
                <w:sz w:val="20"/>
                <w:szCs w:val="20"/>
              </w:rPr>
            </w:pPr>
          </w:p>
          <w:p w14:paraId="5166AA63" w14:textId="77777777" w:rsidR="002745E5" w:rsidRPr="0071591A" w:rsidRDefault="002745E5" w:rsidP="002745E5">
            <w:pPr>
              <w:spacing w:line="276" w:lineRule="auto"/>
              <w:ind w:left="709" w:right="176" w:hanging="709"/>
              <w:rPr>
                <w:rFonts w:eastAsia="Times New Roman" w:cstheme="minorHAnsi"/>
                <w:i/>
                <w:sz w:val="20"/>
                <w:szCs w:val="20"/>
              </w:rPr>
            </w:pPr>
          </w:p>
          <w:p w14:paraId="6AA37C5E" w14:textId="77777777" w:rsidR="002745E5" w:rsidRPr="0071591A" w:rsidRDefault="002745E5" w:rsidP="002745E5">
            <w:pPr>
              <w:spacing w:line="276" w:lineRule="auto"/>
              <w:ind w:left="709" w:right="176" w:hanging="709"/>
              <w:rPr>
                <w:rFonts w:eastAsia="Times New Roman" w:cstheme="minorHAnsi"/>
                <w:i/>
                <w:sz w:val="20"/>
                <w:szCs w:val="20"/>
              </w:rPr>
            </w:pPr>
          </w:p>
        </w:tc>
        <w:tc>
          <w:tcPr>
            <w:tcW w:w="422" w:type="dxa"/>
            <w:tcBorders>
              <w:top w:val="dashed" w:sz="4" w:space="0" w:color="auto"/>
              <w:bottom w:val="dashed" w:sz="4" w:space="0" w:color="auto"/>
            </w:tcBorders>
            <w:shd w:val="clear" w:color="auto" w:fill="auto"/>
          </w:tcPr>
          <w:p w14:paraId="1CE70B46"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bottom w:val="dashed" w:sz="4" w:space="0" w:color="auto"/>
            </w:tcBorders>
            <w:shd w:val="clear" w:color="auto" w:fill="auto"/>
          </w:tcPr>
          <w:p w14:paraId="66A85033"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auto"/>
          </w:tcPr>
          <w:p w14:paraId="62199136"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FF0000"/>
          </w:tcPr>
          <w:p w14:paraId="09E4B8E9"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bottom w:val="dashed" w:sz="4" w:space="0" w:color="auto"/>
            </w:tcBorders>
          </w:tcPr>
          <w:p w14:paraId="26967287" w14:textId="77777777" w:rsidR="002745E5" w:rsidRPr="0071591A" w:rsidRDefault="002745E5" w:rsidP="002745E5">
            <w:pPr>
              <w:spacing w:line="276" w:lineRule="auto"/>
              <w:ind w:right="34"/>
              <w:jc w:val="both"/>
              <w:rPr>
                <w:rFonts w:cstheme="minorHAnsi"/>
                <w:sz w:val="20"/>
                <w:szCs w:val="20"/>
              </w:rPr>
            </w:pPr>
          </w:p>
          <w:p w14:paraId="74B45B23"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Expliquer et pratiquer la maintenance jusqu’au niveau 2.</w:t>
            </w:r>
          </w:p>
          <w:p w14:paraId="46195376"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Expliquer la maintenance des niveaux 3 et 4. </w:t>
            </w:r>
          </w:p>
          <w:p w14:paraId="54A3B88C"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Décrire les précautions à prendre lorsque l'on manipule des disjoncteurs.</w:t>
            </w:r>
          </w:p>
          <w:p w14:paraId="27EBB52B"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Identifier les défauts pouvant affecter le fonctionnement des disjoncteurs. </w:t>
            </w:r>
          </w:p>
          <w:p w14:paraId="1891F217"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Expliquer les points de vigilance à porter sur les tableaux électriques (tresses de masse, secondaires des transformateurs reliés à la carcasse...).</w:t>
            </w:r>
          </w:p>
          <w:p w14:paraId="32010A10" w14:textId="77777777" w:rsidR="002745E5" w:rsidRPr="0071591A" w:rsidRDefault="002745E5" w:rsidP="002745E5">
            <w:pPr>
              <w:spacing w:line="276" w:lineRule="auto"/>
              <w:ind w:right="34"/>
              <w:jc w:val="both"/>
              <w:rPr>
                <w:rFonts w:cstheme="minorHAnsi"/>
                <w:sz w:val="20"/>
                <w:szCs w:val="20"/>
              </w:rPr>
            </w:pPr>
          </w:p>
        </w:tc>
      </w:tr>
      <w:tr w:rsidR="002745E5" w:rsidRPr="0071591A" w14:paraId="1E95A569" w14:textId="77777777" w:rsidTr="00EB666C">
        <w:trPr>
          <w:trHeight w:val="1350"/>
        </w:trPr>
        <w:tc>
          <w:tcPr>
            <w:tcW w:w="4248" w:type="dxa"/>
            <w:tcBorders>
              <w:top w:val="dashed" w:sz="4" w:space="0" w:color="auto"/>
              <w:bottom w:val="dashed" w:sz="4" w:space="0" w:color="auto"/>
            </w:tcBorders>
          </w:tcPr>
          <w:p w14:paraId="2F176288" w14:textId="77777777" w:rsidR="002745E5" w:rsidRPr="0071591A" w:rsidRDefault="002745E5" w:rsidP="002745E5">
            <w:pPr>
              <w:spacing w:line="276" w:lineRule="auto"/>
              <w:ind w:left="709" w:right="176" w:hanging="709"/>
              <w:rPr>
                <w:rFonts w:eastAsia="Times New Roman" w:cstheme="minorHAnsi"/>
                <w:i/>
                <w:sz w:val="4"/>
                <w:szCs w:val="4"/>
              </w:rPr>
            </w:pPr>
          </w:p>
          <w:p w14:paraId="2F2BD326" w14:textId="77777777" w:rsidR="002745E5" w:rsidRPr="0071591A" w:rsidRDefault="002745E5" w:rsidP="002745E5">
            <w:pPr>
              <w:spacing w:line="276" w:lineRule="auto"/>
              <w:ind w:right="176"/>
              <w:rPr>
                <w:rFonts w:eastAsia="Times New Roman" w:cstheme="minorHAnsi"/>
                <w:i/>
                <w:sz w:val="20"/>
                <w:szCs w:val="20"/>
              </w:rPr>
            </w:pPr>
          </w:p>
          <w:p w14:paraId="3F50272E" w14:textId="77777777" w:rsidR="002745E5" w:rsidRPr="0071591A" w:rsidRDefault="002745E5" w:rsidP="002745E5">
            <w:pPr>
              <w:spacing w:line="276" w:lineRule="auto"/>
              <w:ind w:left="709" w:right="176" w:hanging="709"/>
              <w:rPr>
                <w:rFonts w:cstheme="minorHAnsi"/>
                <w:sz w:val="20"/>
                <w:szCs w:val="20"/>
              </w:rPr>
            </w:pPr>
            <w:r w:rsidRPr="0071591A">
              <w:rPr>
                <w:rFonts w:eastAsia="Times New Roman" w:cstheme="minorHAnsi"/>
                <w:sz w:val="20"/>
                <w:szCs w:val="20"/>
              </w:rPr>
              <w:t xml:space="preserve">S2.5.34    </w:t>
            </w:r>
            <w:r w:rsidRPr="0071591A">
              <w:rPr>
                <w:rFonts w:cstheme="minorHAnsi"/>
                <w:sz w:val="20"/>
                <w:szCs w:val="20"/>
              </w:rPr>
              <w:t>Moteurs électriques fonctionnant sur réseau alternatif (machines asynchrones à cage</w:t>
            </w:r>
            <w:r>
              <w:rPr>
                <w:rFonts w:cstheme="minorHAnsi"/>
                <w:sz w:val="20"/>
                <w:szCs w:val="20"/>
              </w:rPr>
              <w:t>.</w:t>
            </w:r>
          </w:p>
          <w:p w14:paraId="00FBE967" w14:textId="77777777" w:rsidR="002745E5" w:rsidRPr="0071591A" w:rsidRDefault="002745E5" w:rsidP="002745E5">
            <w:pPr>
              <w:spacing w:line="276" w:lineRule="auto"/>
              <w:ind w:left="709" w:right="176" w:hanging="709"/>
              <w:rPr>
                <w:rFonts w:eastAsia="Times New Roman" w:cstheme="minorHAnsi"/>
                <w:i/>
                <w:sz w:val="20"/>
                <w:szCs w:val="20"/>
              </w:rPr>
            </w:pPr>
          </w:p>
        </w:tc>
        <w:tc>
          <w:tcPr>
            <w:tcW w:w="422" w:type="dxa"/>
            <w:tcBorders>
              <w:top w:val="dashed" w:sz="4" w:space="0" w:color="auto"/>
              <w:bottom w:val="dashed" w:sz="4" w:space="0" w:color="auto"/>
            </w:tcBorders>
            <w:shd w:val="clear" w:color="auto" w:fill="auto"/>
          </w:tcPr>
          <w:p w14:paraId="5B35D827"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bottom w:val="dashed" w:sz="4" w:space="0" w:color="auto"/>
            </w:tcBorders>
            <w:shd w:val="clear" w:color="auto" w:fill="auto"/>
          </w:tcPr>
          <w:p w14:paraId="3BB231CD"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auto"/>
          </w:tcPr>
          <w:p w14:paraId="3E2D5E6A"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FF0000"/>
          </w:tcPr>
          <w:p w14:paraId="6D8BD349"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bottom w:val="dashed" w:sz="4" w:space="0" w:color="auto"/>
            </w:tcBorders>
          </w:tcPr>
          <w:p w14:paraId="28357C00" w14:textId="77777777" w:rsidR="002745E5" w:rsidRPr="0071591A" w:rsidRDefault="002745E5" w:rsidP="002745E5">
            <w:pPr>
              <w:spacing w:line="276" w:lineRule="auto"/>
              <w:ind w:right="34"/>
              <w:jc w:val="both"/>
              <w:rPr>
                <w:rFonts w:eastAsia="Arial" w:cstheme="minorHAnsi"/>
                <w:sz w:val="20"/>
                <w:szCs w:val="20"/>
              </w:rPr>
            </w:pPr>
          </w:p>
          <w:p w14:paraId="26E2D5CE"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Interpréter toutes les informations d’une plaque signalétique (classe d’isolement, roulements, service...). </w:t>
            </w:r>
          </w:p>
          <w:p w14:paraId="67311673"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Expliquer et pratiquer la maintenance jusqu’au niveau 3 (dont le lignage du moteur à sa charge). Expliquer la maintenance de niveau 4.</w:t>
            </w:r>
          </w:p>
          <w:p w14:paraId="61373914" w14:textId="77777777" w:rsidR="002745E5" w:rsidRPr="0071591A" w:rsidRDefault="002745E5" w:rsidP="002745E5">
            <w:pPr>
              <w:spacing w:line="276" w:lineRule="auto"/>
              <w:ind w:right="34"/>
              <w:jc w:val="both"/>
              <w:rPr>
                <w:rFonts w:cstheme="minorHAnsi"/>
                <w:sz w:val="20"/>
                <w:szCs w:val="20"/>
              </w:rPr>
            </w:pPr>
          </w:p>
        </w:tc>
      </w:tr>
      <w:tr w:rsidR="002745E5" w:rsidRPr="0071591A" w14:paraId="7E4987C8" w14:textId="77777777" w:rsidTr="00EB666C">
        <w:trPr>
          <w:trHeight w:val="1260"/>
        </w:trPr>
        <w:tc>
          <w:tcPr>
            <w:tcW w:w="4248" w:type="dxa"/>
            <w:tcBorders>
              <w:top w:val="dashed" w:sz="4" w:space="0" w:color="auto"/>
            </w:tcBorders>
          </w:tcPr>
          <w:p w14:paraId="6DF76B42" w14:textId="77777777" w:rsidR="002745E5" w:rsidRPr="0071591A" w:rsidRDefault="002745E5" w:rsidP="002745E5">
            <w:pPr>
              <w:spacing w:line="276" w:lineRule="auto"/>
              <w:ind w:left="709" w:right="176" w:hanging="709"/>
              <w:rPr>
                <w:rFonts w:cstheme="minorHAnsi"/>
                <w:i/>
                <w:sz w:val="10"/>
                <w:szCs w:val="10"/>
              </w:rPr>
            </w:pPr>
          </w:p>
          <w:p w14:paraId="47DAB312" w14:textId="77777777" w:rsidR="002745E5" w:rsidRPr="0071591A" w:rsidRDefault="002745E5" w:rsidP="002745E5">
            <w:pPr>
              <w:spacing w:line="276" w:lineRule="auto"/>
              <w:ind w:left="709" w:right="176" w:hanging="709"/>
              <w:rPr>
                <w:rFonts w:eastAsia="Times New Roman" w:cstheme="minorHAnsi"/>
                <w:i/>
                <w:sz w:val="6"/>
                <w:szCs w:val="6"/>
              </w:rPr>
            </w:pPr>
          </w:p>
          <w:p w14:paraId="2C148930" w14:textId="77777777" w:rsidR="002745E5" w:rsidRPr="0071591A" w:rsidRDefault="002745E5" w:rsidP="002745E5">
            <w:pPr>
              <w:spacing w:line="276" w:lineRule="auto"/>
              <w:ind w:left="709" w:right="176" w:hanging="709"/>
              <w:rPr>
                <w:rFonts w:eastAsia="Times New Roman" w:cstheme="minorHAnsi"/>
                <w:i/>
                <w:sz w:val="20"/>
                <w:szCs w:val="20"/>
              </w:rPr>
            </w:pPr>
            <w:r w:rsidRPr="0071591A">
              <w:rPr>
                <w:rFonts w:eastAsia="Times New Roman" w:cstheme="minorHAnsi"/>
                <w:i/>
                <w:sz w:val="20"/>
                <w:szCs w:val="20"/>
              </w:rPr>
              <w:t xml:space="preserve">S2.5.35    </w:t>
            </w:r>
            <w:r w:rsidRPr="0071591A">
              <w:rPr>
                <w:rFonts w:cstheme="minorHAnsi"/>
                <w:sz w:val="20"/>
                <w:szCs w:val="20"/>
              </w:rPr>
              <w:t>Moteurs électriques fonctionnant sur réseau continu (dont démarreurs)</w:t>
            </w:r>
            <w:r>
              <w:rPr>
                <w:rFonts w:cstheme="minorHAnsi"/>
                <w:sz w:val="20"/>
                <w:szCs w:val="20"/>
              </w:rPr>
              <w:t>.</w:t>
            </w:r>
          </w:p>
        </w:tc>
        <w:tc>
          <w:tcPr>
            <w:tcW w:w="422" w:type="dxa"/>
            <w:tcBorders>
              <w:top w:val="dashed" w:sz="4" w:space="0" w:color="auto"/>
            </w:tcBorders>
            <w:shd w:val="clear" w:color="auto" w:fill="auto"/>
          </w:tcPr>
          <w:p w14:paraId="2ADFD380"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tcBorders>
            <w:shd w:val="clear" w:color="auto" w:fill="auto"/>
          </w:tcPr>
          <w:p w14:paraId="67C19FE7"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tcBorders>
            <w:shd w:val="clear" w:color="auto" w:fill="auto"/>
          </w:tcPr>
          <w:p w14:paraId="0A2048EC"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tcBorders>
            <w:shd w:val="clear" w:color="auto" w:fill="FF0000"/>
          </w:tcPr>
          <w:p w14:paraId="139A3DB5"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tcBorders>
          </w:tcPr>
          <w:p w14:paraId="1F3E1688" w14:textId="77777777" w:rsidR="002745E5" w:rsidRPr="0071591A" w:rsidRDefault="002745E5" w:rsidP="002745E5">
            <w:pPr>
              <w:spacing w:line="276" w:lineRule="auto"/>
              <w:ind w:right="34"/>
              <w:jc w:val="both"/>
              <w:rPr>
                <w:rFonts w:cstheme="minorHAnsi"/>
                <w:sz w:val="20"/>
                <w:szCs w:val="20"/>
              </w:rPr>
            </w:pPr>
          </w:p>
          <w:p w14:paraId="2BF327B7"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Identifier les différentes parties constituant une machine à courant continu. </w:t>
            </w:r>
          </w:p>
          <w:p w14:paraId="2A4755D3"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Expliquer et pratiquer la maintenance jusqu’au niveau 3 (dont le calage des balais). </w:t>
            </w:r>
          </w:p>
          <w:p w14:paraId="0DB437ED"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Expliquer la maintenance de niveau 4.</w:t>
            </w:r>
          </w:p>
          <w:p w14:paraId="55D24262" w14:textId="77777777" w:rsidR="002745E5" w:rsidRPr="0071591A" w:rsidRDefault="002745E5" w:rsidP="002745E5">
            <w:pPr>
              <w:spacing w:line="276" w:lineRule="auto"/>
              <w:ind w:right="34"/>
              <w:jc w:val="both"/>
              <w:rPr>
                <w:rFonts w:eastAsia="Arial" w:cstheme="minorHAnsi"/>
                <w:sz w:val="20"/>
                <w:szCs w:val="20"/>
              </w:rPr>
            </w:pPr>
          </w:p>
        </w:tc>
      </w:tr>
      <w:tr w:rsidR="002745E5" w:rsidRPr="0071591A" w14:paraId="1DBA4092" w14:textId="77777777" w:rsidTr="000C4787">
        <w:trPr>
          <w:trHeight w:val="787"/>
        </w:trPr>
        <w:tc>
          <w:tcPr>
            <w:tcW w:w="14142" w:type="dxa"/>
            <w:gridSpan w:val="6"/>
            <w:tcBorders>
              <w:bottom w:val="single" w:sz="4" w:space="0" w:color="auto"/>
            </w:tcBorders>
          </w:tcPr>
          <w:p w14:paraId="65EB1038" w14:textId="77777777" w:rsidR="002745E5" w:rsidRPr="0071591A" w:rsidRDefault="002745E5" w:rsidP="002745E5">
            <w:pPr>
              <w:spacing w:line="276" w:lineRule="auto"/>
              <w:ind w:left="709" w:hanging="709"/>
              <w:rPr>
                <w:rFonts w:eastAsia="Times New Roman" w:cstheme="minorHAnsi"/>
                <w:b/>
                <w:sz w:val="20"/>
                <w:szCs w:val="20"/>
              </w:rPr>
            </w:pPr>
          </w:p>
          <w:p w14:paraId="05DA2B42" w14:textId="77777777" w:rsidR="002745E5" w:rsidRPr="00F77102" w:rsidRDefault="002745E5" w:rsidP="002745E5">
            <w:pPr>
              <w:spacing w:line="276" w:lineRule="auto"/>
              <w:ind w:left="709" w:hanging="709"/>
              <w:jc w:val="center"/>
              <w:rPr>
                <w:rFonts w:eastAsia="Times New Roman" w:cstheme="minorHAnsi"/>
                <w:i/>
              </w:rPr>
            </w:pPr>
            <w:r w:rsidRPr="0071591A">
              <w:rPr>
                <w:rFonts w:eastAsia="Times New Roman" w:cstheme="minorHAnsi"/>
                <w:b/>
                <w:i/>
              </w:rPr>
              <w:t xml:space="preserve">S2.5.4    </w:t>
            </w:r>
            <w:r w:rsidRPr="0071591A">
              <w:rPr>
                <w:rFonts w:cstheme="minorHAnsi"/>
                <w:b/>
                <w:i/>
              </w:rPr>
              <w:t>Maintenance des équipements de distribution</w:t>
            </w:r>
          </w:p>
        </w:tc>
      </w:tr>
      <w:tr w:rsidR="002745E5" w:rsidRPr="0071591A" w14:paraId="2790C881" w14:textId="77777777" w:rsidTr="00EB666C">
        <w:trPr>
          <w:trHeight w:val="1395"/>
        </w:trPr>
        <w:tc>
          <w:tcPr>
            <w:tcW w:w="4248" w:type="dxa"/>
            <w:tcBorders>
              <w:top w:val="single" w:sz="4" w:space="0" w:color="auto"/>
              <w:bottom w:val="dashed" w:sz="4" w:space="0" w:color="auto"/>
            </w:tcBorders>
          </w:tcPr>
          <w:p w14:paraId="0D4BE05B" w14:textId="77777777" w:rsidR="002745E5" w:rsidRPr="0071591A" w:rsidRDefault="002745E5" w:rsidP="002745E5">
            <w:pPr>
              <w:spacing w:line="276" w:lineRule="auto"/>
              <w:ind w:left="709" w:hanging="709"/>
              <w:rPr>
                <w:rFonts w:eastAsia="Times New Roman" w:cstheme="minorHAnsi"/>
                <w:b/>
                <w:sz w:val="20"/>
                <w:szCs w:val="20"/>
              </w:rPr>
            </w:pPr>
          </w:p>
          <w:p w14:paraId="32EAC931" w14:textId="77777777" w:rsidR="002745E5" w:rsidRPr="0071591A" w:rsidRDefault="002745E5" w:rsidP="002745E5">
            <w:pPr>
              <w:spacing w:line="276" w:lineRule="auto"/>
              <w:ind w:left="709" w:right="176" w:hanging="709"/>
              <w:rPr>
                <w:rFonts w:cstheme="minorHAnsi"/>
                <w:i/>
                <w:sz w:val="20"/>
                <w:szCs w:val="20"/>
              </w:rPr>
            </w:pPr>
            <w:r w:rsidRPr="0071591A">
              <w:rPr>
                <w:rFonts w:eastAsia="Times New Roman" w:cstheme="minorHAnsi"/>
                <w:i/>
                <w:sz w:val="20"/>
                <w:szCs w:val="20"/>
              </w:rPr>
              <w:t xml:space="preserve">S2.5.41   </w:t>
            </w:r>
            <w:r w:rsidRPr="0071591A">
              <w:rPr>
                <w:rFonts w:cstheme="minorHAnsi"/>
                <w:i/>
                <w:sz w:val="20"/>
                <w:szCs w:val="20"/>
              </w:rPr>
              <w:t>Transformateur</w:t>
            </w:r>
            <w:r>
              <w:rPr>
                <w:rFonts w:cstheme="minorHAnsi"/>
                <w:i/>
                <w:sz w:val="20"/>
                <w:szCs w:val="20"/>
              </w:rPr>
              <w:t>.</w:t>
            </w:r>
          </w:p>
          <w:p w14:paraId="7435373D" w14:textId="77777777" w:rsidR="002745E5" w:rsidRPr="0071591A" w:rsidRDefault="002745E5" w:rsidP="002745E5">
            <w:pPr>
              <w:spacing w:line="276" w:lineRule="auto"/>
              <w:ind w:left="34" w:right="176"/>
              <w:rPr>
                <w:rFonts w:eastAsia="Times New Roman" w:cstheme="minorHAnsi"/>
                <w:b/>
                <w:sz w:val="20"/>
                <w:szCs w:val="20"/>
              </w:rPr>
            </w:pPr>
          </w:p>
        </w:tc>
        <w:tc>
          <w:tcPr>
            <w:tcW w:w="422" w:type="dxa"/>
            <w:tcBorders>
              <w:top w:val="single" w:sz="4" w:space="0" w:color="auto"/>
              <w:bottom w:val="dashed" w:sz="4" w:space="0" w:color="auto"/>
            </w:tcBorders>
            <w:shd w:val="clear" w:color="auto" w:fill="auto"/>
          </w:tcPr>
          <w:p w14:paraId="38950237" w14:textId="77777777" w:rsidR="002745E5" w:rsidRPr="0071591A" w:rsidRDefault="002745E5" w:rsidP="002745E5">
            <w:pPr>
              <w:spacing w:line="276" w:lineRule="auto"/>
              <w:rPr>
                <w:rFonts w:eastAsia="Arial" w:cstheme="minorHAnsi"/>
                <w:b/>
                <w:sz w:val="20"/>
                <w:szCs w:val="20"/>
              </w:rPr>
            </w:pPr>
          </w:p>
        </w:tc>
        <w:tc>
          <w:tcPr>
            <w:tcW w:w="429" w:type="dxa"/>
            <w:tcBorders>
              <w:top w:val="single" w:sz="4" w:space="0" w:color="auto"/>
              <w:bottom w:val="dashed" w:sz="4" w:space="0" w:color="auto"/>
            </w:tcBorders>
            <w:shd w:val="clear" w:color="auto" w:fill="auto"/>
          </w:tcPr>
          <w:p w14:paraId="4782D6EA" w14:textId="77777777" w:rsidR="002745E5" w:rsidRPr="0071591A" w:rsidRDefault="002745E5" w:rsidP="002745E5">
            <w:pPr>
              <w:spacing w:line="276" w:lineRule="auto"/>
              <w:rPr>
                <w:rFonts w:eastAsia="Arial" w:cstheme="minorHAnsi"/>
                <w:b/>
                <w:sz w:val="20"/>
                <w:szCs w:val="20"/>
              </w:rPr>
            </w:pPr>
          </w:p>
        </w:tc>
        <w:tc>
          <w:tcPr>
            <w:tcW w:w="425" w:type="dxa"/>
            <w:tcBorders>
              <w:top w:val="single" w:sz="4" w:space="0" w:color="auto"/>
              <w:bottom w:val="dashed" w:sz="4" w:space="0" w:color="auto"/>
            </w:tcBorders>
            <w:shd w:val="clear" w:color="auto" w:fill="FF0000"/>
          </w:tcPr>
          <w:p w14:paraId="017BAE2C" w14:textId="77777777" w:rsidR="002745E5" w:rsidRPr="0071591A" w:rsidRDefault="002745E5" w:rsidP="002745E5">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auto"/>
          </w:tcPr>
          <w:p w14:paraId="00D57553" w14:textId="77777777" w:rsidR="002745E5" w:rsidRPr="0071591A" w:rsidRDefault="002745E5" w:rsidP="002745E5">
            <w:pPr>
              <w:spacing w:line="276" w:lineRule="auto"/>
              <w:rPr>
                <w:rFonts w:eastAsia="Arial" w:cstheme="minorHAnsi"/>
                <w:b/>
                <w:sz w:val="20"/>
                <w:szCs w:val="20"/>
              </w:rPr>
            </w:pPr>
          </w:p>
        </w:tc>
        <w:tc>
          <w:tcPr>
            <w:tcW w:w="8192" w:type="dxa"/>
            <w:tcBorders>
              <w:top w:val="single" w:sz="4" w:space="0" w:color="auto"/>
              <w:bottom w:val="dashed" w:sz="4" w:space="0" w:color="auto"/>
            </w:tcBorders>
          </w:tcPr>
          <w:p w14:paraId="1802B27E" w14:textId="77777777" w:rsidR="002745E5" w:rsidRPr="0071591A" w:rsidRDefault="002745E5" w:rsidP="002745E5">
            <w:pPr>
              <w:spacing w:line="276" w:lineRule="auto"/>
              <w:ind w:right="34"/>
              <w:jc w:val="both"/>
              <w:rPr>
                <w:rFonts w:cstheme="minorHAnsi"/>
                <w:sz w:val="20"/>
                <w:szCs w:val="20"/>
              </w:rPr>
            </w:pPr>
          </w:p>
          <w:p w14:paraId="3A8659BC"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Expliquer les éléments de la plaque signalétique (classe, indice horaire, couplage...). </w:t>
            </w:r>
          </w:p>
          <w:p w14:paraId="4F2D5734"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Calculer le rapport de transformation. </w:t>
            </w:r>
          </w:p>
          <w:p w14:paraId="19773637" w14:textId="77777777" w:rsidR="000E5CCC" w:rsidRDefault="002745E5" w:rsidP="002745E5">
            <w:pPr>
              <w:spacing w:line="276" w:lineRule="auto"/>
              <w:ind w:right="34"/>
              <w:jc w:val="both"/>
              <w:rPr>
                <w:rFonts w:cstheme="minorHAnsi"/>
                <w:sz w:val="20"/>
                <w:szCs w:val="20"/>
              </w:rPr>
            </w:pPr>
            <w:r w:rsidRPr="0071591A">
              <w:rPr>
                <w:rFonts w:cstheme="minorHAnsi"/>
                <w:sz w:val="20"/>
                <w:szCs w:val="20"/>
              </w:rPr>
              <w:t xml:space="preserve">Expliquer et pratiquer la maintenance jusqu’au niveau 2. </w:t>
            </w:r>
          </w:p>
          <w:p w14:paraId="0D67AB09"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Expliquer la maintenance de niveaux 3 et 4.</w:t>
            </w:r>
          </w:p>
          <w:p w14:paraId="5D191D95" w14:textId="77777777" w:rsidR="002745E5" w:rsidRPr="0071591A" w:rsidRDefault="002745E5" w:rsidP="002745E5">
            <w:pPr>
              <w:spacing w:line="276" w:lineRule="auto"/>
              <w:ind w:right="34"/>
              <w:jc w:val="both"/>
              <w:rPr>
                <w:rFonts w:cstheme="minorHAnsi"/>
                <w:sz w:val="20"/>
                <w:szCs w:val="20"/>
              </w:rPr>
            </w:pPr>
          </w:p>
        </w:tc>
      </w:tr>
      <w:tr w:rsidR="002745E5" w:rsidRPr="0071591A" w14:paraId="6CDDE73B" w14:textId="77777777" w:rsidTr="00EB666C">
        <w:trPr>
          <w:trHeight w:val="593"/>
        </w:trPr>
        <w:tc>
          <w:tcPr>
            <w:tcW w:w="4248" w:type="dxa"/>
            <w:tcBorders>
              <w:top w:val="dashed" w:sz="4" w:space="0" w:color="auto"/>
              <w:bottom w:val="dashed" w:sz="4" w:space="0" w:color="auto"/>
            </w:tcBorders>
          </w:tcPr>
          <w:p w14:paraId="7868BB80" w14:textId="77777777" w:rsidR="002745E5" w:rsidRPr="0071591A" w:rsidRDefault="002745E5" w:rsidP="002745E5">
            <w:pPr>
              <w:spacing w:line="276" w:lineRule="auto"/>
              <w:ind w:right="176"/>
              <w:rPr>
                <w:rFonts w:eastAsia="Times New Roman" w:cstheme="minorHAnsi"/>
                <w:i/>
                <w:sz w:val="20"/>
                <w:szCs w:val="20"/>
              </w:rPr>
            </w:pPr>
          </w:p>
          <w:p w14:paraId="64EE1801" w14:textId="77777777" w:rsidR="002745E5" w:rsidRPr="0071591A" w:rsidRDefault="002745E5" w:rsidP="002745E5">
            <w:pPr>
              <w:spacing w:line="276" w:lineRule="auto"/>
              <w:ind w:left="709" w:right="176" w:hanging="709"/>
              <w:rPr>
                <w:rFonts w:cstheme="minorHAnsi"/>
                <w:i/>
                <w:sz w:val="20"/>
                <w:szCs w:val="20"/>
              </w:rPr>
            </w:pPr>
            <w:r w:rsidRPr="0071591A">
              <w:rPr>
                <w:rFonts w:eastAsia="Times New Roman" w:cstheme="minorHAnsi"/>
                <w:i/>
                <w:sz w:val="20"/>
                <w:szCs w:val="20"/>
              </w:rPr>
              <w:t>S2.5.42 Éclairage</w:t>
            </w:r>
            <w:r>
              <w:rPr>
                <w:rFonts w:eastAsia="Times New Roman" w:cstheme="minorHAnsi"/>
                <w:i/>
                <w:sz w:val="20"/>
                <w:szCs w:val="20"/>
              </w:rPr>
              <w:t>.</w:t>
            </w:r>
          </w:p>
          <w:p w14:paraId="1D1BDDF8" w14:textId="77777777" w:rsidR="002745E5" w:rsidRPr="0071591A" w:rsidRDefault="002745E5" w:rsidP="002745E5">
            <w:pPr>
              <w:spacing w:line="276" w:lineRule="auto"/>
              <w:ind w:left="34" w:right="176"/>
              <w:rPr>
                <w:rFonts w:eastAsia="Times New Roman" w:cstheme="minorHAnsi"/>
                <w:b/>
                <w:sz w:val="20"/>
                <w:szCs w:val="20"/>
              </w:rPr>
            </w:pPr>
          </w:p>
        </w:tc>
        <w:tc>
          <w:tcPr>
            <w:tcW w:w="422" w:type="dxa"/>
            <w:tcBorders>
              <w:top w:val="dashed" w:sz="4" w:space="0" w:color="auto"/>
              <w:bottom w:val="dashed" w:sz="4" w:space="0" w:color="auto"/>
            </w:tcBorders>
            <w:shd w:val="clear" w:color="auto" w:fill="auto"/>
          </w:tcPr>
          <w:p w14:paraId="511F3362"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bottom w:val="dashed" w:sz="4" w:space="0" w:color="auto"/>
            </w:tcBorders>
            <w:shd w:val="clear" w:color="auto" w:fill="auto"/>
          </w:tcPr>
          <w:p w14:paraId="35030A99"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FF0000"/>
          </w:tcPr>
          <w:p w14:paraId="50BA5ACF"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183A9F21"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bottom w:val="dashed" w:sz="4" w:space="0" w:color="auto"/>
            </w:tcBorders>
          </w:tcPr>
          <w:p w14:paraId="1BF765FE" w14:textId="77777777" w:rsidR="002745E5" w:rsidRPr="0071591A" w:rsidRDefault="002745E5" w:rsidP="002745E5">
            <w:pPr>
              <w:spacing w:line="276" w:lineRule="auto"/>
              <w:ind w:right="34"/>
              <w:jc w:val="both"/>
              <w:rPr>
                <w:rFonts w:cstheme="minorHAnsi"/>
                <w:sz w:val="20"/>
                <w:szCs w:val="20"/>
              </w:rPr>
            </w:pPr>
          </w:p>
          <w:p w14:paraId="7D10932B"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Expliquer l'effet néfaste de la lumière produite sur les isolants des câbles électriques.</w:t>
            </w:r>
          </w:p>
          <w:p w14:paraId="7FEAC6E9" w14:textId="77777777" w:rsidR="002745E5" w:rsidRPr="0071591A" w:rsidRDefault="002745E5" w:rsidP="002745E5">
            <w:pPr>
              <w:spacing w:line="276" w:lineRule="auto"/>
              <w:ind w:right="34"/>
              <w:jc w:val="both"/>
              <w:rPr>
                <w:rFonts w:cstheme="minorHAnsi"/>
                <w:sz w:val="20"/>
                <w:szCs w:val="20"/>
              </w:rPr>
            </w:pPr>
          </w:p>
        </w:tc>
      </w:tr>
      <w:tr w:rsidR="002745E5" w:rsidRPr="0071591A" w14:paraId="066F73B0" w14:textId="77777777" w:rsidTr="00EB666C">
        <w:trPr>
          <w:trHeight w:val="2010"/>
        </w:trPr>
        <w:tc>
          <w:tcPr>
            <w:tcW w:w="4248" w:type="dxa"/>
            <w:tcBorders>
              <w:top w:val="dashed" w:sz="4" w:space="0" w:color="auto"/>
            </w:tcBorders>
          </w:tcPr>
          <w:p w14:paraId="17FCB5C0" w14:textId="77777777" w:rsidR="002745E5" w:rsidRPr="0071591A" w:rsidRDefault="002745E5" w:rsidP="002745E5">
            <w:pPr>
              <w:spacing w:line="276" w:lineRule="auto"/>
              <w:ind w:left="709" w:right="176" w:hanging="709"/>
              <w:rPr>
                <w:rFonts w:eastAsia="Times New Roman" w:cstheme="minorHAnsi"/>
                <w:i/>
                <w:sz w:val="20"/>
                <w:szCs w:val="20"/>
              </w:rPr>
            </w:pPr>
          </w:p>
          <w:p w14:paraId="54D54F34" w14:textId="77777777" w:rsidR="002745E5" w:rsidRPr="0071591A" w:rsidRDefault="002745E5" w:rsidP="002745E5">
            <w:pPr>
              <w:spacing w:line="276" w:lineRule="auto"/>
              <w:ind w:left="709" w:right="176" w:hanging="709"/>
              <w:rPr>
                <w:rFonts w:cstheme="minorHAnsi"/>
                <w:i/>
                <w:sz w:val="20"/>
                <w:szCs w:val="20"/>
              </w:rPr>
            </w:pPr>
            <w:r w:rsidRPr="0071591A">
              <w:rPr>
                <w:rFonts w:eastAsia="Times New Roman" w:cstheme="minorHAnsi"/>
                <w:i/>
                <w:sz w:val="20"/>
                <w:szCs w:val="20"/>
              </w:rPr>
              <w:t>S2.5.43 Câbles</w:t>
            </w:r>
            <w:r>
              <w:rPr>
                <w:rFonts w:eastAsia="Times New Roman" w:cstheme="minorHAnsi"/>
                <w:i/>
                <w:sz w:val="20"/>
                <w:szCs w:val="20"/>
              </w:rPr>
              <w:t>.</w:t>
            </w:r>
          </w:p>
          <w:p w14:paraId="164C7089" w14:textId="77777777" w:rsidR="002745E5" w:rsidRPr="0071591A" w:rsidRDefault="002745E5" w:rsidP="002745E5">
            <w:pPr>
              <w:spacing w:line="276" w:lineRule="auto"/>
              <w:ind w:left="709" w:right="176" w:hanging="709"/>
              <w:rPr>
                <w:rFonts w:cstheme="minorHAnsi"/>
                <w:i/>
                <w:sz w:val="20"/>
                <w:szCs w:val="20"/>
              </w:rPr>
            </w:pPr>
          </w:p>
          <w:p w14:paraId="0D85E7CD" w14:textId="77777777" w:rsidR="002745E5" w:rsidRPr="0071591A" w:rsidRDefault="002745E5" w:rsidP="002745E5">
            <w:pPr>
              <w:spacing w:line="276" w:lineRule="auto"/>
              <w:ind w:left="709" w:right="176" w:hanging="709"/>
              <w:rPr>
                <w:rFonts w:eastAsia="Times New Roman" w:cstheme="minorHAnsi"/>
                <w:i/>
                <w:sz w:val="20"/>
                <w:szCs w:val="20"/>
              </w:rPr>
            </w:pPr>
          </w:p>
          <w:p w14:paraId="651A6781" w14:textId="77777777" w:rsidR="002745E5" w:rsidRPr="0071591A" w:rsidRDefault="002745E5" w:rsidP="002745E5">
            <w:pPr>
              <w:spacing w:line="276" w:lineRule="auto"/>
              <w:ind w:right="176"/>
              <w:rPr>
                <w:rFonts w:eastAsia="Times New Roman" w:cstheme="minorHAnsi"/>
                <w:i/>
                <w:sz w:val="20"/>
                <w:szCs w:val="20"/>
              </w:rPr>
            </w:pPr>
          </w:p>
          <w:p w14:paraId="4101BD5E" w14:textId="77777777" w:rsidR="002745E5" w:rsidRPr="0071591A" w:rsidRDefault="002745E5" w:rsidP="002745E5">
            <w:pPr>
              <w:spacing w:line="276" w:lineRule="auto"/>
              <w:rPr>
                <w:rFonts w:eastAsia="Times New Roman" w:cstheme="minorHAnsi"/>
                <w:b/>
                <w:sz w:val="20"/>
                <w:szCs w:val="20"/>
              </w:rPr>
            </w:pPr>
          </w:p>
          <w:p w14:paraId="7ACAA280" w14:textId="77777777" w:rsidR="002745E5" w:rsidRPr="0071591A" w:rsidRDefault="002745E5" w:rsidP="002745E5">
            <w:pPr>
              <w:spacing w:line="276" w:lineRule="auto"/>
              <w:ind w:left="34" w:right="176"/>
              <w:rPr>
                <w:rFonts w:eastAsia="Times New Roman" w:cstheme="minorHAnsi"/>
                <w:sz w:val="20"/>
                <w:szCs w:val="20"/>
              </w:rPr>
            </w:pPr>
          </w:p>
          <w:p w14:paraId="4AC90328" w14:textId="77777777" w:rsidR="002745E5" w:rsidRPr="0071591A" w:rsidRDefault="002745E5" w:rsidP="002745E5">
            <w:pPr>
              <w:spacing w:line="276" w:lineRule="auto"/>
              <w:ind w:left="34" w:right="176"/>
              <w:rPr>
                <w:rFonts w:eastAsia="Times New Roman" w:cstheme="minorHAnsi"/>
                <w:i/>
                <w:sz w:val="20"/>
                <w:szCs w:val="20"/>
              </w:rPr>
            </w:pPr>
          </w:p>
        </w:tc>
        <w:tc>
          <w:tcPr>
            <w:tcW w:w="422" w:type="dxa"/>
            <w:tcBorders>
              <w:top w:val="dashed" w:sz="4" w:space="0" w:color="auto"/>
            </w:tcBorders>
            <w:shd w:val="clear" w:color="auto" w:fill="auto"/>
          </w:tcPr>
          <w:p w14:paraId="1C8AFCB6"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tcBorders>
            <w:shd w:val="clear" w:color="auto" w:fill="auto"/>
          </w:tcPr>
          <w:p w14:paraId="1B0D8A2B"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tcBorders>
            <w:shd w:val="clear" w:color="auto" w:fill="FF0000"/>
          </w:tcPr>
          <w:p w14:paraId="717A4200"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tcBorders>
            <w:shd w:val="clear" w:color="auto" w:fill="auto"/>
          </w:tcPr>
          <w:p w14:paraId="7A42E48B"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tcBorders>
          </w:tcPr>
          <w:p w14:paraId="7346B416" w14:textId="77777777" w:rsidR="002745E5" w:rsidRPr="0071591A" w:rsidRDefault="002745E5" w:rsidP="002745E5">
            <w:pPr>
              <w:spacing w:line="276" w:lineRule="auto"/>
              <w:ind w:right="34"/>
              <w:jc w:val="both"/>
              <w:rPr>
                <w:rFonts w:cstheme="minorHAnsi"/>
                <w:sz w:val="20"/>
                <w:szCs w:val="20"/>
              </w:rPr>
            </w:pPr>
          </w:p>
          <w:p w14:paraId="7A77991D"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Pratiquer la mesure de continuité d'un câble. Expliquer la mesure d'isolement et le principe de séchage d'un câble par réchauffage par injection de courant. </w:t>
            </w:r>
          </w:p>
          <w:p w14:paraId="5939E7BE"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Effectuer le branchement d’un connecteur étanche d'un câble. </w:t>
            </w:r>
          </w:p>
          <w:p w14:paraId="1D7C47C1"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Apprécier la qualité de réalisation du câblage (rayon de courbure, sertissage, fixation) et expliquer son importance. </w:t>
            </w:r>
          </w:p>
          <w:p w14:paraId="43D987E3"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Expliquer comment un câble de puissance peut perturber un câble de commande et indiquer quelques techniques de limitation.</w:t>
            </w:r>
          </w:p>
          <w:p w14:paraId="0B3EE1F7" w14:textId="77777777" w:rsidR="002745E5" w:rsidRPr="0071591A" w:rsidRDefault="002745E5" w:rsidP="002745E5">
            <w:pPr>
              <w:spacing w:line="276" w:lineRule="auto"/>
              <w:ind w:right="34"/>
              <w:jc w:val="both"/>
              <w:rPr>
                <w:rFonts w:cstheme="minorHAnsi"/>
                <w:sz w:val="20"/>
                <w:szCs w:val="20"/>
              </w:rPr>
            </w:pPr>
          </w:p>
        </w:tc>
      </w:tr>
      <w:tr w:rsidR="002745E5" w:rsidRPr="0071591A" w14:paraId="23D35D21" w14:textId="77777777" w:rsidTr="000C4787">
        <w:trPr>
          <w:trHeight w:val="590"/>
        </w:trPr>
        <w:tc>
          <w:tcPr>
            <w:tcW w:w="14142" w:type="dxa"/>
            <w:gridSpan w:val="6"/>
            <w:tcBorders>
              <w:bottom w:val="single" w:sz="4" w:space="0" w:color="auto"/>
            </w:tcBorders>
            <w:shd w:val="clear" w:color="auto" w:fill="auto"/>
          </w:tcPr>
          <w:p w14:paraId="7CB5C7D4" w14:textId="77777777" w:rsidR="002745E5" w:rsidRPr="0071591A" w:rsidRDefault="002745E5" w:rsidP="002745E5">
            <w:pPr>
              <w:spacing w:line="276" w:lineRule="auto"/>
              <w:ind w:left="709" w:hanging="709"/>
              <w:rPr>
                <w:rFonts w:eastAsia="Times New Roman" w:cstheme="minorHAnsi"/>
                <w:b/>
                <w:sz w:val="20"/>
                <w:szCs w:val="20"/>
              </w:rPr>
            </w:pPr>
          </w:p>
          <w:p w14:paraId="64C00640" w14:textId="77777777" w:rsidR="002745E5" w:rsidRPr="0071591A" w:rsidRDefault="002745E5" w:rsidP="002745E5">
            <w:pPr>
              <w:spacing w:line="276" w:lineRule="auto"/>
              <w:ind w:left="709" w:hanging="709"/>
              <w:jc w:val="center"/>
              <w:rPr>
                <w:rFonts w:eastAsia="Times New Roman" w:cstheme="minorHAnsi"/>
                <w:i/>
              </w:rPr>
            </w:pPr>
            <w:r w:rsidRPr="0071591A">
              <w:rPr>
                <w:rFonts w:eastAsia="Times New Roman" w:cstheme="minorHAnsi"/>
                <w:b/>
                <w:i/>
              </w:rPr>
              <w:t xml:space="preserve">S2.5.5    </w:t>
            </w:r>
            <w:r w:rsidRPr="0071591A">
              <w:rPr>
                <w:rFonts w:cstheme="minorHAnsi"/>
                <w:b/>
                <w:i/>
              </w:rPr>
              <w:t>Maintenance des batteries d’accumulateur</w:t>
            </w:r>
            <w:r w:rsidR="000E5CCC">
              <w:rPr>
                <w:rFonts w:cstheme="minorHAnsi"/>
                <w:b/>
                <w:i/>
              </w:rPr>
              <w:t>s</w:t>
            </w:r>
          </w:p>
          <w:p w14:paraId="35BCB75E" w14:textId="77777777" w:rsidR="002745E5" w:rsidRPr="0071591A" w:rsidRDefault="002745E5" w:rsidP="002745E5">
            <w:pPr>
              <w:spacing w:line="276" w:lineRule="auto"/>
              <w:ind w:right="34"/>
              <w:jc w:val="both"/>
              <w:rPr>
                <w:rFonts w:eastAsia="Arial" w:cstheme="minorHAnsi"/>
                <w:sz w:val="20"/>
                <w:szCs w:val="20"/>
              </w:rPr>
            </w:pPr>
          </w:p>
        </w:tc>
      </w:tr>
      <w:tr w:rsidR="002745E5" w:rsidRPr="0071591A" w14:paraId="7F6D0CF7" w14:textId="77777777" w:rsidTr="00EB666C">
        <w:trPr>
          <w:trHeight w:val="2325"/>
        </w:trPr>
        <w:tc>
          <w:tcPr>
            <w:tcW w:w="4248" w:type="dxa"/>
            <w:tcBorders>
              <w:top w:val="single" w:sz="4" w:space="0" w:color="auto"/>
            </w:tcBorders>
          </w:tcPr>
          <w:p w14:paraId="7EA87581" w14:textId="77777777" w:rsidR="002745E5" w:rsidRPr="0071591A" w:rsidRDefault="002745E5" w:rsidP="002745E5">
            <w:pPr>
              <w:spacing w:line="276" w:lineRule="auto"/>
              <w:ind w:left="709" w:hanging="709"/>
              <w:rPr>
                <w:rFonts w:eastAsia="Times New Roman" w:cstheme="minorHAnsi"/>
                <w:b/>
                <w:sz w:val="20"/>
                <w:szCs w:val="20"/>
              </w:rPr>
            </w:pPr>
          </w:p>
          <w:p w14:paraId="1FB0D0BF" w14:textId="77777777" w:rsidR="002745E5" w:rsidRPr="0071591A" w:rsidRDefault="002745E5" w:rsidP="002745E5">
            <w:pPr>
              <w:spacing w:line="276" w:lineRule="auto"/>
              <w:ind w:left="709" w:right="176" w:hanging="709"/>
              <w:rPr>
                <w:rFonts w:cstheme="minorHAnsi"/>
                <w:i/>
                <w:sz w:val="20"/>
                <w:szCs w:val="20"/>
              </w:rPr>
            </w:pPr>
            <w:r w:rsidRPr="0071591A">
              <w:rPr>
                <w:rFonts w:eastAsia="Times New Roman" w:cstheme="minorHAnsi"/>
                <w:i/>
                <w:sz w:val="20"/>
                <w:szCs w:val="20"/>
              </w:rPr>
              <w:t xml:space="preserve">S2.5.51   </w:t>
            </w:r>
            <w:r w:rsidRPr="0071591A">
              <w:rPr>
                <w:rFonts w:cstheme="minorHAnsi"/>
                <w:i/>
                <w:sz w:val="20"/>
                <w:szCs w:val="20"/>
              </w:rPr>
              <w:t>Batteries d’accumulateurs au plomb</w:t>
            </w:r>
            <w:r>
              <w:rPr>
                <w:rFonts w:cstheme="minorHAnsi"/>
                <w:i/>
                <w:sz w:val="20"/>
                <w:szCs w:val="20"/>
              </w:rPr>
              <w:t>.</w:t>
            </w:r>
          </w:p>
          <w:p w14:paraId="5D450507" w14:textId="77777777" w:rsidR="002745E5" w:rsidRPr="0071591A" w:rsidRDefault="002745E5" w:rsidP="002745E5">
            <w:pPr>
              <w:spacing w:line="276" w:lineRule="auto"/>
              <w:ind w:right="176"/>
              <w:rPr>
                <w:rFonts w:cstheme="minorHAnsi"/>
                <w:i/>
                <w:sz w:val="20"/>
                <w:szCs w:val="20"/>
              </w:rPr>
            </w:pPr>
          </w:p>
          <w:p w14:paraId="3BDECEFC" w14:textId="77777777" w:rsidR="002745E5" w:rsidRPr="0071591A" w:rsidRDefault="002745E5" w:rsidP="002745E5">
            <w:pPr>
              <w:spacing w:line="276" w:lineRule="auto"/>
              <w:ind w:right="175"/>
              <w:rPr>
                <w:rFonts w:eastAsia="Times New Roman" w:cstheme="minorHAnsi"/>
                <w:b/>
                <w:sz w:val="20"/>
                <w:szCs w:val="20"/>
              </w:rPr>
            </w:pPr>
          </w:p>
        </w:tc>
        <w:tc>
          <w:tcPr>
            <w:tcW w:w="422" w:type="dxa"/>
            <w:tcBorders>
              <w:top w:val="dashed" w:sz="4" w:space="0" w:color="auto"/>
            </w:tcBorders>
            <w:shd w:val="clear" w:color="auto" w:fill="auto"/>
          </w:tcPr>
          <w:p w14:paraId="6DB77389"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tcBorders>
            <w:shd w:val="clear" w:color="auto" w:fill="auto"/>
          </w:tcPr>
          <w:p w14:paraId="31D82E61"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tcBorders>
            <w:shd w:val="clear" w:color="auto" w:fill="auto"/>
          </w:tcPr>
          <w:p w14:paraId="4D781063"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tcBorders>
            <w:shd w:val="clear" w:color="auto" w:fill="FF0000"/>
          </w:tcPr>
          <w:p w14:paraId="121974F1"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tcBorders>
          </w:tcPr>
          <w:p w14:paraId="75A80642" w14:textId="77777777" w:rsidR="002745E5" w:rsidRPr="0071591A" w:rsidRDefault="002745E5" w:rsidP="002745E5">
            <w:pPr>
              <w:spacing w:line="276" w:lineRule="auto"/>
              <w:ind w:right="34"/>
              <w:jc w:val="both"/>
              <w:rPr>
                <w:rFonts w:cstheme="minorHAnsi"/>
                <w:sz w:val="20"/>
                <w:szCs w:val="20"/>
              </w:rPr>
            </w:pPr>
          </w:p>
          <w:p w14:paraId="4A050178"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Établir l'importance du bon fonctionnement des batteries à bord d'un navire (UPS, sources de secours). </w:t>
            </w:r>
          </w:p>
          <w:p w14:paraId="3D163D39"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Expliquer les phénomènes chimiques se produisant lors de la charge d'une batterie plomb-acide, préciser le phénomène de stratification de l'acide, de sulfatage, les risques liés au dégagement d'hydrogène. Expliquer ce qu'est une courbe de décharge. </w:t>
            </w:r>
          </w:p>
          <w:p w14:paraId="19378B60"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Contrôler la densité de l'électrolyte d'une batterie plomb-acide. Interpréter les résultats. Effectuer les réglages d'adaptation du chargeur à la batterie.</w:t>
            </w:r>
          </w:p>
          <w:p w14:paraId="02EAA949" w14:textId="77777777" w:rsidR="002745E5" w:rsidRPr="0071591A" w:rsidRDefault="002745E5" w:rsidP="002745E5">
            <w:pPr>
              <w:spacing w:line="276" w:lineRule="auto"/>
              <w:ind w:right="34"/>
              <w:jc w:val="both"/>
              <w:rPr>
                <w:rFonts w:cstheme="minorHAnsi"/>
                <w:sz w:val="20"/>
                <w:szCs w:val="20"/>
              </w:rPr>
            </w:pPr>
          </w:p>
        </w:tc>
      </w:tr>
      <w:tr w:rsidR="002745E5" w:rsidRPr="0071591A" w14:paraId="2C14D2E0" w14:textId="77777777" w:rsidTr="000C4787">
        <w:trPr>
          <w:trHeight w:val="555"/>
        </w:trPr>
        <w:tc>
          <w:tcPr>
            <w:tcW w:w="14142" w:type="dxa"/>
            <w:gridSpan w:val="6"/>
            <w:tcBorders>
              <w:bottom w:val="single" w:sz="4" w:space="0" w:color="auto"/>
            </w:tcBorders>
          </w:tcPr>
          <w:p w14:paraId="15974976" w14:textId="77777777" w:rsidR="002745E5" w:rsidRPr="0071591A" w:rsidRDefault="002745E5" w:rsidP="002745E5">
            <w:pPr>
              <w:spacing w:line="276" w:lineRule="auto"/>
              <w:ind w:left="709" w:hanging="709"/>
              <w:jc w:val="center"/>
              <w:rPr>
                <w:rFonts w:eastAsia="Times New Roman" w:cstheme="minorHAnsi"/>
                <w:b/>
                <w:i/>
              </w:rPr>
            </w:pPr>
          </w:p>
          <w:p w14:paraId="67E9E34B" w14:textId="77777777" w:rsidR="002745E5" w:rsidRPr="0071591A" w:rsidRDefault="002745E5" w:rsidP="002745E5">
            <w:pPr>
              <w:spacing w:line="276" w:lineRule="auto"/>
              <w:ind w:left="709" w:hanging="709"/>
              <w:jc w:val="center"/>
              <w:rPr>
                <w:rFonts w:cstheme="minorHAnsi"/>
                <w:i/>
              </w:rPr>
            </w:pPr>
            <w:r w:rsidRPr="0071591A">
              <w:rPr>
                <w:rFonts w:eastAsia="Times New Roman" w:cstheme="minorHAnsi"/>
                <w:b/>
                <w:i/>
              </w:rPr>
              <w:t>S2.</w:t>
            </w:r>
            <w:r>
              <w:rPr>
                <w:rFonts w:eastAsia="Times New Roman" w:cstheme="minorHAnsi"/>
                <w:b/>
                <w:i/>
              </w:rPr>
              <w:t>5</w:t>
            </w:r>
            <w:r w:rsidRPr="0071591A">
              <w:rPr>
                <w:rFonts w:eastAsia="Times New Roman" w:cstheme="minorHAnsi"/>
                <w:b/>
                <w:i/>
              </w:rPr>
              <w:t xml:space="preserve">.6   </w:t>
            </w:r>
            <w:r w:rsidRPr="0071591A">
              <w:rPr>
                <w:rFonts w:cstheme="minorHAnsi"/>
                <w:b/>
                <w:i/>
              </w:rPr>
              <w:t>Appareils de mesures électriques</w:t>
            </w:r>
          </w:p>
          <w:p w14:paraId="12C1B3A1" w14:textId="77777777" w:rsidR="002745E5" w:rsidRPr="0071591A" w:rsidRDefault="002745E5" w:rsidP="002745E5">
            <w:pPr>
              <w:spacing w:line="276" w:lineRule="auto"/>
              <w:ind w:right="34"/>
              <w:jc w:val="center"/>
              <w:rPr>
                <w:rFonts w:eastAsia="Arial" w:cstheme="minorHAnsi"/>
                <w:i/>
              </w:rPr>
            </w:pPr>
          </w:p>
        </w:tc>
      </w:tr>
      <w:tr w:rsidR="002745E5" w:rsidRPr="0071591A" w14:paraId="10BA6A73" w14:textId="77777777" w:rsidTr="00E944B9">
        <w:trPr>
          <w:trHeight w:val="895"/>
        </w:trPr>
        <w:tc>
          <w:tcPr>
            <w:tcW w:w="4248" w:type="dxa"/>
            <w:tcBorders>
              <w:top w:val="single" w:sz="4" w:space="0" w:color="auto"/>
              <w:bottom w:val="dashed" w:sz="4" w:space="0" w:color="auto"/>
            </w:tcBorders>
            <w:shd w:val="clear" w:color="auto" w:fill="auto"/>
          </w:tcPr>
          <w:p w14:paraId="35EA955F" w14:textId="77777777" w:rsidR="002745E5" w:rsidRPr="0071591A" w:rsidRDefault="002745E5" w:rsidP="002745E5">
            <w:pPr>
              <w:spacing w:line="276" w:lineRule="auto"/>
              <w:ind w:left="709" w:right="176" w:hanging="709"/>
              <w:rPr>
                <w:rFonts w:eastAsia="Times New Roman" w:cstheme="minorHAnsi"/>
                <w:i/>
                <w:sz w:val="20"/>
                <w:szCs w:val="20"/>
              </w:rPr>
            </w:pPr>
          </w:p>
          <w:p w14:paraId="0371279F" w14:textId="77777777" w:rsidR="002745E5" w:rsidRPr="0071591A" w:rsidRDefault="002745E5" w:rsidP="002745E5">
            <w:pPr>
              <w:spacing w:line="276" w:lineRule="auto"/>
              <w:ind w:left="709" w:right="176" w:hanging="709"/>
              <w:rPr>
                <w:rFonts w:cstheme="minorHAnsi"/>
                <w:i/>
                <w:sz w:val="20"/>
                <w:szCs w:val="20"/>
              </w:rPr>
            </w:pPr>
            <w:r w:rsidRPr="0071591A">
              <w:rPr>
                <w:rFonts w:eastAsia="Times New Roman" w:cstheme="minorHAnsi"/>
                <w:i/>
                <w:sz w:val="20"/>
                <w:szCs w:val="20"/>
              </w:rPr>
              <w:t>S2.</w:t>
            </w:r>
            <w:r>
              <w:rPr>
                <w:rFonts w:eastAsia="Times New Roman" w:cstheme="minorHAnsi"/>
                <w:i/>
                <w:sz w:val="20"/>
                <w:szCs w:val="20"/>
              </w:rPr>
              <w:t>5</w:t>
            </w:r>
            <w:r w:rsidRPr="0071591A">
              <w:rPr>
                <w:rFonts w:eastAsia="Times New Roman" w:cstheme="minorHAnsi"/>
                <w:i/>
                <w:sz w:val="20"/>
                <w:szCs w:val="20"/>
              </w:rPr>
              <w:t xml:space="preserve">.61    </w:t>
            </w:r>
            <w:r w:rsidRPr="0071591A">
              <w:rPr>
                <w:rFonts w:cstheme="minorHAnsi"/>
                <w:i/>
                <w:sz w:val="20"/>
                <w:szCs w:val="20"/>
              </w:rPr>
              <w:t>Mesure</w:t>
            </w:r>
            <w:r>
              <w:rPr>
                <w:rFonts w:cstheme="minorHAnsi"/>
                <w:i/>
                <w:sz w:val="20"/>
                <w:szCs w:val="20"/>
              </w:rPr>
              <w:t>.</w:t>
            </w:r>
          </w:p>
          <w:p w14:paraId="2709A487" w14:textId="77777777" w:rsidR="002745E5" w:rsidRPr="0071591A" w:rsidRDefault="002745E5" w:rsidP="002745E5">
            <w:pPr>
              <w:spacing w:line="276" w:lineRule="auto"/>
              <w:ind w:left="709" w:right="176" w:hanging="709"/>
              <w:rPr>
                <w:rFonts w:eastAsia="Times New Roman" w:cstheme="minorHAnsi"/>
                <w:i/>
                <w:sz w:val="20"/>
                <w:szCs w:val="20"/>
              </w:rPr>
            </w:pPr>
          </w:p>
          <w:p w14:paraId="37F99780" w14:textId="77777777" w:rsidR="002745E5" w:rsidRPr="0071591A" w:rsidRDefault="002745E5" w:rsidP="002745E5">
            <w:pPr>
              <w:spacing w:line="276" w:lineRule="auto"/>
              <w:ind w:right="175"/>
              <w:rPr>
                <w:rFonts w:eastAsia="Times New Roman" w:cstheme="minorHAnsi"/>
                <w:b/>
                <w:sz w:val="20"/>
                <w:szCs w:val="20"/>
              </w:rPr>
            </w:pPr>
          </w:p>
        </w:tc>
        <w:tc>
          <w:tcPr>
            <w:tcW w:w="422" w:type="dxa"/>
            <w:tcBorders>
              <w:top w:val="single" w:sz="4" w:space="0" w:color="auto"/>
              <w:bottom w:val="dashed" w:sz="4" w:space="0" w:color="auto"/>
            </w:tcBorders>
            <w:shd w:val="clear" w:color="auto" w:fill="auto"/>
          </w:tcPr>
          <w:p w14:paraId="7D35D5C6" w14:textId="77777777" w:rsidR="002745E5" w:rsidRPr="0071591A" w:rsidRDefault="002745E5" w:rsidP="002745E5">
            <w:pPr>
              <w:spacing w:line="276" w:lineRule="auto"/>
              <w:rPr>
                <w:rFonts w:eastAsia="Arial" w:cstheme="minorHAnsi"/>
                <w:b/>
                <w:sz w:val="20"/>
                <w:szCs w:val="20"/>
              </w:rPr>
            </w:pPr>
          </w:p>
        </w:tc>
        <w:tc>
          <w:tcPr>
            <w:tcW w:w="429" w:type="dxa"/>
            <w:tcBorders>
              <w:top w:val="single" w:sz="4" w:space="0" w:color="auto"/>
              <w:bottom w:val="dashed" w:sz="4" w:space="0" w:color="auto"/>
            </w:tcBorders>
            <w:shd w:val="clear" w:color="auto" w:fill="auto"/>
          </w:tcPr>
          <w:p w14:paraId="155709B0" w14:textId="77777777" w:rsidR="002745E5" w:rsidRPr="0071591A" w:rsidRDefault="002745E5" w:rsidP="002745E5">
            <w:pPr>
              <w:spacing w:line="276" w:lineRule="auto"/>
              <w:rPr>
                <w:rFonts w:eastAsia="Arial" w:cstheme="minorHAnsi"/>
                <w:b/>
                <w:sz w:val="20"/>
                <w:szCs w:val="20"/>
              </w:rPr>
            </w:pPr>
          </w:p>
        </w:tc>
        <w:tc>
          <w:tcPr>
            <w:tcW w:w="425" w:type="dxa"/>
            <w:tcBorders>
              <w:top w:val="single" w:sz="4" w:space="0" w:color="auto"/>
              <w:bottom w:val="dashed" w:sz="4" w:space="0" w:color="auto"/>
            </w:tcBorders>
            <w:shd w:val="clear" w:color="auto" w:fill="FFFFFF" w:themeFill="background1"/>
          </w:tcPr>
          <w:p w14:paraId="471B690C" w14:textId="77777777" w:rsidR="002745E5" w:rsidRPr="0071591A" w:rsidRDefault="002745E5" w:rsidP="002745E5">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FF0000"/>
          </w:tcPr>
          <w:p w14:paraId="0199CF79" w14:textId="77777777" w:rsidR="002745E5" w:rsidRPr="0071591A" w:rsidRDefault="002745E5" w:rsidP="002745E5">
            <w:pPr>
              <w:spacing w:line="276" w:lineRule="auto"/>
              <w:rPr>
                <w:rFonts w:eastAsia="Arial" w:cstheme="minorHAnsi"/>
                <w:b/>
                <w:sz w:val="20"/>
                <w:szCs w:val="20"/>
              </w:rPr>
            </w:pPr>
          </w:p>
        </w:tc>
        <w:tc>
          <w:tcPr>
            <w:tcW w:w="8192" w:type="dxa"/>
            <w:tcBorders>
              <w:top w:val="single" w:sz="4" w:space="0" w:color="auto"/>
              <w:bottom w:val="dashed" w:sz="4" w:space="0" w:color="auto"/>
            </w:tcBorders>
            <w:shd w:val="clear" w:color="auto" w:fill="auto"/>
          </w:tcPr>
          <w:p w14:paraId="04B90DD5" w14:textId="77777777" w:rsidR="002745E5" w:rsidRPr="0071591A" w:rsidRDefault="002745E5" w:rsidP="002745E5">
            <w:pPr>
              <w:spacing w:line="276" w:lineRule="auto"/>
              <w:ind w:right="34"/>
              <w:jc w:val="both"/>
              <w:rPr>
                <w:rFonts w:cstheme="minorHAnsi"/>
                <w:sz w:val="20"/>
                <w:szCs w:val="20"/>
              </w:rPr>
            </w:pPr>
          </w:p>
          <w:p w14:paraId="4A5452AF" w14:textId="77777777" w:rsidR="002745E5" w:rsidRPr="0071591A" w:rsidRDefault="002745E5" w:rsidP="002745E5">
            <w:pPr>
              <w:spacing w:line="276" w:lineRule="auto"/>
              <w:ind w:right="34"/>
              <w:jc w:val="both"/>
              <w:rPr>
                <w:rFonts w:eastAsia="Arial" w:cstheme="minorHAnsi"/>
                <w:sz w:val="20"/>
                <w:szCs w:val="20"/>
              </w:rPr>
            </w:pPr>
            <w:r w:rsidRPr="0071591A">
              <w:rPr>
                <w:rFonts w:cstheme="minorHAnsi"/>
                <w:sz w:val="20"/>
                <w:szCs w:val="20"/>
              </w:rPr>
              <w:t xml:space="preserve">Expliquer les différences technologies entre les multimètres analogiques, magnétoélectrique et numériques RMS et TRMS. </w:t>
            </w:r>
          </w:p>
          <w:p w14:paraId="1FF4F2A7"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Pratiquer et interpréter des mesures avec ces appareils pour des signaux de différentes allures.</w:t>
            </w:r>
          </w:p>
          <w:p w14:paraId="130DBA8D" w14:textId="77777777" w:rsidR="002745E5" w:rsidRPr="0071591A" w:rsidRDefault="002745E5" w:rsidP="002745E5">
            <w:pPr>
              <w:spacing w:line="276" w:lineRule="auto"/>
              <w:ind w:right="34"/>
              <w:jc w:val="both"/>
              <w:rPr>
                <w:rFonts w:cstheme="minorHAnsi"/>
                <w:sz w:val="20"/>
                <w:szCs w:val="20"/>
              </w:rPr>
            </w:pPr>
          </w:p>
        </w:tc>
      </w:tr>
      <w:tr w:rsidR="002745E5" w:rsidRPr="0071591A" w14:paraId="75C5431E" w14:textId="77777777" w:rsidTr="00E944B9">
        <w:trPr>
          <w:trHeight w:val="1110"/>
        </w:trPr>
        <w:tc>
          <w:tcPr>
            <w:tcW w:w="4248" w:type="dxa"/>
            <w:tcBorders>
              <w:top w:val="dashed" w:sz="4" w:space="0" w:color="auto"/>
              <w:bottom w:val="dashed" w:sz="4" w:space="0" w:color="auto"/>
            </w:tcBorders>
            <w:shd w:val="clear" w:color="auto" w:fill="auto"/>
          </w:tcPr>
          <w:p w14:paraId="5A926C3B" w14:textId="77777777" w:rsidR="002745E5" w:rsidRPr="0071591A" w:rsidRDefault="002745E5" w:rsidP="002745E5">
            <w:pPr>
              <w:spacing w:line="276" w:lineRule="auto"/>
              <w:ind w:left="709" w:right="176" w:hanging="709"/>
              <w:rPr>
                <w:rFonts w:eastAsia="Times New Roman" w:cstheme="minorHAnsi"/>
                <w:i/>
                <w:sz w:val="20"/>
                <w:szCs w:val="20"/>
              </w:rPr>
            </w:pPr>
          </w:p>
          <w:p w14:paraId="3E4F04F3" w14:textId="77777777" w:rsidR="002745E5" w:rsidRPr="0071591A" w:rsidRDefault="002745E5" w:rsidP="002745E5">
            <w:pPr>
              <w:spacing w:line="276" w:lineRule="auto"/>
              <w:ind w:left="709" w:right="176" w:hanging="709"/>
              <w:rPr>
                <w:rFonts w:cstheme="minorHAnsi"/>
                <w:i/>
                <w:sz w:val="20"/>
                <w:szCs w:val="20"/>
              </w:rPr>
            </w:pPr>
            <w:r w:rsidRPr="0071591A">
              <w:rPr>
                <w:rFonts w:eastAsia="Times New Roman" w:cstheme="minorHAnsi"/>
                <w:i/>
                <w:sz w:val="20"/>
                <w:szCs w:val="20"/>
              </w:rPr>
              <w:t>S2.</w:t>
            </w:r>
            <w:r>
              <w:rPr>
                <w:rFonts w:eastAsia="Times New Roman" w:cstheme="minorHAnsi"/>
                <w:i/>
                <w:sz w:val="20"/>
                <w:szCs w:val="20"/>
              </w:rPr>
              <w:t>5</w:t>
            </w:r>
            <w:r w:rsidRPr="0071591A">
              <w:rPr>
                <w:rFonts w:eastAsia="Times New Roman" w:cstheme="minorHAnsi"/>
                <w:i/>
                <w:sz w:val="20"/>
                <w:szCs w:val="20"/>
              </w:rPr>
              <w:t xml:space="preserve">.62   </w:t>
            </w:r>
            <w:r w:rsidRPr="0071591A">
              <w:rPr>
                <w:rFonts w:cstheme="minorHAnsi"/>
                <w:i/>
                <w:sz w:val="20"/>
                <w:szCs w:val="20"/>
              </w:rPr>
              <w:t>Pince ampèremétrique</w:t>
            </w:r>
            <w:r>
              <w:rPr>
                <w:rFonts w:cstheme="minorHAnsi"/>
                <w:i/>
                <w:sz w:val="20"/>
                <w:szCs w:val="20"/>
              </w:rPr>
              <w:t>.</w:t>
            </w:r>
          </w:p>
          <w:p w14:paraId="787DBF3B" w14:textId="77777777" w:rsidR="002745E5" w:rsidRPr="0071591A" w:rsidRDefault="002745E5" w:rsidP="002745E5">
            <w:pPr>
              <w:spacing w:line="276" w:lineRule="auto"/>
              <w:ind w:left="709" w:right="176" w:hanging="709"/>
              <w:rPr>
                <w:rFonts w:cstheme="minorHAnsi"/>
                <w:i/>
                <w:sz w:val="20"/>
                <w:szCs w:val="20"/>
              </w:rPr>
            </w:pPr>
          </w:p>
          <w:p w14:paraId="0B1E3C4A" w14:textId="77777777" w:rsidR="002745E5" w:rsidRPr="0071591A" w:rsidRDefault="002745E5" w:rsidP="002745E5">
            <w:pPr>
              <w:spacing w:line="276" w:lineRule="auto"/>
              <w:ind w:left="709" w:right="176" w:hanging="709"/>
              <w:rPr>
                <w:rFonts w:cstheme="minorHAnsi"/>
                <w:i/>
                <w:sz w:val="20"/>
                <w:szCs w:val="20"/>
              </w:rPr>
            </w:pPr>
          </w:p>
          <w:p w14:paraId="21FB8E1E" w14:textId="77777777" w:rsidR="002745E5" w:rsidRPr="0071591A" w:rsidRDefault="002745E5" w:rsidP="002745E5">
            <w:pPr>
              <w:spacing w:line="276" w:lineRule="auto"/>
              <w:ind w:right="175"/>
              <w:rPr>
                <w:rFonts w:eastAsia="Times New Roman" w:cstheme="minorHAnsi"/>
                <w:i/>
                <w:sz w:val="20"/>
                <w:szCs w:val="20"/>
              </w:rPr>
            </w:pPr>
          </w:p>
        </w:tc>
        <w:tc>
          <w:tcPr>
            <w:tcW w:w="422" w:type="dxa"/>
            <w:tcBorders>
              <w:top w:val="dashed" w:sz="4" w:space="0" w:color="auto"/>
              <w:bottom w:val="dashed" w:sz="4" w:space="0" w:color="auto"/>
            </w:tcBorders>
            <w:shd w:val="clear" w:color="auto" w:fill="auto"/>
          </w:tcPr>
          <w:p w14:paraId="4A87E752"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bottom w:val="dashed" w:sz="4" w:space="0" w:color="auto"/>
            </w:tcBorders>
            <w:shd w:val="clear" w:color="auto" w:fill="auto"/>
          </w:tcPr>
          <w:p w14:paraId="5AC20722"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FFFFFF" w:themeFill="background1"/>
          </w:tcPr>
          <w:p w14:paraId="60989517"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FF0000"/>
          </w:tcPr>
          <w:p w14:paraId="589C8937"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bottom w:val="dashed" w:sz="4" w:space="0" w:color="auto"/>
            </w:tcBorders>
            <w:shd w:val="clear" w:color="auto" w:fill="auto"/>
          </w:tcPr>
          <w:p w14:paraId="0848F879" w14:textId="77777777" w:rsidR="002745E5" w:rsidRPr="0071591A" w:rsidRDefault="002745E5" w:rsidP="002745E5">
            <w:pPr>
              <w:spacing w:line="276" w:lineRule="auto"/>
              <w:ind w:right="34"/>
              <w:jc w:val="both"/>
              <w:rPr>
                <w:rFonts w:cstheme="minorHAnsi"/>
                <w:sz w:val="20"/>
                <w:szCs w:val="20"/>
              </w:rPr>
            </w:pPr>
          </w:p>
          <w:p w14:paraId="7270E63D"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Décrire le principe de fonctionnement d'une pince ampèremétrique. </w:t>
            </w:r>
          </w:p>
          <w:p w14:paraId="703D9969"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Décrire les précautions à mettre en œuvre lors de l'utilisation d'une pince ampèremétrique. Utiliser une pince ampèremétrique pour mesurer une intensité.</w:t>
            </w:r>
          </w:p>
          <w:p w14:paraId="063336AD" w14:textId="77777777" w:rsidR="002745E5" w:rsidRPr="0071591A" w:rsidRDefault="002745E5" w:rsidP="002745E5">
            <w:pPr>
              <w:spacing w:line="276" w:lineRule="auto"/>
              <w:ind w:right="34"/>
              <w:jc w:val="both"/>
              <w:rPr>
                <w:rFonts w:cstheme="minorHAnsi"/>
                <w:sz w:val="20"/>
                <w:szCs w:val="20"/>
              </w:rPr>
            </w:pPr>
          </w:p>
        </w:tc>
      </w:tr>
      <w:tr w:rsidR="002745E5" w:rsidRPr="0071591A" w14:paraId="2DEEE8A0" w14:textId="77777777" w:rsidTr="00E944B9">
        <w:trPr>
          <w:trHeight w:val="1080"/>
        </w:trPr>
        <w:tc>
          <w:tcPr>
            <w:tcW w:w="4248" w:type="dxa"/>
            <w:tcBorders>
              <w:top w:val="dashed" w:sz="4" w:space="0" w:color="auto"/>
            </w:tcBorders>
            <w:shd w:val="clear" w:color="auto" w:fill="auto"/>
          </w:tcPr>
          <w:p w14:paraId="2BACBF8D" w14:textId="77777777" w:rsidR="002745E5" w:rsidRPr="0071591A" w:rsidRDefault="002745E5" w:rsidP="002745E5">
            <w:pPr>
              <w:spacing w:line="276" w:lineRule="auto"/>
              <w:ind w:left="709" w:right="176" w:hanging="709"/>
              <w:rPr>
                <w:rFonts w:eastAsia="Times New Roman" w:cstheme="minorHAnsi"/>
                <w:i/>
                <w:sz w:val="20"/>
                <w:szCs w:val="20"/>
              </w:rPr>
            </w:pPr>
          </w:p>
          <w:p w14:paraId="1D3D3C32" w14:textId="77777777" w:rsidR="002745E5" w:rsidRPr="0071591A" w:rsidRDefault="002745E5" w:rsidP="002745E5">
            <w:pPr>
              <w:spacing w:line="276" w:lineRule="auto"/>
              <w:ind w:left="709" w:right="176" w:hanging="709"/>
              <w:rPr>
                <w:rFonts w:cstheme="minorHAnsi"/>
                <w:i/>
                <w:sz w:val="20"/>
                <w:szCs w:val="20"/>
              </w:rPr>
            </w:pPr>
            <w:r w:rsidRPr="0071591A">
              <w:rPr>
                <w:rFonts w:eastAsia="Times New Roman" w:cstheme="minorHAnsi"/>
                <w:i/>
                <w:sz w:val="20"/>
                <w:szCs w:val="20"/>
              </w:rPr>
              <w:t>S2.</w:t>
            </w:r>
            <w:r w:rsidR="006129EF">
              <w:rPr>
                <w:rFonts w:eastAsia="Times New Roman" w:cstheme="minorHAnsi"/>
                <w:i/>
                <w:sz w:val="20"/>
                <w:szCs w:val="20"/>
              </w:rPr>
              <w:t>5</w:t>
            </w:r>
            <w:r w:rsidRPr="0071591A">
              <w:rPr>
                <w:rFonts w:eastAsia="Times New Roman" w:cstheme="minorHAnsi"/>
                <w:i/>
                <w:sz w:val="20"/>
                <w:szCs w:val="20"/>
              </w:rPr>
              <w:t xml:space="preserve">.63   </w:t>
            </w:r>
            <w:r w:rsidRPr="0071591A">
              <w:rPr>
                <w:rFonts w:cstheme="minorHAnsi"/>
                <w:i/>
                <w:sz w:val="20"/>
                <w:szCs w:val="20"/>
              </w:rPr>
              <w:t>Autres instruments</w:t>
            </w:r>
            <w:r>
              <w:rPr>
                <w:rFonts w:cstheme="minorHAnsi"/>
                <w:i/>
                <w:sz w:val="20"/>
                <w:szCs w:val="20"/>
              </w:rPr>
              <w:t>.</w:t>
            </w:r>
          </w:p>
          <w:p w14:paraId="513B17F0" w14:textId="77777777" w:rsidR="002745E5" w:rsidRPr="0071591A" w:rsidRDefault="002745E5" w:rsidP="002745E5">
            <w:pPr>
              <w:spacing w:line="276" w:lineRule="auto"/>
              <w:ind w:left="709" w:right="176" w:hanging="709"/>
              <w:rPr>
                <w:rFonts w:cstheme="minorHAnsi"/>
                <w:i/>
                <w:sz w:val="20"/>
                <w:szCs w:val="20"/>
              </w:rPr>
            </w:pPr>
          </w:p>
          <w:p w14:paraId="631240DB" w14:textId="77777777" w:rsidR="002745E5" w:rsidRPr="0071591A" w:rsidRDefault="002745E5" w:rsidP="002745E5">
            <w:pPr>
              <w:spacing w:line="276" w:lineRule="auto"/>
              <w:ind w:right="175"/>
              <w:rPr>
                <w:rFonts w:eastAsia="Times New Roman" w:cstheme="minorHAnsi"/>
                <w:i/>
                <w:sz w:val="20"/>
                <w:szCs w:val="20"/>
              </w:rPr>
            </w:pPr>
          </w:p>
        </w:tc>
        <w:tc>
          <w:tcPr>
            <w:tcW w:w="422" w:type="dxa"/>
            <w:tcBorders>
              <w:top w:val="dashed" w:sz="4" w:space="0" w:color="auto"/>
            </w:tcBorders>
            <w:shd w:val="clear" w:color="auto" w:fill="auto"/>
          </w:tcPr>
          <w:p w14:paraId="4E4EF643"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tcBorders>
            <w:shd w:val="clear" w:color="auto" w:fill="auto"/>
          </w:tcPr>
          <w:p w14:paraId="464A46F9"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tcBorders>
            <w:shd w:val="clear" w:color="auto" w:fill="FFFFFF" w:themeFill="background1"/>
          </w:tcPr>
          <w:p w14:paraId="2A91A81C"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tcBorders>
            <w:shd w:val="clear" w:color="auto" w:fill="FF0000"/>
          </w:tcPr>
          <w:p w14:paraId="30EAF1FF"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tcBorders>
            <w:shd w:val="clear" w:color="auto" w:fill="auto"/>
          </w:tcPr>
          <w:p w14:paraId="4052837A" w14:textId="77777777" w:rsidR="002745E5" w:rsidRPr="0071591A" w:rsidRDefault="002745E5" w:rsidP="002745E5">
            <w:pPr>
              <w:spacing w:line="276" w:lineRule="auto"/>
              <w:ind w:right="34"/>
              <w:jc w:val="both"/>
              <w:rPr>
                <w:rFonts w:cstheme="minorHAnsi"/>
                <w:sz w:val="20"/>
                <w:szCs w:val="20"/>
              </w:rPr>
            </w:pPr>
          </w:p>
          <w:p w14:paraId="388AAFDE"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Utiliser un vérificateur d'absence de tension. Choisir un appareil de mesure d’isolement adapté à la tension de la machine mesurée.</w:t>
            </w:r>
          </w:p>
          <w:p w14:paraId="3B89BB9A" w14:textId="77777777" w:rsidR="002745E5" w:rsidRPr="0071591A" w:rsidRDefault="002745E5" w:rsidP="002745E5">
            <w:pPr>
              <w:spacing w:line="276" w:lineRule="auto"/>
              <w:ind w:right="34"/>
              <w:jc w:val="both"/>
              <w:rPr>
                <w:rFonts w:cstheme="minorHAnsi"/>
                <w:sz w:val="20"/>
                <w:szCs w:val="20"/>
              </w:rPr>
            </w:pPr>
          </w:p>
        </w:tc>
      </w:tr>
      <w:tr w:rsidR="002745E5" w:rsidRPr="0071591A" w14:paraId="28105A40" w14:textId="77777777" w:rsidTr="000C4787">
        <w:trPr>
          <w:trHeight w:val="701"/>
        </w:trPr>
        <w:tc>
          <w:tcPr>
            <w:tcW w:w="14142" w:type="dxa"/>
            <w:gridSpan w:val="6"/>
            <w:tcBorders>
              <w:bottom w:val="single" w:sz="4" w:space="0" w:color="auto"/>
            </w:tcBorders>
            <w:shd w:val="clear" w:color="auto" w:fill="auto"/>
          </w:tcPr>
          <w:p w14:paraId="415F0842" w14:textId="77777777" w:rsidR="002745E5" w:rsidRPr="0071591A" w:rsidRDefault="002745E5" w:rsidP="002745E5">
            <w:pPr>
              <w:spacing w:line="276" w:lineRule="auto"/>
              <w:ind w:left="709" w:hanging="709"/>
              <w:jc w:val="center"/>
              <w:rPr>
                <w:rFonts w:eastAsia="Times New Roman" w:cstheme="minorHAnsi"/>
                <w:b/>
                <w:i/>
              </w:rPr>
            </w:pPr>
          </w:p>
          <w:p w14:paraId="75CCA669" w14:textId="77777777" w:rsidR="002745E5" w:rsidRPr="0071591A" w:rsidRDefault="002745E5" w:rsidP="002745E5">
            <w:pPr>
              <w:spacing w:line="276" w:lineRule="auto"/>
              <w:ind w:left="709" w:hanging="709"/>
              <w:jc w:val="center"/>
              <w:rPr>
                <w:rFonts w:eastAsia="Times New Roman" w:cstheme="minorHAnsi"/>
                <w:i/>
              </w:rPr>
            </w:pPr>
            <w:r w:rsidRPr="0071591A">
              <w:rPr>
                <w:rFonts w:eastAsia="Times New Roman" w:cstheme="minorHAnsi"/>
                <w:b/>
                <w:i/>
              </w:rPr>
              <w:t xml:space="preserve">S2.5.7   </w:t>
            </w:r>
            <w:r w:rsidRPr="0071591A">
              <w:rPr>
                <w:rFonts w:cstheme="minorHAnsi"/>
                <w:b/>
                <w:i/>
              </w:rPr>
              <w:t>Systèmes automatisés et chaîne de régulation</w:t>
            </w:r>
          </w:p>
          <w:p w14:paraId="47191390" w14:textId="77777777" w:rsidR="002745E5" w:rsidRPr="0071591A" w:rsidRDefault="002745E5" w:rsidP="002745E5">
            <w:pPr>
              <w:spacing w:line="276" w:lineRule="auto"/>
              <w:ind w:right="34"/>
              <w:jc w:val="center"/>
              <w:rPr>
                <w:rFonts w:eastAsia="Arial" w:cstheme="minorHAnsi"/>
                <w:i/>
              </w:rPr>
            </w:pPr>
          </w:p>
        </w:tc>
      </w:tr>
      <w:tr w:rsidR="002745E5" w:rsidRPr="0071591A" w14:paraId="00E40A40" w14:textId="77777777" w:rsidTr="00E944B9">
        <w:trPr>
          <w:trHeight w:val="1725"/>
        </w:trPr>
        <w:tc>
          <w:tcPr>
            <w:tcW w:w="4248" w:type="dxa"/>
            <w:tcBorders>
              <w:top w:val="single" w:sz="4" w:space="0" w:color="auto"/>
              <w:bottom w:val="dashed" w:sz="4" w:space="0" w:color="auto"/>
            </w:tcBorders>
            <w:shd w:val="clear" w:color="auto" w:fill="auto"/>
          </w:tcPr>
          <w:p w14:paraId="1663020C" w14:textId="77777777" w:rsidR="002745E5" w:rsidRPr="0071591A" w:rsidRDefault="002745E5" w:rsidP="002745E5">
            <w:pPr>
              <w:spacing w:line="276" w:lineRule="auto"/>
              <w:ind w:left="709" w:hanging="709"/>
              <w:rPr>
                <w:rFonts w:eastAsia="Times New Roman" w:cstheme="minorHAnsi"/>
                <w:b/>
                <w:sz w:val="20"/>
                <w:szCs w:val="20"/>
              </w:rPr>
            </w:pPr>
          </w:p>
          <w:p w14:paraId="6F52540F" w14:textId="77777777" w:rsidR="002745E5" w:rsidRPr="00722EEB" w:rsidRDefault="002745E5" w:rsidP="002745E5">
            <w:pPr>
              <w:spacing w:line="276" w:lineRule="auto"/>
              <w:ind w:left="709" w:right="176" w:hanging="709"/>
              <w:rPr>
                <w:rFonts w:cstheme="minorHAnsi"/>
                <w:i/>
                <w:sz w:val="20"/>
                <w:szCs w:val="20"/>
              </w:rPr>
            </w:pPr>
            <w:r w:rsidRPr="00722EEB">
              <w:rPr>
                <w:rFonts w:eastAsia="Times New Roman" w:cstheme="minorHAnsi"/>
                <w:i/>
                <w:sz w:val="20"/>
                <w:szCs w:val="20"/>
              </w:rPr>
              <w:t xml:space="preserve">S2.5.71   </w:t>
            </w:r>
            <w:r w:rsidRPr="00722EEB">
              <w:rPr>
                <w:rFonts w:cstheme="minorHAnsi"/>
                <w:i/>
                <w:sz w:val="20"/>
                <w:szCs w:val="20"/>
              </w:rPr>
              <w:t>Systèmes automatisés.</w:t>
            </w:r>
          </w:p>
          <w:p w14:paraId="446FAB26" w14:textId="77777777" w:rsidR="002745E5" w:rsidRPr="0071591A" w:rsidRDefault="002745E5" w:rsidP="002745E5">
            <w:pPr>
              <w:spacing w:line="276" w:lineRule="auto"/>
              <w:ind w:left="709" w:right="176" w:hanging="709"/>
              <w:rPr>
                <w:rFonts w:eastAsia="Times New Roman" w:cstheme="minorHAnsi"/>
                <w:sz w:val="20"/>
                <w:szCs w:val="20"/>
              </w:rPr>
            </w:pPr>
          </w:p>
          <w:p w14:paraId="0B05B9A2" w14:textId="77777777" w:rsidR="002745E5" w:rsidRPr="0071591A" w:rsidRDefault="002745E5" w:rsidP="002745E5">
            <w:pPr>
              <w:spacing w:line="276" w:lineRule="auto"/>
              <w:ind w:left="709" w:right="176" w:hanging="709"/>
              <w:rPr>
                <w:rFonts w:eastAsia="Times New Roman" w:cstheme="minorHAnsi"/>
                <w:sz w:val="20"/>
                <w:szCs w:val="20"/>
              </w:rPr>
            </w:pPr>
          </w:p>
          <w:p w14:paraId="75AF33BF" w14:textId="77777777" w:rsidR="002745E5" w:rsidRPr="0071591A" w:rsidRDefault="002745E5" w:rsidP="002745E5">
            <w:pPr>
              <w:spacing w:line="276" w:lineRule="auto"/>
              <w:ind w:left="709" w:right="176" w:hanging="709"/>
              <w:rPr>
                <w:rFonts w:eastAsia="Times New Roman" w:cstheme="minorHAnsi"/>
                <w:sz w:val="20"/>
                <w:szCs w:val="20"/>
              </w:rPr>
            </w:pPr>
          </w:p>
          <w:p w14:paraId="5D61138E" w14:textId="77777777" w:rsidR="002745E5" w:rsidRPr="0071591A" w:rsidRDefault="002745E5" w:rsidP="002745E5">
            <w:pPr>
              <w:spacing w:line="276" w:lineRule="auto"/>
              <w:ind w:left="709" w:right="176" w:hanging="709"/>
              <w:rPr>
                <w:rFonts w:eastAsia="Times New Roman" w:cstheme="minorHAnsi"/>
                <w:sz w:val="20"/>
                <w:szCs w:val="20"/>
              </w:rPr>
            </w:pPr>
          </w:p>
          <w:p w14:paraId="70382173" w14:textId="77777777" w:rsidR="002745E5" w:rsidRPr="0071591A" w:rsidRDefault="002745E5" w:rsidP="002745E5">
            <w:pPr>
              <w:spacing w:line="276" w:lineRule="auto"/>
              <w:ind w:right="175"/>
              <w:rPr>
                <w:rFonts w:eastAsia="Times New Roman" w:cstheme="minorHAnsi"/>
                <w:b/>
                <w:sz w:val="20"/>
                <w:szCs w:val="20"/>
              </w:rPr>
            </w:pPr>
          </w:p>
        </w:tc>
        <w:tc>
          <w:tcPr>
            <w:tcW w:w="422" w:type="dxa"/>
            <w:tcBorders>
              <w:top w:val="single" w:sz="4" w:space="0" w:color="auto"/>
              <w:bottom w:val="dashed" w:sz="4" w:space="0" w:color="auto"/>
            </w:tcBorders>
            <w:shd w:val="clear" w:color="auto" w:fill="auto"/>
          </w:tcPr>
          <w:p w14:paraId="34682413" w14:textId="77777777" w:rsidR="002745E5" w:rsidRPr="0071591A" w:rsidRDefault="002745E5" w:rsidP="002745E5">
            <w:pPr>
              <w:spacing w:line="276" w:lineRule="auto"/>
              <w:rPr>
                <w:rFonts w:eastAsia="Arial" w:cstheme="minorHAnsi"/>
                <w:b/>
                <w:sz w:val="20"/>
                <w:szCs w:val="20"/>
              </w:rPr>
            </w:pPr>
          </w:p>
        </w:tc>
        <w:tc>
          <w:tcPr>
            <w:tcW w:w="429" w:type="dxa"/>
            <w:tcBorders>
              <w:top w:val="single" w:sz="4" w:space="0" w:color="auto"/>
              <w:bottom w:val="dashed" w:sz="4" w:space="0" w:color="auto"/>
            </w:tcBorders>
            <w:shd w:val="clear" w:color="auto" w:fill="auto"/>
          </w:tcPr>
          <w:p w14:paraId="1A3CCAF1" w14:textId="77777777" w:rsidR="002745E5" w:rsidRPr="0071591A" w:rsidRDefault="002745E5" w:rsidP="002745E5">
            <w:pPr>
              <w:spacing w:line="276" w:lineRule="auto"/>
              <w:rPr>
                <w:rFonts w:eastAsia="Arial" w:cstheme="minorHAnsi"/>
                <w:b/>
                <w:sz w:val="20"/>
                <w:szCs w:val="20"/>
              </w:rPr>
            </w:pPr>
          </w:p>
        </w:tc>
        <w:tc>
          <w:tcPr>
            <w:tcW w:w="425" w:type="dxa"/>
            <w:tcBorders>
              <w:top w:val="single" w:sz="4" w:space="0" w:color="auto"/>
              <w:bottom w:val="dashed" w:sz="4" w:space="0" w:color="auto"/>
            </w:tcBorders>
            <w:shd w:val="clear" w:color="auto" w:fill="FF0000"/>
          </w:tcPr>
          <w:p w14:paraId="29423174" w14:textId="77777777" w:rsidR="002745E5" w:rsidRPr="0071591A" w:rsidRDefault="002745E5" w:rsidP="002745E5">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FFFFFF" w:themeFill="background1"/>
          </w:tcPr>
          <w:p w14:paraId="6B7007EE" w14:textId="77777777" w:rsidR="002745E5" w:rsidRPr="00EB666C" w:rsidRDefault="002745E5" w:rsidP="002745E5">
            <w:pPr>
              <w:spacing w:line="276" w:lineRule="auto"/>
              <w:rPr>
                <w:rFonts w:eastAsia="Arial" w:cstheme="minorHAnsi"/>
                <w:sz w:val="20"/>
                <w:szCs w:val="20"/>
              </w:rPr>
            </w:pPr>
          </w:p>
        </w:tc>
        <w:tc>
          <w:tcPr>
            <w:tcW w:w="8192" w:type="dxa"/>
            <w:tcBorders>
              <w:top w:val="single" w:sz="4" w:space="0" w:color="auto"/>
              <w:bottom w:val="dashed" w:sz="4" w:space="0" w:color="auto"/>
            </w:tcBorders>
            <w:shd w:val="clear" w:color="auto" w:fill="auto"/>
          </w:tcPr>
          <w:p w14:paraId="43ED18AB" w14:textId="77777777" w:rsidR="002745E5" w:rsidRPr="0071591A" w:rsidRDefault="002745E5" w:rsidP="002745E5">
            <w:pPr>
              <w:spacing w:line="276" w:lineRule="auto"/>
              <w:ind w:right="34"/>
              <w:jc w:val="both"/>
              <w:rPr>
                <w:rFonts w:cstheme="minorHAnsi"/>
                <w:sz w:val="20"/>
                <w:szCs w:val="20"/>
              </w:rPr>
            </w:pPr>
          </w:p>
          <w:p w14:paraId="79D81E7A"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Décrire les essais de fonctionnement et de sécurité requis par l’état du pavillon et par la classe sur système intégré de supervision et de commande. </w:t>
            </w:r>
          </w:p>
          <w:p w14:paraId="73161DA9"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 xml:space="preserve">Expliquer la nécessité de procéder à la sauvegarde des paramètres de configuration. </w:t>
            </w:r>
          </w:p>
          <w:p w14:paraId="327CD99A"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Expliquer ce qu’est l’obsolescence et les conséquences potentielles sur la maintenance des systèmes automatisés.</w:t>
            </w:r>
          </w:p>
          <w:p w14:paraId="7AB4B080" w14:textId="77777777" w:rsidR="002745E5" w:rsidRPr="0071591A" w:rsidRDefault="002745E5" w:rsidP="002745E5">
            <w:pPr>
              <w:spacing w:line="276" w:lineRule="auto"/>
              <w:ind w:right="34"/>
              <w:jc w:val="both"/>
              <w:rPr>
                <w:rFonts w:cstheme="minorHAnsi"/>
                <w:sz w:val="20"/>
                <w:szCs w:val="20"/>
              </w:rPr>
            </w:pPr>
          </w:p>
        </w:tc>
      </w:tr>
      <w:tr w:rsidR="002745E5" w:rsidRPr="0071591A" w14:paraId="6D4755D6" w14:textId="77777777" w:rsidTr="00E944B9">
        <w:trPr>
          <w:trHeight w:val="126"/>
        </w:trPr>
        <w:tc>
          <w:tcPr>
            <w:tcW w:w="4248" w:type="dxa"/>
            <w:tcBorders>
              <w:top w:val="dashed" w:sz="4" w:space="0" w:color="auto"/>
              <w:bottom w:val="dashed" w:sz="4" w:space="0" w:color="auto"/>
            </w:tcBorders>
            <w:shd w:val="clear" w:color="auto" w:fill="auto"/>
          </w:tcPr>
          <w:p w14:paraId="4769F485" w14:textId="77777777" w:rsidR="002745E5" w:rsidRPr="0071591A" w:rsidRDefault="002745E5" w:rsidP="002745E5">
            <w:pPr>
              <w:spacing w:line="276" w:lineRule="auto"/>
              <w:ind w:left="709" w:right="176" w:hanging="709"/>
              <w:rPr>
                <w:rFonts w:eastAsia="Times New Roman" w:cstheme="minorHAnsi"/>
                <w:sz w:val="20"/>
                <w:szCs w:val="20"/>
              </w:rPr>
            </w:pPr>
          </w:p>
          <w:p w14:paraId="46D65FCB" w14:textId="77777777" w:rsidR="002745E5" w:rsidRPr="00722EEB" w:rsidRDefault="002745E5" w:rsidP="002745E5">
            <w:pPr>
              <w:spacing w:line="276" w:lineRule="auto"/>
              <w:ind w:left="709" w:right="176" w:hanging="709"/>
              <w:rPr>
                <w:rFonts w:cstheme="minorHAnsi"/>
                <w:i/>
                <w:sz w:val="20"/>
                <w:szCs w:val="20"/>
              </w:rPr>
            </w:pPr>
            <w:r w:rsidRPr="00722EEB">
              <w:rPr>
                <w:rFonts w:eastAsia="Times New Roman" w:cstheme="minorHAnsi"/>
                <w:i/>
                <w:sz w:val="20"/>
                <w:szCs w:val="20"/>
              </w:rPr>
              <w:t>S2.5.72 Régulation.</w:t>
            </w:r>
          </w:p>
          <w:p w14:paraId="2925CD02" w14:textId="77777777" w:rsidR="002745E5" w:rsidRPr="0071591A" w:rsidRDefault="002745E5" w:rsidP="002745E5">
            <w:pPr>
              <w:spacing w:line="276" w:lineRule="auto"/>
              <w:ind w:left="709" w:right="176" w:hanging="709"/>
              <w:rPr>
                <w:rFonts w:cstheme="minorHAnsi"/>
                <w:sz w:val="20"/>
                <w:szCs w:val="20"/>
              </w:rPr>
            </w:pPr>
          </w:p>
          <w:p w14:paraId="2A368C89" w14:textId="77777777" w:rsidR="002745E5" w:rsidRPr="0071591A" w:rsidRDefault="002745E5" w:rsidP="002745E5">
            <w:pPr>
              <w:spacing w:line="276" w:lineRule="auto"/>
              <w:ind w:right="175"/>
              <w:rPr>
                <w:rFonts w:eastAsia="Times New Roman" w:cstheme="minorHAnsi"/>
                <w:b/>
                <w:sz w:val="20"/>
                <w:szCs w:val="20"/>
              </w:rPr>
            </w:pPr>
          </w:p>
        </w:tc>
        <w:tc>
          <w:tcPr>
            <w:tcW w:w="422" w:type="dxa"/>
            <w:tcBorders>
              <w:top w:val="dashed" w:sz="4" w:space="0" w:color="auto"/>
              <w:bottom w:val="dashed" w:sz="4" w:space="0" w:color="auto"/>
            </w:tcBorders>
            <w:shd w:val="clear" w:color="auto" w:fill="auto"/>
          </w:tcPr>
          <w:p w14:paraId="09BA3033"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bottom w:val="dashed" w:sz="4" w:space="0" w:color="auto"/>
            </w:tcBorders>
            <w:shd w:val="clear" w:color="auto" w:fill="auto"/>
          </w:tcPr>
          <w:p w14:paraId="46D7D27E"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FF0000"/>
          </w:tcPr>
          <w:p w14:paraId="60B30DEE"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FFFFFF" w:themeFill="background1"/>
          </w:tcPr>
          <w:p w14:paraId="502A3B5A" w14:textId="77777777" w:rsidR="002745E5" w:rsidRPr="00EB666C" w:rsidRDefault="002745E5" w:rsidP="002745E5">
            <w:pPr>
              <w:spacing w:line="276" w:lineRule="auto"/>
              <w:rPr>
                <w:rFonts w:eastAsia="Arial" w:cstheme="minorHAnsi"/>
                <w:sz w:val="20"/>
                <w:szCs w:val="20"/>
              </w:rPr>
            </w:pPr>
          </w:p>
        </w:tc>
        <w:tc>
          <w:tcPr>
            <w:tcW w:w="8192" w:type="dxa"/>
            <w:tcBorders>
              <w:top w:val="dashed" w:sz="4" w:space="0" w:color="auto"/>
              <w:bottom w:val="dashed" w:sz="4" w:space="0" w:color="auto"/>
            </w:tcBorders>
            <w:shd w:val="clear" w:color="auto" w:fill="auto"/>
          </w:tcPr>
          <w:p w14:paraId="7F33C801" w14:textId="77777777" w:rsidR="002745E5" w:rsidRPr="0071591A" w:rsidRDefault="002745E5" w:rsidP="002745E5">
            <w:pPr>
              <w:spacing w:line="276" w:lineRule="auto"/>
              <w:ind w:right="34"/>
              <w:jc w:val="both"/>
              <w:rPr>
                <w:rFonts w:cstheme="minorHAnsi"/>
                <w:sz w:val="20"/>
                <w:szCs w:val="20"/>
              </w:rPr>
            </w:pPr>
          </w:p>
          <w:p w14:paraId="008CC62E" w14:textId="77777777" w:rsidR="002745E5" w:rsidRPr="0071591A" w:rsidRDefault="002745E5" w:rsidP="002745E5">
            <w:pPr>
              <w:spacing w:line="276" w:lineRule="auto"/>
              <w:ind w:right="34"/>
              <w:jc w:val="both"/>
              <w:rPr>
                <w:rFonts w:cstheme="minorHAnsi"/>
                <w:sz w:val="20"/>
                <w:szCs w:val="20"/>
              </w:rPr>
            </w:pPr>
            <w:r w:rsidRPr="0071591A">
              <w:rPr>
                <w:rFonts w:cstheme="minorHAnsi"/>
                <w:sz w:val="20"/>
                <w:szCs w:val="20"/>
              </w:rPr>
              <w:t>Expliquer les causes pouvant expliquer le dérèglement progressif des systèmes régulés : augmentation des constantes de temps des capteurs, hystérésis d’actionneur.</w:t>
            </w:r>
          </w:p>
          <w:p w14:paraId="339B70E8" w14:textId="77777777" w:rsidR="002745E5" w:rsidRPr="0071591A" w:rsidRDefault="002745E5" w:rsidP="002745E5">
            <w:pPr>
              <w:spacing w:line="276" w:lineRule="auto"/>
              <w:ind w:right="34"/>
              <w:jc w:val="both"/>
              <w:rPr>
                <w:rFonts w:cstheme="minorHAnsi"/>
                <w:sz w:val="20"/>
                <w:szCs w:val="20"/>
              </w:rPr>
            </w:pPr>
          </w:p>
        </w:tc>
      </w:tr>
      <w:tr w:rsidR="002745E5" w:rsidRPr="0071591A" w14:paraId="4F895FEF" w14:textId="77777777" w:rsidTr="00EB666C">
        <w:trPr>
          <w:trHeight w:val="915"/>
        </w:trPr>
        <w:tc>
          <w:tcPr>
            <w:tcW w:w="4248" w:type="dxa"/>
            <w:tcBorders>
              <w:top w:val="dashed" w:sz="4" w:space="0" w:color="auto"/>
            </w:tcBorders>
            <w:shd w:val="clear" w:color="auto" w:fill="auto"/>
          </w:tcPr>
          <w:p w14:paraId="64B4EB1D" w14:textId="77777777" w:rsidR="002745E5" w:rsidRPr="0071591A" w:rsidRDefault="002745E5" w:rsidP="002745E5">
            <w:pPr>
              <w:spacing w:line="276" w:lineRule="auto"/>
              <w:ind w:left="709" w:right="176" w:hanging="709"/>
              <w:rPr>
                <w:rFonts w:eastAsia="Times New Roman" w:cstheme="minorHAnsi"/>
                <w:sz w:val="20"/>
                <w:szCs w:val="20"/>
              </w:rPr>
            </w:pPr>
          </w:p>
          <w:p w14:paraId="0BAC9D37" w14:textId="77777777" w:rsidR="002745E5" w:rsidRPr="00722EEB" w:rsidRDefault="002745E5" w:rsidP="002745E5">
            <w:pPr>
              <w:spacing w:line="276" w:lineRule="auto"/>
              <w:ind w:left="709" w:right="176" w:hanging="709"/>
              <w:rPr>
                <w:rFonts w:cstheme="minorHAnsi"/>
                <w:i/>
                <w:sz w:val="20"/>
                <w:szCs w:val="20"/>
              </w:rPr>
            </w:pPr>
            <w:r w:rsidRPr="00722EEB">
              <w:rPr>
                <w:rFonts w:eastAsia="Times New Roman" w:cstheme="minorHAnsi"/>
                <w:i/>
                <w:sz w:val="20"/>
                <w:szCs w:val="20"/>
              </w:rPr>
              <w:t>S2.5.73 Transmission</w:t>
            </w:r>
            <w:r w:rsidRPr="00722EEB">
              <w:rPr>
                <w:rFonts w:cstheme="minorHAnsi"/>
                <w:i/>
                <w:sz w:val="20"/>
                <w:szCs w:val="20"/>
              </w:rPr>
              <w:t xml:space="preserve"> du signal</w:t>
            </w:r>
            <w:r>
              <w:rPr>
                <w:rFonts w:cstheme="minorHAnsi"/>
                <w:i/>
                <w:sz w:val="20"/>
                <w:szCs w:val="20"/>
              </w:rPr>
              <w:t>.</w:t>
            </w:r>
          </w:p>
          <w:p w14:paraId="78180D1C" w14:textId="77777777" w:rsidR="002745E5" w:rsidRPr="0071591A" w:rsidRDefault="002745E5" w:rsidP="002745E5">
            <w:pPr>
              <w:spacing w:line="276" w:lineRule="auto"/>
              <w:ind w:left="709" w:right="176" w:hanging="709"/>
              <w:rPr>
                <w:rFonts w:cstheme="minorHAnsi"/>
                <w:i/>
                <w:sz w:val="20"/>
                <w:szCs w:val="20"/>
              </w:rPr>
            </w:pPr>
          </w:p>
          <w:p w14:paraId="4DBBEBF9" w14:textId="77777777" w:rsidR="002745E5" w:rsidRPr="0071591A" w:rsidRDefault="002745E5" w:rsidP="002745E5">
            <w:pPr>
              <w:spacing w:line="276" w:lineRule="auto"/>
              <w:ind w:right="175"/>
              <w:rPr>
                <w:rFonts w:eastAsia="Times New Roman" w:cstheme="minorHAnsi"/>
                <w:sz w:val="20"/>
                <w:szCs w:val="20"/>
              </w:rPr>
            </w:pPr>
          </w:p>
        </w:tc>
        <w:tc>
          <w:tcPr>
            <w:tcW w:w="422" w:type="dxa"/>
            <w:tcBorders>
              <w:top w:val="dashed" w:sz="4" w:space="0" w:color="auto"/>
            </w:tcBorders>
            <w:shd w:val="clear" w:color="auto" w:fill="auto"/>
          </w:tcPr>
          <w:p w14:paraId="3D589296" w14:textId="77777777" w:rsidR="002745E5" w:rsidRPr="0071591A" w:rsidRDefault="002745E5" w:rsidP="002745E5">
            <w:pPr>
              <w:spacing w:line="276" w:lineRule="auto"/>
              <w:rPr>
                <w:rFonts w:eastAsia="Arial" w:cstheme="minorHAnsi"/>
                <w:b/>
                <w:sz w:val="20"/>
                <w:szCs w:val="20"/>
              </w:rPr>
            </w:pPr>
          </w:p>
        </w:tc>
        <w:tc>
          <w:tcPr>
            <w:tcW w:w="429" w:type="dxa"/>
            <w:tcBorders>
              <w:top w:val="dashed" w:sz="4" w:space="0" w:color="auto"/>
            </w:tcBorders>
            <w:shd w:val="clear" w:color="auto" w:fill="auto"/>
          </w:tcPr>
          <w:p w14:paraId="09FC6A40" w14:textId="77777777" w:rsidR="002745E5" w:rsidRPr="0071591A" w:rsidRDefault="002745E5" w:rsidP="002745E5">
            <w:pPr>
              <w:spacing w:line="276" w:lineRule="auto"/>
              <w:rPr>
                <w:rFonts w:eastAsia="Arial" w:cstheme="minorHAnsi"/>
                <w:b/>
                <w:sz w:val="20"/>
                <w:szCs w:val="20"/>
              </w:rPr>
            </w:pPr>
          </w:p>
        </w:tc>
        <w:tc>
          <w:tcPr>
            <w:tcW w:w="425" w:type="dxa"/>
            <w:tcBorders>
              <w:top w:val="dashed" w:sz="4" w:space="0" w:color="auto"/>
            </w:tcBorders>
            <w:shd w:val="clear" w:color="auto" w:fill="FF0000"/>
          </w:tcPr>
          <w:p w14:paraId="3384BFFD" w14:textId="77777777" w:rsidR="002745E5" w:rsidRPr="0071591A" w:rsidRDefault="002745E5" w:rsidP="002745E5">
            <w:pPr>
              <w:spacing w:line="276" w:lineRule="auto"/>
              <w:rPr>
                <w:rFonts w:eastAsia="Arial" w:cstheme="minorHAnsi"/>
                <w:b/>
                <w:sz w:val="20"/>
                <w:szCs w:val="20"/>
              </w:rPr>
            </w:pPr>
          </w:p>
        </w:tc>
        <w:tc>
          <w:tcPr>
            <w:tcW w:w="426" w:type="dxa"/>
            <w:tcBorders>
              <w:top w:val="dashed" w:sz="4" w:space="0" w:color="auto"/>
            </w:tcBorders>
            <w:shd w:val="clear" w:color="auto" w:fill="auto"/>
          </w:tcPr>
          <w:p w14:paraId="06C6233B" w14:textId="77777777" w:rsidR="002745E5" w:rsidRPr="0071591A" w:rsidRDefault="002745E5" w:rsidP="002745E5">
            <w:pPr>
              <w:spacing w:line="276" w:lineRule="auto"/>
              <w:rPr>
                <w:rFonts w:eastAsia="Arial" w:cstheme="minorHAnsi"/>
                <w:b/>
                <w:sz w:val="20"/>
                <w:szCs w:val="20"/>
              </w:rPr>
            </w:pPr>
          </w:p>
        </w:tc>
        <w:tc>
          <w:tcPr>
            <w:tcW w:w="8192" w:type="dxa"/>
            <w:tcBorders>
              <w:top w:val="dashed" w:sz="4" w:space="0" w:color="auto"/>
            </w:tcBorders>
            <w:shd w:val="clear" w:color="auto" w:fill="auto"/>
          </w:tcPr>
          <w:p w14:paraId="7A424B7F" w14:textId="77777777" w:rsidR="002745E5" w:rsidRPr="0071591A" w:rsidRDefault="002745E5" w:rsidP="002745E5">
            <w:pPr>
              <w:spacing w:line="276" w:lineRule="auto"/>
              <w:ind w:right="34"/>
              <w:jc w:val="both"/>
              <w:rPr>
                <w:rFonts w:cstheme="minorHAnsi"/>
                <w:sz w:val="20"/>
                <w:szCs w:val="20"/>
              </w:rPr>
            </w:pPr>
          </w:p>
          <w:p w14:paraId="5C5748C3" w14:textId="77777777" w:rsidR="002745E5" w:rsidRDefault="002745E5" w:rsidP="002745E5">
            <w:pPr>
              <w:spacing w:line="276" w:lineRule="auto"/>
              <w:ind w:right="34"/>
              <w:jc w:val="both"/>
              <w:rPr>
                <w:rFonts w:cstheme="minorHAnsi"/>
                <w:sz w:val="20"/>
                <w:szCs w:val="20"/>
              </w:rPr>
            </w:pPr>
            <w:r w:rsidRPr="0071591A">
              <w:rPr>
                <w:rFonts w:cstheme="minorHAnsi"/>
                <w:sz w:val="20"/>
                <w:szCs w:val="20"/>
              </w:rPr>
              <w:t>Expliquer les risques de perturbation des signaux de commande dans environnement machine et les principales techniques de protection.</w:t>
            </w:r>
          </w:p>
          <w:p w14:paraId="1B8F43F9" w14:textId="77777777" w:rsidR="000E5CCC" w:rsidRDefault="000E5CCC" w:rsidP="002745E5">
            <w:pPr>
              <w:spacing w:line="276" w:lineRule="auto"/>
              <w:ind w:right="34"/>
              <w:jc w:val="both"/>
              <w:rPr>
                <w:rFonts w:cstheme="minorHAnsi"/>
                <w:sz w:val="20"/>
                <w:szCs w:val="20"/>
              </w:rPr>
            </w:pPr>
          </w:p>
          <w:p w14:paraId="622F66D8" w14:textId="77777777" w:rsidR="000E5CCC" w:rsidRPr="0071591A" w:rsidRDefault="000E5CCC" w:rsidP="002745E5">
            <w:pPr>
              <w:spacing w:line="276" w:lineRule="auto"/>
              <w:ind w:right="34"/>
              <w:jc w:val="both"/>
              <w:rPr>
                <w:rFonts w:cstheme="minorHAnsi"/>
                <w:sz w:val="20"/>
                <w:szCs w:val="20"/>
              </w:rPr>
            </w:pPr>
          </w:p>
        </w:tc>
      </w:tr>
    </w:tbl>
    <w:tbl>
      <w:tblPr>
        <w:tblW w:w="14109" w:type="dxa"/>
        <w:tblInd w:w="-5" w:type="dxa"/>
        <w:tblCellMar>
          <w:left w:w="70" w:type="dxa"/>
          <w:right w:w="70" w:type="dxa"/>
        </w:tblCellMar>
        <w:tblLook w:val="04A0" w:firstRow="1" w:lastRow="0" w:firstColumn="1" w:lastColumn="0" w:noHBand="0" w:noVBand="1"/>
      </w:tblPr>
      <w:tblGrid>
        <w:gridCol w:w="1263"/>
        <w:gridCol w:w="12846"/>
      </w:tblGrid>
      <w:tr w:rsidR="00F72D16" w:rsidRPr="0071591A" w14:paraId="31D9787E" w14:textId="77777777" w:rsidTr="00E833E2">
        <w:trPr>
          <w:trHeight w:val="702"/>
        </w:trPr>
        <w:tc>
          <w:tcPr>
            <w:tcW w:w="1263"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64322A24" w14:textId="77777777" w:rsidR="00F72D16" w:rsidRPr="0071591A" w:rsidRDefault="00F72D16" w:rsidP="004E60D9">
            <w:pPr>
              <w:spacing w:after="0"/>
              <w:jc w:val="center"/>
              <w:rPr>
                <w:rFonts w:eastAsia="Times New Roman" w:cstheme="minorHAnsi"/>
                <w:b/>
                <w:bCs/>
                <w:color w:val="FFFFFF"/>
                <w:sz w:val="28"/>
                <w:szCs w:val="28"/>
                <w:lang w:eastAsia="fr-FR"/>
              </w:rPr>
            </w:pPr>
            <w:r w:rsidRPr="0071591A">
              <w:rPr>
                <w:rFonts w:eastAsia="Arial" w:cstheme="minorHAnsi"/>
                <w:b/>
                <w:color w:val="FFFFFF"/>
                <w:sz w:val="20"/>
                <w:szCs w:val="20"/>
              </w:rPr>
              <w:br w:type="page"/>
            </w:r>
            <w:r w:rsidRPr="0071591A">
              <w:rPr>
                <w:rFonts w:eastAsia="Arial" w:cstheme="minorHAnsi"/>
                <w:b/>
                <w:color w:val="FFFFFF"/>
                <w:sz w:val="20"/>
                <w:szCs w:val="20"/>
              </w:rPr>
              <w:br w:type="page"/>
            </w:r>
            <w:r w:rsidRPr="0071591A">
              <w:rPr>
                <w:rFonts w:eastAsia="Times New Roman" w:cstheme="minorHAnsi"/>
                <w:b/>
                <w:bCs/>
                <w:color w:val="FFFFFF"/>
                <w:sz w:val="28"/>
                <w:szCs w:val="28"/>
                <w:lang w:eastAsia="fr-FR"/>
              </w:rPr>
              <w:t>S3</w:t>
            </w:r>
          </w:p>
        </w:tc>
        <w:tc>
          <w:tcPr>
            <w:tcW w:w="12846" w:type="dxa"/>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73878A81" w14:textId="77777777" w:rsidR="00F72D16" w:rsidRPr="0071591A" w:rsidRDefault="00F72D16" w:rsidP="004E60D9">
            <w:pPr>
              <w:spacing w:before="240"/>
              <w:jc w:val="center"/>
              <w:rPr>
                <w:rFonts w:eastAsia="Times New Roman" w:cstheme="minorHAnsi"/>
                <w:b/>
                <w:bCs/>
                <w:color w:val="FFFFFF"/>
                <w:sz w:val="28"/>
                <w:szCs w:val="28"/>
                <w:lang w:eastAsia="fr-FR"/>
              </w:rPr>
            </w:pPr>
            <w:r w:rsidRPr="00E833E2">
              <w:rPr>
                <w:rFonts w:cstheme="minorHAnsi"/>
                <w:b/>
                <w:bCs/>
                <w:sz w:val="28"/>
                <w:szCs w:val="28"/>
              </w:rPr>
              <w:t xml:space="preserve">CONTRÔLE DE L’EXPLOITATION </w:t>
            </w:r>
            <w:r w:rsidRPr="00266178">
              <w:rPr>
                <w:rFonts w:cstheme="minorHAnsi"/>
                <w:b/>
                <w:bCs/>
                <w:sz w:val="28"/>
                <w:szCs w:val="28"/>
              </w:rPr>
              <w:t xml:space="preserve">DU NAVIRE ET </w:t>
            </w:r>
            <w:r w:rsidR="00266178" w:rsidRPr="00266178">
              <w:rPr>
                <w:rFonts w:cstheme="minorHAnsi"/>
                <w:b/>
                <w:bCs/>
                <w:sz w:val="28"/>
                <w:szCs w:val="28"/>
              </w:rPr>
              <w:t>ASSISTANCE AUX</w:t>
            </w:r>
            <w:r w:rsidRPr="00266178">
              <w:rPr>
                <w:rFonts w:cstheme="minorHAnsi"/>
                <w:b/>
                <w:bCs/>
                <w:sz w:val="28"/>
                <w:szCs w:val="28"/>
              </w:rPr>
              <w:t xml:space="preserve"> PERSONNES AU NIVEAU OPERATIONNEL</w:t>
            </w:r>
          </w:p>
        </w:tc>
      </w:tr>
    </w:tbl>
    <w:tbl>
      <w:tblPr>
        <w:tblStyle w:val="Grilledutableau"/>
        <w:tblW w:w="14142" w:type="dxa"/>
        <w:tblLayout w:type="fixed"/>
        <w:tblLook w:val="04A0" w:firstRow="1" w:lastRow="0" w:firstColumn="1" w:lastColumn="0" w:noHBand="0" w:noVBand="1"/>
      </w:tblPr>
      <w:tblGrid>
        <w:gridCol w:w="4253"/>
        <w:gridCol w:w="425"/>
        <w:gridCol w:w="426"/>
        <w:gridCol w:w="425"/>
        <w:gridCol w:w="425"/>
        <w:gridCol w:w="8188"/>
      </w:tblGrid>
      <w:tr w:rsidR="00F72D16" w:rsidRPr="0071591A" w14:paraId="639A3562" w14:textId="77777777" w:rsidTr="000C4787">
        <w:trPr>
          <w:trHeight w:val="495"/>
        </w:trPr>
        <w:tc>
          <w:tcPr>
            <w:tcW w:w="4253" w:type="dxa"/>
            <w:vMerge w:val="restart"/>
            <w:vAlign w:val="bottom"/>
          </w:tcPr>
          <w:p w14:paraId="7EF03689" w14:textId="77777777" w:rsidR="00F72D16" w:rsidRPr="0071591A" w:rsidRDefault="00F72D16" w:rsidP="004E60D9">
            <w:pPr>
              <w:spacing w:line="276" w:lineRule="auto"/>
              <w:jc w:val="center"/>
              <w:rPr>
                <w:rFonts w:eastAsia="Arial" w:cstheme="minorHAnsi"/>
                <w:b/>
                <w:w w:val="99"/>
                <w:sz w:val="24"/>
                <w:szCs w:val="24"/>
              </w:rPr>
            </w:pPr>
            <w:r w:rsidRPr="0071591A">
              <w:rPr>
                <w:rFonts w:eastAsia="Arial" w:cstheme="minorHAnsi"/>
                <w:b/>
                <w:w w:val="99"/>
                <w:sz w:val="24"/>
                <w:szCs w:val="24"/>
              </w:rPr>
              <w:t>Savoirs, Connaissances</w:t>
            </w:r>
          </w:p>
          <w:p w14:paraId="606931E2" w14:textId="77777777" w:rsidR="00F72D16" w:rsidRPr="0071591A" w:rsidRDefault="00F72D16" w:rsidP="004E60D9">
            <w:pPr>
              <w:spacing w:before="120" w:after="120" w:line="276" w:lineRule="auto"/>
              <w:jc w:val="center"/>
              <w:rPr>
                <w:rFonts w:eastAsia="Arial" w:cstheme="minorHAnsi"/>
                <w:b/>
                <w:w w:val="99"/>
                <w:sz w:val="20"/>
                <w:szCs w:val="20"/>
              </w:rPr>
            </w:pPr>
            <w:r w:rsidRPr="0071591A">
              <w:rPr>
                <w:rFonts w:eastAsia="Arial" w:cstheme="minorHAnsi"/>
                <w:b/>
                <w:sz w:val="24"/>
                <w:szCs w:val="24"/>
              </w:rPr>
              <w:t>(</w:t>
            </w:r>
            <w:r w:rsidR="00AA7242" w:rsidRPr="0071591A">
              <w:rPr>
                <w:rFonts w:eastAsia="Arial" w:cstheme="minorHAnsi"/>
                <w:b/>
                <w:sz w:val="24"/>
                <w:szCs w:val="24"/>
              </w:rPr>
              <w:t>Concepts</w:t>
            </w:r>
            <w:r w:rsidRPr="0071591A">
              <w:rPr>
                <w:rFonts w:eastAsia="Arial" w:cstheme="minorHAnsi"/>
                <w:b/>
                <w:sz w:val="24"/>
                <w:szCs w:val="24"/>
              </w:rPr>
              <w:t>, notions, méthodes)</w:t>
            </w:r>
          </w:p>
        </w:tc>
        <w:tc>
          <w:tcPr>
            <w:tcW w:w="1701" w:type="dxa"/>
            <w:gridSpan w:val="4"/>
          </w:tcPr>
          <w:p w14:paraId="3EAB9EB7" w14:textId="77777777" w:rsidR="00F72D16" w:rsidRPr="0071591A" w:rsidRDefault="00F72D16" w:rsidP="004E60D9">
            <w:pPr>
              <w:spacing w:line="276" w:lineRule="auto"/>
              <w:jc w:val="center"/>
              <w:rPr>
                <w:rFonts w:eastAsia="Arial" w:cstheme="minorHAnsi"/>
                <w:b/>
                <w:sz w:val="20"/>
                <w:szCs w:val="20"/>
              </w:rPr>
            </w:pPr>
            <w:r w:rsidRPr="0071591A">
              <w:rPr>
                <w:rFonts w:eastAsia="Arial" w:cstheme="minorHAnsi"/>
                <w:b/>
                <w:sz w:val="20"/>
                <w:szCs w:val="20"/>
              </w:rPr>
              <w:t>Niveau d’acquisition</w:t>
            </w:r>
          </w:p>
          <w:p w14:paraId="58F4B6BC" w14:textId="77777777" w:rsidR="00F72D16" w:rsidRPr="0071591A" w:rsidRDefault="00F72D16" w:rsidP="004E60D9">
            <w:pPr>
              <w:spacing w:line="276" w:lineRule="auto"/>
              <w:jc w:val="center"/>
              <w:rPr>
                <w:rFonts w:eastAsia="Arial" w:cstheme="minorHAnsi"/>
                <w:b/>
                <w:sz w:val="6"/>
                <w:szCs w:val="6"/>
              </w:rPr>
            </w:pPr>
          </w:p>
        </w:tc>
        <w:tc>
          <w:tcPr>
            <w:tcW w:w="8188" w:type="dxa"/>
            <w:vMerge w:val="restart"/>
          </w:tcPr>
          <w:p w14:paraId="3F13257C" w14:textId="77777777" w:rsidR="00F72D16" w:rsidRPr="0071591A" w:rsidRDefault="00F72D16" w:rsidP="004E60D9">
            <w:pPr>
              <w:spacing w:line="276" w:lineRule="auto"/>
              <w:rPr>
                <w:rFonts w:eastAsia="Arial" w:cstheme="minorHAnsi"/>
                <w:b/>
                <w:sz w:val="20"/>
                <w:szCs w:val="20"/>
              </w:rPr>
            </w:pPr>
          </w:p>
          <w:p w14:paraId="5C91E20F" w14:textId="77777777" w:rsidR="00F72D16" w:rsidRPr="0071591A" w:rsidRDefault="00F72D16" w:rsidP="004E60D9">
            <w:pPr>
              <w:spacing w:line="276" w:lineRule="auto"/>
              <w:jc w:val="center"/>
              <w:rPr>
                <w:rFonts w:eastAsia="Arial" w:cstheme="minorHAnsi"/>
                <w:b/>
                <w:sz w:val="24"/>
                <w:szCs w:val="24"/>
              </w:rPr>
            </w:pPr>
            <w:r w:rsidRPr="0071591A">
              <w:rPr>
                <w:rFonts w:eastAsia="Arial" w:cstheme="minorHAnsi"/>
                <w:b/>
                <w:sz w:val="24"/>
                <w:szCs w:val="24"/>
              </w:rPr>
              <w:t>Limites de connaissances</w:t>
            </w:r>
          </w:p>
        </w:tc>
      </w:tr>
      <w:tr w:rsidR="00F72D16" w:rsidRPr="0071591A" w14:paraId="50212253" w14:textId="77777777" w:rsidTr="000C4787">
        <w:trPr>
          <w:trHeight w:val="495"/>
        </w:trPr>
        <w:tc>
          <w:tcPr>
            <w:tcW w:w="4253" w:type="dxa"/>
            <w:vMerge/>
            <w:tcBorders>
              <w:bottom w:val="single" w:sz="4" w:space="0" w:color="auto"/>
            </w:tcBorders>
            <w:vAlign w:val="bottom"/>
          </w:tcPr>
          <w:p w14:paraId="2DFEEBEF" w14:textId="77777777" w:rsidR="00F72D16" w:rsidRPr="0071591A" w:rsidRDefault="00F72D16" w:rsidP="004E60D9">
            <w:pPr>
              <w:spacing w:before="240" w:line="276" w:lineRule="auto"/>
              <w:ind w:right="580"/>
              <w:jc w:val="center"/>
              <w:rPr>
                <w:rFonts w:eastAsia="Arial" w:cstheme="minorHAnsi"/>
                <w:b/>
                <w:w w:val="99"/>
                <w:sz w:val="20"/>
                <w:szCs w:val="20"/>
              </w:rPr>
            </w:pPr>
          </w:p>
        </w:tc>
        <w:tc>
          <w:tcPr>
            <w:tcW w:w="425" w:type="dxa"/>
            <w:tcBorders>
              <w:bottom w:val="single" w:sz="4" w:space="0" w:color="auto"/>
            </w:tcBorders>
            <w:vAlign w:val="center"/>
          </w:tcPr>
          <w:p w14:paraId="27AE08EA" w14:textId="77777777" w:rsidR="00F72D16" w:rsidRPr="0071591A" w:rsidRDefault="00F72D16" w:rsidP="004E60D9">
            <w:pPr>
              <w:spacing w:line="276" w:lineRule="auto"/>
              <w:jc w:val="center"/>
              <w:rPr>
                <w:rFonts w:eastAsia="Arial" w:cstheme="minorHAnsi"/>
                <w:sz w:val="20"/>
                <w:szCs w:val="20"/>
              </w:rPr>
            </w:pPr>
            <w:r w:rsidRPr="0071591A">
              <w:rPr>
                <w:rFonts w:eastAsia="Arial" w:cstheme="minorHAnsi"/>
                <w:sz w:val="20"/>
                <w:szCs w:val="20"/>
              </w:rPr>
              <w:t>1</w:t>
            </w:r>
          </w:p>
        </w:tc>
        <w:tc>
          <w:tcPr>
            <w:tcW w:w="426" w:type="dxa"/>
            <w:tcBorders>
              <w:bottom w:val="single" w:sz="4" w:space="0" w:color="auto"/>
            </w:tcBorders>
            <w:vAlign w:val="center"/>
          </w:tcPr>
          <w:p w14:paraId="5A98D1B9" w14:textId="77777777" w:rsidR="00F72D16" w:rsidRPr="0071591A" w:rsidRDefault="00F72D16" w:rsidP="004E60D9">
            <w:pPr>
              <w:spacing w:line="276" w:lineRule="auto"/>
              <w:jc w:val="center"/>
              <w:rPr>
                <w:rFonts w:eastAsia="Arial" w:cstheme="minorHAnsi"/>
                <w:sz w:val="20"/>
                <w:szCs w:val="20"/>
              </w:rPr>
            </w:pPr>
            <w:r w:rsidRPr="0071591A">
              <w:rPr>
                <w:rFonts w:eastAsia="Arial" w:cstheme="minorHAnsi"/>
                <w:sz w:val="20"/>
                <w:szCs w:val="20"/>
              </w:rPr>
              <w:t>2</w:t>
            </w:r>
          </w:p>
        </w:tc>
        <w:tc>
          <w:tcPr>
            <w:tcW w:w="425" w:type="dxa"/>
            <w:tcBorders>
              <w:bottom w:val="single" w:sz="4" w:space="0" w:color="auto"/>
            </w:tcBorders>
            <w:vAlign w:val="center"/>
          </w:tcPr>
          <w:p w14:paraId="33B28272" w14:textId="77777777" w:rsidR="00F72D16" w:rsidRPr="0071591A" w:rsidRDefault="00F72D16" w:rsidP="004E60D9">
            <w:pPr>
              <w:spacing w:line="276" w:lineRule="auto"/>
              <w:jc w:val="center"/>
              <w:rPr>
                <w:rFonts w:eastAsia="Arial" w:cstheme="minorHAnsi"/>
                <w:sz w:val="20"/>
                <w:szCs w:val="20"/>
              </w:rPr>
            </w:pPr>
            <w:r w:rsidRPr="0071591A">
              <w:rPr>
                <w:rFonts w:eastAsia="Arial" w:cstheme="minorHAnsi"/>
                <w:sz w:val="20"/>
                <w:szCs w:val="20"/>
              </w:rPr>
              <w:t>3</w:t>
            </w:r>
          </w:p>
        </w:tc>
        <w:tc>
          <w:tcPr>
            <w:tcW w:w="425" w:type="dxa"/>
            <w:tcBorders>
              <w:bottom w:val="single" w:sz="4" w:space="0" w:color="auto"/>
            </w:tcBorders>
            <w:vAlign w:val="center"/>
          </w:tcPr>
          <w:p w14:paraId="624319E4" w14:textId="77777777" w:rsidR="00F72D16" w:rsidRPr="0071591A" w:rsidRDefault="00F72D16" w:rsidP="004E60D9">
            <w:pPr>
              <w:spacing w:line="276" w:lineRule="auto"/>
              <w:jc w:val="center"/>
              <w:rPr>
                <w:rFonts w:eastAsia="Arial" w:cstheme="minorHAnsi"/>
                <w:sz w:val="20"/>
                <w:szCs w:val="20"/>
              </w:rPr>
            </w:pPr>
            <w:r w:rsidRPr="0071591A">
              <w:rPr>
                <w:rFonts w:eastAsia="Arial" w:cstheme="minorHAnsi"/>
                <w:sz w:val="20"/>
                <w:szCs w:val="20"/>
              </w:rPr>
              <w:t>4</w:t>
            </w:r>
          </w:p>
        </w:tc>
        <w:tc>
          <w:tcPr>
            <w:tcW w:w="8188" w:type="dxa"/>
            <w:vMerge/>
          </w:tcPr>
          <w:p w14:paraId="43452ECC" w14:textId="77777777" w:rsidR="00F72D16" w:rsidRPr="0071591A" w:rsidRDefault="00F72D16" w:rsidP="004E60D9">
            <w:pPr>
              <w:spacing w:line="276" w:lineRule="auto"/>
              <w:rPr>
                <w:rFonts w:eastAsia="Arial" w:cstheme="minorHAnsi"/>
                <w:b/>
                <w:sz w:val="20"/>
                <w:szCs w:val="20"/>
              </w:rPr>
            </w:pPr>
          </w:p>
        </w:tc>
      </w:tr>
      <w:tr w:rsidR="00D972ED" w:rsidRPr="0071591A" w14:paraId="7095AD1E" w14:textId="77777777" w:rsidTr="00266178">
        <w:trPr>
          <w:trHeight w:val="589"/>
        </w:trPr>
        <w:tc>
          <w:tcPr>
            <w:tcW w:w="14142" w:type="dxa"/>
            <w:gridSpan w:val="6"/>
            <w:tcBorders>
              <w:bottom w:val="single" w:sz="4" w:space="0" w:color="auto"/>
            </w:tcBorders>
            <w:shd w:val="clear" w:color="auto" w:fill="auto"/>
            <w:vAlign w:val="center"/>
          </w:tcPr>
          <w:p w14:paraId="222E984E" w14:textId="77777777" w:rsidR="00D972ED" w:rsidRPr="00D972ED" w:rsidRDefault="00D972ED" w:rsidP="004E60D9">
            <w:pPr>
              <w:spacing w:line="276" w:lineRule="auto"/>
              <w:jc w:val="center"/>
              <w:rPr>
                <w:rFonts w:eastAsia="Times New Roman" w:cstheme="minorHAnsi"/>
                <w:b/>
                <w:bCs/>
                <w:color w:val="000000"/>
                <w:sz w:val="28"/>
                <w:szCs w:val="28"/>
                <w:lang w:eastAsia="fr-FR"/>
              </w:rPr>
            </w:pPr>
            <w:r>
              <w:rPr>
                <w:rFonts w:eastAsia="Times New Roman" w:cstheme="minorHAnsi"/>
                <w:b/>
                <w:bCs/>
                <w:color w:val="000000"/>
                <w:sz w:val="28"/>
                <w:szCs w:val="28"/>
                <w:lang w:eastAsia="fr-FR"/>
              </w:rPr>
              <w:t>Construction du navire</w:t>
            </w:r>
          </w:p>
        </w:tc>
      </w:tr>
      <w:tr w:rsidR="00D972ED" w:rsidRPr="0071591A" w14:paraId="010E0002" w14:textId="77777777" w:rsidTr="00266178">
        <w:trPr>
          <w:trHeight w:val="300"/>
        </w:trPr>
        <w:tc>
          <w:tcPr>
            <w:tcW w:w="14142" w:type="dxa"/>
            <w:gridSpan w:val="6"/>
            <w:tcBorders>
              <w:bottom w:val="single" w:sz="4" w:space="0" w:color="auto"/>
            </w:tcBorders>
            <w:shd w:val="clear" w:color="auto" w:fill="auto"/>
            <w:vAlign w:val="bottom"/>
          </w:tcPr>
          <w:p w14:paraId="391F4E5C" w14:textId="77777777" w:rsidR="00D972ED" w:rsidRPr="0071591A" w:rsidRDefault="00D972ED" w:rsidP="004E60D9">
            <w:pPr>
              <w:spacing w:before="120" w:after="120" w:line="276" w:lineRule="auto"/>
              <w:rPr>
                <w:rFonts w:eastAsia="Times New Roman" w:cstheme="minorHAnsi"/>
                <w:b/>
                <w:sz w:val="24"/>
                <w:szCs w:val="24"/>
              </w:rPr>
            </w:pPr>
            <w:r w:rsidRPr="0071591A">
              <w:rPr>
                <w:rFonts w:eastAsia="Times New Roman" w:cstheme="minorHAnsi"/>
                <w:b/>
                <w:sz w:val="24"/>
                <w:szCs w:val="24"/>
              </w:rPr>
              <w:t>S3.1 – Construction</w:t>
            </w:r>
          </w:p>
        </w:tc>
      </w:tr>
      <w:tr w:rsidR="00D972ED" w:rsidRPr="0071591A" w14:paraId="1C0EEFD5" w14:textId="77777777" w:rsidTr="000C4787">
        <w:trPr>
          <w:trHeight w:val="606"/>
        </w:trPr>
        <w:tc>
          <w:tcPr>
            <w:tcW w:w="14142" w:type="dxa"/>
            <w:gridSpan w:val="6"/>
            <w:tcBorders>
              <w:top w:val="single" w:sz="4" w:space="0" w:color="auto"/>
              <w:bottom w:val="single" w:sz="4" w:space="0" w:color="auto"/>
            </w:tcBorders>
            <w:vAlign w:val="bottom"/>
          </w:tcPr>
          <w:p w14:paraId="11230560" w14:textId="77777777" w:rsidR="00D972ED" w:rsidRPr="0071591A" w:rsidRDefault="00D972ED" w:rsidP="004E60D9">
            <w:pPr>
              <w:spacing w:before="240" w:line="276" w:lineRule="auto"/>
              <w:ind w:left="885" w:right="175" w:hanging="885"/>
              <w:contextualSpacing/>
              <w:rPr>
                <w:rFonts w:eastAsia="Times New Roman" w:cstheme="minorHAnsi"/>
                <w:b/>
                <w:sz w:val="6"/>
                <w:szCs w:val="6"/>
              </w:rPr>
            </w:pPr>
          </w:p>
          <w:p w14:paraId="0791F3A5" w14:textId="77777777" w:rsidR="00D972ED" w:rsidRPr="0071591A" w:rsidRDefault="00D972ED" w:rsidP="004E60D9">
            <w:pPr>
              <w:spacing w:before="240" w:line="276" w:lineRule="auto"/>
              <w:ind w:left="885" w:right="175" w:hanging="885"/>
              <w:contextualSpacing/>
              <w:jc w:val="center"/>
              <w:rPr>
                <w:rFonts w:eastAsia="Times New Roman" w:cstheme="minorHAnsi"/>
                <w:b/>
                <w:i/>
              </w:rPr>
            </w:pPr>
          </w:p>
          <w:p w14:paraId="053CAFAA" w14:textId="77777777" w:rsidR="00D972ED" w:rsidRPr="0071591A" w:rsidRDefault="00D972ED" w:rsidP="004E60D9">
            <w:pPr>
              <w:spacing w:before="240" w:line="276" w:lineRule="auto"/>
              <w:ind w:left="885" w:right="175" w:hanging="885"/>
              <w:contextualSpacing/>
              <w:jc w:val="center"/>
              <w:rPr>
                <w:rFonts w:cs="Arial"/>
                <w:b/>
              </w:rPr>
            </w:pPr>
            <w:r w:rsidRPr="0071591A">
              <w:rPr>
                <w:rFonts w:eastAsia="Times New Roman" w:cstheme="minorHAnsi"/>
                <w:b/>
                <w:i/>
              </w:rPr>
              <w:lastRenderedPageBreak/>
              <w:t xml:space="preserve">S3.1.1   </w:t>
            </w:r>
            <w:r w:rsidRPr="0071591A">
              <w:rPr>
                <w:rFonts w:cs="Arial"/>
                <w:b/>
              </w:rPr>
              <w:t>Connaissance de la réglementation</w:t>
            </w:r>
          </w:p>
          <w:p w14:paraId="042BB6C2" w14:textId="77777777" w:rsidR="00D972ED" w:rsidRPr="0071591A" w:rsidRDefault="00D972ED" w:rsidP="004E60D9">
            <w:pPr>
              <w:spacing w:before="240" w:line="276" w:lineRule="auto"/>
              <w:ind w:right="175"/>
              <w:contextualSpacing/>
              <w:rPr>
                <w:rFonts w:eastAsia="Arial" w:cstheme="minorHAnsi"/>
                <w:sz w:val="20"/>
                <w:szCs w:val="20"/>
              </w:rPr>
            </w:pPr>
          </w:p>
        </w:tc>
      </w:tr>
      <w:tr w:rsidR="00D972ED" w:rsidRPr="0071591A" w14:paraId="4C62DB7E" w14:textId="77777777" w:rsidTr="00E944B9">
        <w:trPr>
          <w:trHeight w:val="990"/>
        </w:trPr>
        <w:tc>
          <w:tcPr>
            <w:tcW w:w="4253" w:type="dxa"/>
            <w:tcBorders>
              <w:top w:val="single" w:sz="4" w:space="0" w:color="auto"/>
              <w:bottom w:val="dashed" w:sz="4" w:space="0" w:color="auto"/>
            </w:tcBorders>
            <w:shd w:val="clear" w:color="auto" w:fill="auto"/>
            <w:vAlign w:val="bottom"/>
          </w:tcPr>
          <w:p w14:paraId="041374D1" w14:textId="77777777" w:rsidR="00D972ED" w:rsidRPr="0071591A" w:rsidRDefault="00D972ED" w:rsidP="004E60D9">
            <w:pPr>
              <w:spacing w:line="276" w:lineRule="auto"/>
              <w:ind w:left="885" w:right="175" w:hanging="885"/>
              <w:contextualSpacing/>
              <w:rPr>
                <w:rFonts w:eastAsia="Times New Roman" w:cstheme="minorHAnsi"/>
                <w:b/>
                <w:sz w:val="20"/>
                <w:szCs w:val="20"/>
              </w:rPr>
            </w:pPr>
          </w:p>
          <w:p w14:paraId="79753B1E" w14:textId="77777777" w:rsidR="00D972ED" w:rsidRPr="0071591A" w:rsidRDefault="00D972ED" w:rsidP="004E60D9">
            <w:pPr>
              <w:spacing w:before="240" w:line="276" w:lineRule="auto"/>
              <w:ind w:left="885" w:right="175" w:hanging="885"/>
              <w:contextualSpacing/>
              <w:jc w:val="both"/>
              <w:rPr>
                <w:rFonts w:eastAsia="Times New Roman" w:cstheme="minorHAnsi"/>
                <w:i/>
                <w:sz w:val="20"/>
                <w:szCs w:val="20"/>
              </w:rPr>
            </w:pPr>
            <w:r w:rsidRPr="0071591A">
              <w:rPr>
                <w:rFonts w:eastAsia="Times New Roman" w:cstheme="minorHAnsi"/>
                <w:i/>
                <w:sz w:val="20"/>
                <w:szCs w:val="20"/>
              </w:rPr>
              <w:t xml:space="preserve">S3.1.11   </w:t>
            </w:r>
            <w:r w:rsidRPr="0071591A">
              <w:rPr>
                <w:rFonts w:cs="Arial"/>
                <w:i/>
                <w:sz w:val="20"/>
                <w:szCs w:val="20"/>
              </w:rPr>
              <w:t xml:space="preserve">Réglementation &amp; caractéristiques </w:t>
            </w:r>
            <w:r w:rsidRPr="0071591A">
              <w:rPr>
                <w:i/>
                <w:sz w:val="20"/>
                <w:szCs w:val="20"/>
              </w:rPr>
              <w:br/>
            </w:r>
            <w:r w:rsidRPr="0071591A">
              <w:rPr>
                <w:rFonts w:cs="Arial"/>
                <w:i/>
                <w:sz w:val="20"/>
                <w:szCs w:val="20"/>
              </w:rPr>
              <w:t xml:space="preserve">du navire. </w:t>
            </w:r>
          </w:p>
          <w:p w14:paraId="2169F782" w14:textId="77777777" w:rsidR="00D972ED" w:rsidRPr="0071591A" w:rsidRDefault="00D972ED" w:rsidP="004E60D9">
            <w:pPr>
              <w:spacing w:before="240" w:line="276" w:lineRule="auto"/>
              <w:ind w:left="885" w:right="175" w:hanging="885"/>
              <w:contextualSpacing/>
              <w:jc w:val="both"/>
              <w:rPr>
                <w:rFonts w:eastAsia="Times New Roman" w:cstheme="minorHAnsi"/>
                <w:i/>
                <w:sz w:val="20"/>
                <w:szCs w:val="20"/>
              </w:rPr>
            </w:pPr>
          </w:p>
          <w:p w14:paraId="7948ECFF" w14:textId="77777777" w:rsidR="00D972ED" w:rsidRPr="0071591A" w:rsidRDefault="00D972ED" w:rsidP="004E60D9">
            <w:pPr>
              <w:spacing w:before="240" w:line="276" w:lineRule="auto"/>
              <w:ind w:left="885" w:right="175" w:hanging="885"/>
              <w:contextualSpacing/>
              <w:jc w:val="both"/>
              <w:rPr>
                <w:rFonts w:eastAsia="Times New Roman" w:cstheme="minorHAnsi"/>
                <w:i/>
                <w:sz w:val="20"/>
                <w:szCs w:val="20"/>
              </w:rPr>
            </w:pPr>
          </w:p>
          <w:p w14:paraId="7DB8EA5E" w14:textId="77777777" w:rsidR="00D972ED" w:rsidRPr="0071591A" w:rsidRDefault="00D972ED" w:rsidP="004E60D9">
            <w:pPr>
              <w:spacing w:before="240" w:line="276" w:lineRule="auto"/>
              <w:ind w:left="885" w:right="175" w:hanging="885"/>
              <w:contextualSpacing/>
              <w:jc w:val="both"/>
              <w:rPr>
                <w:rFonts w:eastAsia="Times New Roman" w:cstheme="minorHAnsi"/>
                <w:i/>
                <w:sz w:val="20"/>
                <w:szCs w:val="20"/>
              </w:rPr>
            </w:pPr>
          </w:p>
          <w:p w14:paraId="3A04228B" w14:textId="77777777" w:rsidR="00D972ED" w:rsidRPr="0071591A" w:rsidRDefault="00D972ED" w:rsidP="004E60D9">
            <w:pPr>
              <w:spacing w:before="240" w:line="276" w:lineRule="auto"/>
              <w:ind w:left="885" w:right="175" w:hanging="885"/>
              <w:contextualSpacing/>
              <w:jc w:val="both"/>
              <w:rPr>
                <w:rFonts w:eastAsia="Times New Roman" w:cstheme="minorHAnsi"/>
                <w:i/>
                <w:sz w:val="20"/>
                <w:szCs w:val="20"/>
              </w:rPr>
            </w:pPr>
          </w:p>
          <w:p w14:paraId="4BADF4DA" w14:textId="77777777" w:rsidR="00D972ED" w:rsidRPr="0071591A" w:rsidRDefault="00D972ED" w:rsidP="004E60D9">
            <w:pPr>
              <w:spacing w:before="240" w:line="276" w:lineRule="auto"/>
              <w:ind w:right="175"/>
              <w:contextualSpacing/>
              <w:jc w:val="both"/>
              <w:rPr>
                <w:rFonts w:eastAsia="Times New Roman" w:cstheme="minorHAnsi"/>
                <w:i/>
                <w:sz w:val="20"/>
                <w:szCs w:val="20"/>
              </w:rPr>
            </w:pPr>
          </w:p>
          <w:p w14:paraId="6B973E89" w14:textId="77777777" w:rsidR="00D972ED" w:rsidRPr="0071591A" w:rsidRDefault="00D972ED" w:rsidP="004E60D9">
            <w:pPr>
              <w:spacing w:line="276" w:lineRule="auto"/>
              <w:ind w:left="885"/>
              <w:rPr>
                <w:rFonts w:ascii="Tahoma" w:eastAsia="Times New Roman" w:hAnsi="Tahoma" w:cstheme="minorHAnsi"/>
                <w:b/>
                <w:sz w:val="6"/>
                <w:szCs w:val="6"/>
              </w:rPr>
            </w:pPr>
          </w:p>
        </w:tc>
        <w:tc>
          <w:tcPr>
            <w:tcW w:w="425" w:type="dxa"/>
            <w:tcBorders>
              <w:top w:val="single" w:sz="4" w:space="0" w:color="auto"/>
              <w:bottom w:val="dashed" w:sz="4" w:space="0" w:color="auto"/>
            </w:tcBorders>
            <w:shd w:val="clear" w:color="auto" w:fill="auto"/>
          </w:tcPr>
          <w:p w14:paraId="24470AD4" w14:textId="77777777" w:rsidR="00D972ED" w:rsidRPr="0071591A" w:rsidRDefault="00D972ED" w:rsidP="004E60D9">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auto"/>
          </w:tcPr>
          <w:p w14:paraId="547720A2" w14:textId="77777777" w:rsidR="00D972ED" w:rsidRPr="0071591A" w:rsidRDefault="00D972ED" w:rsidP="004E60D9">
            <w:pPr>
              <w:spacing w:line="276" w:lineRule="auto"/>
              <w:rPr>
                <w:rFonts w:eastAsia="Arial" w:cstheme="minorHAnsi"/>
                <w:b/>
                <w:sz w:val="20"/>
                <w:szCs w:val="20"/>
              </w:rPr>
            </w:pPr>
          </w:p>
        </w:tc>
        <w:tc>
          <w:tcPr>
            <w:tcW w:w="425" w:type="dxa"/>
            <w:tcBorders>
              <w:top w:val="single" w:sz="4" w:space="0" w:color="auto"/>
              <w:bottom w:val="dashed" w:sz="4" w:space="0" w:color="auto"/>
            </w:tcBorders>
            <w:shd w:val="clear" w:color="auto" w:fill="FF0000"/>
          </w:tcPr>
          <w:p w14:paraId="792BDAD6" w14:textId="77777777" w:rsidR="00D972ED" w:rsidRPr="0071591A" w:rsidRDefault="00D972ED" w:rsidP="004E60D9">
            <w:pPr>
              <w:spacing w:line="276" w:lineRule="auto"/>
              <w:rPr>
                <w:rFonts w:eastAsia="Arial" w:cstheme="minorHAnsi"/>
                <w:b/>
                <w:sz w:val="20"/>
                <w:szCs w:val="20"/>
              </w:rPr>
            </w:pPr>
          </w:p>
        </w:tc>
        <w:tc>
          <w:tcPr>
            <w:tcW w:w="425" w:type="dxa"/>
            <w:tcBorders>
              <w:top w:val="single" w:sz="4" w:space="0" w:color="auto"/>
              <w:bottom w:val="dashed" w:sz="4" w:space="0" w:color="auto"/>
            </w:tcBorders>
            <w:shd w:val="clear" w:color="auto" w:fill="FFFFFF" w:themeFill="background1"/>
          </w:tcPr>
          <w:p w14:paraId="22774AD7" w14:textId="77777777" w:rsidR="00D972ED" w:rsidRPr="0071591A" w:rsidRDefault="00D972ED" w:rsidP="004E60D9">
            <w:pPr>
              <w:spacing w:line="276" w:lineRule="auto"/>
              <w:rPr>
                <w:rFonts w:eastAsia="Arial" w:cstheme="minorHAnsi"/>
                <w:b/>
                <w:sz w:val="20"/>
                <w:szCs w:val="20"/>
              </w:rPr>
            </w:pPr>
          </w:p>
        </w:tc>
        <w:tc>
          <w:tcPr>
            <w:tcW w:w="8188" w:type="dxa"/>
            <w:tcBorders>
              <w:top w:val="single" w:sz="4" w:space="0" w:color="auto"/>
              <w:bottom w:val="dashed" w:sz="4" w:space="0" w:color="auto"/>
            </w:tcBorders>
            <w:shd w:val="clear" w:color="auto" w:fill="auto"/>
          </w:tcPr>
          <w:p w14:paraId="557EE0C3" w14:textId="77777777" w:rsidR="00D972ED" w:rsidRPr="0071591A" w:rsidRDefault="00D972ED" w:rsidP="004E60D9">
            <w:pPr>
              <w:spacing w:line="276" w:lineRule="auto"/>
              <w:rPr>
                <w:rFonts w:eastAsia="Arial" w:cstheme="minorHAnsi"/>
                <w:sz w:val="20"/>
                <w:szCs w:val="20"/>
              </w:rPr>
            </w:pPr>
          </w:p>
          <w:p w14:paraId="7F817DB1" w14:textId="77777777" w:rsidR="00D972ED" w:rsidRPr="0071591A" w:rsidRDefault="00D972ED" w:rsidP="004E60D9">
            <w:pPr>
              <w:spacing w:line="276" w:lineRule="auto"/>
              <w:ind w:right="175"/>
              <w:rPr>
                <w:rFonts w:cs="Arial"/>
                <w:sz w:val="20"/>
                <w:szCs w:val="20"/>
              </w:rPr>
            </w:pPr>
            <w:r w:rsidRPr="0071591A">
              <w:rPr>
                <w:rFonts w:cs="Arial"/>
                <w:sz w:val="20"/>
                <w:szCs w:val="20"/>
              </w:rPr>
              <w:t xml:space="preserve">Définir les termes utilisés par les intervenants à la construction et lors des réparations. </w:t>
            </w:r>
            <w:r w:rsidRPr="0071591A">
              <w:rPr>
                <w:sz w:val="20"/>
                <w:szCs w:val="20"/>
              </w:rPr>
              <w:br/>
            </w:r>
            <w:r w:rsidRPr="0071591A">
              <w:rPr>
                <w:rFonts w:cs="Arial"/>
                <w:sz w:val="20"/>
                <w:szCs w:val="20"/>
              </w:rPr>
              <w:t xml:space="preserve">Expliquer ce que sont les plans des formes et plans d’ensemble. </w:t>
            </w:r>
            <w:r w:rsidRPr="0071591A">
              <w:rPr>
                <w:sz w:val="20"/>
                <w:szCs w:val="20"/>
              </w:rPr>
              <w:br/>
            </w:r>
            <w:r w:rsidRPr="0071591A">
              <w:rPr>
                <w:rFonts w:cs="Arial"/>
                <w:sz w:val="20"/>
                <w:szCs w:val="20"/>
              </w:rPr>
              <w:t xml:space="preserve">Identifier les différents éléments de la structure d’un navire. </w:t>
            </w:r>
            <w:r w:rsidRPr="0071591A">
              <w:rPr>
                <w:sz w:val="20"/>
                <w:szCs w:val="20"/>
              </w:rPr>
              <w:br/>
            </w:r>
            <w:r w:rsidRPr="0071591A">
              <w:rPr>
                <w:rFonts w:cs="Arial"/>
                <w:sz w:val="20"/>
                <w:szCs w:val="20"/>
              </w:rPr>
              <w:t xml:space="preserve">Définir les éléments suivants : coque, carène, œuvres vives, œuvres mortes, ligne de flottaison, bouge, tonture, superstructures, tirants </w:t>
            </w:r>
            <w:r w:rsidRPr="0071591A">
              <w:rPr>
                <w:sz w:val="20"/>
                <w:szCs w:val="20"/>
              </w:rPr>
              <w:br/>
            </w:r>
            <w:r w:rsidRPr="0071591A">
              <w:rPr>
                <w:rFonts w:cs="Arial"/>
                <w:sz w:val="20"/>
                <w:szCs w:val="20"/>
              </w:rPr>
              <w:t>d’eau, assiette, jauges, marques de franc bord, frégatage, quête, cul.</w:t>
            </w:r>
          </w:p>
          <w:p w14:paraId="25BFDBE0" w14:textId="77777777" w:rsidR="00D972ED" w:rsidRPr="0071591A" w:rsidRDefault="00D972ED" w:rsidP="004E60D9">
            <w:pPr>
              <w:spacing w:line="276" w:lineRule="auto"/>
              <w:ind w:right="175"/>
              <w:rPr>
                <w:rFonts w:eastAsia="Arial" w:cstheme="minorHAnsi"/>
                <w:sz w:val="20"/>
                <w:szCs w:val="20"/>
              </w:rPr>
            </w:pPr>
          </w:p>
        </w:tc>
      </w:tr>
      <w:tr w:rsidR="00D972ED" w:rsidRPr="0071591A" w14:paraId="3C95C950" w14:textId="77777777" w:rsidTr="000C4787">
        <w:trPr>
          <w:trHeight w:val="420"/>
        </w:trPr>
        <w:tc>
          <w:tcPr>
            <w:tcW w:w="14142" w:type="dxa"/>
            <w:gridSpan w:val="6"/>
            <w:tcBorders>
              <w:top w:val="single" w:sz="4" w:space="0" w:color="auto"/>
              <w:bottom w:val="single" w:sz="4" w:space="0" w:color="auto"/>
            </w:tcBorders>
            <w:shd w:val="clear" w:color="auto" w:fill="auto"/>
            <w:vAlign w:val="bottom"/>
          </w:tcPr>
          <w:p w14:paraId="078B56AE" w14:textId="77777777" w:rsidR="00D972ED" w:rsidRPr="0071591A" w:rsidRDefault="00D972ED" w:rsidP="004E60D9">
            <w:pPr>
              <w:spacing w:line="276" w:lineRule="auto"/>
              <w:ind w:right="175"/>
              <w:jc w:val="center"/>
              <w:rPr>
                <w:rFonts w:eastAsia="Times New Roman" w:cstheme="minorHAnsi"/>
                <w:b/>
                <w:i/>
              </w:rPr>
            </w:pPr>
          </w:p>
          <w:p w14:paraId="078905E4" w14:textId="77777777" w:rsidR="00D972ED" w:rsidRPr="0071591A" w:rsidRDefault="00D972ED" w:rsidP="004E60D9">
            <w:pPr>
              <w:spacing w:line="276" w:lineRule="auto"/>
              <w:ind w:right="175"/>
              <w:jc w:val="center"/>
              <w:rPr>
                <w:rFonts w:eastAsia="Times New Roman" w:cstheme="minorHAnsi"/>
                <w:b/>
              </w:rPr>
            </w:pPr>
            <w:r w:rsidRPr="0071591A">
              <w:rPr>
                <w:rFonts w:eastAsia="Times New Roman" w:cstheme="minorHAnsi"/>
                <w:b/>
              </w:rPr>
              <w:t>S3.1.2     Effort sur le navire</w:t>
            </w:r>
          </w:p>
          <w:p w14:paraId="2EB3A38B" w14:textId="77777777" w:rsidR="00D972ED" w:rsidRPr="0071591A" w:rsidRDefault="00D972ED" w:rsidP="004E60D9">
            <w:pPr>
              <w:spacing w:line="276" w:lineRule="auto"/>
              <w:rPr>
                <w:rFonts w:eastAsia="Arial" w:cstheme="minorHAnsi"/>
                <w:i/>
              </w:rPr>
            </w:pPr>
          </w:p>
        </w:tc>
      </w:tr>
      <w:tr w:rsidR="00D972ED" w:rsidRPr="0071591A" w14:paraId="3BA9D2B4" w14:textId="77777777" w:rsidTr="00EB666C">
        <w:trPr>
          <w:trHeight w:val="1036"/>
        </w:trPr>
        <w:tc>
          <w:tcPr>
            <w:tcW w:w="4253" w:type="dxa"/>
            <w:tcBorders>
              <w:top w:val="single" w:sz="4" w:space="0" w:color="auto"/>
            </w:tcBorders>
            <w:shd w:val="clear" w:color="auto" w:fill="auto"/>
            <w:vAlign w:val="bottom"/>
          </w:tcPr>
          <w:p w14:paraId="5958D648" w14:textId="77777777" w:rsidR="00D972ED" w:rsidRPr="0071591A" w:rsidRDefault="00D972ED" w:rsidP="004E60D9">
            <w:pPr>
              <w:spacing w:before="240" w:line="276" w:lineRule="auto"/>
              <w:ind w:left="885" w:right="175" w:hanging="851"/>
              <w:rPr>
                <w:rFonts w:eastAsia="Times New Roman" w:cstheme="minorHAnsi"/>
                <w:b/>
                <w:sz w:val="6"/>
                <w:szCs w:val="6"/>
              </w:rPr>
            </w:pPr>
            <w:r w:rsidRPr="0071591A">
              <w:rPr>
                <w:rFonts w:eastAsia="Times New Roman" w:cstheme="minorHAnsi"/>
                <w:i/>
                <w:sz w:val="20"/>
                <w:szCs w:val="20"/>
              </w:rPr>
              <w:t>S</w:t>
            </w:r>
            <w:r w:rsidR="00650943">
              <w:rPr>
                <w:rFonts w:eastAsia="Times New Roman" w:cstheme="minorHAnsi"/>
                <w:i/>
                <w:sz w:val="20"/>
                <w:szCs w:val="20"/>
              </w:rPr>
              <w:t>3</w:t>
            </w:r>
            <w:r w:rsidRPr="0071591A">
              <w:rPr>
                <w:rFonts w:eastAsia="Times New Roman" w:cstheme="minorHAnsi"/>
                <w:i/>
                <w:sz w:val="20"/>
                <w:szCs w:val="20"/>
              </w:rPr>
              <w:t>.1.21   Forces qui s’appliquent au navire.</w:t>
            </w:r>
          </w:p>
          <w:p w14:paraId="4021684A" w14:textId="77777777" w:rsidR="00D972ED" w:rsidRPr="0071591A" w:rsidRDefault="00D972ED" w:rsidP="004E60D9">
            <w:pPr>
              <w:spacing w:line="276" w:lineRule="auto"/>
              <w:ind w:right="175"/>
              <w:rPr>
                <w:rFonts w:eastAsia="Times New Roman" w:cstheme="minorHAnsi"/>
                <w:sz w:val="20"/>
                <w:szCs w:val="20"/>
              </w:rPr>
            </w:pPr>
          </w:p>
          <w:p w14:paraId="5CAABA72" w14:textId="77777777" w:rsidR="00D972ED" w:rsidRPr="0071591A" w:rsidRDefault="00D972ED" w:rsidP="004E60D9">
            <w:pPr>
              <w:spacing w:line="276" w:lineRule="auto"/>
              <w:ind w:right="175"/>
              <w:rPr>
                <w:rFonts w:eastAsia="Times New Roman" w:cstheme="minorHAnsi"/>
                <w:sz w:val="20"/>
                <w:szCs w:val="20"/>
              </w:rPr>
            </w:pPr>
          </w:p>
          <w:p w14:paraId="1CBF7FE8" w14:textId="77777777" w:rsidR="00D972ED" w:rsidRPr="0071591A" w:rsidRDefault="00D972ED" w:rsidP="004E60D9">
            <w:pPr>
              <w:spacing w:line="276" w:lineRule="auto"/>
              <w:ind w:right="175"/>
              <w:rPr>
                <w:rFonts w:eastAsia="Times New Roman" w:cstheme="minorHAnsi"/>
                <w:sz w:val="20"/>
                <w:szCs w:val="20"/>
              </w:rPr>
            </w:pPr>
          </w:p>
          <w:p w14:paraId="799AAE9C" w14:textId="77777777" w:rsidR="00D972ED" w:rsidRPr="0071591A" w:rsidRDefault="00D972ED" w:rsidP="004E60D9">
            <w:pPr>
              <w:spacing w:line="276" w:lineRule="auto"/>
              <w:ind w:right="175"/>
              <w:rPr>
                <w:rFonts w:eastAsia="Times New Roman" w:cstheme="minorHAnsi"/>
                <w:sz w:val="20"/>
                <w:szCs w:val="20"/>
              </w:rPr>
            </w:pPr>
          </w:p>
          <w:p w14:paraId="3E2993E1" w14:textId="77777777" w:rsidR="00D972ED" w:rsidRPr="0071591A" w:rsidRDefault="00D972ED" w:rsidP="004E60D9">
            <w:pPr>
              <w:spacing w:line="276" w:lineRule="auto"/>
              <w:ind w:right="175"/>
              <w:rPr>
                <w:rFonts w:eastAsia="Times New Roman" w:cstheme="minorHAnsi"/>
                <w:b/>
                <w:sz w:val="6"/>
                <w:szCs w:val="6"/>
              </w:rPr>
            </w:pPr>
          </w:p>
        </w:tc>
        <w:tc>
          <w:tcPr>
            <w:tcW w:w="425" w:type="dxa"/>
            <w:tcBorders>
              <w:top w:val="single" w:sz="4" w:space="0" w:color="auto"/>
            </w:tcBorders>
            <w:shd w:val="clear" w:color="auto" w:fill="auto"/>
          </w:tcPr>
          <w:p w14:paraId="5C1AE64B" w14:textId="77777777" w:rsidR="00D972ED" w:rsidRPr="0071591A" w:rsidRDefault="00D972ED" w:rsidP="004E60D9">
            <w:pPr>
              <w:spacing w:line="276" w:lineRule="auto"/>
              <w:rPr>
                <w:rFonts w:eastAsia="Arial" w:cstheme="minorHAnsi"/>
                <w:b/>
                <w:sz w:val="20"/>
                <w:szCs w:val="20"/>
              </w:rPr>
            </w:pPr>
          </w:p>
        </w:tc>
        <w:tc>
          <w:tcPr>
            <w:tcW w:w="426" w:type="dxa"/>
            <w:tcBorders>
              <w:top w:val="single" w:sz="4" w:space="0" w:color="auto"/>
            </w:tcBorders>
            <w:shd w:val="clear" w:color="auto" w:fill="auto"/>
          </w:tcPr>
          <w:p w14:paraId="0F01B6FF" w14:textId="77777777" w:rsidR="00D972ED" w:rsidRPr="0071591A" w:rsidRDefault="00D972ED" w:rsidP="004E60D9">
            <w:pPr>
              <w:spacing w:line="276" w:lineRule="auto"/>
              <w:rPr>
                <w:rFonts w:eastAsia="Arial" w:cstheme="minorHAnsi"/>
                <w:b/>
                <w:sz w:val="20"/>
                <w:szCs w:val="20"/>
              </w:rPr>
            </w:pPr>
          </w:p>
        </w:tc>
        <w:tc>
          <w:tcPr>
            <w:tcW w:w="425" w:type="dxa"/>
            <w:tcBorders>
              <w:top w:val="single" w:sz="4" w:space="0" w:color="auto"/>
            </w:tcBorders>
            <w:shd w:val="clear" w:color="auto" w:fill="FF0000"/>
          </w:tcPr>
          <w:p w14:paraId="4FD60FC1" w14:textId="77777777" w:rsidR="00D972ED" w:rsidRPr="0071591A" w:rsidRDefault="00D972ED" w:rsidP="004E60D9">
            <w:pPr>
              <w:spacing w:line="276" w:lineRule="auto"/>
              <w:rPr>
                <w:rFonts w:eastAsia="Arial" w:cstheme="minorHAnsi"/>
                <w:b/>
                <w:sz w:val="20"/>
                <w:szCs w:val="20"/>
              </w:rPr>
            </w:pPr>
          </w:p>
        </w:tc>
        <w:tc>
          <w:tcPr>
            <w:tcW w:w="425" w:type="dxa"/>
            <w:tcBorders>
              <w:top w:val="single" w:sz="4" w:space="0" w:color="auto"/>
            </w:tcBorders>
            <w:shd w:val="clear" w:color="auto" w:fill="auto"/>
          </w:tcPr>
          <w:p w14:paraId="62274504" w14:textId="77777777" w:rsidR="00D972ED" w:rsidRPr="0071591A" w:rsidRDefault="00D972ED" w:rsidP="004E60D9">
            <w:pPr>
              <w:spacing w:line="276" w:lineRule="auto"/>
              <w:rPr>
                <w:rFonts w:eastAsia="Arial" w:cstheme="minorHAnsi"/>
                <w:b/>
                <w:sz w:val="20"/>
                <w:szCs w:val="20"/>
              </w:rPr>
            </w:pPr>
          </w:p>
        </w:tc>
        <w:tc>
          <w:tcPr>
            <w:tcW w:w="8188" w:type="dxa"/>
            <w:tcBorders>
              <w:top w:val="single" w:sz="4" w:space="0" w:color="auto"/>
            </w:tcBorders>
            <w:shd w:val="clear" w:color="auto" w:fill="auto"/>
          </w:tcPr>
          <w:p w14:paraId="178F857E" w14:textId="77777777" w:rsidR="00D972ED" w:rsidRPr="0071591A" w:rsidRDefault="00D972ED" w:rsidP="004E60D9">
            <w:pPr>
              <w:spacing w:line="276" w:lineRule="auto"/>
              <w:jc w:val="both"/>
              <w:rPr>
                <w:rFonts w:eastAsia="Arial" w:cstheme="minorHAnsi"/>
                <w:sz w:val="20"/>
                <w:szCs w:val="20"/>
              </w:rPr>
            </w:pPr>
          </w:p>
          <w:p w14:paraId="780100D8" w14:textId="77777777" w:rsidR="00E833E2" w:rsidRPr="00E833E2" w:rsidRDefault="00E833E2" w:rsidP="004E60D9">
            <w:pPr>
              <w:spacing w:line="276" w:lineRule="auto"/>
              <w:jc w:val="both"/>
              <w:rPr>
                <w:rFonts w:eastAsia="Arial" w:cstheme="minorHAnsi"/>
                <w:sz w:val="20"/>
                <w:szCs w:val="20"/>
              </w:rPr>
            </w:pPr>
            <w:r w:rsidRPr="00E833E2">
              <w:rPr>
                <w:rFonts w:eastAsia="Arial" w:cstheme="minorHAnsi"/>
                <w:sz w:val="20"/>
                <w:szCs w:val="20"/>
              </w:rPr>
              <w:t>Expliquer, sans faire appel aux traitements mathématiques, les efforts qui s’appliquent aux navires et comment y résister.</w:t>
            </w:r>
          </w:p>
          <w:p w14:paraId="598A6903" w14:textId="77777777" w:rsidR="00E833E2" w:rsidRPr="00E833E2" w:rsidRDefault="00E833E2" w:rsidP="004E60D9">
            <w:pPr>
              <w:spacing w:line="276" w:lineRule="auto"/>
              <w:jc w:val="both"/>
              <w:rPr>
                <w:rFonts w:eastAsia="Arial" w:cstheme="minorHAnsi"/>
                <w:sz w:val="20"/>
                <w:szCs w:val="20"/>
              </w:rPr>
            </w:pPr>
            <w:r w:rsidRPr="00E833E2">
              <w:rPr>
                <w:rFonts w:eastAsia="Arial" w:cstheme="minorHAnsi"/>
                <w:sz w:val="20"/>
                <w:szCs w:val="20"/>
              </w:rPr>
              <w:t xml:space="preserve">Faire le bilan des forces qui s'appliquent au navire. </w:t>
            </w:r>
          </w:p>
          <w:p w14:paraId="2DEB6C63" w14:textId="77777777" w:rsidR="00D972ED" w:rsidRPr="0071591A" w:rsidRDefault="00E833E2" w:rsidP="004E60D9">
            <w:pPr>
              <w:spacing w:line="276" w:lineRule="auto"/>
              <w:jc w:val="both"/>
              <w:rPr>
                <w:rFonts w:eastAsia="Arial" w:cstheme="minorHAnsi"/>
                <w:sz w:val="20"/>
                <w:szCs w:val="20"/>
              </w:rPr>
            </w:pPr>
            <w:r w:rsidRPr="00E833E2">
              <w:rPr>
                <w:rFonts w:eastAsia="Arial" w:cstheme="minorHAnsi"/>
                <w:sz w:val="20"/>
                <w:szCs w:val="20"/>
              </w:rPr>
              <w:t>Expliquer ce que sont les efforts tranchants et moments fléchissant.</w:t>
            </w:r>
          </w:p>
        </w:tc>
      </w:tr>
      <w:tr w:rsidR="00D972ED" w:rsidRPr="0071591A" w14:paraId="38399F02" w14:textId="77777777" w:rsidTr="000C4787">
        <w:trPr>
          <w:trHeight w:val="608"/>
        </w:trPr>
        <w:tc>
          <w:tcPr>
            <w:tcW w:w="14142" w:type="dxa"/>
            <w:gridSpan w:val="6"/>
            <w:tcBorders>
              <w:top w:val="single" w:sz="4" w:space="0" w:color="auto"/>
              <w:bottom w:val="single" w:sz="4" w:space="0" w:color="auto"/>
            </w:tcBorders>
            <w:shd w:val="clear" w:color="auto" w:fill="auto"/>
            <w:vAlign w:val="bottom"/>
          </w:tcPr>
          <w:p w14:paraId="7D051AD4" w14:textId="77777777" w:rsidR="00D972ED" w:rsidRPr="0071591A" w:rsidRDefault="00D972ED" w:rsidP="004E60D9">
            <w:pPr>
              <w:spacing w:line="276" w:lineRule="auto"/>
              <w:ind w:right="175"/>
              <w:jc w:val="center"/>
              <w:rPr>
                <w:rFonts w:eastAsia="Times New Roman" w:cstheme="minorHAnsi"/>
                <w:b/>
                <w:i/>
              </w:rPr>
            </w:pPr>
          </w:p>
          <w:p w14:paraId="47E3363E" w14:textId="77777777" w:rsidR="00D972ED" w:rsidRPr="0071591A" w:rsidRDefault="00D972ED" w:rsidP="004E60D9">
            <w:pPr>
              <w:spacing w:line="276" w:lineRule="auto"/>
              <w:ind w:right="175"/>
              <w:jc w:val="center"/>
              <w:rPr>
                <w:rFonts w:eastAsia="Times New Roman" w:cstheme="minorHAnsi"/>
              </w:rPr>
            </w:pPr>
            <w:r w:rsidRPr="0071591A">
              <w:rPr>
                <w:rFonts w:eastAsia="Times New Roman" w:cstheme="minorHAnsi"/>
                <w:b/>
              </w:rPr>
              <w:t>S3.1.3     Structures de la coque</w:t>
            </w:r>
          </w:p>
          <w:p w14:paraId="72A4D2D8" w14:textId="77777777" w:rsidR="00D972ED" w:rsidRPr="0071591A" w:rsidRDefault="00D972ED" w:rsidP="004E60D9">
            <w:pPr>
              <w:spacing w:line="276" w:lineRule="auto"/>
              <w:ind w:right="34"/>
              <w:jc w:val="center"/>
              <w:rPr>
                <w:rFonts w:ascii="Tahoma" w:eastAsia="Arial" w:hAnsi="Tahoma" w:cstheme="minorHAnsi"/>
                <w:i/>
              </w:rPr>
            </w:pPr>
          </w:p>
        </w:tc>
      </w:tr>
      <w:tr w:rsidR="00D972ED" w:rsidRPr="0071591A" w14:paraId="662555A8" w14:textId="77777777" w:rsidTr="00EB666C">
        <w:trPr>
          <w:trHeight w:val="915"/>
        </w:trPr>
        <w:tc>
          <w:tcPr>
            <w:tcW w:w="4253" w:type="dxa"/>
            <w:tcBorders>
              <w:top w:val="single" w:sz="4" w:space="0" w:color="auto"/>
            </w:tcBorders>
            <w:shd w:val="clear" w:color="auto" w:fill="auto"/>
            <w:vAlign w:val="bottom"/>
          </w:tcPr>
          <w:p w14:paraId="1595D0FE" w14:textId="77777777" w:rsidR="00D972ED" w:rsidRPr="0071591A" w:rsidRDefault="00D972ED" w:rsidP="004E60D9">
            <w:pPr>
              <w:spacing w:line="276" w:lineRule="auto"/>
              <w:ind w:right="175"/>
              <w:rPr>
                <w:rFonts w:eastAsia="Times New Roman" w:cstheme="minorHAnsi"/>
                <w:i/>
                <w:sz w:val="20"/>
                <w:szCs w:val="20"/>
              </w:rPr>
            </w:pPr>
            <w:r w:rsidRPr="0071591A">
              <w:rPr>
                <w:rFonts w:eastAsia="Times New Roman" w:cstheme="minorHAnsi"/>
                <w:i/>
                <w:sz w:val="20"/>
                <w:szCs w:val="20"/>
              </w:rPr>
              <w:t xml:space="preserve">S3.1.31   </w:t>
            </w:r>
            <w:r w:rsidRPr="0071591A">
              <w:rPr>
                <w:rFonts w:cs="Arial"/>
                <w:i/>
                <w:sz w:val="20"/>
                <w:szCs w:val="20"/>
              </w:rPr>
              <w:t>Principaux éléments de structure</w:t>
            </w:r>
            <w:r w:rsidRPr="0071591A">
              <w:rPr>
                <w:rFonts w:ascii="Arial" w:hAnsi="Arial" w:cs="Arial"/>
                <w:sz w:val="16"/>
                <w:szCs w:val="16"/>
              </w:rPr>
              <w:t xml:space="preserve">. </w:t>
            </w:r>
          </w:p>
          <w:p w14:paraId="2F7F5BC5" w14:textId="77777777" w:rsidR="00D972ED" w:rsidRPr="0071591A" w:rsidRDefault="00D972ED" w:rsidP="004E60D9">
            <w:pPr>
              <w:spacing w:line="276" w:lineRule="auto"/>
              <w:ind w:right="175"/>
              <w:rPr>
                <w:rFonts w:eastAsia="Times New Roman" w:cstheme="minorHAnsi"/>
                <w:i/>
                <w:sz w:val="20"/>
                <w:szCs w:val="20"/>
              </w:rPr>
            </w:pPr>
          </w:p>
          <w:p w14:paraId="43F05096" w14:textId="77777777" w:rsidR="00D972ED" w:rsidRPr="0071591A" w:rsidRDefault="00D972ED" w:rsidP="004E60D9">
            <w:pPr>
              <w:spacing w:line="276" w:lineRule="auto"/>
              <w:ind w:right="175"/>
              <w:rPr>
                <w:rFonts w:eastAsia="Times New Roman" w:cstheme="minorHAnsi"/>
                <w:i/>
                <w:sz w:val="20"/>
                <w:szCs w:val="20"/>
              </w:rPr>
            </w:pPr>
          </w:p>
          <w:p w14:paraId="755050EC" w14:textId="77777777" w:rsidR="00D972ED" w:rsidRPr="0071591A" w:rsidRDefault="00D972ED" w:rsidP="004E60D9">
            <w:pPr>
              <w:spacing w:line="276" w:lineRule="auto"/>
              <w:ind w:right="175"/>
              <w:rPr>
                <w:rFonts w:eastAsia="Times New Roman" w:cstheme="minorHAnsi"/>
                <w:i/>
                <w:sz w:val="20"/>
                <w:szCs w:val="20"/>
              </w:rPr>
            </w:pPr>
          </w:p>
          <w:p w14:paraId="253D640C" w14:textId="77777777" w:rsidR="00D972ED" w:rsidRPr="0071591A" w:rsidRDefault="00D972ED" w:rsidP="004E60D9">
            <w:pPr>
              <w:spacing w:line="276" w:lineRule="auto"/>
              <w:ind w:right="175"/>
              <w:rPr>
                <w:rFonts w:eastAsia="Times New Roman" w:cstheme="minorHAnsi"/>
                <w:i/>
                <w:sz w:val="20"/>
                <w:szCs w:val="20"/>
              </w:rPr>
            </w:pPr>
          </w:p>
          <w:p w14:paraId="3F33F301" w14:textId="77777777" w:rsidR="00D972ED" w:rsidRPr="0071591A" w:rsidRDefault="00D972ED" w:rsidP="004E60D9">
            <w:pPr>
              <w:spacing w:line="276" w:lineRule="auto"/>
              <w:ind w:right="175"/>
              <w:rPr>
                <w:rFonts w:eastAsia="Times New Roman" w:cstheme="minorHAnsi"/>
                <w:b/>
                <w:sz w:val="20"/>
                <w:szCs w:val="20"/>
              </w:rPr>
            </w:pPr>
          </w:p>
        </w:tc>
        <w:tc>
          <w:tcPr>
            <w:tcW w:w="425" w:type="dxa"/>
            <w:tcBorders>
              <w:top w:val="single" w:sz="4" w:space="0" w:color="auto"/>
            </w:tcBorders>
            <w:shd w:val="clear" w:color="auto" w:fill="auto"/>
          </w:tcPr>
          <w:p w14:paraId="46FE549D" w14:textId="77777777" w:rsidR="00D972ED" w:rsidRPr="0071591A" w:rsidRDefault="00D972ED" w:rsidP="004E60D9">
            <w:pPr>
              <w:spacing w:line="276" w:lineRule="auto"/>
              <w:rPr>
                <w:rFonts w:eastAsia="Arial" w:cstheme="minorHAnsi"/>
                <w:b/>
                <w:sz w:val="20"/>
                <w:szCs w:val="20"/>
              </w:rPr>
            </w:pPr>
          </w:p>
        </w:tc>
        <w:tc>
          <w:tcPr>
            <w:tcW w:w="426" w:type="dxa"/>
            <w:tcBorders>
              <w:top w:val="single" w:sz="4" w:space="0" w:color="auto"/>
            </w:tcBorders>
            <w:shd w:val="clear" w:color="auto" w:fill="FF0000"/>
          </w:tcPr>
          <w:p w14:paraId="2600F06A" w14:textId="77777777" w:rsidR="00D972ED" w:rsidRPr="0071591A" w:rsidRDefault="00D972ED" w:rsidP="004E60D9">
            <w:pPr>
              <w:spacing w:line="276" w:lineRule="auto"/>
              <w:rPr>
                <w:rFonts w:eastAsia="Arial" w:cstheme="minorHAnsi"/>
                <w:b/>
                <w:sz w:val="20"/>
                <w:szCs w:val="20"/>
              </w:rPr>
            </w:pPr>
          </w:p>
        </w:tc>
        <w:tc>
          <w:tcPr>
            <w:tcW w:w="425" w:type="dxa"/>
            <w:tcBorders>
              <w:top w:val="single" w:sz="4" w:space="0" w:color="auto"/>
            </w:tcBorders>
            <w:shd w:val="clear" w:color="auto" w:fill="auto"/>
          </w:tcPr>
          <w:p w14:paraId="0D13E322" w14:textId="77777777" w:rsidR="00D972ED" w:rsidRPr="0071591A" w:rsidRDefault="00D972ED" w:rsidP="004E60D9">
            <w:pPr>
              <w:spacing w:line="276" w:lineRule="auto"/>
              <w:rPr>
                <w:rFonts w:eastAsia="Arial" w:cstheme="minorHAnsi"/>
                <w:b/>
                <w:sz w:val="20"/>
                <w:szCs w:val="20"/>
              </w:rPr>
            </w:pPr>
          </w:p>
        </w:tc>
        <w:tc>
          <w:tcPr>
            <w:tcW w:w="425" w:type="dxa"/>
            <w:tcBorders>
              <w:top w:val="single" w:sz="4" w:space="0" w:color="auto"/>
            </w:tcBorders>
            <w:shd w:val="clear" w:color="auto" w:fill="auto"/>
          </w:tcPr>
          <w:p w14:paraId="4EFD53E9" w14:textId="77777777" w:rsidR="00D972ED" w:rsidRPr="0071591A" w:rsidRDefault="00D972ED" w:rsidP="004E60D9">
            <w:pPr>
              <w:spacing w:line="276" w:lineRule="auto"/>
              <w:rPr>
                <w:rFonts w:eastAsia="Arial" w:cstheme="minorHAnsi"/>
                <w:b/>
                <w:sz w:val="20"/>
                <w:szCs w:val="20"/>
              </w:rPr>
            </w:pPr>
          </w:p>
        </w:tc>
        <w:tc>
          <w:tcPr>
            <w:tcW w:w="8188" w:type="dxa"/>
            <w:tcBorders>
              <w:top w:val="single" w:sz="4" w:space="0" w:color="auto"/>
            </w:tcBorders>
            <w:shd w:val="clear" w:color="auto" w:fill="auto"/>
          </w:tcPr>
          <w:p w14:paraId="6788F333" w14:textId="77777777" w:rsidR="00D972ED" w:rsidRPr="0071591A" w:rsidRDefault="00D972ED" w:rsidP="004E60D9">
            <w:pPr>
              <w:spacing w:line="276" w:lineRule="auto"/>
              <w:jc w:val="both"/>
              <w:rPr>
                <w:rFonts w:eastAsia="Arial" w:cstheme="minorHAnsi"/>
                <w:sz w:val="20"/>
                <w:szCs w:val="20"/>
              </w:rPr>
            </w:pPr>
          </w:p>
          <w:p w14:paraId="0BE6D867" w14:textId="77777777" w:rsidR="00E833E2" w:rsidRPr="00E833E2" w:rsidRDefault="00E833E2" w:rsidP="004E60D9">
            <w:pPr>
              <w:spacing w:line="276" w:lineRule="auto"/>
              <w:ind w:right="34"/>
              <w:jc w:val="both"/>
              <w:rPr>
                <w:rFonts w:eastAsia="Arial" w:cstheme="minorHAnsi"/>
                <w:sz w:val="20"/>
                <w:szCs w:val="20"/>
              </w:rPr>
            </w:pPr>
            <w:r w:rsidRPr="00E833E2">
              <w:rPr>
                <w:rFonts w:eastAsia="Arial" w:cstheme="minorHAnsi"/>
                <w:sz w:val="20"/>
                <w:szCs w:val="20"/>
              </w:rPr>
              <w:t xml:space="preserve">Décrire la structure du navire et nommer des différentes pièces. </w:t>
            </w:r>
          </w:p>
          <w:p w14:paraId="320897F9" w14:textId="77777777" w:rsidR="00E833E2" w:rsidRPr="00E833E2" w:rsidRDefault="00E833E2" w:rsidP="004E60D9">
            <w:pPr>
              <w:spacing w:line="276" w:lineRule="auto"/>
              <w:ind w:right="34"/>
              <w:jc w:val="both"/>
              <w:rPr>
                <w:rFonts w:eastAsia="Arial" w:cstheme="minorHAnsi"/>
                <w:sz w:val="20"/>
                <w:szCs w:val="20"/>
              </w:rPr>
            </w:pPr>
            <w:r w:rsidRPr="00E833E2">
              <w:rPr>
                <w:rFonts w:eastAsia="Arial" w:cstheme="minorHAnsi"/>
                <w:sz w:val="20"/>
                <w:szCs w:val="20"/>
              </w:rPr>
              <w:t xml:space="preserve">Citer les particularités de chaque type de construction : </w:t>
            </w:r>
          </w:p>
          <w:p w14:paraId="0EBAF9E9" w14:textId="77777777" w:rsidR="00E833E2" w:rsidRPr="008A5037" w:rsidRDefault="00E833E2" w:rsidP="003F4F74">
            <w:pPr>
              <w:pStyle w:val="Paragraphedeliste"/>
              <w:numPr>
                <w:ilvl w:val="0"/>
                <w:numId w:val="1"/>
              </w:numPr>
              <w:ind w:right="34"/>
              <w:jc w:val="both"/>
              <w:rPr>
                <w:rFonts w:eastAsia="Arial" w:cstheme="minorHAnsi"/>
                <w:sz w:val="20"/>
                <w:szCs w:val="20"/>
              </w:rPr>
            </w:pPr>
            <w:r w:rsidRPr="008A5037">
              <w:rPr>
                <w:rFonts w:eastAsia="Arial" w:cstheme="minorHAnsi"/>
                <w:sz w:val="20"/>
                <w:szCs w:val="20"/>
              </w:rPr>
              <w:t>Système transversal</w:t>
            </w:r>
            <w:r w:rsidR="005C7796" w:rsidRPr="008A5037">
              <w:rPr>
                <w:rFonts w:eastAsia="Arial" w:cstheme="minorHAnsi"/>
                <w:sz w:val="20"/>
                <w:szCs w:val="20"/>
              </w:rPr>
              <w:t> ;</w:t>
            </w:r>
          </w:p>
          <w:p w14:paraId="361219F1" w14:textId="77777777" w:rsidR="00E833E2" w:rsidRPr="008A5037" w:rsidRDefault="00E833E2" w:rsidP="003F4F74">
            <w:pPr>
              <w:pStyle w:val="Paragraphedeliste"/>
              <w:numPr>
                <w:ilvl w:val="0"/>
                <w:numId w:val="1"/>
              </w:numPr>
              <w:ind w:right="34"/>
              <w:jc w:val="both"/>
              <w:rPr>
                <w:rFonts w:eastAsia="Arial" w:cstheme="minorHAnsi"/>
                <w:sz w:val="20"/>
                <w:szCs w:val="20"/>
              </w:rPr>
            </w:pPr>
            <w:r w:rsidRPr="008A5037">
              <w:rPr>
                <w:rFonts w:eastAsia="Arial" w:cstheme="minorHAnsi"/>
                <w:sz w:val="20"/>
                <w:szCs w:val="20"/>
              </w:rPr>
              <w:t xml:space="preserve">Système longitudinal. </w:t>
            </w:r>
          </w:p>
          <w:p w14:paraId="6F79F22A" w14:textId="77777777" w:rsidR="00D972ED" w:rsidRDefault="00E833E2" w:rsidP="004E60D9">
            <w:pPr>
              <w:spacing w:line="276" w:lineRule="auto"/>
              <w:ind w:right="34"/>
              <w:jc w:val="both"/>
              <w:rPr>
                <w:rFonts w:eastAsia="Arial" w:cstheme="minorHAnsi"/>
                <w:sz w:val="20"/>
                <w:szCs w:val="20"/>
              </w:rPr>
            </w:pPr>
            <w:r w:rsidRPr="00E833E2">
              <w:rPr>
                <w:rFonts w:eastAsia="Arial" w:cstheme="minorHAnsi"/>
                <w:sz w:val="20"/>
                <w:szCs w:val="20"/>
              </w:rPr>
              <w:t>Décrire le compartimentage d'un navire.</w:t>
            </w:r>
          </w:p>
          <w:p w14:paraId="344C1744" w14:textId="77777777" w:rsidR="00E833E2" w:rsidRPr="0071591A" w:rsidRDefault="00E833E2" w:rsidP="004E60D9">
            <w:pPr>
              <w:spacing w:line="276" w:lineRule="auto"/>
              <w:ind w:right="34"/>
              <w:jc w:val="both"/>
              <w:rPr>
                <w:rFonts w:eastAsia="Arial" w:cstheme="minorHAnsi"/>
                <w:sz w:val="20"/>
                <w:szCs w:val="20"/>
              </w:rPr>
            </w:pPr>
          </w:p>
        </w:tc>
      </w:tr>
      <w:tr w:rsidR="00D972ED" w:rsidRPr="0071591A" w14:paraId="2002C214" w14:textId="77777777" w:rsidTr="000C4787">
        <w:trPr>
          <w:trHeight w:val="576"/>
        </w:trPr>
        <w:tc>
          <w:tcPr>
            <w:tcW w:w="14142" w:type="dxa"/>
            <w:gridSpan w:val="6"/>
            <w:tcBorders>
              <w:bottom w:val="single" w:sz="4" w:space="0" w:color="auto"/>
            </w:tcBorders>
            <w:shd w:val="clear" w:color="auto" w:fill="auto"/>
          </w:tcPr>
          <w:p w14:paraId="4153F296" w14:textId="77777777" w:rsidR="00D972ED" w:rsidRPr="0071591A" w:rsidRDefault="00D972ED" w:rsidP="004E60D9">
            <w:pPr>
              <w:spacing w:line="276" w:lineRule="auto"/>
              <w:rPr>
                <w:rFonts w:eastAsia="Times New Roman" w:cstheme="minorHAnsi"/>
                <w:b/>
                <w:sz w:val="6"/>
                <w:szCs w:val="6"/>
              </w:rPr>
            </w:pPr>
          </w:p>
          <w:p w14:paraId="4C8E3531" w14:textId="77777777" w:rsidR="00D972ED" w:rsidRPr="0071591A" w:rsidRDefault="00D972ED" w:rsidP="004E60D9">
            <w:pPr>
              <w:spacing w:line="276" w:lineRule="auto"/>
              <w:rPr>
                <w:rFonts w:eastAsia="Times New Roman" w:cstheme="minorHAnsi"/>
                <w:b/>
                <w:sz w:val="20"/>
                <w:szCs w:val="20"/>
              </w:rPr>
            </w:pPr>
          </w:p>
          <w:p w14:paraId="069B6455" w14:textId="77777777" w:rsidR="00D972ED" w:rsidRPr="0071591A" w:rsidRDefault="00D972ED" w:rsidP="004E60D9">
            <w:pPr>
              <w:spacing w:line="276" w:lineRule="auto"/>
              <w:jc w:val="center"/>
              <w:rPr>
                <w:rFonts w:eastAsia="Times New Roman" w:cstheme="minorHAnsi"/>
                <w:b/>
              </w:rPr>
            </w:pPr>
            <w:r w:rsidRPr="0071591A">
              <w:rPr>
                <w:rFonts w:eastAsia="Times New Roman" w:cstheme="minorHAnsi"/>
                <w:b/>
              </w:rPr>
              <w:lastRenderedPageBreak/>
              <w:t xml:space="preserve">S3.1.4    </w:t>
            </w:r>
            <w:r w:rsidRPr="0071591A">
              <w:rPr>
                <w:rFonts w:cs="Arial"/>
                <w:b/>
              </w:rPr>
              <w:t>Structures avant &amp; arrière</w:t>
            </w:r>
            <w:r w:rsidRPr="0071591A">
              <w:rPr>
                <w:rFonts w:eastAsia="Times New Roman" w:cstheme="minorHAnsi"/>
                <w:b/>
              </w:rPr>
              <w:t xml:space="preserve"> </w:t>
            </w:r>
          </w:p>
          <w:p w14:paraId="1264C7F4" w14:textId="77777777" w:rsidR="00D972ED" w:rsidRPr="0071591A" w:rsidRDefault="00D972ED" w:rsidP="004E60D9">
            <w:pPr>
              <w:spacing w:line="276" w:lineRule="auto"/>
              <w:rPr>
                <w:rFonts w:eastAsia="Arial" w:cstheme="minorHAnsi"/>
                <w:sz w:val="10"/>
                <w:szCs w:val="10"/>
              </w:rPr>
            </w:pPr>
          </w:p>
          <w:p w14:paraId="3F57A286" w14:textId="77777777" w:rsidR="00D972ED" w:rsidRPr="0071591A" w:rsidRDefault="00D972ED" w:rsidP="004E60D9">
            <w:pPr>
              <w:spacing w:line="276" w:lineRule="auto"/>
              <w:jc w:val="both"/>
              <w:rPr>
                <w:rFonts w:eastAsia="Arial" w:cstheme="minorHAnsi"/>
                <w:sz w:val="20"/>
                <w:szCs w:val="20"/>
              </w:rPr>
            </w:pPr>
          </w:p>
        </w:tc>
      </w:tr>
      <w:tr w:rsidR="00D972ED" w:rsidRPr="0071591A" w14:paraId="18D5E1DD" w14:textId="77777777" w:rsidTr="00EB666C">
        <w:trPr>
          <w:trHeight w:val="825"/>
        </w:trPr>
        <w:tc>
          <w:tcPr>
            <w:tcW w:w="4253" w:type="dxa"/>
            <w:tcBorders>
              <w:top w:val="single" w:sz="4" w:space="0" w:color="auto"/>
            </w:tcBorders>
            <w:shd w:val="clear" w:color="auto" w:fill="auto"/>
          </w:tcPr>
          <w:p w14:paraId="24DC331D" w14:textId="77777777" w:rsidR="00D972ED" w:rsidRPr="0071591A" w:rsidRDefault="00D972ED" w:rsidP="004E60D9">
            <w:pPr>
              <w:spacing w:before="240" w:line="276" w:lineRule="auto"/>
              <w:ind w:right="176"/>
              <w:rPr>
                <w:rFonts w:eastAsia="Times New Roman" w:cstheme="minorHAnsi"/>
                <w:i/>
                <w:sz w:val="20"/>
                <w:szCs w:val="20"/>
              </w:rPr>
            </w:pPr>
            <w:r w:rsidRPr="0071591A">
              <w:rPr>
                <w:rFonts w:eastAsia="Times New Roman" w:cstheme="minorHAnsi"/>
                <w:i/>
                <w:sz w:val="20"/>
                <w:szCs w:val="20"/>
              </w:rPr>
              <w:lastRenderedPageBreak/>
              <w:t xml:space="preserve">S3.141   </w:t>
            </w:r>
            <w:r w:rsidRPr="0071591A">
              <w:rPr>
                <w:rFonts w:cs="Arial"/>
                <w:i/>
                <w:sz w:val="20"/>
                <w:szCs w:val="20"/>
              </w:rPr>
              <w:t xml:space="preserve"> Structures avant et arrière.</w:t>
            </w:r>
          </w:p>
          <w:p w14:paraId="2EA19BB4" w14:textId="77777777" w:rsidR="00D972ED" w:rsidRPr="0071591A" w:rsidRDefault="00D972ED" w:rsidP="004E60D9">
            <w:pPr>
              <w:spacing w:line="276" w:lineRule="auto"/>
              <w:ind w:right="176"/>
              <w:rPr>
                <w:rFonts w:eastAsia="Times New Roman" w:cstheme="minorHAnsi"/>
                <w:b/>
                <w:sz w:val="6"/>
                <w:szCs w:val="6"/>
              </w:rPr>
            </w:pPr>
          </w:p>
        </w:tc>
        <w:tc>
          <w:tcPr>
            <w:tcW w:w="425" w:type="dxa"/>
            <w:tcBorders>
              <w:top w:val="single" w:sz="4" w:space="0" w:color="auto"/>
            </w:tcBorders>
            <w:shd w:val="clear" w:color="auto" w:fill="auto"/>
          </w:tcPr>
          <w:p w14:paraId="08DF1CC3" w14:textId="77777777" w:rsidR="00D972ED" w:rsidRPr="0071591A" w:rsidRDefault="00D972ED" w:rsidP="004E60D9">
            <w:pPr>
              <w:spacing w:line="276" w:lineRule="auto"/>
              <w:rPr>
                <w:rFonts w:eastAsia="Arial" w:cstheme="minorHAnsi"/>
                <w:b/>
                <w:sz w:val="20"/>
                <w:szCs w:val="20"/>
              </w:rPr>
            </w:pPr>
          </w:p>
        </w:tc>
        <w:tc>
          <w:tcPr>
            <w:tcW w:w="426" w:type="dxa"/>
            <w:tcBorders>
              <w:top w:val="single" w:sz="4" w:space="0" w:color="auto"/>
            </w:tcBorders>
            <w:shd w:val="clear" w:color="auto" w:fill="auto"/>
          </w:tcPr>
          <w:p w14:paraId="725F2C8B" w14:textId="77777777" w:rsidR="00D972ED" w:rsidRPr="0071591A" w:rsidRDefault="00D972ED" w:rsidP="004E60D9">
            <w:pPr>
              <w:spacing w:line="276" w:lineRule="auto"/>
              <w:rPr>
                <w:rFonts w:eastAsia="Arial" w:cstheme="minorHAnsi"/>
                <w:b/>
                <w:sz w:val="20"/>
                <w:szCs w:val="20"/>
              </w:rPr>
            </w:pPr>
          </w:p>
        </w:tc>
        <w:tc>
          <w:tcPr>
            <w:tcW w:w="425" w:type="dxa"/>
            <w:tcBorders>
              <w:top w:val="single" w:sz="4" w:space="0" w:color="auto"/>
            </w:tcBorders>
            <w:shd w:val="clear" w:color="auto" w:fill="FF0000"/>
          </w:tcPr>
          <w:p w14:paraId="483CCA2E" w14:textId="77777777" w:rsidR="00D972ED" w:rsidRPr="0071591A" w:rsidRDefault="00D972ED" w:rsidP="004E60D9">
            <w:pPr>
              <w:spacing w:line="276" w:lineRule="auto"/>
              <w:rPr>
                <w:rFonts w:eastAsia="Arial" w:cstheme="minorHAnsi"/>
                <w:b/>
                <w:sz w:val="20"/>
                <w:szCs w:val="20"/>
              </w:rPr>
            </w:pPr>
          </w:p>
        </w:tc>
        <w:tc>
          <w:tcPr>
            <w:tcW w:w="425" w:type="dxa"/>
            <w:tcBorders>
              <w:top w:val="single" w:sz="4" w:space="0" w:color="auto"/>
            </w:tcBorders>
            <w:shd w:val="clear" w:color="auto" w:fill="auto"/>
          </w:tcPr>
          <w:p w14:paraId="5F251FF3" w14:textId="77777777" w:rsidR="00D972ED" w:rsidRPr="0071591A" w:rsidRDefault="00D972ED" w:rsidP="004E60D9">
            <w:pPr>
              <w:spacing w:line="276" w:lineRule="auto"/>
              <w:rPr>
                <w:rFonts w:eastAsia="Arial" w:cstheme="minorHAnsi"/>
                <w:b/>
                <w:sz w:val="20"/>
                <w:szCs w:val="20"/>
              </w:rPr>
            </w:pPr>
          </w:p>
        </w:tc>
        <w:tc>
          <w:tcPr>
            <w:tcW w:w="8188" w:type="dxa"/>
            <w:tcBorders>
              <w:top w:val="single" w:sz="4" w:space="0" w:color="auto"/>
            </w:tcBorders>
            <w:shd w:val="clear" w:color="auto" w:fill="auto"/>
          </w:tcPr>
          <w:p w14:paraId="2E4793EE" w14:textId="77777777" w:rsidR="00D972ED" w:rsidRPr="0071591A" w:rsidRDefault="00D972ED" w:rsidP="004E60D9">
            <w:pPr>
              <w:spacing w:line="276" w:lineRule="auto"/>
              <w:rPr>
                <w:rFonts w:cs="Arial"/>
                <w:sz w:val="20"/>
                <w:szCs w:val="20"/>
              </w:rPr>
            </w:pPr>
          </w:p>
          <w:p w14:paraId="0B02E576" w14:textId="77777777" w:rsidR="00D972ED" w:rsidRPr="0071591A" w:rsidRDefault="00D972ED" w:rsidP="004E60D9">
            <w:pPr>
              <w:spacing w:line="276" w:lineRule="auto"/>
              <w:rPr>
                <w:rFonts w:eastAsia="Arial" w:cstheme="minorHAnsi"/>
                <w:sz w:val="20"/>
                <w:szCs w:val="20"/>
              </w:rPr>
            </w:pPr>
            <w:r w:rsidRPr="0071591A">
              <w:rPr>
                <w:rFonts w:cs="Arial"/>
                <w:sz w:val="20"/>
                <w:szCs w:val="20"/>
              </w:rPr>
              <w:t xml:space="preserve">Expliquer les spécificités de l’avant et de l’arrière du navire. </w:t>
            </w:r>
            <w:r w:rsidRPr="0071591A">
              <w:rPr>
                <w:sz w:val="20"/>
                <w:szCs w:val="20"/>
              </w:rPr>
              <w:br/>
            </w:r>
            <w:r w:rsidRPr="0071591A">
              <w:rPr>
                <w:rFonts w:cs="Arial"/>
                <w:sz w:val="20"/>
                <w:szCs w:val="20"/>
              </w:rPr>
              <w:t xml:space="preserve">Décrire la structure de l’avant du navire. </w:t>
            </w:r>
            <w:r w:rsidRPr="0071591A">
              <w:rPr>
                <w:sz w:val="20"/>
                <w:szCs w:val="20"/>
              </w:rPr>
              <w:br/>
            </w:r>
            <w:r w:rsidRPr="0071591A">
              <w:rPr>
                <w:rFonts w:cs="Arial"/>
                <w:sz w:val="20"/>
                <w:szCs w:val="20"/>
              </w:rPr>
              <w:t>Décrire la structure de l’arrière en tableau.</w:t>
            </w:r>
          </w:p>
          <w:p w14:paraId="092984BC" w14:textId="77777777" w:rsidR="00D972ED" w:rsidRPr="0071591A" w:rsidRDefault="00D972ED" w:rsidP="004E60D9">
            <w:pPr>
              <w:spacing w:line="276" w:lineRule="auto"/>
              <w:rPr>
                <w:rFonts w:eastAsia="Arial" w:cstheme="minorHAnsi"/>
                <w:sz w:val="20"/>
                <w:szCs w:val="20"/>
              </w:rPr>
            </w:pPr>
          </w:p>
        </w:tc>
      </w:tr>
      <w:tr w:rsidR="00D972ED" w:rsidRPr="0071591A" w14:paraId="38F906B8" w14:textId="77777777" w:rsidTr="000C4787">
        <w:trPr>
          <w:trHeight w:val="825"/>
        </w:trPr>
        <w:tc>
          <w:tcPr>
            <w:tcW w:w="14142" w:type="dxa"/>
            <w:gridSpan w:val="6"/>
            <w:tcBorders>
              <w:top w:val="single" w:sz="4" w:space="0" w:color="auto"/>
            </w:tcBorders>
            <w:shd w:val="clear" w:color="auto" w:fill="auto"/>
          </w:tcPr>
          <w:p w14:paraId="60468C49" w14:textId="77777777" w:rsidR="00D972ED" w:rsidRPr="0071591A" w:rsidRDefault="00D972ED" w:rsidP="004E60D9">
            <w:pPr>
              <w:spacing w:line="276" w:lineRule="auto"/>
              <w:jc w:val="center"/>
              <w:rPr>
                <w:rFonts w:eastAsia="Times New Roman" w:cstheme="minorHAnsi"/>
                <w:b/>
              </w:rPr>
            </w:pPr>
          </w:p>
          <w:p w14:paraId="0D80C4C8" w14:textId="77777777" w:rsidR="00D972ED" w:rsidRPr="0071591A" w:rsidRDefault="00D972ED" w:rsidP="004E60D9">
            <w:pPr>
              <w:spacing w:line="276" w:lineRule="auto"/>
              <w:jc w:val="center"/>
              <w:rPr>
                <w:rFonts w:eastAsia="Times New Roman" w:cstheme="minorHAnsi"/>
                <w:b/>
                <w:i/>
              </w:rPr>
            </w:pPr>
            <w:r w:rsidRPr="0071591A">
              <w:rPr>
                <w:rFonts w:eastAsia="Times New Roman" w:cstheme="minorHAnsi"/>
                <w:b/>
                <w:i/>
              </w:rPr>
              <w:t xml:space="preserve">S3.1.5   </w:t>
            </w:r>
            <w:r w:rsidRPr="0071591A">
              <w:rPr>
                <w:rFonts w:cstheme="minorHAnsi"/>
                <w:b/>
                <w:i/>
              </w:rPr>
              <w:t>Équipements du navire</w:t>
            </w:r>
          </w:p>
          <w:p w14:paraId="2009F497" w14:textId="77777777" w:rsidR="00D972ED" w:rsidRPr="0071591A" w:rsidRDefault="00D972ED" w:rsidP="004E60D9">
            <w:pPr>
              <w:spacing w:line="276" w:lineRule="auto"/>
              <w:rPr>
                <w:rFonts w:cs="Arial"/>
                <w:sz w:val="20"/>
                <w:szCs w:val="20"/>
              </w:rPr>
            </w:pPr>
          </w:p>
        </w:tc>
      </w:tr>
      <w:tr w:rsidR="00D972ED" w:rsidRPr="0071591A" w14:paraId="54B9A341" w14:textId="77777777" w:rsidTr="00EB666C">
        <w:trPr>
          <w:trHeight w:val="825"/>
        </w:trPr>
        <w:tc>
          <w:tcPr>
            <w:tcW w:w="4253" w:type="dxa"/>
            <w:tcBorders>
              <w:top w:val="single" w:sz="4" w:space="0" w:color="auto"/>
            </w:tcBorders>
            <w:shd w:val="clear" w:color="auto" w:fill="auto"/>
          </w:tcPr>
          <w:p w14:paraId="44838DB8" w14:textId="77777777" w:rsidR="00D972ED" w:rsidRPr="0071591A" w:rsidRDefault="00D972ED" w:rsidP="004E60D9">
            <w:pPr>
              <w:spacing w:line="276" w:lineRule="auto"/>
              <w:ind w:right="176"/>
              <w:rPr>
                <w:rFonts w:eastAsia="Times New Roman" w:cstheme="minorHAnsi"/>
                <w:i/>
                <w:sz w:val="20"/>
                <w:szCs w:val="20"/>
              </w:rPr>
            </w:pPr>
          </w:p>
          <w:p w14:paraId="05E0B3A0" w14:textId="77777777" w:rsidR="00D972ED" w:rsidRPr="0071591A" w:rsidRDefault="00D972ED" w:rsidP="004E60D9">
            <w:pPr>
              <w:spacing w:line="276" w:lineRule="auto"/>
              <w:ind w:right="176"/>
              <w:rPr>
                <w:rFonts w:eastAsia="Times New Roman" w:cstheme="minorHAnsi"/>
                <w:i/>
                <w:sz w:val="20"/>
                <w:szCs w:val="20"/>
              </w:rPr>
            </w:pPr>
            <w:r w:rsidRPr="0071591A">
              <w:rPr>
                <w:rFonts w:eastAsia="Times New Roman" w:cstheme="minorHAnsi"/>
                <w:i/>
                <w:sz w:val="20"/>
                <w:szCs w:val="20"/>
              </w:rPr>
              <w:t xml:space="preserve">S3.1.51   </w:t>
            </w:r>
            <w:r>
              <w:rPr>
                <w:rFonts w:eastAsia="Times New Roman" w:cstheme="minorHAnsi"/>
                <w:i/>
                <w:sz w:val="20"/>
                <w:szCs w:val="20"/>
              </w:rPr>
              <w:t>Equipements du navire</w:t>
            </w:r>
          </w:p>
          <w:p w14:paraId="1857A432" w14:textId="77777777" w:rsidR="00D972ED" w:rsidRPr="0071591A" w:rsidRDefault="00D972ED" w:rsidP="004E60D9">
            <w:pPr>
              <w:spacing w:before="240" w:line="276" w:lineRule="auto"/>
              <w:ind w:right="176"/>
              <w:rPr>
                <w:rFonts w:eastAsia="Times New Roman" w:cstheme="minorHAnsi"/>
                <w:i/>
                <w:sz w:val="20"/>
                <w:szCs w:val="20"/>
              </w:rPr>
            </w:pPr>
          </w:p>
        </w:tc>
        <w:tc>
          <w:tcPr>
            <w:tcW w:w="425" w:type="dxa"/>
            <w:tcBorders>
              <w:top w:val="single" w:sz="4" w:space="0" w:color="auto"/>
            </w:tcBorders>
            <w:shd w:val="clear" w:color="auto" w:fill="auto"/>
          </w:tcPr>
          <w:p w14:paraId="7542C5F0" w14:textId="77777777" w:rsidR="00D972ED" w:rsidRPr="0071591A" w:rsidRDefault="00D972ED" w:rsidP="004E60D9">
            <w:pPr>
              <w:spacing w:line="276" w:lineRule="auto"/>
              <w:rPr>
                <w:rFonts w:eastAsia="Arial" w:cstheme="minorHAnsi"/>
                <w:b/>
                <w:sz w:val="20"/>
                <w:szCs w:val="20"/>
              </w:rPr>
            </w:pPr>
          </w:p>
        </w:tc>
        <w:tc>
          <w:tcPr>
            <w:tcW w:w="426" w:type="dxa"/>
            <w:tcBorders>
              <w:top w:val="single" w:sz="4" w:space="0" w:color="auto"/>
            </w:tcBorders>
            <w:shd w:val="clear" w:color="auto" w:fill="auto"/>
          </w:tcPr>
          <w:p w14:paraId="1DB075BC" w14:textId="77777777" w:rsidR="00D972ED" w:rsidRPr="0071591A" w:rsidRDefault="00D972ED" w:rsidP="004E60D9">
            <w:pPr>
              <w:spacing w:line="276" w:lineRule="auto"/>
              <w:rPr>
                <w:rFonts w:eastAsia="Arial" w:cstheme="minorHAnsi"/>
                <w:b/>
                <w:sz w:val="20"/>
                <w:szCs w:val="20"/>
              </w:rPr>
            </w:pPr>
          </w:p>
        </w:tc>
        <w:tc>
          <w:tcPr>
            <w:tcW w:w="425" w:type="dxa"/>
            <w:tcBorders>
              <w:top w:val="single" w:sz="4" w:space="0" w:color="auto"/>
            </w:tcBorders>
            <w:shd w:val="clear" w:color="auto" w:fill="FF0000"/>
          </w:tcPr>
          <w:p w14:paraId="15A1765B" w14:textId="77777777" w:rsidR="00D972ED" w:rsidRPr="0071591A" w:rsidRDefault="00D972ED" w:rsidP="004E60D9">
            <w:pPr>
              <w:spacing w:line="276" w:lineRule="auto"/>
              <w:rPr>
                <w:rFonts w:eastAsia="Arial" w:cstheme="minorHAnsi"/>
                <w:b/>
                <w:sz w:val="20"/>
                <w:szCs w:val="20"/>
              </w:rPr>
            </w:pPr>
          </w:p>
        </w:tc>
        <w:tc>
          <w:tcPr>
            <w:tcW w:w="425" w:type="dxa"/>
            <w:tcBorders>
              <w:top w:val="single" w:sz="4" w:space="0" w:color="auto"/>
            </w:tcBorders>
            <w:shd w:val="clear" w:color="auto" w:fill="auto"/>
          </w:tcPr>
          <w:p w14:paraId="6E46385A" w14:textId="77777777" w:rsidR="00D972ED" w:rsidRPr="0071591A" w:rsidRDefault="00D972ED" w:rsidP="004E60D9">
            <w:pPr>
              <w:spacing w:line="276" w:lineRule="auto"/>
              <w:rPr>
                <w:rFonts w:eastAsia="Arial" w:cstheme="minorHAnsi"/>
                <w:b/>
                <w:sz w:val="20"/>
                <w:szCs w:val="20"/>
              </w:rPr>
            </w:pPr>
          </w:p>
        </w:tc>
        <w:tc>
          <w:tcPr>
            <w:tcW w:w="8188" w:type="dxa"/>
            <w:tcBorders>
              <w:top w:val="single" w:sz="4" w:space="0" w:color="auto"/>
            </w:tcBorders>
            <w:shd w:val="clear" w:color="auto" w:fill="auto"/>
          </w:tcPr>
          <w:p w14:paraId="16ECD6D9" w14:textId="77777777" w:rsidR="00E833E2" w:rsidRDefault="00E833E2" w:rsidP="004E60D9">
            <w:pPr>
              <w:spacing w:line="276" w:lineRule="auto"/>
              <w:rPr>
                <w:rFonts w:cstheme="minorHAnsi"/>
                <w:sz w:val="20"/>
                <w:szCs w:val="20"/>
              </w:rPr>
            </w:pPr>
          </w:p>
          <w:p w14:paraId="16FB09F1" w14:textId="77777777" w:rsidR="00D972ED" w:rsidRPr="0071591A" w:rsidRDefault="00D972ED" w:rsidP="004E60D9">
            <w:pPr>
              <w:spacing w:line="276" w:lineRule="auto"/>
              <w:rPr>
                <w:rFonts w:cstheme="minorHAnsi"/>
                <w:sz w:val="20"/>
                <w:szCs w:val="20"/>
              </w:rPr>
            </w:pPr>
            <w:r w:rsidRPr="0071591A">
              <w:rPr>
                <w:rFonts w:cstheme="minorHAnsi"/>
                <w:sz w:val="20"/>
                <w:szCs w:val="20"/>
              </w:rPr>
              <w:t>Décrire les différents types de panneaux de cale (en incluant prélarts et panneaux bois).</w:t>
            </w:r>
            <w:r w:rsidRPr="0071591A">
              <w:rPr>
                <w:rFonts w:cstheme="minorHAnsi"/>
                <w:sz w:val="20"/>
                <w:szCs w:val="20"/>
              </w:rPr>
              <w:br/>
              <w:t xml:space="preserve">Décrire le circuit de ballastage et les circuits d’assèchement (intérêt des clapets de non-retour). </w:t>
            </w:r>
            <w:r w:rsidRPr="0071591A">
              <w:rPr>
                <w:rFonts w:cstheme="minorHAnsi"/>
                <w:sz w:val="20"/>
                <w:szCs w:val="20"/>
              </w:rPr>
              <w:br/>
              <w:t xml:space="preserve">Expliquer l'utilité des treuils, grues et guindeaux et les raisons de leur </w:t>
            </w:r>
            <w:r w:rsidRPr="0071591A">
              <w:rPr>
                <w:rFonts w:cstheme="minorHAnsi"/>
                <w:sz w:val="20"/>
                <w:szCs w:val="20"/>
              </w:rPr>
              <w:br/>
              <w:t>positionnement à bord.</w:t>
            </w:r>
          </w:p>
          <w:p w14:paraId="37B9247D" w14:textId="77777777" w:rsidR="00D972ED" w:rsidRPr="0071591A" w:rsidRDefault="00D972ED" w:rsidP="004E60D9">
            <w:pPr>
              <w:spacing w:line="276" w:lineRule="auto"/>
              <w:rPr>
                <w:rFonts w:cstheme="minorHAnsi"/>
                <w:sz w:val="20"/>
                <w:szCs w:val="20"/>
              </w:rPr>
            </w:pPr>
          </w:p>
        </w:tc>
      </w:tr>
      <w:tr w:rsidR="00D972ED" w:rsidRPr="0071591A" w14:paraId="34BFCE60" w14:textId="77777777" w:rsidTr="000C4787">
        <w:trPr>
          <w:trHeight w:val="518"/>
        </w:trPr>
        <w:tc>
          <w:tcPr>
            <w:tcW w:w="14142" w:type="dxa"/>
            <w:gridSpan w:val="6"/>
            <w:tcBorders>
              <w:bottom w:val="single" w:sz="4" w:space="0" w:color="auto"/>
            </w:tcBorders>
            <w:shd w:val="clear" w:color="auto" w:fill="auto"/>
          </w:tcPr>
          <w:p w14:paraId="70B8D844" w14:textId="77777777" w:rsidR="00D972ED" w:rsidRPr="0071591A" w:rsidRDefault="00D972ED" w:rsidP="004E60D9">
            <w:pPr>
              <w:spacing w:line="276" w:lineRule="auto"/>
              <w:jc w:val="center"/>
              <w:rPr>
                <w:rFonts w:eastAsia="Times New Roman" w:cstheme="minorHAnsi"/>
                <w:b/>
                <w:i/>
              </w:rPr>
            </w:pPr>
          </w:p>
          <w:p w14:paraId="7E4D98DE" w14:textId="77777777" w:rsidR="00D972ED" w:rsidRPr="0071591A" w:rsidRDefault="00D972ED" w:rsidP="004E60D9">
            <w:pPr>
              <w:spacing w:line="276" w:lineRule="auto"/>
              <w:jc w:val="center"/>
              <w:rPr>
                <w:rFonts w:eastAsia="Times New Roman" w:cstheme="minorHAnsi"/>
                <w:b/>
                <w:i/>
              </w:rPr>
            </w:pPr>
            <w:r w:rsidRPr="0071591A">
              <w:rPr>
                <w:rFonts w:eastAsia="Times New Roman" w:cstheme="minorHAnsi"/>
                <w:b/>
                <w:i/>
              </w:rPr>
              <w:t>S3.1.6     Barres et propulseurs</w:t>
            </w:r>
            <w:r>
              <w:rPr>
                <w:rFonts w:eastAsia="Times New Roman" w:cstheme="minorHAnsi"/>
                <w:b/>
                <w:i/>
              </w:rPr>
              <w:t xml:space="preserve"> et safrans</w:t>
            </w:r>
          </w:p>
          <w:p w14:paraId="01EE79B5" w14:textId="77777777" w:rsidR="00D972ED" w:rsidRPr="0071591A" w:rsidRDefault="00D972ED" w:rsidP="004E60D9">
            <w:pPr>
              <w:spacing w:line="276" w:lineRule="auto"/>
              <w:rPr>
                <w:rFonts w:eastAsia="Arial" w:cstheme="minorHAnsi"/>
                <w:i/>
              </w:rPr>
            </w:pPr>
          </w:p>
        </w:tc>
      </w:tr>
      <w:tr w:rsidR="00D972ED" w:rsidRPr="0071591A" w14:paraId="59EF3B8E" w14:textId="77777777" w:rsidTr="00EB666C">
        <w:trPr>
          <w:trHeight w:val="1005"/>
        </w:trPr>
        <w:tc>
          <w:tcPr>
            <w:tcW w:w="4253" w:type="dxa"/>
            <w:tcBorders>
              <w:top w:val="single" w:sz="4" w:space="0" w:color="auto"/>
              <w:left w:val="single" w:sz="4" w:space="0" w:color="auto"/>
              <w:bottom w:val="single" w:sz="4" w:space="0" w:color="auto"/>
            </w:tcBorders>
            <w:shd w:val="clear" w:color="auto" w:fill="auto"/>
          </w:tcPr>
          <w:p w14:paraId="3D5D0681" w14:textId="77777777" w:rsidR="00D972ED" w:rsidRPr="0071591A" w:rsidRDefault="00D972ED" w:rsidP="004E60D9">
            <w:pPr>
              <w:spacing w:line="276" w:lineRule="auto"/>
              <w:ind w:right="176"/>
              <w:rPr>
                <w:rFonts w:eastAsia="Times New Roman" w:cstheme="minorHAnsi"/>
                <w:i/>
                <w:sz w:val="20"/>
                <w:szCs w:val="20"/>
              </w:rPr>
            </w:pPr>
          </w:p>
          <w:p w14:paraId="34CF543D" w14:textId="77777777" w:rsidR="00D972ED" w:rsidRPr="0071591A" w:rsidRDefault="00D972ED" w:rsidP="004E60D9">
            <w:pPr>
              <w:spacing w:line="276" w:lineRule="auto"/>
              <w:ind w:right="176"/>
              <w:rPr>
                <w:rFonts w:eastAsia="Times New Roman" w:cstheme="minorHAnsi"/>
                <w:i/>
                <w:sz w:val="20"/>
                <w:szCs w:val="20"/>
              </w:rPr>
            </w:pPr>
            <w:r w:rsidRPr="0071591A">
              <w:rPr>
                <w:rFonts w:eastAsia="Times New Roman" w:cstheme="minorHAnsi"/>
                <w:i/>
                <w:sz w:val="20"/>
                <w:szCs w:val="20"/>
              </w:rPr>
              <w:t>S3.1.61   Hélices, propulseurs et safran</w:t>
            </w:r>
            <w:r>
              <w:rPr>
                <w:rFonts w:eastAsia="Times New Roman" w:cstheme="minorHAnsi"/>
                <w:i/>
                <w:sz w:val="20"/>
                <w:szCs w:val="20"/>
              </w:rPr>
              <w:t>s</w:t>
            </w:r>
          </w:p>
          <w:p w14:paraId="10DF65AE" w14:textId="77777777" w:rsidR="00D972ED" w:rsidRPr="0071591A" w:rsidRDefault="00D972ED" w:rsidP="004E60D9">
            <w:pPr>
              <w:spacing w:after="240" w:line="276" w:lineRule="auto"/>
              <w:ind w:left="885" w:right="176"/>
              <w:rPr>
                <w:rFonts w:eastAsia="Times New Roman" w:cstheme="minorHAnsi"/>
                <w:i/>
                <w:sz w:val="20"/>
                <w:szCs w:val="20"/>
              </w:rPr>
            </w:pPr>
          </w:p>
          <w:p w14:paraId="654C7C8E" w14:textId="77777777" w:rsidR="00D972ED" w:rsidRPr="0071591A" w:rsidRDefault="00D972ED" w:rsidP="004E60D9">
            <w:pPr>
              <w:spacing w:line="276" w:lineRule="auto"/>
              <w:ind w:right="176"/>
              <w:rPr>
                <w:rFonts w:eastAsia="Times New Roman" w:cstheme="minorHAnsi"/>
                <w:b/>
                <w:sz w:val="6"/>
                <w:szCs w:val="6"/>
              </w:rPr>
            </w:pPr>
          </w:p>
        </w:tc>
        <w:tc>
          <w:tcPr>
            <w:tcW w:w="425" w:type="dxa"/>
            <w:tcBorders>
              <w:top w:val="single" w:sz="4" w:space="0" w:color="auto"/>
              <w:bottom w:val="single" w:sz="4" w:space="0" w:color="auto"/>
            </w:tcBorders>
            <w:shd w:val="clear" w:color="auto" w:fill="auto"/>
          </w:tcPr>
          <w:p w14:paraId="42534434" w14:textId="77777777" w:rsidR="00D972ED" w:rsidRPr="0071591A" w:rsidRDefault="00D972ED" w:rsidP="004E60D9">
            <w:pPr>
              <w:spacing w:line="276" w:lineRule="auto"/>
              <w:rPr>
                <w:rFonts w:eastAsia="Arial" w:cstheme="minorHAnsi"/>
                <w:b/>
                <w:sz w:val="20"/>
                <w:szCs w:val="20"/>
              </w:rPr>
            </w:pPr>
          </w:p>
        </w:tc>
        <w:tc>
          <w:tcPr>
            <w:tcW w:w="426" w:type="dxa"/>
            <w:tcBorders>
              <w:top w:val="single" w:sz="4" w:space="0" w:color="auto"/>
              <w:bottom w:val="single" w:sz="4" w:space="0" w:color="auto"/>
            </w:tcBorders>
            <w:shd w:val="clear" w:color="auto" w:fill="auto"/>
          </w:tcPr>
          <w:p w14:paraId="0F6C58F5" w14:textId="77777777" w:rsidR="00D972ED" w:rsidRPr="0071591A" w:rsidRDefault="00D972ED" w:rsidP="004E60D9">
            <w:pPr>
              <w:spacing w:line="276" w:lineRule="auto"/>
              <w:rPr>
                <w:rFonts w:eastAsia="Arial" w:cstheme="minorHAnsi"/>
                <w:b/>
                <w:sz w:val="20"/>
                <w:szCs w:val="20"/>
              </w:rPr>
            </w:pPr>
          </w:p>
        </w:tc>
        <w:tc>
          <w:tcPr>
            <w:tcW w:w="425" w:type="dxa"/>
            <w:tcBorders>
              <w:top w:val="single" w:sz="4" w:space="0" w:color="auto"/>
              <w:bottom w:val="single" w:sz="4" w:space="0" w:color="auto"/>
            </w:tcBorders>
            <w:shd w:val="clear" w:color="auto" w:fill="FF0000"/>
          </w:tcPr>
          <w:p w14:paraId="4A9D6F38" w14:textId="77777777" w:rsidR="00D972ED" w:rsidRPr="0071591A" w:rsidRDefault="00D972ED" w:rsidP="004E60D9">
            <w:pPr>
              <w:spacing w:line="276" w:lineRule="auto"/>
              <w:rPr>
                <w:rFonts w:eastAsia="Arial" w:cstheme="minorHAnsi"/>
                <w:b/>
                <w:sz w:val="20"/>
                <w:szCs w:val="20"/>
              </w:rPr>
            </w:pPr>
          </w:p>
        </w:tc>
        <w:tc>
          <w:tcPr>
            <w:tcW w:w="425" w:type="dxa"/>
            <w:tcBorders>
              <w:top w:val="single" w:sz="4" w:space="0" w:color="auto"/>
              <w:bottom w:val="single" w:sz="4" w:space="0" w:color="auto"/>
            </w:tcBorders>
            <w:shd w:val="clear" w:color="auto" w:fill="auto"/>
          </w:tcPr>
          <w:p w14:paraId="14C0845F" w14:textId="77777777" w:rsidR="00D972ED" w:rsidRPr="0071591A" w:rsidRDefault="00D972ED" w:rsidP="004E60D9">
            <w:pPr>
              <w:spacing w:line="276" w:lineRule="auto"/>
              <w:rPr>
                <w:rFonts w:eastAsia="Arial" w:cstheme="minorHAnsi"/>
                <w:b/>
                <w:sz w:val="20"/>
                <w:szCs w:val="20"/>
              </w:rPr>
            </w:pPr>
          </w:p>
        </w:tc>
        <w:tc>
          <w:tcPr>
            <w:tcW w:w="8188" w:type="dxa"/>
            <w:tcBorders>
              <w:top w:val="single" w:sz="4" w:space="0" w:color="auto"/>
              <w:bottom w:val="single" w:sz="4" w:space="0" w:color="auto"/>
              <w:right w:val="single" w:sz="4" w:space="0" w:color="auto"/>
            </w:tcBorders>
            <w:shd w:val="clear" w:color="auto" w:fill="auto"/>
          </w:tcPr>
          <w:p w14:paraId="38A2FFDD" w14:textId="77777777" w:rsidR="00D972ED" w:rsidRPr="0071591A" w:rsidRDefault="00D972ED" w:rsidP="004E60D9">
            <w:pPr>
              <w:spacing w:line="276" w:lineRule="auto"/>
              <w:jc w:val="both"/>
              <w:rPr>
                <w:rFonts w:eastAsia="Arial" w:cstheme="minorHAnsi"/>
                <w:sz w:val="20"/>
                <w:szCs w:val="20"/>
              </w:rPr>
            </w:pPr>
          </w:p>
          <w:p w14:paraId="603E8279" w14:textId="77777777" w:rsidR="00E833E2" w:rsidRPr="00E833E2" w:rsidRDefault="00E833E2" w:rsidP="004E60D9">
            <w:pPr>
              <w:spacing w:line="276" w:lineRule="auto"/>
              <w:jc w:val="both"/>
              <w:rPr>
                <w:rFonts w:eastAsia="Arial" w:cstheme="minorHAnsi"/>
                <w:sz w:val="20"/>
                <w:szCs w:val="20"/>
              </w:rPr>
            </w:pPr>
            <w:r w:rsidRPr="00E833E2">
              <w:rPr>
                <w:rFonts w:eastAsia="Arial" w:cstheme="minorHAnsi"/>
                <w:sz w:val="20"/>
                <w:szCs w:val="20"/>
              </w:rPr>
              <w:t xml:space="preserve">Décrire les différents apparaux de manœuvre utilisés sur un navire. </w:t>
            </w:r>
          </w:p>
          <w:p w14:paraId="592036D8" w14:textId="77777777" w:rsidR="00E833E2" w:rsidRPr="00E833E2" w:rsidRDefault="00E833E2" w:rsidP="004E60D9">
            <w:pPr>
              <w:spacing w:line="276" w:lineRule="auto"/>
              <w:jc w:val="both"/>
              <w:rPr>
                <w:rFonts w:eastAsia="Arial" w:cstheme="minorHAnsi"/>
                <w:sz w:val="20"/>
                <w:szCs w:val="20"/>
              </w:rPr>
            </w:pPr>
            <w:r w:rsidRPr="00E833E2">
              <w:rPr>
                <w:rFonts w:eastAsia="Arial" w:cstheme="minorHAnsi"/>
                <w:sz w:val="20"/>
                <w:szCs w:val="20"/>
              </w:rPr>
              <w:t>Décrire les différents types d'hélice (à pales fixes ou à pales orientables et réversibles) et de propulseurs (</w:t>
            </w:r>
            <w:proofErr w:type="spellStart"/>
            <w:r w:rsidRPr="00E833E2">
              <w:rPr>
                <w:rFonts w:eastAsia="Arial" w:cstheme="minorHAnsi"/>
                <w:sz w:val="20"/>
                <w:szCs w:val="20"/>
              </w:rPr>
              <w:t>waterjet</w:t>
            </w:r>
            <w:proofErr w:type="spellEnd"/>
            <w:r w:rsidRPr="00E833E2">
              <w:rPr>
                <w:rFonts w:eastAsia="Arial" w:cstheme="minorHAnsi"/>
                <w:sz w:val="20"/>
                <w:szCs w:val="20"/>
              </w:rPr>
              <w:t xml:space="preserve">, </w:t>
            </w:r>
            <w:proofErr w:type="spellStart"/>
            <w:r w:rsidRPr="00E833E2">
              <w:rPr>
                <w:rFonts w:eastAsia="Arial" w:cstheme="minorHAnsi"/>
                <w:sz w:val="20"/>
                <w:szCs w:val="20"/>
              </w:rPr>
              <w:t>Voith-Shneider</w:t>
            </w:r>
            <w:proofErr w:type="spellEnd"/>
            <w:r w:rsidRPr="00E833E2">
              <w:rPr>
                <w:rFonts w:eastAsia="Arial" w:cstheme="minorHAnsi"/>
                <w:sz w:val="20"/>
                <w:szCs w:val="20"/>
              </w:rPr>
              <w:t xml:space="preserve">, </w:t>
            </w:r>
            <w:proofErr w:type="spellStart"/>
            <w:r w:rsidRPr="00E833E2">
              <w:rPr>
                <w:rFonts w:eastAsia="Arial" w:cstheme="minorHAnsi"/>
                <w:sz w:val="20"/>
                <w:szCs w:val="20"/>
              </w:rPr>
              <w:t>azipods</w:t>
            </w:r>
            <w:proofErr w:type="spellEnd"/>
            <w:r w:rsidRPr="00E833E2">
              <w:rPr>
                <w:rFonts w:eastAsia="Arial" w:cstheme="minorHAnsi"/>
                <w:sz w:val="20"/>
                <w:szCs w:val="20"/>
              </w:rPr>
              <w:t xml:space="preserve">, propulseurs d'étrave, </w:t>
            </w:r>
            <w:proofErr w:type="spellStart"/>
            <w:r w:rsidRPr="00E833E2">
              <w:rPr>
                <w:rFonts w:eastAsia="Arial" w:cstheme="minorHAnsi"/>
                <w:sz w:val="20"/>
                <w:szCs w:val="20"/>
              </w:rPr>
              <w:t>schottel</w:t>
            </w:r>
            <w:proofErr w:type="spellEnd"/>
            <w:r w:rsidRPr="00E833E2">
              <w:rPr>
                <w:rFonts w:eastAsia="Arial" w:cstheme="minorHAnsi"/>
                <w:sz w:val="20"/>
                <w:szCs w:val="20"/>
              </w:rPr>
              <w:t xml:space="preserve">, etc.). </w:t>
            </w:r>
          </w:p>
          <w:p w14:paraId="43E4E2F9" w14:textId="77777777" w:rsidR="00E833E2" w:rsidRPr="00E833E2" w:rsidRDefault="00E833E2" w:rsidP="004E60D9">
            <w:pPr>
              <w:spacing w:line="276" w:lineRule="auto"/>
              <w:jc w:val="both"/>
              <w:rPr>
                <w:rFonts w:eastAsia="Arial" w:cstheme="minorHAnsi"/>
                <w:sz w:val="20"/>
                <w:szCs w:val="20"/>
              </w:rPr>
            </w:pPr>
            <w:r w:rsidRPr="00E833E2">
              <w:rPr>
                <w:rFonts w:eastAsia="Arial" w:cstheme="minorHAnsi"/>
                <w:sz w:val="20"/>
                <w:szCs w:val="20"/>
              </w:rPr>
              <w:t xml:space="preserve">Expliquer la notion de pas d'hélice. </w:t>
            </w:r>
          </w:p>
          <w:p w14:paraId="3EE43084" w14:textId="77777777" w:rsidR="00E833E2" w:rsidRPr="00E833E2" w:rsidRDefault="00E833E2" w:rsidP="004E60D9">
            <w:pPr>
              <w:spacing w:line="276" w:lineRule="auto"/>
              <w:jc w:val="both"/>
              <w:rPr>
                <w:rFonts w:eastAsia="Arial" w:cstheme="minorHAnsi"/>
                <w:sz w:val="20"/>
                <w:szCs w:val="20"/>
              </w:rPr>
            </w:pPr>
            <w:r w:rsidRPr="00E833E2">
              <w:rPr>
                <w:rFonts w:eastAsia="Arial" w:cstheme="minorHAnsi"/>
                <w:sz w:val="20"/>
                <w:szCs w:val="20"/>
              </w:rPr>
              <w:t xml:space="preserve">Décrire les différents types de safran, leurs montages et leurs liaisons avec l'appareil à gouverner. </w:t>
            </w:r>
          </w:p>
          <w:p w14:paraId="53260B6C" w14:textId="77777777" w:rsidR="00D972ED" w:rsidRDefault="00E833E2" w:rsidP="004E60D9">
            <w:pPr>
              <w:spacing w:line="276" w:lineRule="auto"/>
              <w:jc w:val="both"/>
              <w:rPr>
                <w:rFonts w:eastAsia="Arial" w:cstheme="minorHAnsi"/>
                <w:sz w:val="20"/>
                <w:szCs w:val="20"/>
              </w:rPr>
            </w:pPr>
            <w:r w:rsidRPr="00E833E2">
              <w:rPr>
                <w:rFonts w:eastAsia="Arial" w:cstheme="minorHAnsi"/>
                <w:sz w:val="20"/>
                <w:szCs w:val="20"/>
              </w:rPr>
              <w:t>Expliquer l'intérêt de la compensation du safran et décrire ses différents modes de réalisation.</w:t>
            </w:r>
          </w:p>
          <w:p w14:paraId="75911568" w14:textId="77777777" w:rsidR="00E833E2" w:rsidRPr="0071591A" w:rsidRDefault="00E833E2" w:rsidP="004E60D9">
            <w:pPr>
              <w:spacing w:line="276" w:lineRule="auto"/>
              <w:jc w:val="both"/>
              <w:rPr>
                <w:rFonts w:eastAsia="Arial" w:cstheme="minorHAnsi"/>
                <w:b/>
                <w:sz w:val="20"/>
                <w:szCs w:val="20"/>
              </w:rPr>
            </w:pPr>
          </w:p>
        </w:tc>
      </w:tr>
    </w:tbl>
    <w:p w14:paraId="49CC8B54" w14:textId="77777777" w:rsidR="00F72D16" w:rsidRPr="0071591A" w:rsidRDefault="00F72D16" w:rsidP="004E60D9">
      <w:pPr>
        <w:rPr>
          <w:rFonts w:eastAsia="Arial" w:cstheme="minorHAnsi"/>
          <w:b/>
          <w:color w:val="FFFFFF"/>
          <w:sz w:val="20"/>
          <w:szCs w:val="20"/>
        </w:rPr>
      </w:pPr>
    </w:p>
    <w:tbl>
      <w:tblPr>
        <w:tblStyle w:val="Grilledutableau"/>
        <w:tblW w:w="14142" w:type="dxa"/>
        <w:tblLayout w:type="fixed"/>
        <w:tblLook w:val="04A0" w:firstRow="1" w:lastRow="0" w:firstColumn="1" w:lastColumn="0" w:noHBand="0" w:noVBand="1"/>
      </w:tblPr>
      <w:tblGrid>
        <w:gridCol w:w="1101"/>
        <w:gridCol w:w="3151"/>
        <w:gridCol w:w="425"/>
        <w:gridCol w:w="426"/>
        <w:gridCol w:w="425"/>
        <w:gridCol w:w="426"/>
        <w:gridCol w:w="8188"/>
      </w:tblGrid>
      <w:tr w:rsidR="00D972ED" w:rsidRPr="0071591A" w14:paraId="65B14AE4" w14:textId="77777777" w:rsidTr="00266178">
        <w:trPr>
          <w:trHeight w:val="557"/>
        </w:trPr>
        <w:tc>
          <w:tcPr>
            <w:tcW w:w="14142" w:type="dxa"/>
            <w:gridSpan w:val="7"/>
            <w:tcBorders>
              <w:bottom w:val="single" w:sz="4" w:space="0" w:color="auto"/>
            </w:tcBorders>
            <w:shd w:val="clear" w:color="auto" w:fill="auto"/>
            <w:vAlign w:val="center"/>
          </w:tcPr>
          <w:p w14:paraId="470A0010" w14:textId="77777777" w:rsidR="00D972ED" w:rsidRPr="00D972ED" w:rsidRDefault="00D972ED" w:rsidP="004E60D9">
            <w:pPr>
              <w:spacing w:line="276" w:lineRule="auto"/>
              <w:jc w:val="center"/>
              <w:rPr>
                <w:rFonts w:cstheme="minorHAnsi"/>
                <w:b/>
                <w:bCs/>
                <w:sz w:val="28"/>
                <w:szCs w:val="28"/>
              </w:rPr>
            </w:pPr>
            <w:r w:rsidRPr="00D972ED">
              <w:rPr>
                <w:rFonts w:cstheme="minorHAnsi"/>
                <w:b/>
                <w:bCs/>
                <w:sz w:val="28"/>
                <w:szCs w:val="28"/>
              </w:rPr>
              <w:t>Stabilité du navire</w:t>
            </w:r>
          </w:p>
        </w:tc>
      </w:tr>
      <w:tr w:rsidR="00F72D16" w:rsidRPr="0071591A" w14:paraId="4943A863" w14:textId="77777777" w:rsidTr="00266178">
        <w:trPr>
          <w:trHeight w:val="300"/>
        </w:trPr>
        <w:tc>
          <w:tcPr>
            <w:tcW w:w="14142" w:type="dxa"/>
            <w:gridSpan w:val="7"/>
            <w:tcBorders>
              <w:bottom w:val="single" w:sz="4" w:space="0" w:color="auto"/>
            </w:tcBorders>
            <w:shd w:val="clear" w:color="auto" w:fill="auto"/>
            <w:vAlign w:val="bottom"/>
          </w:tcPr>
          <w:p w14:paraId="5D92E7F0" w14:textId="77777777" w:rsidR="00F72D16" w:rsidRPr="0071591A" w:rsidRDefault="00F72D16" w:rsidP="004E60D9">
            <w:pPr>
              <w:spacing w:line="276" w:lineRule="auto"/>
              <w:rPr>
                <w:rFonts w:eastAsia="Arial" w:cstheme="minorHAnsi"/>
                <w:b/>
                <w:color w:val="FFFFFF"/>
                <w:sz w:val="10"/>
                <w:szCs w:val="10"/>
              </w:rPr>
            </w:pPr>
            <w:r w:rsidRPr="0071591A">
              <w:rPr>
                <w:rFonts w:cstheme="minorHAnsi"/>
                <w:sz w:val="20"/>
                <w:szCs w:val="20"/>
              </w:rPr>
              <w:lastRenderedPageBreak/>
              <w:br w:type="page"/>
            </w:r>
            <w:r w:rsidRPr="0071591A">
              <w:rPr>
                <w:rFonts w:eastAsia="Arial" w:cstheme="minorHAnsi"/>
                <w:b/>
                <w:color w:val="FFFFFF"/>
                <w:sz w:val="20"/>
                <w:szCs w:val="20"/>
              </w:rPr>
              <w:br w:type="page"/>
            </w:r>
          </w:p>
          <w:p w14:paraId="67D8DD98" w14:textId="77777777" w:rsidR="00F72D16" w:rsidRPr="0071591A" w:rsidRDefault="00F72D16" w:rsidP="004E60D9">
            <w:pPr>
              <w:spacing w:line="276" w:lineRule="auto"/>
              <w:rPr>
                <w:rFonts w:eastAsia="Times New Roman" w:cstheme="minorHAnsi"/>
                <w:b/>
                <w:sz w:val="24"/>
                <w:szCs w:val="24"/>
                <w:shd w:val="clear" w:color="auto" w:fill="E5DFEC" w:themeFill="accent4" w:themeFillTint="33"/>
              </w:rPr>
            </w:pPr>
            <w:r w:rsidRPr="0071591A">
              <w:rPr>
                <w:rFonts w:eastAsia="Times New Roman" w:cstheme="minorHAnsi"/>
                <w:b/>
                <w:sz w:val="24"/>
                <w:szCs w:val="24"/>
                <w:shd w:val="clear" w:color="auto" w:fill="E5DFEC" w:themeFill="accent4" w:themeFillTint="33"/>
              </w:rPr>
              <w:t>S3.2 – Stabilité</w:t>
            </w:r>
          </w:p>
          <w:p w14:paraId="05B9F048" w14:textId="77777777" w:rsidR="00F72D16" w:rsidRPr="0071591A" w:rsidRDefault="00F72D16" w:rsidP="004E60D9">
            <w:pPr>
              <w:spacing w:line="276" w:lineRule="auto"/>
              <w:rPr>
                <w:rFonts w:eastAsia="Times New Roman" w:cstheme="minorHAnsi"/>
                <w:b/>
                <w:sz w:val="10"/>
                <w:szCs w:val="10"/>
              </w:rPr>
            </w:pPr>
          </w:p>
        </w:tc>
      </w:tr>
      <w:tr w:rsidR="00F72D16" w:rsidRPr="0071591A" w14:paraId="6A0F8AF7" w14:textId="77777777" w:rsidTr="000C4787">
        <w:trPr>
          <w:trHeight w:val="495"/>
        </w:trPr>
        <w:tc>
          <w:tcPr>
            <w:tcW w:w="4252" w:type="dxa"/>
            <w:gridSpan w:val="2"/>
            <w:vMerge w:val="restart"/>
            <w:vAlign w:val="bottom"/>
          </w:tcPr>
          <w:p w14:paraId="439FBA94" w14:textId="77777777" w:rsidR="00F72D16" w:rsidRPr="0071591A" w:rsidRDefault="00F72D16" w:rsidP="004E60D9">
            <w:pPr>
              <w:spacing w:line="276" w:lineRule="auto"/>
              <w:jc w:val="center"/>
              <w:rPr>
                <w:rFonts w:eastAsia="Arial" w:cstheme="minorHAnsi"/>
                <w:b/>
                <w:w w:val="99"/>
                <w:sz w:val="24"/>
                <w:szCs w:val="24"/>
              </w:rPr>
            </w:pPr>
            <w:r w:rsidRPr="0071591A">
              <w:rPr>
                <w:rFonts w:eastAsia="Arial" w:cstheme="minorHAnsi"/>
                <w:b/>
                <w:w w:val="99"/>
                <w:sz w:val="24"/>
                <w:szCs w:val="24"/>
              </w:rPr>
              <w:t>Savoirs, Connaissances</w:t>
            </w:r>
          </w:p>
          <w:p w14:paraId="61C586B9" w14:textId="77777777" w:rsidR="00F72D16" w:rsidRPr="0071591A" w:rsidRDefault="00F72D16" w:rsidP="004E60D9">
            <w:pPr>
              <w:spacing w:before="120" w:after="120" w:line="276" w:lineRule="auto"/>
              <w:jc w:val="center"/>
              <w:rPr>
                <w:rFonts w:eastAsia="Arial" w:cstheme="minorHAnsi"/>
                <w:b/>
                <w:w w:val="99"/>
                <w:sz w:val="20"/>
                <w:szCs w:val="20"/>
              </w:rPr>
            </w:pPr>
            <w:r w:rsidRPr="0071591A">
              <w:rPr>
                <w:rFonts w:eastAsia="Arial" w:cstheme="minorHAnsi"/>
                <w:b/>
                <w:sz w:val="20"/>
                <w:szCs w:val="20"/>
              </w:rPr>
              <w:t>(</w:t>
            </w:r>
            <w:r w:rsidR="00AA7242" w:rsidRPr="0071591A">
              <w:rPr>
                <w:rFonts w:eastAsia="Arial" w:cstheme="minorHAnsi"/>
                <w:b/>
                <w:sz w:val="20"/>
                <w:szCs w:val="20"/>
              </w:rPr>
              <w:t>Concepts</w:t>
            </w:r>
            <w:r w:rsidRPr="0071591A">
              <w:rPr>
                <w:rFonts w:eastAsia="Arial" w:cstheme="minorHAnsi"/>
                <w:b/>
                <w:sz w:val="20"/>
                <w:szCs w:val="20"/>
              </w:rPr>
              <w:t>, notions, méthodes)</w:t>
            </w:r>
          </w:p>
        </w:tc>
        <w:tc>
          <w:tcPr>
            <w:tcW w:w="1702" w:type="dxa"/>
            <w:gridSpan w:val="4"/>
          </w:tcPr>
          <w:p w14:paraId="71CE4191" w14:textId="77777777" w:rsidR="00F72D16" w:rsidRPr="0071591A" w:rsidRDefault="00F72D16" w:rsidP="004E60D9">
            <w:pPr>
              <w:spacing w:line="276" w:lineRule="auto"/>
              <w:jc w:val="center"/>
              <w:rPr>
                <w:rFonts w:eastAsia="Arial" w:cstheme="minorHAnsi"/>
                <w:b/>
                <w:sz w:val="20"/>
                <w:szCs w:val="20"/>
              </w:rPr>
            </w:pPr>
            <w:r w:rsidRPr="0071591A">
              <w:rPr>
                <w:rFonts w:eastAsia="Arial" w:cstheme="minorHAnsi"/>
                <w:b/>
                <w:sz w:val="20"/>
                <w:szCs w:val="20"/>
              </w:rPr>
              <w:t>Niveau d’acquisition</w:t>
            </w:r>
          </w:p>
          <w:p w14:paraId="10B65A21" w14:textId="77777777" w:rsidR="00F72D16" w:rsidRPr="0071591A" w:rsidRDefault="00F72D16" w:rsidP="004E60D9">
            <w:pPr>
              <w:spacing w:line="276" w:lineRule="auto"/>
              <w:jc w:val="center"/>
              <w:rPr>
                <w:rFonts w:eastAsia="Arial" w:cstheme="minorHAnsi"/>
                <w:b/>
                <w:sz w:val="6"/>
                <w:szCs w:val="6"/>
              </w:rPr>
            </w:pPr>
          </w:p>
        </w:tc>
        <w:tc>
          <w:tcPr>
            <w:tcW w:w="8188" w:type="dxa"/>
            <w:vMerge w:val="restart"/>
          </w:tcPr>
          <w:p w14:paraId="3EAC609B" w14:textId="77777777" w:rsidR="00F72D16" w:rsidRPr="0071591A" w:rsidRDefault="00F72D16" w:rsidP="004E60D9">
            <w:pPr>
              <w:spacing w:line="276" w:lineRule="auto"/>
              <w:rPr>
                <w:rFonts w:eastAsia="Arial" w:cstheme="minorHAnsi"/>
                <w:b/>
                <w:sz w:val="20"/>
                <w:szCs w:val="20"/>
              </w:rPr>
            </w:pPr>
          </w:p>
          <w:p w14:paraId="7602F21F" w14:textId="77777777" w:rsidR="00F72D16" w:rsidRPr="0071591A" w:rsidRDefault="00F72D16" w:rsidP="004E60D9">
            <w:pPr>
              <w:spacing w:line="276" w:lineRule="auto"/>
              <w:jc w:val="center"/>
              <w:rPr>
                <w:rFonts w:eastAsia="Arial" w:cstheme="minorHAnsi"/>
                <w:b/>
                <w:sz w:val="24"/>
                <w:szCs w:val="24"/>
              </w:rPr>
            </w:pPr>
            <w:r w:rsidRPr="0071591A">
              <w:rPr>
                <w:rFonts w:eastAsia="Arial" w:cstheme="minorHAnsi"/>
                <w:b/>
                <w:sz w:val="24"/>
                <w:szCs w:val="24"/>
              </w:rPr>
              <w:t>Limites de connaissances</w:t>
            </w:r>
          </w:p>
        </w:tc>
      </w:tr>
      <w:tr w:rsidR="00F72D16" w:rsidRPr="0071591A" w14:paraId="15A692AD" w14:textId="77777777" w:rsidTr="000C4787">
        <w:trPr>
          <w:trHeight w:val="495"/>
        </w:trPr>
        <w:tc>
          <w:tcPr>
            <w:tcW w:w="4252" w:type="dxa"/>
            <w:gridSpan w:val="2"/>
            <w:vMerge/>
            <w:tcBorders>
              <w:bottom w:val="single" w:sz="4" w:space="0" w:color="auto"/>
            </w:tcBorders>
            <w:vAlign w:val="bottom"/>
          </w:tcPr>
          <w:p w14:paraId="715321BC" w14:textId="77777777" w:rsidR="00F72D16" w:rsidRPr="0071591A" w:rsidRDefault="00F72D16" w:rsidP="004E60D9">
            <w:pPr>
              <w:spacing w:before="240" w:line="276" w:lineRule="auto"/>
              <w:ind w:right="580"/>
              <w:jc w:val="center"/>
              <w:rPr>
                <w:rFonts w:eastAsia="Arial" w:cstheme="minorHAnsi"/>
                <w:b/>
                <w:w w:val="99"/>
                <w:sz w:val="20"/>
                <w:szCs w:val="20"/>
              </w:rPr>
            </w:pPr>
          </w:p>
        </w:tc>
        <w:tc>
          <w:tcPr>
            <w:tcW w:w="425" w:type="dxa"/>
            <w:tcBorders>
              <w:bottom w:val="single" w:sz="4" w:space="0" w:color="auto"/>
            </w:tcBorders>
            <w:vAlign w:val="center"/>
          </w:tcPr>
          <w:p w14:paraId="1D421ABE" w14:textId="77777777" w:rsidR="00F72D16" w:rsidRPr="0071591A" w:rsidRDefault="00F72D16" w:rsidP="004E60D9">
            <w:pPr>
              <w:spacing w:line="276" w:lineRule="auto"/>
              <w:jc w:val="center"/>
              <w:rPr>
                <w:rFonts w:eastAsia="Arial" w:cstheme="minorHAnsi"/>
                <w:sz w:val="20"/>
                <w:szCs w:val="20"/>
              </w:rPr>
            </w:pPr>
            <w:r w:rsidRPr="0071591A">
              <w:rPr>
                <w:rFonts w:eastAsia="Arial" w:cstheme="minorHAnsi"/>
                <w:sz w:val="20"/>
                <w:szCs w:val="20"/>
              </w:rPr>
              <w:t>1</w:t>
            </w:r>
          </w:p>
        </w:tc>
        <w:tc>
          <w:tcPr>
            <w:tcW w:w="426" w:type="dxa"/>
            <w:tcBorders>
              <w:bottom w:val="single" w:sz="4" w:space="0" w:color="auto"/>
            </w:tcBorders>
            <w:vAlign w:val="center"/>
          </w:tcPr>
          <w:p w14:paraId="0C089ECD" w14:textId="77777777" w:rsidR="00F72D16" w:rsidRPr="0071591A" w:rsidRDefault="00F72D16" w:rsidP="004E60D9">
            <w:pPr>
              <w:spacing w:line="276" w:lineRule="auto"/>
              <w:jc w:val="center"/>
              <w:rPr>
                <w:rFonts w:eastAsia="Arial" w:cstheme="minorHAnsi"/>
                <w:sz w:val="20"/>
                <w:szCs w:val="20"/>
              </w:rPr>
            </w:pPr>
            <w:r w:rsidRPr="0071591A">
              <w:rPr>
                <w:rFonts w:eastAsia="Arial" w:cstheme="minorHAnsi"/>
                <w:sz w:val="20"/>
                <w:szCs w:val="20"/>
              </w:rPr>
              <w:t>2</w:t>
            </w:r>
          </w:p>
        </w:tc>
        <w:tc>
          <w:tcPr>
            <w:tcW w:w="425" w:type="dxa"/>
            <w:tcBorders>
              <w:bottom w:val="single" w:sz="4" w:space="0" w:color="auto"/>
            </w:tcBorders>
            <w:vAlign w:val="center"/>
          </w:tcPr>
          <w:p w14:paraId="41C0E5A8" w14:textId="77777777" w:rsidR="00F72D16" w:rsidRPr="0071591A" w:rsidRDefault="00F72D16" w:rsidP="004E60D9">
            <w:pPr>
              <w:spacing w:line="276" w:lineRule="auto"/>
              <w:jc w:val="center"/>
              <w:rPr>
                <w:rFonts w:eastAsia="Arial" w:cstheme="minorHAnsi"/>
                <w:sz w:val="20"/>
                <w:szCs w:val="20"/>
              </w:rPr>
            </w:pPr>
            <w:r w:rsidRPr="0071591A">
              <w:rPr>
                <w:rFonts w:eastAsia="Arial" w:cstheme="minorHAnsi"/>
                <w:sz w:val="20"/>
                <w:szCs w:val="20"/>
              </w:rPr>
              <w:t>3</w:t>
            </w:r>
          </w:p>
        </w:tc>
        <w:tc>
          <w:tcPr>
            <w:tcW w:w="426" w:type="dxa"/>
            <w:tcBorders>
              <w:bottom w:val="single" w:sz="4" w:space="0" w:color="auto"/>
            </w:tcBorders>
            <w:vAlign w:val="center"/>
          </w:tcPr>
          <w:p w14:paraId="203726F0" w14:textId="77777777" w:rsidR="00F72D16" w:rsidRPr="0071591A" w:rsidRDefault="00F72D16" w:rsidP="004E60D9">
            <w:pPr>
              <w:spacing w:line="276" w:lineRule="auto"/>
              <w:jc w:val="center"/>
              <w:rPr>
                <w:rFonts w:eastAsia="Arial" w:cstheme="minorHAnsi"/>
                <w:sz w:val="20"/>
                <w:szCs w:val="20"/>
              </w:rPr>
            </w:pPr>
            <w:r w:rsidRPr="0071591A">
              <w:rPr>
                <w:rFonts w:eastAsia="Arial" w:cstheme="minorHAnsi"/>
                <w:sz w:val="20"/>
                <w:szCs w:val="20"/>
              </w:rPr>
              <w:t>4</w:t>
            </w:r>
          </w:p>
        </w:tc>
        <w:tc>
          <w:tcPr>
            <w:tcW w:w="8188" w:type="dxa"/>
            <w:vMerge/>
          </w:tcPr>
          <w:p w14:paraId="7EDD94E8" w14:textId="77777777" w:rsidR="00F72D16" w:rsidRPr="0071591A" w:rsidRDefault="00F72D16" w:rsidP="004E60D9">
            <w:pPr>
              <w:spacing w:line="276" w:lineRule="auto"/>
              <w:rPr>
                <w:rFonts w:eastAsia="Arial" w:cstheme="minorHAnsi"/>
                <w:b/>
                <w:sz w:val="20"/>
                <w:szCs w:val="20"/>
              </w:rPr>
            </w:pPr>
          </w:p>
        </w:tc>
      </w:tr>
      <w:tr w:rsidR="00F72D16" w:rsidRPr="0071591A" w14:paraId="44725A52" w14:textId="77777777" w:rsidTr="000C4787">
        <w:trPr>
          <w:trHeight w:val="360"/>
        </w:trPr>
        <w:tc>
          <w:tcPr>
            <w:tcW w:w="14142" w:type="dxa"/>
            <w:gridSpan w:val="7"/>
            <w:tcBorders>
              <w:bottom w:val="single" w:sz="4" w:space="0" w:color="auto"/>
            </w:tcBorders>
          </w:tcPr>
          <w:p w14:paraId="3255BD35" w14:textId="77777777" w:rsidR="00F72D16" w:rsidRPr="0071591A" w:rsidRDefault="00F72D16" w:rsidP="004E60D9">
            <w:pPr>
              <w:spacing w:line="276" w:lineRule="auto"/>
              <w:ind w:right="175"/>
              <w:jc w:val="center"/>
              <w:rPr>
                <w:rFonts w:eastAsia="Times New Roman" w:cstheme="minorHAnsi"/>
                <w:b/>
                <w:i/>
              </w:rPr>
            </w:pPr>
          </w:p>
          <w:p w14:paraId="1E48633D" w14:textId="77777777" w:rsidR="00F72D16" w:rsidRPr="0071591A" w:rsidRDefault="00F72D16" w:rsidP="004E60D9">
            <w:pPr>
              <w:spacing w:line="276" w:lineRule="auto"/>
              <w:ind w:right="175"/>
              <w:jc w:val="center"/>
              <w:rPr>
                <w:rFonts w:eastAsia="Times New Roman" w:cstheme="minorHAnsi"/>
                <w:i/>
              </w:rPr>
            </w:pPr>
            <w:r w:rsidRPr="0071591A">
              <w:rPr>
                <w:rFonts w:eastAsia="Times New Roman" w:cstheme="minorHAnsi"/>
                <w:b/>
                <w:i/>
              </w:rPr>
              <w:t>S3.2.1   Définitions générales</w:t>
            </w:r>
          </w:p>
          <w:p w14:paraId="5A13CB7D" w14:textId="77777777" w:rsidR="00F72D16" w:rsidRPr="0071591A" w:rsidRDefault="00F72D16" w:rsidP="004E60D9">
            <w:pPr>
              <w:spacing w:line="276" w:lineRule="auto"/>
              <w:jc w:val="center"/>
              <w:rPr>
                <w:rFonts w:eastAsia="Arial" w:cstheme="minorHAnsi"/>
                <w:i/>
              </w:rPr>
            </w:pPr>
          </w:p>
        </w:tc>
      </w:tr>
      <w:tr w:rsidR="00F72D16" w:rsidRPr="0071591A" w14:paraId="59925A63" w14:textId="77777777" w:rsidTr="00650943">
        <w:trPr>
          <w:trHeight w:val="695"/>
        </w:trPr>
        <w:tc>
          <w:tcPr>
            <w:tcW w:w="4252" w:type="dxa"/>
            <w:gridSpan w:val="2"/>
            <w:tcBorders>
              <w:top w:val="single" w:sz="4" w:space="0" w:color="auto"/>
              <w:left w:val="single" w:sz="4" w:space="0" w:color="auto"/>
              <w:bottom w:val="single" w:sz="4" w:space="0" w:color="auto"/>
            </w:tcBorders>
            <w:shd w:val="clear" w:color="auto" w:fill="auto"/>
          </w:tcPr>
          <w:p w14:paraId="71FFC272" w14:textId="77777777" w:rsidR="00F72D16" w:rsidRPr="0071591A" w:rsidRDefault="00F72D16" w:rsidP="004E60D9">
            <w:pPr>
              <w:spacing w:line="276" w:lineRule="auto"/>
              <w:ind w:right="175"/>
              <w:jc w:val="both"/>
              <w:rPr>
                <w:rFonts w:eastAsia="Times New Roman" w:cstheme="minorHAnsi"/>
                <w:b/>
                <w:i/>
                <w:sz w:val="20"/>
                <w:szCs w:val="20"/>
              </w:rPr>
            </w:pPr>
          </w:p>
          <w:p w14:paraId="7BD37444" w14:textId="77777777" w:rsidR="00F72D16" w:rsidRPr="0071591A" w:rsidRDefault="00F72D16" w:rsidP="004E60D9">
            <w:pPr>
              <w:spacing w:line="276" w:lineRule="auto"/>
              <w:ind w:right="175"/>
              <w:rPr>
                <w:rFonts w:eastAsia="Times New Roman" w:cstheme="minorHAnsi"/>
                <w:i/>
                <w:sz w:val="20"/>
                <w:szCs w:val="20"/>
              </w:rPr>
            </w:pPr>
            <w:r w:rsidRPr="0071591A">
              <w:rPr>
                <w:rFonts w:eastAsia="Times New Roman" w:cstheme="minorHAnsi"/>
                <w:i/>
                <w:sz w:val="20"/>
                <w:szCs w:val="20"/>
              </w:rPr>
              <w:t xml:space="preserve">S3.2.11    </w:t>
            </w:r>
          </w:p>
          <w:p w14:paraId="7A20416C" w14:textId="77777777" w:rsidR="00F72D16" w:rsidRPr="00732D8C" w:rsidRDefault="00F72D16" w:rsidP="004E60D9">
            <w:pPr>
              <w:spacing w:line="276" w:lineRule="auto"/>
              <w:ind w:right="175"/>
              <w:rPr>
                <w:rFonts w:eastAsia="Times New Roman" w:cstheme="minorHAnsi"/>
                <w:i/>
                <w:sz w:val="8"/>
                <w:szCs w:val="8"/>
              </w:rPr>
            </w:pPr>
          </w:p>
          <w:p w14:paraId="427ABBA7" w14:textId="77777777" w:rsidR="00F72D16" w:rsidRPr="0071591A" w:rsidRDefault="00F72D16" w:rsidP="004E60D9">
            <w:pPr>
              <w:spacing w:line="276" w:lineRule="auto"/>
              <w:ind w:right="175"/>
              <w:rPr>
                <w:rFonts w:cs="Arial"/>
                <w:i/>
                <w:sz w:val="20"/>
                <w:szCs w:val="20"/>
              </w:rPr>
            </w:pPr>
            <w:r w:rsidRPr="0071591A">
              <w:rPr>
                <w:rFonts w:cs="Arial"/>
                <w:i/>
                <w:sz w:val="20"/>
                <w:szCs w:val="20"/>
              </w:rPr>
              <w:t>Coque, Plan des formes et repère utilisé.</w:t>
            </w:r>
            <w:r w:rsidRPr="0071591A">
              <w:rPr>
                <w:i/>
                <w:sz w:val="20"/>
                <w:szCs w:val="20"/>
              </w:rPr>
              <w:br/>
            </w:r>
            <w:r w:rsidRPr="0071591A">
              <w:rPr>
                <w:rFonts w:cs="Arial"/>
                <w:i/>
                <w:sz w:val="20"/>
                <w:szCs w:val="20"/>
              </w:rPr>
              <w:t>Déplacement et centre de gravité.</w:t>
            </w:r>
            <w:r w:rsidRPr="0071591A">
              <w:rPr>
                <w:i/>
                <w:sz w:val="20"/>
                <w:szCs w:val="20"/>
              </w:rPr>
              <w:br/>
            </w:r>
            <w:r w:rsidRPr="0071591A">
              <w:rPr>
                <w:rFonts w:cs="Arial"/>
                <w:i/>
                <w:sz w:val="20"/>
                <w:szCs w:val="20"/>
              </w:rPr>
              <w:t>Plan, ligne et centre de gravité de la flottaison .</w:t>
            </w:r>
            <w:r w:rsidRPr="0071591A">
              <w:rPr>
                <w:i/>
                <w:sz w:val="20"/>
                <w:szCs w:val="20"/>
              </w:rPr>
              <w:br/>
            </w:r>
            <w:r w:rsidRPr="0071591A">
              <w:rPr>
                <w:rFonts w:cs="Arial"/>
                <w:i/>
                <w:sz w:val="20"/>
                <w:szCs w:val="20"/>
              </w:rPr>
              <w:t>Carène, volume et centre de carène.</w:t>
            </w:r>
            <w:r w:rsidRPr="0071591A">
              <w:rPr>
                <w:i/>
                <w:sz w:val="20"/>
                <w:szCs w:val="20"/>
              </w:rPr>
              <w:br/>
            </w:r>
            <w:r w:rsidRPr="0071591A">
              <w:rPr>
                <w:rFonts w:cs="Arial"/>
                <w:i/>
                <w:sz w:val="20"/>
                <w:szCs w:val="20"/>
              </w:rPr>
              <w:t>Axe et plan d’inclinaison.</w:t>
            </w:r>
            <w:r w:rsidRPr="0071591A">
              <w:rPr>
                <w:i/>
                <w:sz w:val="20"/>
                <w:szCs w:val="20"/>
              </w:rPr>
              <w:br/>
            </w:r>
            <w:r w:rsidRPr="0071591A">
              <w:rPr>
                <w:rFonts w:cs="Arial"/>
                <w:i/>
                <w:sz w:val="20"/>
                <w:szCs w:val="20"/>
              </w:rPr>
              <w:t>Principe d’Archimède et équilibre.</w:t>
            </w:r>
            <w:r w:rsidRPr="0071591A">
              <w:rPr>
                <w:i/>
                <w:sz w:val="20"/>
                <w:szCs w:val="20"/>
              </w:rPr>
              <w:br/>
            </w:r>
            <w:r w:rsidRPr="0071591A">
              <w:rPr>
                <w:rFonts w:cs="Arial"/>
                <w:i/>
                <w:sz w:val="20"/>
                <w:szCs w:val="20"/>
              </w:rPr>
              <w:t>Courbe du centre de carène, théorème d’Euler.</w:t>
            </w:r>
            <w:r w:rsidRPr="0071591A">
              <w:rPr>
                <w:i/>
                <w:sz w:val="20"/>
                <w:szCs w:val="20"/>
              </w:rPr>
              <w:br/>
            </w:r>
            <w:r w:rsidRPr="0071591A">
              <w:rPr>
                <w:rFonts w:cs="Arial"/>
                <w:i/>
                <w:sz w:val="20"/>
                <w:szCs w:val="20"/>
              </w:rPr>
              <w:t>Perpendiculaires, tirants d’eau, assiette et différence.</w:t>
            </w:r>
            <w:r w:rsidRPr="0071591A">
              <w:rPr>
                <w:i/>
                <w:sz w:val="20"/>
                <w:szCs w:val="20"/>
              </w:rPr>
              <w:br/>
            </w:r>
            <w:r w:rsidRPr="0071591A">
              <w:rPr>
                <w:rFonts w:cs="Arial"/>
                <w:i/>
                <w:sz w:val="20"/>
                <w:szCs w:val="20"/>
              </w:rPr>
              <w:t>Gîte ou bande, angle d’inclinaison transversale.</w:t>
            </w:r>
            <w:r w:rsidRPr="0071591A">
              <w:rPr>
                <w:i/>
                <w:sz w:val="20"/>
                <w:szCs w:val="20"/>
              </w:rPr>
              <w:br/>
            </w:r>
            <w:r w:rsidRPr="0071591A">
              <w:rPr>
                <w:rFonts w:cs="Arial"/>
                <w:i/>
                <w:sz w:val="20"/>
                <w:szCs w:val="20"/>
              </w:rPr>
              <w:t>Documents hydrostatique « Coefficient block » (Cb).</w:t>
            </w:r>
            <w:r w:rsidRPr="0071591A">
              <w:rPr>
                <w:i/>
                <w:sz w:val="20"/>
                <w:szCs w:val="20"/>
              </w:rPr>
              <w:br/>
            </w:r>
            <w:r w:rsidRPr="0071591A">
              <w:rPr>
                <w:rFonts w:cs="Arial"/>
                <w:i/>
                <w:sz w:val="20"/>
                <w:szCs w:val="20"/>
              </w:rPr>
              <w:t>Déplacement lège, en charge, port en lourd, franc-bord et ligne de charge, réserve de flottabilité.</w:t>
            </w:r>
          </w:p>
          <w:p w14:paraId="797DD366" w14:textId="77777777" w:rsidR="00F72D16" w:rsidRPr="0071591A" w:rsidRDefault="00F72D16" w:rsidP="004E60D9">
            <w:pPr>
              <w:spacing w:line="276" w:lineRule="auto"/>
              <w:ind w:right="175"/>
              <w:rPr>
                <w:rFonts w:eastAsia="Times New Roman" w:cstheme="minorHAnsi"/>
                <w:b/>
                <w:i/>
                <w:sz w:val="20"/>
                <w:szCs w:val="20"/>
              </w:rPr>
            </w:pPr>
          </w:p>
        </w:tc>
        <w:tc>
          <w:tcPr>
            <w:tcW w:w="425" w:type="dxa"/>
            <w:tcBorders>
              <w:top w:val="single" w:sz="4" w:space="0" w:color="auto"/>
              <w:bottom w:val="single" w:sz="4" w:space="0" w:color="auto"/>
            </w:tcBorders>
            <w:shd w:val="clear" w:color="auto" w:fill="auto"/>
          </w:tcPr>
          <w:p w14:paraId="6B23F92C"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bottom w:val="single" w:sz="4" w:space="0" w:color="auto"/>
            </w:tcBorders>
            <w:shd w:val="clear" w:color="auto" w:fill="auto"/>
          </w:tcPr>
          <w:p w14:paraId="5E1AF668" w14:textId="77777777" w:rsidR="00F72D16" w:rsidRPr="0071591A" w:rsidRDefault="00F72D16" w:rsidP="004E60D9">
            <w:pPr>
              <w:spacing w:line="276" w:lineRule="auto"/>
              <w:rPr>
                <w:rFonts w:eastAsia="Arial" w:cstheme="minorHAnsi"/>
                <w:b/>
                <w:sz w:val="20"/>
                <w:szCs w:val="20"/>
              </w:rPr>
            </w:pPr>
          </w:p>
        </w:tc>
        <w:tc>
          <w:tcPr>
            <w:tcW w:w="425" w:type="dxa"/>
            <w:tcBorders>
              <w:top w:val="single" w:sz="4" w:space="0" w:color="auto"/>
              <w:bottom w:val="single" w:sz="4" w:space="0" w:color="auto"/>
            </w:tcBorders>
            <w:shd w:val="clear" w:color="auto" w:fill="FF0000"/>
          </w:tcPr>
          <w:p w14:paraId="4B6BE380"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bottom w:val="single" w:sz="4" w:space="0" w:color="auto"/>
            </w:tcBorders>
            <w:shd w:val="clear" w:color="auto" w:fill="FFFFFF" w:themeFill="background1"/>
          </w:tcPr>
          <w:p w14:paraId="050378AD" w14:textId="77777777" w:rsidR="00F72D16" w:rsidRPr="00AA7242" w:rsidRDefault="00F72D16" w:rsidP="004E60D9">
            <w:pPr>
              <w:spacing w:line="276" w:lineRule="auto"/>
              <w:rPr>
                <w:rFonts w:eastAsia="Arial" w:cstheme="minorHAnsi"/>
                <w:b/>
                <w:sz w:val="20"/>
                <w:szCs w:val="20"/>
              </w:rPr>
            </w:pPr>
          </w:p>
        </w:tc>
        <w:tc>
          <w:tcPr>
            <w:tcW w:w="8188" w:type="dxa"/>
            <w:tcBorders>
              <w:top w:val="single" w:sz="4" w:space="0" w:color="auto"/>
              <w:bottom w:val="single" w:sz="4" w:space="0" w:color="auto"/>
              <w:right w:val="single" w:sz="4" w:space="0" w:color="auto"/>
            </w:tcBorders>
            <w:shd w:val="clear" w:color="auto" w:fill="auto"/>
          </w:tcPr>
          <w:p w14:paraId="713929C9" w14:textId="77777777" w:rsidR="00F72D16" w:rsidRPr="0071591A" w:rsidRDefault="00F72D16" w:rsidP="004E60D9">
            <w:pPr>
              <w:spacing w:line="276" w:lineRule="auto"/>
              <w:jc w:val="both"/>
              <w:rPr>
                <w:rFonts w:eastAsia="Arial" w:cstheme="minorHAnsi"/>
                <w:b/>
                <w:sz w:val="20"/>
                <w:szCs w:val="20"/>
              </w:rPr>
            </w:pPr>
          </w:p>
          <w:p w14:paraId="3904F2EA" w14:textId="77777777" w:rsidR="00F72D16" w:rsidRPr="0071591A" w:rsidRDefault="00F72D16" w:rsidP="004E60D9">
            <w:pPr>
              <w:spacing w:line="276" w:lineRule="auto"/>
              <w:jc w:val="both"/>
              <w:rPr>
                <w:rFonts w:eastAsia="Arial" w:cstheme="minorHAnsi"/>
                <w:sz w:val="20"/>
                <w:szCs w:val="20"/>
              </w:rPr>
            </w:pPr>
          </w:p>
          <w:p w14:paraId="0DE7CE42" w14:textId="77777777" w:rsidR="00F72D16" w:rsidRPr="00732D8C" w:rsidRDefault="00F72D16" w:rsidP="004E60D9">
            <w:pPr>
              <w:spacing w:line="276" w:lineRule="auto"/>
              <w:jc w:val="both"/>
              <w:rPr>
                <w:rFonts w:eastAsia="Arial" w:cstheme="minorHAnsi"/>
                <w:sz w:val="8"/>
                <w:szCs w:val="8"/>
              </w:rPr>
            </w:pPr>
          </w:p>
          <w:p w14:paraId="10E065E3" w14:textId="77777777" w:rsidR="00F72D16" w:rsidRPr="0071591A" w:rsidRDefault="00F72D16" w:rsidP="004E60D9">
            <w:pPr>
              <w:spacing w:line="276" w:lineRule="auto"/>
              <w:rPr>
                <w:rFonts w:cs="Arial"/>
                <w:sz w:val="20"/>
                <w:szCs w:val="20"/>
              </w:rPr>
            </w:pPr>
            <w:r w:rsidRPr="0071591A">
              <w:rPr>
                <w:rFonts w:cs="Arial"/>
                <w:sz w:val="20"/>
                <w:szCs w:val="20"/>
              </w:rPr>
              <w:t>Connaître les définitions générales sans les citer (Par exemple : choisir la bonne définition dans un questionnaire à choix multiple).</w:t>
            </w:r>
          </w:p>
          <w:p w14:paraId="0BB179E1" w14:textId="77777777" w:rsidR="00F72D16" w:rsidRPr="0071591A" w:rsidRDefault="00F72D16" w:rsidP="004E60D9">
            <w:pPr>
              <w:spacing w:line="276" w:lineRule="auto"/>
              <w:rPr>
                <w:rFonts w:cs="Arial"/>
                <w:sz w:val="20"/>
                <w:szCs w:val="20"/>
              </w:rPr>
            </w:pPr>
            <w:r w:rsidRPr="0071591A">
              <w:rPr>
                <w:rFonts w:cs="Arial"/>
                <w:sz w:val="20"/>
                <w:szCs w:val="20"/>
              </w:rPr>
              <w:t xml:space="preserve">Citer le principe d’Archimède </w:t>
            </w:r>
            <w:r w:rsidRPr="0071591A">
              <w:rPr>
                <w:sz w:val="20"/>
                <w:szCs w:val="20"/>
              </w:rPr>
              <w:br/>
            </w:r>
            <w:r w:rsidRPr="0071591A">
              <w:rPr>
                <w:rFonts w:cs="Arial"/>
                <w:sz w:val="20"/>
                <w:szCs w:val="20"/>
              </w:rPr>
              <w:t xml:space="preserve">Identifier et caractériser les différentes forces qui s’exercent sur le navire. </w:t>
            </w:r>
            <w:r w:rsidRPr="0071591A">
              <w:rPr>
                <w:sz w:val="20"/>
                <w:szCs w:val="20"/>
              </w:rPr>
              <w:br/>
            </w:r>
            <w:r w:rsidRPr="0071591A">
              <w:rPr>
                <w:rFonts w:cs="Arial"/>
                <w:sz w:val="20"/>
                <w:szCs w:val="20"/>
              </w:rPr>
              <w:t xml:space="preserve">Savoir les placer graphiquement. </w:t>
            </w:r>
            <w:r w:rsidRPr="0071591A">
              <w:rPr>
                <w:sz w:val="20"/>
                <w:szCs w:val="20"/>
              </w:rPr>
              <w:br/>
            </w:r>
            <w:r w:rsidRPr="0071591A">
              <w:rPr>
                <w:rFonts w:cs="Arial"/>
                <w:sz w:val="20"/>
                <w:szCs w:val="20"/>
              </w:rPr>
              <w:t xml:space="preserve">Citer le théorème d’Euler. </w:t>
            </w:r>
            <w:r w:rsidRPr="0071591A">
              <w:rPr>
                <w:sz w:val="20"/>
                <w:szCs w:val="20"/>
              </w:rPr>
              <w:br/>
            </w:r>
            <w:r w:rsidRPr="0071591A">
              <w:rPr>
                <w:rFonts w:cs="Arial"/>
                <w:sz w:val="20"/>
                <w:szCs w:val="20"/>
              </w:rPr>
              <w:t xml:space="preserve">Connaître les conséquences du théorème d’Euler et ses limites d’utilisation. </w:t>
            </w:r>
            <w:r w:rsidRPr="0071591A">
              <w:rPr>
                <w:sz w:val="20"/>
                <w:szCs w:val="20"/>
              </w:rPr>
              <w:br/>
            </w:r>
            <w:r w:rsidRPr="0071591A">
              <w:rPr>
                <w:rFonts w:cs="Arial"/>
                <w:sz w:val="20"/>
                <w:szCs w:val="20"/>
              </w:rPr>
              <w:t>Lire un plan.</w:t>
            </w:r>
            <w:r w:rsidRPr="0071591A">
              <w:rPr>
                <w:sz w:val="20"/>
                <w:szCs w:val="20"/>
              </w:rPr>
              <w:br/>
            </w:r>
            <w:r w:rsidRPr="0071591A">
              <w:rPr>
                <w:rFonts w:cs="Arial"/>
                <w:sz w:val="20"/>
                <w:szCs w:val="20"/>
              </w:rPr>
              <w:t xml:space="preserve">Montrer l’importance de la réserve de stabilité de par son lien avec le franc-bord. </w:t>
            </w:r>
            <w:r w:rsidRPr="0071591A">
              <w:rPr>
                <w:sz w:val="20"/>
                <w:szCs w:val="20"/>
              </w:rPr>
              <w:br/>
            </w:r>
            <w:r w:rsidRPr="0071591A">
              <w:rPr>
                <w:rFonts w:cs="Arial"/>
                <w:sz w:val="20"/>
                <w:szCs w:val="20"/>
              </w:rPr>
              <w:t xml:space="preserve">Calculer les coordonnées du centre de gravité du navire. Élaborer un tableau de chargement, un devis de poids. </w:t>
            </w:r>
            <w:r w:rsidRPr="0071591A">
              <w:rPr>
                <w:sz w:val="20"/>
                <w:szCs w:val="20"/>
              </w:rPr>
              <w:br/>
            </w:r>
            <w:r w:rsidRPr="0071591A">
              <w:rPr>
                <w:rFonts w:cs="Arial"/>
                <w:sz w:val="20"/>
                <w:szCs w:val="20"/>
              </w:rPr>
              <w:t xml:space="preserve">Calculer une différence des tirants d’eau, une assiette et un tirant d’eau en un point quelconque de la flottaison. </w:t>
            </w:r>
            <w:r w:rsidRPr="0071591A">
              <w:rPr>
                <w:sz w:val="20"/>
                <w:szCs w:val="20"/>
              </w:rPr>
              <w:br/>
            </w:r>
            <w:r w:rsidRPr="0071591A">
              <w:rPr>
                <w:rFonts w:cs="Arial"/>
                <w:sz w:val="20"/>
                <w:szCs w:val="20"/>
              </w:rPr>
              <w:t xml:space="preserve">Exploiter les éléments hydrostatiques (à partir de la courbe hydrostatique ou par interpolation dans les tables hydrostatiques) </w:t>
            </w:r>
            <w:r w:rsidRPr="0071591A">
              <w:rPr>
                <w:sz w:val="20"/>
                <w:szCs w:val="20"/>
              </w:rPr>
              <w:br/>
            </w:r>
            <w:r w:rsidRPr="0071591A">
              <w:rPr>
                <w:rFonts w:cs="Arial"/>
                <w:sz w:val="20"/>
                <w:szCs w:val="20"/>
              </w:rPr>
              <w:t xml:space="preserve">Calculer le coefficient block à partir du déplacement et des dimensions </w:t>
            </w:r>
            <w:r w:rsidRPr="0071591A">
              <w:rPr>
                <w:sz w:val="20"/>
                <w:szCs w:val="20"/>
              </w:rPr>
              <w:br/>
            </w:r>
            <w:r w:rsidRPr="0071591A">
              <w:rPr>
                <w:rFonts w:cs="Arial"/>
                <w:sz w:val="20"/>
                <w:szCs w:val="20"/>
              </w:rPr>
              <w:t>Calculer le déplacement à partir du coefficient block et des dimensions</w:t>
            </w:r>
          </w:p>
          <w:p w14:paraId="329D59FF" w14:textId="77777777" w:rsidR="00F72D16" w:rsidRPr="0071591A" w:rsidRDefault="00F72D16" w:rsidP="004E60D9">
            <w:pPr>
              <w:spacing w:line="276" w:lineRule="auto"/>
              <w:rPr>
                <w:rFonts w:eastAsia="Arial" w:cstheme="minorHAnsi"/>
                <w:b/>
                <w:sz w:val="20"/>
                <w:szCs w:val="20"/>
              </w:rPr>
            </w:pPr>
          </w:p>
        </w:tc>
      </w:tr>
      <w:tr w:rsidR="00F72D16" w:rsidRPr="0071591A" w14:paraId="2EF0BAB0" w14:textId="77777777" w:rsidTr="000C4787">
        <w:trPr>
          <w:trHeight w:val="486"/>
        </w:trPr>
        <w:tc>
          <w:tcPr>
            <w:tcW w:w="14142" w:type="dxa"/>
            <w:gridSpan w:val="7"/>
            <w:tcBorders>
              <w:top w:val="single" w:sz="4" w:space="0" w:color="auto"/>
              <w:left w:val="single" w:sz="4" w:space="0" w:color="auto"/>
              <w:bottom w:val="single" w:sz="4" w:space="0" w:color="auto"/>
              <w:right w:val="single" w:sz="4" w:space="0" w:color="auto"/>
            </w:tcBorders>
            <w:shd w:val="clear" w:color="auto" w:fill="auto"/>
          </w:tcPr>
          <w:p w14:paraId="5EA25E21" w14:textId="77777777" w:rsidR="00F72D16" w:rsidRPr="0071591A" w:rsidRDefault="00F72D16" w:rsidP="004E60D9">
            <w:pPr>
              <w:spacing w:line="276" w:lineRule="auto"/>
              <w:ind w:right="175"/>
              <w:jc w:val="center"/>
              <w:rPr>
                <w:rFonts w:eastAsia="Times New Roman" w:cstheme="minorHAnsi"/>
                <w:b/>
                <w:i/>
              </w:rPr>
            </w:pPr>
          </w:p>
          <w:p w14:paraId="160213D9" w14:textId="77777777" w:rsidR="00F72D16" w:rsidRPr="0071591A" w:rsidRDefault="00F72D16" w:rsidP="004E60D9">
            <w:pPr>
              <w:spacing w:line="276" w:lineRule="auto"/>
              <w:ind w:left="885" w:hanging="885"/>
              <w:jc w:val="center"/>
              <w:rPr>
                <w:rFonts w:eastAsia="Times New Roman" w:cstheme="minorHAnsi"/>
                <w:b/>
                <w:i/>
              </w:rPr>
            </w:pPr>
            <w:r w:rsidRPr="0071591A">
              <w:rPr>
                <w:rFonts w:eastAsia="Times New Roman" w:cstheme="minorHAnsi"/>
                <w:b/>
                <w:i/>
              </w:rPr>
              <w:lastRenderedPageBreak/>
              <w:t>S3.2.2   Stabilité initiale transversale en statique</w:t>
            </w:r>
          </w:p>
          <w:p w14:paraId="68C028F9" w14:textId="77777777" w:rsidR="00F72D16" w:rsidRPr="0071591A" w:rsidRDefault="00F72D16" w:rsidP="004E60D9">
            <w:pPr>
              <w:spacing w:line="276" w:lineRule="auto"/>
              <w:rPr>
                <w:rFonts w:eastAsia="Arial" w:cstheme="minorHAnsi"/>
                <w:i/>
              </w:rPr>
            </w:pPr>
          </w:p>
        </w:tc>
      </w:tr>
      <w:tr w:rsidR="00F72D16" w:rsidRPr="0071591A" w14:paraId="6AA24809" w14:textId="77777777" w:rsidTr="00650943">
        <w:trPr>
          <w:trHeight w:val="4260"/>
        </w:trPr>
        <w:tc>
          <w:tcPr>
            <w:tcW w:w="4252" w:type="dxa"/>
            <w:gridSpan w:val="2"/>
            <w:tcBorders>
              <w:top w:val="single" w:sz="4" w:space="0" w:color="auto"/>
              <w:bottom w:val="dashed" w:sz="4" w:space="0" w:color="auto"/>
            </w:tcBorders>
            <w:shd w:val="clear" w:color="auto" w:fill="auto"/>
          </w:tcPr>
          <w:p w14:paraId="6436D0CB" w14:textId="77777777" w:rsidR="00F72D16" w:rsidRPr="0071591A" w:rsidRDefault="00F72D16" w:rsidP="004E60D9">
            <w:pPr>
              <w:spacing w:line="276" w:lineRule="auto"/>
              <w:rPr>
                <w:rFonts w:eastAsia="Times New Roman" w:cstheme="minorHAnsi"/>
                <w:b/>
                <w:sz w:val="20"/>
                <w:szCs w:val="20"/>
              </w:rPr>
            </w:pPr>
          </w:p>
          <w:p w14:paraId="25F4FA4D" w14:textId="77777777" w:rsidR="00F72D16" w:rsidRPr="0071591A" w:rsidRDefault="00F72D16" w:rsidP="004E60D9">
            <w:pPr>
              <w:spacing w:line="276" w:lineRule="auto"/>
              <w:ind w:left="885" w:right="176" w:hanging="851"/>
              <w:jc w:val="both"/>
              <w:rPr>
                <w:rFonts w:eastAsia="Times New Roman" w:cstheme="minorHAnsi"/>
                <w:i/>
                <w:sz w:val="20"/>
                <w:szCs w:val="20"/>
              </w:rPr>
            </w:pPr>
            <w:r w:rsidRPr="0071591A">
              <w:rPr>
                <w:rFonts w:eastAsia="Times New Roman" w:cstheme="minorHAnsi"/>
                <w:i/>
                <w:sz w:val="20"/>
                <w:szCs w:val="20"/>
              </w:rPr>
              <w:t>S3.2.21   Métacentre, rayon métacentrique, distance métacentrique initiale transversale, module de stabilité initiale transversale et moment du couple de stabilité</w:t>
            </w:r>
            <w:r w:rsidR="00722EEB">
              <w:rPr>
                <w:rFonts w:eastAsia="Times New Roman" w:cstheme="minorHAnsi"/>
                <w:i/>
                <w:sz w:val="20"/>
                <w:szCs w:val="20"/>
              </w:rPr>
              <w:t>.</w:t>
            </w:r>
          </w:p>
          <w:p w14:paraId="42332DCB" w14:textId="77777777" w:rsidR="00F72D16" w:rsidRPr="0071591A" w:rsidRDefault="00F72D16" w:rsidP="004E60D9">
            <w:pPr>
              <w:spacing w:line="276" w:lineRule="auto"/>
              <w:ind w:left="743" w:right="176" w:hanging="709"/>
              <w:rPr>
                <w:rFonts w:eastAsia="Times New Roman" w:cstheme="minorHAnsi"/>
                <w:i/>
                <w:sz w:val="20"/>
                <w:szCs w:val="20"/>
              </w:rPr>
            </w:pPr>
          </w:p>
          <w:p w14:paraId="4070AC13" w14:textId="77777777" w:rsidR="00F72D16" w:rsidRPr="0071591A" w:rsidRDefault="00F72D16" w:rsidP="004E60D9">
            <w:pPr>
              <w:spacing w:line="276" w:lineRule="auto"/>
              <w:ind w:left="743" w:right="176" w:hanging="709"/>
              <w:rPr>
                <w:rFonts w:eastAsia="Times New Roman" w:cstheme="minorHAnsi"/>
                <w:i/>
                <w:sz w:val="20"/>
                <w:szCs w:val="20"/>
              </w:rPr>
            </w:pPr>
          </w:p>
          <w:p w14:paraId="3D861AE3" w14:textId="77777777" w:rsidR="00F72D16" w:rsidRPr="0071591A" w:rsidRDefault="00F72D16" w:rsidP="004E60D9">
            <w:pPr>
              <w:spacing w:line="276" w:lineRule="auto"/>
              <w:ind w:left="743" w:right="176" w:hanging="709"/>
              <w:rPr>
                <w:rFonts w:eastAsia="Times New Roman" w:cstheme="minorHAnsi"/>
                <w:i/>
                <w:sz w:val="20"/>
                <w:szCs w:val="20"/>
              </w:rPr>
            </w:pPr>
          </w:p>
          <w:p w14:paraId="5CC242F7" w14:textId="77777777" w:rsidR="00F72D16" w:rsidRPr="0071591A" w:rsidRDefault="00F72D16" w:rsidP="004E60D9">
            <w:pPr>
              <w:spacing w:line="276" w:lineRule="auto"/>
              <w:ind w:left="743" w:right="176" w:hanging="709"/>
              <w:rPr>
                <w:rFonts w:eastAsia="Times New Roman" w:cstheme="minorHAnsi"/>
                <w:i/>
                <w:sz w:val="20"/>
                <w:szCs w:val="20"/>
              </w:rPr>
            </w:pPr>
          </w:p>
          <w:p w14:paraId="238FE908" w14:textId="77777777" w:rsidR="00F72D16" w:rsidRPr="0071591A" w:rsidRDefault="00F72D16" w:rsidP="004E60D9">
            <w:pPr>
              <w:spacing w:line="276" w:lineRule="auto"/>
              <w:ind w:left="743" w:right="176" w:hanging="709"/>
              <w:rPr>
                <w:rFonts w:eastAsia="Times New Roman" w:cstheme="minorHAnsi"/>
                <w:i/>
                <w:sz w:val="20"/>
                <w:szCs w:val="20"/>
              </w:rPr>
            </w:pPr>
          </w:p>
          <w:p w14:paraId="62EB8F93" w14:textId="77777777" w:rsidR="00F72D16" w:rsidRPr="0071591A" w:rsidRDefault="00F72D16" w:rsidP="004E60D9">
            <w:pPr>
              <w:spacing w:line="276" w:lineRule="auto"/>
              <w:ind w:left="743" w:right="176" w:hanging="709"/>
              <w:rPr>
                <w:rFonts w:eastAsia="Times New Roman" w:cstheme="minorHAnsi"/>
                <w:i/>
                <w:sz w:val="20"/>
                <w:szCs w:val="20"/>
              </w:rPr>
            </w:pPr>
          </w:p>
          <w:p w14:paraId="01EFF909" w14:textId="77777777" w:rsidR="00F72D16" w:rsidRPr="0071591A" w:rsidRDefault="00F72D16" w:rsidP="004E60D9">
            <w:pPr>
              <w:spacing w:line="276" w:lineRule="auto"/>
              <w:ind w:left="743" w:right="176" w:hanging="709"/>
              <w:rPr>
                <w:rFonts w:eastAsia="Times New Roman" w:cstheme="minorHAnsi"/>
                <w:i/>
                <w:sz w:val="20"/>
                <w:szCs w:val="20"/>
              </w:rPr>
            </w:pPr>
          </w:p>
          <w:p w14:paraId="6E3180B2" w14:textId="77777777" w:rsidR="00F72D16" w:rsidRPr="0071591A" w:rsidRDefault="00F72D16" w:rsidP="004E60D9">
            <w:pPr>
              <w:spacing w:line="276" w:lineRule="auto"/>
              <w:ind w:left="743" w:right="176" w:hanging="709"/>
              <w:rPr>
                <w:rFonts w:eastAsia="Times New Roman" w:cstheme="minorHAnsi"/>
                <w:i/>
                <w:sz w:val="20"/>
                <w:szCs w:val="20"/>
              </w:rPr>
            </w:pPr>
          </w:p>
          <w:p w14:paraId="7C230FDE" w14:textId="77777777" w:rsidR="00F72D16" w:rsidRPr="0071591A" w:rsidRDefault="00F72D16" w:rsidP="004E60D9">
            <w:pPr>
              <w:spacing w:line="276" w:lineRule="auto"/>
              <w:ind w:left="743" w:right="176" w:hanging="709"/>
              <w:rPr>
                <w:rFonts w:eastAsia="Times New Roman" w:cstheme="minorHAnsi"/>
                <w:i/>
                <w:sz w:val="20"/>
                <w:szCs w:val="20"/>
              </w:rPr>
            </w:pPr>
          </w:p>
          <w:p w14:paraId="6824BB72" w14:textId="77777777" w:rsidR="00F72D16" w:rsidRPr="0071591A" w:rsidRDefault="00F72D16" w:rsidP="004E60D9">
            <w:pPr>
              <w:spacing w:line="276" w:lineRule="auto"/>
              <w:ind w:left="743" w:right="176" w:hanging="709"/>
              <w:rPr>
                <w:rFonts w:eastAsia="Times New Roman" w:cstheme="minorHAnsi"/>
                <w:i/>
                <w:sz w:val="20"/>
                <w:szCs w:val="20"/>
              </w:rPr>
            </w:pPr>
          </w:p>
          <w:p w14:paraId="6437F1BC" w14:textId="77777777" w:rsidR="00F72D16" w:rsidRPr="0071591A" w:rsidRDefault="00F72D16" w:rsidP="004E60D9">
            <w:pPr>
              <w:spacing w:line="276" w:lineRule="auto"/>
              <w:ind w:right="175"/>
              <w:jc w:val="both"/>
              <w:rPr>
                <w:rFonts w:eastAsia="Times New Roman" w:cstheme="minorHAnsi"/>
                <w:b/>
                <w:sz w:val="20"/>
                <w:szCs w:val="20"/>
              </w:rPr>
            </w:pPr>
          </w:p>
        </w:tc>
        <w:tc>
          <w:tcPr>
            <w:tcW w:w="425" w:type="dxa"/>
            <w:tcBorders>
              <w:top w:val="single" w:sz="4" w:space="0" w:color="auto"/>
              <w:bottom w:val="dashed" w:sz="4" w:space="0" w:color="auto"/>
            </w:tcBorders>
            <w:shd w:val="clear" w:color="auto" w:fill="auto"/>
          </w:tcPr>
          <w:p w14:paraId="514193A9"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auto"/>
          </w:tcPr>
          <w:p w14:paraId="5BCA967B" w14:textId="77777777" w:rsidR="00F72D16" w:rsidRPr="0071591A" w:rsidRDefault="00F72D16" w:rsidP="004E60D9">
            <w:pPr>
              <w:spacing w:line="276" w:lineRule="auto"/>
              <w:rPr>
                <w:rFonts w:eastAsia="Arial" w:cstheme="minorHAnsi"/>
                <w:b/>
                <w:sz w:val="20"/>
                <w:szCs w:val="20"/>
              </w:rPr>
            </w:pPr>
          </w:p>
        </w:tc>
        <w:tc>
          <w:tcPr>
            <w:tcW w:w="425" w:type="dxa"/>
            <w:tcBorders>
              <w:top w:val="single" w:sz="4" w:space="0" w:color="auto"/>
              <w:bottom w:val="dashed" w:sz="4" w:space="0" w:color="auto"/>
            </w:tcBorders>
            <w:shd w:val="clear" w:color="auto" w:fill="FF0000"/>
          </w:tcPr>
          <w:p w14:paraId="05FBCF98"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FFFFFF" w:themeFill="background1"/>
          </w:tcPr>
          <w:p w14:paraId="2857A4B4" w14:textId="77777777" w:rsidR="00F72D16" w:rsidRPr="0071591A" w:rsidRDefault="00F72D16" w:rsidP="004E60D9">
            <w:pPr>
              <w:spacing w:line="276" w:lineRule="auto"/>
              <w:rPr>
                <w:rFonts w:eastAsia="Arial" w:cstheme="minorHAnsi"/>
                <w:b/>
                <w:sz w:val="20"/>
                <w:szCs w:val="20"/>
              </w:rPr>
            </w:pPr>
          </w:p>
        </w:tc>
        <w:tc>
          <w:tcPr>
            <w:tcW w:w="8188" w:type="dxa"/>
            <w:tcBorders>
              <w:top w:val="single" w:sz="4" w:space="0" w:color="auto"/>
              <w:bottom w:val="dashed" w:sz="4" w:space="0" w:color="auto"/>
            </w:tcBorders>
            <w:shd w:val="clear" w:color="auto" w:fill="auto"/>
          </w:tcPr>
          <w:p w14:paraId="455666DB" w14:textId="77777777" w:rsidR="00F72D16" w:rsidRPr="0071591A" w:rsidRDefault="00F72D16" w:rsidP="004E60D9">
            <w:pPr>
              <w:spacing w:line="276" w:lineRule="auto"/>
              <w:jc w:val="both"/>
              <w:rPr>
                <w:rFonts w:eastAsia="Arial" w:cstheme="minorHAnsi"/>
                <w:sz w:val="10"/>
                <w:szCs w:val="10"/>
              </w:rPr>
            </w:pPr>
          </w:p>
          <w:p w14:paraId="1EB4B4C1" w14:textId="77777777" w:rsidR="00F72D16" w:rsidRPr="0071591A" w:rsidRDefault="00F72D16" w:rsidP="004E60D9">
            <w:pPr>
              <w:spacing w:line="276" w:lineRule="auto"/>
              <w:jc w:val="both"/>
              <w:rPr>
                <w:rFonts w:eastAsia="Arial" w:cstheme="minorHAnsi"/>
                <w:sz w:val="6"/>
                <w:szCs w:val="6"/>
              </w:rPr>
            </w:pPr>
          </w:p>
          <w:p w14:paraId="158717BF"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 xml:space="preserve">Définir ce que représentent la stabilité, le métacentre, le rayon métacentrique, la distance métacentrique initiale transversale, le module de stabilité initiale transversale et le moment du couple de stabilité. </w:t>
            </w:r>
          </w:p>
          <w:p w14:paraId="7AA6C6BC"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Placer graphiquement les différents centres : gravité G, carène B et métacentre M.</w:t>
            </w:r>
          </w:p>
          <w:p w14:paraId="6B231E05"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En déduire la nature de l’équilibre en montrant l’action du couple de force dans chaque cas :</w:t>
            </w:r>
          </w:p>
          <w:p w14:paraId="3D438C3E" w14:textId="77777777" w:rsidR="00F72D16" w:rsidRPr="005C7796" w:rsidRDefault="00E7045E" w:rsidP="003F4F74">
            <w:pPr>
              <w:pStyle w:val="Paragraphedeliste"/>
              <w:numPr>
                <w:ilvl w:val="0"/>
                <w:numId w:val="1"/>
              </w:numPr>
              <w:jc w:val="both"/>
              <w:rPr>
                <w:rFonts w:eastAsia="Arial" w:cstheme="minorHAnsi"/>
                <w:sz w:val="20"/>
                <w:szCs w:val="20"/>
              </w:rPr>
            </w:pPr>
            <w:r w:rsidRPr="005C7796">
              <w:rPr>
                <w:rFonts w:eastAsia="Arial" w:cstheme="minorHAnsi"/>
                <w:sz w:val="20"/>
                <w:szCs w:val="20"/>
              </w:rPr>
              <w:t>Couple</w:t>
            </w:r>
            <w:r w:rsidR="00F72D16" w:rsidRPr="005C7796">
              <w:rPr>
                <w:rFonts w:eastAsia="Arial" w:cstheme="minorHAnsi"/>
                <w:sz w:val="20"/>
                <w:szCs w:val="20"/>
              </w:rPr>
              <w:t xml:space="preserve"> de redressement si G est en dessous de M ;</w:t>
            </w:r>
          </w:p>
          <w:p w14:paraId="63680C0D" w14:textId="77777777" w:rsidR="00732D8C" w:rsidRPr="005C7796" w:rsidRDefault="00E7045E" w:rsidP="003F4F74">
            <w:pPr>
              <w:pStyle w:val="Paragraphedeliste"/>
              <w:numPr>
                <w:ilvl w:val="0"/>
                <w:numId w:val="1"/>
              </w:numPr>
              <w:jc w:val="both"/>
              <w:rPr>
                <w:rFonts w:eastAsia="Arial" w:cstheme="minorHAnsi"/>
                <w:sz w:val="20"/>
                <w:szCs w:val="20"/>
              </w:rPr>
            </w:pPr>
            <w:r w:rsidRPr="005C7796">
              <w:rPr>
                <w:rFonts w:eastAsia="Arial" w:cstheme="minorHAnsi"/>
                <w:sz w:val="20"/>
                <w:szCs w:val="20"/>
              </w:rPr>
              <w:t>Couple</w:t>
            </w:r>
            <w:r w:rsidR="00F72D16" w:rsidRPr="005C7796">
              <w:rPr>
                <w:rFonts w:eastAsia="Arial" w:cstheme="minorHAnsi"/>
                <w:sz w:val="20"/>
                <w:szCs w:val="20"/>
              </w:rPr>
              <w:t xml:space="preserve"> de chavirement si G est au-dessus de M. Savoir tracer un bras de levier du couple de stabilité à la suite de l’application d’une force </w:t>
            </w:r>
            <w:proofErr w:type="spellStart"/>
            <w:r w:rsidR="00F72D16" w:rsidRPr="005C7796">
              <w:rPr>
                <w:rFonts w:eastAsia="Arial" w:cstheme="minorHAnsi"/>
                <w:sz w:val="20"/>
                <w:szCs w:val="20"/>
              </w:rPr>
              <w:t>inclinante</w:t>
            </w:r>
            <w:proofErr w:type="spellEnd"/>
            <w:r w:rsidR="00F72D16" w:rsidRPr="005C7796">
              <w:rPr>
                <w:rFonts w:eastAsia="Arial" w:cstheme="minorHAnsi"/>
                <w:sz w:val="20"/>
                <w:szCs w:val="20"/>
              </w:rPr>
              <w:t xml:space="preserve"> modifiant l’équilibre initial sans gîte. </w:t>
            </w:r>
          </w:p>
          <w:p w14:paraId="29A32D49" w14:textId="77777777" w:rsidR="00F72D16" w:rsidRPr="0071591A" w:rsidRDefault="00F72D16" w:rsidP="00732D8C">
            <w:pPr>
              <w:spacing w:line="276" w:lineRule="auto"/>
              <w:jc w:val="both"/>
              <w:rPr>
                <w:rFonts w:eastAsia="Arial" w:cstheme="minorHAnsi"/>
                <w:sz w:val="20"/>
                <w:szCs w:val="20"/>
              </w:rPr>
            </w:pPr>
            <w:r w:rsidRPr="0071591A">
              <w:rPr>
                <w:rFonts w:eastAsia="Arial" w:cstheme="minorHAnsi"/>
                <w:sz w:val="20"/>
                <w:szCs w:val="20"/>
              </w:rPr>
              <w:t>Montrer l’importance du GM pour connaître la stabilité et son utilisation par la réglementation (limite inférieure de 0,15 m pour les navires de charge).</w:t>
            </w:r>
          </w:p>
          <w:p w14:paraId="740D05D5"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Décrire les effets d’une faible et d’une forte stabilité sur le comportement du navire.</w:t>
            </w:r>
          </w:p>
          <w:p w14:paraId="32A5C50D"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Calculer la distance métacentrique initiale transversale à partir du déplacement, de la table ou courbe hydrostatique et de la cote du centre de gravité.</w:t>
            </w:r>
          </w:p>
          <w:p w14:paraId="1C854330"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Démontrer la formule GZ = GM x sin θ à l’aide d’un schéma. Calculer le bras de levier de la stabilité du navire pour de faibles inclinaisons.</w:t>
            </w:r>
          </w:p>
          <w:p w14:paraId="3F6F5C82"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Calculer le moment du couple de stabilité du navire pour de faibles inclinaisons.</w:t>
            </w:r>
          </w:p>
          <w:p w14:paraId="2E3CB96D" w14:textId="77777777" w:rsidR="00F72D16" w:rsidRPr="0071591A" w:rsidRDefault="00F72D16" w:rsidP="004E60D9">
            <w:pPr>
              <w:spacing w:line="276" w:lineRule="auto"/>
              <w:jc w:val="both"/>
              <w:rPr>
                <w:rFonts w:eastAsia="Arial" w:cstheme="minorHAnsi"/>
                <w:sz w:val="20"/>
                <w:szCs w:val="20"/>
              </w:rPr>
            </w:pPr>
          </w:p>
        </w:tc>
      </w:tr>
      <w:tr w:rsidR="00F72D16" w:rsidRPr="0071591A" w14:paraId="3944131B" w14:textId="77777777" w:rsidTr="00650943">
        <w:trPr>
          <w:trHeight w:val="360"/>
        </w:trPr>
        <w:tc>
          <w:tcPr>
            <w:tcW w:w="4252" w:type="dxa"/>
            <w:gridSpan w:val="2"/>
            <w:tcBorders>
              <w:top w:val="dashed" w:sz="4" w:space="0" w:color="auto"/>
              <w:bottom w:val="dashed" w:sz="4" w:space="0" w:color="auto"/>
            </w:tcBorders>
            <w:shd w:val="clear" w:color="auto" w:fill="auto"/>
          </w:tcPr>
          <w:p w14:paraId="6EB27F5F" w14:textId="77777777" w:rsidR="00F72D16" w:rsidRPr="0071591A" w:rsidRDefault="00F72D16" w:rsidP="004E60D9">
            <w:pPr>
              <w:spacing w:line="276" w:lineRule="auto"/>
              <w:ind w:left="743" w:right="176" w:hanging="709"/>
              <w:rPr>
                <w:rFonts w:eastAsia="Times New Roman" w:cstheme="minorHAnsi"/>
                <w:i/>
                <w:sz w:val="20"/>
                <w:szCs w:val="20"/>
              </w:rPr>
            </w:pPr>
          </w:p>
          <w:p w14:paraId="50CD5440" w14:textId="77777777" w:rsidR="00F72D16" w:rsidRPr="0071591A" w:rsidRDefault="00F72D16" w:rsidP="004E60D9">
            <w:pPr>
              <w:spacing w:line="276" w:lineRule="auto"/>
              <w:ind w:left="743" w:right="176" w:hanging="709"/>
              <w:rPr>
                <w:rFonts w:eastAsia="Times New Roman" w:cstheme="minorHAnsi"/>
                <w:i/>
                <w:sz w:val="20"/>
                <w:szCs w:val="20"/>
              </w:rPr>
            </w:pPr>
            <w:r w:rsidRPr="0071591A">
              <w:rPr>
                <w:rFonts w:eastAsia="Times New Roman" w:cstheme="minorHAnsi"/>
                <w:i/>
                <w:sz w:val="20"/>
                <w:szCs w:val="20"/>
              </w:rPr>
              <w:t>S3.2.22    Formule de Bouguer</w:t>
            </w:r>
            <w:r w:rsidR="00722EEB">
              <w:rPr>
                <w:rFonts w:eastAsia="Times New Roman" w:cstheme="minorHAnsi"/>
                <w:i/>
                <w:sz w:val="20"/>
                <w:szCs w:val="20"/>
              </w:rPr>
              <w:t>.</w:t>
            </w:r>
          </w:p>
          <w:p w14:paraId="7025F516" w14:textId="77777777" w:rsidR="00F72D16" w:rsidRPr="0071591A" w:rsidRDefault="00F72D16" w:rsidP="004E60D9">
            <w:pPr>
              <w:spacing w:line="276" w:lineRule="auto"/>
              <w:ind w:right="175"/>
              <w:jc w:val="both"/>
              <w:rPr>
                <w:rFonts w:eastAsia="Times New Roman" w:cstheme="minorHAnsi"/>
                <w:b/>
                <w:sz w:val="20"/>
                <w:szCs w:val="20"/>
              </w:rPr>
            </w:pPr>
          </w:p>
        </w:tc>
        <w:tc>
          <w:tcPr>
            <w:tcW w:w="425" w:type="dxa"/>
            <w:tcBorders>
              <w:top w:val="dashed" w:sz="4" w:space="0" w:color="auto"/>
              <w:bottom w:val="dashed" w:sz="4" w:space="0" w:color="auto"/>
            </w:tcBorders>
            <w:shd w:val="clear" w:color="auto" w:fill="auto"/>
          </w:tcPr>
          <w:p w14:paraId="7B384506" w14:textId="77777777" w:rsidR="00F72D16" w:rsidRPr="0071591A" w:rsidRDefault="00F72D16" w:rsidP="004E60D9">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38BCF715" w14:textId="77777777" w:rsidR="00F72D16" w:rsidRPr="0071591A" w:rsidRDefault="00F72D16" w:rsidP="004E60D9">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FF0000"/>
          </w:tcPr>
          <w:p w14:paraId="445FBCDE" w14:textId="77777777" w:rsidR="00F72D16" w:rsidRPr="0071591A" w:rsidRDefault="00F72D16" w:rsidP="004E60D9">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FFFFFF" w:themeFill="background1"/>
          </w:tcPr>
          <w:p w14:paraId="27DD5B21" w14:textId="77777777" w:rsidR="00F72D16" w:rsidRPr="0071591A" w:rsidRDefault="00F72D16" w:rsidP="004E60D9">
            <w:pPr>
              <w:spacing w:line="276" w:lineRule="auto"/>
              <w:rPr>
                <w:rFonts w:eastAsia="Arial" w:cstheme="minorHAnsi"/>
                <w:b/>
                <w:sz w:val="20"/>
                <w:szCs w:val="20"/>
              </w:rPr>
            </w:pPr>
          </w:p>
        </w:tc>
        <w:tc>
          <w:tcPr>
            <w:tcW w:w="8188" w:type="dxa"/>
            <w:tcBorders>
              <w:top w:val="dashed" w:sz="4" w:space="0" w:color="auto"/>
              <w:bottom w:val="dashed" w:sz="4" w:space="0" w:color="auto"/>
            </w:tcBorders>
            <w:shd w:val="clear" w:color="auto" w:fill="auto"/>
          </w:tcPr>
          <w:p w14:paraId="71FDC997" w14:textId="77777777" w:rsidR="00F72D16" w:rsidRPr="0071591A" w:rsidRDefault="00F72D16" w:rsidP="004E60D9">
            <w:pPr>
              <w:spacing w:line="276" w:lineRule="auto"/>
              <w:jc w:val="both"/>
              <w:rPr>
                <w:rFonts w:eastAsia="Arial" w:cstheme="minorHAnsi"/>
                <w:sz w:val="20"/>
                <w:szCs w:val="20"/>
              </w:rPr>
            </w:pPr>
          </w:p>
          <w:p w14:paraId="302BA66F"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Identifier et caractériser les différents paramètres.</w:t>
            </w:r>
          </w:p>
          <w:p w14:paraId="159CBE7A" w14:textId="77777777" w:rsidR="00F72D16" w:rsidRPr="0071591A" w:rsidRDefault="00F72D16" w:rsidP="004E60D9">
            <w:pPr>
              <w:spacing w:line="276" w:lineRule="auto"/>
              <w:jc w:val="both"/>
              <w:rPr>
                <w:rFonts w:eastAsia="Arial" w:cstheme="minorHAnsi"/>
                <w:sz w:val="20"/>
                <w:szCs w:val="20"/>
              </w:rPr>
            </w:pPr>
          </w:p>
        </w:tc>
      </w:tr>
      <w:tr w:rsidR="00F72D16" w:rsidRPr="0071591A" w14:paraId="0C1207BC" w14:textId="77777777" w:rsidTr="00650943">
        <w:trPr>
          <w:trHeight w:val="1830"/>
        </w:trPr>
        <w:tc>
          <w:tcPr>
            <w:tcW w:w="4252" w:type="dxa"/>
            <w:gridSpan w:val="2"/>
            <w:tcBorders>
              <w:top w:val="dashed" w:sz="4" w:space="0" w:color="auto"/>
              <w:bottom w:val="dashed" w:sz="4" w:space="0" w:color="auto"/>
            </w:tcBorders>
            <w:shd w:val="clear" w:color="auto" w:fill="auto"/>
          </w:tcPr>
          <w:p w14:paraId="039DC2E9" w14:textId="77777777" w:rsidR="00F72D16" w:rsidRPr="0071591A" w:rsidRDefault="00F72D16" w:rsidP="004E60D9">
            <w:pPr>
              <w:spacing w:line="276" w:lineRule="auto"/>
              <w:ind w:left="885" w:right="176" w:hanging="851"/>
              <w:rPr>
                <w:rFonts w:eastAsia="Times New Roman" w:cstheme="minorHAnsi"/>
                <w:i/>
                <w:sz w:val="20"/>
                <w:szCs w:val="20"/>
              </w:rPr>
            </w:pPr>
          </w:p>
          <w:p w14:paraId="564B1ECA" w14:textId="77777777" w:rsidR="00F72D16" w:rsidRPr="0071591A" w:rsidRDefault="00F72D16" w:rsidP="004E60D9">
            <w:pPr>
              <w:spacing w:line="276" w:lineRule="auto"/>
              <w:ind w:left="885" w:right="176" w:hanging="851"/>
              <w:rPr>
                <w:rFonts w:eastAsia="Times New Roman" w:cstheme="minorHAnsi"/>
                <w:i/>
                <w:sz w:val="20"/>
                <w:szCs w:val="20"/>
              </w:rPr>
            </w:pPr>
            <w:r w:rsidRPr="0071591A">
              <w:rPr>
                <w:rFonts w:eastAsia="Times New Roman" w:cstheme="minorHAnsi"/>
                <w:i/>
                <w:sz w:val="20"/>
                <w:szCs w:val="20"/>
              </w:rPr>
              <w:t>S3.2.23    Position d’équilibre transversal du navire</w:t>
            </w:r>
            <w:r w:rsidR="00722EEB">
              <w:rPr>
                <w:rFonts w:eastAsia="Times New Roman" w:cstheme="minorHAnsi"/>
                <w:i/>
                <w:sz w:val="20"/>
                <w:szCs w:val="20"/>
              </w:rPr>
              <w:t>.</w:t>
            </w:r>
          </w:p>
          <w:p w14:paraId="1AE9036D" w14:textId="77777777" w:rsidR="00F72D16" w:rsidRPr="0071591A" w:rsidRDefault="00F72D16" w:rsidP="004E60D9">
            <w:pPr>
              <w:spacing w:line="276" w:lineRule="auto"/>
              <w:ind w:right="175"/>
              <w:jc w:val="both"/>
              <w:rPr>
                <w:rFonts w:eastAsia="Times New Roman" w:cstheme="minorHAnsi"/>
                <w:b/>
                <w:sz w:val="20"/>
                <w:szCs w:val="20"/>
              </w:rPr>
            </w:pPr>
          </w:p>
          <w:p w14:paraId="7835307B" w14:textId="77777777" w:rsidR="00F72D16" w:rsidRPr="0071591A" w:rsidRDefault="00F72D16" w:rsidP="004E60D9">
            <w:pPr>
              <w:spacing w:line="276" w:lineRule="auto"/>
              <w:ind w:right="175"/>
              <w:jc w:val="both"/>
              <w:rPr>
                <w:rFonts w:eastAsia="Times New Roman" w:cstheme="minorHAnsi"/>
                <w:b/>
                <w:sz w:val="20"/>
                <w:szCs w:val="20"/>
              </w:rPr>
            </w:pPr>
          </w:p>
          <w:p w14:paraId="2B91CE41" w14:textId="77777777" w:rsidR="00F72D16" w:rsidRPr="0071591A" w:rsidRDefault="00F72D16" w:rsidP="004E60D9">
            <w:pPr>
              <w:spacing w:line="276" w:lineRule="auto"/>
              <w:ind w:right="175"/>
              <w:jc w:val="both"/>
              <w:rPr>
                <w:rFonts w:eastAsia="Times New Roman" w:cstheme="minorHAnsi"/>
                <w:i/>
                <w:sz w:val="20"/>
                <w:szCs w:val="20"/>
              </w:rPr>
            </w:pPr>
          </w:p>
        </w:tc>
        <w:tc>
          <w:tcPr>
            <w:tcW w:w="425" w:type="dxa"/>
            <w:tcBorders>
              <w:top w:val="dashed" w:sz="4" w:space="0" w:color="auto"/>
              <w:bottom w:val="dashed" w:sz="4" w:space="0" w:color="auto"/>
            </w:tcBorders>
            <w:shd w:val="clear" w:color="auto" w:fill="auto"/>
          </w:tcPr>
          <w:p w14:paraId="13A258ED" w14:textId="77777777" w:rsidR="00F72D16" w:rsidRPr="0071591A" w:rsidRDefault="00F72D16" w:rsidP="004E60D9">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563A303F" w14:textId="77777777" w:rsidR="00F72D16" w:rsidRPr="0071591A" w:rsidRDefault="00F72D16" w:rsidP="004E60D9">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FF0000"/>
          </w:tcPr>
          <w:p w14:paraId="1159CAEA" w14:textId="77777777" w:rsidR="00F72D16" w:rsidRPr="0071591A" w:rsidRDefault="00F72D16" w:rsidP="004E60D9">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FFFFFF" w:themeFill="background1"/>
          </w:tcPr>
          <w:p w14:paraId="3CCA274F" w14:textId="77777777" w:rsidR="00F72D16" w:rsidRPr="0071591A" w:rsidRDefault="00F72D16" w:rsidP="004E60D9">
            <w:pPr>
              <w:spacing w:line="276" w:lineRule="auto"/>
              <w:rPr>
                <w:rFonts w:eastAsia="Arial" w:cstheme="minorHAnsi"/>
                <w:b/>
                <w:sz w:val="20"/>
                <w:szCs w:val="20"/>
              </w:rPr>
            </w:pPr>
          </w:p>
        </w:tc>
        <w:tc>
          <w:tcPr>
            <w:tcW w:w="8188" w:type="dxa"/>
            <w:tcBorders>
              <w:top w:val="dashed" w:sz="4" w:space="0" w:color="auto"/>
              <w:bottom w:val="dashed" w:sz="4" w:space="0" w:color="auto"/>
            </w:tcBorders>
            <w:shd w:val="clear" w:color="auto" w:fill="auto"/>
          </w:tcPr>
          <w:p w14:paraId="3252D34C" w14:textId="77777777" w:rsidR="00F72D16" w:rsidRPr="0071591A" w:rsidRDefault="00F72D16" w:rsidP="004E60D9">
            <w:pPr>
              <w:spacing w:line="276" w:lineRule="auto"/>
              <w:jc w:val="both"/>
              <w:rPr>
                <w:rFonts w:eastAsia="Arial" w:cstheme="minorHAnsi"/>
                <w:sz w:val="20"/>
                <w:szCs w:val="20"/>
              </w:rPr>
            </w:pPr>
          </w:p>
          <w:p w14:paraId="2E80DD08"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Placer graphiquement les différents centres : gravité de la flottaison, gravité, carène et métacentre pour un navire à l’équilibre avec gîte.</w:t>
            </w:r>
          </w:p>
          <w:p w14:paraId="20AC4E41"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 xml:space="preserve">Démontrer à partir d’un schéma en coupe transversale du navire la formule de la gîte : tan θ = YG / GM. </w:t>
            </w:r>
          </w:p>
          <w:p w14:paraId="0D42DEFF"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 xml:space="preserve">Montrer l’importance de la distance métacentrique initiale transversale sur la gîte du navire. </w:t>
            </w:r>
          </w:p>
          <w:p w14:paraId="597185C5"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Calculer la gîte et les tirants d’eau bâbord et tribord à partir d’un devis de poids.</w:t>
            </w:r>
          </w:p>
          <w:p w14:paraId="7325CC0D" w14:textId="77777777" w:rsidR="00F72D16" w:rsidRPr="0071591A" w:rsidRDefault="00F72D16" w:rsidP="004E60D9">
            <w:pPr>
              <w:spacing w:line="276" w:lineRule="auto"/>
              <w:jc w:val="both"/>
              <w:rPr>
                <w:rFonts w:eastAsia="Arial" w:cstheme="minorHAnsi"/>
                <w:sz w:val="20"/>
                <w:szCs w:val="20"/>
              </w:rPr>
            </w:pPr>
          </w:p>
        </w:tc>
      </w:tr>
      <w:tr w:rsidR="00F72D16" w:rsidRPr="0071591A" w14:paraId="522F65F7" w14:textId="77777777" w:rsidTr="000C4787">
        <w:trPr>
          <w:trHeight w:val="510"/>
        </w:trPr>
        <w:tc>
          <w:tcPr>
            <w:tcW w:w="14142" w:type="dxa"/>
            <w:gridSpan w:val="7"/>
            <w:tcBorders>
              <w:bottom w:val="single" w:sz="4" w:space="0" w:color="auto"/>
            </w:tcBorders>
            <w:shd w:val="clear" w:color="auto" w:fill="auto"/>
          </w:tcPr>
          <w:p w14:paraId="2ABF7843" w14:textId="77777777" w:rsidR="00F72D16" w:rsidRPr="0071591A" w:rsidRDefault="00F72D16" w:rsidP="004E60D9">
            <w:pPr>
              <w:spacing w:line="276" w:lineRule="auto"/>
              <w:jc w:val="both"/>
              <w:rPr>
                <w:rFonts w:eastAsia="Times New Roman" w:cstheme="minorHAnsi"/>
                <w:b/>
                <w:sz w:val="20"/>
                <w:szCs w:val="20"/>
              </w:rPr>
            </w:pPr>
          </w:p>
          <w:p w14:paraId="0E756854" w14:textId="77777777" w:rsidR="00F72D16" w:rsidRPr="0071591A" w:rsidRDefault="00F72D16" w:rsidP="004E60D9">
            <w:pPr>
              <w:spacing w:line="276" w:lineRule="auto"/>
              <w:ind w:left="851" w:hanging="851"/>
              <w:jc w:val="center"/>
              <w:rPr>
                <w:rFonts w:eastAsia="Times New Roman" w:cstheme="minorHAnsi"/>
                <w:b/>
                <w:i/>
              </w:rPr>
            </w:pPr>
            <w:r w:rsidRPr="0071591A">
              <w:rPr>
                <w:rFonts w:eastAsia="Times New Roman" w:cstheme="minorHAnsi"/>
                <w:b/>
                <w:i/>
              </w:rPr>
              <w:t>S3.2.3 Stabilité initiale longitudinale en statique</w:t>
            </w:r>
          </w:p>
          <w:p w14:paraId="493004A7" w14:textId="77777777" w:rsidR="00F72D16" w:rsidRPr="0071591A" w:rsidRDefault="00F72D16" w:rsidP="004E60D9">
            <w:pPr>
              <w:spacing w:line="276" w:lineRule="auto"/>
              <w:jc w:val="both"/>
              <w:rPr>
                <w:rFonts w:eastAsia="Arial" w:cstheme="minorHAnsi"/>
                <w:sz w:val="20"/>
                <w:szCs w:val="20"/>
              </w:rPr>
            </w:pPr>
          </w:p>
        </w:tc>
      </w:tr>
      <w:tr w:rsidR="00F72D16" w:rsidRPr="0071591A" w14:paraId="33169EA9" w14:textId="77777777" w:rsidTr="00650943">
        <w:trPr>
          <w:trHeight w:val="1440"/>
        </w:trPr>
        <w:tc>
          <w:tcPr>
            <w:tcW w:w="4252" w:type="dxa"/>
            <w:gridSpan w:val="2"/>
            <w:tcBorders>
              <w:top w:val="single" w:sz="4" w:space="0" w:color="auto"/>
              <w:bottom w:val="dashed" w:sz="4" w:space="0" w:color="auto"/>
            </w:tcBorders>
            <w:shd w:val="clear" w:color="auto" w:fill="auto"/>
          </w:tcPr>
          <w:p w14:paraId="7F6792C3" w14:textId="77777777" w:rsidR="00F72D16" w:rsidRPr="0071591A" w:rsidRDefault="00F72D16" w:rsidP="004E60D9">
            <w:pPr>
              <w:spacing w:line="276" w:lineRule="auto"/>
              <w:ind w:left="885" w:hanging="885"/>
              <w:jc w:val="both"/>
              <w:rPr>
                <w:rFonts w:eastAsia="Times New Roman" w:cstheme="minorHAnsi"/>
                <w:b/>
                <w:sz w:val="20"/>
                <w:szCs w:val="20"/>
              </w:rPr>
            </w:pPr>
          </w:p>
          <w:p w14:paraId="43764178" w14:textId="77777777" w:rsidR="00F72D16" w:rsidRPr="0071591A" w:rsidRDefault="00F72D16" w:rsidP="004E60D9">
            <w:pPr>
              <w:spacing w:line="276" w:lineRule="auto"/>
              <w:ind w:left="885" w:right="175" w:hanging="851"/>
              <w:jc w:val="both"/>
              <w:rPr>
                <w:rFonts w:eastAsia="Times New Roman" w:cstheme="minorHAnsi"/>
                <w:i/>
                <w:sz w:val="20"/>
                <w:szCs w:val="20"/>
              </w:rPr>
            </w:pPr>
            <w:r w:rsidRPr="0071591A">
              <w:rPr>
                <w:rFonts w:eastAsia="Times New Roman" w:cstheme="minorHAnsi"/>
                <w:i/>
                <w:sz w:val="20"/>
                <w:szCs w:val="20"/>
              </w:rPr>
              <w:t>S3.2.31 Métacentre, rayon métacentrique, distance métacentrique initiale longitudinale, module de stabilité initiale longitudinale et moment du couple de stabilité</w:t>
            </w:r>
            <w:r w:rsidR="00722EEB">
              <w:rPr>
                <w:rFonts w:eastAsia="Times New Roman" w:cstheme="minorHAnsi"/>
                <w:i/>
                <w:sz w:val="20"/>
                <w:szCs w:val="20"/>
              </w:rPr>
              <w:t>.</w:t>
            </w:r>
          </w:p>
          <w:p w14:paraId="2ABA7189" w14:textId="77777777" w:rsidR="00F72D16" w:rsidRPr="0071591A" w:rsidRDefault="00F72D16" w:rsidP="004E60D9">
            <w:pPr>
              <w:spacing w:line="276" w:lineRule="auto"/>
              <w:ind w:left="885" w:right="175" w:hanging="851"/>
              <w:jc w:val="both"/>
              <w:rPr>
                <w:rFonts w:eastAsia="Times New Roman" w:cstheme="minorHAnsi"/>
                <w:b/>
                <w:sz w:val="20"/>
                <w:szCs w:val="20"/>
              </w:rPr>
            </w:pPr>
          </w:p>
        </w:tc>
        <w:tc>
          <w:tcPr>
            <w:tcW w:w="425" w:type="dxa"/>
            <w:tcBorders>
              <w:top w:val="single" w:sz="4" w:space="0" w:color="auto"/>
              <w:bottom w:val="dashed" w:sz="4" w:space="0" w:color="auto"/>
            </w:tcBorders>
            <w:shd w:val="clear" w:color="auto" w:fill="auto"/>
          </w:tcPr>
          <w:p w14:paraId="4DA25F8C"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auto"/>
          </w:tcPr>
          <w:p w14:paraId="69386256" w14:textId="77777777" w:rsidR="00F72D16" w:rsidRPr="0071591A" w:rsidRDefault="00F72D16" w:rsidP="004E60D9">
            <w:pPr>
              <w:spacing w:line="276" w:lineRule="auto"/>
              <w:rPr>
                <w:rFonts w:eastAsia="Arial" w:cstheme="minorHAnsi"/>
                <w:b/>
                <w:sz w:val="20"/>
                <w:szCs w:val="20"/>
              </w:rPr>
            </w:pPr>
          </w:p>
        </w:tc>
        <w:tc>
          <w:tcPr>
            <w:tcW w:w="425" w:type="dxa"/>
            <w:tcBorders>
              <w:top w:val="single" w:sz="4" w:space="0" w:color="auto"/>
              <w:bottom w:val="dashed" w:sz="4" w:space="0" w:color="auto"/>
            </w:tcBorders>
            <w:shd w:val="clear" w:color="auto" w:fill="FF0000"/>
          </w:tcPr>
          <w:p w14:paraId="33216D56"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FFFFFF" w:themeFill="background1"/>
          </w:tcPr>
          <w:p w14:paraId="246C4BE5" w14:textId="77777777" w:rsidR="00F72D16" w:rsidRPr="0071591A" w:rsidRDefault="00F72D16" w:rsidP="004E60D9">
            <w:pPr>
              <w:spacing w:line="276" w:lineRule="auto"/>
              <w:rPr>
                <w:rFonts w:eastAsia="Arial" w:cstheme="minorHAnsi"/>
                <w:b/>
                <w:sz w:val="20"/>
                <w:szCs w:val="20"/>
              </w:rPr>
            </w:pPr>
          </w:p>
        </w:tc>
        <w:tc>
          <w:tcPr>
            <w:tcW w:w="8188" w:type="dxa"/>
            <w:tcBorders>
              <w:top w:val="single" w:sz="4" w:space="0" w:color="auto"/>
              <w:bottom w:val="dashed" w:sz="4" w:space="0" w:color="auto"/>
            </w:tcBorders>
            <w:shd w:val="clear" w:color="auto" w:fill="auto"/>
          </w:tcPr>
          <w:p w14:paraId="69A846E3" w14:textId="77777777" w:rsidR="00F72D16" w:rsidRPr="0071591A" w:rsidRDefault="00F72D16" w:rsidP="004E60D9">
            <w:pPr>
              <w:spacing w:line="276" w:lineRule="auto"/>
              <w:jc w:val="both"/>
              <w:rPr>
                <w:rFonts w:eastAsia="Arial" w:cstheme="minorHAnsi"/>
                <w:sz w:val="20"/>
                <w:szCs w:val="20"/>
              </w:rPr>
            </w:pPr>
          </w:p>
          <w:p w14:paraId="77B4633B"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Calculer les éléments de la stabilité du navire pour de faibles inclinaisons.</w:t>
            </w:r>
          </w:p>
          <w:p w14:paraId="5E4FB66F"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Placer graphiquement les différents centres : gravité de la flottaison, gravité, carène et métacentre pour un navire avec ou sans assiette qui subit l’effet d’un couple inclinant dans le plan longitudinal.  Faire apparaître le moment du couple de redressement, le bras de levier de redressement et la distance métacentrique initiale longitudinale.</w:t>
            </w:r>
          </w:p>
        </w:tc>
      </w:tr>
      <w:tr w:rsidR="00F72D16" w:rsidRPr="0071591A" w14:paraId="155A59FA" w14:textId="77777777" w:rsidTr="00650943">
        <w:trPr>
          <w:trHeight w:val="1335"/>
        </w:trPr>
        <w:tc>
          <w:tcPr>
            <w:tcW w:w="4252" w:type="dxa"/>
            <w:gridSpan w:val="2"/>
            <w:tcBorders>
              <w:top w:val="dashed" w:sz="4" w:space="0" w:color="auto"/>
              <w:bottom w:val="dashed" w:sz="4" w:space="0" w:color="auto"/>
            </w:tcBorders>
            <w:shd w:val="clear" w:color="auto" w:fill="auto"/>
          </w:tcPr>
          <w:p w14:paraId="05D1872D" w14:textId="77777777" w:rsidR="00F72D16" w:rsidRPr="0071591A" w:rsidRDefault="00F72D16" w:rsidP="004E60D9">
            <w:pPr>
              <w:spacing w:line="276" w:lineRule="auto"/>
              <w:ind w:left="885" w:right="175" w:hanging="851"/>
              <w:jc w:val="both"/>
              <w:rPr>
                <w:rFonts w:eastAsia="Times New Roman" w:cstheme="minorHAnsi"/>
                <w:i/>
                <w:sz w:val="20"/>
                <w:szCs w:val="20"/>
              </w:rPr>
            </w:pPr>
          </w:p>
          <w:p w14:paraId="523B6B4A" w14:textId="77777777" w:rsidR="00F72D16" w:rsidRPr="0071591A" w:rsidRDefault="00F72D16" w:rsidP="004E60D9">
            <w:pPr>
              <w:spacing w:line="276" w:lineRule="auto"/>
              <w:ind w:left="885" w:right="175" w:hanging="851"/>
              <w:jc w:val="both"/>
              <w:rPr>
                <w:rFonts w:eastAsia="Times New Roman" w:cstheme="minorHAnsi"/>
                <w:i/>
                <w:sz w:val="20"/>
                <w:szCs w:val="20"/>
              </w:rPr>
            </w:pPr>
            <w:r w:rsidRPr="0071591A">
              <w:rPr>
                <w:rFonts w:eastAsia="Times New Roman" w:cstheme="minorHAnsi"/>
                <w:i/>
                <w:sz w:val="20"/>
                <w:szCs w:val="20"/>
              </w:rPr>
              <w:t>S3.2.32   Position d’équilibre longitudinal du navire</w:t>
            </w:r>
            <w:r w:rsidR="00722EEB">
              <w:rPr>
                <w:rFonts w:eastAsia="Times New Roman" w:cstheme="minorHAnsi"/>
                <w:i/>
                <w:sz w:val="20"/>
                <w:szCs w:val="20"/>
              </w:rPr>
              <w:t>.</w:t>
            </w:r>
          </w:p>
          <w:p w14:paraId="4C8FDA96" w14:textId="77777777" w:rsidR="00F72D16" w:rsidRPr="0071591A" w:rsidRDefault="00F72D16" w:rsidP="004E60D9">
            <w:pPr>
              <w:spacing w:line="276" w:lineRule="auto"/>
              <w:ind w:left="743" w:right="176" w:hanging="709"/>
              <w:rPr>
                <w:rFonts w:eastAsia="Times New Roman" w:cstheme="minorHAnsi"/>
                <w:i/>
                <w:sz w:val="20"/>
                <w:szCs w:val="20"/>
              </w:rPr>
            </w:pPr>
          </w:p>
          <w:p w14:paraId="45C18B20" w14:textId="77777777" w:rsidR="00F72D16" w:rsidRPr="0071591A" w:rsidRDefault="00F72D16" w:rsidP="004E60D9">
            <w:pPr>
              <w:spacing w:line="276" w:lineRule="auto"/>
              <w:ind w:left="743" w:right="176" w:hanging="709"/>
              <w:rPr>
                <w:rFonts w:eastAsia="Times New Roman" w:cstheme="minorHAnsi"/>
                <w:i/>
                <w:sz w:val="20"/>
                <w:szCs w:val="20"/>
              </w:rPr>
            </w:pPr>
          </w:p>
          <w:p w14:paraId="2D033446" w14:textId="77777777" w:rsidR="00F72D16" w:rsidRPr="0071591A" w:rsidRDefault="00F72D16" w:rsidP="004E60D9">
            <w:pPr>
              <w:spacing w:line="276" w:lineRule="auto"/>
              <w:ind w:right="175"/>
              <w:jc w:val="both"/>
              <w:rPr>
                <w:rFonts w:eastAsia="Times New Roman" w:cstheme="minorHAnsi"/>
                <w:b/>
                <w:sz w:val="20"/>
                <w:szCs w:val="20"/>
              </w:rPr>
            </w:pPr>
          </w:p>
        </w:tc>
        <w:tc>
          <w:tcPr>
            <w:tcW w:w="425" w:type="dxa"/>
            <w:tcBorders>
              <w:top w:val="dashed" w:sz="4" w:space="0" w:color="auto"/>
              <w:bottom w:val="dashed" w:sz="4" w:space="0" w:color="auto"/>
            </w:tcBorders>
            <w:shd w:val="clear" w:color="auto" w:fill="auto"/>
          </w:tcPr>
          <w:p w14:paraId="6EF93F9D" w14:textId="77777777" w:rsidR="00F72D16" w:rsidRPr="0071591A" w:rsidRDefault="00F72D16" w:rsidP="004E60D9">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6B0A503C" w14:textId="77777777" w:rsidR="00F72D16" w:rsidRPr="0071591A" w:rsidRDefault="00F72D16" w:rsidP="004E60D9">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FF0000"/>
          </w:tcPr>
          <w:p w14:paraId="05B504B6" w14:textId="77777777" w:rsidR="00F72D16" w:rsidRPr="0071591A" w:rsidRDefault="00F72D16" w:rsidP="004E60D9">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FFFFFF" w:themeFill="background1"/>
          </w:tcPr>
          <w:p w14:paraId="0C8277C9" w14:textId="77777777" w:rsidR="00F72D16" w:rsidRPr="0071591A" w:rsidRDefault="00F72D16" w:rsidP="004E60D9">
            <w:pPr>
              <w:spacing w:line="276" w:lineRule="auto"/>
              <w:rPr>
                <w:rFonts w:eastAsia="Arial" w:cstheme="minorHAnsi"/>
                <w:b/>
                <w:sz w:val="20"/>
                <w:szCs w:val="20"/>
              </w:rPr>
            </w:pPr>
          </w:p>
        </w:tc>
        <w:tc>
          <w:tcPr>
            <w:tcW w:w="8188" w:type="dxa"/>
            <w:tcBorders>
              <w:top w:val="dashed" w:sz="4" w:space="0" w:color="auto"/>
              <w:bottom w:val="dashed" w:sz="4" w:space="0" w:color="auto"/>
            </w:tcBorders>
            <w:shd w:val="clear" w:color="auto" w:fill="auto"/>
          </w:tcPr>
          <w:p w14:paraId="043A204E" w14:textId="77777777" w:rsidR="00F72D16" w:rsidRPr="0071591A" w:rsidRDefault="00F72D16" w:rsidP="004E60D9">
            <w:pPr>
              <w:spacing w:line="276" w:lineRule="auto"/>
              <w:jc w:val="both"/>
              <w:rPr>
                <w:rFonts w:eastAsia="Arial" w:cstheme="minorHAnsi"/>
                <w:sz w:val="20"/>
                <w:szCs w:val="20"/>
              </w:rPr>
            </w:pPr>
          </w:p>
          <w:p w14:paraId="44F61259"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Placer graphiquement les différents centres : gravité de la flottaison, gravité, carène et métacentre pour un navire à l’équilibre avec différence. Identifier sur le même schéma les tirants d’eau arrière et avant sur les perpendiculaires respectives.</w:t>
            </w:r>
          </w:p>
          <w:p w14:paraId="2F2ABB25" w14:textId="77777777" w:rsidR="00F72D16" w:rsidRPr="0071591A" w:rsidRDefault="00F72D16" w:rsidP="004E60D9">
            <w:pPr>
              <w:spacing w:after="240" w:line="276" w:lineRule="auto"/>
              <w:jc w:val="both"/>
              <w:rPr>
                <w:rFonts w:eastAsia="Arial" w:cstheme="minorHAnsi"/>
                <w:sz w:val="20"/>
                <w:szCs w:val="20"/>
              </w:rPr>
            </w:pPr>
            <w:r w:rsidRPr="0071591A">
              <w:rPr>
                <w:rFonts w:eastAsia="Arial" w:cstheme="minorHAnsi"/>
                <w:sz w:val="20"/>
                <w:szCs w:val="20"/>
              </w:rPr>
              <w:t>Calculer l’assiette et les tirants d’eau arrière et avant à partir d’un devis de poids.</w:t>
            </w:r>
          </w:p>
        </w:tc>
      </w:tr>
      <w:tr w:rsidR="00F72D16" w:rsidRPr="0071591A" w14:paraId="6EA367C2" w14:textId="77777777" w:rsidTr="00650943">
        <w:trPr>
          <w:trHeight w:val="1336"/>
        </w:trPr>
        <w:tc>
          <w:tcPr>
            <w:tcW w:w="4252" w:type="dxa"/>
            <w:gridSpan w:val="2"/>
            <w:tcBorders>
              <w:top w:val="dashed" w:sz="4" w:space="0" w:color="auto"/>
            </w:tcBorders>
            <w:shd w:val="clear" w:color="auto" w:fill="auto"/>
          </w:tcPr>
          <w:p w14:paraId="463A9600" w14:textId="77777777" w:rsidR="00F72D16" w:rsidRPr="0071591A" w:rsidRDefault="00F72D16" w:rsidP="004E60D9">
            <w:pPr>
              <w:spacing w:line="276" w:lineRule="auto"/>
              <w:ind w:left="851" w:hanging="851"/>
              <w:jc w:val="both"/>
              <w:rPr>
                <w:rFonts w:eastAsia="Times New Roman" w:cstheme="minorHAnsi"/>
                <w:i/>
                <w:sz w:val="20"/>
                <w:szCs w:val="20"/>
              </w:rPr>
            </w:pPr>
          </w:p>
          <w:p w14:paraId="50995118" w14:textId="77777777" w:rsidR="00F72D16" w:rsidRPr="0071591A" w:rsidRDefault="00F72D16" w:rsidP="004E60D9">
            <w:pPr>
              <w:spacing w:line="276" w:lineRule="auto"/>
              <w:ind w:left="851" w:hanging="851"/>
              <w:jc w:val="both"/>
              <w:rPr>
                <w:rFonts w:eastAsia="Times New Roman" w:cstheme="minorHAnsi"/>
                <w:i/>
                <w:sz w:val="20"/>
                <w:szCs w:val="20"/>
              </w:rPr>
            </w:pPr>
            <w:r w:rsidRPr="0071591A">
              <w:rPr>
                <w:rFonts w:eastAsia="Times New Roman" w:cstheme="minorHAnsi"/>
                <w:i/>
                <w:sz w:val="20"/>
                <w:szCs w:val="20"/>
              </w:rPr>
              <w:t>S3.2.33   Pesée hydrostatique navire : calcul du déplacement à partir de la lecture des tirants d’eau rapportée sur perpendiculaires</w:t>
            </w:r>
            <w:r w:rsidR="00722EEB">
              <w:rPr>
                <w:rFonts w:eastAsia="Times New Roman" w:cstheme="minorHAnsi"/>
                <w:i/>
                <w:sz w:val="20"/>
                <w:szCs w:val="20"/>
              </w:rPr>
              <w:t>.</w:t>
            </w:r>
          </w:p>
          <w:p w14:paraId="24C8F06B" w14:textId="77777777" w:rsidR="00F72D16" w:rsidRPr="0071591A" w:rsidRDefault="00F72D16" w:rsidP="004E60D9">
            <w:pPr>
              <w:spacing w:line="276" w:lineRule="auto"/>
              <w:ind w:right="175"/>
              <w:jc w:val="both"/>
              <w:rPr>
                <w:rFonts w:eastAsia="Times New Roman" w:cstheme="minorHAnsi"/>
                <w:i/>
                <w:sz w:val="20"/>
                <w:szCs w:val="20"/>
              </w:rPr>
            </w:pPr>
          </w:p>
        </w:tc>
        <w:tc>
          <w:tcPr>
            <w:tcW w:w="425" w:type="dxa"/>
            <w:tcBorders>
              <w:top w:val="dashed" w:sz="4" w:space="0" w:color="auto"/>
            </w:tcBorders>
            <w:shd w:val="clear" w:color="auto" w:fill="auto"/>
          </w:tcPr>
          <w:p w14:paraId="4BBC0586" w14:textId="77777777" w:rsidR="00F72D16" w:rsidRPr="0071591A" w:rsidRDefault="00F72D16" w:rsidP="004E60D9">
            <w:pPr>
              <w:spacing w:line="276" w:lineRule="auto"/>
              <w:rPr>
                <w:rFonts w:eastAsia="Arial" w:cstheme="minorHAnsi"/>
                <w:b/>
                <w:sz w:val="20"/>
                <w:szCs w:val="20"/>
              </w:rPr>
            </w:pPr>
          </w:p>
        </w:tc>
        <w:tc>
          <w:tcPr>
            <w:tcW w:w="426" w:type="dxa"/>
            <w:tcBorders>
              <w:top w:val="dashed" w:sz="4" w:space="0" w:color="auto"/>
            </w:tcBorders>
            <w:shd w:val="clear" w:color="auto" w:fill="auto"/>
          </w:tcPr>
          <w:p w14:paraId="072CB88E" w14:textId="77777777" w:rsidR="00F72D16" w:rsidRPr="0071591A" w:rsidRDefault="00F72D16" w:rsidP="004E60D9">
            <w:pPr>
              <w:spacing w:line="276" w:lineRule="auto"/>
              <w:rPr>
                <w:rFonts w:eastAsia="Arial" w:cstheme="minorHAnsi"/>
                <w:b/>
                <w:sz w:val="20"/>
                <w:szCs w:val="20"/>
              </w:rPr>
            </w:pPr>
          </w:p>
        </w:tc>
        <w:tc>
          <w:tcPr>
            <w:tcW w:w="425" w:type="dxa"/>
            <w:tcBorders>
              <w:top w:val="dashed" w:sz="4" w:space="0" w:color="auto"/>
            </w:tcBorders>
            <w:shd w:val="clear" w:color="auto" w:fill="FF0000"/>
          </w:tcPr>
          <w:p w14:paraId="59B0CF04" w14:textId="77777777" w:rsidR="00F72D16" w:rsidRPr="0071591A" w:rsidRDefault="00F72D16" w:rsidP="004E60D9">
            <w:pPr>
              <w:spacing w:line="276" w:lineRule="auto"/>
              <w:rPr>
                <w:rFonts w:eastAsia="Arial" w:cstheme="minorHAnsi"/>
                <w:b/>
                <w:sz w:val="20"/>
                <w:szCs w:val="20"/>
              </w:rPr>
            </w:pPr>
          </w:p>
        </w:tc>
        <w:tc>
          <w:tcPr>
            <w:tcW w:w="426" w:type="dxa"/>
            <w:tcBorders>
              <w:top w:val="dashed" w:sz="4" w:space="0" w:color="auto"/>
            </w:tcBorders>
            <w:shd w:val="clear" w:color="auto" w:fill="FFFFFF" w:themeFill="background1"/>
          </w:tcPr>
          <w:p w14:paraId="6F02A577" w14:textId="77777777" w:rsidR="00F72D16" w:rsidRPr="0071591A" w:rsidRDefault="00F72D16" w:rsidP="004E60D9">
            <w:pPr>
              <w:spacing w:line="276" w:lineRule="auto"/>
              <w:rPr>
                <w:rFonts w:eastAsia="Arial" w:cstheme="minorHAnsi"/>
                <w:b/>
                <w:sz w:val="20"/>
                <w:szCs w:val="20"/>
              </w:rPr>
            </w:pPr>
          </w:p>
        </w:tc>
        <w:tc>
          <w:tcPr>
            <w:tcW w:w="8188" w:type="dxa"/>
            <w:tcBorders>
              <w:top w:val="dashed" w:sz="4" w:space="0" w:color="auto"/>
            </w:tcBorders>
            <w:shd w:val="clear" w:color="auto" w:fill="auto"/>
          </w:tcPr>
          <w:p w14:paraId="5392BE57" w14:textId="77777777" w:rsidR="00F72D16" w:rsidRPr="0071591A" w:rsidRDefault="00F72D16" w:rsidP="004E60D9">
            <w:pPr>
              <w:spacing w:line="276" w:lineRule="auto"/>
              <w:jc w:val="both"/>
              <w:rPr>
                <w:rFonts w:eastAsia="Arial" w:cstheme="minorHAnsi"/>
                <w:sz w:val="20"/>
                <w:szCs w:val="20"/>
              </w:rPr>
            </w:pPr>
          </w:p>
          <w:p w14:paraId="3F9CF00A"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Décrire les étapes.</w:t>
            </w:r>
          </w:p>
          <w:p w14:paraId="02B180B6" w14:textId="77777777" w:rsidR="00F72D16" w:rsidRPr="0071591A" w:rsidRDefault="00F72D16" w:rsidP="004E60D9">
            <w:pPr>
              <w:spacing w:after="240" w:line="276" w:lineRule="auto"/>
              <w:jc w:val="both"/>
              <w:rPr>
                <w:rFonts w:eastAsia="Arial" w:cstheme="minorHAnsi"/>
                <w:sz w:val="20"/>
                <w:szCs w:val="20"/>
              </w:rPr>
            </w:pPr>
            <w:r w:rsidRPr="0071591A">
              <w:rPr>
                <w:rFonts w:eastAsia="Arial" w:cstheme="minorHAnsi"/>
                <w:sz w:val="20"/>
                <w:szCs w:val="20"/>
              </w:rPr>
              <w:t>Calculer le déplacement à partir des tirants d’eau sur perpendiculaires sans déformation de la coque par l’utilisation des documents hydrostatiques sans différence.</w:t>
            </w:r>
          </w:p>
        </w:tc>
      </w:tr>
      <w:tr w:rsidR="00F72D16" w:rsidRPr="0071591A" w14:paraId="0FE5E252" w14:textId="77777777" w:rsidTr="000C4787">
        <w:trPr>
          <w:trHeight w:val="810"/>
        </w:trPr>
        <w:tc>
          <w:tcPr>
            <w:tcW w:w="14142" w:type="dxa"/>
            <w:gridSpan w:val="7"/>
            <w:tcBorders>
              <w:bottom w:val="single" w:sz="4" w:space="0" w:color="auto"/>
            </w:tcBorders>
          </w:tcPr>
          <w:p w14:paraId="0DD06CAD" w14:textId="77777777" w:rsidR="00F72D16" w:rsidRPr="0071591A" w:rsidRDefault="00F72D16" w:rsidP="004E60D9">
            <w:pPr>
              <w:spacing w:before="240" w:after="240" w:line="276" w:lineRule="auto"/>
              <w:ind w:left="885" w:right="175" w:hanging="851"/>
              <w:jc w:val="center"/>
              <w:rPr>
                <w:rFonts w:eastAsia="Times New Roman" w:cstheme="minorHAnsi"/>
                <w:i/>
              </w:rPr>
            </w:pPr>
            <w:r w:rsidRPr="0071591A">
              <w:rPr>
                <w:rFonts w:eastAsia="Times New Roman" w:cstheme="minorHAnsi"/>
                <w:b/>
                <w:i/>
              </w:rPr>
              <w:t>S3.2.4 Modification de l’équilibre de navire et de sa stabilité</w:t>
            </w:r>
          </w:p>
        </w:tc>
      </w:tr>
      <w:tr w:rsidR="00F72D16" w:rsidRPr="0071591A" w14:paraId="0C6DC96F" w14:textId="77777777" w:rsidTr="00EB666C">
        <w:trPr>
          <w:trHeight w:val="3906"/>
        </w:trPr>
        <w:tc>
          <w:tcPr>
            <w:tcW w:w="4252" w:type="dxa"/>
            <w:gridSpan w:val="2"/>
            <w:tcBorders>
              <w:top w:val="single" w:sz="4" w:space="0" w:color="auto"/>
            </w:tcBorders>
            <w:shd w:val="clear" w:color="auto" w:fill="auto"/>
          </w:tcPr>
          <w:p w14:paraId="0128237B" w14:textId="77777777" w:rsidR="00F72D16" w:rsidRPr="0071591A" w:rsidRDefault="00F72D16" w:rsidP="004E60D9">
            <w:pPr>
              <w:spacing w:line="276" w:lineRule="auto"/>
              <w:ind w:left="1168" w:right="175" w:hanging="1134"/>
              <w:jc w:val="both"/>
              <w:rPr>
                <w:rFonts w:eastAsia="Times New Roman" w:cstheme="minorHAnsi"/>
                <w:i/>
                <w:sz w:val="20"/>
                <w:szCs w:val="20"/>
              </w:rPr>
            </w:pPr>
          </w:p>
          <w:p w14:paraId="7BE5E84B" w14:textId="77777777" w:rsidR="00F72D16" w:rsidRPr="0071591A" w:rsidRDefault="00F72D16" w:rsidP="004E60D9">
            <w:pPr>
              <w:spacing w:line="276" w:lineRule="auto"/>
              <w:ind w:right="175"/>
              <w:jc w:val="both"/>
              <w:rPr>
                <w:rFonts w:eastAsia="Times New Roman" w:cstheme="minorHAnsi"/>
                <w:i/>
                <w:sz w:val="20"/>
                <w:szCs w:val="20"/>
              </w:rPr>
            </w:pPr>
            <w:r w:rsidRPr="0071591A">
              <w:rPr>
                <w:rFonts w:eastAsia="Times New Roman" w:cstheme="minorHAnsi"/>
                <w:i/>
                <w:sz w:val="20"/>
                <w:szCs w:val="20"/>
              </w:rPr>
              <w:t>S3.2.41   Mouvements de poids :</w:t>
            </w:r>
          </w:p>
          <w:p w14:paraId="3E0D7172" w14:textId="77777777" w:rsidR="00F72D16" w:rsidRPr="0071591A" w:rsidRDefault="00F72D16" w:rsidP="004E60D9">
            <w:pPr>
              <w:spacing w:line="276" w:lineRule="auto"/>
              <w:ind w:left="1168" w:right="175" w:hanging="1134"/>
              <w:jc w:val="both"/>
              <w:rPr>
                <w:rFonts w:eastAsia="Times New Roman" w:cstheme="minorHAnsi"/>
                <w:i/>
                <w:sz w:val="20"/>
                <w:szCs w:val="20"/>
              </w:rPr>
            </w:pPr>
          </w:p>
          <w:p w14:paraId="24C5EC85" w14:textId="77777777" w:rsidR="00F72D16" w:rsidRPr="0071591A" w:rsidRDefault="00F72D16" w:rsidP="003F4F74">
            <w:pPr>
              <w:numPr>
                <w:ilvl w:val="0"/>
                <w:numId w:val="1"/>
              </w:numPr>
              <w:spacing w:line="276" w:lineRule="auto"/>
              <w:ind w:right="175"/>
              <w:jc w:val="both"/>
              <w:rPr>
                <w:rFonts w:eastAsia="Times New Roman" w:cstheme="minorHAnsi"/>
                <w:b/>
                <w:sz w:val="20"/>
                <w:szCs w:val="20"/>
              </w:rPr>
            </w:pPr>
            <w:r w:rsidRPr="0071591A">
              <w:rPr>
                <w:rFonts w:eastAsia="Times New Roman" w:cstheme="minorHAnsi"/>
                <w:i/>
                <w:sz w:val="20"/>
                <w:szCs w:val="20"/>
              </w:rPr>
              <w:t>Effets du mouvement d’un poids selon une direction élémentaire.</w:t>
            </w:r>
          </w:p>
          <w:p w14:paraId="580F7671" w14:textId="77777777" w:rsidR="00F72D16" w:rsidRPr="0071591A" w:rsidRDefault="00F72D16" w:rsidP="004E60D9">
            <w:pPr>
              <w:spacing w:line="276" w:lineRule="auto"/>
              <w:ind w:right="175"/>
              <w:jc w:val="both"/>
              <w:rPr>
                <w:rFonts w:eastAsia="Times New Roman" w:cstheme="minorHAnsi"/>
                <w:sz w:val="20"/>
                <w:szCs w:val="20"/>
              </w:rPr>
            </w:pPr>
          </w:p>
          <w:p w14:paraId="643FBBDE" w14:textId="77777777" w:rsidR="00F72D16" w:rsidRPr="0071591A" w:rsidRDefault="00F72D16" w:rsidP="004E60D9">
            <w:pPr>
              <w:spacing w:line="276" w:lineRule="auto"/>
              <w:ind w:right="175"/>
              <w:jc w:val="both"/>
              <w:rPr>
                <w:rFonts w:eastAsia="Times New Roman" w:cstheme="minorHAnsi"/>
                <w:sz w:val="20"/>
                <w:szCs w:val="20"/>
              </w:rPr>
            </w:pPr>
          </w:p>
          <w:p w14:paraId="7C172649" w14:textId="77777777" w:rsidR="00F72D16" w:rsidRPr="0071591A" w:rsidRDefault="00F72D16" w:rsidP="004E60D9">
            <w:pPr>
              <w:spacing w:line="276" w:lineRule="auto"/>
              <w:ind w:right="175"/>
              <w:jc w:val="both"/>
              <w:rPr>
                <w:rFonts w:eastAsia="Times New Roman" w:cstheme="minorHAnsi"/>
                <w:sz w:val="20"/>
                <w:szCs w:val="20"/>
              </w:rPr>
            </w:pPr>
          </w:p>
          <w:p w14:paraId="1F24BB47" w14:textId="77777777" w:rsidR="00F72D16" w:rsidRPr="0071591A" w:rsidRDefault="00F72D16" w:rsidP="004E60D9">
            <w:pPr>
              <w:spacing w:line="276" w:lineRule="auto"/>
              <w:ind w:right="175"/>
              <w:jc w:val="both"/>
              <w:rPr>
                <w:rFonts w:eastAsia="Times New Roman" w:cstheme="minorHAnsi"/>
                <w:sz w:val="20"/>
                <w:szCs w:val="20"/>
              </w:rPr>
            </w:pPr>
          </w:p>
          <w:p w14:paraId="5F3156E7" w14:textId="77777777" w:rsidR="00F72D16" w:rsidRPr="0071591A" w:rsidRDefault="00F72D16" w:rsidP="004E60D9">
            <w:pPr>
              <w:spacing w:line="276" w:lineRule="auto"/>
              <w:ind w:right="175"/>
              <w:jc w:val="both"/>
              <w:rPr>
                <w:rFonts w:eastAsia="Times New Roman" w:cstheme="minorHAnsi"/>
                <w:sz w:val="20"/>
                <w:szCs w:val="20"/>
              </w:rPr>
            </w:pPr>
          </w:p>
          <w:p w14:paraId="02DFBA08" w14:textId="77777777" w:rsidR="00F72D16" w:rsidRPr="0071591A" w:rsidRDefault="00F72D16" w:rsidP="004E60D9">
            <w:pPr>
              <w:spacing w:line="276" w:lineRule="auto"/>
              <w:ind w:right="175"/>
              <w:jc w:val="both"/>
              <w:rPr>
                <w:rFonts w:eastAsia="Times New Roman" w:cstheme="minorHAnsi"/>
                <w:sz w:val="20"/>
                <w:szCs w:val="20"/>
              </w:rPr>
            </w:pPr>
          </w:p>
          <w:p w14:paraId="5BF07DC7" w14:textId="77777777" w:rsidR="00F72D16" w:rsidRPr="0071591A" w:rsidRDefault="00F72D16" w:rsidP="004E60D9">
            <w:pPr>
              <w:spacing w:line="276" w:lineRule="auto"/>
              <w:ind w:right="175"/>
              <w:jc w:val="both"/>
              <w:rPr>
                <w:rFonts w:eastAsia="Times New Roman" w:cstheme="minorHAnsi"/>
                <w:sz w:val="20"/>
                <w:szCs w:val="20"/>
              </w:rPr>
            </w:pPr>
          </w:p>
          <w:p w14:paraId="34160FF7" w14:textId="77777777" w:rsidR="00F72D16" w:rsidRPr="0071591A" w:rsidRDefault="00F72D16" w:rsidP="003F4F74">
            <w:pPr>
              <w:numPr>
                <w:ilvl w:val="0"/>
                <w:numId w:val="1"/>
              </w:numPr>
              <w:spacing w:line="276" w:lineRule="auto"/>
              <w:ind w:right="175"/>
              <w:jc w:val="both"/>
              <w:rPr>
                <w:rFonts w:eastAsia="Times New Roman" w:cstheme="minorHAnsi"/>
                <w:i/>
                <w:sz w:val="20"/>
                <w:szCs w:val="20"/>
              </w:rPr>
            </w:pPr>
            <w:r w:rsidRPr="0071591A">
              <w:rPr>
                <w:rFonts w:eastAsia="Times New Roman" w:cstheme="minorHAnsi"/>
                <w:i/>
                <w:sz w:val="20"/>
                <w:szCs w:val="20"/>
              </w:rPr>
              <w:t>Effet de poids suspendu</w:t>
            </w:r>
            <w:r w:rsidR="00722EEB">
              <w:rPr>
                <w:rFonts w:eastAsia="Times New Roman" w:cstheme="minorHAnsi"/>
                <w:i/>
                <w:sz w:val="20"/>
                <w:szCs w:val="20"/>
              </w:rPr>
              <w:t>.</w:t>
            </w:r>
          </w:p>
          <w:p w14:paraId="4D6F4AF3" w14:textId="77777777" w:rsidR="00F72D16" w:rsidRPr="0071591A" w:rsidRDefault="00F72D16" w:rsidP="004E60D9">
            <w:pPr>
              <w:spacing w:line="276" w:lineRule="auto"/>
              <w:ind w:right="175"/>
              <w:jc w:val="both"/>
              <w:rPr>
                <w:rFonts w:eastAsia="Times New Roman" w:cstheme="minorHAnsi"/>
                <w:sz w:val="20"/>
                <w:szCs w:val="20"/>
              </w:rPr>
            </w:pPr>
          </w:p>
          <w:p w14:paraId="419B2C69" w14:textId="77777777" w:rsidR="00F72D16" w:rsidRPr="0071591A" w:rsidRDefault="00F72D16" w:rsidP="004E60D9">
            <w:pPr>
              <w:spacing w:line="276" w:lineRule="auto"/>
              <w:ind w:left="720" w:right="176"/>
              <w:rPr>
                <w:rFonts w:ascii="Tahoma" w:eastAsia="Times New Roman" w:hAnsi="Tahoma" w:cstheme="minorHAnsi"/>
                <w:b/>
                <w:sz w:val="20"/>
                <w:szCs w:val="20"/>
              </w:rPr>
            </w:pPr>
          </w:p>
        </w:tc>
        <w:tc>
          <w:tcPr>
            <w:tcW w:w="425" w:type="dxa"/>
            <w:tcBorders>
              <w:top w:val="single" w:sz="4" w:space="0" w:color="auto"/>
            </w:tcBorders>
            <w:shd w:val="clear" w:color="auto" w:fill="auto"/>
          </w:tcPr>
          <w:p w14:paraId="790393B4"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tcBorders>
            <w:shd w:val="clear" w:color="auto" w:fill="auto"/>
          </w:tcPr>
          <w:p w14:paraId="19465F3F" w14:textId="77777777" w:rsidR="00F72D16" w:rsidRPr="0071591A" w:rsidRDefault="00F72D16" w:rsidP="004E60D9">
            <w:pPr>
              <w:spacing w:line="276" w:lineRule="auto"/>
              <w:rPr>
                <w:rFonts w:eastAsia="Arial" w:cstheme="minorHAnsi"/>
                <w:b/>
                <w:sz w:val="20"/>
                <w:szCs w:val="20"/>
              </w:rPr>
            </w:pPr>
          </w:p>
        </w:tc>
        <w:tc>
          <w:tcPr>
            <w:tcW w:w="425" w:type="dxa"/>
            <w:tcBorders>
              <w:top w:val="single" w:sz="4" w:space="0" w:color="auto"/>
            </w:tcBorders>
            <w:shd w:val="clear" w:color="auto" w:fill="auto"/>
          </w:tcPr>
          <w:p w14:paraId="3BC0BB4B"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tcBorders>
            <w:shd w:val="clear" w:color="auto" w:fill="FF0000"/>
          </w:tcPr>
          <w:p w14:paraId="6BDE0A0E" w14:textId="77777777" w:rsidR="00F72D16" w:rsidRPr="0071591A" w:rsidRDefault="00F72D16" w:rsidP="004E60D9">
            <w:pPr>
              <w:spacing w:line="276" w:lineRule="auto"/>
              <w:rPr>
                <w:rFonts w:eastAsia="Arial" w:cstheme="minorHAnsi"/>
                <w:b/>
                <w:sz w:val="20"/>
                <w:szCs w:val="20"/>
              </w:rPr>
            </w:pPr>
          </w:p>
        </w:tc>
        <w:tc>
          <w:tcPr>
            <w:tcW w:w="8188" w:type="dxa"/>
            <w:tcBorders>
              <w:top w:val="single" w:sz="4" w:space="0" w:color="auto"/>
            </w:tcBorders>
            <w:shd w:val="clear" w:color="auto" w:fill="auto"/>
          </w:tcPr>
          <w:p w14:paraId="4034A4CF" w14:textId="77777777" w:rsidR="00F72D16" w:rsidRPr="0071591A" w:rsidRDefault="00F72D16" w:rsidP="004E60D9">
            <w:pPr>
              <w:spacing w:line="276" w:lineRule="auto"/>
              <w:jc w:val="both"/>
              <w:rPr>
                <w:rFonts w:eastAsia="Arial" w:cstheme="minorHAnsi"/>
                <w:sz w:val="20"/>
                <w:szCs w:val="20"/>
              </w:rPr>
            </w:pPr>
          </w:p>
          <w:p w14:paraId="3EA37E6E" w14:textId="77777777" w:rsidR="00F72D16" w:rsidRPr="0071591A" w:rsidRDefault="00F72D16" w:rsidP="004E60D9">
            <w:pPr>
              <w:spacing w:line="276" w:lineRule="auto"/>
              <w:jc w:val="both"/>
              <w:rPr>
                <w:rFonts w:eastAsia="Arial" w:cstheme="minorHAnsi"/>
                <w:sz w:val="20"/>
                <w:szCs w:val="20"/>
              </w:rPr>
            </w:pPr>
          </w:p>
          <w:p w14:paraId="213604A6" w14:textId="77777777" w:rsidR="00F72D16" w:rsidRPr="0071591A" w:rsidRDefault="00F72D16" w:rsidP="004E60D9">
            <w:pPr>
              <w:spacing w:line="276" w:lineRule="auto"/>
              <w:jc w:val="both"/>
              <w:rPr>
                <w:rFonts w:eastAsia="Arial" w:cstheme="minorHAnsi"/>
                <w:sz w:val="20"/>
                <w:szCs w:val="20"/>
              </w:rPr>
            </w:pPr>
          </w:p>
          <w:p w14:paraId="305D211C"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Calculer la nouvelle position du centre de gravité du navire et en déduire ses conséquences sur l’équilibre et la stabilité du navire par les formules des chapitres 2 et 3. Identifier les effets d’un mouvement de poids selon une direction élémentaire. Calculer l’effet d’un déplacement de poids vertical sur la stabilité du navire par les formules les plus directes Calculer l’effet d’un déplacement de poids transversal sur la gîte du navire et longitudinal sur l’assiette par les formules les plus directes Calculer le moment nécessaire pour faire varier la différence des tirants d’eau de 1 cm (MTC).</w:t>
            </w:r>
          </w:p>
          <w:p w14:paraId="7FCBE99D"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Calculer le poids à déplacer transversalement sur une distance donnée pour mettre le navire sans gîte à partir d’une gîte donnée.</w:t>
            </w:r>
          </w:p>
          <w:p w14:paraId="4CCE1FF3"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 xml:space="preserve"> </w:t>
            </w:r>
          </w:p>
          <w:p w14:paraId="1AAC871E"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Identifier l’effet d’un poids suspendu sur la stabilité transversale Calculer l’effet d’un poids suspendu sur la stabilité transversale.</w:t>
            </w:r>
          </w:p>
          <w:p w14:paraId="67C85B91" w14:textId="77777777" w:rsidR="00F72D16" w:rsidRPr="0071591A" w:rsidRDefault="00F72D16" w:rsidP="004E60D9">
            <w:pPr>
              <w:spacing w:line="276" w:lineRule="auto"/>
              <w:jc w:val="both"/>
              <w:rPr>
                <w:rFonts w:eastAsia="Arial" w:cstheme="minorHAnsi"/>
                <w:sz w:val="20"/>
                <w:szCs w:val="20"/>
              </w:rPr>
            </w:pPr>
          </w:p>
        </w:tc>
      </w:tr>
      <w:tr w:rsidR="00F72D16" w:rsidRPr="0071591A" w14:paraId="67605BD0" w14:textId="77777777" w:rsidTr="00EB666C">
        <w:trPr>
          <w:trHeight w:val="4695"/>
        </w:trPr>
        <w:tc>
          <w:tcPr>
            <w:tcW w:w="4252" w:type="dxa"/>
            <w:gridSpan w:val="2"/>
            <w:tcBorders>
              <w:top w:val="dashed" w:sz="4" w:space="0" w:color="auto"/>
              <w:bottom w:val="dashed" w:sz="4" w:space="0" w:color="auto"/>
            </w:tcBorders>
            <w:shd w:val="clear" w:color="auto" w:fill="auto"/>
          </w:tcPr>
          <w:p w14:paraId="6AD54F2F" w14:textId="77777777" w:rsidR="00F72D16" w:rsidRPr="0071591A" w:rsidRDefault="00F72D16" w:rsidP="004E60D9">
            <w:pPr>
              <w:spacing w:line="276" w:lineRule="auto"/>
              <w:rPr>
                <w:rFonts w:eastAsia="Times New Roman" w:cstheme="minorHAnsi"/>
                <w:i/>
                <w:sz w:val="20"/>
                <w:szCs w:val="20"/>
              </w:rPr>
            </w:pPr>
          </w:p>
          <w:p w14:paraId="144BB031" w14:textId="77777777" w:rsidR="00F72D16" w:rsidRPr="0071591A" w:rsidRDefault="00F72D16" w:rsidP="004E60D9">
            <w:pPr>
              <w:spacing w:line="276" w:lineRule="auto"/>
              <w:rPr>
                <w:rFonts w:eastAsia="Times New Roman" w:cstheme="minorHAnsi"/>
                <w:i/>
                <w:sz w:val="20"/>
                <w:szCs w:val="20"/>
              </w:rPr>
            </w:pPr>
            <w:r w:rsidRPr="0071591A">
              <w:rPr>
                <w:rFonts w:eastAsia="Times New Roman" w:cstheme="minorHAnsi"/>
                <w:i/>
                <w:sz w:val="20"/>
                <w:szCs w:val="20"/>
              </w:rPr>
              <w:t>S3.2.42   Effets de carène liquide :</w:t>
            </w:r>
          </w:p>
          <w:p w14:paraId="36B313DB" w14:textId="77777777" w:rsidR="00F72D16" w:rsidRPr="0071591A" w:rsidRDefault="00F72D16" w:rsidP="004E60D9">
            <w:pPr>
              <w:spacing w:line="276" w:lineRule="auto"/>
              <w:ind w:left="1168" w:right="175" w:hanging="1134"/>
              <w:jc w:val="both"/>
              <w:rPr>
                <w:rFonts w:eastAsia="Times New Roman" w:cstheme="minorHAnsi"/>
                <w:i/>
                <w:sz w:val="20"/>
                <w:szCs w:val="20"/>
              </w:rPr>
            </w:pPr>
          </w:p>
          <w:p w14:paraId="0F0D7A0D" w14:textId="77777777" w:rsidR="00F72D16" w:rsidRPr="0071591A" w:rsidRDefault="00F72D16" w:rsidP="003F4F74">
            <w:pPr>
              <w:numPr>
                <w:ilvl w:val="0"/>
                <w:numId w:val="1"/>
              </w:numPr>
              <w:spacing w:line="276" w:lineRule="auto"/>
              <w:ind w:right="175"/>
              <w:jc w:val="both"/>
              <w:rPr>
                <w:rFonts w:eastAsia="Times New Roman" w:cstheme="minorHAnsi"/>
                <w:i/>
                <w:sz w:val="20"/>
                <w:szCs w:val="20"/>
              </w:rPr>
            </w:pPr>
            <w:r w:rsidRPr="0071591A">
              <w:rPr>
                <w:rFonts w:eastAsia="Times New Roman" w:cstheme="minorHAnsi"/>
                <w:i/>
                <w:sz w:val="20"/>
                <w:szCs w:val="20"/>
              </w:rPr>
              <w:t>Effet de carène liquide dans un ballast, une citerne ou un compartiment.</w:t>
            </w:r>
          </w:p>
          <w:p w14:paraId="130FEEC3" w14:textId="77777777" w:rsidR="00F72D16" w:rsidRPr="0071591A" w:rsidRDefault="00F72D16" w:rsidP="004E60D9">
            <w:pPr>
              <w:spacing w:line="276" w:lineRule="auto"/>
              <w:ind w:left="885" w:right="175"/>
              <w:jc w:val="both"/>
              <w:rPr>
                <w:rFonts w:eastAsia="Times New Roman" w:cstheme="minorHAnsi"/>
                <w:i/>
                <w:sz w:val="20"/>
                <w:szCs w:val="20"/>
              </w:rPr>
            </w:pPr>
          </w:p>
          <w:p w14:paraId="65475E7E" w14:textId="77777777" w:rsidR="00F72D16" w:rsidRPr="0071591A" w:rsidRDefault="00F72D16" w:rsidP="004E60D9">
            <w:pPr>
              <w:spacing w:line="276" w:lineRule="auto"/>
              <w:ind w:left="885" w:right="175"/>
              <w:jc w:val="both"/>
              <w:rPr>
                <w:rFonts w:eastAsia="Times New Roman" w:cstheme="minorHAnsi"/>
                <w:i/>
                <w:sz w:val="20"/>
                <w:szCs w:val="20"/>
              </w:rPr>
            </w:pPr>
          </w:p>
          <w:p w14:paraId="7E00F5B1" w14:textId="77777777" w:rsidR="00F72D16" w:rsidRPr="0071591A" w:rsidRDefault="00F72D16" w:rsidP="004E60D9">
            <w:pPr>
              <w:spacing w:line="276" w:lineRule="auto"/>
              <w:ind w:left="885" w:right="175"/>
              <w:jc w:val="both"/>
              <w:rPr>
                <w:rFonts w:eastAsia="Times New Roman" w:cstheme="minorHAnsi"/>
                <w:i/>
                <w:sz w:val="20"/>
                <w:szCs w:val="20"/>
              </w:rPr>
            </w:pPr>
          </w:p>
          <w:p w14:paraId="05DE730D" w14:textId="77777777" w:rsidR="00F72D16" w:rsidRPr="0071591A" w:rsidRDefault="00F72D16" w:rsidP="004E60D9">
            <w:pPr>
              <w:spacing w:line="276" w:lineRule="auto"/>
              <w:ind w:left="885" w:right="175"/>
              <w:jc w:val="both"/>
              <w:rPr>
                <w:rFonts w:eastAsia="Times New Roman" w:cstheme="minorHAnsi"/>
                <w:i/>
                <w:sz w:val="20"/>
                <w:szCs w:val="20"/>
              </w:rPr>
            </w:pPr>
          </w:p>
          <w:p w14:paraId="41F074FE" w14:textId="77777777" w:rsidR="00F72D16" w:rsidRPr="0071591A" w:rsidRDefault="00F72D16" w:rsidP="004E60D9">
            <w:pPr>
              <w:spacing w:line="276" w:lineRule="auto"/>
              <w:ind w:left="885" w:right="175"/>
              <w:jc w:val="both"/>
              <w:rPr>
                <w:rFonts w:eastAsia="Times New Roman" w:cstheme="minorHAnsi"/>
                <w:i/>
                <w:sz w:val="20"/>
                <w:szCs w:val="20"/>
              </w:rPr>
            </w:pPr>
          </w:p>
          <w:p w14:paraId="40C501C0" w14:textId="77777777" w:rsidR="00F72D16" w:rsidRPr="0071591A" w:rsidRDefault="00F72D16" w:rsidP="004E60D9">
            <w:pPr>
              <w:spacing w:line="276" w:lineRule="auto"/>
              <w:ind w:right="175"/>
              <w:jc w:val="both"/>
              <w:rPr>
                <w:rFonts w:eastAsia="Times New Roman" w:cstheme="minorHAnsi"/>
                <w:i/>
                <w:sz w:val="20"/>
                <w:szCs w:val="20"/>
              </w:rPr>
            </w:pPr>
          </w:p>
          <w:p w14:paraId="60E0F58B" w14:textId="77777777" w:rsidR="00F72D16" w:rsidRPr="0071591A" w:rsidRDefault="00F72D16" w:rsidP="003F4F74">
            <w:pPr>
              <w:numPr>
                <w:ilvl w:val="0"/>
                <w:numId w:val="1"/>
              </w:numPr>
              <w:spacing w:line="276" w:lineRule="auto"/>
              <w:ind w:right="175"/>
              <w:jc w:val="both"/>
              <w:rPr>
                <w:rFonts w:eastAsia="Times New Roman" w:cstheme="minorHAnsi"/>
                <w:i/>
                <w:sz w:val="20"/>
                <w:szCs w:val="20"/>
              </w:rPr>
            </w:pPr>
            <w:r w:rsidRPr="0071591A">
              <w:rPr>
                <w:rFonts w:eastAsia="Times New Roman" w:cstheme="minorHAnsi"/>
                <w:i/>
                <w:sz w:val="20"/>
                <w:szCs w:val="20"/>
              </w:rPr>
              <w:t>Effet de carène liquide dans des compartiments reliés par une conduite de grande section.</w:t>
            </w:r>
          </w:p>
          <w:p w14:paraId="3138CAAF" w14:textId="77777777" w:rsidR="00F72D16" w:rsidRPr="0071591A" w:rsidRDefault="00F72D16" w:rsidP="004E60D9">
            <w:pPr>
              <w:spacing w:line="276" w:lineRule="auto"/>
              <w:ind w:left="885" w:right="175"/>
              <w:jc w:val="both"/>
              <w:rPr>
                <w:rFonts w:eastAsia="Times New Roman" w:cstheme="minorHAnsi"/>
                <w:sz w:val="20"/>
                <w:szCs w:val="20"/>
              </w:rPr>
            </w:pPr>
          </w:p>
          <w:p w14:paraId="6AC478B5" w14:textId="77777777" w:rsidR="00F72D16" w:rsidRPr="0071591A" w:rsidRDefault="00F72D16" w:rsidP="003F4F74">
            <w:pPr>
              <w:numPr>
                <w:ilvl w:val="0"/>
                <w:numId w:val="1"/>
              </w:numPr>
              <w:spacing w:line="276" w:lineRule="auto"/>
              <w:ind w:right="175"/>
              <w:jc w:val="both"/>
              <w:rPr>
                <w:rFonts w:eastAsia="Times New Roman" w:cstheme="minorHAnsi"/>
                <w:sz w:val="20"/>
                <w:szCs w:val="20"/>
              </w:rPr>
            </w:pPr>
            <w:r w:rsidRPr="0071591A">
              <w:rPr>
                <w:rFonts w:eastAsia="Times New Roman" w:cstheme="minorHAnsi"/>
                <w:i/>
                <w:sz w:val="20"/>
                <w:szCs w:val="20"/>
              </w:rPr>
              <w:t>Réduction de pertes de stabilité par carène liquide.</w:t>
            </w:r>
          </w:p>
          <w:p w14:paraId="0E57AF7E" w14:textId="77777777" w:rsidR="00F72D16" w:rsidRPr="0071591A" w:rsidRDefault="00F72D16" w:rsidP="004E60D9">
            <w:pPr>
              <w:spacing w:line="276" w:lineRule="auto"/>
              <w:rPr>
                <w:rFonts w:eastAsia="Times New Roman" w:cstheme="minorHAnsi"/>
                <w:sz w:val="20"/>
                <w:szCs w:val="20"/>
              </w:rPr>
            </w:pPr>
          </w:p>
          <w:p w14:paraId="54F4324A" w14:textId="77777777" w:rsidR="00F72D16" w:rsidRPr="0071591A" w:rsidRDefault="00F72D16" w:rsidP="004E60D9">
            <w:pPr>
              <w:spacing w:line="276" w:lineRule="auto"/>
              <w:ind w:left="720" w:right="176"/>
              <w:rPr>
                <w:rFonts w:ascii="Tahoma" w:eastAsia="Times New Roman" w:hAnsi="Tahoma" w:cstheme="minorHAnsi"/>
                <w:b/>
                <w:sz w:val="20"/>
                <w:szCs w:val="20"/>
              </w:rPr>
            </w:pPr>
          </w:p>
        </w:tc>
        <w:tc>
          <w:tcPr>
            <w:tcW w:w="425" w:type="dxa"/>
            <w:tcBorders>
              <w:top w:val="dashed" w:sz="4" w:space="0" w:color="auto"/>
              <w:bottom w:val="dashed" w:sz="4" w:space="0" w:color="auto"/>
            </w:tcBorders>
            <w:shd w:val="clear" w:color="auto" w:fill="auto"/>
          </w:tcPr>
          <w:p w14:paraId="373A1F98" w14:textId="77777777" w:rsidR="00F72D16" w:rsidRPr="0071591A" w:rsidRDefault="00F72D16" w:rsidP="004E60D9">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4BDAD479" w14:textId="77777777" w:rsidR="00F72D16" w:rsidRPr="0071591A" w:rsidRDefault="00F72D16" w:rsidP="004E60D9">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auto"/>
          </w:tcPr>
          <w:p w14:paraId="25160006" w14:textId="77777777" w:rsidR="00F72D16" w:rsidRPr="0071591A" w:rsidRDefault="00F72D16" w:rsidP="004E60D9">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FF0000"/>
          </w:tcPr>
          <w:p w14:paraId="580BA664" w14:textId="77777777" w:rsidR="00F72D16" w:rsidRPr="0071591A" w:rsidRDefault="00F72D16" w:rsidP="004E60D9">
            <w:pPr>
              <w:spacing w:line="276" w:lineRule="auto"/>
              <w:rPr>
                <w:rFonts w:eastAsia="Arial" w:cstheme="minorHAnsi"/>
                <w:b/>
                <w:sz w:val="20"/>
                <w:szCs w:val="20"/>
              </w:rPr>
            </w:pPr>
          </w:p>
        </w:tc>
        <w:tc>
          <w:tcPr>
            <w:tcW w:w="8188" w:type="dxa"/>
            <w:tcBorders>
              <w:top w:val="dashed" w:sz="4" w:space="0" w:color="auto"/>
              <w:bottom w:val="dashed" w:sz="4" w:space="0" w:color="auto"/>
            </w:tcBorders>
            <w:shd w:val="clear" w:color="auto" w:fill="auto"/>
          </w:tcPr>
          <w:p w14:paraId="51FB3DB8" w14:textId="77777777" w:rsidR="00F72D16" w:rsidRPr="0071591A" w:rsidRDefault="00F72D16" w:rsidP="004E60D9">
            <w:pPr>
              <w:spacing w:line="276" w:lineRule="auto"/>
              <w:jc w:val="both"/>
              <w:rPr>
                <w:rFonts w:eastAsia="Arial" w:cstheme="minorHAnsi"/>
                <w:sz w:val="20"/>
                <w:szCs w:val="20"/>
              </w:rPr>
            </w:pPr>
          </w:p>
          <w:p w14:paraId="2E7B8B32" w14:textId="77777777" w:rsidR="00F72D16" w:rsidRPr="0071591A" w:rsidRDefault="00F72D16" w:rsidP="004E60D9">
            <w:pPr>
              <w:spacing w:line="276" w:lineRule="auto"/>
              <w:jc w:val="both"/>
              <w:rPr>
                <w:rFonts w:eastAsia="Arial" w:cstheme="minorHAnsi"/>
                <w:sz w:val="20"/>
                <w:szCs w:val="20"/>
              </w:rPr>
            </w:pPr>
          </w:p>
          <w:p w14:paraId="5497BE5A" w14:textId="77777777" w:rsidR="00F72D16" w:rsidRPr="0071591A" w:rsidRDefault="00F72D16" w:rsidP="004E60D9">
            <w:pPr>
              <w:spacing w:line="276" w:lineRule="auto"/>
              <w:jc w:val="both"/>
              <w:rPr>
                <w:rFonts w:eastAsia="Arial" w:cstheme="minorHAnsi"/>
                <w:sz w:val="20"/>
                <w:szCs w:val="20"/>
              </w:rPr>
            </w:pPr>
          </w:p>
          <w:p w14:paraId="5C6E5D95"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A l’aide de schémas, montrer le mouvement de liquide d’une capacité partiellement remplie lors du roulis et établir le moment inclinant engendré. En déduire l’élévation virtuelle du centre de gravité du navire et donc la diminution de la distance métacentrique initiale transversale.</w:t>
            </w:r>
          </w:p>
          <w:p w14:paraId="110903A2"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Montrer que cette perte de stabilité est indépendante du poids de liquide mais seulement fonction du moment d’inertie de la surface libre. Savoir tirer d’un devis de poids (cahier des sondes) le moment inclinant des carènes liquides Calculer le moment d’inertie d’une surface libre rectangulaire Calculer l’effet d’une carène liquide sur la distance métacentrique initiale transversale et le Module de Stabilité Initiale Transversale.</w:t>
            </w:r>
          </w:p>
          <w:p w14:paraId="21DD23E9" w14:textId="77777777" w:rsidR="00F72D16" w:rsidRPr="0071591A" w:rsidRDefault="00F72D16" w:rsidP="004E60D9">
            <w:pPr>
              <w:spacing w:line="276" w:lineRule="auto"/>
              <w:jc w:val="both"/>
              <w:rPr>
                <w:rFonts w:eastAsia="Arial" w:cstheme="minorHAnsi"/>
                <w:sz w:val="20"/>
                <w:szCs w:val="20"/>
              </w:rPr>
            </w:pPr>
          </w:p>
          <w:p w14:paraId="3BB7751E" w14:textId="77777777" w:rsidR="00F72D16" w:rsidRPr="0071591A" w:rsidRDefault="00F72D16" w:rsidP="004E60D9">
            <w:pPr>
              <w:spacing w:line="276" w:lineRule="auto"/>
              <w:jc w:val="both"/>
              <w:rPr>
                <w:rFonts w:eastAsia="Arial" w:cstheme="minorHAnsi"/>
                <w:sz w:val="20"/>
                <w:szCs w:val="20"/>
              </w:rPr>
            </w:pPr>
          </w:p>
          <w:p w14:paraId="0814C0B7"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Calculer le moment d’inertie des surfaces libres par la formule de Huygens.</w:t>
            </w:r>
          </w:p>
          <w:p w14:paraId="1F31E487" w14:textId="77777777" w:rsidR="00F72D16" w:rsidRPr="0071591A" w:rsidRDefault="00F72D16" w:rsidP="004E60D9">
            <w:pPr>
              <w:spacing w:line="276" w:lineRule="auto"/>
              <w:jc w:val="both"/>
              <w:rPr>
                <w:rFonts w:eastAsia="Arial" w:cstheme="minorHAnsi"/>
                <w:sz w:val="20"/>
                <w:szCs w:val="20"/>
              </w:rPr>
            </w:pPr>
          </w:p>
          <w:p w14:paraId="5818E3C9" w14:textId="77777777" w:rsidR="00F72D16" w:rsidRPr="0071591A" w:rsidRDefault="00F72D16" w:rsidP="004E60D9">
            <w:pPr>
              <w:spacing w:line="276" w:lineRule="auto"/>
              <w:jc w:val="both"/>
              <w:rPr>
                <w:rFonts w:eastAsia="Arial" w:cstheme="minorHAnsi"/>
                <w:sz w:val="20"/>
                <w:szCs w:val="20"/>
              </w:rPr>
            </w:pPr>
          </w:p>
          <w:p w14:paraId="4DE78091" w14:textId="77777777" w:rsidR="00F72D16" w:rsidRDefault="00F72D16" w:rsidP="004E60D9">
            <w:pPr>
              <w:spacing w:line="276" w:lineRule="auto"/>
              <w:jc w:val="both"/>
              <w:rPr>
                <w:rFonts w:eastAsia="Arial" w:cstheme="minorHAnsi"/>
                <w:sz w:val="20"/>
                <w:szCs w:val="20"/>
              </w:rPr>
            </w:pPr>
          </w:p>
          <w:p w14:paraId="453C1FC1" w14:textId="77777777" w:rsidR="00E833E2" w:rsidRPr="0071591A" w:rsidRDefault="00E833E2" w:rsidP="004E60D9">
            <w:pPr>
              <w:spacing w:line="276" w:lineRule="auto"/>
              <w:jc w:val="both"/>
              <w:rPr>
                <w:rFonts w:eastAsia="Arial" w:cstheme="minorHAnsi"/>
                <w:sz w:val="20"/>
                <w:szCs w:val="20"/>
              </w:rPr>
            </w:pPr>
          </w:p>
          <w:p w14:paraId="2E9B0A3A"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Montrer que le cloisonnement longitudinal d’une citerne pour les pétroliers réduit la perte de stabilité par carène liquide en diminuant la largeur de la surface libre.</w:t>
            </w:r>
          </w:p>
          <w:p w14:paraId="0CE4281E" w14:textId="77777777" w:rsidR="00F72D16" w:rsidRPr="0071591A" w:rsidRDefault="00F72D16" w:rsidP="004E60D9">
            <w:pPr>
              <w:spacing w:line="276" w:lineRule="auto"/>
              <w:jc w:val="both"/>
              <w:rPr>
                <w:rFonts w:eastAsia="Arial" w:cstheme="minorHAnsi"/>
                <w:sz w:val="20"/>
                <w:szCs w:val="20"/>
              </w:rPr>
            </w:pPr>
          </w:p>
          <w:p w14:paraId="27E3C098" w14:textId="77777777" w:rsidR="00F72D16" w:rsidRPr="0071591A" w:rsidRDefault="00F72D16" w:rsidP="004E60D9">
            <w:pPr>
              <w:spacing w:line="276" w:lineRule="auto"/>
              <w:jc w:val="both"/>
              <w:rPr>
                <w:rFonts w:eastAsia="Arial" w:cstheme="minorHAnsi"/>
                <w:sz w:val="20"/>
                <w:szCs w:val="20"/>
              </w:rPr>
            </w:pPr>
          </w:p>
        </w:tc>
      </w:tr>
      <w:tr w:rsidR="00F72D16" w:rsidRPr="0071591A" w14:paraId="24B48F2E" w14:textId="77777777" w:rsidTr="00EB666C">
        <w:trPr>
          <w:trHeight w:val="1969"/>
        </w:trPr>
        <w:tc>
          <w:tcPr>
            <w:tcW w:w="4252" w:type="dxa"/>
            <w:gridSpan w:val="2"/>
            <w:tcBorders>
              <w:top w:val="dashed" w:sz="4" w:space="0" w:color="auto"/>
            </w:tcBorders>
            <w:shd w:val="clear" w:color="auto" w:fill="auto"/>
          </w:tcPr>
          <w:p w14:paraId="76AF172C" w14:textId="77777777" w:rsidR="00F72D16" w:rsidRPr="0071591A" w:rsidRDefault="00F72D16" w:rsidP="004E60D9">
            <w:pPr>
              <w:spacing w:line="276" w:lineRule="auto"/>
              <w:ind w:right="175"/>
              <w:jc w:val="both"/>
              <w:rPr>
                <w:rFonts w:eastAsia="Times New Roman" w:cstheme="minorHAnsi"/>
                <w:sz w:val="20"/>
                <w:szCs w:val="20"/>
              </w:rPr>
            </w:pPr>
          </w:p>
          <w:p w14:paraId="3618E04E" w14:textId="77777777" w:rsidR="00F72D16" w:rsidRPr="0071591A" w:rsidRDefault="00F72D16" w:rsidP="004E60D9">
            <w:pPr>
              <w:spacing w:line="276" w:lineRule="auto"/>
              <w:ind w:left="885" w:right="175" w:hanging="885"/>
              <w:jc w:val="both"/>
              <w:rPr>
                <w:rFonts w:eastAsia="Times New Roman" w:cstheme="minorHAnsi"/>
                <w:i/>
                <w:sz w:val="20"/>
                <w:szCs w:val="20"/>
              </w:rPr>
            </w:pPr>
            <w:r w:rsidRPr="0071591A">
              <w:rPr>
                <w:rFonts w:eastAsia="Times New Roman" w:cstheme="minorHAnsi"/>
                <w:i/>
                <w:sz w:val="20"/>
                <w:szCs w:val="20"/>
              </w:rPr>
              <w:t>S3.2.43     Embarquement ou débarquement de poids :</w:t>
            </w:r>
          </w:p>
          <w:p w14:paraId="7361EAC6" w14:textId="77777777" w:rsidR="00F72D16" w:rsidRPr="0071591A" w:rsidRDefault="00F72D16" w:rsidP="004E60D9">
            <w:pPr>
              <w:spacing w:line="276" w:lineRule="auto"/>
              <w:ind w:left="885" w:right="175" w:hanging="885"/>
              <w:jc w:val="both"/>
              <w:rPr>
                <w:rFonts w:eastAsia="Times New Roman" w:cstheme="minorHAnsi"/>
                <w:i/>
                <w:sz w:val="20"/>
                <w:szCs w:val="20"/>
              </w:rPr>
            </w:pPr>
          </w:p>
          <w:p w14:paraId="0E7890FD" w14:textId="77777777" w:rsidR="00F72D16" w:rsidRPr="0071591A" w:rsidRDefault="00F72D16" w:rsidP="003F4F74">
            <w:pPr>
              <w:numPr>
                <w:ilvl w:val="0"/>
                <w:numId w:val="1"/>
              </w:numPr>
              <w:spacing w:line="276" w:lineRule="auto"/>
              <w:ind w:right="175"/>
              <w:jc w:val="both"/>
              <w:rPr>
                <w:rFonts w:eastAsia="Times New Roman" w:cstheme="minorHAnsi"/>
                <w:sz w:val="20"/>
                <w:szCs w:val="20"/>
              </w:rPr>
            </w:pPr>
            <w:r w:rsidRPr="0071591A">
              <w:rPr>
                <w:rFonts w:eastAsia="Times New Roman" w:cstheme="minorHAnsi"/>
                <w:i/>
                <w:sz w:val="20"/>
                <w:szCs w:val="20"/>
              </w:rPr>
              <w:t>Méthode générale.</w:t>
            </w:r>
          </w:p>
          <w:p w14:paraId="425EF27B" w14:textId="77777777" w:rsidR="00F72D16" w:rsidRPr="0071591A" w:rsidRDefault="00F72D16" w:rsidP="004E60D9">
            <w:pPr>
              <w:spacing w:line="276" w:lineRule="auto"/>
              <w:ind w:right="175"/>
              <w:jc w:val="both"/>
              <w:rPr>
                <w:rFonts w:eastAsia="Times New Roman" w:cstheme="minorHAnsi"/>
                <w:sz w:val="20"/>
                <w:szCs w:val="20"/>
              </w:rPr>
            </w:pPr>
          </w:p>
          <w:p w14:paraId="4F8937D8" w14:textId="77777777" w:rsidR="00F72D16" w:rsidRPr="0071591A" w:rsidRDefault="00F72D16" w:rsidP="004E60D9">
            <w:pPr>
              <w:spacing w:line="276" w:lineRule="auto"/>
              <w:ind w:right="175"/>
              <w:jc w:val="both"/>
              <w:rPr>
                <w:rFonts w:eastAsia="Times New Roman" w:cstheme="minorHAnsi"/>
                <w:sz w:val="20"/>
                <w:szCs w:val="20"/>
              </w:rPr>
            </w:pPr>
          </w:p>
          <w:p w14:paraId="5E30272B" w14:textId="77777777" w:rsidR="00F72D16" w:rsidRPr="0071591A" w:rsidRDefault="00F72D16" w:rsidP="004E60D9">
            <w:pPr>
              <w:spacing w:line="276" w:lineRule="auto"/>
              <w:ind w:right="175"/>
              <w:jc w:val="both"/>
              <w:rPr>
                <w:rFonts w:eastAsia="Times New Roman" w:cstheme="minorHAnsi"/>
                <w:sz w:val="20"/>
                <w:szCs w:val="20"/>
              </w:rPr>
            </w:pPr>
          </w:p>
          <w:p w14:paraId="785B8452" w14:textId="77777777" w:rsidR="00F72D16" w:rsidRPr="0071591A" w:rsidRDefault="00F72D16" w:rsidP="004E60D9">
            <w:pPr>
              <w:spacing w:line="276" w:lineRule="auto"/>
              <w:ind w:right="175"/>
              <w:jc w:val="both"/>
              <w:rPr>
                <w:rFonts w:eastAsia="Times New Roman" w:cstheme="minorHAnsi"/>
                <w:sz w:val="20"/>
                <w:szCs w:val="20"/>
              </w:rPr>
            </w:pPr>
          </w:p>
          <w:p w14:paraId="69F0269D" w14:textId="77777777" w:rsidR="00F72D16" w:rsidRPr="0071591A" w:rsidRDefault="00F72D16" w:rsidP="004E60D9">
            <w:pPr>
              <w:spacing w:line="276" w:lineRule="auto"/>
              <w:ind w:right="175"/>
              <w:jc w:val="both"/>
              <w:rPr>
                <w:rFonts w:eastAsia="Times New Roman" w:cstheme="minorHAnsi"/>
                <w:sz w:val="20"/>
                <w:szCs w:val="20"/>
              </w:rPr>
            </w:pPr>
          </w:p>
          <w:p w14:paraId="3D06335F" w14:textId="77777777" w:rsidR="00F72D16" w:rsidRPr="0071591A" w:rsidRDefault="00F72D16" w:rsidP="004E60D9">
            <w:pPr>
              <w:spacing w:line="276" w:lineRule="auto"/>
              <w:ind w:right="175"/>
              <w:jc w:val="both"/>
              <w:rPr>
                <w:rFonts w:eastAsia="Times New Roman" w:cstheme="minorHAnsi"/>
                <w:sz w:val="16"/>
                <w:szCs w:val="16"/>
              </w:rPr>
            </w:pPr>
          </w:p>
          <w:p w14:paraId="31ED914A" w14:textId="77777777" w:rsidR="00F72D16" w:rsidRPr="0071591A" w:rsidRDefault="00F72D16" w:rsidP="004E60D9">
            <w:pPr>
              <w:spacing w:line="276" w:lineRule="auto"/>
              <w:ind w:right="175"/>
              <w:jc w:val="both"/>
              <w:rPr>
                <w:rFonts w:eastAsia="Times New Roman" w:cstheme="minorHAnsi"/>
                <w:sz w:val="20"/>
                <w:szCs w:val="20"/>
              </w:rPr>
            </w:pPr>
          </w:p>
          <w:p w14:paraId="01EB8C31" w14:textId="77777777" w:rsidR="00F72D16" w:rsidRPr="0071591A" w:rsidRDefault="00F72D16" w:rsidP="004E60D9">
            <w:pPr>
              <w:spacing w:line="276" w:lineRule="auto"/>
              <w:ind w:right="175"/>
              <w:jc w:val="both"/>
              <w:rPr>
                <w:rFonts w:eastAsia="Times New Roman" w:cstheme="minorHAnsi"/>
                <w:sz w:val="20"/>
                <w:szCs w:val="20"/>
              </w:rPr>
            </w:pPr>
          </w:p>
          <w:p w14:paraId="446DF224" w14:textId="77777777" w:rsidR="00F72D16" w:rsidRPr="0071591A" w:rsidRDefault="00F72D16" w:rsidP="004E60D9">
            <w:pPr>
              <w:spacing w:line="276" w:lineRule="auto"/>
              <w:ind w:right="175"/>
              <w:jc w:val="both"/>
              <w:rPr>
                <w:rFonts w:eastAsia="Times New Roman" w:cstheme="minorHAnsi"/>
                <w:sz w:val="4"/>
                <w:szCs w:val="4"/>
              </w:rPr>
            </w:pPr>
          </w:p>
          <w:p w14:paraId="48EF2DB7" w14:textId="77777777" w:rsidR="00F72D16" w:rsidRPr="0071591A" w:rsidRDefault="00F72D16" w:rsidP="004E60D9">
            <w:pPr>
              <w:spacing w:line="276" w:lineRule="auto"/>
              <w:ind w:right="175"/>
              <w:jc w:val="both"/>
              <w:rPr>
                <w:rFonts w:eastAsia="Times New Roman" w:cstheme="minorHAnsi"/>
                <w:sz w:val="20"/>
                <w:szCs w:val="20"/>
              </w:rPr>
            </w:pPr>
          </w:p>
          <w:p w14:paraId="1AB99FC6" w14:textId="77777777" w:rsidR="00F72D16" w:rsidRPr="0071591A" w:rsidRDefault="00F72D16" w:rsidP="004E60D9">
            <w:pPr>
              <w:spacing w:line="276" w:lineRule="auto"/>
              <w:ind w:right="175"/>
              <w:jc w:val="both"/>
              <w:rPr>
                <w:rFonts w:eastAsia="Times New Roman" w:cstheme="minorHAnsi"/>
                <w:sz w:val="20"/>
                <w:szCs w:val="20"/>
              </w:rPr>
            </w:pPr>
          </w:p>
          <w:p w14:paraId="5E331DAF" w14:textId="77777777" w:rsidR="00F72D16" w:rsidRPr="0071591A" w:rsidRDefault="00F72D16" w:rsidP="003F4F74">
            <w:pPr>
              <w:numPr>
                <w:ilvl w:val="0"/>
                <w:numId w:val="1"/>
              </w:numPr>
              <w:spacing w:line="276" w:lineRule="auto"/>
              <w:rPr>
                <w:rFonts w:eastAsia="Times New Roman" w:cstheme="minorHAnsi"/>
                <w:i/>
                <w:sz w:val="20"/>
                <w:szCs w:val="20"/>
              </w:rPr>
            </w:pPr>
            <w:r w:rsidRPr="0071591A">
              <w:rPr>
                <w:rFonts w:eastAsia="Times New Roman" w:cstheme="minorHAnsi"/>
                <w:i/>
                <w:sz w:val="20"/>
                <w:szCs w:val="20"/>
              </w:rPr>
              <w:t>Méthode approchée du centre additionnel applicable à de faibles poids.</w:t>
            </w:r>
          </w:p>
          <w:p w14:paraId="6A06A999" w14:textId="77777777" w:rsidR="00F72D16" w:rsidRPr="0071591A" w:rsidRDefault="00F72D16" w:rsidP="004E60D9">
            <w:pPr>
              <w:spacing w:line="276" w:lineRule="auto"/>
              <w:rPr>
                <w:rFonts w:eastAsia="Times New Roman" w:cstheme="minorHAnsi"/>
                <w:i/>
                <w:sz w:val="20"/>
                <w:szCs w:val="20"/>
              </w:rPr>
            </w:pPr>
          </w:p>
          <w:p w14:paraId="1CA5496C" w14:textId="77777777" w:rsidR="00F72D16" w:rsidRPr="0071591A" w:rsidRDefault="00F72D16" w:rsidP="003F4F74">
            <w:pPr>
              <w:numPr>
                <w:ilvl w:val="0"/>
                <w:numId w:val="1"/>
              </w:numPr>
              <w:spacing w:line="276" w:lineRule="auto"/>
              <w:rPr>
                <w:rFonts w:eastAsia="Times New Roman" w:cstheme="minorHAnsi"/>
                <w:i/>
                <w:sz w:val="20"/>
                <w:szCs w:val="20"/>
              </w:rPr>
            </w:pPr>
            <w:r w:rsidRPr="0071591A">
              <w:rPr>
                <w:rFonts w:eastAsia="Times New Roman" w:cstheme="minorHAnsi"/>
                <w:i/>
                <w:sz w:val="20"/>
                <w:szCs w:val="20"/>
              </w:rPr>
              <w:t>Méthode approchée du centre additionnel dans le plan longitudinal.</w:t>
            </w:r>
          </w:p>
          <w:p w14:paraId="0BFE6ADC" w14:textId="77777777" w:rsidR="00F72D16" w:rsidRPr="0071591A" w:rsidRDefault="00F72D16" w:rsidP="004E60D9">
            <w:pPr>
              <w:spacing w:line="276" w:lineRule="auto"/>
              <w:rPr>
                <w:rFonts w:eastAsia="Times New Roman" w:cstheme="minorHAnsi"/>
                <w:i/>
                <w:sz w:val="20"/>
                <w:szCs w:val="20"/>
              </w:rPr>
            </w:pPr>
          </w:p>
          <w:p w14:paraId="3A563D5C" w14:textId="77777777" w:rsidR="00F72D16" w:rsidRPr="0071591A" w:rsidRDefault="00F72D16" w:rsidP="004E60D9">
            <w:pPr>
              <w:spacing w:line="276" w:lineRule="auto"/>
              <w:ind w:left="743" w:right="176" w:hanging="709"/>
              <w:rPr>
                <w:rFonts w:eastAsia="Times New Roman" w:cstheme="minorHAnsi"/>
                <w:i/>
                <w:sz w:val="20"/>
                <w:szCs w:val="20"/>
              </w:rPr>
            </w:pPr>
          </w:p>
          <w:p w14:paraId="197CB82F" w14:textId="77777777" w:rsidR="00F72D16" w:rsidRPr="0071591A" w:rsidRDefault="00F72D16" w:rsidP="004E60D9">
            <w:pPr>
              <w:spacing w:line="276" w:lineRule="auto"/>
              <w:ind w:right="175"/>
              <w:jc w:val="both"/>
              <w:rPr>
                <w:rFonts w:eastAsia="Times New Roman" w:cstheme="minorHAnsi"/>
                <w:sz w:val="20"/>
                <w:szCs w:val="20"/>
              </w:rPr>
            </w:pPr>
          </w:p>
          <w:p w14:paraId="60B29AAB" w14:textId="77777777" w:rsidR="00F72D16" w:rsidRPr="0071591A" w:rsidRDefault="00F72D16" w:rsidP="004E60D9">
            <w:pPr>
              <w:spacing w:line="276" w:lineRule="auto"/>
              <w:ind w:right="175"/>
              <w:jc w:val="both"/>
              <w:rPr>
                <w:rFonts w:eastAsia="Times New Roman" w:cstheme="minorHAnsi"/>
                <w:sz w:val="20"/>
                <w:szCs w:val="20"/>
              </w:rPr>
            </w:pPr>
          </w:p>
          <w:p w14:paraId="3EE489C8" w14:textId="77777777" w:rsidR="00F72D16" w:rsidRPr="0071591A" w:rsidRDefault="00F72D16" w:rsidP="003F4F74">
            <w:pPr>
              <w:numPr>
                <w:ilvl w:val="0"/>
                <w:numId w:val="1"/>
              </w:numPr>
              <w:spacing w:line="276" w:lineRule="auto"/>
              <w:ind w:right="176"/>
              <w:rPr>
                <w:rFonts w:ascii="Tahoma" w:eastAsia="Times New Roman" w:hAnsi="Tahoma" w:cstheme="minorHAnsi"/>
                <w:i/>
                <w:sz w:val="20"/>
                <w:szCs w:val="20"/>
              </w:rPr>
            </w:pPr>
            <w:r w:rsidRPr="0071591A">
              <w:rPr>
                <w:rFonts w:eastAsia="Times New Roman" w:cstheme="minorHAnsi"/>
                <w:i/>
                <w:sz w:val="20"/>
                <w:szCs w:val="20"/>
              </w:rPr>
              <w:t>Effet d’un changement de densité.</w:t>
            </w:r>
          </w:p>
        </w:tc>
        <w:tc>
          <w:tcPr>
            <w:tcW w:w="425" w:type="dxa"/>
            <w:tcBorders>
              <w:top w:val="dashed" w:sz="4" w:space="0" w:color="auto"/>
            </w:tcBorders>
            <w:shd w:val="clear" w:color="auto" w:fill="auto"/>
          </w:tcPr>
          <w:p w14:paraId="60869A91" w14:textId="77777777" w:rsidR="00F72D16" w:rsidRPr="0071591A" w:rsidRDefault="00F72D16" w:rsidP="004E60D9">
            <w:pPr>
              <w:spacing w:line="276" w:lineRule="auto"/>
              <w:rPr>
                <w:rFonts w:eastAsia="Arial" w:cstheme="minorHAnsi"/>
                <w:b/>
                <w:sz w:val="20"/>
                <w:szCs w:val="20"/>
              </w:rPr>
            </w:pPr>
          </w:p>
        </w:tc>
        <w:tc>
          <w:tcPr>
            <w:tcW w:w="426" w:type="dxa"/>
            <w:tcBorders>
              <w:top w:val="dashed" w:sz="4" w:space="0" w:color="auto"/>
            </w:tcBorders>
            <w:shd w:val="clear" w:color="auto" w:fill="auto"/>
          </w:tcPr>
          <w:p w14:paraId="26E48F82" w14:textId="77777777" w:rsidR="00F72D16" w:rsidRPr="0071591A" w:rsidRDefault="00F72D16" w:rsidP="004E60D9">
            <w:pPr>
              <w:spacing w:line="276" w:lineRule="auto"/>
              <w:rPr>
                <w:rFonts w:eastAsia="Arial" w:cstheme="minorHAnsi"/>
                <w:b/>
                <w:sz w:val="20"/>
                <w:szCs w:val="20"/>
              </w:rPr>
            </w:pPr>
          </w:p>
        </w:tc>
        <w:tc>
          <w:tcPr>
            <w:tcW w:w="425" w:type="dxa"/>
            <w:tcBorders>
              <w:top w:val="dashed" w:sz="4" w:space="0" w:color="auto"/>
            </w:tcBorders>
            <w:shd w:val="clear" w:color="auto" w:fill="FF0000"/>
          </w:tcPr>
          <w:p w14:paraId="2962381C" w14:textId="77777777" w:rsidR="00F72D16" w:rsidRPr="0071591A" w:rsidRDefault="00F72D16" w:rsidP="004E60D9">
            <w:pPr>
              <w:spacing w:line="276" w:lineRule="auto"/>
              <w:rPr>
                <w:rFonts w:eastAsia="Arial" w:cstheme="minorHAnsi"/>
                <w:b/>
                <w:sz w:val="20"/>
                <w:szCs w:val="20"/>
              </w:rPr>
            </w:pPr>
          </w:p>
        </w:tc>
        <w:tc>
          <w:tcPr>
            <w:tcW w:w="426" w:type="dxa"/>
            <w:tcBorders>
              <w:top w:val="dashed" w:sz="4" w:space="0" w:color="auto"/>
            </w:tcBorders>
            <w:shd w:val="clear" w:color="auto" w:fill="auto"/>
          </w:tcPr>
          <w:p w14:paraId="380F4165" w14:textId="77777777" w:rsidR="00F72D16" w:rsidRPr="0071591A" w:rsidRDefault="00F72D16" w:rsidP="004E60D9">
            <w:pPr>
              <w:spacing w:line="276" w:lineRule="auto"/>
              <w:rPr>
                <w:rFonts w:eastAsia="Arial" w:cstheme="minorHAnsi"/>
                <w:b/>
                <w:sz w:val="20"/>
                <w:szCs w:val="20"/>
              </w:rPr>
            </w:pPr>
          </w:p>
        </w:tc>
        <w:tc>
          <w:tcPr>
            <w:tcW w:w="8188" w:type="dxa"/>
            <w:tcBorders>
              <w:top w:val="dashed" w:sz="4" w:space="0" w:color="auto"/>
            </w:tcBorders>
            <w:shd w:val="clear" w:color="auto" w:fill="auto"/>
          </w:tcPr>
          <w:p w14:paraId="3C4C9483" w14:textId="77777777" w:rsidR="00F72D16" w:rsidRPr="0071591A" w:rsidRDefault="00F72D16" w:rsidP="004E60D9">
            <w:pPr>
              <w:spacing w:line="276" w:lineRule="auto"/>
              <w:jc w:val="both"/>
              <w:rPr>
                <w:rFonts w:eastAsia="Arial" w:cstheme="minorHAnsi"/>
                <w:sz w:val="20"/>
                <w:szCs w:val="20"/>
              </w:rPr>
            </w:pPr>
          </w:p>
          <w:p w14:paraId="60EA30BE" w14:textId="77777777" w:rsidR="00F72D16" w:rsidRPr="0071591A" w:rsidRDefault="00F72D16" w:rsidP="004E60D9">
            <w:pPr>
              <w:spacing w:line="276" w:lineRule="auto"/>
              <w:jc w:val="both"/>
              <w:rPr>
                <w:rFonts w:eastAsia="Arial" w:cstheme="minorHAnsi"/>
                <w:sz w:val="20"/>
                <w:szCs w:val="20"/>
              </w:rPr>
            </w:pPr>
          </w:p>
          <w:p w14:paraId="135CC9FC" w14:textId="77777777" w:rsidR="00F72D16" w:rsidRPr="0071591A" w:rsidRDefault="00F72D16" w:rsidP="004E60D9">
            <w:pPr>
              <w:spacing w:line="276" w:lineRule="auto"/>
              <w:jc w:val="both"/>
              <w:rPr>
                <w:rFonts w:eastAsia="Arial" w:cstheme="minorHAnsi"/>
                <w:sz w:val="20"/>
                <w:szCs w:val="20"/>
              </w:rPr>
            </w:pPr>
          </w:p>
          <w:p w14:paraId="69BD7DAB" w14:textId="77777777" w:rsidR="00F72D16" w:rsidRPr="0071591A" w:rsidRDefault="00F72D16" w:rsidP="004E60D9">
            <w:pPr>
              <w:spacing w:line="276" w:lineRule="auto"/>
              <w:jc w:val="both"/>
              <w:rPr>
                <w:rFonts w:eastAsia="Arial" w:cstheme="minorHAnsi"/>
                <w:sz w:val="20"/>
                <w:szCs w:val="20"/>
              </w:rPr>
            </w:pPr>
          </w:p>
          <w:p w14:paraId="258B0102"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 xml:space="preserve">Calculer l’équilibre du navire et sa stabilité à la suite des opérations commerciales </w:t>
            </w:r>
          </w:p>
          <w:p w14:paraId="60B2752D"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 xml:space="preserve">Calculer le poids à charger ou décharger à une position donnée pour mettre le navire sans gîte à partir d’une gîte donnée. </w:t>
            </w:r>
          </w:p>
          <w:p w14:paraId="39463C2E"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Calculer les nouvelles coordonnées du centre de gravité du navire à la suite :</w:t>
            </w:r>
          </w:p>
          <w:p w14:paraId="567F7BB7" w14:textId="77777777" w:rsidR="00F72D16" w:rsidRPr="005C7796" w:rsidRDefault="005C7796" w:rsidP="003F4F74">
            <w:pPr>
              <w:pStyle w:val="Paragraphedeliste"/>
              <w:numPr>
                <w:ilvl w:val="0"/>
                <w:numId w:val="1"/>
              </w:numPr>
              <w:jc w:val="both"/>
              <w:rPr>
                <w:rFonts w:eastAsia="Arial" w:cstheme="minorHAnsi"/>
                <w:sz w:val="20"/>
                <w:szCs w:val="20"/>
              </w:rPr>
            </w:pPr>
            <w:r w:rsidRPr="005C7796">
              <w:rPr>
                <w:rFonts w:eastAsia="Arial" w:cstheme="minorHAnsi"/>
                <w:sz w:val="20"/>
                <w:szCs w:val="20"/>
              </w:rPr>
              <w:t>D’une</w:t>
            </w:r>
            <w:r w:rsidR="00F72D16" w:rsidRPr="005C7796">
              <w:rPr>
                <w:rFonts w:eastAsia="Arial" w:cstheme="minorHAnsi"/>
                <w:sz w:val="20"/>
                <w:szCs w:val="20"/>
              </w:rPr>
              <w:t xml:space="preserve"> consommation de carburant ou de consommables ;</w:t>
            </w:r>
          </w:p>
          <w:p w14:paraId="73B9EE80" w14:textId="77777777" w:rsidR="00F72D16" w:rsidRPr="005C7796" w:rsidRDefault="005C7796" w:rsidP="003F4F74">
            <w:pPr>
              <w:pStyle w:val="Paragraphedeliste"/>
              <w:numPr>
                <w:ilvl w:val="0"/>
                <w:numId w:val="1"/>
              </w:numPr>
              <w:jc w:val="both"/>
              <w:rPr>
                <w:rFonts w:eastAsia="Arial" w:cstheme="minorHAnsi"/>
                <w:sz w:val="20"/>
                <w:szCs w:val="20"/>
              </w:rPr>
            </w:pPr>
            <w:r w:rsidRPr="005C7796">
              <w:rPr>
                <w:rFonts w:eastAsia="Arial" w:cstheme="minorHAnsi"/>
                <w:sz w:val="20"/>
                <w:szCs w:val="20"/>
              </w:rPr>
              <w:lastRenderedPageBreak/>
              <w:t>De</w:t>
            </w:r>
            <w:r w:rsidR="00F72D16" w:rsidRPr="005C7796">
              <w:rPr>
                <w:rFonts w:eastAsia="Arial" w:cstheme="minorHAnsi"/>
                <w:sz w:val="20"/>
                <w:szCs w:val="20"/>
              </w:rPr>
              <w:t xml:space="preserve"> l’envahissement du pont principal ; </w:t>
            </w:r>
          </w:p>
          <w:p w14:paraId="3EFF883B" w14:textId="77777777" w:rsidR="00F72D16" w:rsidRPr="005C7796" w:rsidRDefault="005C7796" w:rsidP="003F4F74">
            <w:pPr>
              <w:pStyle w:val="Paragraphedeliste"/>
              <w:numPr>
                <w:ilvl w:val="0"/>
                <w:numId w:val="1"/>
              </w:numPr>
              <w:jc w:val="both"/>
              <w:rPr>
                <w:rFonts w:eastAsia="Arial" w:cstheme="minorHAnsi"/>
                <w:sz w:val="20"/>
                <w:szCs w:val="20"/>
              </w:rPr>
            </w:pPr>
            <w:r w:rsidRPr="005C7796">
              <w:rPr>
                <w:rFonts w:eastAsia="Arial" w:cstheme="minorHAnsi"/>
                <w:sz w:val="20"/>
                <w:szCs w:val="20"/>
              </w:rPr>
              <w:t>De</w:t>
            </w:r>
            <w:r w:rsidR="00F72D16" w:rsidRPr="005C7796">
              <w:rPr>
                <w:rFonts w:eastAsia="Arial" w:cstheme="minorHAnsi"/>
                <w:sz w:val="20"/>
                <w:szCs w:val="20"/>
              </w:rPr>
              <w:t xml:space="preserve"> l’accumulation de glace en ponté et sur les superstructures et en fonction de son poids et de sa position. En déduire les conséquences sur l’équilibre et la stabilité du navire.</w:t>
            </w:r>
          </w:p>
          <w:p w14:paraId="6C1A1047"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Utiliser des tables ou courbes de variations des tirants d’eau pour un embarquement de poids unitaire.</w:t>
            </w:r>
          </w:p>
          <w:p w14:paraId="3EEF739F" w14:textId="77777777" w:rsidR="00F72D16" w:rsidRPr="005C7796" w:rsidRDefault="00F72D16" w:rsidP="004E60D9">
            <w:pPr>
              <w:spacing w:line="276" w:lineRule="auto"/>
              <w:jc w:val="both"/>
              <w:rPr>
                <w:rFonts w:eastAsia="Arial" w:cstheme="minorHAnsi"/>
                <w:sz w:val="10"/>
                <w:szCs w:val="10"/>
              </w:rPr>
            </w:pPr>
          </w:p>
          <w:p w14:paraId="0333701C"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Connaître la méthode et ses limites.</w:t>
            </w:r>
          </w:p>
          <w:p w14:paraId="67609160" w14:textId="77777777" w:rsidR="00F72D16" w:rsidRPr="0071591A" w:rsidRDefault="00F72D16" w:rsidP="004E60D9">
            <w:pPr>
              <w:spacing w:line="276" w:lineRule="auto"/>
              <w:jc w:val="both"/>
              <w:rPr>
                <w:rFonts w:eastAsia="Arial" w:cstheme="minorHAnsi"/>
                <w:b/>
                <w:sz w:val="20"/>
                <w:szCs w:val="20"/>
              </w:rPr>
            </w:pPr>
          </w:p>
          <w:p w14:paraId="7EB5FA59" w14:textId="77777777" w:rsidR="00F72D16" w:rsidRDefault="00F72D16" w:rsidP="004E60D9">
            <w:pPr>
              <w:spacing w:line="276" w:lineRule="auto"/>
              <w:jc w:val="both"/>
              <w:rPr>
                <w:rFonts w:eastAsia="Arial" w:cstheme="minorHAnsi"/>
                <w:b/>
                <w:sz w:val="20"/>
                <w:szCs w:val="20"/>
              </w:rPr>
            </w:pPr>
          </w:p>
          <w:p w14:paraId="26521D72" w14:textId="77777777" w:rsidR="00E833E2" w:rsidRDefault="00E833E2" w:rsidP="004E60D9">
            <w:pPr>
              <w:spacing w:line="276" w:lineRule="auto"/>
              <w:jc w:val="both"/>
              <w:rPr>
                <w:rFonts w:eastAsia="Arial" w:cstheme="minorHAnsi"/>
                <w:b/>
                <w:sz w:val="20"/>
                <w:szCs w:val="20"/>
              </w:rPr>
            </w:pPr>
          </w:p>
          <w:p w14:paraId="374074A8" w14:textId="77777777" w:rsidR="00E833E2" w:rsidRPr="0071591A" w:rsidRDefault="00E833E2" w:rsidP="004E60D9">
            <w:pPr>
              <w:spacing w:line="276" w:lineRule="auto"/>
              <w:jc w:val="both"/>
              <w:rPr>
                <w:rFonts w:eastAsia="Arial" w:cstheme="minorHAnsi"/>
                <w:b/>
                <w:sz w:val="20"/>
                <w:szCs w:val="20"/>
              </w:rPr>
            </w:pPr>
          </w:p>
          <w:p w14:paraId="3EC82D7E"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Définir et calculer le poids nécessaire pour enfoncer de manière isocline le navire de 1 cm (TPC) Calculer la variation d’assiette et les tirants d’eau avant et arrière après embarquement ou débarquement de poids faibles en utilisant le MTC. Calculer l’équilibre du navire et sa stabilité à la suite d’un changement de densité Calculer l’enfoncement permis et donc le poids restant à charger à partir du tirant d’eau milieu et de la densité du port.</w:t>
            </w:r>
          </w:p>
          <w:p w14:paraId="20861A29" w14:textId="77777777" w:rsidR="00F72D16" w:rsidRDefault="00F72D16" w:rsidP="004E60D9">
            <w:pPr>
              <w:spacing w:line="276" w:lineRule="auto"/>
              <w:jc w:val="both"/>
              <w:rPr>
                <w:rFonts w:eastAsia="Arial" w:cstheme="minorHAnsi"/>
                <w:sz w:val="20"/>
                <w:szCs w:val="20"/>
              </w:rPr>
            </w:pPr>
          </w:p>
          <w:p w14:paraId="53A65323" w14:textId="77777777" w:rsidR="00E833E2" w:rsidRPr="0071591A" w:rsidRDefault="00E833E2" w:rsidP="004E60D9">
            <w:pPr>
              <w:spacing w:line="276" w:lineRule="auto"/>
              <w:jc w:val="both"/>
              <w:rPr>
                <w:rFonts w:eastAsia="Arial" w:cstheme="minorHAnsi"/>
                <w:sz w:val="20"/>
                <w:szCs w:val="20"/>
              </w:rPr>
            </w:pPr>
          </w:p>
          <w:p w14:paraId="2ED0410E"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Expliquer les effets d’un changement de densité (dont la pluie et la marée) sur l’enfoncement et donc l’équilibre et sa stabilité en relation avec le tirant d’eau maximum autorisé Définir un hydromètre, expliquer son fonctionnement et la procédure de relevé de la densité de l’eau le long du bord.</w:t>
            </w:r>
          </w:p>
          <w:p w14:paraId="065C79AD" w14:textId="77777777" w:rsidR="00F72D16" w:rsidRPr="0071591A" w:rsidRDefault="00F72D16" w:rsidP="004E60D9">
            <w:pPr>
              <w:spacing w:line="276" w:lineRule="auto"/>
              <w:jc w:val="both"/>
              <w:rPr>
                <w:rFonts w:eastAsia="Arial" w:cstheme="minorHAnsi"/>
                <w:sz w:val="20"/>
                <w:szCs w:val="20"/>
              </w:rPr>
            </w:pPr>
          </w:p>
        </w:tc>
      </w:tr>
      <w:tr w:rsidR="00F72D16" w:rsidRPr="0071591A" w14:paraId="3C31A034" w14:textId="77777777" w:rsidTr="000C4787">
        <w:trPr>
          <w:trHeight w:val="795"/>
        </w:trPr>
        <w:tc>
          <w:tcPr>
            <w:tcW w:w="14142" w:type="dxa"/>
            <w:gridSpan w:val="7"/>
            <w:tcBorders>
              <w:bottom w:val="single" w:sz="4" w:space="0" w:color="auto"/>
            </w:tcBorders>
            <w:shd w:val="clear" w:color="auto" w:fill="auto"/>
          </w:tcPr>
          <w:p w14:paraId="3DE5AD6E" w14:textId="77777777" w:rsidR="00F72D16" w:rsidRPr="0071591A" w:rsidRDefault="00F72D16" w:rsidP="004E60D9">
            <w:pPr>
              <w:spacing w:line="276" w:lineRule="auto"/>
              <w:ind w:left="743" w:hanging="743"/>
              <w:jc w:val="center"/>
              <w:rPr>
                <w:rFonts w:eastAsia="Times New Roman" w:cstheme="minorHAnsi"/>
                <w:b/>
                <w:i/>
              </w:rPr>
            </w:pPr>
          </w:p>
          <w:p w14:paraId="2F3B2702" w14:textId="77777777" w:rsidR="00F72D16" w:rsidRPr="0071591A" w:rsidRDefault="00F72D16" w:rsidP="004E60D9">
            <w:pPr>
              <w:spacing w:line="276" w:lineRule="auto"/>
              <w:ind w:left="743" w:hanging="743"/>
              <w:jc w:val="center"/>
              <w:rPr>
                <w:rFonts w:eastAsia="Times New Roman" w:cstheme="minorHAnsi"/>
                <w:b/>
                <w:i/>
              </w:rPr>
            </w:pPr>
            <w:r w:rsidRPr="0071591A">
              <w:rPr>
                <w:rFonts w:eastAsia="Times New Roman" w:cstheme="minorHAnsi"/>
                <w:b/>
                <w:i/>
              </w:rPr>
              <w:t>S3.2.5   Stabilité transversale sous les    grands angles</w:t>
            </w:r>
          </w:p>
          <w:p w14:paraId="0B544D99" w14:textId="77777777" w:rsidR="00F72D16" w:rsidRPr="0071591A" w:rsidRDefault="00F72D16" w:rsidP="004E60D9">
            <w:pPr>
              <w:spacing w:line="276" w:lineRule="auto"/>
              <w:jc w:val="center"/>
              <w:rPr>
                <w:rFonts w:eastAsia="Arial" w:cstheme="minorHAnsi"/>
                <w:b/>
                <w:i/>
              </w:rPr>
            </w:pPr>
          </w:p>
        </w:tc>
      </w:tr>
      <w:tr w:rsidR="00F72D16" w:rsidRPr="0071591A" w14:paraId="36F8C359" w14:textId="77777777" w:rsidTr="00EB666C">
        <w:trPr>
          <w:trHeight w:val="697"/>
        </w:trPr>
        <w:tc>
          <w:tcPr>
            <w:tcW w:w="4252" w:type="dxa"/>
            <w:gridSpan w:val="2"/>
            <w:tcBorders>
              <w:top w:val="single" w:sz="4" w:space="0" w:color="auto"/>
              <w:bottom w:val="single" w:sz="4" w:space="0" w:color="000000" w:themeColor="text1"/>
            </w:tcBorders>
            <w:shd w:val="clear" w:color="auto" w:fill="auto"/>
          </w:tcPr>
          <w:p w14:paraId="56DBB884" w14:textId="77777777" w:rsidR="00F72D16" w:rsidRPr="0071591A" w:rsidRDefault="00F72D16" w:rsidP="004E60D9">
            <w:pPr>
              <w:spacing w:line="276" w:lineRule="auto"/>
              <w:ind w:left="885" w:right="176" w:hanging="851"/>
              <w:rPr>
                <w:rFonts w:eastAsia="Times New Roman" w:cstheme="minorHAnsi"/>
                <w:i/>
                <w:sz w:val="20"/>
                <w:szCs w:val="20"/>
              </w:rPr>
            </w:pPr>
          </w:p>
          <w:p w14:paraId="464280AF" w14:textId="77777777" w:rsidR="00F72D16" w:rsidRPr="0071591A" w:rsidRDefault="00F72D16" w:rsidP="004E60D9">
            <w:pPr>
              <w:spacing w:line="276" w:lineRule="auto"/>
              <w:ind w:left="885" w:right="176" w:hanging="851"/>
              <w:rPr>
                <w:rFonts w:eastAsia="Times New Roman" w:cstheme="minorHAnsi"/>
                <w:i/>
                <w:sz w:val="20"/>
                <w:szCs w:val="20"/>
              </w:rPr>
            </w:pPr>
            <w:r w:rsidRPr="0071591A">
              <w:rPr>
                <w:rFonts w:eastAsia="Times New Roman" w:cstheme="minorHAnsi"/>
                <w:i/>
                <w:sz w:val="20"/>
                <w:szCs w:val="20"/>
              </w:rPr>
              <w:t>S3.2.51   Point métacentrique :</w:t>
            </w:r>
          </w:p>
          <w:p w14:paraId="004FA686" w14:textId="77777777" w:rsidR="00F72D16" w:rsidRPr="005C4EA5" w:rsidRDefault="00F72D16" w:rsidP="004E60D9">
            <w:pPr>
              <w:spacing w:line="276" w:lineRule="auto"/>
              <w:ind w:left="885" w:right="176" w:hanging="851"/>
              <w:rPr>
                <w:rFonts w:eastAsia="Times New Roman" w:cstheme="minorHAnsi"/>
                <w:i/>
                <w:sz w:val="16"/>
                <w:szCs w:val="16"/>
              </w:rPr>
            </w:pPr>
          </w:p>
          <w:p w14:paraId="0AB41A35" w14:textId="77777777" w:rsidR="00F72D16" w:rsidRPr="0071591A" w:rsidRDefault="00F72D16" w:rsidP="003F4F74">
            <w:pPr>
              <w:numPr>
                <w:ilvl w:val="0"/>
                <w:numId w:val="1"/>
              </w:numPr>
              <w:spacing w:line="276" w:lineRule="auto"/>
              <w:ind w:right="176"/>
              <w:rPr>
                <w:rFonts w:eastAsia="Times New Roman" w:cstheme="minorHAnsi"/>
                <w:i/>
                <w:sz w:val="20"/>
                <w:szCs w:val="20"/>
              </w:rPr>
            </w:pPr>
            <w:r w:rsidRPr="0071591A">
              <w:rPr>
                <w:rFonts w:eastAsia="Times New Roman" w:cstheme="minorHAnsi"/>
                <w:i/>
                <w:sz w:val="20"/>
                <w:szCs w:val="20"/>
              </w:rPr>
              <w:t xml:space="preserve">Éléments </w:t>
            </w:r>
            <w:proofErr w:type="spellStart"/>
            <w:r w:rsidRPr="0071591A">
              <w:rPr>
                <w:rFonts w:eastAsia="Times New Roman" w:cstheme="minorHAnsi"/>
                <w:i/>
                <w:sz w:val="20"/>
                <w:szCs w:val="20"/>
              </w:rPr>
              <w:t>pantocarènes</w:t>
            </w:r>
            <w:proofErr w:type="spellEnd"/>
            <w:r w:rsidRPr="0071591A">
              <w:rPr>
                <w:rFonts w:eastAsia="Times New Roman" w:cstheme="minorHAnsi"/>
                <w:i/>
                <w:sz w:val="20"/>
                <w:szCs w:val="20"/>
              </w:rPr>
              <w:t xml:space="preserve"> et courbe des bras de levier de redressement.</w:t>
            </w:r>
          </w:p>
          <w:p w14:paraId="3A5E0739" w14:textId="77777777" w:rsidR="00F72D16" w:rsidRPr="0071591A" w:rsidRDefault="00F72D16" w:rsidP="004E60D9">
            <w:pPr>
              <w:spacing w:line="276" w:lineRule="auto"/>
              <w:ind w:left="885" w:right="176" w:hanging="851"/>
              <w:rPr>
                <w:rFonts w:eastAsia="Times New Roman" w:cstheme="minorHAnsi"/>
                <w:i/>
                <w:sz w:val="20"/>
                <w:szCs w:val="20"/>
              </w:rPr>
            </w:pPr>
          </w:p>
          <w:p w14:paraId="4447DEC1" w14:textId="77777777" w:rsidR="00F72D16" w:rsidRPr="0071591A" w:rsidRDefault="00F72D16" w:rsidP="004E60D9">
            <w:pPr>
              <w:spacing w:line="276" w:lineRule="auto"/>
              <w:ind w:left="885" w:right="176" w:hanging="851"/>
              <w:rPr>
                <w:rFonts w:eastAsia="Times New Roman" w:cstheme="minorHAnsi"/>
                <w:i/>
                <w:sz w:val="20"/>
                <w:szCs w:val="20"/>
              </w:rPr>
            </w:pPr>
          </w:p>
          <w:p w14:paraId="1439607E" w14:textId="77777777" w:rsidR="00F72D16" w:rsidRPr="0071591A" w:rsidRDefault="00F72D16" w:rsidP="004E60D9">
            <w:pPr>
              <w:spacing w:line="276" w:lineRule="auto"/>
              <w:ind w:left="885" w:right="176" w:hanging="851"/>
              <w:rPr>
                <w:rFonts w:eastAsia="Times New Roman" w:cstheme="minorHAnsi"/>
                <w:i/>
                <w:sz w:val="20"/>
                <w:szCs w:val="20"/>
              </w:rPr>
            </w:pPr>
          </w:p>
          <w:p w14:paraId="78377519" w14:textId="77777777" w:rsidR="00F72D16" w:rsidRPr="0071591A" w:rsidRDefault="00F72D16" w:rsidP="004E60D9">
            <w:pPr>
              <w:spacing w:line="276" w:lineRule="auto"/>
              <w:ind w:left="885" w:right="176" w:hanging="851"/>
              <w:rPr>
                <w:rFonts w:eastAsia="Times New Roman" w:cstheme="minorHAnsi"/>
                <w:i/>
                <w:sz w:val="20"/>
                <w:szCs w:val="20"/>
              </w:rPr>
            </w:pPr>
          </w:p>
          <w:p w14:paraId="02942A2F" w14:textId="77777777" w:rsidR="00F72D16" w:rsidRPr="0071591A" w:rsidRDefault="00F72D16" w:rsidP="004E60D9">
            <w:pPr>
              <w:spacing w:line="276" w:lineRule="auto"/>
              <w:ind w:left="885" w:right="176" w:hanging="851"/>
              <w:rPr>
                <w:rFonts w:eastAsia="Times New Roman" w:cstheme="minorHAnsi"/>
                <w:i/>
                <w:sz w:val="20"/>
                <w:szCs w:val="20"/>
              </w:rPr>
            </w:pPr>
          </w:p>
          <w:p w14:paraId="09230859" w14:textId="77777777" w:rsidR="00F72D16" w:rsidRPr="0071591A" w:rsidRDefault="00F72D16" w:rsidP="004E60D9">
            <w:pPr>
              <w:spacing w:line="276" w:lineRule="auto"/>
              <w:ind w:left="885" w:right="176" w:hanging="851"/>
              <w:rPr>
                <w:rFonts w:eastAsia="Times New Roman" w:cstheme="minorHAnsi"/>
                <w:i/>
                <w:sz w:val="20"/>
                <w:szCs w:val="20"/>
              </w:rPr>
            </w:pPr>
          </w:p>
          <w:p w14:paraId="2003E573" w14:textId="77777777" w:rsidR="00F72D16" w:rsidRPr="0071591A" w:rsidRDefault="00F72D16" w:rsidP="004E60D9">
            <w:pPr>
              <w:spacing w:line="276" w:lineRule="auto"/>
              <w:ind w:left="885" w:right="176" w:hanging="851"/>
              <w:rPr>
                <w:rFonts w:eastAsia="Times New Roman" w:cstheme="minorHAnsi"/>
                <w:i/>
                <w:sz w:val="20"/>
                <w:szCs w:val="20"/>
              </w:rPr>
            </w:pPr>
          </w:p>
          <w:p w14:paraId="50863034" w14:textId="77777777" w:rsidR="00F72D16" w:rsidRPr="0071591A" w:rsidRDefault="00F72D16" w:rsidP="004E60D9">
            <w:pPr>
              <w:spacing w:line="276" w:lineRule="auto"/>
              <w:ind w:left="885" w:right="176" w:hanging="851"/>
              <w:rPr>
                <w:rFonts w:eastAsia="Times New Roman" w:cstheme="minorHAnsi"/>
                <w:i/>
                <w:sz w:val="20"/>
                <w:szCs w:val="20"/>
              </w:rPr>
            </w:pPr>
          </w:p>
          <w:p w14:paraId="46F417C4" w14:textId="77777777" w:rsidR="00F72D16" w:rsidRPr="0071591A" w:rsidRDefault="00F72D16" w:rsidP="004E60D9">
            <w:pPr>
              <w:spacing w:line="276" w:lineRule="auto"/>
              <w:ind w:left="885" w:right="176" w:hanging="851"/>
              <w:rPr>
                <w:rFonts w:eastAsia="Times New Roman" w:cstheme="minorHAnsi"/>
                <w:i/>
                <w:sz w:val="20"/>
                <w:szCs w:val="20"/>
              </w:rPr>
            </w:pPr>
          </w:p>
          <w:p w14:paraId="1D408655" w14:textId="77777777" w:rsidR="00F72D16" w:rsidRPr="0071591A" w:rsidRDefault="00F72D16" w:rsidP="004E60D9">
            <w:pPr>
              <w:spacing w:line="276" w:lineRule="auto"/>
              <w:ind w:left="885" w:right="176" w:hanging="851"/>
              <w:rPr>
                <w:rFonts w:eastAsia="Times New Roman" w:cstheme="minorHAnsi"/>
                <w:i/>
                <w:sz w:val="20"/>
                <w:szCs w:val="20"/>
              </w:rPr>
            </w:pPr>
          </w:p>
          <w:p w14:paraId="4F6E3355" w14:textId="77777777" w:rsidR="00F72D16" w:rsidRPr="0071591A" w:rsidRDefault="00F72D16" w:rsidP="004E60D9">
            <w:pPr>
              <w:spacing w:line="276" w:lineRule="auto"/>
              <w:ind w:left="885" w:right="176" w:hanging="851"/>
              <w:rPr>
                <w:rFonts w:eastAsia="Times New Roman" w:cstheme="minorHAnsi"/>
                <w:i/>
                <w:sz w:val="20"/>
                <w:szCs w:val="20"/>
              </w:rPr>
            </w:pPr>
          </w:p>
          <w:p w14:paraId="51B43685" w14:textId="77777777" w:rsidR="00F72D16" w:rsidRPr="0071591A" w:rsidRDefault="00F72D16" w:rsidP="004E60D9">
            <w:pPr>
              <w:spacing w:line="276" w:lineRule="auto"/>
              <w:ind w:left="885" w:right="176" w:hanging="851"/>
              <w:rPr>
                <w:rFonts w:eastAsia="Times New Roman" w:cstheme="minorHAnsi"/>
                <w:i/>
                <w:sz w:val="20"/>
                <w:szCs w:val="20"/>
              </w:rPr>
            </w:pPr>
          </w:p>
          <w:p w14:paraId="099C62B6" w14:textId="77777777" w:rsidR="00F72D16" w:rsidRPr="0071591A" w:rsidRDefault="00F72D16" w:rsidP="004E60D9">
            <w:pPr>
              <w:spacing w:line="276" w:lineRule="auto"/>
              <w:ind w:left="885" w:right="176" w:hanging="851"/>
              <w:rPr>
                <w:rFonts w:eastAsia="Times New Roman" w:cstheme="minorHAnsi"/>
                <w:i/>
                <w:sz w:val="24"/>
                <w:szCs w:val="24"/>
              </w:rPr>
            </w:pPr>
          </w:p>
          <w:p w14:paraId="4F83A427" w14:textId="77777777" w:rsidR="00F72D16" w:rsidRPr="005C7796" w:rsidRDefault="00F72D16" w:rsidP="004E60D9">
            <w:pPr>
              <w:spacing w:line="276" w:lineRule="auto"/>
              <w:ind w:left="885" w:right="176" w:hanging="851"/>
              <w:rPr>
                <w:rFonts w:eastAsia="Times New Roman" w:cstheme="minorHAnsi"/>
                <w:i/>
                <w:sz w:val="10"/>
                <w:szCs w:val="10"/>
              </w:rPr>
            </w:pPr>
          </w:p>
          <w:p w14:paraId="083D4350" w14:textId="77777777" w:rsidR="00E833E2" w:rsidRDefault="00E833E2" w:rsidP="005C4EA5">
            <w:pPr>
              <w:spacing w:line="276" w:lineRule="auto"/>
              <w:ind w:left="1776" w:right="176"/>
              <w:rPr>
                <w:rFonts w:eastAsia="Times New Roman" w:cstheme="minorHAnsi"/>
                <w:i/>
                <w:sz w:val="20"/>
                <w:szCs w:val="20"/>
              </w:rPr>
            </w:pPr>
          </w:p>
          <w:p w14:paraId="314C110E" w14:textId="77777777" w:rsidR="00F72D16" w:rsidRPr="0071591A" w:rsidRDefault="00F72D16" w:rsidP="003F4F74">
            <w:pPr>
              <w:numPr>
                <w:ilvl w:val="0"/>
                <w:numId w:val="1"/>
              </w:numPr>
              <w:spacing w:line="276" w:lineRule="auto"/>
              <w:ind w:right="176"/>
              <w:rPr>
                <w:rFonts w:eastAsia="Times New Roman" w:cstheme="minorHAnsi"/>
                <w:i/>
                <w:sz w:val="20"/>
                <w:szCs w:val="20"/>
              </w:rPr>
            </w:pPr>
            <w:r w:rsidRPr="0071591A">
              <w:rPr>
                <w:rFonts w:eastAsia="Times New Roman" w:cstheme="minorHAnsi"/>
                <w:i/>
                <w:sz w:val="20"/>
                <w:szCs w:val="20"/>
              </w:rPr>
              <w:t>Effet d’un couple inclinant constant.</w:t>
            </w:r>
          </w:p>
          <w:p w14:paraId="4E371A61" w14:textId="77777777" w:rsidR="00F72D16" w:rsidRPr="0071591A" w:rsidRDefault="00F72D16" w:rsidP="004E60D9">
            <w:pPr>
              <w:spacing w:line="276" w:lineRule="auto"/>
              <w:ind w:right="176"/>
              <w:rPr>
                <w:rFonts w:eastAsia="Times New Roman" w:cstheme="minorHAnsi"/>
                <w:i/>
                <w:sz w:val="20"/>
                <w:szCs w:val="20"/>
              </w:rPr>
            </w:pPr>
          </w:p>
          <w:p w14:paraId="32FBE257" w14:textId="77777777" w:rsidR="00F72D16" w:rsidRPr="0071591A" w:rsidRDefault="00F72D16" w:rsidP="004E60D9">
            <w:pPr>
              <w:spacing w:line="276" w:lineRule="auto"/>
              <w:ind w:left="885" w:right="176" w:hanging="851"/>
              <w:rPr>
                <w:rFonts w:eastAsia="Times New Roman" w:cstheme="minorHAnsi"/>
                <w:i/>
                <w:sz w:val="20"/>
                <w:szCs w:val="20"/>
              </w:rPr>
            </w:pPr>
          </w:p>
          <w:p w14:paraId="0426FB0D" w14:textId="77777777" w:rsidR="00F72D16" w:rsidRPr="0071591A" w:rsidRDefault="00F72D16" w:rsidP="003F4F74">
            <w:pPr>
              <w:numPr>
                <w:ilvl w:val="0"/>
                <w:numId w:val="1"/>
              </w:numPr>
              <w:spacing w:line="276" w:lineRule="auto"/>
              <w:ind w:right="176"/>
              <w:rPr>
                <w:rFonts w:eastAsia="Times New Roman" w:cstheme="minorHAnsi"/>
                <w:i/>
                <w:sz w:val="20"/>
                <w:szCs w:val="20"/>
              </w:rPr>
            </w:pPr>
            <w:r w:rsidRPr="0071591A">
              <w:rPr>
                <w:rFonts w:eastAsia="Times New Roman" w:cstheme="minorHAnsi"/>
                <w:i/>
                <w:sz w:val="20"/>
                <w:szCs w:val="20"/>
              </w:rPr>
              <w:t>Stabilité transversale dynamique sous l’effet d’un couple inclinant constant.</w:t>
            </w:r>
          </w:p>
          <w:p w14:paraId="6679D439" w14:textId="77777777" w:rsidR="00F72D16" w:rsidRPr="0071591A" w:rsidRDefault="00F72D16" w:rsidP="004E60D9">
            <w:pPr>
              <w:spacing w:line="276" w:lineRule="auto"/>
              <w:ind w:right="175"/>
              <w:jc w:val="both"/>
              <w:rPr>
                <w:rFonts w:eastAsia="Times New Roman" w:cstheme="minorHAnsi"/>
                <w:b/>
                <w:sz w:val="20"/>
                <w:szCs w:val="20"/>
              </w:rPr>
            </w:pPr>
          </w:p>
        </w:tc>
        <w:tc>
          <w:tcPr>
            <w:tcW w:w="425" w:type="dxa"/>
            <w:tcBorders>
              <w:top w:val="single" w:sz="4" w:space="0" w:color="auto"/>
              <w:bottom w:val="single" w:sz="4" w:space="0" w:color="000000" w:themeColor="text1"/>
            </w:tcBorders>
            <w:shd w:val="clear" w:color="auto" w:fill="auto"/>
          </w:tcPr>
          <w:p w14:paraId="6ACF78E1"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tcBorders>
            <w:shd w:val="clear" w:color="auto" w:fill="auto"/>
          </w:tcPr>
          <w:p w14:paraId="345D3857" w14:textId="77777777" w:rsidR="00F72D16" w:rsidRPr="0071591A" w:rsidRDefault="00F72D16" w:rsidP="004E60D9">
            <w:pPr>
              <w:spacing w:line="276" w:lineRule="auto"/>
              <w:rPr>
                <w:rFonts w:eastAsia="Arial" w:cstheme="minorHAnsi"/>
                <w:b/>
                <w:sz w:val="20"/>
                <w:szCs w:val="20"/>
              </w:rPr>
            </w:pPr>
          </w:p>
        </w:tc>
        <w:tc>
          <w:tcPr>
            <w:tcW w:w="425" w:type="dxa"/>
            <w:tcBorders>
              <w:top w:val="single" w:sz="4" w:space="0" w:color="auto"/>
            </w:tcBorders>
            <w:shd w:val="clear" w:color="auto" w:fill="FF0000"/>
          </w:tcPr>
          <w:p w14:paraId="77472AF5"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tcBorders>
            <w:shd w:val="clear" w:color="auto" w:fill="auto"/>
          </w:tcPr>
          <w:p w14:paraId="0047F28B" w14:textId="77777777" w:rsidR="00F72D16" w:rsidRPr="0071591A" w:rsidRDefault="00F72D16" w:rsidP="004E60D9">
            <w:pPr>
              <w:spacing w:line="276" w:lineRule="auto"/>
              <w:rPr>
                <w:rFonts w:eastAsia="Arial" w:cstheme="minorHAnsi"/>
                <w:b/>
                <w:sz w:val="20"/>
                <w:szCs w:val="20"/>
              </w:rPr>
            </w:pPr>
          </w:p>
        </w:tc>
        <w:tc>
          <w:tcPr>
            <w:tcW w:w="8188" w:type="dxa"/>
            <w:tcBorders>
              <w:top w:val="single" w:sz="4" w:space="0" w:color="auto"/>
              <w:bottom w:val="single" w:sz="4" w:space="0" w:color="000000" w:themeColor="text1"/>
            </w:tcBorders>
            <w:shd w:val="clear" w:color="auto" w:fill="auto"/>
          </w:tcPr>
          <w:p w14:paraId="63306395" w14:textId="77777777" w:rsidR="00F72D16" w:rsidRPr="0071591A" w:rsidRDefault="00F72D16" w:rsidP="004E60D9">
            <w:pPr>
              <w:spacing w:line="276" w:lineRule="auto"/>
              <w:jc w:val="both"/>
              <w:rPr>
                <w:rFonts w:eastAsia="Arial" w:cstheme="minorHAnsi"/>
                <w:sz w:val="20"/>
                <w:szCs w:val="20"/>
              </w:rPr>
            </w:pPr>
          </w:p>
          <w:p w14:paraId="526947F6" w14:textId="77777777" w:rsidR="00F72D16" w:rsidRPr="0071591A" w:rsidRDefault="00F72D16" w:rsidP="004E60D9">
            <w:pPr>
              <w:spacing w:line="276" w:lineRule="auto"/>
              <w:jc w:val="both"/>
              <w:rPr>
                <w:rFonts w:eastAsia="Arial" w:cstheme="minorHAnsi"/>
                <w:sz w:val="20"/>
                <w:szCs w:val="20"/>
              </w:rPr>
            </w:pPr>
          </w:p>
          <w:p w14:paraId="2BFA81C2" w14:textId="77777777" w:rsidR="00F72D16" w:rsidRPr="0071591A" w:rsidRDefault="00F72D16" w:rsidP="004E60D9">
            <w:pPr>
              <w:spacing w:line="276" w:lineRule="auto"/>
              <w:jc w:val="both"/>
              <w:rPr>
                <w:rFonts w:eastAsia="Arial" w:cstheme="minorHAnsi"/>
                <w:sz w:val="20"/>
                <w:szCs w:val="20"/>
              </w:rPr>
            </w:pPr>
          </w:p>
          <w:p w14:paraId="4450BDB4"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Connaître les définitions générales sans les citer (Par exemple : choisir la bonne définition dans un questionnaire à choix multiple).</w:t>
            </w:r>
          </w:p>
          <w:p w14:paraId="688A6E24"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lastRenderedPageBreak/>
              <w:t xml:space="preserve">Établir et tracer la courbe des bras de levier de redressement avec sa tangente à l’origine à partir des données </w:t>
            </w:r>
            <w:proofErr w:type="spellStart"/>
            <w:r w:rsidRPr="0071591A">
              <w:rPr>
                <w:rFonts w:eastAsia="Arial" w:cstheme="minorHAnsi"/>
                <w:sz w:val="20"/>
                <w:szCs w:val="20"/>
              </w:rPr>
              <w:t>pantocarènes</w:t>
            </w:r>
            <w:proofErr w:type="spellEnd"/>
            <w:r w:rsidRPr="0071591A">
              <w:rPr>
                <w:rFonts w:eastAsia="Arial" w:cstheme="minorHAnsi"/>
                <w:sz w:val="20"/>
                <w:szCs w:val="20"/>
              </w:rPr>
              <w:t xml:space="preserve"> « KN » et des courbes « MS ».</w:t>
            </w:r>
          </w:p>
          <w:p w14:paraId="21B04D6C"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 xml:space="preserve">Identifier les courbes </w:t>
            </w:r>
            <w:proofErr w:type="spellStart"/>
            <w:r w:rsidRPr="0071591A">
              <w:rPr>
                <w:rFonts w:eastAsia="Arial" w:cstheme="minorHAnsi"/>
                <w:sz w:val="20"/>
                <w:szCs w:val="20"/>
              </w:rPr>
              <w:t>pantocarènes</w:t>
            </w:r>
            <w:proofErr w:type="spellEnd"/>
            <w:r w:rsidRPr="0071591A">
              <w:rPr>
                <w:rFonts w:eastAsia="Arial" w:cstheme="minorHAnsi"/>
                <w:sz w:val="20"/>
                <w:szCs w:val="20"/>
              </w:rPr>
              <w:t xml:space="preserve"> « KN » et les courbes « MS ».</w:t>
            </w:r>
          </w:p>
          <w:p w14:paraId="0396E2C2"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Tirer les formules des bras de levier de redressement à partir d’un schéma où apparaissent les données « KN » ou « MS ».</w:t>
            </w:r>
          </w:p>
          <w:p w14:paraId="4E85DAA2"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Exploiter la courbe des bras de levier de redressement avec sa tangente à l’origine lorsque le navire sans inclinaison est à l’équilibre stable (gîte) ou instable. Dans ce dernier cas, établir la gîte (d’un côté comme de l’autre) du navire pour une inclinaison non nulle ; montrer le danger d’une telle situation et comment y remédier (en abaissant le centre de gravité).</w:t>
            </w:r>
          </w:p>
          <w:p w14:paraId="00214E80"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Montrer qu’au-delà de 40° d’inclinaison, l’étude de la courbe présente moins d’intérêt car la probabilité d’un envahissement augmente.</w:t>
            </w:r>
          </w:p>
          <w:p w14:paraId="18CD2938"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Déterminer graphiquement :</w:t>
            </w:r>
          </w:p>
          <w:p w14:paraId="11B2FCF9" w14:textId="77777777" w:rsidR="00F72D16" w:rsidRPr="005C7796" w:rsidRDefault="005C7796" w:rsidP="003F4F74">
            <w:pPr>
              <w:pStyle w:val="Paragraphedeliste"/>
              <w:numPr>
                <w:ilvl w:val="0"/>
                <w:numId w:val="1"/>
              </w:numPr>
              <w:jc w:val="both"/>
              <w:rPr>
                <w:rFonts w:eastAsia="Arial" w:cstheme="minorHAnsi"/>
                <w:sz w:val="20"/>
                <w:szCs w:val="20"/>
              </w:rPr>
            </w:pPr>
            <w:r w:rsidRPr="005C7796">
              <w:rPr>
                <w:rFonts w:eastAsia="Arial" w:cstheme="minorHAnsi"/>
                <w:sz w:val="20"/>
                <w:szCs w:val="20"/>
              </w:rPr>
              <w:t>Le</w:t>
            </w:r>
            <w:r w:rsidR="00F72D16" w:rsidRPr="005C7796">
              <w:rPr>
                <w:rFonts w:eastAsia="Arial" w:cstheme="minorHAnsi"/>
                <w:sz w:val="20"/>
                <w:szCs w:val="20"/>
              </w:rPr>
              <w:t xml:space="preserve"> bras de levier maximal et l’inclinaison correspondante</w:t>
            </w:r>
            <w:r w:rsidR="00991542">
              <w:rPr>
                <w:rFonts w:eastAsia="Arial" w:cstheme="minorHAnsi"/>
                <w:sz w:val="20"/>
                <w:szCs w:val="20"/>
              </w:rPr>
              <w:t> ;</w:t>
            </w:r>
          </w:p>
          <w:p w14:paraId="1A9FA413" w14:textId="77777777" w:rsidR="00F72D16" w:rsidRPr="005C7796" w:rsidRDefault="005C7796" w:rsidP="003F4F74">
            <w:pPr>
              <w:pStyle w:val="Paragraphedeliste"/>
              <w:numPr>
                <w:ilvl w:val="0"/>
                <w:numId w:val="1"/>
              </w:numPr>
              <w:jc w:val="both"/>
              <w:rPr>
                <w:rFonts w:eastAsia="Arial" w:cstheme="minorHAnsi"/>
                <w:sz w:val="20"/>
                <w:szCs w:val="20"/>
              </w:rPr>
            </w:pPr>
            <w:r w:rsidRPr="005C7796">
              <w:rPr>
                <w:rFonts w:eastAsia="Arial" w:cstheme="minorHAnsi"/>
                <w:sz w:val="20"/>
                <w:szCs w:val="20"/>
              </w:rPr>
              <w:t>L’angle</w:t>
            </w:r>
            <w:r w:rsidR="00F72D16" w:rsidRPr="005C7796">
              <w:rPr>
                <w:rFonts w:eastAsia="Arial" w:cstheme="minorHAnsi"/>
                <w:sz w:val="20"/>
                <w:szCs w:val="20"/>
              </w:rPr>
              <w:t xml:space="preserve"> d’envahissement</w:t>
            </w:r>
            <w:r w:rsidR="00991542">
              <w:rPr>
                <w:rFonts w:eastAsia="Arial" w:cstheme="minorHAnsi"/>
                <w:sz w:val="20"/>
                <w:szCs w:val="20"/>
              </w:rPr>
              <w:t> ;</w:t>
            </w:r>
          </w:p>
          <w:p w14:paraId="79661ABD" w14:textId="77777777" w:rsidR="00F72D16" w:rsidRPr="005C7796" w:rsidRDefault="005C7796" w:rsidP="003F4F74">
            <w:pPr>
              <w:pStyle w:val="Paragraphedeliste"/>
              <w:numPr>
                <w:ilvl w:val="0"/>
                <w:numId w:val="1"/>
              </w:numPr>
              <w:jc w:val="both"/>
              <w:rPr>
                <w:rFonts w:eastAsia="Arial" w:cstheme="minorHAnsi"/>
                <w:sz w:val="20"/>
                <w:szCs w:val="20"/>
              </w:rPr>
            </w:pPr>
            <w:r w:rsidRPr="005C7796">
              <w:rPr>
                <w:rFonts w:eastAsia="Arial" w:cstheme="minorHAnsi"/>
                <w:sz w:val="20"/>
                <w:szCs w:val="20"/>
              </w:rPr>
              <w:t>Le</w:t>
            </w:r>
            <w:r w:rsidR="00F72D16" w:rsidRPr="005C7796">
              <w:rPr>
                <w:rFonts w:eastAsia="Arial" w:cstheme="minorHAnsi"/>
                <w:sz w:val="20"/>
                <w:szCs w:val="20"/>
              </w:rPr>
              <w:t xml:space="preserve"> niveau de stabilité.</w:t>
            </w:r>
          </w:p>
          <w:p w14:paraId="5D1CACA4"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 xml:space="preserve"> </w:t>
            </w:r>
          </w:p>
          <w:p w14:paraId="3017F5DB"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Déterminer la gîte prise par le navire sous l’effet d’un couple inclinant constant en utilisant la courbe des bras de levier de redressement.</w:t>
            </w:r>
          </w:p>
          <w:p w14:paraId="223FAA14" w14:textId="77777777" w:rsidR="00F72D16" w:rsidRDefault="00F72D16" w:rsidP="004E60D9">
            <w:pPr>
              <w:spacing w:line="276" w:lineRule="auto"/>
              <w:jc w:val="both"/>
              <w:rPr>
                <w:rFonts w:eastAsia="Arial" w:cstheme="minorHAnsi"/>
                <w:sz w:val="20"/>
                <w:szCs w:val="20"/>
              </w:rPr>
            </w:pPr>
          </w:p>
          <w:p w14:paraId="7F6C7ABB" w14:textId="77777777" w:rsidR="00E833E2" w:rsidRPr="0071591A" w:rsidRDefault="00E833E2" w:rsidP="004E60D9">
            <w:pPr>
              <w:spacing w:line="276" w:lineRule="auto"/>
              <w:jc w:val="both"/>
              <w:rPr>
                <w:rFonts w:eastAsia="Arial" w:cstheme="minorHAnsi"/>
                <w:sz w:val="20"/>
                <w:szCs w:val="20"/>
              </w:rPr>
            </w:pPr>
          </w:p>
          <w:p w14:paraId="7FAD6458"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Énoncer le principe de l’équilibre dynamique à l’aide de la courbe sous l’effet d’un couple inclinant constant (roulis autour de la position d’équilibre stable).</w:t>
            </w:r>
          </w:p>
          <w:p w14:paraId="39EF9375" w14:textId="77777777" w:rsidR="00F72D16" w:rsidRPr="0071591A" w:rsidRDefault="00F72D16" w:rsidP="004E60D9">
            <w:pPr>
              <w:spacing w:line="276" w:lineRule="auto"/>
              <w:jc w:val="both"/>
              <w:rPr>
                <w:rFonts w:eastAsia="Arial" w:cstheme="minorHAnsi"/>
                <w:sz w:val="20"/>
                <w:szCs w:val="20"/>
              </w:rPr>
            </w:pPr>
          </w:p>
        </w:tc>
      </w:tr>
      <w:tr w:rsidR="00F72D16" w:rsidRPr="0071591A" w14:paraId="1F2FD587" w14:textId="77777777" w:rsidTr="000C4787">
        <w:trPr>
          <w:trHeight w:val="570"/>
        </w:trPr>
        <w:tc>
          <w:tcPr>
            <w:tcW w:w="14142" w:type="dxa"/>
            <w:gridSpan w:val="7"/>
            <w:tcBorders>
              <w:bottom w:val="single" w:sz="4" w:space="0" w:color="auto"/>
            </w:tcBorders>
            <w:shd w:val="clear" w:color="auto" w:fill="auto"/>
          </w:tcPr>
          <w:p w14:paraId="006B10FE" w14:textId="77777777" w:rsidR="00F72D16" w:rsidRPr="0071591A" w:rsidRDefault="00F72D16" w:rsidP="004E60D9">
            <w:pPr>
              <w:spacing w:line="276" w:lineRule="auto"/>
              <w:ind w:right="175"/>
              <w:jc w:val="center"/>
              <w:rPr>
                <w:rFonts w:eastAsia="Times New Roman" w:cstheme="minorHAnsi"/>
                <w:b/>
                <w:i/>
              </w:rPr>
            </w:pPr>
          </w:p>
          <w:p w14:paraId="267783B7" w14:textId="77777777" w:rsidR="00F72D16" w:rsidRPr="0071591A" w:rsidRDefault="00F72D16" w:rsidP="004E60D9">
            <w:pPr>
              <w:spacing w:line="276" w:lineRule="auto"/>
              <w:jc w:val="center"/>
              <w:rPr>
                <w:rFonts w:eastAsia="Times New Roman" w:cstheme="minorHAnsi"/>
                <w:b/>
                <w:i/>
              </w:rPr>
            </w:pPr>
            <w:r w:rsidRPr="0071591A">
              <w:rPr>
                <w:rFonts w:eastAsia="Times New Roman" w:cstheme="minorHAnsi"/>
                <w:b/>
                <w:i/>
              </w:rPr>
              <w:t>S3.2.6     Stabilité après avarie</w:t>
            </w:r>
          </w:p>
          <w:p w14:paraId="5204DA19" w14:textId="77777777" w:rsidR="00F72D16" w:rsidRPr="0071591A" w:rsidRDefault="00F72D16" w:rsidP="004E60D9">
            <w:pPr>
              <w:spacing w:line="276" w:lineRule="auto"/>
              <w:jc w:val="center"/>
              <w:rPr>
                <w:rFonts w:eastAsia="Arial" w:cstheme="minorHAnsi"/>
                <w:i/>
              </w:rPr>
            </w:pPr>
          </w:p>
        </w:tc>
      </w:tr>
      <w:tr w:rsidR="00F72D16" w:rsidRPr="0071591A" w14:paraId="271609FD" w14:textId="77777777" w:rsidTr="00EB666C">
        <w:trPr>
          <w:trHeight w:val="1125"/>
        </w:trPr>
        <w:tc>
          <w:tcPr>
            <w:tcW w:w="4252" w:type="dxa"/>
            <w:gridSpan w:val="2"/>
            <w:tcBorders>
              <w:top w:val="single" w:sz="4" w:space="0" w:color="auto"/>
            </w:tcBorders>
            <w:shd w:val="clear" w:color="auto" w:fill="auto"/>
          </w:tcPr>
          <w:p w14:paraId="091F4F26" w14:textId="77777777" w:rsidR="00F72D16" w:rsidRPr="0071591A" w:rsidRDefault="00F72D16" w:rsidP="004E60D9">
            <w:pPr>
              <w:spacing w:line="276" w:lineRule="auto"/>
              <w:ind w:left="851" w:hanging="851"/>
              <w:jc w:val="both"/>
              <w:rPr>
                <w:rFonts w:eastAsia="Times New Roman" w:cstheme="minorHAnsi"/>
                <w:i/>
                <w:sz w:val="20"/>
                <w:szCs w:val="20"/>
              </w:rPr>
            </w:pPr>
          </w:p>
          <w:p w14:paraId="112C13A3" w14:textId="77777777" w:rsidR="00F72D16" w:rsidRPr="0071591A" w:rsidRDefault="00F72D16" w:rsidP="004E60D9">
            <w:pPr>
              <w:spacing w:line="276" w:lineRule="auto"/>
              <w:ind w:left="851" w:hanging="851"/>
              <w:jc w:val="both"/>
              <w:rPr>
                <w:rFonts w:eastAsia="Times New Roman" w:cstheme="minorHAnsi"/>
                <w:b/>
                <w:sz w:val="20"/>
                <w:szCs w:val="20"/>
              </w:rPr>
            </w:pPr>
            <w:r w:rsidRPr="0071591A">
              <w:rPr>
                <w:rFonts w:eastAsia="Times New Roman" w:cstheme="minorHAnsi"/>
                <w:i/>
                <w:sz w:val="20"/>
                <w:szCs w:val="20"/>
              </w:rPr>
              <w:t>S3.2.61 Énoncer les mesures à prendre en cas de voie d’eau.</w:t>
            </w:r>
          </w:p>
        </w:tc>
        <w:tc>
          <w:tcPr>
            <w:tcW w:w="425" w:type="dxa"/>
            <w:tcBorders>
              <w:top w:val="single" w:sz="4" w:space="0" w:color="auto"/>
            </w:tcBorders>
            <w:shd w:val="clear" w:color="auto" w:fill="auto"/>
          </w:tcPr>
          <w:p w14:paraId="62FA1BD8"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tcBorders>
            <w:shd w:val="clear" w:color="auto" w:fill="auto"/>
          </w:tcPr>
          <w:p w14:paraId="300B202F" w14:textId="77777777" w:rsidR="00F72D16" w:rsidRPr="0071591A" w:rsidRDefault="00F72D16" w:rsidP="004E60D9">
            <w:pPr>
              <w:spacing w:line="276" w:lineRule="auto"/>
              <w:rPr>
                <w:rFonts w:eastAsia="Arial" w:cstheme="minorHAnsi"/>
                <w:b/>
                <w:sz w:val="20"/>
                <w:szCs w:val="20"/>
              </w:rPr>
            </w:pPr>
          </w:p>
        </w:tc>
        <w:tc>
          <w:tcPr>
            <w:tcW w:w="425" w:type="dxa"/>
            <w:tcBorders>
              <w:top w:val="single" w:sz="4" w:space="0" w:color="auto"/>
            </w:tcBorders>
            <w:shd w:val="clear" w:color="auto" w:fill="FF0000"/>
          </w:tcPr>
          <w:p w14:paraId="35DE8870" w14:textId="77777777" w:rsidR="00F72D16" w:rsidRPr="00AA7242" w:rsidRDefault="00F72D16" w:rsidP="004E60D9">
            <w:pPr>
              <w:spacing w:line="276" w:lineRule="auto"/>
              <w:rPr>
                <w:rFonts w:eastAsia="Arial" w:cstheme="minorHAnsi"/>
                <w:b/>
                <w:sz w:val="20"/>
                <w:szCs w:val="20"/>
              </w:rPr>
            </w:pPr>
          </w:p>
        </w:tc>
        <w:tc>
          <w:tcPr>
            <w:tcW w:w="426" w:type="dxa"/>
            <w:tcBorders>
              <w:top w:val="single" w:sz="4" w:space="0" w:color="auto"/>
            </w:tcBorders>
            <w:shd w:val="clear" w:color="auto" w:fill="auto"/>
          </w:tcPr>
          <w:p w14:paraId="3524F09A" w14:textId="77777777" w:rsidR="00F72D16" w:rsidRPr="0071591A" w:rsidRDefault="00F72D16" w:rsidP="004E60D9">
            <w:pPr>
              <w:spacing w:line="276" w:lineRule="auto"/>
              <w:rPr>
                <w:rFonts w:eastAsia="Arial" w:cstheme="minorHAnsi"/>
                <w:b/>
                <w:sz w:val="20"/>
                <w:szCs w:val="20"/>
              </w:rPr>
            </w:pPr>
          </w:p>
        </w:tc>
        <w:tc>
          <w:tcPr>
            <w:tcW w:w="8188" w:type="dxa"/>
            <w:tcBorders>
              <w:top w:val="single" w:sz="4" w:space="0" w:color="auto"/>
            </w:tcBorders>
            <w:shd w:val="clear" w:color="auto" w:fill="auto"/>
          </w:tcPr>
          <w:p w14:paraId="652F1B76" w14:textId="77777777" w:rsidR="00F72D16" w:rsidRPr="0071591A" w:rsidRDefault="00F72D16" w:rsidP="004E60D9">
            <w:pPr>
              <w:spacing w:line="276" w:lineRule="auto"/>
              <w:jc w:val="both"/>
              <w:rPr>
                <w:rFonts w:eastAsia="Arial" w:cstheme="minorHAnsi"/>
                <w:sz w:val="20"/>
                <w:szCs w:val="20"/>
              </w:rPr>
            </w:pPr>
          </w:p>
          <w:p w14:paraId="5B3D5DB3"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Éviter la propagation de l’envahissement par la fermeture des portes étanches.</w:t>
            </w:r>
          </w:p>
          <w:p w14:paraId="5C408214"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Tout moyen de lutte contre la surface libre doit être mis en œuvre pour limiter la prise de gîte.</w:t>
            </w:r>
          </w:p>
          <w:p w14:paraId="31CB223E"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Toute action pouvant stopper ou réduire l’entrée d’eau doit être mis en œuvre.</w:t>
            </w:r>
          </w:p>
          <w:p w14:paraId="58ED6A5B" w14:textId="77777777" w:rsidR="00F72D16" w:rsidRPr="0071591A" w:rsidRDefault="00F72D16" w:rsidP="004E60D9">
            <w:pPr>
              <w:spacing w:line="276" w:lineRule="auto"/>
              <w:jc w:val="both"/>
              <w:rPr>
                <w:rFonts w:eastAsia="Arial" w:cstheme="minorHAnsi"/>
                <w:sz w:val="20"/>
                <w:szCs w:val="20"/>
              </w:rPr>
            </w:pPr>
          </w:p>
        </w:tc>
      </w:tr>
      <w:tr w:rsidR="00F72D16" w:rsidRPr="0071591A" w14:paraId="2F98B547" w14:textId="77777777" w:rsidTr="000C4787">
        <w:trPr>
          <w:trHeight w:val="513"/>
        </w:trPr>
        <w:tc>
          <w:tcPr>
            <w:tcW w:w="14142" w:type="dxa"/>
            <w:gridSpan w:val="7"/>
            <w:tcBorders>
              <w:bottom w:val="single" w:sz="4" w:space="0" w:color="auto"/>
            </w:tcBorders>
            <w:shd w:val="clear" w:color="auto" w:fill="auto"/>
          </w:tcPr>
          <w:p w14:paraId="1389FC17" w14:textId="77777777" w:rsidR="00F72D16" w:rsidRPr="0071591A" w:rsidRDefault="00F72D16" w:rsidP="004E60D9">
            <w:pPr>
              <w:spacing w:before="240" w:after="240" w:line="276" w:lineRule="auto"/>
              <w:jc w:val="center"/>
              <w:rPr>
                <w:rFonts w:eastAsia="Times New Roman" w:cstheme="minorHAnsi"/>
                <w:b/>
                <w:i/>
              </w:rPr>
            </w:pPr>
            <w:r w:rsidRPr="0071591A">
              <w:rPr>
                <w:rFonts w:eastAsia="Times New Roman" w:cstheme="minorHAnsi"/>
                <w:b/>
                <w:i/>
              </w:rPr>
              <w:lastRenderedPageBreak/>
              <w:t>S3.2.7     Réglementation</w:t>
            </w:r>
          </w:p>
        </w:tc>
      </w:tr>
      <w:tr w:rsidR="00F72D16" w:rsidRPr="0071591A" w14:paraId="07176169" w14:textId="77777777" w:rsidTr="00EB666C">
        <w:trPr>
          <w:trHeight w:val="1425"/>
        </w:trPr>
        <w:tc>
          <w:tcPr>
            <w:tcW w:w="4252" w:type="dxa"/>
            <w:gridSpan w:val="2"/>
            <w:tcBorders>
              <w:top w:val="single" w:sz="4" w:space="0" w:color="auto"/>
              <w:bottom w:val="dashed" w:sz="4" w:space="0" w:color="auto"/>
            </w:tcBorders>
            <w:shd w:val="clear" w:color="auto" w:fill="auto"/>
          </w:tcPr>
          <w:p w14:paraId="106F441B" w14:textId="77777777" w:rsidR="00F72D16" w:rsidRPr="0071591A" w:rsidRDefault="00F72D16" w:rsidP="004E60D9">
            <w:pPr>
              <w:spacing w:line="276" w:lineRule="auto"/>
              <w:ind w:left="885" w:right="175" w:hanging="885"/>
              <w:jc w:val="both"/>
              <w:rPr>
                <w:rFonts w:eastAsia="Times New Roman" w:cstheme="minorHAnsi"/>
                <w:i/>
                <w:sz w:val="20"/>
                <w:szCs w:val="20"/>
              </w:rPr>
            </w:pPr>
          </w:p>
          <w:p w14:paraId="17947516" w14:textId="77777777" w:rsidR="00F72D16" w:rsidRPr="0071591A" w:rsidRDefault="00F72D16" w:rsidP="004E60D9">
            <w:pPr>
              <w:spacing w:line="276" w:lineRule="auto"/>
              <w:ind w:left="885" w:right="175" w:hanging="885"/>
              <w:jc w:val="both"/>
              <w:rPr>
                <w:rFonts w:eastAsia="Times New Roman" w:cstheme="minorHAnsi"/>
                <w:i/>
                <w:sz w:val="20"/>
                <w:szCs w:val="20"/>
              </w:rPr>
            </w:pPr>
            <w:r w:rsidRPr="0071591A">
              <w:rPr>
                <w:rFonts w:eastAsia="Times New Roman" w:cstheme="minorHAnsi"/>
                <w:i/>
                <w:sz w:val="20"/>
                <w:szCs w:val="20"/>
              </w:rPr>
              <w:t>S3.2.71 Critères de stabilité à l’état intact pour les navires à passagers d’une jauge brute égale ou supérieure à 500 et navires de charge.</w:t>
            </w:r>
          </w:p>
          <w:p w14:paraId="355C8617" w14:textId="77777777" w:rsidR="00F72D16" w:rsidRPr="0071591A" w:rsidRDefault="00F72D16" w:rsidP="004E60D9">
            <w:pPr>
              <w:spacing w:line="276" w:lineRule="auto"/>
              <w:ind w:right="175"/>
              <w:jc w:val="both"/>
              <w:rPr>
                <w:rFonts w:eastAsia="Times New Roman" w:cstheme="minorHAnsi"/>
                <w:b/>
                <w:sz w:val="20"/>
                <w:szCs w:val="20"/>
              </w:rPr>
            </w:pPr>
          </w:p>
        </w:tc>
        <w:tc>
          <w:tcPr>
            <w:tcW w:w="425" w:type="dxa"/>
            <w:tcBorders>
              <w:top w:val="single" w:sz="4" w:space="0" w:color="auto"/>
              <w:bottom w:val="dashed" w:sz="4" w:space="0" w:color="auto"/>
            </w:tcBorders>
            <w:shd w:val="clear" w:color="auto" w:fill="auto"/>
          </w:tcPr>
          <w:p w14:paraId="3990E391"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FF0000"/>
          </w:tcPr>
          <w:p w14:paraId="067708E5" w14:textId="77777777" w:rsidR="00F72D16" w:rsidRPr="00AA7242" w:rsidRDefault="00F72D16" w:rsidP="004E60D9">
            <w:pPr>
              <w:spacing w:line="276" w:lineRule="auto"/>
              <w:rPr>
                <w:rFonts w:eastAsia="Arial" w:cstheme="minorHAnsi"/>
                <w:b/>
                <w:sz w:val="20"/>
                <w:szCs w:val="20"/>
              </w:rPr>
            </w:pPr>
          </w:p>
        </w:tc>
        <w:tc>
          <w:tcPr>
            <w:tcW w:w="425" w:type="dxa"/>
            <w:tcBorders>
              <w:top w:val="single" w:sz="4" w:space="0" w:color="auto"/>
              <w:bottom w:val="dashed" w:sz="4" w:space="0" w:color="auto"/>
            </w:tcBorders>
            <w:shd w:val="clear" w:color="auto" w:fill="auto"/>
          </w:tcPr>
          <w:p w14:paraId="1F9CFD27"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bottom w:val="dashed" w:sz="4" w:space="0" w:color="auto"/>
            </w:tcBorders>
            <w:shd w:val="clear" w:color="auto" w:fill="auto"/>
          </w:tcPr>
          <w:p w14:paraId="64A89157" w14:textId="77777777" w:rsidR="00F72D16" w:rsidRPr="0071591A" w:rsidRDefault="00F72D16" w:rsidP="004E60D9">
            <w:pPr>
              <w:spacing w:line="276" w:lineRule="auto"/>
              <w:rPr>
                <w:rFonts w:eastAsia="Arial" w:cstheme="minorHAnsi"/>
                <w:b/>
                <w:sz w:val="20"/>
                <w:szCs w:val="20"/>
              </w:rPr>
            </w:pPr>
          </w:p>
        </w:tc>
        <w:tc>
          <w:tcPr>
            <w:tcW w:w="8188" w:type="dxa"/>
            <w:tcBorders>
              <w:top w:val="single" w:sz="4" w:space="0" w:color="auto"/>
              <w:bottom w:val="dashed" w:sz="4" w:space="0" w:color="auto"/>
            </w:tcBorders>
            <w:shd w:val="clear" w:color="auto" w:fill="auto"/>
          </w:tcPr>
          <w:p w14:paraId="31DC9E15" w14:textId="77777777" w:rsidR="00F72D16" w:rsidRPr="0071591A" w:rsidRDefault="00F72D16" w:rsidP="004E60D9">
            <w:pPr>
              <w:spacing w:line="276" w:lineRule="auto"/>
              <w:jc w:val="both"/>
              <w:rPr>
                <w:rFonts w:eastAsia="Arial" w:cstheme="minorHAnsi"/>
                <w:sz w:val="20"/>
                <w:szCs w:val="20"/>
              </w:rPr>
            </w:pPr>
          </w:p>
          <w:p w14:paraId="77A95F8C"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Énumérer les critères de stabilité statique transversale et savoir où trouver les critères Énumérer les critères de stabilité dynamique transversale.</w:t>
            </w:r>
          </w:p>
          <w:p w14:paraId="37C3687C" w14:textId="77777777" w:rsidR="00F72D16" w:rsidRPr="0071591A" w:rsidRDefault="00F72D16" w:rsidP="004E60D9">
            <w:pPr>
              <w:spacing w:line="276" w:lineRule="auto"/>
              <w:jc w:val="both"/>
              <w:rPr>
                <w:rFonts w:eastAsia="Arial" w:cstheme="minorHAnsi"/>
                <w:sz w:val="20"/>
                <w:szCs w:val="20"/>
              </w:rPr>
            </w:pPr>
          </w:p>
          <w:p w14:paraId="5E8C22CE" w14:textId="77777777" w:rsidR="00F72D16" w:rsidRPr="0071591A" w:rsidRDefault="00F72D16" w:rsidP="004E60D9">
            <w:pPr>
              <w:spacing w:line="276" w:lineRule="auto"/>
              <w:jc w:val="both"/>
              <w:rPr>
                <w:rFonts w:eastAsia="Arial" w:cstheme="minorHAnsi"/>
                <w:sz w:val="20"/>
                <w:szCs w:val="20"/>
              </w:rPr>
            </w:pPr>
          </w:p>
          <w:p w14:paraId="412016CC" w14:textId="77777777" w:rsidR="00F72D16" w:rsidRPr="0071591A" w:rsidRDefault="00F72D16" w:rsidP="004E60D9">
            <w:pPr>
              <w:spacing w:line="276" w:lineRule="auto"/>
              <w:jc w:val="both"/>
              <w:rPr>
                <w:rFonts w:eastAsia="Arial" w:cstheme="minorHAnsi"/>
                <w:sz w:val="20"/>
                <w:szCs w:val="20"/>
              </w:rPr>
            </w:pPr>
          </w:p>
        </w:tc>
      </w:tr>
      <w:tr w:rsidR="00F72D16" w:rsidRPr="0071591A" w14:paraId="7F3B81B3" w14:textId="77777777" w:rsidTr="00EB666C">
        <w:trPr>
          <w:trHeight w:val="960"/>
        </w:trPr>
        <w:tc>
          <w:tcPr>
            <w:tcW w:w="4252" w:type="dxa"/>
            <w:gridSpan w:val="2"/>
            <w:tcBorders>
              <w:top w:val="dashed" w:sz="4" w:space="0" w:color="auto"/>
              <w:bottom w:val="dashed" w:sz="4" w:space="0" w:color="auto"/>
            </w:tcBorders>
            <w:shd w:val="clear" w:color="auto" w:fill="auto"/>
          </w:tcPr>
          <w:p w14:paraId="2700AFB2" w14:textId="77777777" w:rsidR="00F72D16" w:rsidRPr="0071591A" w:rsidRDefault="00F72D16" w:rsidP="004E60D9">
            <w:pPr>
              <w:spacing w:line="276" w:lineRule="auto"/>
              <w:ind w:left="885" w:right="176" w:hanging="851"/>
              <w:rPr>
                <w:rFonts w:eastAsia="Times New Roman" w:cstheme="minorHAnsi"/>
                <w:i/>
                <w:sz w:val="20"/>
                <w:szCs w:val="20"/>
              </w:rPr>
            </w:pPr>
          </w:p>
          <w:p w14:paraId="6060FC21" w14:textId="77777777" w:rsidR="00F72D16" w:rsidRPr="0071591A" w:rsidRDefault="00F72D16" w:rsidP="004E60D9">
            <w:pPr>
              <w:spacing w:line="276" w:lineRule="auto"/>
              <w:ind w:left="885" w:right="176" w:hanging="851"/>
              <w:rPr>
                <w:rFonts w:eastAsia="Times New Roman" w:cstheme="minorHAnsi"/>
                <w:i/>
                <w:sz w:val="20"/>
                <w:szCs w:val="20"/>
              </w:rPr>
            </w:pPr>
            <w:r w:rsidRPr="0071591A">
              <w:rPr>
                <w:rFonts w:eastAsia="Times New Roman" w:cstheme="minorHAnsi"/>
                <w:i/>
                <w:sz w:val="20"/>
                <w:szCs w:val="20"/>
              </w:rPr>
              <w:t>S3.2.72   Critères de stabilité à l’état intact pour les navires à passagers d’une jauge brute inférieure à 500.</w:t>
            </w:r>
          </w:p>
          <w:p w14:paraId="03B56E3C" w14:textId="77777777" w:rsidR="00F72D16" w:rsidRPr="0071591A" w:rsidRDefault="00F72D16" w:rsidP="004E60D9">
            <w:pPr>
              <w:spacing w:line="276" w:lineRule="auto"/>
              <w:ind w:right="175"/>
              <w:jc w:val="both"/>
              <w:rPr>
                <w:rFonts w:eastAsia="Times New Roman" w:cstheme="minorHAnsi"/>
                <w:b/>
                <w:sz w:val="20"/>
                <w:szCs w:val="20"/>
              </w:rPr>
            </w:pPr>
          </w:p>
        </w:tc>
        <w:tc>
          <w:tcPr>
            <w:tcW w:w="425" w:type="dxa"/>
            <w:tcBorders>
              <w:top w:val="dashed" w:sz="4" w:space="0" w:color="auto"/>
              <w:bottom w:val="dashed" w:sz="4" w:space="0" w:color="auto"/>
            </w:tcBorders>
            <w:shd w:val="clear" w:color="auto" w:fill="auto"/>
          </w:tcPr>
          <w:p w14:paraId="6252AB04" w14:textId="77777777" w:rsidR="00F72D16" w:rsidRPr="0071591A" w:rsidRDefault="00F72D16" w:rsidP="004E60D9">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FF0000"/>
          </w:tcPr>
          <w:p w14:paraId="1877B3A3" w14:textId="77777777" w:rsidR="00F72D16" w:rsidRPr="00AA7242" w:rsidRDefault="00F72D16" w:rsidP="004E60D9">
            <w:pPr>
              <w:spacing w:line="276" w:lineRule="auto"/>
              <w:rPr>
                <w:rFonts w:eastAsia="Arial" w:cstheme="minorHAnsi"/>
                <w:b/>
                <w:sz w:val="20"/>
                <w:szCs w:val="20"/>
              </w:rPr>
            </w:pPr>
          </w:p>
        </w:tc>
        <w:tc>
          <w:tcPr>
            <w:tcW w:w="425" w:type="dxa"/>
            <w:tcBorders>
              <w:top w:val="dashed" w:sz="4" w:space="0" w:color="auto"/>
              <w:bottom w:val="dashed" w:sz="4" w:space="0" w:color="auto"/>
            </w:tcBorders>
            <w:shd w:val="clear" w:color="auto" w:fill="auto"/>
          </w:tcPr>
          <w:p w14:paraId="43333F5E" w14:textId="77777777" w:rsidR="00F72D16" w:rsidRPr="0071591A" w:rsidRDefault="00F72D16" w:rsidP="004E60D9">
            <w:pPr>
              <w:spacing w:line="276" w:lineRule="auto"/>
              <w:rPr>
                <w:rFonts w:eastAsia="Arial" w:cstheme="minorHAnsi"/>
                <w:b/>
                <w:sz w:val="20"/>
                <w:szCs w:val="20"/>
              </w:rPr>
            </w:pPr>
          </w:p>
        </w:tc>
        <w:tc>
          <w:tcPr>
            <w:tcW w:w="426" w:type="dxa"/>
            <w:tcBorders>
              <w:top w:val="dashed" w:sz="4" w:space="0" w:color="auto"/>
              <w:bottom w:val="dashed" w:sz="4" w:space="0" w:color="auto"/>
            </w:tcBorders>
            <w:shd w:val="clear" w:color="auto" w:fill="auto"/>
          </w:tcPr>
          <w:p w14:paraId="2012DA1C" w14:textId="77777777" w:rsidR="00F72D16" w:rsidRPr="0071591A" w:rsidRDefault="00F72D16" w:rsidP="004E60D9">
            <w:pPr>
              <w:spacing w:line="276" w:lineRule="auto"/>
              <w:rPr>
                <w:rFonts w:eastAsia="Arial" w:cstheme="minorHAnsi"/>
                <w:b/>
                <w:sz w:val="20"/>
                <w:szCs w:val="20"/>
              </w:rPr>
            </w:pPr>
          </w:p>
        </w:tc>
        <w:tc>
          <w:tcPr>
            <w:tcW w:w="8188" w:type="dxa"/>
            <w:tcBorders>
              <w:top w:val="dashed" w:sz="4" w:space="0" w:color="auto"/>
              <w:bottom w:val="dashed" w:sz="4" w:space="0" w:color="auto"/>
            </w:tcBorders>
            <w:shd w:val="clear" w:color="auto" w:fill="auto"/>
          </w:tcPr>
          <w:p w14:paraId="0E46194D" w14:textId="77777777" w:rsidR="00F72D16" w:rsidRPr="0071591A" w:rsidRDefault="00F72D16" w:rsidP="004E60D9">
            <w:pPr>
              <w:spacing w:line="276" w:lineRule="auto"/>
              <w:jc w:val="both"/>
              <w:rPr>
                <w:rFonts w:eastAsia="Arial" w:cstheme="minorHAnsi"/>
                <w:sz w:val="20"/>
                <w:szCs w:val="20"/>
              </w:rPr>
            </w:pPr>
          </w:p>
          <w:p w14:paraId="32454A22"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Savoir où trouver les critères.</w:t>
            </w:r>
          </w:p>
          <w:p w14:paraId="2739C5CE" w14:textId="77777777" w:rsidR="00F72D16" w:rsidRPr="0071591A" w:rsidRDefault="00F72D16" w:rsidP="004E60D9">
            <w:pPr>
              <w:spacing w:line="276" w:lineRule="auto"/>
              <w:jc w:val="both"/>
              <w:rPr>
                <w:rFonts w:eastAsia="Arial" w:cstheme="minorHAnsi"/>
                <w:sz w:val="20"/>
                <w:szCs w:val="20"/>
              </w:rPr>
            </w:pPr>
          </w:p>
          <w:p w14:paraId="6E66464D" w14:textId="77777777" w:rsidR="00F72D16" w:rsidRPr="0071591A" w:rsidRDefault="00F72D16" w:rsidP="004E60D9">
            <w:pPr>
              <w:spacing w:line="276" w:lineRule="auto"/>
              <w:jc w:val="both"/>
              <w:rPr>
                <w:rFonts w:eastAsia="Arial" w:cstheme="minorHAnsi"/>
                <w:sz w:val="20"/>
                <w:szCs w:val="20"/>
              </w:rPr>
            </w:pPr>
          </w:p>
          <w:p w14:paraId="64A3E956" w14:textId="77777777" w:rsidR="00F72D16" w:rsidRPr="0071591A" w:rsidRDefault="00F72D16" w:rsidP="004E60D9">
            <w:pPr>
              <w:spacing w:line="276" w:lineRule="auto"/>
              <w:jc w:val="both"/>
              <w:rPr>
                <w:rFonts w:eastAsia="Arial" w:cstheme="minorHAnsi"/>
                <w:sz w:val="20"/>
                <w:szCs w:val="20"/>
              </w:rPr>
            </w:pPr>
          </w:p>
        </w:tc>
      </w:tr>
      <w:tr w:rsidR="00F72D16" w:rsidRPr="0071591A" w14:paraId="054BF53C" w14:textId="77777777" w:rsidTr="00EB666C">
        <w:trPr>
          <w:trHeight w:val="1110"/>
        </w:trPr>
        <w:tc>
          <w:tcPr>
            <w:tcW w:w="4252" w:type="dxa"/>
            <w:gridSpan w:val="2"/>
            <w:tcBorders>
              <w:top w:val="dashed" w:sz="4" w:space="0" w:color="auto"/>
            </w:tcBorders>
            <w:shd w:val="clear" w:color="auto" w:fill="auto"/>
          </w:tcPr>
          <w:p w14:paraId="28EB9ABA" w14:textId="77777777" w:rsidR="00F72D16" w:rsidRPr="0071591A" w:rsidRDefault="00F72D16" w:rsidP="004E60D9">
            <w:pPr>
              <w:spacing w:line="276" w:lineRule="auto"/>
              <w:ind w:left="885" w:right="176" w:hanging="851"/>
              <w:rPr>
                <w:rFonts w:eastAsia="Times New Roman" w:cstheme="minorHAnsi"/>
                <w:i/>
                <w:sz w:val="20"/>
                <w:szCs w:val="20"/>
              </w:rPr>
            </w:pPr>
          </w:p>
          <w:p w14:paraId="719B9E38" w14:textId="77777777" w:rsidR="00F72D16" w:rsidRPr="0071591A" w:rsidRDefault="00F72D16" w:rsidP="004E60D9">
            <w:pPr>
              <w:spacing w:line="276" w:lineRule="auto"/>
              <w:ind w:left="885" w:right="176" w:hanging="851"/>
              <w:rPr>
                <w:rFonts w:eastAsia="Times New Roman" w:cstheme="minorHAnsi"/>
                <w:i/>
                <w:sz w:val="20"/>
                <w:szCs w:val="20"/>
              </w:rPr>
            </w:pPr>
            <w:r w:rsidRPr="0071591A">
              <w:rPr>
                <w:rFonts w:eastAsia="Times New Roman" w:cstheme="minorHAnsi"/>
                <w:i/>
                <w:sz w:val="20"/>
                <w:szCs w:val="20"/>
              </w:rPr>
              <w:t>S3.2.73   Critères de stabilité après avaries.</w:t>
            </w:r>
          </w:p>
          <w:p w14:paraId="7A11C393" w14:textId="77777777" w:rsidR="00F72D16" w:rsidRPr="0071591A" w:rsidRDefault="00F72D16" w:rsidP="004E60D9">
            <w:pPr>
              <w:spacing w:line="276" w:lineRule="auto"/>
              <w:ind w:right="175"/>
              <w:jc w:val="both"/>
              <w:rPr>
                <w:rFonts w:eastAsia="Times New Roman" w:cstheme="minorHAnsi"/>
                <w:sz w:val="20"/>
                <w:szCs w:val="20"/>
              </w:rPr>
            </w:pPr>
          </w:p>
          <w:p w14:paraId="1688DAB6" w14:textId="77777777" w:rsidR="00F72D16" w:rsidRPr="0071591A" w:rsidRDefault="00F72D16" w:rsidP="004E60D9">
            <w:pPr>
              <w:spacing w:line="276" w:lineRule="auto"/>
              <w:ind w:right="175"/>
              <w:jc w:val="both"/>
              <w:rPr>
                <w:rFonts w:eastAsia="Times New Roman" w:cstheme="minorHAnsi"/>
                <w:i/>
                <w:sz w:val="20"/>
                <w:szCs w:val="20"/>
              </w:rPr>
            </w:pPr>
          </w:p>
        </w:tc>
        <w:tc>
          <w:tcPr>
            <w:tcW w:w="425" w:type="dxa"/>
            <w:tcBorders>
              <w:top w:val="dashed" w:sz="4" w:space="0" w:color="auto"/>
            </w:tcBorders>
            <w:shd w:val="clear" w:color="auto" w:fill="auto"/>
          </w:tcPr>
          <w:p w14:paraId="1B3B38C8" w14:textId="77777777" w:rsidR="00F72D16" w:rsidRPr="0071591A" w:rsidRDefault="00F72D16" w:rsidP="004E60D9">
            <w:pPr>
              <w:spacing w:line="276" w:lineRule="auto"/>
              <w:rPr>
                <w:rFonts w:eastAsia="Arial" w:cstheme="minorHAnsi"/>
                <w:b/>
                <w:sz w:val="20"/>
                <w:szCs w:val="20"/>
              </w:rPr>
            </w:pPr>
          </w:p>
        </w:tc>
        <w:tc>
          <w:tcPr>
            <w:tcW w:w="426" w:type="dxa"/>
            <w:tcBorders>
              <w:top w:val="dashed" w:sz="4" w:space="0" w:color="auto"/>
            </w:tcBorders>
            <w:shd w:val="clear" w:color="auto" w:fill="FF0000"/>
          </w:tcPr>
          <w:p w14:paraId="49FE2121" w14:textId="77777777" w:rsidR="00F72D16" w:rsidRPr="00AA7242" w:rsidRDefault="00F72D16" w:rsidP="004E60D9">
            <w:pPr>
              <w:spacing w:line="276" w:lineRule="auto"/>
              <w:rPr>
                <w:rFonts w:eastAsia="Arial" w:cstheme="minorHAnsi"/>
                <w:b/>
                <w:sz w:val="20"/>
                <w:szCs w:val="20"/>
              </w:rPr>
            </w:pPr>
          </w:p>
        </w:tc>
        <w:tc>
          <w:tcPr>
            <w:tcW w:w="425" w:type="dxa"/>
            <w:tcBorders>
              <w:top w:val="dashed" w:sz="4" w:space="0" w:color="auto"/>
            </w:tcBorders>
            <w:shd w:val="clear" w:color="auto" w:fill="auto"/>
          </w:tcPr>
          <w:p w14:paraId="3549CBFA" w14:textId="77777777" w:rsidR="00F72D16" w:rsidRPr="0071591A" w:rsidRDefault="00F72D16" w:rsidP="004E60D9">
            <w:pPr>
              <w:spacing w:line="276" w:lineRule="auto"/>
              <w:rPr>
                <w:rFonts w:eastAsia="Arial" w:cstheme="minorHAnsi"/>
                <w:b/>
                <w:sz w:val="20"/>
                <w:szCs w:val="20"/>
              </w:rPr>
            </w:pPr>
          </w:p>
        </w:tc>
        <w:tc>
          <w:tcPr>
            <w:tcW w:w="426" w:type="dxa"/>
            <w:tcBorders>
              <w:top w:val="dashed" w:sz="4" w:space="0" w:color="auto"/>
            </w:tcBorders>
            <w:shd w:val="clear" w:color="auto" w:fill="auto"/>
          </w:tcPr>
          <w:p w14:paraId="6B22F941" w14:textId="77777777" w:rsidR="00F72D16" w:rsidRPr="0071591A" w:rsidRDefault="00F72D16" w:rsidP="004E60D9">
            <w:pPr>
              <w:spacing w:line="276" w:lineRule="auto"/>
              <w:rPr>
                <w:rFonts w:eastAsia="Arial" w:cstheme="minorHAnsi"/>
                <w:b/>
                <w:sz w:val="20"/>
                <w:szCs w:val="20"/>
              </w:rPr>
            </w:pPr>
          </w:p>
        </w:tc>
        <w:tc>
          <w:tcPr>
            <w:tcW w:w="8188" w:type="dxa"/>
            <w:tcBorders>
              <w:top w:val="dashed" w:sz="4" w:space="0" w:color="auto"/>
            </w:tcBorders>
            <w:shd w:val="clear" w:color="auto" w:fill="auto"/>
          </w:tcPr>
          <w:p w14:paraId="37C11EBC" w14:textId="77777777" w:rsidR="00F72D16" w:rsidRPr="0071591A" w:rsidRDefault="00F72D16" w:rsidP="004E60D9">
            <w:pPr>
              <w:spacing w:line="276" w:lineRule="auto"/>
              <w:jc w:val="both"/>
              <w:rPr>
                <w:rFonts w:eastAsia="Arial" w:cstheme="minorHAnsi"/>
                <w:sz w:val="20"/>
                <w:szCs w:val="20"/>
              </w:rPr>
            </w:pPr>
          </w:p>
          <w:p w14:paraId="06C4F056" w14:textId="77777777" w:rsidR="00F72D16" w:rsidRPr="0071591A" w:rsidRDefault="00F72D16" w:rsidP="004E60D9">
            <w:pPr>
              <w:spacing w:line="276" w:lineRule="auto"/>
              <w:jc w:val="both"/>
              <w:rPr>
                <w:rFonts w:eastAsia="Arial" w:cstheme="minorHAnsi"/>
                <w:sz w:val="20"/>
                <w:szCs w:val="20"/>
              </w:rPr>
            </w:pPr>
            <w:r w:rsidRPr="0071591A">
              <w:rPr>
                <w:rFonts w:eastAsia="Arial" w:cstheme="minorHAnsi"/>
                <w:sz w:val="20"/>
                <w:szCs w:val="20"/>
              </w:rPr>
              <w:t>Identifier les critères pour les navires de type A, (B-60) et (B-100) Identifier la condition d’équilibre après envahissement pour les navires de type A et tous types B Identifier les critères pour les navires à passagers.</w:t>
            </w:r>
          </w:p>
          <w:p w14:paraId="4C44C525" w14:textId="77777777" w:rsidR="00F72D16" w:rsidRPr="0071591A" w:rsidRDefault="00F72D16" w:rsidP="004E60D9">
            <w:pPr>
              <w:spacing w:line="276" w:lineRule="auto"/>
              <w:jc w:val="both"/>
              <w:rPr>
                <w:rFonts w:eastAsia="Arial" w:cstheme="minorHAnsi"/>
                <w:sz w:val="20"/>
                <w:szCs w:val="20"/>
              </w:rPr>
            </w:pPr>
          </w:p>
        </w:tc>
      </w:tr>
      <w:tr w:rsidR="00CD212D" w:rsidRPr="0071591A" w14:paraId="332A48F0" w14:textId="77777777" w:rsidTr="00266178">
        <w:trPr>
          <w:trHeight w:val="558"/>
        </w:trPr>
        <w:tc>
          <w:tcPr>
            <w:tcW w:w="14142" w:type="dxa"/>
            <w:gridSpan w:val="7"/>
            <w:tcBorders>
              <w:bottom w:val="single" w:sz="4" w:space="0" w:color="auto"/>
            </w:tcBorders>
            <w:shd w:val="clear" w:color="auto" w:fill="auto"/>
            <w:vAlign w:val="center"/>
          </w:tcPr>
          <w:p w14:paraId="4E0BBBA3" w14:textId="77777777" w:rsidR="00CD212D" w:rsidRPr="00CD212D" w:rsidRDefault="00CD212D" w:rsidP="004E60D9">
            <w:pPr>
              <w:spacing w:line="276" w:lineRule="auto"/>
              <w:jc w:val="center"/>
              <w:rPr>
                <w:rFonts w:eastAsia="Arial" w:cstheme="minorHAnsi"/>
                <w:b/>
                <w:color w:val="FFFFFF"/>
                <w:sz w:val="28"/>
                <w:szCs w:val="28"/>
              </w:rPr>
            </w:pPr>
            <w:r w:rsidRPr="00CD212D">
              <w:rPr>
                <w:rFonts w:eastAsia="Arial" w:cstheme="minorHAnsi"/>
                <w:b/>
                <w:sz w:val="28"/>
                <w:szCs w:val="28"/>
              </w:rPr>
              <w:t>Règlements internationaux</w:t>
            </w:r>
          </w:p>
        </w:tc>
      </w:tr>
      <w:tr w:rsidR="00F72D16" w:rsidRPr="0071591A" w14:paraId="00A0F2FD" w14:textId="77777777" w:rsidTr="00266178">
        <w:trPr>
          <w:trHeight w:val="300"/>
        </w:trPr>
        <w:tc>
          <w:tcPr>
            <w:tcW w:w="14142" w:type="dxa"/>
            <w:gridSpan w:val="7"/>
            <w:tcBorders>
              <w:bottom w:val="single" w:sz="4" w:space="0" w:color="auto"/>
            </w:tcBorders>
            <w:shd w:val="clear" w:color="auto" w:fill="auto"/>
            <w:vAlign w:val="bottom"/>
          </w:tcPr>
          <w:p w14:paraId="783CE82A" w14:textId="77777777" w:rsidR="00F72D16" w:rsidRPr="0071591A" w:rsidRDefault="00F72D16" w:rsidP="004E60D9">
            <w:pPr>
              <w:spacing w:line="276" w:lineRule="auto"/>
              <w:rPr>
                <w:rFonts w:eastAsia="Arial" w:cstheme="minorHAnsi"/>
                <w:b/>
                <w:color w:val="FFFFFF"/>
                <w:sz w:val="10"/>
                <w:szCs w:val="10"/>
              </w:rPr>
            </w:pPr>
            <w:r w:rsidRPr="0071591A">
              <w:rPr>
                <w:rFonts w:eastAsia="Arial" w:cstheme="minorHAnsi"/>
                <w:b/>
                <w:color w:val="FFFFFF"/>
                <w:sz w:val="20"/>
                <w:szCs w:val="20"/>
              </w:rPr>
              <w:br w:type="page"/>
            </w:r>
          </w:p>
          <w:p w14:paraId="53A39050" w14:textId="77777777" w:rsidR="00F72D16" w:rsidRPr="0071591A" w:rsidRDefault="00F72D16" w:rsidP="004E60D9">
            <w:pPr>
              <w:spacing w:line="276" w:lineRule="auto"/>
              <w:rPr>
                <w:rFonts w:cstheme="minorHAnsi"/>
                <w:b/>
                <w:bCs/>
                <w:sz w:val="24"/>
                <w:szCs w:val="24"/>
              </w:rPr>
            </w:pPr>
            <w:r w:rsidRPr="0071591A">
              <w:rPr>
                <w:rFonts w:eastAsia="Times New Roman" w:cstheme="minorHAnsi"/>
                <w:b/>
                <w:sz w:val="24"/>
                <w:szCs w:val="24"/>
              </w:rPr>
              <w:t xml:space="preserve">S3.3 – </w:t>
            </w:r>
            <w:r w:rsidRPr="0071591A">
              <w:rPr>
                <w:rFonts w:cstheme="minorHAnsi"/>
                <w:b/>
                <w:bCs/>
                <w:sz w:val="24"/>
                <w:szCs w:val="24"/>
              </w:rPr>
              <w:t>Règlements internationaux</w:t>
            </w:r>
          </w:p>
          <w:p w14:paraId="44E42D0C" w14:textId="77777777" w:rsidR="00F72D16" w:rsidRPr="0071591A" w:rsidRDefault="00F72D16" w:rsidP="004E60D9">
            <w:pPr>
              <w:spacing w:line="276" w:lineRule="auto"/>
              <w:rPr>
                <w:rFonts w:eastAsia="Times New Roman" w:cstheme="minorHAnsi"/>
                <w:b/>
                <w:sz w:val="10"/>
                <w:szCs w:val="10"/>
              </w:rPr>
            </w:pPr>
          </w:p>
        </w:tc>
      </w:tr>
      <w:tr w:rsidR="00F72D16" w:rsidRPr="0071591A" w14:paraId="058B7695" w14:textId="77777777" w:rsidTr="000C4787">
        <w:trPr>
          <w:trHeight w:val="510"/>
        </w:trPr>
        <w:tc>
          <w:tcPr>
            <w:tcW w:w="4252" w:type="dxa"/>
            <w:gridSpan w:val="2"/>
            <w:vMerge w:val="restart"/>
            <w:vAlign w:val="bottom"/>
          </w:tcPr>
          <w:p w14:paraId="39968E48" w14:textId="77777777" w:rsidR="00F72D16" w:rsidRPr="0071591A" w:rsidRDefault="00F72D16" w:rsidP="004E60D9">
            <w:pPr>
              <w:spacing w:line="276" w:lineRule="auto"/>
              <w:jc w:val="center"/>
              <w:rPr>
                <w:rFonts w:eastAsia="Arial" w:cstheme="minorHAnsi"/>
                <w:b/>
                <w:w w:val="99"/>
                <w:sz w:val="24"/>
                <w:szCs w:val="24"/>
              </w:rPr>
            </w:pPr>
            <w:r w:rsidRPr="0071591A">
              <w:rPr>
                <w:rFonts w:eastAsia="Arial" w:cstheme="minorHAnsi"/>
                <w:b/>
                <w:w w:val="99"/>
                <w:sz w:val="24"/>
                <w:szCs w:val="24"/>
              </w:rPr>
              <w:t>Savoirs, Connaissances</w:t>
            </w:r>
          </w:p>
          <w:p w14:paraId="5FDD26BD" w14:textId="77777777" w:rsidR="00F72D16" w:rsidRPr="0071591A" w:rsidRDefault="00F72D16" w:rsidP="004E60D9">
            <w:pPr>
              <w:spacing w:before="120" w:after="120" w:line="276" w:lineRule="auto"/>
              <w:jc w:val="center"/>
              <w:rPr>
                <w:rFonts w:eastAsia="Arial" w:cstheme="minorHAnsi"/>
                <w:b/>
                <w:w w:val="99"/>
                <w:sz w:val="20"/>
                <w:szCs w:val="20"/>
              </w:rPr>
            </w:pPr>
            <w:r w:rsidRPr="0071591A">
              <w:rPr>
                <w:rFonts w:eastAsia="Arial" w:cstheme="minorHAnsi"/>
                <w:b/>
                <w:sz w:val="24"/>
                <w:szCs w:val="24"/>
              </w:rPr>
              <w:t>(</w:t>
            </w:r>
            <w:r w:rsidR="00AA7242" w:rsidRPr="0071591A">
              <w:rPr>
                <w:rFonts w:eastAsia="Arial" w:cstheme="minorHAnsi"/>
                <w:b/>
                <w:sz w:val="24"/>
                <w:szCs w:val="24"/>
              </w:rPr>
              <w:t>Concepts</w:t>
            </w:r>
            <w:r w:rsidRPr="0071591A">
              <w:rPr>
                <w:rFonts w:eastAsia="Arial" w:cstheme="minorHAnsi"/>
                <w:b/>
                <w:sz w:val="24"/>
                <w:szCs w:val="24"/>
              </w:rPr>
              <w:t>, notions, méthodes)</w:t>
            </w:r>
          </w:p>
        </w:tc>
        <w:tc>
          <w:tcPr>
            <w:tcW w:w="1702" w:type="dxa"/>
            <w:gridSpan w:val="4"/>
          </w:tcPr>
          <w:p w14:paraId="42240A02" w14:textId="77777777" w:rsidR="00F72D16" w:rsidRPr="0071591A" w:rsidRDefault="00F72D16" w:rsidP="004E60D9">
            <w:pPr>
              <w:spacing w:line="276" w:lineRule="auto"/>
              <w:jc w:val="center"/>
              <w:rPr>
                <w:rFonts w:eastAsia="Arial" w:cstheme="minorHAnsi"/>
                <w:b/>
                <w:sz w:val="20"/>
                <w:szCs w:val="20"/>
              </w:rPr>
            </w:pPr>
            <w:r w:rsidRPr="0071591A">
              <w:rPr>
                <w:rFonts w:eastAsia="Arial" w:cstheme="minorHAnsi"/>
                <w:b/>
                <w:sz w:val="20"/>
                <w:szCs w:val="20"/>
              </w:rPr>
              <w:t>Niveau d’acquisition</w:t>
            </w:r>
          </w:p>
          <w:p w14:paraId="7BA0D766" w14:textId="77777777" w:rsidR="00F72D16" w:rsidRPr="0071591A" w:rsidRDefault="00F72D16" w:rsidP="004E60D9">
            <w:pPr>
              <w:spacing w:line="276" w:lineRule="auto"/>
              <w:jc w:val="center"/>
              <w:rPr>
                <w:rFonts w:eastAsia="Arial" w:cstheme="minorHAnsi"/>
                <w:b/>
                <w:sz w:val="6"/>
                <w:szCs w:val="6"/>
              </w:rPr>
            </w:pPr>
          </w:p>
        </w:tc>
        <w:tc>
          <w:tcPr>
            <w:tcW w:w="8188" w:type="dxa"/>
            <w:vMerge w:val="restart"/>
          </w:tcPr>
          <w:p w14:paraId="64745ABD" w14:textId="77777777" w:rsidR="00F72D16" w:rsidRPr="0071591A" w:rsidRDefault="00F72D16" w:rsidP="004E60D9">
            <w:pPr>
              <w:spacing w:line="276" w:lineRule="auto"/>
              <w:rPr>
                <w:rFonts w:eastAsia="Arial" w:cstheme="minorHAnsi"/>
                <w:b/>
                <w:sz w:val="20"/>
                <w:szCs w:val="20"/>
              </w:rPr>
            </w:pPr>
          </w:p>
          <w:p w14:paraId="5EC9FA12" w14:textId="77777777" w:rsidR="00F72D16" w:rsidRPr="0071591A" w:rsidRDefault="00F72D16" w:rsidP="004E60D9">
            <w:pPr>
              <w:spacing w:line="276" w:lineRule="auto"/>
              <w:jc w:val="center"/>
              <w:rPr>
                <w:rFonts w:eastAsia="Arial" w:cstheme="minorHAnsi"/>
                <w:b/>
                <w:sz w:val="24"/>
                <w:szCs w:val="24"/>
              </w:rPr>
            </w:pPr>
            <w:r w:rsidRPr="0071591A">
              <w:rPr>
                <w:rFonts w:eastAsia="Arial" w:cstheme="minorHAnsi"/>
                <w:b/>
                <w:sz w:val="24"/>
                <w:szCs w:val="24"/>
              </w:rPr>
              <w:t>Limites de connaissances</w:t>
            </w:r>
          </w:p>
        </w:tc>
      </w:tr>
      <w:tr w:rsidR="00F72D16" w:rsidRPr="0071591A" w14:paraId="3EC60887" w14:textId="77777777" w:rsidTr="000C4787">
        <w:trPr>
          <w:trHeight w:val="510"/>
        </w:trPr>
        <w:tc>
          <w:tcPr>
            <w:tcW w:w="4252" w:type="dxa"/>
            <w:gridSpan w:val="2"/>
            <w:vMerge/>
            <w:vAlign w:val="bottom"/>
          </w:tcPr>
          <w:p w14:paraId="5250F723" w14:textId="77777777" w:rsidR="00F72D16" w:rsidRPr="0071591A" w:rsidRDefault="00F72D16" w:rsidP="004E60D9">
            <w:pPr>
              <w:spacing w:before="120" w:after="120" w:line="276" w:lineRule="auto"/>
              <w:jc w:val="center"/>
              <w:rPr>
                <w:rFonts w:eastAsia="Arial" w:cstheme="minorHAnsi"/>
                <w:b/>
                <w:w w:val="99"/>
                <w:sz w:val="20"/>
                <w:szCs w:val="20"/>
              </w:rPr>
            </w:pPr>
          </w:p>
        </w:tc>
        <w:tc>
          <w:tcPr>
            <w:tcW w:w="425" w:type="dxa"/>
            <w:vAlign w:val="center"/>
          </w:tcPr>
          <w:p w14:paraId="0725DEB9" w14:textId="77777777" w:rsidR="00F72D16" w:rsidRPr="0071591A" w:rsidRDefault="00F72D16" w:rsidP="004E60D9">
            <w:pPr>
              <w:spacing w:line="276" w:lineRule="auto"/>
              <w:jc w:val="center"/>
              <w:rPr>
                <w:rFonts w:eastAsia="Arial" w:cstheme="minorHAnsi"/>
                <w:sz w:val="20"/>
                <w:szCs w:val="20"/>
              </w:rPr>
            </w:pPr>
            <w:r w:rsidRPr="0071591A">
              <w:rPr>
                <w:rFonts w:eastAsia="Arial" w:cstheme="minorHAnsi"/>
                <w:sz w:val="20"/>
                <w:szCs w:val="20"/>
              </w:rPr>
              <w:t>1</w:t>
            </w:r>
          </w:p>
        </w:tc>
        <w:tc>
          <w:tcPr>
            <w:tcW w:w="426" w:type="dxa"/>
            <w:vAlign w:val="center"/>
          </w:tcPr>
          <w:p w14:paraId="52DE0CFD" w14:textId="77777777" w:rsidR="00F72D16" w:rsidRPr="0071591A" w:rsidRDefault="00F72D16" w:rsidP="004E60D9">
            <w:pPr>
              <w:spacing w:line="276" w:lineRule="auto"/>
              <w:jc w:val="center"/>
              <w:rPr>
                <w:rFonts w:eastAsia="Arial" w:cstheme="minorHAnsi"/>
                <w:sz w:val="20"/>
                <w:szCs w:val="20"/>
              </w:rPr>
            </w:pPr>
            <w:r w:rsidRPr="0071591A">
              <w:rPr>
                <w:rFonts w:eastAsia="Arial" w:cstheme="minorHAnsi"/>
                <w:sz w:val="20"/>
                <w:szCs w:val="20"/>
              </w:rPr>
              <w:t>2</w:t>
            </w:r>
          </w:p>
        </w:tc>
        <w:tc>
          <w:tcPr>
            <w:tcW w:w="425" w:type="dxa"/>
            <w:vAlign w:val="center"/>
          </w:tcPr>
          <w:p w14:paraId="2BA51F14" w14:textId="77777777" w:rsidR="00F72D16" w:rsidRPr="0071591A" w:rsidRDefault="00F72D16" w:rsidP="004E60D9">
            <w:pPr>
              <w:spacing w:line="276" w:lineRule="auto"/>
              <w:jc w:val="center"/>
              <w:rPr>
                <w:rFonts w:eastAsia="Arial" w:cstheme="minorHAnsi"/>
                <w:sz w:val="20"/>
                <w:szCs w:val="20"/>
              </w:rPr>
            </w:pPr>
            <w:r w:rsidRPr="0071591A">
              <w:rPr>
                <w:rFonts w:eastAsia="Arial" w:cstheme="minorHAnsi"/>
                <w:sz w:val="20"/>
                <w:szCs w:val="20"/>
              </w:rPr>
              <w:t>3</w:t>
            </w:r>
          </w:p>
        </w:tc>
        <w:tc>
          <w:tcPr>
            <w:tcW w:w="426" w:type="dxa"/>
            <w:vAlign w:val="center"/>
          </w:tcPr>
          <w:p w14:paraId="78A5FB95" w14:textId="77777777" w:rsidR="00F72D16" w:rsidRPr="0071591A" w:rsidRDefault="00F72D16" w:rsidP="004E60D9">
            <w:pPr>
              <w:spacing w:line="276" w:lineRule="auto"/>
              <w:jc w:val="center"/>
              <w:rPr>
                <w:rFonts w:eastAsia="Arial" w:cstheme="minorHAnsi"/>
                <w:sz w:val="20"/>
                <w:szCs w:val="20"/>
              </w:rPr>
            </w:pPr>
            <w:r w:rsidRPr="0071591A">
              <w:rPr>
                <w:rFonts w:eastAsia="Arial" w:cstheme="minorHAnsi"/>
                <w:sz w:val="20"/>
                <w:szCs w:val="20"/>
              </w:rPr>
              <w:t>4</w:t>
            </w:r>
          </w:p>
        </w:tc>
        <w:tc>
          <w:tcPr>
            <w:tcW w:w="8188" w:type="dxa"/>
            <w:vMerge/>
          </w:tcPr>
          <w:p w14:paraId="12B1819C" w14:textId="77777777" w:rsidR="00F72D16" w:rsidRPr="0071591A" w:rsidRDefault="00F72D16" w:rsidP="004E60D9">
            <w:pPr>
              <w:spacing w:line="276" w:lineRule="auto"/>
              <w:rPr>
                <w:rFonts w:eastAsia="Arial" w:cstheme="minorHAnsi"/>
                <w:b/>
                <w:sz w:val="20"/>
                <w:szCs w:val="20"/>
              </w:rPr>
            </w:pPr>
          </w:p>
        </w:tc>
      </w:tr>
      <w:tr w:rsidR="00F72D16" w:rsidRPr="0071591A" w14:paraId="5FBAF3D9" w14:textId="77777777" w:rsidTr="00404897">
        <w:trPr>
          <w:trHeight w:val="675"/>
        </w:trPr>
        <w:tc>
          <w:tcPr>
            <w:tcW w:w="14142" w:type="dxa"/>
            <w:gridSpan w:val="7"/>
            <w:tcBorders>
              <w:top w:val="single" w:sz="4" w:space="0" w:color="auto"/>
              <w:bottom w:val="single" w:sz="4" w:space="0" w:color="auto"/>
            </w:tcBorders>
            <w:vAlign w:val="bottom"/>
          </w:tcPr>
          <w:p w14:paraId="4E41E820" w14:textId="77777777" w:rsidR="00F72D16" w:rsidRPr="0071591A" w:rsidRDefault="00F72D16" w:rsidP="004E60D9">
            <w:pPr>
              <w:spacing w:line="276" w:lineRule="auto"/>
              <w:rPr>
                <w:rFonts w:eastAsia="Times New Roman" w:cstheme="minorHAnsi"/>
                <w:b/>
                <w:sz w:val="20"/>
                <w:szCs w:val="20"/>
              </w:rPr>
            </w:pPr>
          </w:p>
          <w:p w14:paraId="5172FF99" w14:textId="77777777" w:rsidR="00F72D16" w:rsidRPr="0071591A" w:rsidRDefault="00F72D16" w:rsidP="004E60D9">
            <w:pPr>
              <w:spacing w:line="276" w:lineRule="auto"/>
              <w:ind w:left="885" w:right="175" w:hanging="885"/>
              <w:contextualSpacing/>
              <w:jc w:val="center"/>
              <w:rPr>
                <w:rFonts w:eastAsia="Times New Roman" w:cstheme="minorHAnsi"/>
                <w:b/>
                <w:i/>
              </w:rPr>
            </w:pPr>
            <w:r w:rsidRPr="0071591A">
              <w:rPr>
                <w:rFonts w:eastAsia="Times New Roman" w:cstheme="minorHAnsi"/>
                <w:b/>
                <w:i/>
              </w:rPr>
              <w:t xml:space="preserve">S3.3.1     </w:t>
            </w:r>
            <w:r w:rsidRPr="0071591A">
              <w:rPr>
                <w:rFonts w:cstheme="minorHAnsi"/>
                <w:b/>
                <w:i/>
              </w:rPr>
              <w:t>Règlements internationaux</w:t>
            </w:r>
          </w:p>
          <w:p w14:paraId="43C4609B" w14:textId="77777777" w:rsidR="00F72D16" w:rsidRPr="0071591A" w:rsidRDefault="00F72D16" w:rsidP="004E60D9">
            <w:pPr>
              <w:autoSpaceDE w:val="0"/>
              <w:autoSpaceDN w:val="0"/>
              <w:adjustRightInd w:val="0"/>
              <w:spacing w:line="276" w:lineRule="auto"/>
              <w:jc w:val="both"/>
              <w:rPr>
                <w:rFonts w:eastAsia="Arial" w:cstheme="minorHAnsi"/>
                <w:sz w:val="20"/>
                <w:szCs w:val="20"/>
              </w:rPr>
            </w:pPr>
          </w:p>
        </w:tc>
      </w:tr>
      <w:tr w:rsidR="00F72D16" w:rsidRPr="0071591A" w14:paraId="4617A049" w14:textId="77777777" w:rsidTr="00EB666C">
        <w:trPr>
          <w:trHeight w:val="2240"/>
        </w:trPr>
        <w:tc>
          <w:tcPr>
            <w:tcW w:w="4252" w:type="dxa"/>
            <w:gridSpan w:val="2"/>
            <w:tcBorders>
              <w:top w:val="single" w:sz="4" w:space="0" w:color="auto"/>
              <w:left w:val="single" w:sz="4" w:space="0" w:color="auto"/>
              <w:bottom w:val="dashSmallGap" w:sz="4" w:space="0" w:color="auto"/>
              <w:right w:val="single" w:sz="4" w:space="0" w:color="auto"/>
            </w:tcBorders>
            <w:shd w:val="clear" w:color="auto" w:fill="auto"/>
            <w:vAlign w:val="bottom"/>
          </w:tcPr>
          <w:p w14:paraId="2229A7FF" w14:textId="77777777" w:rsidR="00F72D16" w:rsidRPr="0071591A" w:rsidRDefault="00F72D16" w:rsidP="004E60D9">
            <w:pPr>
              <w:spacing w:line="276" w:lineRule="auto"/>
              <w:ind w:left="885" w:right="176" w:hanging="851"/>
              <w:rPr>
                <w:rFonts w:eastAsia="Times New Roman" w:cstheme="minorHAnsi"/>
                <w:i/>
                <w:sz w:val="20"/>
                <w:szCs w:val="20"/>
              </w:rPr>
            </w:pPr>
          </w:p>
          <w:p w14:paraId="331EA526" w14:textId="77777777" w:rsidR="00F72D16" w:rsidRPr="0071591A" w:rsidRDefault="00F72D16" w:rsidP="005E40DC">
            <w:pPr>
              <w:spacing w:line="276" w:lineRule="auto"/>
              <w:ind w:left="885" w:right="176" w:hanging="851"/>
              <w:rPr>
                <w:rFonts w:eastAsia="Times New Roman" w:cstheme="minorHAnsi"/>
                <w:b/>
                <w:sz w:val="20"/>
                <w:szCs w:val="20"/>
              </w:rPr>
            </w:pPr>
            <w:r w:rsidRPr="0071591A">
              <w:rPr>
                <w:rFonts w:eastAsia="Times New Roman" w:cstheme="minorHAnsi"/>
                <w:i/>
                <w:sz w:val="20"/>
                <w:szCs w:val="20"/>
              </w:rPr>
              <w:t xml:space="preserve">S3.3.11   </w:t>
            </w:r>
            <w:r w:rsidRPr="0071591A">
              <w:rPr>
                <w:rFonts w:cstheme="minorHAnsi"/>
                <w:i/>
                <w:sz w:val="20"/>
                <w:szCs w:val="20"/>
              </w:rPr>
              <w:t>Droit maritime</w:t>
            </w:r>
            <w:r w:rsidR="005E40DC">
              <w:rPr>
                <w:rFonts w:cstheme="minorHAnsi"/>
                <w:i/>
                <w:sz w:val="20"/>
                <w:szCs w:val="20"/>
              </w:rPr>
              <w:t>.</w:t>
            </w:r>
          </w:p>
          <w:p w14:paraId="39B26F88" w14:textId="77777777" w:rsidR="00F72D16" w:rsidRPr="0071591A" w:rsidRDefault="00F72D16" w:rsidP="004E60D9">
            <w:pPr>
              <w:spacing w:line="276" w:lineRule="auto"/>
              <w:ind w:left="885" w:right="175"/>
              <w:rPr>
                <w:rFonts w:eastAsia="Times New Roman" w:cstheme="minorHAnsi"/>
                <w:b/>
                <w:sz w:val="20"/>
                <w:szCs w:val="20"/>
              </w:rPr>
            </w:pPr>
          </w:p>
          <w:p w14:paraId="0D6D8E40" w14:textId="77777777" w:rsidR="00F72D16" w:rsidRPr="0071591A" w:rsidRDefault="00F72D16" w:rsidP="004E60D9">
            <w:pPr>
              <w:spacing w:line="276" w:lineRule="auto"/>
              <w:ind w:left="885" w:right="175"/>
              <w:rPr>
                <w:rFonts w:eastAsia="Times New Roman" w:cstheme="minorHAnsi"/>
                <w:b/>
                <w:sz w:val="20"/>
                <w:szCs w:val="20"/>
              </w:rPr>
            </w:pPr>
          </w:p>
          <w:p w14:paraId="3EF6D88F" w14:textId="77777777" w:rsidR="00F72D16" w:rsidRPr="0071591A" w:rsidRDefault="00F72D16" w:rsidP="004E60D9">
            <w:pPr>
              <w:spacing w:line="276" w:lineRule="auto"/>
              <w:ind w:left="885" w:right="175"/>
              <w:rPr>
                <w:rFonts w:eastAsia="Times New Roman" w:cstheme="minorHAnsi"/>
                <w:b/>
                <w:sz w:val="20"/>
                <w:szCs w:val="20"/>
              </w:rPr>
            </w:pPr>
          </w:p>
          <w:p w14:paraId="1EDEBF57" w14:textId="77777777" w:rsidR="00F72D16" w:rsidRPr="0071591A" w:rsidRDefault="00F72D16" w:rsidP="004E60D9">
            <w:pPr>
              <w:spacing w:line="276" w:lineRule="auto"/>
              <w:ind w:left="885" w:right="175"/>
              <w:rPr>
                <w:rFonts w:eastAsia="Times New Roman" w:cstheme="minorHAnsi"/>
                <w:b/>
                <w:sz w:val="20"/>
                <w:szCs w:val="20"/>
              </w:rPr>
            </w:pPr>
          </w:p>
          <w:p w14:paraId="625F3AD4" w14:textId="77777777" w:rsidR="00F72D16" w:rsidRPr="0071591A" w:rsidRDefault="00F72D16" w:rsidP="004E60D9">
            <w:pPr>
              <w:spacing w:line="276" w:lineRule="auto"/>
              <w:ind w:right="175"/>
              <w:rPr>
                <w:rFonts w:eastAsia="Times New Roman" w:cstheme="minorHAnsi"/>
                <w:b/>
                <w:sz w:val="20"/>
                <w:szCs w:val="20"/>
              </w:rPr>
            </w:pPr>
          </w:p>
          <w:p w14:paraId="7A60C921" w14:textId="77777777" w:rsidR="00F72D16" w:rsidRPr="0071591A" w:rsidRDefault="00F72D16" w:rsidP="004E60D9">
            <w:pPr>
              <w:spacing w:line="276" w:lineRule="auto"/>
              <w:ind w:right="175"/>
              <w:rPr>
                <w:rFonts w:eastAsia="Times New Roman" w:cstheme="minorHAnsi"/>
                <w:b/>
                <w:sz w:val="20"/>
                <w:szCs w:val="20"/>
              </w:rPr>
            </w:pPr>
          </w:p>
        </w:tc>
        <w:tc>
          <w:tcPr>
            <w:tcW w:w="425" w:type="dxa"/>
            <w:tcBorders>
              <w:top w:val="single" w:sz="4" w:space="0" w:color="auto"/>
              <w:left w:val="single" w:sz="4" w:space="0" w:color="auto"/>
              <w:bottom w:val="dashSmallGap" w:sz="4" w:space="0" w:color="auto"/>
              <w:right w:val="single" w:sz="4" w:space="0" w:color="auto"/>
            </w:tcBorders>
            <w:shd w:val="clear" w:color="auto" w:fill="auto"/>
          </w:tcPr>
          <w:p w14:paraId="6E10E954"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left w:val="single" w:sz="4" w:space="0" w:color="auto"/>
              <w:bottom w:val="dashSmallGap" w:sz="4" w:space="0" w:color="auto"/>
              <w:right w:val="single" w:sz="4" w:space="0" w:color="auto"/>
            </w:tcBorders>
            <w:shd w:val="clear" w:color="auto" w:fill="FF0000"/>
          </w:tcPr>
          <w:p w14:paraId="19D41C8D" w14:textId="77777777" w:rsidR="00F72D16" w:rsidRPr="0071591A" w:rsidRDefault="00F72D16" w:rsidP="004E60D9">
            <w:pPr>
              <w:spacing w:line="276" w:lineRule="auto"/>
              <w:rPr>
                <w:rFonts w:eastAsia="Arial" w:cstheme="minorHAnsi"/>
                <w:b/>
                <w:sz w:val="20"/>
                <w:szCs w:val="20"/>
              </w:rPr>
            </w:pPr>
          </w:p>
        </w:tc>
        <w:tc>
          <w:tcPr>
            <w:tcW w:w="425" w:type="dxa"/>
            <w:tcBorders>
              <w:top w:val="single" w:sz="4" w:space="0" w:color="auto"/>
              <w:left w:val="single" w:sz="4" w:space="0" w:color="auto"/>
              <w:bottom w:val="dashSmallGap" w:sz="4" w:space="0" w:color="auto"/>
              <w:right w:val="single" w:sz="4" w:space="0" w:color="auto"/>
            </w:tcBorders>
            <w:shd w:val="clear" w:color="auto" w:fill="auto"/>
          </w:tcPr>
          <w:p w14:paraId="79580963"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left w:val="single" w:sz="4" w:space="0" w:color="auto"/>
              <w:bottom w:val="dashSmallGap" w:sz="4" w:space="0" w:color="auto"/>
              <w:right w:val="single" w:sz="4" w:space="0" w:color="auto"/>
            </w:tcBorders>
            <w:shd w:val="clear" w:color="auto" w:fill="auto"/>
          </w:tcPr>
          <w:p w14:paraId="416D15B3" w14:textId="77777777" w:rsidR="00F72D16" w:rsidRPr="0071591A" w:rsidRDefault="00F72D16" w:rsidP="004E60D9">
            <w:pPr>
              <w:spacing w:line="276" w:lineRule="auto"/>
              <w:rPr>
                <w:rFonts w:eastAsia="Arial" w:cstheme="minorHAnsi"/>
                <w:b/>
                <w:sz w:val="20"/>
                <w:szCs w:val="20"/>
              </w:rPr>
            </w:pPr>
          </w:p>
        </w:tc>
        <w:tc>
          <w:tcPr>
            <w:tcW w:w="8188" w:type="dxa"/>
            <w:tcBorders>
              <w:top w:val="single" w:sz="4" w:space="0" w:color="auto"/>
              <w:left w:val="single" w:sz="4" w:space="0" w:color="auto"/>
              <w:bottom w:val="dashSmallGap" w:sz="4" w:space="0" w:color="auto"/>
              <w:right w:val="single" w:sz="4" w:space="0" w:color="auto"/>
            </w:tcBorders>
            <w:shd w:val="clear" w:color="auto" w:fill="auto"/>
          </w:tcPr>
          <w:p w14:paraId="10E63BE3" w14:textId="77777777" w:rsidR="00F72D16" w:rsidRPr="0071591A" w:rsidRDefault="00F72D16" w:rsidP="004E60D9">
            <w:pPr>
              <w:autoSpaceDE w:val="0"/>
              <w:autoSpaceDN w:val="0"/>
              <w:adjustRightInd w:val="0"/>
              <w:spacing w:line="276" w:lineRule="auto"/>
              <w:jc w:val="both"/>
              <w:rPr>
                <w:rFonts w:cstheme="minorHAnsi"/>
                <w:sz w:val="20"/>
                <w:szCs w:val="20"/>
              </w:rPr>
            </w:pPr>
          </w:p>
          <w:p w14:paraId="6B942E5B"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Retracer les origines et mécanismes de formation du droit maritime.</w:t>
            </w:r>
          </w:p>
          <w:p w14:paraId="2EC3506C"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Rappeler le contenu de la convention sur le droit de la mer.</w:t>
            </w:r>
          </w:p>
          <w:p w14:paraId="15F1005A"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Définir les eaux territoriales et zone contiguë et les règles qui leurs sont relatives.</w:t>
            </w:r>
          </w:p>
          <w:p w14:paraId="59A72A40"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Définir les détroits internationaux et les règles qui s'y appliquent.</w:t>
            </w:r>
          </w:p>
          <w:p w14:paraId="7D0CC3DF"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Définir la Zone Économique Exclusive (ZEE) et plateau continental et les règles qui s'y appliquent.</w:t>
            </w:r>
          </w:p>
          <w:p w14:paraId="6DC32E0E"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Définir la haute mer et les règles qui s'y appliquent.</w:t>
            </w:r>
          </w:p>
          <w:p w14:paraId="73CACC97" w14:textId="77777777" w:rsidR="00F72D16" w:rsidRPr="0071591A" w:rsidRDefault="00F72D16" w:rsidP="004E60D9">
            <w:pPr>
              <w:autoSpaceDE w:val="0"/>
              <w:autoSpaceDN w:val="0"/>
              <w:adjustRightInd w:val="0"/>
              <w:spacing w:line="276" w:lineRule="auto"/>
              <w:jc w:val="both"/>
              <w:rPr>
                <w:rFonts w:eastAsia="Arial" w:cstheme="minorHAnsi"/>
                <w:sz w:val="20"/>
                <w:szCs w:val="20"/>
              </w:rPr>
            </w:pPr>
            <w:r w:rsidRPr="0071591A">
              <w:rPr>
                <w:rFonts w:cstheme="minorHAnsi"/>
                <w:sz w:val="20"/>
                <w:szCs w:val="20"/>
              </w:rPr>
              <w:t>Expliquer les enjeux et mécanismes associés à la protection et préservation du milieu marin.</w:t>
            </w:r>
          </w:p>
        </w:tc>
      </w:tr>
      <w:tr w:rsidR="00F72D16" w:rsidRPr="0071591A" w14:paraId="38EEA740" w14:textId="77777777" w:rsidTr="00EB666C">
        <w:trPr>
          <w:trHeight w:val="2667"/>
        </w:trPr>
        <w:tc>
          <w:tcPr>
            <w:tcW w:w="4252" w:type="dxa"/>
            <w:gridSpan w:val="2"/>
            <w:tcBorders>
              <w:top w:val="dashSmallGap" w:sz="4" w:space="0" w:color="auto"/>
              <w:left w:val="single" w:sz="4" w:space="0" w:color="auto"/>
              <w:bottom w:val="single" w:sz="4" w:space="0" w:color="auto"/>
            </w:tcBorders>
            <w:shd w:val="clear" w:color="auto" w:fill="auto"/>
            <w:vAlign w:val="bottom"/>
          </w:tcPr>
          <w:p w14:paraId="136CEBDC" w14:textId="77777777" w:rsidR="00F72D16" w:rsidRPr="0071591A" w:rsidRDefault="00F72D16" w:rsidP="004E60D9">
            <w:pPr>
              <w:spacing w:line="276" w:lineRule="auto"/>
              <w:ind w:right="176"/>
              <w:rPr>
                <w:rFonts w:eastAsia="Times New Roman" w:cstheme="minorHAnsi"/>
                <w:i/>
                <w:sz w:val="20"/>
                <w:szCs w:val="20"/>
              </w:rPr>
            </w:pPr>
          </w:p>
          <w:p w14:paraId="54A11A82" w14:textId="77777777" w:rsidR="00F72D16" w:rsidRPr="0071591A" w:rsidRDefault="00F72D16" w:rsidP="005E40DC">
            <w:pPr>
              <w:spacing w:line="276" w:lineRule="auto"/>
              <w:ind w:left="885" w:right="176" w:hanging="851"/>
              <w:rPr>
                <w:rFonts w:eastAsia="Times New Roman" w:cstheme="minorHAnsi"/>
                <w:sz w:val="20"/>
                <w:szCs w:val="20"/>
              </w:rPr>
            </w:pPr>
            <w:r w:rsidRPr="0071591A">
              <w:rPr>
                <w:rFonts w:eastAsia="Times New Roman" w:cstheme="minorHAnsi"/>
                <w:i/>
                <w:sz w:val="20"/>
                <w:szCs w:val="20"/>
              </w:rPr>
              <w:t xml:space="preserve">S3.3.12   </w:t>
            </w:r>
            <w:r w:rsidRPr="0071591A">
              <w:rPr>
                <w:rFonts w:cstheme="minorHAnsi"/>
                <w:i/>
                <w:sz w:val="20"/>
                <w:szCs w:val="20"/>
              </w:rPr>
              <w:t>Réglementation relative à la sécurité</w:t>
            </w:r>
            <w:r w:rsidR="005E40DC">
              <w:rPr>
                <w:rFonts w:cstheme="minorHAnsi"/>
                <w:i/>
                <w:sz w:val="20"/>
                <w:szCs w:val="20"/>
              </w:rPr>
              <w:t>.</w:t>
            </w:r>
          </w:p>
          <w:p w14:paraId="4382C0EC" w14:textId="77777777" w:rsidR="00F72D16" w:rsidRPr="0071591A" w:rsidRDefault="00F72D16" w:rsidP="004E60D9">
            <w:pPr>
              <w:spacing w:line="276" w:lineRule="auto"/>
              <w:ind w:right="175"/>
              <w:rPr>
                <w:rFonts w:eastAsia="Times New Roman" w:cstheme="minorHAnsi"/>
                <w:sz w:val="20"/>
                <w:szCs w:val="20"/>
              </w:rPr>
            </w:pPr>
          </w:p>
          <w:p w14:paraId="0A2FF375" w14:textId="77777777" w:rsidR="00F72D16" w:rsidRPr="0071591A" w:rsidRDefault="00F72D16" w:rsidP="004E60D9">
            <w:pPr>
              <w:spacing w:line="276" w:lineRule="auto"/>
              <w:ind w:right="175"/>
              <w:rPr>
                <w:rFonts w:eastAsia="Times New Roman" w:cstheme="minorHAnsi"/>
                <w:sz w:val="20"/>
                <w:szCs w:val="20"/>
              </w:rPr>
            </w:pPr>
          </w:p>
          <w:p w14:paraId="6C9B7B2F" w14:textId="77777777" w:rsidR="00F72D16" w:rsidRPr="0071591A" w:rsidRDefault="00F72D16" w:rsidP="004E60D9">
            <w:pPr>
              <w:spacing w:line="276" w:lineRule="auto"/>
              <w:ind w:right="175"/>
              <w:rPr>
                <w:rFonts w:eastAsia="Times New Roman" w:cstheme="minorHAnsi"/>
                <w:sz w:val="20"/>
                <w:szCs w:val="20"/>
              </w:rPr>
            </w:pPr>
          </w:p>
          <w:p w14:paraId="23D1B64F" w14:textId="77777777" w:rsidR="00F72D16" w:rsidRPr="0071591A" w:rsidRDefault="00F72D16" w:rsidP="004E60D9">
            <w:pPr>
              <w:spacing w:line="276" w:lineRule="auto"/>
              <w:ind w:right="175"/>
              <w:rPr>
                <w:rFonts w:eastAsia="Times New Roman" w:cstheme="minorHAnsi"/>
                <w:sz w:val="20"/>
                <w:szCs w:val="20"/>
              </w:rPr>
            </w:pPr>
          </w:p>
          <w:p w14:paraId="3F4BAE78" w14:textId="77777777" w:rsidR="00F72D16" w:rsidRPr="0071591A" w:rsidRDefault="00F72D16" w:rsidP="004E60D9">
            <w:pPr>
              <w:spacing w:line="276" w:lineRule="auto"/>
              <w:ind w:right="175"/>
              <w:rPr>
                <w:rFonts w:eastAsia="Times New Roman" w:cstheme="minorHAnsi"/>
                <w:sz w:val="20"/>
                <w:szCs w:val="20"/>
              </w:rPr>
            </w:pPr>
          </w:p>
          <w:p w14:paraId="55710D28" w14:textId="77777777" w:rsidR="00F72D16" w:rsidRPr="0071591A" w:rsidRDefault="00F72D16" w:rsidP="004E60D9">
            <w:pPr>
              <w:spacing w:line="276" w:lineRule="auto"/>
              <w:ind w:right="175"/>
              <w:rPr>
                <w:rFonts w:eastAsia="Times New Roman" w:cstheme="minorHAnsi"/>
                <w:sz w:val="20"/>
                <w:szCs w:val="20"/>
              </w:rPr>
            </w:pPr>
          </w:p>
          <w:p w14:paraId="6D129005" w14:textId="77777777" w:rsidR="00F72D16" w:rsidRPr="0071591A" w:rsidRDefault="00F72D16" w:rsidP="004E60D9">
            <w:pPr>
              <w:spacing w:line="276" w:lineRule="auto"/>
              <w:ind w:right="175"/>
              <w:rPr>
                <w:rFonts w:eastAsia="Times New Roman" w:cstheme="minorHAnsi"/>
                <w:sz w:val="20"/>
                <w:szCs w:val="20"/>
              </w:rPr>
            </w:pPr>
          </w:p>
          <w:p w14:paraId="7C2BFD82" w14:textId="77777777" w:rsidR="00F72D16" w:rsidRPr="0071591A" w:rsidRDefault="00F72D16" w:rsidP="004E60D9">
            <w:pPr>
              <w:spacing w:line="276" w:lineRule="auto"/>
              <w:ind w:right="175"/>
              <w:rPr>
                <w:rFonts w:eastAsia="Times New Roman" w:cstheme="minorHAnsi"/>
                <w:b/>
                <w:sz w:val="20"/>
                <w:szCs w:val="20"/>
              </w:rPr>
            </w:pPr>
          </w:p>
        </w:tc>
        <w:tc>
          <w:tcPr>
            <w:tcW w:w="425" w:type="dxa"/>
            <w:tcBorders>
              <w:top w:val="dashSmallGap" w:sz="4" w:space="0" w:color="auto"/>
              <w:bottom w:val="single" w:sz="4" w:space="0" w:color="auto"/>
            </w:tcBorders>
            <w:shd w:val="clear" w:color="auto" w:fill="auto"/>
          </w:tcPr>
          <w:p w14:paraId="3EA9616F" w14:textId="77777777" w:rsidR="00F72D16" w:rsidRPr="0071591A" w:rsidRDefault="00F72D16" w:rsidP="004E60D9">
            <w:pPr>
              <w:spacing w:line="276" w:lineRule="auto"/>
              <w:rPr>
                <w:rFonts w:eastAsia="Arial" w:cstheme="minorHAnsi"/>
                <w:b/>
                <w:sz w:val="20"/>
                <w:szCs w:val="20"/>
              </w:rPr>
            </w:pPr>
          </w:p>
        </w:tc>
        <w:tc>
          <w:tcPr>
            <w:tcW w:w="426" w:type="dxa"/>
            <w:tcBorders>
              <w:top w:val="dashSmallGap" w:sz="4" w:space="0" w:color="auto"/>
              <w:bottom w:val="single" w:sz="4" w:space="0" w:color="auto"/>
            </w:tcBorders>
            <w:shd w:val="clear" w:color="auto" w:fill="FF0000"/>
          </w:tcPr>
          <w:p w14:paraId="030BA6E3" w14:textId="77777777" w:rsidR="00F72D16" w:rsidRPr="0071591A" w:rsidRDefault="00F72D16" w:rsidP="004E60D9">
            <w:pPr>
              <w:spacing w:line="276" w:lineRule="auto"/>
              <w:rPr>
                <w:rFonts w:eastAsia="Arial" w:cstheme="minorHAnsi"/>
                <w:b/>
                <w:sz w:val="20"/>
                <w:szCs w:val="20"/>
              </w:rPr>
            </w:pPr>
          </w:p>
        </w:tc>
        <w:tc>
          <w:tcPr>
            <w:tcW w:w="425" w:type="dxa"/>
            <w:tcBorders>
              <w:top w:val="dashSmallGap" w:sz="4" w:space="0" w:color="auto"/>
              <w:bottom w:val="single" w:sz="4" w:space="0" w:color="auto"/>
            </w:tcBorders>
            <w:shd w:val="clear" w:color="auto" w:fill="auto"/>
          </w:tcPr>
          <w:p w14:paraId="710DF17C" w14:textId="77777777" w:rsidR="00F72D16" w:rsidRPr="0071591A" w:rsidRDefault="00F72D16" w:rsidP="004E60D9">
            <w:pPr>
              <w:spacing w:line="276" w:lineRule="auto"/>
              <w:rPr>
                <w:rFonts w:eastAsia="Arial" w:cstheme="minorHAnsi"/>
                <w:b/>
                <w:sz w:val="20"/>
                <w:szCs w:val="20"/>
              </w:rPr>
            </w:pPr>
          </w:p>
        </w:tc>
        <w:tc>
          <w:tcPr>
            <w:tcW w:w="426" w:type="dxa"/>
            <w:tcBorders>
              <w:top w:val="dashSmallGap" w:sz="4" w:space="0" w:color="auto"/>
              <w:bottom w:val="single" w:sz="4" w:space="0" w:color="auto"/>
            </w:tcBorders>
            <w:shd w:val="clear" w:color="auto" w:fill="auto"/>
          </w:tcPr>
          <w:p w14:paraId="3EF60388" w14:textId="77777777" w:rsidR="00F72D16" w:rsidRPr="0071591A" w:rsidRDefault="00F72D16" w:rsidP="004E60D9">
            <w:pPr>
              <w:spacing w:line="276" w:lineRule="auto"/>
              <w:rPr>
                <w:rFonts w:eastAsia="Arial" w:cstheme="minorHAnsi"/>
                <w:b/>
                <w:sz w:val="20"/>
                <w:szCs w:val="20"/>
              </w:rPr>
            </w:pPr>
          </w:p>
        </w:tc>
        <w:tc>
          <w:tcPr>
            <w:tcW w:w="8188" w:type="dxa"/>
            <w:tcBorders>
              <w:top w:val="dashSmallGap" w:sz="4" w:space="0" w:color="auto"/>
              <w:bottom w:val="single" w:sz="4" w:space="0" w:color="auto"/>
              <w:right w:val="single" w:sz="4" w:space="0" w:color="auto"/>
            </w:tcBorders>
            <w:shd w:val="clear" w:color="auto" w:fill="auto"/>
          </w:tcPr>
          <w:p w14:paraId="7EF24EF2" w14:textId="77777777" w:rsidR="00F72D16" w:rsidRPr="0071591A" w:rsidRDefault="00F72D16" w:rsidP="004E60D9">
            <w:pPr>
              <w:autoSpaceDE w:val="0"/>
              <w:autoSpaceDN w:val="0"/>
              <w:adjustRightInd w:val="0"/>
              <w:spacing w:line="276" w:lineRule="auto"/>
              <w:jc w:val="both"/>
              <w:rPr>
                <w:rFonts w:cstheme="minorHAnsi"/>
                <w:sz w:val="20"/>
                <w:szCs w:val="20"/>
              </w:rPr>
            </w:pPr>
          </w:p>
          <w:p w14:paraId="30CB9240"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Résumer le contenu de la convention internationale sur les lignes de charge, 1966 (LL</w:t>
            </w:r>
          </w:p>
          <w:p w14:paraId="0CB6704E"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1966), et protocole 88.</w:t>
            </w:r>
          </w:p>
          <w:p w14:paraId="4DFF05A6"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Résumer le contenu de la convention internationale pour la sauvegarde de la vie humaine en mer (SOLAS).</w:t>
            </w:r>
          </w:p>
          <w:p w14:paraId="4B889CAD"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Résumer le contenu de la convention sur les normes de formation des gens de mer, la délivrance des brevets et la veille (STCW).</w:t>
            </w:r>
          </w:p>
          <w:p w14:paraId="52EF7DDA"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Résumer le contenu du code des pratiques de travail sûres pour les marins marchands.</w:t>
            </w:r>
          </w:p>
          <w:p w14:paraId="48BBE857"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Résumer le contenu de la convention du travail maritime (MLC 2006).</w:t>
            </w:r>
          </w:p>
          <w:p w14:paraId="6BCD2AC5" w14:textId="77777777" w:rsidR="00F72D16" w:rsidRPr="0071591A" w:rsidRDefault="00F72D16" w:rsidP="004E60D9">
            <w:pPr>
              <w:spacing w:line="276" w:lineRule="auto"/>
              <w:jc w:val="both"/>
              <w:rPr>
                <w:rFonts w:cstheme="minorHAnsi"/>
                <w:sz w:val="20"/>
                <w:szCs w:val="20"/>
              </w:rPr>
            </w:pPr>
            <w:r w:rsidRPr="0071591A">
              <w:rPr>
                <w:rFonts w:cstheme="minorHAnsi"/>
                <w:sz w:val="20"/>
                <w:szCs w:val="20"/>
              </w:rPr>
              <w:t xml:space="preserve">Résumer le contenu du code ISPS (International </w:t>
            </w:r>
            <w:proofErr w:type="spellStart"/>
            <w:r w:rsidRPr="0071591A">
              <w:rPr>
                <w:rFonts w:cstheme="minorHAnsi"/>
                <w:sz w:val="20"/>
                <w:szCs w:val="20"/>
              </w:rPr>
              <w:t>Ship</w:t>
            </w:r>
            <w:proofErr w:type="spellEnd"/>
            <w:r w:rsidRPr="0071591A">
              <w:rPr>
                <w:rFonts w:cstheme="minorHAnsi"/>
                <w:sz w:val="20"/>
                <w:szCs w:val="20"/>
              </w:rPr>
              <w:t xml:space="preserve"> and Port Security).</w:t>
            </w:r>
          </w:p>
        </w:tc>
      </w:tr>
      <w:tr w:rsidR="00CD212D" w:rsidRPr="0071591A" w14:paraId="446A32DF" w14:textId="77777777" w:rsidTr="00266178">
        <w:trPr>
          <w:trHeight w:val="449"/>
        </w:trPr>
        <w:tc>
          <w:tcPr>
            <w:tcW w:w="14142" w:type="dxa"/>
            <w:gridSpan w:val="7"/>
            <w:tcBorders>
              <w:top w:val="single" w:sz="4" w:space="0" w:color="auto"/>
              <w:bottom w:val="single" w:sz="4" w:space="0" w:color="auto"/>
            </w:tcBorders>
            <w:shd w:val="clear" w:color="auto" w:fill="auto"/>
            <w:vAlign w:val="center"/>
          </w:tcPr>
          <w:p w14:paraId="36931A71" w14:textId="77777777" w:rsidR="00CD212D" w:rsidRPr="00CD212D" w:rsidRDefault="00CD212D" w:rsidP="004E60D9">
            <w:pPr>
              <w:spacing w:line="276" w:lineRule="auto"/>
              <w:jc w:val="center"/>
              <w:rPr>
                <w:rFonts w:eastAsia="Arial" w:cstheme="minorHAnsi"/>
                <w:b/>
                <w:color w:val="FFFFFF"/>
                <w:sz w:val="28"/>
                <w:szCs w:val="28"/>
              </w:rPr>
            </w:pPr>
            <w:r w:rsidRPr="00CD212D">
              <w:rPr>
                <w:rFonts w:eastAsia="Arial" w:cstheme="minorHAnsi"/>
                <w:b/>
                <w:sz w:val="28"/>
                <w:szCs w:val="28"/>
              </w:rPr>
              <w:t>Prévention de la pollution</w:t>
            </w:r>
          </w:p>
        </w:tc>
      </w:tr>
      <w:tr w:rsidR="00F72D16" w:rsidRPr="0071591A" w14:paraId="22061A5C" w14:textId="77777777" w:rsidTr="00266178">
        <w:trPr>
          <w:trHeight w:val="300"/>
        </w:trPr>
        <w:tc>
          <w:tcPr>
            <w:tcW w:w="14142" w:type="dxa"/>
            <w:gridSpan w:val="7"/>
            <w:tcBorders>
              <w:top w:val="single" w:sz="4" w:space="0" w:color="auto"/>
              <w:bottom w:val="single" w:sz="4" w:space="0" w:color="auto"/>
            </w:tcBorders>
            <w:shd w:val="clear" w:color="auto" w:fill="auto"/>
            <w:vAlign w:val="bottom"/>
          </w:tcPr>
          <w:p w14:paraId="392E7C57" w14:textId="77777777" w:rsidR="00F72D16" w:rsidRPr="0071591A" w:rsidRDefault="00F72D16" w:rsidP="004E60D9">
            <w:pPr>
              <w:spacing w:line="276" w:lineRule="auto"/>
              <w:rPr>
                <w:rFonts w:eastAsia="Arial" w:cstheme="minorHAnsi"/>
                <w:b/>
                <w:color w:val="FFFFFF"/>
                <w:sz w:val="10"/>
                <w:szCs w:val="10"/>
              </w:rPr>
            </w:pPr>
            <w:r w:rsidRPr="0071591A">
              <w:rPr>
                <w:rFonts w:eastAsia="Arial" w:cstheme="minorHAnsi"/>
                <w:b/>
                <w:color w:val="FFFFFF"/>
                <w:sz w:val="20"/>
                <w:szCs w:val="20"/>
              </w:rPr>
              <w:br w:type="page"/>
            </w:r>
          </w:p>
          <w:p w14:paraId="4764DB97" w14:textId="77777777" w:rsidR="00F72D16" w:rsidRPr="0071591A" w:rsidRDefault="00F72D16" w:rsidP="004E60D9">
            <w:pPr>
              <w:spacing w:line="276" w:lineRule="auto"/>
              <w:rPr>
                <w:rFonts w:cstheme="minorHAnsi"/>
                <w:b/>
                <w:bCs/>
                <w:sz w:val="24"/>
                <w:szCs w:val="24"/>
              </w:rPr>
            </w:pPr>
            <w:r w:rsidRPr="0071591A">
              <w:rPr>
                <w:rFonts w:eastAsia="Times New Roman" w:cstheme="minorHAnsi"/>
                <w:b/>
                <w:sz w:val="24"/>
                <w:szCs w:val="24"/>
              </w:rPr>
              <w:t xml:space="preserve">S3.4 – </w:t>
            </w:r>
            <w:r w:rsidRPr="0071591A">
              <w:rPr>
                <w:rFonts w:cstheme="minorHAnsi"/>
                <w:b/>
                <w:bCs/>
                <w:sz w:val="24"/>
                <w:szCs w:val="24"/>
              </w:rPr>
              <w:t>Prévention de la pollution</w:t>
            </w:r>
          </w:p>
          <w:p w14:paraId="0348FC5C" w14:textId="77777777" w:rsidR="00F72D16" w:rsidRPr="0071591A" w:rsidRDefault="00F72D16" w:rsidP="004E60D9">
            <w:pPr>
              <w:spacing w:line="276" w:lineRule="auto"/>
              <w:rPr>
                <w:rFonts w:eastAsia="Times New Roman" w:cstheme="minorHAnsi"/>
                <w:b/>
                <w:sz w:val="10"/>
                <w:szCs w:val="10"/>
              </w:rPr>
            </w:pPr>
          </w:p>
        </w:tc>
      </w:tr>
      <w:tr w:rsidR="00F72D16" w:rsidRPr="0071591A" w14:paraId="5629CAE7" w14:textId="77777777" w:rsidTr="000C4787">
        <w:trPr>
          <w:trHeight w:val="510"/>
        </w:trPr>
        <w:tc>
          <w:tcPr>
            <w:tcW w:w="4252" w:type="dxa"/>
            <w:gridSpan w:val="2"/>
            <w:vMerge w:val="restart"/>
            <w:vAlign w:val="bottom"/>
          </w:tcPr>
          <w:p w14:paraId="5F2DF318" w14:textId="77777777" w:rsidR="00F72D16" w:rsidRPr="0071591A" w:rsidRDefault="00F72D16" w:rsidP="004E60D9">
            <w:pPr>
              <w:spacing w:line="276" w:lineRule="auto"/>
              <w:jc w:val="center"/>
              <w:rPr>
                <w:rFonts w:eastAsia="Arial" w:cstheme="minorHAnsi"/>
                <w:b/>
                <w:w w:val="99"/>
                <w:sz w:val="24"/>
                <w:szCs w:val="24"/>
              </w:rPr>
            </w:pPr>
            <w:r w:rsidRPr="0071591A">
              <w:rPr>
                <w:rFonts w:eastAsia="Arial" w:cstheme="minorHAnsi"/>
                <w:b/>
                <w:w w:val="99"/>
                <w:sz w:val="24"/>
                <w:szCs w:val="24"/>
              </w:rPr>
              <w:t>Savoirs, Connaissances</w:t>
            </w:r>
          </w:p>
          <w:p w14:paraId="00D3CEFE" w14:textId="77777777" w:rsidR="00F72D16" w:rsidRPr="0071591A" w:rsidRDefault="00F72D16" w:rsidP="004E60D9">
            <w:pPr>
              <w:spacing w:before="120" w:after="120" w:line="276" w:lineRule="auto"/>
              <w:jc w:val="center"/>
              <w:rPr>
                <w:rFonts w:eastAsia="Arial" w:cstheme="minorHAnsi"/>
                <w:b/>
                <w:w w:val="99"/>
                <w:sz w:val="20"/>
                <w:szCs w:val="20"/>
              </w:rPr>
            </w:pPr>
            <w:r w:rsidRPr="0071591A">
              <w:rPr>
                <w:rFonts w:eastAsia="Arial" w:cstheme="minorHAnsi"/>
                <w:b/>
                <w:sz w:val="24"/>
                <w:szCs w:val="24"/>
              </w:rPr>
              <w:t>(</w:t>
            </w:r>
            <w:r w:rsidR="00AA7242" w:rsidRPr="0071591A">
              <w:rPr>
                <w:rFonts w:eastAsia="Arial" w:cstheme="minorHAnsi"/>
                <w:b/>
                <w:sz w:val="24"/>
                <w:szCs w:val="24"/>
              </w:rPr>
              <w:t>Concepts</w:t>
            </w:r>
            <w:r w:rsidRPr="0071591A">
              <w:rPr>
                <w:rFonts w:eastAsia="Arial" w:cstheme="minorHAnsi"/>
                <w:b/>
                <w:sz w:val="24"/>
                <w:szCs w:val="24"/>
              </w:rPr>
              <w:t>, notions, méthodes)</w:t>
            </w:r>
          </w:p>
        </w:tc>
        <w:tc>
          <w:tcPr>
            <w:tcW w:w="1702" w:type="dxa"/>
            <w:gridSpan w:val="4"/>
          </w:tcPr>
          <w:p w14:paraId="58B88FA2" w14:textId="77777777" w:rsidR="00F72D16" w:rsidRPr="0071591A" w:rsidRDefault="00F72D16" w:rsidP="004E60D9">
            <w:pPr>
              <w:spacing w:line="276" w:lineRule="auto"/>
              <w:jc w:val="center"/>
              <w:rPr>
                <w:rFonts w:eastAsia="Arial" w:cstheme="minorHAnsi"/>
                <w:b/>
                <w:sz w:val="20"/>
                <w:szCs w:val="20"/>
              </w:rPr>
            </w:pPr>
            <w:r w:rsidRPr="0071591A">
              <w:rPr>
                <w:rFonts w:eastAsia="Arial" w:cstheme="minorHAnsi"/>
                <w:b/>
                <w:sz w:val="20"/>
                <w:szCs w:val="20"/>
              </w:rPr>
              <w:t>Niveau d’acquisition</w:t>
            </w:r>
          </w:p>
          <w:p w14:paraId="3B6B1DE2" w14:textId="77777777" w:rsidR="00F72D16" w:rsidRPr="0071591A" w:rsidRDefault="00F72D16" w:rsidP="004E60D9">
            <w:pPr>
              <w:spacing w:line="276" w:lineRule="auto"/>
              <w:jc w:val="center"/>
              <w:rPr>
                <w:rFonts w:eastAsia="Arial" w:cstheme="minorHAnsi"/>
                <w:b/>
                <w:sz w:val="6"/>
                <w:szCs w:val="6"/>
              </w:rPr>
            </w:pPr>
          </w:p>
        </w:tc>
        <w:tc>
          <w:tcPr>
            <w:tcW w:w="8188" w:type="dxa"/>
            <w:vMerge w:val="restart"/>
          </w:tcPr>
          <w:p w14:paraId="176638DA" w14:textId="77777777" w:rsidR="00F72D16" w:rsidRPr="0071591A" w:rsidRDefault="00F72D16" w:rsidP="004E60D9">
            <w:pPr>
              <w:spacing w:line="276" w:lineRule="auto"/>
              <w:rPr>
                <w:rFonts w:eastAsia="Arial" w:cstheme="minorHAnsi"/>
                <w:b/>
                <w:sz w:val="20"/>
                <w:szCs w:val="20"/>
              </w:rPr>
            </w:pPr>
          </w:p>
          <w:p w14:paraId="479FBD31" w14:textId="77777777" w:rsidR="00F72D16" w:rsidRPr="0071591A" w:rsidRDefault="00F72D16" w:rsidP="004E60D9">
            <w:pPr>
              <w:spacing w:line="276" w:lineRule="auto"/>
              <w:jc w:val="center"/>
              <w:rPr>
                <w:rFonts w:eastAsia="Arial" w:cstheme="minorHAnsi"/>
                <w:b/>
                <w:sz w:val="24"/>
                <w:szCs w:val="24"/>
              </w:rPr>
            </w:pPr>
            <w:r w:rsidRPr="0071591A">
              <w:rPr>
                <w:rFonts w:eastAsia="Arial" w:cstheme="minorHAnsi"/>
                <w:b/>
                <w:sz w:val="24"/>
                <w:szCs w:val="24"/>
              </w:rPr>
              <w:t>Limites de connaissances</w:t>
            </w:r>
          </w:p>
        </w:tc>
      </w:tr>
      <w:tr w:rsidR="00F72D16" w:rsidRPr="0071591A" w14:paraId="58FBDF02" w14:textId="77777777" w:rsidTr="000C4787">
        <w:trPr>
          <w:trHeight w:val="510"/>
        </w:trPr>
        <w:tc>
          <w:tcPr>
            <w:tcW w:w="4252" w:type="dxa"/>
            <w:gridSpan w:val="2"/>
            <w:vMerge/>
            <w:vAlign w:val="bottom"/>
          </w:tcPr>
          <w:p w14:paraId="1C59F269" w14:textId="77777777" w:rsidR="00F72D16" w:rsidRPr="0071591A" w:rsidRDefault="00F72D16" w:rsidP="004E60D9">
            <w:pPr>
              <w:spacing w:before="120" w:after="120" w:line="276" w:lineRule="auto"/>
              <w:jc w:val="center"/>
              <w:rPr>
                <w:rFonts w:eastAsia="Arial" w:cstheme="minorHAnsi"/>
                <w:b/>
                <w:w w:val="99"/>
                <w:sz w:val="20"/>
                <w:szCs w:val="20"/>
              </w:rPr>
            </w:pPr>
          </w:p>
        </w:tc>
        <w:tc>
          <w:tcPr>
            <w:tcW w:w="425" w:type="dxa"/>
            <w:vAlign w:val="center"/>
          </w:tcPr>
          <w:p w14:paraId="41B56E9A" w14:textId="77777777" w:rsidR="00F72D16" w:rsidRPr="0071591A" w:rsidRDefault="00F72D16" w:rsidP="004E60D9">
            <w:pPr>
              <w:spacing w:line="276" w:lineRule="auto"/>
              <w:jc w:val="center"/>
              <w:rPr>
                <w:rFonts w:eastAsia="Arial" w:cstheme="minorHAnsi"/>
                <w:sz w:val="20"/>
                <w:szCs w:val="20"/>
              </w:rPr>
            </w:pPr>
            <w:r w:rsidRPr="0071591A">
              <w:rPr>
                <w:rFonts w:eastAsia="Arial" w:cstheme="minorHAnsi"/>
                <w:sz w:val="20"/>
                <w:szCs w:val="20"/>
              </w:rPr>
              <w:t>1</w:t>
            </w:r>
          </w:p>
        </w:tc>
        <w:tc>
          <w:tcPr>
            <w:tcW w:w="426" w:type="dxa"/>
            <w:vAlign w:val="center"/>
          </w:tcPr>
          <w:p w14:paraId="6860D638" w14:textId="77777777" w:rsidR="00F72D16" w:rsidRPr="0071591A" w:rsidRDefault="00F72D16" w:rsidP="004E60D9">
            <w:pPr>
              <w:spacing w:line="276" w:lineRule="auto"/>
              <w:jc w:val="center"/>
              <w:rPr>
                <w:rFonts w:eastAsia="Arial" w:cstheme="minorHAnsi"/>
                <w:sz w:val="20"/>
                <w:szCs w:val="20"/>
              </w:rPr>
            </w:pPr>
            <w:r w:rsidRPr="0071591A">
              <w:rPr>
                <w:rFonts w:eastAsia="Arial" w:cstheme="minorHAnsi"/>
                <w:sz w:val="20"/>
                <w:szCs w:val="20"/>
              </w:rPr>
              <w:t>2</w:t>
            </w:r>
          </w:p>
        </w:tc>
        <w:tc>
          <w:tcPr>
            <w:tcW w:w="425" w:type="dxa"/>
            <w:vAlign w:val="center"/>
          </w:tcPr>
          <w:p w14:paraId="66071F19" w14:textId="77777777" w:rsidR="00F72D16" w:rsidRPr="0071591A" w:rsidRDefault="00F72D16" w:rsidP="004E60D9">
            <w:pPr>
              <w:spacing w:line="276" w:lineRule="auto"/>
              <w:jc w:val="center"/>
              <w:rPr>
                <w:rFonts w:eastAsia="Arial" w:cstheme="minorHAnsi"/>
                <w:sz w:val="20"/>
                <w:szCs w:val="20"/>
              </w:rPr>
            </w:pPr>
            <w:r w:rsidRPr="0071591A">
              <w:rPr>
                <w:rFonts w:eastAsia="Arial" w:cstheme="minorHAnsi"/>
                <w:sz w:val="20"/>
                <w:szCs w:val="20"/>
              </w:rPr>
              <w:t>3</w:t>
            </w:r>
          </w:p>
        </w:tc>
        <w:tc>
          <w:tcPr>
            <w:tcW w:w="426" w:type="dxa"/>
            <w:vAlign w:val="center"/>
          </w:tcPr>
          <w:p w14:paraId="3A40EC7B" w14:textId="77777777" w:rsidR="00F72D16" w:rsidRPr="0071591A" w:rsidRDefault="00F72D16" w:rsidP="004E60D9">
            <w:pPr>
              <w:spacing w:line="276" w:lineRule="auto"/>
              <w:jc w:val="center"/>
              <w:rPr>
                <w:rFonts w:eastAsia="Arial" w:cstheme="minorHAnsi"/>
                <w:sz w:val="20"/>
                <w:szCs w:val="20"/>
              </w:rPr>
            </w:pPr>
            <w:r w:rsidRPr="0071591A">
              <w:rPr>
                <w:rFonts w:eastAsia="Arial" w:cstheme="minorHAnsi"/>
                <w:sz w:val="20"/>
                <w:szCs w:val="20"/>
              </w:rPr>
              <w:t>4</w:t>
            </w:r>
          </w:p>
        </w:tc>
        <w:tc>
          <w:tcPr>
            <w:tcW w:w="8188" w:type="dxa"/>
            <w:vMerge/>
          </w:tcPr>
          <w:p w14:paraId="67BD01D3" w14:textId="77777777" w:rsidR="00F72D16" w:rsidRPr="0071591A" w:rsidRDefault="00F72D16" w:rsidP="004E60D9">
            <w:pPr>
              <w:spacing w:line="276" w:lineRule="auto"/>
              <w:rPr>
                <w:rFonts w:eastAsia="Arial" w:cstheme="minorHAnsi"/>
                <w:b/>
                <w:sz w:val="20"/>
                <w:szCs w:val="20"/>
              </w:rPr>
            </w:pPr>
          </w:p>
        </w:tc>
      </w:tr>
      <w:tr w:rsidR="00F72D16" w:rsidRPr="0071591A" w14:paraId="215E246E" w14:textId="77777777" w:rsidTr="00B053C8">
        <w:trPr>
          <w:trHeight w:val="705"/>
        </w:trPr>
        <w:tc>
          <w:tcPr>
            <w:tcW w:w="14142" w:type="dxa"/>
            <w:gridSpan w:val="7"/>
            <w:tcBorders>
              <w:top w:val="single" w:sz="4" w:space="0" w:color="auto"/>
              <w:bottom w:val="single" w:sz="4" w:space="0" w:color="auto"/>
            </w:tcBorders>
            <w:vAlign w:val="bottom"/>
          </w:tcPr>
          <w:p w14:paraId="51A72405" w14:textId="77777777" w:rsidR="00F72D16" w:rsidRPr="0071591A" w:rsidRDefault="00F72D16" w:rsidP="004E60D9">
            <w:pPr>
              <w:autoSpaceDE w:val="0"/>
              <w:autoSpaceDN w:val="0"/>
              <w:adjustRightInd w:val="0"/>
              <w:spacing w:line="276" w:lineRule="auto"/>
              <w:jc w:val="center"/>
              <w:rPr>
                <w:rFonts w:eastAsia="Times New Roman" w:cstheme="minorHAnsi"/>
                <w:b/>
                <w:i/>
              </w:rPr>
            </w:pPr>
          </w:p>
          <w:p w14:paraId="141DBAEC" w14:textId="77777777" w:rsidR="00F72D16" w:rsidRPr="0071591A" w:rsidRDefault="00F72D16" w:rsidP="004E60D9">
            <w:pPr>
              <w:autoSpaceDE w:val="0"/>
              <w:autoSpaceDN w:val="0"/>
              <w:adjustRightInd w:val="0"/>
              <w:spacing w:line="276" w:lineRule="auto"/>
              <w:jc w:val="center"/>
              <w:rPr>
                <w:rFonts w:eastAsia="Times New Roman" w:cstheme="minorHAnsi"/>
                <w:b/>
                <w:i/>
              </w:rPr>
            </w:pPr>
            <w:r w:rsidRPr="0071591A">
              <w:rPr>
                <w:rFonts w:eastAsia="Times New Roman" w:cstheme="minorHAnsi"/>
                <w:b/>
                <w:i/>
              </w:rPr>
              <w:t xml:space="preserve">S3.4.1     </w:t>
            </w:r>
            <w:r w:rsidRPr="0071591A">
              <w:rPr>
                <w:rFonts w:cstheme="minorHAnsi"/>
                <w:b/>
                <w:i/>
              </w:rPr>
              <w:t>Prévention de la pollution</w:t>
            </w:r>
          </w:p>
          <w:p w14:paraId="5398A0D0" w14:textId="77777777" w:rsidR="00F72D16" w:rsidRPr="0071591A" w:rsidRDefault="00F72D16" w:rsidP="004E60D9">
            <w:pPr>
              <w:autoSpaceDE w:val="0"/>
              <w:autoSpaceDN w:val="0"/>
              <w:adjustRightInd w:val="0"/>
              <w:spacing w:line="276" w:lineRule="auto"/>
              <w:jc w:val="center"/>
              <w:rPr>
                <w:rFonts w:eastAsia="Arial" w:cstheme="minorHAnsi"/>
                <w:sz w:val="20"/>
                <w:szCs w:val="20"/>
              </w:rPr>
            </w:pPr>
          </w:p>
        </w:tc>
      </w:tr>
      <w:tr w:rsidR="00F72D16" w:rsidRPr="0071591A" w14:paraId="26669783" w14:textId="77777777" w:rsidTr="00650943">
        <w:trPr>
          <w:trHeight w:val="2838"/>
        </w:trPr>
        <w:tc>
          <w:tcPr>
            <w:tcW w:w="4252" w:type="dxa"/>
            <w:gridSpan w:val="2"/>
            <w:tcBorders>
              <w:top w:val="single" w:sz="4" w:space="0" w:color="auto"/>
              <w:left w:val="single" w:sz="4" w:space="0" w:color="auto"/>
              <w:bottom w:val="dashSmallGap" w:sz="4" w:space="0" w:color="auto"/>
              <w:right w:val="single" w:sz="4" w:space="0" w:color="auto"/>
            </w:tcBorders>
            <w:vAlign w:val="bottom"/>
          </w:tcPr>
          <w:p w14:paraId="33A853C6" w14:textId="77777777" w:rsidR="00F72D16" w:rsidRPr="0071591A" w:rsidRDefault="00F72D16" w:rsidP="005E40DC">
            <w:pPr>
              <w:spacing w:line="276" w:lineRule="auto"/>
              <w:ind w:left="885" w:right="176" w:hanging="851"/>
              <w:rPr>
                <w:rFonts w:eastAsia="Times New Roman" w:cstheme="minorHAnsi"/>
                <w:b/>
                <w:sz w:val="20"/>
                <w:szCs w:val="20"/>
              </w:rPr>
            </w:pPr>
            <w:r w:rsidRPr="0071591A">
              <w:rPr>
                <w:rFonts w:eastAsia="Times New Roman" w:cstheme="minorHAnsi"/>
                <w:i/>
                <w:sz w:val="20"/>
                <w:szCs w:val="20"/>
              </w:rPr>
              <w:lastRenderedPageBreak/>
              <w:t xml:space="preserve">S3.4.11   </w:t>
            </w:r>
            <w:r w:rsidRPr="0071591A">
              <w:rPr>
                <w:rFonts w:cstheme="minorHAnsi"/>
                <w:i/>
                <w:sz w:val="20"/>
                <w:szCs w:val="20"/>
              </w:rPr>
              <w:t>La convention MARPOL</w:t>
            </w:r>
            <w:r w:rsidR="005E40DC">
              <w:rPr>
                <w:rFonts w:cstheme="minorHAnsi"/>
                <w:i/>
                <w:sz w:val="20"/>
                <w:szCs w:val="20"/>
              </w:rPr>
              <w:t>.</w:t>
            </w:r>
          </w:p>
          <w:p w14:paraId="5BA2952A" w14:textId="77777777" w:rsidR="00F72D16" w:rsidRPr="0071591A" w:rsidRDefault="00F72D16" w:rsidP="004E60D9">
            <w:pPr>
              <w:spacing w:line="276" w:lineRule="auto"/>
              <w:ind w:left="885" w:right="175"/>
              <w:rPr>
                <w:rFonts w:eastAsia="Times New Roman" w:cstheme="minorHAnsi"/>
                <w:b/>
                <w:sz w:val="20"/>
                <w:szCs w:val="20"/>
              </w:rPr>
            </w:pPr>
          </w:p>
          <w:p w14:paraId="07415BFB" w14:textId="77777777" w:rsidR="00F72D16" w:rsidRPr="0071591A" w:rsidRDefault="00F72D16" w:rsidP="004E60D9">
            <w:pPr>
              <w:spacing w:line="276" w:lineRule="auto"/>
              <w:ind w:left="885" w:right="175"/>
              <w:rPr>
                <w:rFonts w:eastAsia="Times New Roman" w:cstheme="minorHAnsi"/>
                <w:b/>
                <w:sz w:val="20"/>
                <w:szCs w:val="20"/>
              </w:rPr>
            </w:pPr>
          </w:p>
          <w:p w14:paraId="717258FD" w14:textId="77777777" w:rsidR="00F72D16" w:rsidRPr="0071591A" w:rsidRDefault="00F72D16" w:rsidP="004E60D9">
            <w:pPr>
              <w:spacing w:line="276" w:lineRule="auto"/>
              <w:ind w:left="885" w:right="175"/>
              <w:rPr>
                <w:rFonts w:eastAsia="Times New Roman" w:cstheme="minorHAnsi"/>
                <w:b/>
                <w:sz w:val="20"/>
                <w:szCs w:val="20"/>
              </w:rPr>
            </w:pPr>
          </w:p>
          <w:p w14:paraId="4ACCD393" w14:textId="77777777" w:rsidR="00F72D16" w:rsidRPr="0071591A" w:rsidRDefault="00F72D16" w:rsidP="004E60D9">
            <w:pPr>
              <w:spacing w:line="276" w:lineRule="auto"/>
              <w:ind w:left="885" w:right="175"/>
              <w:rPr>
                <w:rFonts w:eastAsia="Times New Roman" w:cstheme="minorHAnsi"/>
                <w:b/>
                <w:sz w:val="20"/>
                <w:szCs w:val="20"/>
              </w:rPr>
            </w:pPr>
          </w:p>
          <w:p w14:paraId="2EDD9D5F" w14:textId="77777777" w:rsidR="00F72D16" w:rsidRDefault="00F72D16" w:rsidP="004E60D9">
            <w:pPr>
              <w:spacing w:line="276" w:lineRule="auto"/>
              <w:ind w:left="885" w:right="175"/>
              <w:rPr>
                <w:rFonts w:eastAsia="Times New Roman" w:cstheme="minorHAnsi"/>
                <w:b/>
                <w:sz w:val="20"/>
                <w:szCs w:val="20"/>
              </w:rPr>
            </w:pPr>
          </w:p>
          <w:p w14:paraId="06EB1FBB" w14:textId="77777777" w:rsidR="005E40DC" w:rsidRDefault="005E40DC" w:rsidP="004E60D9">
            <w:pPr>
              <w:spacing w:line="276" w:lineRule="auto"/>
              <w:ind w:left="885" w:right="175"/>
              <w:rPr>
                <w:rFonts w:eastAsia="Times New Roman" w:cstheme="minorHAnsi"/>
                <w:b/>
                <w:sz w:val="20"/>
                <w:szCs w:val="20"/>
              </w:rPr>
            </w:pPr>
          </w:p>
          <w:p w14:paraId="052CF0B9" w14:textId="77777777" w:rsidR="005E40DC" w:rsidRPr="0071591A" w:rsidRDefault="005E40DC" w:rsidP="004E60D9">
            <w:pPr>
              <w:spacing w:line="276" w:lineRule="auto"/>
              <w:ind w:left="885" w:right="175"/>
              <w:rPr>
                <w:rFonts w:eastAsia="Times New Roman" w:cstheme="minorHAnsi"/>
                <w:b/>
                <w:sz w:val="20"/>
                <w:szCs w:val="20"/>
              </w:rPr>
            </w:pPr>
          </w:p>
          <w:p w14:paraId="281BADFE" w14:textId="77777777" w:rsidR="00F72D16" w:rsidRPr="0071591A" w:rsidRDefault="00F72D16" w:rsidP="004E60D9">
            <w:pPr>
              <w:spacing w:line="276" w:lineRule="auto"/>
              <w:ind w:left="885" w:right="175"/>
              <w:rPr>
                <w:rFonts w:eastAsia="Times New Roman" w:cstheme="minorHAnsi"/>
                <w:b/>
                <w:sz w:val="20"/>
                <w:szCs w:val="20"/>
              </w:rPr>
            </w:pPr>
          </w:p>
          <w:p w14:paraId="48EEB95F" w14:textId="77777777" w:rsidR="00F72D16" w:rsidRPr="0071591A" w:rsidRDefault="00F72D16" w:rsidP="004E60D9">
            <w:pPr>
              <w:spacing w:line="276" w:lineRule="auto"/>
              <w:ind w:left="885" w:right="175"/>
              <w:rPr>
                <w:rFonts w:eastAsia="Times New Roman" w:cstheme="minorHAnsi"/>
                <w:b/>
                <w:sz w:val="20"/>
                <w:szCs w:val="20"/>
              </w:rPr>
            </w:pPr>
          </w:p>
          <w:p w14:paraId="094A5206" w14:textId="77777777" w:rsidR="00F72D16" w:rsidRPr="0071591A" w:rsidRDefault="00F72D16" w:rsidP="004E60D9">
            <w:pPr>
              <w:spacing w:line="276" w:lineRule="auto"/>
              <w:ind w:left="885" w:right="175"/>
              <w:rPr>
                <w:rFonts w:eastAsia="Times New Roman" w:cstheme="minorHAnsi"/>
                <w:b/>
                <w:sz w:val="20"/>
                <w:szCs w:val="20"/>
              </w:rPr>
            </w:pPr>
          </w:p>
          <w:p w14:paraId="033961DC" w14:textId="77777777" w:rsidR="00F72D16" w:rsidRPr="0071591A" w:rsidRDefault="00F72D16" w:rsidP="004E60D9">
            <w:pPr>
              <w:spacing w:line="276" w:lineRule="auto"/>
              <w:ind w:right="175"/>
              <w:rPr>
                <w:rFonts w:eastAsia="Times New Roman" w:cstheme="minorHAnsi"/>
                <w:b/>
                <w:sz w:val="10"/>
                <w:szCs w:val="10"/>
              </w:rPr>
            </w:pPr>
          </w:p>
        </w:tc>
        <w:tc>
          <w:tcPr>
            <w:tcW w:w="425" w:type="dxa"/>
            <w:tcBorders>
              <w:top w:val="single" w:sz="4" w:space="0" w:color="auto"/>
              <w:left w:val="single" w:sz="4" w:space="0" w:color="auto"/>
              <w:bottom w:val="dashSmallGap" w:sz="4" w:space="0" w:color="auto"/>
              <w:right w:val="single" w:sz="4" w:space="0" w:color="auto"/>
            </w:tcBorders>
          </w:tcPr>
          <w:p w14:paraId="4B6BF8CE" w14:textId="77777777" w:rsidR="00F72D16" w:rsidRPr="0071591A" w:rsidRDefault="00F72D16" w:rsidP="004E60D9">
            <w:pPr>
              <w:spacing w:line="276" w:lineRule="auto"/>
              <w:ind w:left="709" w:hanging="709"/>
              <w:rPr>
                <w:rFonts w:eastAsia="Arial" w:cstheme="minorHAnsi"/>
                <w:b/>
                <w:sz w:val="20"/>
                <w:szCs w:val="20"/>
              </w:rPr>
            </w:pPr>
          </w:p>
        </w:tc>
        <w:tc>
          <w:tcPr>
            <w:tcW w:w="426" w:type="dxa"/>
            <w:tcBorders>
              <w:top w:val="single" w:sz="4" w:space="0" w:color="auto"/>
              <w:left w:val="single" w:sz="4" w:space="0" w:color="auto"/>
              <w:bottom w:val="dashSmallGap" w:sz="4" w:space="0" w:color="auto"/>
              <w:right w:val="single" w:sz="4" w:space="0" w:color="auto"/>
            </w:tcBorders>
            <w:shd w:val="clear" w:color="auto" w:fill="auto"/>
          </w:tcPr>
          <w:p w14:paraId="0834E669" w14:textId="77777777" w:rsidR="00F72D16" w:rsidRPr="0071591A" w:rsidRDefault="00F72D16" w:rsidP="004E60D9">
            <w:pPr>
              <w:spacing w:line="276" w:lineRule="auto"/>
              <w:rPr>
                <w:rFonts w:eastAsia="Arial" w:cstheme="minorHAnsi"/>
                <w:b/>
                <w:sz w:val="20"/>
                <w:szCs w:val="20"/>
              </w:rPr>
            </w:pPr>
          </w:p>
        </w:tc>
        <w:tc>
          <w:tcPr>
            <w:tcW w:w="425" w:type="dxa"/>
            <w:tcBorders>
              <w:top w:val="single" w:sz="4" w:space="0" w:color="auto"/>
              <w:left w:val="single" w:sz="4" w:space="0" w:color="auto"/>
              <w:bottom w:val="dashSmallGap" w:sz="4" w:space="0" w:color="auto"/>
              <w:right w:val="single" w:sz="4" w:space="0" w:color="auto"/>
            </w:tcBorders>
            <w:shd w:val="clear" w:color="auto" w:fill="FF0000"/>
          </w:tcPr>
          <w:p w14:paraId="70780004"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left w:val="single" w:sz="4" w:space="0" w:color="auto"/>
              <w:bottom w:val="dashSmallGap" w:sz="4" w:space="0" w:color="auto"/>
              <w:right w:val="single" w:sz="4" w:space="0" w:color="auto"/>
            </w:tcBorders>
            <w:shd w:val="clear" w:color="auto" w:fill="FFFFFF" w:themeFill="background1"/>
          </w:tcPr>
          <w:p w14:paraId="46A58A4C" w14:textId="77777777" w:rsidR="00F72D16" w:rsidRPr="0071591A" w:rsidRDefault="00F72D16" w:rsidP="004E60D9">
            <w:pPr>
              <w:spacing w:line="276" w:lineRule="auto"/>
              <w:rPr>
                <w:rFonts w:eastAsia="Arial" w:cstheme="minorHAnsi"/>
                <w:b/>
                <w:sz w:val="20"/>
                <w:szCs w:val="20"/>
              </w:rPr>
            </w:pPr>
          </w:p>
        </w:tc>
        <w:tc>
          <w:tcPr>
            <w:tcW w:w="8188" w:type="dxa"/>
            <w:tcBorders>
              <w:top w:val="single" w:sz="4" w:space="0" w:color="auto"/>
              <w:left w:val="single" w:sz="4" w:space="0" w:color="auto"/>
              <w:bottom w:val="dashSmallGap" w:sz="4" w:space="0" w:color="auto"/>
              <w:right w:val="single" w:sz="4" w:space="0" w:color="auto"/>
            </w:tcBorders>
          </w:tcPr>
          <w:p w14:paraId="57B74E5D" w14:textId="77777777" w:rsidR="005E40DC" w:rsidRPr="005E40DC" w:rsidRDefault="005E40DC" w:rsidP="004E60D9">
            <w:pPr>
              <w:autoSpaceDE w:val="0"/>
              <w:autoSpaceDN w:val="0"/>
              <w:adjustRightInd w:val="0"/>
              <w:spacing w:line="276" w:lineRule="auto"/>
              <w:jc w:val="both"/>
              <w:rPr>
                <w:rFonts w:cstheme="minorHAnsi"/>
                <w:sz w:val="20"/>
                <w:szCs w:val="20"/>
              </w:rPr>
            </w:pPr>
          </w:p>
          <w:p w14:paraId="2E462DF0"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Décrire le contenu de la Convention internationale pour la prévention de la pollution par les navires de 1973 et son protocole de 1978 (MARPOL 73/78)</w:t>
            </w:r>
          </w:p>
          <w:p w14:paraId="555D1618"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Résumer le contenu de l'annexe I – Hydrocarbures</w:t>
            </w:r>
          </w:p>
          <w:p w14:paraId="6F25829D"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Résumer le contenu de l'annexe II – pollution par des substances liquides</w:t>
            </w:r>
          </w:p>
          <w:p w14:paraId="0D10B075"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Nocives.</w:t>
            </w:r>
          </w:p>
          <w:p w14:paraId="544E2FE0"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Résumer le contenu de l'annexe III – pollution par des substances toxiques transportées par mer sous forme de colis.</w:t>
            </w:r>
          </w:p>
          <w:p w14:paraId="568F8721"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Résumer le contenu de l'annexe IV – Pollution par les eaux usées.</w:t>
            </w:r>
          </w:p>
          <w:p w14:paraId="5B3FE643"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Résumer le contenu de l'annexe V – Pollution par les ordures.</w:t>
            </w:r>
          </w:p>
          <w:p w14:paraId="3D717A0C"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Résumer le contenu de l'annexe VI - Pollution de l'Air.</w:t>
            </w:r>
          </w:p>
          <w:p w14:paraId="4563F2CE" w14:textId="77777777" w:rsidR="00F72D16" w:rsidRPr="0071591A" w:rsidRDefault="00F72D16" w:rsidP="004E60D9">
            <w:pPr>
              <w:autoSpaceDE w:val="0"/>
              <w:autoSpaceDN w:val="0"/>
              <w:adjustRightInd w:val="0"/>
              <w:spacing w:line="276" w:lineRule="auto"/>
              <w:jc w:val="both"/>
              <w:rPr>
                <w:rFonts w:eastAsia="Arial" w:cstheme="minorHAnsi"/>
                <w:sz w:val="20"/>
                <w:szCs w:val="20"/>
              </w:rPr>
            </w:pPr>
          </w:p>
        </w:tc>
      </w:tr>
      <w:tr w:rsidR="00F72D16" w:rsidRPr="0071591A" w14:paraId="6445616C" w14:textId="77777777" w:rsidTr="00EB666C">
        <w:trPr>
          <w:trHeight w:val="2707"/>
        </w:trPr>
        <w:tc>
          <w:tcPr>
            <w:tcW w:w="4252" w:type="dxa"/>
            <w:gridSpan w:val="2"/>
            <w:tcBorders>
              <w:top w:val="dashSmallGap" w:sz="4" w:space="0" w:color="auto"/>
              <w:left w:val="single" w:sz="4" w:space="0" w:color="auto"/>
              <w:bottom w:val="dashSmallGap" w:sz="4" w:space="0" w:color="auto"/>
              <w:right w:val="single" w:sz="4" w:space="0" w:color="auto"/>
            </w:tcBorders>
            <w:vAlign w:val="bottom"/>
          </w:tcPr>
          <w:p w14:paraId="48CF4BCA" w14:textId="77777777" w:rsidR="00F72D16" w:rsidRPr="0071591A" w:rsidRDefault="00F72D16" w:rsidP="004E60D9">
            <w:pPr>
              <w:autoSpaceDE w:val="0"/>
              <w:autoSpaceDN w:val="0"/>
              <w:adjustRightInd w:val="0"/>
              <w:spacing w:line="276" w:lineRule="auto"/>
              <w:ind w:left="743" w:hanging="743"/>
              <w:rPr>
                <w:rFonts w:eastAsia="Times New Roman" w:cstheme="minorHAnsi"/>
                <w:i/>
                <w:sz w:val="20"/>
                <w:szCs w:val="20"/>
              </w:rPr>
            </w:pPr>
          </w:p>
          <w:p w14:paraId="539B5DFF" w14:textId="77777777" w:rsidR="00F72D16" w:rsidRPr="0071591A" w:rsidRDefault="00F72D16" w:rsidP="004E60D9">
            <w:pPr>
              <w:autoSpaceDE w:val="0"/>
              <w:autoSpaceDN w:val="0"/>
              <w:adjustRightInd w:val="0"/>
              <w:spacing w:line="276" w:lineRule="auto"/>
              <w:ind w:left="743" w:hanging="743"/>
              <w:rPr>
                <w:rFonts w:eastAsia="Times New Roman" w:cstheme="minorHAnsi"/>
                <w:i/>
                <w:sz w:val="20"/>
                <w:szCs w:val="20"/>
              </w:rPr>
            </w:pPr>
            <w:r w:rsidRPr="0071591A">
              <w:rPr>
                <w:rFonts w:eastAsia="Times New Roman" w:cstheme="minorHAnsi"/>
                <w:i/>
                <w:sz w:val="20"/>
                <w:szCs w:val="20"/>
              </w:rPr>
              <w:t>S3.4.12   C</w:t>
            </w:r>
            <w:r w:rsidRPr="0071591A">
              <w:rPr>
                <w:rFonts w:cstheme="minorHAnsi"/>
                <w:i/>
                <w:sz w:val="20"/>
                <w:szCs w:val="20"/>
              </w:rPr>
              <w:t>onvention et législations adoptés par divers pays</w:t>
            </w:r>
            <w:r w:rsidR="005E40DC">
              <w:rPr>
                <w:rFonts w:cstheme="minorHAnsi"/>
                <w:i/>
                <w:sz w:val="20"/>
                <w:szCs w:val="20"/>
              </w:rPr>
              <w:t>.</w:t>
            </w:r>
          </w:p>
          <w:p w14:paraId="0A71E2C5" w14:textId="77777777" w:rsidR="00F72D16" w:rsidRPr="0071591A" w:rsidRDefault="00F72D16" w:rsidP="004E60D9">
            <w:pPr>
              <w:spacing w:line="276" w:lineRule="auto"/>
              <w:ind w:right="175"/>
              <w:rPr>
                <w:rFonts w:eastAsia="Times New Roman" w:cstheme="minorHAnsi"/>
                <w:sz w:val="20"/>
                <w:szCs w:val="20"/>
              </w:rPr>
            </w:pPr>
          </w:p>
          <w:p w14:paraId="4E155EF5" w14:textId="77777777" w:rsidR="00F72D16" w:rsidRPr="0071591A" w:rsidRDefault="00F72D16" w:rsidP="004E60D9">
            <w:pPr>
              <w:spacing w:line="276" w:lineRule="auto"/>
              <w:ind w:right="175"/>
              <w:rPr>
                <w:rFonts w:eastAsia="Times New Roman" w:cstheme="minorHAnsi"/>
                <w:sz w:val="20"/>
                <w:szCs w:val="20"/>
              </w:rPr>
            </w:pPr>
          </w:p>
          <w:p w14:paraId="24E8AA1B" w14:textId="77777777" w:rsidR="00F72D16" w:rsidRPr="0071591A" w:rsidRDefault="00F72D16" w:rsidP="004E60D9">
            <w:pPr>
              <w:spacing w:line="276" w:lineRule="auto"/>
              <w:ind w:right="175"/>
              <w:rPr>
                <w:rFonts w:eastAsia="Times New Roman" w:cstheme="minorHAnsi"/>
                <w:sz w:val="20"/>
                <w:szCs w:val="20"/>
              </w:rPr>
            </w:pPr>
          </w:p>
          <w:p w14:paraId="0CD2A421" w14:textId="77777777" w:rsidR="00F72D16" w:rsidRPr="0071591A" w:rsidRDefault="00F72D16" w:rsidP="004E60D9">
            <w:pPr>
              <w:spacing w:line="276" w:lineRule="auto"/>
              <w:ind w:right="175"/>
              <w:rPr>
                <w:rFonts w:eastAsia="Times New Roman" w:cstheme="minorHAnsi"/>
                <w:sz w:val="20"/>
                <w:szCs w:val="20"/>
              </w:rPr>
            </w:pPr>
          </w:p>
          <w:p w14:paraId="07EF430F" w14:textId="77777777" w:rsidR="00F72D16" w:rsidRPr="0071591A" w:rsidRDefault="00F72D16" w:rsidP="004E60D9">
            <w:pPr>
              <w:spacing w:line="276" w:lineRule="auto"/>
              <w:ind w:right="175"/>
              <w:rPr>
                <w:rFonts w:eastAsia="Times New Roman" w:cstheme="minorHAnsi"/>
                <w:sz w:val="20"/>
                <w:szCs w:val="20"/>
              </w:rPr>
            </w:pPr>
          </w:p>
          <w:p w14:paraId="00EC4B5A" w14:textId="77777777" w:rsidR="00F72D16" w:rsidRPr="0071591A" w:rsidRDefault="00F72D16" w:rsidP="004E60D9">
            <w:pPr>
              <w:spacing w:line="276" w:lineRule="auto"/>
              <w:ind w:right="175"/>
              <w:rPr>
                <w:rFonts w:eastAsia="Times New Roman" w:cstheme="minorHAnsi"/>
                <w:sz w:val="20"/>
                <w:szCs w:val="20"/>
              </w:rPr>
            </w:pPr>
          </w:p>
          <w:p w14:paraId="04137851" w14:textId="77777777" w:rsidR="00F72D16" w:rsidRPr="0071591A" w:rsidRDefault="00F72D16" w:rsidP="004E60D9">
            <w:pPr>
              <w:spacing w:line="276" w:lineRule="auto"/>
              <w:ind w:right="175"/>
              <w:rPr>
                <w:rFonts w:eastAsia="Times New Roman" w:cstheme="minorHAnsi"/>
                <w:sz w:val="20"/>
                <w:szCs w:val="20"/>
              </w:rPr>
            </w:pPr>
          </w:p>
          <w:p w14:paraId="79FB6CE0" w14:textId="77777777" w:rsidR="00F72D16" w:rsidRPr="0071591A" w:rsidRDefault="00F72D16" w:rsidP="004E60D9">
            <w:pPr>
              <w:spacing w:line="276" w:lineRule="auto"/>
              <w:ind w:right="175"/>
              <w:rPr>
                <w:rFonts w:eastAsia="Times New Roman" w:cstheme="minorHAnsi"/>
                <w:b/>
                <w:sz w:val="20"/>
                <w:szCs w:val="20"/>
              </w:rPr>
            </w:pPr>
          </w:p>
        </w:tc>
        <w:tc>
          <w:tcPr>
            <w:tcW w:w="425" w:type="dxa"/>
            <w:tcBorders>
              <w:top w:val="dashSmallGap" w:sz="4" w:space="0" w:color="auto"/>
              <w:left w:val="single" w:sz="4" w:space="0" w:color="auto"/>
              <w:bottom w:val="dashSmallGap" w:sz="4" w:space="0" w:color="auto"/>
              <w:right w:val="single" w:sz="4" w:space="0" w:color="auto"/>
            </w:tcBorders>
          </w:tcPr>
          <w:p w14:paraId="3D8CD494" w14:textId="77777777" w:rsidR="00F72D16" w:rsidRPr="0071591A" w:rsidRDefault="00F72D16" w:rsidP="004E60D9">
            <w:pPr>
              <w:spacing w:line="276" w:lineRule="auto"/>
              <w:rPr>
                <w:rFonts w:eastAsia="Arial" w:cstheme="minorHAnsi"/>
                <w:b/>
                <w:sz w:val="20"/>
                <w:szCs w:val="20"/>
              </w:rPr>
            </w:pPr>
          </w:p>
        </w:tc>
        <w:tc>
          <w:tcPr>
            <w:tcW w:w="426" w:type="dxa"/>
            <w:tcBorders>
              <w:top w:val="dashSmallGap" w:sz="4" w:space="0" w:color="auto"/>
              <w:left w:val="single" w:sz="4" w:space="0" w:color="auto"/>
              <w:bottom w:val="dashSmallGap" w:sz="4" w:space="0" w:color="auto"/>
              <w:right w:val="single" w:sz="4" w:space="0" w:color="auto"/>
            </w:tcBorders>
            <w:shd w:val="clear" w:color="auto" w:fill="FF0000"/>
          </w:tcPr>
          <w:p w14:paraId="5EC40E73" w14:textId="77777777" w:rsidR="00F72D16" w:rsidRPr="0071591A" w:rsidRDefault="00F72D16" w:rsidP="004E60D9">
            <w:pPr>
              <w:spacing w:line="276" w:lineRule="auto"/>
              <w:rPr>
                <w:rFonts w:eastAsia="Arial" w:cstheme="minorHAnsi"/>
                <w:b/>
                <w:sz w:val="20"/>
                <w:szCs w:val="20"/>
              </w:rPr>
            </w:pPr>
          </w:p>
        </w:tc>
        <w:tc>
          <w:tcPr>
            <w:tcW w:w="425" w:type="dxa"/>
            <w:tcBorders>
              <w:top w:val="dashSmallGap" w:sz="4" w:space="0" w:color="auto"/>
              <w:left w:val="single" w:sz="4" w:space="0" w:color="auto"/>
              <w:bottom w:val="dashSmallGap" w:sz="4" w:space="0" w:color="auto"/>
              <w:right w:val="single" w:sz="4" w:space="0" w:color="auto"/>
            </w:tcBorders>
            <w:shd w:val="clear" w:color="auto" w:fill="auto"/>
          </w:tcPr>
          <w:p w14:paraId="226B4611" w14:textId="77777777" w:rsidR="00F72D16" w:rsidRPr="0071591A" w:rsidRDefault="00F72D16" w:rsidP="004E60D9">
            <w:pPr>
              <w:spacing w:line="276" w:lineRule="auto"/>
              <w:rPr>
                <w:rFonts w:eastAsia="Arial" w:cstheme="minorHAnsi"/>
                <w:b/>
                <w:sz w:val="20"/>
                <w:szCs w:val="20"/>
              </w:rPr>
            </w:pPr>
          </w:p>
        </w:tc>
        <w:tc>
          <w:tcPr>
            <w:tcW w:w="426" w:type="dxa"/>
            <w:tcBorders>
              <w:top w:val="dashSmallGap" w:sz="4" w:space="0" w:color="auto"/>
              <w:left w:val="single" w:sz="4" w:space="0" w:color="auto"/>
              <w:bottom w:val="dashSmallGap" w:sz="4" w:space="0" w:color="auto"/>
              <w:right w:val="single" w:sz="4" w:space="0" w:color="auto"/>
            </w:tcBorders>
            <w:shd w:val="clear" w:color="auto" w:fill="auto"/>
          </w:tcPr>
          <w:p w14:paraId="086BD06C" w14:textId="77777777" w:rsidR="00F72D16" w:rsidRPr="0071591A" w:rsidRDefault="00F72D16" w:rsidP="004E60D9">
            <w:pPr>
              <w:spacing w:line="276" w:lineRule="auto"/>
              <w:rPr>
                <w:rFonts w:eastAsia="Arial" w:cstheme="minorHAnsi"/>
                <w:b/>
                <w:sz w:val="20"/>
                <w:szCs w:val="20"/>
              </w:rPr>
            </w:pPr>
          </w:p>
        </w:tc>
        <w:tc>
          <w:tcPr>
            <w:tcW w:w="8188" w:type="dxa"/>
            <w:tcBorders>
              <w:top w:val="dashSmallGap" w:sz="4" w:space="0" w:color="auto"/>
              <w:left w:val="single" w:sz="4" w:space="0" w:color="auto"/>
              <w:bottom w:val="dashSmallGap" w:sz="4" w:space="0" w:color="auto"/>
              <w:right w:val="single" w:sz="4" w:space="0" w:color="auto"/>
            </w:tcBorders>
          </w:tcPr>
          <w:p w14:paraId="2B277556" w14:textId="77777777" w:rsidR="00F72D16" w:rsidRPr="0071591A" w:rsidRDefault="00F72D16" w:rsidP="004E60D9">
            <w:pPr>
              <w:autoSpaceDE w:val="0"/>
              <w:autoSpaceDN w:val="0"/>
              <w:adjustRightInd w:val="0"/>
              <w:spacing w:line="276" w:lineRule="auto"/>
              <w:jc w:val="both"/>
              <w:rPr>
                <w:rFonts w:cstheme="minorHAnsi"/>
                <w:sz w:val="20"/>
                <w:szCs w:val="20"/>
              </w:rPr>
            </w:pPr>
          </w:p>
          <w:p w14:paraId="23CD1D44"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Décrire le contenu de la convention de la prévention de la pollution des mers résultant du déversement des déchets et autres matières (Convention de Londres déversement) (PMA)).</w:t>
            </w:r>
          </w:p>
          <w:p w14:paraId="0EE875F3"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Décrire le contenu de la convention internationale sur l'intervention en Haute-Mer en cas d'accident de pollution par les hydrocarbures, 1969.</w:t>
            </w:r>
          </w:p>
          <w:p w14:paraId="0701A041"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Décrire le contenu de la convention internationale sur la responsabilité civile pour pollution par les hydrocarbures Dommages, 1969 (CLC 1969).</w:t>
            </w:r>
          </w:p>
          <w:p w14:paraId="646DA132"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Décrire le contenu de la convention relative à la prévention, la lutte et la coopération en matière de pollution par les hydrocarbures (OPRC) tel que modifié (Protocole OPRCHNS).</w:t>
            </w:r>
          </w:p>
          <w:p w14:paraId="5CCDF539"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 xml:space="preserve">Décrire le contenu du </w:t>
            </w:r>
            <w:proofErr w:type="spellStart"/>
            <w:r w:rsidRPr="0071591A">
              <w:rPr>
                <w:rFonts w:cstheme="minorHAnsi"/>
                <w:sz w:val="20"/>
                <w:szCs w:val="20"/>
              </w:rPr>
              <w:t>Oil</w:t>
            </w:r>
            <w:proofErr w:type="spellEnd"/>
            <w:r w:rsidRPr="0071591A">
              <w:rPr>
                <w:rFonts w:cstheme="minorHAnsi"/>
                <w:sz w:val="20"/>
                <w:szCs w:val="20"/>
              </w:rPr>
              <w:t xml:space="preserve"> Pollution </w:t>
            </w:r>
            <w:proofErr w:type="spellStart"/>
            <w:r w:rsidRPr="0071591A">
              <w:rPr>
                <w:rFonts w:cstheme="minorHAnsi"/>
                <w:sz w:val="20"/>
                <w:szCs w:val="20"/>
              </w:rPr>
              <w:t>Act</w:t>
            </w:r>
            <w:proofErr w:type="spellEnd"/>
            <w:r w:rsidRPr="0071591A">
              <w:rPr>
                <w:rFonts w:cstheme="minorHAnsi"/>
                <w:sz w:val="20"/>
                <w:szCs w:val="20"/>
              </w:rPr>
              <w:t xml:space="preserve"> (OPA – 90).</w:t>
            </w:r>
          </w:p>
        </w:tc>
      </w:tr>
      <w:tr w:rsidR="00F72D16" w:rsidRPr="0071591A" w14:paraId="071A8B4E" w14:textId="77777777" w:rsidTr="00EB666C">
        <w:trPr>
          <w:trHeight w:val="3056"/>
        </w:trPr>
        <w:tc>
          <w:tcPr>
            <w:tcW w:w="4252" w:type="dxa"/>
            <w:gridSpan w:val="2"/>
            <w:tcBorders>
              <w:top w:val="dashSmallGap" w:sz="4" w:space="0" w:color="auto"/>
              <w:left w:val="single" w:sz="4" w:space="0" w:color="auto"/>
              <w:bottom w:val="single" w:sz="4" w:space="0" w:color="auto"/>
              <w:right w:val="single" w:sz="4" w:space="0" w:color="auto"/>
            </w:tcBorders>
            <w:vAlign w:val="bottom"/>
          </w:tcPr>
          <w:p w14:paraId="54B764A5" w14:textId="77777777" w:rsidR="00F72D16" w:rsidRPr="0071591A" w:rsidRDefault="00F72D16" w:rsidP="004E60D9">
            <w:pPr>
              <w:autoSpaceDE w:val="0"/>
              <w:autoSpaceDN w:val="0"/>
              <w:adjustRightInd w:val="0"/>
              <w:spacing w:line="276" w:lineRule="auto"/>
              <w:ind w:left="743" w:hanging="743"/>
              <w:rPr>
                <w:rFonts w:eastAsia="Times New Roman" w:cstheme="minorHAnsi"/>
                <w:i/>
                <w:sz w:val="20"/>
                <w:szCs w:val="20"/>
              </w:rPr>
            </w:pPr>
          </w:p>
          <w:p w14:paraId="1A9CE3D0" w14:textId="77777777" w:rsidR="00F72D16" w:rsidRPr="0071591A" w:rsidRDefault="00F72D16" w:rsidP="004E60D9">
            <w:pPr>
              <w:autoSpaceDE w:val="0"/>
              <w:autoSpaceDN w:val="0"/>
              <w:adjustRightInd w:val="0"/>
              <w:spacing w:line="276" w:lineRule="auto"/>
              <w:ind w:left="743" w:hanging="743"/>
              <w:rPr>
                <w:rFonts w:eastAsia="Times New Roman" w:cstheme="minorHAnsi"/>
                <w:i/>
                <w:sz w:val="20"/>
                <w:szCs w:val="20"/>
              </w:rPr>
            </w:pPr>
            <w:r w:rsidRPr="0071591A">
              <w:rPr>
                <w:rFonts w:eastAsia="Times New Roman" w:cstheme="minorHAnsi"/>
                <w:i/>
                <w:sz w:val="20"/>
                <w:szCs w:val="20"/>
              </w:rPr>
              <w:t>S3.4.13    Mesures</w:t>
            </w:r>
            <w:r w:rsidRPr="0071591A">
              <w:rPr>
                <w:rFonts w:cstheme="minorHAnsi"/>
                <w:i/>
                <w:sz w:val="20"/>
                <w:szCs w:val="20"/>
              </w:rPr>
              <w:t xml:space="preserve"> anti-pollution et équipements associés</w:t>
            </w:r>
            <w:r w:rsidR="005E40DC">
              <w:rPr>
                <w:rFonts w:cstheme="minorHAnsi"/>
                <w:i/>
                <w:sz w:val="20"/>
                <w:szCs w:val="20"/>
              </w:rPr>
              <w:t>.</w:t>
            </w:r>
          </w:p>
          <w:p w14:paraId="0FDC5C30" w14:textId="77777777" w:rsidR="00F72D16" w:rsidRPr="0071591A" w:rsidRDefault="00F72D16" w:rsidP="004E60D9">
            <w:pPr>
              <w:autoSpaceDE w:val="0"/>
              <w:autoSpaceDN w:val="0"/>
              <w:adjustRightInd w:val="0"/>
              <w:spacing w:line="276" w:lineRule="auto"/>
              <w:ind w:left="737" w:hanging="737"/>
              <w:jc w:val="both"/>
              <w:rPr>
                <w:rFonts w:eastAsia="Times New Roman" w:cstheme="minorHAnsi"/>
                <w:b/>
                <w:sz w:val="20"/>
                <w:szCs w:val="20"/>
              </w:rPr>
            </w:pPr>
          </w:p>
          <w:p w14:paraId="13C944B4" w14:textId="77777777" w:rsidR="00F72D16" w:rsidRPr="0071591A" w:rsidRDefault="00F72D16" w:rsidP="004E60D9">
            <w:pPr>
              <w:spacing w:after="240" w:line="276" w:lineRule="auto"/>
              <w:ind w:right="175"/>
              <w:jc w:val="both"/>
              <w:rPr>
                <w:rFonts w:eastAsia="Times New Roman" w:cstheme="minorHAnsi"/>
                <w:b/>
                <w:i/>
                <w:sz w:val="20"/>
                <w:szCs w:val="20"/>
              </w:rPr>
            </w:pPr>
          </w:p>
          <w:p w14:paraId="2B5D67C3" w14:textId="77777777" w:rsidR="00F72D16" w:rsidRPr="0071591A" w:rsidRDefault="00F72D16" w:rsidP="004E60D9">
            <w:pPr>
              <w:spacing w:after="240" w:line="276" w:lineRule="auto"/>
              <w:ind w:right="175"/>
              <w:jc w:val="both"/>
              <w:rPr>
                <w:rFonts w:eastAsia="Times New Roman" w:cstheme="minorHAnsi"/>
                <w:b/>
                <w:i/>
                <w:sz w:val="20"/>
                <w:szCs w:val="20"/>
              </w:rPr>
            </w:pPr>
          </w:p>
          <w:p w14:paraId="39626A6C" w14:textId="77777777" w:rsidR="00F72D16" w:rsidRPr="0071591A" w:rsidRDefault="00F72D16" w:rsidP="004E60D9">
            <w:pPr>
              <w:spacing w:after="240" w:line="276" w:lineRule="auto"/>
              <w:ind w:right="175"/>
              <w:jc w:val="both"/>
              <w:rPr>
                <w:rFonts w:eastAsia="Times New Roman" w:cstheme="minorHAnsi"/>
                <w:b/>
                <w:i/>
                <w:sz w:val="20"/>
                <w:szCs w:val="20"/>
              </w:rPr>
            </w:pPr>
          </w:p>
          <w:p w14:paraId="0F998F1F" w14:textId="77777777" w:rsidR="00F72D16" w:rsidRPr="0071591A" w:rsidRDefault="00F72D16" w:rsidP="004E60D9">
            <w:pPr>
              <w:spacing w:line="276" w:lineRule="auto"/>
              <w:ind w:right="175"/>
              <w:jc w:val="both"/>
              <w:rPr>
                <w:rFonts w:eastAsia="Times New Roman" w:cstheme="minorHAnsi"/>
                <w:sz w:val="20"/>
                <w:szCs w:val="20"/>
              </w:rPr>
            </w:pPr>
          </w:p>
          <w:p w14:paraId="11146298" w14:textId="77777777" w:rsidR="00F72D16" w:rsidRPr="0071591A" w:rsidRDefault="00F72D16" w:rsidP="004E60D9">
            <w:pPr>
              <w:spacing w:line="276" w:lineRule="auto"/>
              <w:ind w:right="175"/>
              <w:jc w:val="both"/>
              <w:rPr>
                <w:rFonts w:eastAsia="Times New Roman" w:cstheme="minorHAnsi"/>
                <w:sz w:val="20"/>
                <w:szCs w:val="20"/>
              </w:rPr>
            </w:pPr>
          </w:p>
          <w:p w14:paraId="56171BE3" w14:textId="77777777" w:rsidR="00F72D16" w:rsidRPr="0071591A" w:rsidRDefault="00F72D16" w:rsidP="004E60D9">
            <w:pPr>
              <w:spacing w:line="276" w:lineRule="auto"/>
              <w:ind w:right="175"/>
              <w:jc w:val="both"/>
              <w:rPr>
                <w:rFonts w:eastAsia="Times New Roman" w:cstheme="minorHAnsi"/>
                <w:b/>
                <w:i/>
              </w:rPr>
            </w:pPr>
          </w:p>
        </w:tc>
        <w:tc>
          <w:tcPr>
            <w:tcW w:w="425" w:type="dxa"/>
            <w:tcBorders>
              <w:top w:val="dashSmallGap" w:sz="4" w:space="0" w:color="auto"/>
              <w:left w:val="single" w:sz="4" w:space="0" w:color="auto"/>
              <w:bottom w:val="single" w:sz="4" w:space="0" w:color="auto"/>
              <w:right w:val="single" w:sz="4" w:space="0" w:color="auto"/>
            </w:tcBorders>
          </w:tcPr>
          <w:p w14:paraId="4F95B5EC" w14:textId="77777777" w:rsidR="00F72D16" w:rsidRPr="0071591A" w:rsidRDefault="00F72D16" w:rsidP="004E60D9">
            <w:pPr>
              <w:spacing w:line="276" w:lineRule="auto"/>
              <w:rPr>
                <w:rFonts w:eastAsia="Arial" w:cstheme="minorHAnsi"/>
                <w:b/>
                <w:sz w:val="20"/>
                <w:szCs w:val="20"/>
              </w:rPr>
            </w:pPr>
          </w:p>
        </w:tc>
        <w:tc>
          <w:tcPr>
            <w:tcW w:w="426" w:type="dxa"/>
            <w:tcBorders>
              <w:top w:val="dashSmallGap" w:sz="4" w:space="0" w:color="auto"/>
              <w:left w:val="single" w:sz="4" w:space="0" w:color="auto"/>
              <w:bottom w:val="single" w:sz="4" w:space="0" w:color="auto"/>
              <w:right w:val="single" w:sz="4" w:space="0" w:color="auto"/>
            </w:tcBorders>
            <w:shd w:val="clear" w:color="auto" w:fill="auto"/>
          </w:tcPr>
          <w:p w14:paraId="3D70EC23" w14:textId="77777777" w:rsidR="00F72D16" w:rsidRPr="0071591A" w:rsidRDefault="00F72D16" w:rsidP="004E60D9">
            <w:pPr>
              <w:spacing w:line="276" w:lineRule="auto"/>
              <w:rPr>
                <w:rFonts w:eastAsia="Arial" w:cstheme="minorHAnsi"/>
                <w:b/>
                <w:sz w:val="20"/>
                <w:szCs w:val="20"/>
              </w:rPr>
            </w:pPr>
          </w:p>
        </w:tc>
        <w:tc>
          <w:tcPr>
            <w:tcW w:w="425" w:type="dxa"/>
            <w:tcBorders>
              <w:top w:val="dashSmallGap" w:sz="4" w:space="0" w:color="auto"/>
              <w:left w:val="single" w:sz="4" w:space="0" w:color="auto"/>
              <w:bottom w:val="single" w:sz="4" w:space="0" w:color="auto"/>
              <w:right w:val="single" w:sz="4" w:space="0" w:color="auto"/>
            </w:tcBorders>
            <w:shd w:val="clear" w:color="auto" w:fill="FF0000"/>
          </w:tcPr>
          <w:p w14:paraId="301FC68B" w14:textId="77777777" w:rsidR="00F72D16" w:rsidRPr="0071591A" w:rsidRDefault="00F72D16" w:rsidP="004E60D9">
            <w:pPr>
              <w:spacing w:line="276" w:lineRule="auto"/>
              <w:rPr>
                <w:rFonts w:eastAsia="Arial" w:cstheme="minorHAnsi"/>
                <w:b/>
                <w:sz w:val="20"/>
                <w:szCs w:val="20"/>
              </w:rPr>
            </w:pPr>
          </w:p>
        </w:tc>
        <w:tc>
          <w:tcPr>
            <w:tcW w:w="426" w:type="dxa"/>
            <w:tcBorders>
              <w:top w:val="dashSmallGap" w:sz="4" w:space="0" w:color="auto"/>
              <w:left w:val="single" w:sz="4" w:space="0" w:color="auto"/>
              <w:bottom w:val="single" w:sz="4" w:space="0" w:color="auto"/>
              <w:right w:val="single" w:sz="4" w:space="0" w:color="auto"/>
            </w:tcBorders>
            <w:shd w:val="clear" w:color="auto" w:fill="auto"/>
          </w:tcPr>
          <w:p w14:paraId="4E109571" w14:textId="77777777" w:rsidR="00F72D16" w:rsidRPr="0071591A" w:rsidRDefault="00F72D16" w:rsidP="004E60D9">
            <w:pPr>
              <w:spacing w:line="276" w:lineRule="auto"/>
              <w:rPr>
                <w:rFonts w:eastAsia="Arial" w:cstheme="minorHAnsi"/>
                <w:b/>
                <w:sz w:val="20"/>
                <w:szCs w:val="20"/>
              </w:rPr>
            </w:pPr>
          </w:p>
        </w:tc>
        <w:tc>
          <w:tcPr>
            <w:tcW w:w="8188" w:type="dxa"/>
            <w:tcBorders>
              <w:top w:val="dashSmallGap" w:sz="4" w:space="0" w:color="auto"/>
              <w:left w:val="single" w:sz="4" w:space="0" w:color="auto"/>
              <w:bottom w:val="single" w:sz="4" w:space="0" w:color="auto"/>
              <w:right w:val="single" w:sz="4" w:space="0" w:color="auto"/>
            </w:tcBorders>
          </w:tcPr>
          <w:p w14:paraId="6D41ECCF" w14:textId="77777777" w:rsidR="00F72D16" w:rsidRPr="0071591A" w:rsidRDefault="00F72D16" w:rsidP="004E60D9">
            <w:pPr>
              <w:autoSpaceDE w:val="0"/>
              <w:autoSpaceDN w:val="0"/>
              <w:adjustRightInd w:val="0"/>
              <w:spacing w:line="276" w:lineRule="auto"/>
              <w:jc w:val="both"/>
              <w:rPr>
                <w:rFonts w:cstheme="minorHAnsi"/>
                <w:sz w:val="20"/>
                <w:szCs w:val="20"/>
              </w:rPr>
            </w:pPr>
          </w:p>
          <w:p w14:paraId="1526BC76"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Expliquer comment est assuré le contrôle des rejets d'hydrocarbures.</w:t>
            </w:r>
          </w:p>
          <w:p w14:paraId="0A18A6B4"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Décrire le registre des hydrocarbures (partie I - opérations des espaces machines et partie II – Cargaison / opérations de ballast) et son utilisation.</w:t>
            </w:r>
          </w:p>
          <w:p w14:paraId="6EC004D4"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Expliquer les plans d'urgence et d'intervention. Expliquer le plan d'intervention du navire (VRP).</w:t>
            </w:r>
          </w:p>
          <w:p w14:paraId="5786371E"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Décrire la mise en œuvre des équipements anti-pollution.</w:t>
            </w:r>
          </w:p>
          <w:p w14:paraId="52FD6EB6"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Décrire le plan de gestion des Composés Organiques Volatils (COV).</w:t>
            </w:r>
          </w:p>
          <w:p w14:paraId="5F8D1CC6"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Décrire le système de gestion des ordures.</w:t>
            </w:r>
          </w:p>
          <w:p w14:paraId="4395BDE8"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Résumer le contenu de la convention Internationale pour le Contrôle et la gestion des eaux de Ballast (BWM 2004).</w:t>
            </w:r>
          </w:p>
          <w:p w14:paraId="62A34F49"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Décrire le système antisalissure et leur environnement règlementaires.</w:t>
            </w:r>
          </w:p>
          <w:p w14:paraId="2E2593D7"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Décrire les mesures proactives anti-pollution prises lors de l'exploitation du navire.</w:t>
            </w:r>
          </w:p>
          <w:p w14:paraId="72A55D4B" w14:textId="77777777" w:rsidR="00F72D16" w:rsidRPr="0071591A" w:rsidRDefault="00F72D16" w:rsidP="004E60D9">
            <w:pPr>
              <w:autoSpaceDE w:val="0"/>
              <w:autoSpaceDN w:val="0"/>
              <w:adjustRightInd w:val="0"/>
              <w:spacing w:line="276" w:lineRule="auto"/>
              <w:jc w:val="both"/>
              <w:rPr>
                <w:rFonts w:cstheme="minorHAnsi"/>
                <w:sz w:val="20"/>
                <w:szCs w:val="20"/>
              </w:rPr>
            </w:pPr>
          </w:p>
          <w:p w14:paraId="4CF8FD4F" w14:textId="77777777" w:rsidR="00F72D16" w:rsidRPr="0071591A" w:rsidRDefault="00F72D16" w:rsidP="004E60D9">
            <w:pPr>
              <w:spacing w:line="276" w:lineRule="auto"/>
              <w:jc w:val="both"/>
              <w:rPr>
                <w:rFonts w:eastAsia="Arial" w:cstheme="minorHAnsi"/>
                <w:b/>
                <w:sz w:val="6"/>
                <w:szCs w:val="6"/>
              </w:rPr>
            </w:pPr>
          </w:p>
        </w:tc>
      </w:tr>
      <w:tr w:rsidR="00266178" w:rsidRPr="00266178" w14:paraId="23A98948" w14:textId="77777777" w:rsidTr="00E833E2">
        <w:trPr>
          <w:trHeight w:val="495"/>
        </w:trPr>
        <w:tc>
          <w:tcPr>
            <w:tcW w:w="1101" w:type="dxa"/>
            <w:shd w:val="clear" w:color="auto" w:fill="000000" w:themeFill="text1"/>
            <w:vAlign w:val="center"/>
          </w:tcPr>
          <w:p w14:paraId="205EED61" w14:textId="77777777" w:rsidR="00F72D16" w:rsidRPr="0071591A" w:rsidRDefault="00F72D16" w:rsidP="004E60D9">
            <w:pPr>
              <w:spacing w:before="240" w:line="276" w:lineRule="auto"/>
              <w:jc w:val="center"/>
              <w:rPr>
                <w:rFonts w:eastAsia="Arial" w:cstheme="minorHAnsi"/>
                <w:b/>
                <w:noProof/>
                <w:color w:val="FFFFFF" w:themeColor="background1"/>
                <w:sz w:val="28"/>
                <w:szCs w:val="28"/>
              </w:rPr>
            </w:pPr>
            <w:r w:rsidRPr="0071591A">
              <w:rPr>
                <w:rFonts w:eastAsia="Arial" w:cstheme="minorHAnsi"/>
                <w:b/>
                <w:color w:val="FFFFFF"/>
                <w:sz w:val="20"/>
                <w:szCs w:val="20"/>
              </w:rPr>
              <w:br w:type="page"/>
            </w:r>
            <w:r w:rsidRPr="0071591A">
              <w:rPr>
                <w:rFonts w:eastAsia="Arial" w:cstheme="minorHAnsi"/>
                <w:b/>
                <w:color w:val="FFFFFF"/>
                <w:sz w:val="20"/>
                <w:szCs w:val="20"/>
              </w:rPr>
              <w:br w:type="page"/>
            </w:r>
            <w:r w:rsidRPr="0071591A">
              <w:rPr>
                <w:rFonts w:eastAsia="Arial" w:cstheme="minorHAnsi"/>
                <w:b/>
                <w:noProof/>
                <w:color w:val="FFFFFF" w:themeColor="background1"/>
                <w:sz w:val="28"/>
                <w:szCs w:val="28"/>
              </w:rPr>
              <w:t>S4</w:t>
            </w:r>
          </w:p>
          <w:p w14:paraId="74C564FF" w14:textId="77777777" w:rsidR="00F72D16" w:rsidRPr="0071591A" w:rsidRDefault="00F72D16" w:rsidP="004E60D9">
            <w:pPr>
              <w:spacing w:before="240" w:line="276" w:lineRule="auto"/>
              <w:jc w:val="center"/>
              <w:rPr>
                <w:rFonts w:eastAsia="Times New Roman" w:cstheme="minorHAnsi"/>
                <w:b/>
                <w:bCs/>
                <w:color w:val="FFFFFF" w:themeColor="background1"/>
                <w:sz w:val="2"/>
                <w:szCs w:val="2"/>
                <w:lang w:eastAsia="fr-FR"/>
              </w:rPr>
            </w:pPr>
          </w:p>
        </w:tc>
        <w:tc>
          <w:tcPr>
            <w:tcW w:w="13041" w:type="dxa"/>
            <w:gridSpan w:val="6"/>
            <w:shd w:val="clear" w:color="auto" w:fill="F2F2F2" w:themeFill="background1" w:themeFillShade="F2"/>
            <w:vAlign w:val="center"/>
          </w:tcPr>
          <w:p w14:paraId="53C084C5" w14:textId="77777777" w:rsidR="00F72D16" w:rsidRPr="00266178" w:rsidRDefault="00F72D16" w:rsidP="004E60D9">
            <w:pPr>
              <w:spacing w:before="240" w:line="276" w:lineRule="auto"/>
              <w:jc w:val="center"/>
              <w:rPr>
                <w:rFonts w:eastAsia="Arial" w:cstheme="minorHAnsi"/>
                <w:b/>
                <w:noProof/>
                <w:sz w:val="28"/>
                <w:szCs w:val="28"/>
              </w:rPr>
            </w:pPr>
            <w:r w:rsidRPr="00266178">
              <w:rPr>
                <w:rFonts w:eastAsia="Arial" w:cstheme="minorHAnsi"/>
                <w:b/>
                <w:noProof/>
                <w:sz w:val="28"/>
                <w:szCs w:val="28"/>
              </w:rPr>
              <w:t xml:space="preserve">    ANGLAIS TECHNIQUE</w:t>
            </w:r>
          </w:p>
          <w:p w14:paraId="1BB25668" w14:textId="77777777" w:rsidR="00F72D16" w:rsidRPr="00266178" w:rsidRDefault="00F72D16" w:rsidP="004E60D9">
            <w:pPr>
              <w:spacing w:before="240" w:line="276" w:lineRule="auto"/>
              <w:jc w:val="center"/>
              <w:rPr>
                <w:rFonts w:eastAsia="Arial" w:cstheme="minorHAnsi"/>
                <w:b/>
                <w:noProof/>
                <w:sz w:val="2"/>
                <w:szCs w:val="2"/>
              </w:rPr>
            </w:pPr>
          </w:p>
        </w:tc>
      </w:tr>
      <w:tr w:rsidR="00F72D16" w:rsidRPr="0071591A" w14:paraId="7BB920BC" w14:textId="77777777" w:rsidTr="000C4787">
        <w:trPr>
          <w:trHeight w:val="495"/>
        </w:trPr>
        <w:tc>
          <w:tcPr>
            <w:tcW w:w="4252" w:type="dxa"/>
            <w:gridSpan w:val="2"/>
            <w:vMerge w:val="restart"/>
            <w:vAlign w:val="bottom"/>
          </w:tcPr>
          <w:p w14:paraId="3A045D28" w14:textId="77777777" w:rsidR="00F72D16" w:rsidRPr="0071591A" w:rsidRDefault="00F72D16" w:rsidP="004E60D9">
            <w:pPr>
              <w:spacing w:after="120" w:line="276" w:lineRule="auto"/>
              <w:jc w:val="center"/>
              <w:rPr>
                <w:rFonts w:eastAsia="Arial" w:cstheme="minorHAnsi"/>
                <w:b/>
                <w:w w:val="99"/>
                <w:sz w:val="24"/>
                <w:szCs w:val="24"/>
              </w:rPr>
            </w:pPr>
            <w:r w:rsidRPr="0071591A">
              <w:rPr>
                <w:rFonts w:eastAsia="Arial" w:cstheme="minorHAnsi"/>
                <w:b/>
                <w:w w:val="99"/>
                <w:sz w:val="24"/>
                <w:szCs w:val="24"/>
              </w:rPr>
              <w:t>Savoirs, Connaissances</w:t>
            </w:r>
          </w:p>
          <w:p w14:paraId="5476A4BE" w14:textId="77777777" w:rsidR="00F72D16" w:rsidRPr="0071591A" w:rsidRDefault="00F72D16" w:rsidP="004E60D9">
            <w:pPr>
              <w:spacing w:before="120" w:line="276" w:lineRule="auto"/>
              <w:jc w:val="center"/>
              <w:rPr>
                <w:rFonts w:eastAsia="Arial" w:cstheme="minorHAnsi"/>
                <w:b/>
                <w:sz w:val="24"/>
                <w:szCs w:val="24"/>
              </w:rPr>
            </w:pPr>
            <w:r w:rsidRPr="0071591A">
              <w:rPr>
                <w:rFonts w:eastAsia="Arial" w:cstheme="minorHAnsi"/>
                <w:b/>
                <w:sz w:val="24"/>
                <w:szCs w:val="24"/>
              </w:rPr>
              <w:t>(</w:t>
            </w:r>
            <w:r w:rsidR="00266178" w:rsidRPr="0071591A">
              <w:rPr>
                <w:rFonts w:eastAsia="Arial" w:cstheme="minorHAnsi"/>
                <w:b/>
                <w:sz w:val="24"/>
                <w:szCs w:val="24"/>
              </w:rPr>
              <w:t>Concepts</w:t>
            </w:r>
            <w:r w:rsidRPr="0071591A">
              <w:rPr>
                <w:rFonts w:eastAsia="Arial" w:cstheme="minorHAnsi"/>
                <w:b/>
                <w:sz w:val="24"/>
                <w:szCs w:val="24"/>
              </w:rPr>
              <w:t>, notions, méthodes)</w:t>
            </w:r>
          </w:p>
          <w:p w14:paraId="669AE55D" w14:textId="77777777" w:rsidR="00F72D16" w:rsidRPr="0071591A" w:rsidRDefault="00F72D16" w:rsidP="004E60D9">
            <w:pPr>
              <w:spacing w:before="120" w:after="120" w:line="276" w:lineRule="auto"/>
              <w:jc w:val="center"/>
              <w:rPr>
                <w:rFonts w:eastAsia="Arial" w:cstheme="minorHAnsi"/>
                <w:sz w:val="6"/>
                <w:szCs w:val="6"/>
              </w:rPr>
            </w:pPr>
          </w:p>
        </w:tc>
        <w:tc>
          <w:tcPr>
            <w:tcW w:w="1702" w:type="dxa"/>
            <w:gridSpan w:val="4"/>
          </w:tcPr>
          <w:p w14:paraId="5F5E008B" w14:textId="77777777" w:rsidR="00F72D16" w:rsidRPr="0071591A" w:rsidRDefault="00F72D16" w:rsidP="004E60D9">
            <w:pPr>
              <w:spacing w:before="120" w:after="120" w:line="276" w:lineRule="auto"/>
              <w:jc w:val="center"/>
              <w:rPr>
                <w:rFonts w:eastAsia="Arial" w:cstheme="minorHAnsi"/>
                <w:sz w:val="20"/>
                <w:szCs w:val="20"/>
              </w:rPr>
            </w:pPr>
            <w:r w:rsidRPr="0071591A">
              <w:rPr>
                <w:rFonts w:eastAsia="Arial" w:cstheme="minorHAnsi"/>
                <w:sz w:val="20"/>
                <w:szCs w:val="20"/>
              </w:rPr>
              <w:t>Niveau d’acquisition</w:t>
            </w:r>
          </w:p>
        </w:tc>
        <w:tc>
          <w:tcPr>
            <w:tcW w:w="8188" w:type="dxa"/>
            <w:vMerge w:val="restart"/>
          </w:tcPr>
          <w:p w14:paraId="3447B395" w14:textId="77777777" w:rsidR="00F72D16" w:rsidRPr="0071591A" w:rsidRDefault="00F72D16" w:rsidP="004E60D9">
            <w:pPr>
              <w:spacing w:line="276" w:lineRule="auto"/>
              <w:rPr>
                <w:rFonts w:eastAsia="Arial" w:cstheme="minorHAnsi"/>
                <w:sz w:val="20"/>
                <w:szCs w:val="20"/>
              </w:rPr>
            </w:pPr>
          </w:p>
          <w:p w14:paraId="3DC121DD" w14:textId="77777777" w:rsidR="00F72D16" w:rsidRPr="0071591A" w:rsidRDefault="00F72D16" w:rsidP="004E60D9">
            <w:pPr>
              <w:spacing w:line="276" w:lineRule="auto"/>
              <w:rPr>
                <w:rFonts w:eastAsia="Arial" w:cstheme="minorHAnsi"/>
                <w:sz w:val="20"/>
                <w:szCs w:val="20"/>
              </w:rPr>
            </w:pPr>
          </w:p>
          <w:p w14:paraId="353CE0BF" w14:textId="77777777" w:rsidR="00F72D16" w:rsidRPr="0071591A" w:rsidRDefault="00F72D16" w:rsidP="004E60D9">
            <w:pPr>
              <w:spacing w:line="276" w:lineRule="auto"/>
              <w:jc w:val="center"/>
              <w:rPr>
                <w:rFonts w:eastAsia="Arial" w:cstheme="minorHAnsi"/>
                <w:b/>
                <w:sz w:val="24"/>
                <w:szCs w:val="24"/>
              </w:rPr>
            </w:pPr>
            <w:r w:rsidRPr="0071591A">
              <w:rPr>
                <w:rFonts w:eastAsia="Arial" w:cstheme="minorHAnsi"/>
                <w:b/>
                <w:sz w:val="24"/>
                <w:szCs w:val="24"/>
              </w:rPr>
              <w:t>Limites de connaissances</w:t>
            </w:r>
          </w:p>
          <w:p w14:paraId="7B86C178" w14:textId="77777777" w:rsidR="00F72D16" w:rsidRPr="0071591A" w:rsidRDefault="00F72D16" w:rsidP="004E60D9">
            <w:pPr>
              <w:spacing w:line="276" w:lineRule="auto"/>
              <w:jc w:val="center"/>
              <w:rPr>
                <w:rFonts w:eastAsia="Arial" w:cstheme="minorHAnsi"/>
                <w:sz w:val="20"/>
                <w:szCs w:val="20"/>
              </w:rPr>
            </w:pPr>
          </w:p>
        </w:tc>
      </w:tr>
      <w:tr w:rsidR="00F72D16" w:rsidRPr="0071591A" w14:paraId="08C486CC" w14:textId="77777777" w:rsidTr="000C4787">
        <w:trPr>
          <w:trHeight w:val="495"/>
        </w:trPr>
        <w:tc>
          <w:tcPr>
            <w:tcW w:w="4252" w:type="dxa"/>
            <w:gridSpan w:val="2"/>
            <w:vMerge/>
            <w:tcBorders>
              <w:bottom w:val="single" w:sz="4" w:space="0" w:color="auto"/>
            </w:tcBorders>
            <w:vAlign w:val="bottom"/>
          </w:tcPr>
          <w:p w14:paraId="0829CE27" w14:textId="77777777" w:rsidR="00F72D16" w:rsidRPr="0071591A" w:rsidRDefault="00F72D16" w:rsidP="004E60D9">
            <w:pPr>
              <w:spacing w:before="240" w:line="276" w:lineRule="auto"/>
              <w:ind w:right="580"/>
              <w:jc w:val="center"/>
              <w:rPr>
                <w:rFonts w:eastAsia="Arial" w:cstheme="minorHAnsi"/>
                <w:b/>
                <w:w w:val="99"/>
                <w:sz w:val="20"/>
                <w:szCs w:val="20"/>
              </w:rPr>
            </w:pPr>
          </w:p>
        </w:tc>
        <w:tc>
          <w:tcPr>
            <w:tcW w:w="425" w:type="dxa"/>
            <w:tcBorders>
              <w:bottom w:val="single" w:sz="4" w:space="0" w:color="auto"/>
            </w:tcBorders>
            <w:vAlign w:val="center"/>
          </w:tcPr>
          <w:p w14:paraId="46D65967" w14:textId="77777777" w:rsidR="00F72D16" w:rsidRPr="0071591A" w:rsidRDefault="00F72D16" w:rsidP="004E60D9">
            <w:pPr>
              <w:spacing w:line="276" w:lineRule="auto"/>
              <w:jc w:val="center"/>
              <w:rPr>
                <w:rFonts w:eastAsia="Arial" w:cstheme="minorHAnsi"/>
                <w:sz w:val="20"/>
                <w:szCs w:val="20"/>
              </w:rPr>
            </w:pPr>
            <w:r w:rsidRPr="0071591A">
              <w:rPr>
                <w:rFonts w:eastAsia="Arial" w:cstheme="minorHAnsi"/>
                <w:sz w:val="20"/>
                <w:szCs w:val="20"/>
              </w:rPr>
              <w:t>1</w:t>
            </w:r>
          </w:p>
        </w:tc>
        <w:tc>
          <w:tcPr>
            <w:tcW w:w="426" w:type="dxa"/>
            <w:tcBorders>
              <w:bottom w:val="single" w:sz="4" w:space="0" w:color="auto"/>
            </w:tcBorders>
            <w:vAlign w:val="center"/>
          </w:tcPr>
          <w:p w14:paraId="283096D7" w14:textId="77777777" w:rsidR="00F72D16" w:rsidRPr="0071591A" w:rsidRDefault="00F72D16" w:rsidP="004E60D9">
            <w:pPr>
              <w:spacing w:line="276" w:lineRule="auto"/>
              <w:jc w:val="center"/>
              <w:rPr>
                <w:rFonts w:eastAsia="Arial" w:cstheme="minorHAnsi"/>
                <w:sz w:val="20"/>
                <w:szCs w:val="20"/>
              </w:rPr>
            </w:pPr>
            <w:r w:rsidRPr="0071591A">
              <w:rPr>
                <w:rFonts w:eastAsia="Arial" w:cstheme="minorHAnsi"/>
                <w:sz w:val="20"/>
                <w:szCs w:val="20"/>
              </w:rPr>
              <w:t>2</w:t>
            </w:r>
          </w:p>
        </w:tc>
        <w:tc>
          <w:tcPr>
            <w:tcW w:w="425" w:type="dxa"/>
            <w:tcBorders>
              <w:bottom w:val="single" w:sz="4" w:space="0" w:color="auto"/>
            </w:tcBorders>
            <w:vAlign w:val="center"/>
          </w:tcPr>
          <w:p w14:paraId="6B178873" w14:textId="77777777" w:rsidR="00F72D16" w:rsidRPr="0071591A" w:rsidRDefault="00F72D16" w:rsidP="004E60D9">
            <w:pPr>
              <w:spacing w:line="276" w:lineRule="auto"/>
              <w:jc w:val="center"/>
              <w:rPr>
                <w:rFonts w:eastAsia="Arial" w:cstheme="minorHAnsi"/>
                <w:sz w:val="20"/>
                <w:szCs w:val="20"/>
              </w:rPr>
            </w:pPr>
            <w:r w:rsidRPr="0071591A">
              <w:rPr>
                <w:rFonts w:eastAsia="Arial" w:cstheme="minorHAnsi"/>
                <w:sz w:val="20"/>
                <w:szCs w:val="20"/>
              </w:rPr>
              <w:t>3</w:t>
            </w:r>
          </w:p>
        </w:tc>
        <w:tc>
          <w:tcPr>
            <w:tcW w:w="426" w:type="dxa"/>
            <w:tcBorders>
              <w:bottom w:val="single" w:sz="4" w:space="0" w:color="auto"/>
            </w:tcBorders>
            <w:vAlign w:val="center"/>
          </w:tcPr>
          <w:p w14:paraId="00DA9586" w14:textId="77777777" w:rsidR="00F72D16" w:rsidRPr="0071591A" w:rsidRDefault="00F72D16" w:rsidP="004E60D9">
            <w:pPr>
              <w:spacing w:line="276" w:lineRule="auto"/>
              <w:jc w:val="center"/>
              <w:rPr>
                <w:rFonts w:eastAsia="Arial" w:cstheme="minorHAnsi"/>
                <w:sz w:val="20"/>
                <w:szCs w:val="20"/>
              </w:rPr>
            </w:pPr>
            <w:r w:rsidRPr="0071591A">
              <w:rPr>
                <w:rFonts w:eastAsia="Arial" w:cstheme="minorHAnsi"/>
                <w:sz w:val="20"/>
                <w:szCs w:val="20"/>
              </w:rPr>
              <w:t>4</w:t>
            </w:r>
          </w:p>
        </w:tc>
        <w:tc>
          <w:tcPr>
            <w:tcW w:w="8188" w:type="dxa"/>
            <w:vMerge/>
          </w:tcPr>
          <w:p w14:paraId="5CA6DEF7" w14:textId="77777777" w:rsidR="00F72D16" w:rsidRPr="0071591A" w:rsidRDefault="00F72D16" w:rsidP="004E60D9">
            <w:pPr>
              <w:spacing w:line="276" w:lineRule="auto"/>
              <w:rPr>
                <w:rFonts w:eastAsia="Arial" w:cstheme="minorHAnsi"/>
                <w:b/>
                <w:sz w:val="20"/>
                <w:szCs w:val="20"/>
              </w:rPr>
            </w:pPr>
          </w:p>
        </w:tc>
      </w:tr>
      <w:tr w:rsidR="00F72D16" w:rsidRPr="0071591A" w14:paraId="58B9597E" w14:textId="77777777" w:rsidTr="000C4787">
        <w:trPr>
          <w:trHeight w:val="591"/>
        </w:trPr>
        <w:tc>
          <w:tcPr>
            <w:tcW w:w="14142" w:type="dxa"/>
            <w:gridSpan w:val="7"/>
            <w:tcBorders>
              <w:top w:val="single" w:sz="4" w:space="0" w:color="auto"/>
              <w:bottom w:val="single" w:sz="4" w:space="0" w:color="auto"/>
            </w:tcBorders>
            <w:vAlign w:val="bottom"/>
          </w:tcPr>
          <w:p w14:paraId="7673EF9C" w14:textId="77777777" w:rsidR="00F72D16" w:rsidRPr="0071591A" w:rsidRDefault="00F72D16" w:rsidP="004E60D9">
            <w:pPr>
              <w:spacing w:line="276" w:lineRule="auto"/>
              <w:ind w:left="885" w:hanging="885"/>
              <w:contextualSpacing/>
              <w:jc w:val="both"/>
              <w:rPr>
                <w:rFonts w:eastAsia="Times New Roman" w:cstheme="minorHAnsi"/>
                <w:b/>
                <w:i/>
              </w:rPr>
            </w:pPr>
          </w:p>
          <w:p w14:paraId="58BC3A04" w14:textId="77777777" w:rsidR="00F72D16" w:rsidRPr="0071591A" w:rsidRDefault="00F72D16" w:rsidP="004E60D9">
            <w:pPr>
              <w:spacing w:line="276" w:lineRule="auto"/>
              <w:ind w:left="885" w:hanging="885"/>
              <w:contextualSpacing/>
              <w:jc w:val="center"/>
              <w:rPr>
                <w:rFonts w:eastAsia="Times New Roman" w:cstheme="minorHAnsi"/>
                <w:b/>
                <w:i/>
              </w:rPr>
            </w:pPr>
            <w:r w:rsidRPr="0071591A">
              <w:rPr>
                <w:rFonts w:eastAsia="Times New Roman" w:cstheme="minorHAnsi"/>
                <w:b/>
                <w:i/>
              </w:rPr>
              <w:t xml:space="preserve">S4.1     </w:t>
            </w:r>
            <w:r w:rsidRPr="0071591A">
              <w:rPr>
                <w:rFonts w:cstheme="minorHAnsi"/>
                <w:b/>
                <w:i/>
              </w:rPr>
              <w:t>Le vocabulaire général maritime</w:t>
            </w:r>
          </w:p>
          <w:p w14:paraId="480A9F84" w14:textId="77777777" w:rsidR="00F72D16" w:rsidRPr="0071591A" w:rsidRDefault="00F72D16" w:rsidP="004E60D9">
            <w:pPr>
              <w:spacing w:line="276" w:lineRule="auto"/>
              <w:rPr>
                <w:rFonts w:eastAsia="Arial" w:cstheme="minorHAnsi"/>
                <w:sz w:val="6"/>
                <w:szCs w:val="6"/>
              </w:rPr>
            </w:pPr>
          </w:p>
          <w:p w14:paraId="5A9672A7" w14:textId="77777777" w:rsidR="00F72D16" w:rsidRPr="0071591A" w:rsidRDefault="00F72D16" w:rsidP="004E60D9">
            <w:pPr>
              <w:autoSpaceDE w:val="0"/>
              <w:autoSpaceDN w:val="0"/>
              <w:adjustRightInd w:val="0"/>
              <w:spacing w:line="276" w:lineRule="auto"/>
              <w:jc w:val="both"/>
              <w:rPr>
                <w:rFonts w:cstheme="minorHAnsi"/>
                <w:sz w:val="20"/>
                <w:szCs w:val="20"/>
              </w:rPr>
            </w:pPr>
          </w:p>
        </w:tc>
      </w:tr>
      <w:tr w:rsidR="00F72D16" w:rsidRPr="0071591A" w14:paraId="78A08EC2" w14:textId="77777777" w:rsidTr="00650943">
        <w:trPr>
          <w:trHeight w:val="1005"/>
        </w:trPr>
        <w:tc>
          <w:tcPr>
            <w:tcW w:w="4252" w:type="dxa"/>
            <w:gridSpan w:val="2"/>
            <w:tcBorders>
              <w:top w:val="single" w:sz="4" w:space="0" w:color="auto"/>
              <w:bottom w:val="single" w:sz="4" w:space="0" w:color="auto"/>
            </w:tcBorders>
            <w:vAlign w:val="bottom"/>
          </w:tcPr>
          <w:p w14:paraId="59AB1508" w14:textId="77777777" w:rsidR="00F72D16" w:rsidRPr="0071591A" w:rsidRDefault="00F72D16" w:rsidP="004E60D9">
            <w:pPr>
              <w:spacing w:line="276" w:lineRule="auto"/>
              <w:contextualSpacing/>
              <w:jc w:val="both"/>
              <w:rPr>
                <w:rFonts w:eastAsia="Times New Roman" w:cstheme="minorHAnsi"/>
                <w:b/>
                <w:i/>
              </w:rPr>
            </w:pPr>
          </w:p>
          <w:p w14:paraId="1352C114" w14:textId="77777777" w:rsidR="00F72D16" w:rsidRPr="0071591A" w:rsidRDefault="00F72D16" w:rsidP="004E60D9">
            <w:pPr>
              <w:spacing w:line="276" w:lineRule="auto"/>
              <w:contextualSpacing/>
              <w:jc w:val="both"/>
              <w:rPr>
                <w:rFonts w:eastAsia="Times New Roman" w:cstheme="minorHAnsi"/>
                <w:b/>
                <w:i/>
              </w:rPr>
            </w:pPr>
          </w:p>
          <w:p w14:paraId="68C5E8B1" w14:textId="77777777" w:rsidR="00F72D16" w:rsidRPr="0071591A" w:rsidRDefault="00F72D16" w:rsidP="004E60D9">
            <w:pPr>
              <w:spacing w:line="276" w:lineRule="auto"/>
              <w:contextualSpacing/>
              <w:jc w:val="both"/>
              <w:rPr>
                <w:rFonts w:eastAsia="Times New Roman" w:cstheme="minorHAnsi"/>
                <w:b/>
                <w:i/>
              </w:rPr>
            </w:pPr>
          </w:p>
          <w:p w14:paraId="0B7CB2A2" w14:textId="77777777" w:rsidR="00F72D16" w:rsidRPr="0071591A" w:rsidRDefault="00F72D16" w:rsidP="004E60D9">
            <w:pPr>
              <w:spacing w:line="276" w:lineRule="auto"/>
              <w:contextualSpacing/>
              <w:jc w:val="both"/>
              <w:rPr>
                <w:rFonts w:eastAsia="Times New Roman" w:cstheme="minorHAnsi"/>
                <w:b/>
                <w:i/>
              </w:rPr>
            </w:pPr>
          </w:p>
        </w:tc>
        <w:tc>
          <w:tcPr>
            <w:tcW w:w="425" w:type="dxa"/>
            <w:tcBorders>
              <w:top w:val="single" w:sz="4" w:space="0" w:color="auto"/>
              <w:bottom w:val="single" w:sz="4" w:space="0" w:color="auto"/>
            </w:tcBorders>
          </w:tcPr>
          <w:p w14:paraId="49DDACA5"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bottom w:val="single" w:sz="4" w:space="0" w:color="auto"/>
            </w:tcBorders>
            <w:shd w:val="clear" w:color="auto" w:fill="FF0000"/>
          </w:tcPr>
          <w:p w14:paraId="58350DD5" w14:textId="77777777" w:rsidR="00F72D16" w:rsidRPr="0071591A" w:rsidRDefault="00F72D16" w:rsidP="004E60D9">
            <w:pPr>
              <w:spacing w:line="276" w:lineRule="auto"/>
              <w:rPr>
                <w:rFonts w:eastAsia="Arial" w:cstheme="minorHAnsi"/>
                <w:b/>
                <w:sz w:val="20"/>
                <w:szCs w:val="20"/>
              </w:rPr>
            </w:pPr>
          </w:p>
        </w:tc>
        <w:tc>
          <w:tcPr>
            <w:tcW w:w="425" w:type="dxa"/>
            <w:tcBorders>
              <w:top w:val="single" w:sz="4" w:space="0" w:color="auto"/>
              <w:bottom w:val="single" w:sz="4" w:space="0" w:color="auto"/>
            </w:tcBorders>
            <w:shd w:val="clear" w:color="auto" w:fill="FFFFFF" w:themeFill="background1"/>
          </w:tcPr>
          <w:p w14:paraId="066080B2"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bottom w:val="single" w:sz="4" w:space="0" w:color="auto"/>
            </w:tcBorders>
            <w:shd w:val="clear" w:color="auto" w:fill="auto"/>
          </w:tcPr>
          <w:p w14:paraId="3F35D7C0" w14:textId="77777777" w:rsidR="00F72D16" w:rsidRPr="0071591A" w:rsidRDefault="00F72D16" w:rsidP="004E60D9">
            <w:pPr>
              <w:spacing w:line="276" w:lineRule="auto"/>
              <w:rPr>
                <w:rFonts w:eastAsia="Arial" w:cstheme="minorHAnsi"/>
                <w:b/>
                <w:sz w:val="20"/>
                <w:szCs w:val="20"/>
              </w:rPr>
            </w:pPr>
          </w:p>
        </w:tc>
        <w:tc>
          <w:tcPr>
            <w:tcW w:w="8188" w:type="dxa"/>
            <w:tcBorders>
              <w:top w:val="single" w:sz="4" w:space="0" w:color="auto"/>
            </w:tcBorders>
          </w:tcPr>
          <w:p w14:paraId="0FA2A53D" w14:textId="77777777" w:rsidR="00F72D16" w:rsidRPr="0071591A" w:rsidRDefault="00F72D16" w:rsidP="004E60D9">
            <w:pPr>
              <w:autoSpaceDE w:val="0"/>
              <w:autoSpaceDN w:val="0"/>
              <w:adjustRightInd w:val="0"/>
              <w:spacing w:line="276" w:lineRule="auto"/>
              <w:jc w:val="both"/>
              <w:rPr>
                <w:rFonts w:cstheme="minorHAnsi"/>
                <w:sz w:val="20"/>
                <w:szCs w:val="20"/>
              </w:rPr>
            </w:pPr>
          </w:p>
          <w:p w14:paraId="6DA9C962" w14:textId="77777777" w:rsidR="00F72D16" w:rsidRPr="0071591A" w:rsidRDefault="00F72D16" w:rsidP="004E60D9">
            <w:pPr>
              <w:autoSpaceDE w:val="0"/>
              <w:autoSpaceDN w:val="0"/>
              <w:adjustRightInd w:val="0"/>
              <w:spacing w:line="276" w:lineRule="auto"/>
              <w:jc w:val="both"/>
              <w:rPr>
                <w:rFonts w:cstheme="minorHAnsi"/>
                <w:sz w:val="20"/>
                <w:szCs w:val="20"/>
              </w:rPr>
            </w:pPr>
            <w:r w:rsidRPr="0071591A">
              <w:rPr>
                <w:rFonts w:cstheme="minorHAnsi"/>
                <w:sz w:val="20"/>
                <w:szCs w:val="20"/>
              </w:rPr>
              <w:t>S’exprimer clairement en utilisant les termes relatifs à la description du navire.</w:t>
            </w:r>
          </w:p>
          <w:p w14:paraId="259FA598" w14:textId="77777777" w:rsidR="00F72D16" w:rsidRPr="0071591A" w:rsidRDefault="00F72D16" w:rsidP="004E60D9">
            <w:pPr>
              <w:autoSpaceDE w:val="0"/>
              <w:autoSpaceDN w:val="0"/>
              <w:adjustRightInd w:val="0"/>
              <w:spacing w:line="276" w:lineRule="auto"/>
              <w:jc w:val="both"/>
              <w:rPr>
                <w:rFonts w:eastAsia="Arial" w:cstheme="minorHAnsi"/>
                <w:sz w:val="6"/>
                <w:szCs w:val="6"/>
              </w:rPr>
            </w:pPr>
            <w:r w:rsidRPr="0071591A">
              <w:rPr>
                <w:rFonts w:cstheme="minorHAnsi"/>
                <w:sz w:val="20"/>
                <w:szCs w:val="20"/>
              </w:rPr>
              <w:t>Décrire techniquement les différents types de navire, leurs caractéristiques et leur organisation.</w:t>
            </w:r>
          </w:p>
        </w:tc>
      </w:tr>
      <w:tr w:rsidR="00F72D16" w:rsidRPr="0071591A" w14:paraId="1F7D516A" w14:textId="77777777" w:rsidTr="000C4787">
        <w:trPr>
          <w:trHeight w:val="875"/>
        </w:trPr>
        <w:tc>
          <w:tcPr>
            <w:tcW w:w="14142" w:type="dxa"/>
            <w:gridSpan w:val="7"/>
            <w:tcBorders>
              <w:top w:val="single" w:sz="4" w:space="0" w:color="auto"/>
              <w:bottom w:val="single" w:sz="4" w:space="0" w:color="auto"/>
            </w:tcBorders>
            <w:vAlign w:val="bottom"/>
          </w:tcPr>
          <w:p w14:paraId="4291A0D0" w14:textId="77777777" w:rsidR="00F72D16" w:rsidRPr="0071591A" w:rsidRDefault="00F72D16" w:rsidP="004E60D9">
            <w:pPr>
              <w:spacing w:line="276" w:lineRule="auto"/>
              <w:ind w:right="175"/>
              <w:rPr>
                <w:rFonts w:eastAsia="Times New Roman" w:cstheme="minorHAnsi"/>
                <w:b/>
                <w:i/>
              </w:rPr>
            </w:pPr>
          </w:p>
          <w:p w14:paraId="67D31A9C" w14:textId="77777777" w:rsidR="00F72D16" w:rsidRPr="0071591A" w:rsidRDefault="00F72D16" w:rsidP="004E60D9">
            <w:pPr>
              <w:autoSpaceDE w:val="0"/>
              <w:autoSpaceDN w:val="0"/>
              <w:adjustRightInd w:val="0"/>
              <w:spacing w:line="276" w:lineRule="auto"/>
              <w:ind w:left="601" w:hanging="601"/>
              <w:jc w:val="center"/>
              <w:rPr>
                <w:rFonts w:eastAsia="Times New Roman" w:cstheme="minorHAnsi"/>
                <w:b/>
                <w:i/>
              </w:rPr>
            </w:pPr>
            <w:r w:rsidRPr="0071591A">
              <w:rPr>
                <w:rFonts w:eastAsia="Times New Roman" w:cstheme="minorHAnsi"/>
                <w:b/>
                <w:i/>
              </w:rPr>
              <w:t xml:space="preserve">S4.2 </w:t>
            </w:r>
            <w:r w:rsidRPr="0071591A">
              <w:rPr>
                <w:rFonts w:cstheme="minorHAnsi"/>
                <w:b/>
                <w:i/>
              </w:rPr>
              <w:t>Vocabulaire technique relatif au service machine</w:t>
            </w:r>
          </w:p>
          <w:p w14:paraId="28B0C4B7" w14:textId="77777777" w:rsidR="00F72D16" w:rsidRPr="0071591A" w:rsidRDefault="00F72D16" w:rsidP="004E60D9">
            <w:pPr>
              <w:spacing w:line="276" w:lineRule="auto"/>
              <w:rPr>
                <w:rFonts w:eastAsia="Arial" w:cstheme="minorHAnsi"/>
                <w:b/>
                <w:sz w:val="6"/>
                <w:szCs w:val="6"/>
              </w:rPr>
            </w:pPr>
          </w:p>
          <w:p w14:paraId="2077657E" w14:textId="77777777" w:rsidR="00F72D16" w:rsidRPr="0071591A" w:rsidRDefault="00F72D16" w:rsidP="004E60D9">
            <w:pPr>
              <w:autoSpaceDE w:val="0"/>
              <w:autoSpaceDN w:val="0"/>
              <w:adjustRightInd w:val="0"/>
              <w:spacing w:line="276" w:lineRule="auto"/>
              <w:rPr>
                <w:rFonts w:eastAsia="Arial" w:cstheme="minorHAnsi"/>
                <w:sz w:val="20"/>
                <w:szCs w:val="20"/>
              </w:rPr>
            </w:pPr>
          </w:p>
        </w:tc>
      </w:tr>
      <w:tr w:rsidR="00F72D16" w:rsidRPr="0071591A" w14:paraId="30F90730" w14:textId="77777777" w:rsidTr="00650943">
        <w:trPr>
          <w:trHeight w:val="990"/>
        </w:trPr>
        <w:tc>
          <w:tcPr>
            <w:tcW w:w="4252" w:type="dxa"/>
            <w:gridSpan w:val="2"/>
            <w:tcBorders>
              <w:top w:val="single" w:sz="4" w:space="0" w:color="auto"/>
              <w:bottom w:val="single" w:sz="4" w:space="0" w:color="auto"/>
            </w:tcBorders>
            <w:vAlign w:val="bottom"/>
          </w:tcPr>
          <w:p w14:paraId="25A923A7" w14:textId="77777777" w:rsidR="00F72D16" w:rsidRPr="0071591A" w:rsidRDefault="00F72D16" w:rsidP="004E60D9">
            <w:pPr>
              <w:autoSpaceDE w:val="0"/>
              <w:autoSpaceDN w:val="0"/>
              <w:adjustRightInd w:val="0"/>
              <w:spacing w:line="276" w:lineRule="auto"/>
              <w:jc w:val="both"/>
              <w:rPr>
                <w:rFonts w:eastAsia="Times New Roman" w:cstheme="minorHAnsi"/>
                <w:b/>
                <w:i/>
              </w:rPr>
            </w:pPr>
          </w:p>
          <w:p w14:paraId="64C996D5" w14:textId="77777777" w:rsidR="00F72D16" w:rsidRPr="0071591A" w:rsidRDefault="00F72D16" w:rsidP="004E60D9">
            <w:pPr>
              <w:autoSpaceDE w:val="0"/>
              <w:autoSpaceDN w:val="0"/>
              <w:adjustRightInd w:val="0"/>
              <w:spacing w:line="276" w:lineRule="auto"/>
              <w:jc w:val="both"/>
              <w:rPr>
                <w:rFonts w:eastAsia="Times New Roman" w:cstheme="minorHAnsi"/>
                <w:b/>
                <w:i/>
              </w:rPr>
            </w:pPr>
          </w:p>
          <w:p w14:paraId="24AC4910" w14:textId="77777777" w:rsidR="00F72D16" w:rsidRPr="0071591A" w:rsidRDefault="00F72D16" w:rsidP="004E60D9">
            <w:pPr>
              <w:autoSpaceDE w:val="0"/>
              <w:autoSpaceDN w:val="0"/>
              <w:adjustRightInd w:val="0"/>
              <w:spacing w:line="276" w:lineRule="auto"/>
              <w:jc w:val="both"/>
              <w:rPr>
                <w:rFonts w:eastAsia="Times New Roman" w:cstheme="minorHAnsi"/>
                <w:b/>
                <w:i/>
              </w:rPr>
            </w:pPr>
          </w:p>
          <w:p w14:paraId="007BC2EF" w14:textId="77777777" w:rsidR="00F72D16" w:rsidRPr="0071591A" w:rsidRDefault="00F72D16" w:rsidP="004E60D9">
            <w:pPr>
              <w:autoSpaceDE w:val="0"/>
              <w:autoSpaceDN w:val="0"/>
              <w:adjustRightInd w:val="0"/>
              <w:spacing w:line="276" w:lineRule="auto"/>
              <w:jc w:val="both"/>
              <w:rPr>
                <w:rFonts w:eastAsia="Times New Roman" w:cstheme="minorHAnsi"/>
                <w:b/>
                <w:i/>
              </w:rPr>
            </w:pPr>
          </w:p>
        </w:tc>
        <w:tc>
          <w:tcPr>
            <w:tcW w:w="425" w:type="dxa"/>
            <w:tcBorders>
              <w:top w:val="single" w:sz="4" w:space="0" w:color="auto"/>
              <w:bottom w:val="single" w:sz="4" w:space="0" w:color="auto"/>
            </w:tcBorders>
          </w:tcPr>
          <w:p w14:paraId="26F1EF51"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bottom w:val="single" w:sz="4" w:space="0" w:color="auto"/>
            </w:tcBorders>
            <w:shd w:val="clear" w:color="auto" w:fill="FF0000"/>
          </w:tcPr>
          <w:p w14:paraId="2A76BB83" w14:textId="77777777" w:rsidR="00F72D16" w:rsidRPr="0071591A" w:rsidRDefault="00F72D16" w:rsidP="004E60D9">
            <w:pPr>
              <w:spacing w:line="276" w:lineRule="auto"/>
              <w:rPr>
                <w:rFonts w:eastAsia="Arial" w:cstheme="minorHAnsi"/>
                <w:b/>
                <w:sz w:val="20"/>
                <w:szCs w:val="20"/>
              </w:rPr>
            </w:pPr>
          </w:p>
        </w:tc>
        <w:tc>
          <w:tcPr>
            <w:tcW w:w="425" w:type="dxa"/>
            <w:tcBorders>
              <w:top w:val="single" w:sz="4" w:space="0" w:color="auto"/>
              <w:bottom w:val="single" w:sz="4" w:space="0" w:color="auto"/>
            </w:tcBorders>
            <w:shd w:val="clear" w:color="auto" w:fill="FFFFFF" w:themeFill="background1"/>
          </w:tcPr>
          <w:p w14:paraId="280461B4"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bottom w:val="single" w:sz="4" w:space="0" w:color="auto"/>
            </w:tcBorders>
            <w:shd w:val="clear" w:color="auto" w:fill="auto"/>
          </w:tcPr>
          <w:p w14:paraId="4B24EEB3" w14:textId="77777777" w:rsidR="00F72D16" w:rsidRPr="0071591A" w:rsidRDefault="00F72D16" w:rsidP="004E60D9">
            <w:pPr>
              <w:spacing w:line="276" w:lineRule="auto"/>
              <w:rPr>
                <w:rFonts w:eastAsia="Arial" w:cstheme="minorHAnsi"/>
                <w:b/>
                <w:sz w:val="20"/>
                <w:szCs w:val="20"/>
              </w:rPr>
            </w:pPr>
          </w:p>
        </w:tc>
        <w:tc>
          <w:tcPr>
            <w:tcW w:w="8188" w:type="dxa"/>
            <w:tcBorders>
              <w:top w:val="single" w:sz="4" w:space="0" w:color="auto"/>
            </w:tcBorders>
          </w:tcPr>
          <w:p w14:paraId="62E622FA" w14:textId="77777777" w:rsidR="00F72D16" w:rsidRPr="0071591A" w:rsidRDefault="00F72D16" w:rsidP="004E60D9">
            <w:pPr>
              <w:autoSpaceDE w:val="0"/>
              <w:autoSpaceDN w:val="0"/>
              <w:adjustRightInd w:val="0"/>
              <w:spacing w:line="276" w:lineRule="auto"/>
              <w:rPr>
                <w:rFonts w:cstheme="minorHAnsi"/>
                <w:sz w:val="20"/>
                <w:szCs w:val="20"/>
              </w:rPr>
            </w:pPr>
          </w:p>
          <w:p w14:paraId="31D8C02A" w14:textId="77777777" w:rsidR="00F72D16" w:rsidRPr="0071591A" w:rsidRDefault="00F72D16" w:rsidP="004E60D9">
            <w:pPr>
              <w:autoSpaceDE w:val="0"/>
              <w:autoSpaceDN w:val="0"/>
              <w:adjustRightInd w:val="0"/>
              <w:spacing w:line="276" w:lineRule="auto"/>
              <w:rPr>
                <w:rFonts w:cstheme="minorHAnsi"/>
                <w:sz w:val="20"/>
                <w:szCs w:val="20"/>
              </w:rPr>
            </w:pPr>
            <w:r w:rsidRPr="0071591A">
              <w:rPr>
                <w:rFonts w:cstheme="minorHAnsi"/>
                <w:sz w:val="20"/>
                <w:szCs w:val="20"/>
              </w:rPr>
              <w:t>Utiliser une documentation technique rédigée en langue anglaise.</w:t>
            </w:r>
          </w:p>
          <w:p w14:paraId="6350E1F3" w14:textId="77777777" w:rsidR="00F72D16" w:rsidRPr="0071591A" w:rsidRDefault="00F72D16" w:rsidP="004E60D9">
            <w:pPr>
              <w:autoSpaceDE w:val="0"/>
              <w:autoSpaceDN w:val="0"/>
              <w:adjustRightInd w:val="0"/>
              <w:spacing w:line="276" w:lineRule="auto"/>
              <w:rPr>
                <w:rFonts w:eastAsia="Arial" w:cstheme="minorHAnsi"/>
                <w:b/>
                <w:sz w:val="6"/>
                <w:szCs w:val="6"/>
              </w:rPr>
            </w:pPr>
            <w:r w:rsidRPr="0071591A">
              <w:rPr>
                <w:rFonts w:cstheme="minorHAnsi"/>
                <w:sz w:val="20"/>
                <w:szCs w:val="20"/>
              </w:rPr>
              <w:t>Traduire les manuels de conduite et d'entretien des machines rédigées en langue anglaise.</w:t>
            </w:r>
          </w:p>
        </w:tc>
      </w:tr>
      <w:tr w:rsidR="00F72D16" w:rsidRPr="0071591A" w14:paraId="59761112" w14:textId="77777777" w:rsidTr="000C4787">
        <w:trPr>
          <w:trHeight w:val="990"/>
        </w:trPr>
        <w:tc>
          <w:tcPr>
            <w:tcW w:w="14142" w:type="dxa"/>
            <w:gridSpan w:val="7"/>
            <w:tcBorders>
              <w:top w:val="single" w:sz="4" w:space="0" w:color="auto"/>
              <w:bottom w:val="single" w:sz="4" w:space="0" w:color="auto"/>
            </w:tcBorders>
            <w:vAlign w:val="bottom"/>
          </w:tcPr>
          <w:p w14:paraId="5C958318" w14:textId="77777777" w:rsidR="00F72D16" w:rsidRPr="0071591A" w:rsidRDefault="00F72D16" w:rsidP="004E60D9">
            <w:pPr>
              <w:spacing w:line="276" w:lineRule="auto"/>
              <w:ind w:left="885" w:right="175" w:hanging="885"/>
              <w:rPr>
                <w:rFonts w:eastAsia="Times New Roman" w:cstheme="minorHAnsi"/>
                <w:b/>
                <w:i/>
              </w:rPr>
            </w:pPr>
          </w:p>
          <w:p w14:paraId="6ED31492" w14:textId="77777777" w:rsidR="00F72D16" w:rsidRPr="0071591A" w:rsidRDefault="00F72D16" w:rsidP="004E60D9">
            <w:pPr>
              <w:autoSpaceDE w:val="0"/>
              <w:autoSpaceDN w:val="0"/>
              <w:adjustRightInd w:val="0"/>
              <w:spacing w:line="276" w:lineRule="auto"/>
              <w:ind w:left="601" w:hanging="601"/>
              <w:jc w:val="center"/>
              <w:rPr>
                <w:rFonts w:eastAsia="Times New Roman" w:cstheme="minorHAnsi"/>
                <w:i/>
              </w:rPr>
            </w:pPr>
            <w:r w:rsidRPr="0071591A">
              <w:rPr>
                <w:rFonts w:eastAsia="Times New Roman" w:cstheme="minorHAnsi"/>
                <w:b/>
                <w:i/>
              </w:rPr>
              <w:t xml:space="preserve">S4.3    </w:t>
            </w:r>
            <w:r w:rsidRPr="0071591A">
              <w:rPr>
                <w:rFonts w:cstheme="minorHAnsi"/>
                <w:b/>
                <w:i/>
              </w:rPr>
              <w:t>Expression orale en anglais dans le domaine technique maritime</w:t>
            </w:r>
          </w:p>
          <w:p w14:paraId="32C9119C" w14:textId="77777777" w:rsidR="00F72D16" w:rsidRPr="0071591A" w:rsidRDefault="00F72D16" w:rsidP="004E60D9">
            <w:pPr>
              <w:autoSpaceDE w:val="0"/>
              <w:autoSpaceDN w:val="0"/>
              <w:adjustRightInd w:val="0"/>
              <w:spacing w:line="276" w:lineRule="auto"/>
              <w:rPr>
                <w:rFonts w:cstheme="minorHAnsi"/>
                <w:sz w:val="6"/>
                <w:szCs w:val="6"/>
              </w:rPr>
            </w:pPr>
          </w:p>
          <w:p w14:paraId="66B56F27" w14:textId="77777777" w:rsidR="00F72D16" w:rsidRPr="0071591A" w:rsidRDefault="00F72D16" w:rsidP="004E60D9">
            <w:pPr>
              <w:spacing w:line="276" w:lineRule="auto"/>
              <w:ind w:right="34"/>
              <w:jc w:val="both"/>
              <w:rPr>
                <w:rFonts w:eastAsia="Arial" w:cstheme="minorHAnsi"/>
                <w:sz w:val="20"/>
                <w:szCs w:val="20"/>
              </w:rPr>
            </w:pPr>
          </w:p>
        </w:tc>
      </w:tr>
      <w:tr w:rsidR="00F72D16" w:rsidRPr="0071591A" w14:paraId="7E54F6B7" w14:textId="77777777" w:rsidTr="00650943">
        <w:trPr>
          <w:trHeight w:val="777"/>
        </w:trPr>
        <w:tc>
          <w:tcPr>
            <w:tcW w:w="4252" w:type="dxa"/>
            <w:gridSpan w:val="2"/>
            <w:tcBorders>
              <w:top w:val="single" w:sz="4" w:space="0" w:color="auto"/>
            </w:tcBorders>
            <w:vAlign w:val="bottom"/>
          </w:tcPr>
          <w:p w14:paraId="2179BA94" w14:textId="77777777" w:rsidR="00F72D16" w:rsidRPr="0071591A" w:rsidRDefault="00F72D16" w:rsidP="004E60D9">
            <w:pPr>
              <w:autoSpaceDE w:val="0"/>
              <w:autoSpaceDN w:val="0"/>
              <w:adjustRightInd w:val="0"/>
              <w:spacing w:line="276" w:lineRule="auto"/>
              <w:ind w:left="601" w:hanging="601"/>
              <w:rPr>
                <w:rFonts w:eastAsia="Times New Roman" w:cstheme="minorHAnsi"/>
                <w:b/>
                <w:i/>
              </w:rPr>
            </w:pPr>
          </w:p>
          <w:p w14:paraId="55F78DD7" w14:textId="77777777" w:rsidR="00F72D16" w:rsidRPr="0071591A" w:rsidRDefault="00F72D16" w:rsidP="004E60D9">
            <w:pPr>
              <w:autoSpaceDE w:val="0"/>
              <w:autoSpaceDN w:val="0"/>
              <w:adjustRightInd w:val="0"/>
              <w:spacing w:line="276" w:lineRule="auto"/>
              <w:ind w:left="601" w:hanging="601"/>
              <w:rPr>
                <w:rFonts w:eastAsia="Times New Roman" w:cstheme="minorHAnsi"/>
                <w:b/>
                <w:i/>
              </w:rPr>
            </w:pPr>
          </w:p>
          <w:p w14:paraId="1509554A" w14:textId="77777777" w:rsidR="00F72D16" w:rsidRPr="0071591A" w:rsidRDefault="00F72D16" w:rsidP="004E60D9">
            <w:pPr>
              <w:spacing w:line="276" w:lineRule="auto"/>
              <w:ind w:right="175"/>
              <w:rPr>
                <w:rFonts w:eastAsia="Times New Roman" w:cstheme="minorHAnsi"/>
                <w:b/>
                <w:i/>
              </w:rPr>
            </w:pPr>
          </w:p>
        </w:tc>
        <w:tc>
          <w:tcPr>
            <w:tcW w:w="425" w:type="dxa"/>
            <w:tcBorders>
              <w:top w:val="single" w:sz="4" w:space="0" w:color="auto"/>
            </w:tcBorders>
          </w:tcPr>
          <w:p w14:paraId="2219A5BE"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tcBorders>
            <w:shd w:val="clear" w:color="auto" w:fill="FF0000"/>
          </w:tcPr>
          <w:p w14:paraId="4CF823CB" w14:textId="77777777" w:rsidR="00F72D16" w:rsidRPr="0071591A" w:rsidRDefault="00F72D16" w:rsidP="004E60D9">
            <w:pPr>
              <w:spacing w:line="276" w:lineRule="auto"/>
              <w:rPr>
                <w:rFonts w:eastAsia="Arial" w:cstheme="minorHAnsi"/>
                <w:b/>
                <w:sz w:val="20"/>
                <w:szCs w:val="20"/>
              </w:rPr>
            </w:pPr>
          </w:p>
        </w:tc>
        <w:tc>
          <w:tcPr>
            <w:tcW w:w="425" w:type="dxa"/>
            <w:tcBorders>
              <w:top w:val="single" w:sz="4" w:space="0" w:color="auto"/>
            </w:tcBorders>
            <w:shd w:val="clear" w:color="auto" w:fill="FFFFFF" w:themeFill="background1"/>
          </w:tcPr>
          <w:p w14:paraId="6681FE4E"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tcBorders>
          </w:tcPr>
          <w:p w14:paraId="2405F531" w14:textId="77777777" w:rsidR="00F72D16" w:rsidRPr="0071591A" w:rsidRDefault="00F72D16" w:rsidP="004E60D9">
            <w:pPr>
              <w:spacing w:line="276" w:lineRule="auto"/>
              <w:rPr>
                <w:rFonts w:eastAsia="Arial" w:cstheme="minorHAnsi"/>
                <w:b/>
                <w:sz w:val="20"/>
                <w:szCs w:val="20"/>
              </w:rPr>
            </w:pPr>
          </w:p>
        </w:tc>
        <w:tc>
          <w:tcPr>
            <w:tcW w:w="8188" w:type="dxa"/>
            <w:tcBorders>
              <w:top w:val="single" w:sz="4" w:space="0" w:color="auto"/>
            </w:tcBorders>
          </w:tcPr>
          <w:p w14:paraId="139C2023" w14:textId="77777777" w:rsidR="005C4EA5" w:rsidRDefault="005C4EA5" w:rsidP="004E60D9">
            <w:pPr>
              <w:autoSpaceDE w:val="0"/>
              <w:autoSpaceDN w:val="0"/>
              <w:adjustRightInd w:val="0"/>
              <w:spacing w:line="276" w:lineRule="auto"/>
              <w:rPr>
                <w:rFonts w:cstheme="minorHAnsi"/>
                <w:sz w:val="20"/>
                <w:szCs w:val="20"/>
              </w:rPr>
            </w:pPr>
          </w:p>
          <w:p w14:paraId="67898F31" w14:textId="77777777" w:rsidR="00F72D16" w:rsidRPr="0071591A" w:rsidRDefault="00F72D16" w:rsidP="004E60D9">
            <w:pPr>
              <w:autoSpaceDE w:val="0"/>
              <w:autoSpaceDN w:val="0"/>
              <w:adjustRightInd w:val="0"/>
              <w:spacing w:line="276" w:lineRule="auto"/>
              <w:rPr>
                <w:rFonts w:eastAsia="Arial" w:cstheme="minorHAnsi"/>
                <w:sz w:val="20"/>
                <w:szCs w:val="20"/>
              </w:rPr>
            </w:pPr>
            <w:r w:rsidRPr="0071591A">
              <w:rPr>
                <w:rFonts w:cstheme="minorHAnsi"/>
                <w:sz w:val="20"/>
                <w:szCs w:val="20"/>
              </w:rPr>
              <w:t>Présenter un rapport d’avarie oral détaillé au chef de quart passerelle ou au commandant du navire.</w:t>
            </w:r>
          </w:p>
          <w:p w14:paraId="234738A6" w14:textId="77777777" w:rsidR="00F72D16" w:rsidRPr="0071591A" w:rsidRDefault="00F72D16" w:rsidP="004E60D9">
            <w:pPr>
              <w:spacing w:line="276" w:lineRule="auto"/>
              <w:ind w:right="34"/>
              <w:jc w:val="both"/>
              <w:rPr>
                <w:rFonts w:ascii="Tahoma" w:hAnsi="Tahoma" w:cstheme="minorHAnsi"/>
                <w:sz w:val="6"/>
                <w:szCs w:val="6"/>
              </w:rPr>
            </w:pPr>
          </w:p>
        </w:tc>
      </w:tr>
      <w:tr w:rsidR="00F72D16" w:rsidRPr="0071591A" w14:paraId="53411900" w14:textId="77777777" w:rsidTr="000C4787">
        <w:trPr>
          <w:trHeight w:val="786"/>
        </w:trPr>
        <w:tc>
          <w:tcPr>
            <w:tcW w:w="14142" w:type="dxa"/>
            <w:gridSpan w:val="7"/>
            <w:tcBorders>
              <w:top w:val="single" w:sz="4" w:space="0" w:color="auto"/>
              <w:bottom w:val="single" w:sz="4" w:space="0" w:color="auto"/>
            </w:tcBorders>
            <w:vAlign w:val="bottom"/>
          </w:tcPr>
          <w:p w14:paraId="1C89D673" w14:textId="77777777" w:rsidR="00F72D16" w:rsidRPr="0071591A" w:rsidRDefault="00F72D16" w:rsidP="004E60D9">
            <w:pPr>
              <w:autoSpaceDE w:val="0"/>
              <w:autoSpaceDN w:val="0"/>
              <w:adjustRightInd w:val="0"/>
              <w:spacing w:line="276" w:lineRule="auto"/>
              <w:rPr>
                <w:rFonts w:eastAsia="Times New Roman" w:cstheme="minorHAnsi"/>
                <w:b/>
                <w:i/>
              </w:rPr>
            </w:pPr>
          </w:p>
          <w:p w14:paraId="6EF4B8F0" w14:textId="77777777" w:rsidR="00F72D16" w:rsidRPr="0071591A" w:rsidRDefault="00F72D16" w:rsidP="004E60D9">
            <w:pPr>
              <w:autoSpaceDE w:val="0"/>
              <w:autoSpaceDN w:val="0"/>
              <w:adjustRightInd w:val="0"/>
              <w:spacing w:line="276" w:lineRule="auto"/>
              <w:jc w:val="center"/>
              <w:rPr>
                <w:rFonts w:eastAsia="Times New Roman" w:cstheme="minorHAnsi"/>
                <w:i/>
              </w:rPr>
            </w:pPr>
            <w:r w:rsidRPr="0071591A">
              <w:rPr>
                <w:rFonts w:eastAsia="Times New Roman" w:cstheme="minorHAnsi"/>
                <w:b/>
                <w:i/>
              </w:rPr>
              <w:t xml:space="preserve">S4.4    </w:t>
            </w:r>
            <w:r w:rsidRPr="0071591A">
              <w:rPr>
                <w:rFonts w:cstheme="minorHAnsi"/>
                <w:b/>
                <w:i/>
              </w:rPr>
              <w:t>Communication relative au service Machine</w:t>
            </w:r>
          </w:p>
          <w:p w14:paraId="3D67D41C" w14:textId="77777777" w:rsidR="00F72D16" w:rsidRPr="0071591A" w:rsidRDefault="00F72D16" w:rsidP="004E60D9">
            <w:pPr>
              <w:spacing w:line="276" w:lineRule="auto"/>
              <w:jc w:val="both"/>
              <w:rPr>
                <w:rFonts w:eastAsia="Arial" w:cstheme="minorHAnsi"/>
                <w:sz w:val="20"/>
                <w:szCs w:val="20"/>
              </w:rPr>
            </w:pPr>
          </w:p>
        </w:tc>
      </w:tr>
      <w:tr w:rsidR="00F72D16" w:rsidRPr="0071591A" w14:paraId="22CDC744" w14:textId="77777777" w:rsidTr="00650943">
        <w:trPr>
          <w:trHeight w:val="71"/>
        </w:trPr>
        <w:tc>
          <w:tcPr>
            <w:tcW w:w="4252" w:type="dxa"/>
            <w:gridSpan w:val="2"/>
            <w:tcBorders>
              <w:top w:val="single" w:sz="4" w:space="0" w:color="auto"/>
              <w:bottom w:val="single" w:sz="4" w:space="0" w:color="auto"/>
            </w:tcBorders>
            <w:vAlign w:val="bottom"/>
          </w:tcPr>
          <w:p w14:paraId="0369053F" w14:textId="77777777" w:rsidR="00F72D16" w:rsidRPr="0071591A" w:rsidRDefault="00F72D16" w:rsidP="004E60D9">
            <w:pPr>
              <w:spacing w:line="276" w:lineRule="auto"/>
              <w:ind w:firstLine="601"/>
              <w:rPr>
                <w:rFonts w:cstheme="minorHAnsi"/>
                <w:b/>
                <w:i/>
              </w:rPr>
            </w:pPr>
          </w:p>
          <w:p w14:paraId="6EFAF91B" w14:textId="77777777" w:rsidR="00F72D16" w:rsidRPr="0071591A" w:rsidRDefault="00F72D16" w:rsidP="004E60D9">
            <w:pPr>
              <w:spacing w:line="276" w:lineRule="auto"/>
              <w:ind w:firstLine="601"/>
              <w:rPr>
                <w:rFonts w:eastAsia="Times New Roman" w:cstheme="minorHAnsi"/>
                <w:b/>
                <w:i/>
              </w:rPr>
            </w:pPr>
          </w:p>
          <w:p w14:paraId="2D337BFE" w14:textId="77777777" w:rsidR="00F72D16" w:rsidRPr="0071591A" w:rsidRDefault="00F72D16" w:rsidP="004E60D9">
            <w:pPr>
              <w:spacing w:line="276" w:lineRule="auto"/>
              <w:ind w:right="176"/>
              <w:rPr>
                <w:rFonts w:eastAsia="Times New Roman" w:cstheme="minorHAnsi"/>
                <w:b/>
                <w:i/>
              </w:rPr>
            </w:pPr>
          </w:p>
        </w:tc>
        <w:tc>
          <w:tcPr>
            <w:tcW w:w="425" w:type="dxa"/>
            <w:tcBorders>
              <w:top w:val="single" w:sz="4" w:space="0" w:color="auto"/>
              <w:bottom w:val="single" w:sz="4" w:space="0" w:color="auto"/>
            </w:tcBorders>
          </w:tcPr>
          <w:p w14:paraId="2B288A6E"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bottom w:val="single" w:sz="4" w:space="0" w:color="auto"/>
            </w:tcBorders>
            <w:shd w:val="clear" w:color="auto" w:fill="FF0000"/>
          </w:tcPr>
          <w:p w14:paraId="4D53588E" w14:textId="77777777" w:rsidR="00F72D16" w:rsidRPr="0071591A" w:rsidRDefault="00F72D16" w:rsidP="004E60D9">
            <w:pPr>
              <w:spacing w:line="276" w:lineRule="auto"/>
              <w:rPr>
                <w:rFonts w:eastAsia="Arial" w:cstheme="minorHAnsi"/>
                <w:b/>
                <w:sz w:val="20"/>
                <w:szCs w:val="20"/>
              </w:rPr>
            </w:pPr>
          </w:p>
        </w:tc>
        <w:tc>
          <w:tcPr>
            <w:tcW w:w="425" w:type="dxa"/>
            <w:tcBorders>
              <w:top w:val="single" w:sz="4" w:space="0" w:color="auto"/>
              <w:bottom w:val="single" w:sz="4" w:space="0" w:color="auto"/>
            </w:tcBorders>
            <w:shd w:val="clear" w:color="auto" w:fill="FFFFFF" w:themeFill="background1"/>
          </w:tcPr>
          <w:p w14:paraId="11791B14" w14:textId="77777777" w:rsidR="00F72D16" w:rsidRPr="0071591A" w:rsidRDefault="00F72D16" w:rsidP="004E60D9">
            <w:pPr>
              <w:spacing w:line="276" w:lineRule="auto"/>
              <w:rPr>
                <w:rFonts w:eastAsia="Arial" w:cstheme="minorHAnsi"/>
                <w:b/>
                <w:sz w:val="20"/>
                <w:szCs w:val="20"/>
              </w:rPr>
            </w:pPr>
          </w:p>
        </w:tc>
        <w:tc>
          <w:tcPr>
            <w:tcW w:w="426" w:type="dxa"/>
            <w:tcBorders>
              <w:top w:val="single" w:sz="4" w:space="0" w:color="auto"/>
              <w:bottom w:val="single" w:sz="4" w:space="0" w:color="auto"/>
            </w:tcBorders>
            <w:shd w:val="clear" w:color="auto" w:fill="auto"/>
          </w:tcPr>
          <w:p w14:paraId="6E10796C" w14:textId="77777777" w:rsidR="00F72D16" w:rsidRPr="0071591A" w:rsidRDefault="00F72D16" w:rsidP="004E60D9">
            <w:pPr>
              <w:spacing w:line="276" w:lineRule="auto"/>
              <w:rPr>
                <w:rFonts w:eastAsia="Arial" w:cstheme="minorHAnsi"/>
                <w:b/>
                <w:sz w:val="20"/>
                <w:szCs w:val="20"/>
              </w:rPr>
            </w:pPr>
          </w:p>
        </w:tc>
        <w:tc>
          <w:tcPr>
            <w:tcW w:w="8188" w:type="dxa"/>
            <w:tcBorders>
              <w:top w:val="single" w:sz="4" w:space="0" w:color="auto"/>
            </w:tcBorders>
          </w:tcPr>
          <w:p w14:paraId="090F160E" w14:textId="77777777" w:rsidR="00F72D16" w:rsidRPr="0071591A" w:rsidRDefault="00FC450A" w:rsidP="004E60D9">
            <w:pPr>
              <w:spacing w:line="276" w:lineRule="auto"/>
              <w:jc w:val="both"/>
              <w:rPr>
                <w:rFonts w:eastAsia="Arial" w:cstheme="minorHAnsi"/>
                <w:sz w:val="6"/>
                <w:szCs w:val="6"/>
              </w:rPr>
            </w:pPr>
            <w:r>
              <w:t xml:space="preserve">S’exprimer clairement sur des sujets concernant les travaux d’entretien, la mise en route, la conduite et l’arrêt des installations. </w:t>
            </w:r>
          </w:p>
        </w:tc>
      </w:tr>
    </w:tbl>
    <w:p w14:paraId="4B624DAD" w14:textId="77777777" w:rsidR="00E833E2" w:rsidRDefault="00E833E2" w:rsidP="004E60D9">
      <w:pPr>
        <w:sectPr w:rsidR="00E833E2" w:rsidSect="009A5A44">
          <w:pgSz w:w="16838" w:h="11906" w:orient="landscape" w:code="9"/>
          <w:pgMar w:top="1418" w:right="1134" w:bottom="1418" w:left="1134" w:header="709" w:footer="709" w:gutter="0"/>
          <w:cols w:space="708"/>
          <w:docGrid w:linePitch="360"/>
        </w:sectPr>
      </w:pPr>
    </w:p>
    <w:p w14:paraId="154AB4C0" w14:textId="77777777" w:rsidR="00F72D16" w:rsidRDefault="00F72D16" w:rsidP="00652683">
      <w:pPr>
        <w:ind w:left="567" w:right="990" w:hanging="567"/>
        <w:jc w:val="both"/>
        <w:rPr>
          <w:rFonts w:cstheme="minorHAnsi"/>
          <w:b/>
          <w:sz w:val="24"/>
          <w:szCs w:val="24"/>
        </w:rPr>
      </w:pPr>
      <w:bookmarkStart w:id="10" w:name="Durées_indicatives"/>
      <w:r>
        <w:rPr>
          <w:rFonts w:cstheme="minorHAnsi"/>
          <w:b/>
          <w:sz w:val="24"/>
          <w:szCs w:val="24"/>
        </w:rPr>
        <w:lastRenderedPageBreak/>
        <w:t>7</w:t>
      </w:r>
      <w:r w:rsidR="00F74D5D">
        <w:rPr>
          <w:rFonts w:cstheme="minorHAnsi"/>
          <w:b/>
          <w:sz w:val="24"/>
          <w:szCs w:val="24"/>
        </w:rPr>
        <w:t>.</w:t>
      </w:r>
      <w:r>
        <w:rPr>
          <w:rFonts w:cstheme="minorHAnsi"/>
          <w:b/>
          <w:sz w:val="24"/>
          <w:szCs w:val="24"/>
        </w:rPr>
        <w:t xml:space="preserve">       </w:t>
      </w:r>
      <w:r w:rsidR="00652683">
        <w:rPr>
          <w:rFonts w:cstheme="minorHAnsi"/>
          <w:b/>
          <w:sz w:val="24"/>
          <w:szCs w:val="24"/>
        </w:rPr>
        <w:t>D</w:t>
      </w:r>
      <w:r w:rsidRPr="00862B27">
        <w:rPr>
          <w:rFonts w:cstheme="minorHAnsi"/>
          <w:b/>
          <w:sz w:val="24"/>
          <w:szCs w:val="24"/>
        </w:rPr>
        <w:t>urées indicatives des enseignements et mise en relation des savoirs avec les tableaux annexes du code STCW </w:t>
      </w:r>
    </w:p>
    <w:bookmarkEnd w:id="10"/>
    <w:p w14:paraId="6E04E77D" w14:textId="77777777" w:rsidR="001012D0" w:rsidRPr="00862B27" w:rsidRDefault="001012D0" w:rsidP="00652683">
      <w:pPr>
        <w:ind w:left="567" w:right="990" w:hanging="567"/>
        <w:jc w:val="both"/>
        <w:rPr>
          <w:rFonts w:cstheme="minorHAnsi"/>
          <w:b/>
          <w:sz w:val="24"/>
          <w:szCs w:val="24"/>
        </w:rPr>
      </w:pPr>
    </w:p>
    <w:tbl>
      <w:tblPr>
        <w:tblW w:w="10141" w:type="dxa"/>
        <w:jc w:val="center"/>
        <w:tblLayout w:type="fixed"/>
        <w:tblCellMar>
          <w:left w:w="70" w:type="dxa"/>
          <w:right w:w="70" w:type="dxa"/>
        </w:tblCellMar>
        <w:tblLook w:val="04A0" w:firstRow="1" w:lastRow="0" w:firstColumn="1" w:lastColumn="0" w:noHBand="0" w:noVBand="1"/>
      </w:tblPr>
      <w:tblGrid>
        <w:gridCol w:w="480"/>
        <w:gridCol w:w="480"/>
        <w:gridCol w:w="447"/>
        <w:gridCol w:w="447"/>
        <w:gridCol w:w="637"/>
        <w:gridCol w:w="161"/>
        <w:gridCol w:w="659"/>
        <w:gridCol w:w="659"/>
        <w:gridCol w:w="659"/>
        <w:gridCol w:w="452"/>
        <w:gridCol w:w="452"/>
        <w:gridCol w:w="452"/>
        <w:gridCol w:w="452"/>
        <w:gridCol w:w="452"/>
        <w:gridCol w:w="452"/>
        <w:gridCol w:w="452"/>
        <w:gridCol w:w="452"/>
        <w:gridCol w:w="452"/>
        <w:gridCol w:w="452"/>
        <w:gridCol w:w="496"/>
        <w:gridCol w:w="496"/>
      </w:tblGrid>
      <w:tr w:rsidR="005F4795" w:rsidRPr="00B97B0A" w14:paraId="44FE3530" w14:textId="77777777" w:rsidTr="005F4795">
        <w:trPr>
          <w:trHeight w:val="319"/>
          <w:jc w:val="center"/>
        </w:trPr>
        <w:tc>
          <w:tcPr>
            <w:tcW w:w="480" w:type="dxa"/>
            <w:tcBorders>
              <w:top w:val="nil"/>
              <w:left w:val="nil"/>
              <w:bottom w:val="nil"/>
              <w:right w:val="nil"/>
            </w:tcBorders>
            <w:shd w:val="clear" w:color="auto" w:fill="auto"/>
            <w:noWrap/>
            <w:vAlign w:val="bottom"/>
            <w:hideMark/>
          </w:tcPr>
          <w:p w14:paraId="4D319A0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02EEBC8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1BC2A96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15E8EC7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37" w:type="dxa"/>
            <w:tcBorders>
              <w:top w:val="nil"/>
              <w:left w:val="nil"/>
              <w:bottom w:val="nil"/>
              <w:right w:val="nil"/>
            </w:tcBorders>
            <w:shd w:val="clear" w:color="auto" w:fill="auto"/>
            <w:noWrap/>
            <w:vAlign w:val="bottom"/>
            <w:hideMark/>
          </w:tcPr>
          <w:p w14:paraId="23C5911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bottom"/>
            <w:hideMark/>
          </w:tcPr>
          <w:p w14:paraId="6D5BE7B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tcBorders>
              <w:top w:val="nil"/>
              <w:left w:val="nil"/>
              <w:bottom w:val="nil"/>
              <w:right w:val="nil"/>
            </w:tcBorders>
            <w:shd w:val="clear" w:color="auto" w:fill="auto"/>
            <w:noWrap/>
            <w:vAlign w:val="center"/>
            <w:hideMark/>
          </w:tcPr>
          <w:p w14:paraId="79D602F7" w14:textId="77777777" w:rsidR="005F4795" w:rsidRPr="005F4795" w:rsidRDefault="005F4795" w:rsidP="000C4787">
            <w:pPr>
              <w:spacing w:after="0" w:line="240" w:lineRule="auto"/>
              <w:rPr>
                <w:rFonts w:ascii="Calibri" w:eastAsia="Times New Roman" w:hAnsi="Calibri" w:cs="Calibri"/>
                <w:b/>
                <w:bCs/>
                <w:sz w:val="32"/>
                <w:szCs w:val="32"/>
                <w:lang w:eastAsia="fr-FR"/>
              </w:rPr>
            </w:pPr>
          </w:p>
        </w:tc>
        <w:tc>
          <w:tcPr>
            <w:tcW w:w="659" w:type="dxa"/>
            <w:tcBorders>
              <w:top w:val="nil"/>
              <w:left w:val="nil"/>
              <w:bottom w:val="nil"/>
              <w:right w:val="nil"/>
            </w:tcBorders>
            <w:shd w:val="clear" w:color="auto" w:fill="auto"/>
            <w:noWrap/>
            <w:vAlign w:val="center"/>
            <w:hideMark/>
          </w:tcPr>
          <w:p w14:paraId="223CBEAF" w14:textId="77777777" w:rsidR="005F4795" w:rsidRPr="005F4795" w:rsidRDefault="005F4795" w:rsidP="000C4787">
            <w:pPr>
              <w:spacing w:after="0" w:line="240" w:lineRule="auto"/>
              <w:rPr>
                <w:rFonts w:ascii="Calibri" w:eastAsia="Times New Roman" w:hAnsi="Calibri" w:cs="Calibri"/>
                <w:b/>
                <w:bCs/>
                <w:sz w:val="32"/>
                <w:szCs w:val="32"/>
                <w:lang w:eastAsia="fr-FR"/>
              </w:rPr>
            </w:pPr>
          </w:p>
        </w:tc>
        <w:tc>
          <w:tcPr>
            <w:tcW w:w="659" w:type="dxa"/>
            <w:tcBorders>
              <w:top w:val="nil"/>
              <w:left w:val="nil"/>
              <w:bottom w:val="nil"/>
              <w:right w:val="nil"/>
            </w:tcBorders>
            <w:shd w:val="clear" w:color="auto" w:fill="auto"/>
            <w:noWrap/>
            <w:vAlign w:val="center"/>
            <w:hideMark/>
          </w:tcPr>
          <w:p w14:paraId="0F6C0A48" w14:textId="77777777" w:rsidR="005F4795" w:rsidRPr="005F4795" w:rsidRDefault="005F4795" w:rsidP="000C4787">
            <w:pPr>
              <w:spacing w:after="0" w:line="240" w:lineRule="auto"/>
              <w:rPr>
                <w:rFonts w:ascii="Calibri" w:eastAsia="Times New Roman" w:hAnsi="Calibri" w:cs="Calibri"/>
                <w:b/>
                <w:bCs/>
                <w:sz w:val="32"/>
                <w:szCs w:val="32"/>
                <w:lang w:eastAsia="fr-FR"/>
              </w:rPr>
            </w:pPr>
          </w:p>
        </w:tc>
        <w:tc>
          <w:tcPr>
            <w:tcW w:w="5512" w:type="dxa"/>
            <w:gridSpan w:val="1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ED3234E" w14:textId="77777777" w:rsidR="005F4795" w:rsidRPr="005F4795" w:rsidRDefault="005F4795" w:rsidP="000C4787">
            <w:pPr>
              <w:spacing w:after="0" w:line="240" w:lineRule="auto"/>
              <w:jc w:val="center"/>
              <w:rPr>
                <w:rFonts w:ascii="Calibri" w:eastAsia="Times New Roman" w:hAnsi="Calibri" w:cs="Calibri"/>
                <w:b/>
                <w:bCs/>
                <w:sz w:val="24"/>
                <w:szCs w:val="24"/>
                <w:lang w:eastAsia="fr-FR"/>
              </w:rPr>
            </w:pPr>
            <w:r w:rsidRPr="005F4795">
              <w:rPr>
                <w:rFonts w:ascii="Calibri" w:eastAsia="Times New Roman" w:hAnsi="Calibri" w:cs="Calibri"/>
                <w:b/>
                <w:bCs/>
                <w:sz w:val="24"/>
                <w:szCs w:val="24"/>
                <w:lang w:eastAsia="fr-FR"/>
              </w:rPr>
              <w:t xml:space="preserve"> Tableau AIII-1</w:t>
            </w:r>
          </w:p>
        </w:tc>
      </w:tr>
      <w:tr w:rsidR="005F4795" w:rsidRPr="00B97B0A" w14:paraId="2E6DCA76" w14:textId="77777777" w:rsidTr="005F4795">
        <w:trPr>
          <w:trHeight w:val="319"/>
          <w:jc w:val="center"/>
        </w:trPr>
        <w:tc>
          <w:tcPr>
            <w:tcW w:w="480" w:type="dxa"/>
            <w:tcBorders>
              <w:top w:val="nil"/>
              <w:left w:val="nil"/>
              <w:bottom w:val="nil"/>
              <w:right w:val="nil"/>
            </w:tcBorders>
            <w:shd w:val="clear" w:color="auto" w:fill="auto"/>
            <w:noWrap/>
            <w:vAlign w:val="bottom"/>
            <w:hideMark/>
          </w:tcPr>
          <w:p w14:paraId="674B41B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4D24C3B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1674890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0FBA046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37" w:type="dxa"/>
            <w:tcBorders>
              <w:top w:val="nil"/>
              <w:left w:val="nil"/>
              <w:bottom w:val="nil"/>
              <w:right w:val="nil"/>
            </w:tcBorders>
            <w:shd w:val="clear" w:color="auto" w:fill="auto"/>
            <w:noWrap/>
            <w:vAlign w:val="bottom"/>
            <w:hideMark/>
          </w:tcPr>
          <w:p w14:paraId="6E4786A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bottom"/>
            <w:hideMark/>
          </w:tcPr>
          <w:p w14:paraId="4904DCED"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tcBorders>
              <w:top w:val="nil"/>
              <w:left w:val="nil"/>
              <w:bottom w:val="single" w:sz="4" w:space="0" w:color="auto"/>
              <w:right w:val="nil"/>
            </w:tcBorders>
            <w:shd w:val="clear" w:color="auto" w:fill="auto"/>
            <w:noWrap/>
            <w:vAlign w:val="center"/>
            <w:hideMark/>
          </w:tcPr>
          <w:p w14:paraId="5A9C5579" w14:textId="77777777" w:rsidR="005F4795" w:rsidRPr="005F4795" w:rsidRDefault="005F4795" w:rsidP="000C4787">
            <w:pPr>
              <w:spacing w:after="0" w:line="240" w:lineRule="auto"/>
              <w:rPr>
                <w:rFonts w:ascii="Calibri" w:eastAsia="Times New Roman" w:hAnsi="Calibri" w:cs="Calibri"/>
                <w:b/>
                <w:bCs/>
                <w:sz w:val="32"/>
                <w:szCs w:val="32"/>
                <w:lang w:eastAsia="fr-FR"/>
              </w:rPr>
            </w:pPr>
          </w:p>
        </w:tc>
        <w:tc>
          <w:tcPr>
            <w:tcW w:w="659" w:type="dxa"/>
            <w:tcBorders>
              <w:top w:val="nil"/>
              <w:left w:val="nil"/>
              <w:bottom w:val="single" w:sz="4" w:space="0" w:color="auto"/>
              <w:right w:val="nil"/>
            </w:tcBorders>
            <w:shd w:val="clear" w:color="auto" w:fill="auto"/>
            <w:noWrap/>
            <w:vAlign w:val="center"/>
            <w:hideMark/>
          </w:tcPr>
          <w:p w14:paraId="3A87F9F2" w14:textId="77777777" w:rsidR="005F4795" w:rsidRPr="005F4795" w:rsidRDefault="005F4795" w:rsidP="000C4787">
            <w:pPr>
              <w:spacing w:after="0" w:line="240" w:lineRule="auto"/>
              <w:rPr>
                <w:rFonts w:ascii="Calibri" w:eastAsia="Times New Roman" w:hAnsi="Calibri" w:cs="Calibri"/>
                <w:b/>
                <w:bCs/>
                <w:sz w:val="32"/>
                <w:szCs w:val="32"/>
                <w:lang w:eastAsia="fr-FR"/>
              </w:rPr>
            </w:pPr>
          </w:p>
        </w:tc>
        <w:tc>
          <w:tcPr>
            <w:tcW w:w="659" w:type="dxa"/>
            <w:tcBorders>
              <w:top w:val="nil"/>
              <w:left w:val="nil"/>
              <w:bottom w:val="single" w:sz="4" w:space="0" w:color="auto"/>
              <w:right w:val="nil"/>
            </w:tcBorders>
            <w:shd w:val="clear" w:color="auto" w:fill="auto"/>
            <w:noWrap/>
            <w:vAlign w:val="center"/>
            <w:hideMark/>
          </w:tcPr>
          <w:p w14:paraId="0D8C7D7A" w14:textId="77777777" w:rsidR="005F4795" w:rsidRPr="005F4795" w:rsidRDefault="005F4795" w:rsidP="000C4787">
            <w:pPr>
              <w:spacing w:after="0" w:line="240" w:lineRule="auto"/>
              <w:rPr>
                <w:rFonts w:ascii="Calibri" w:eastAsia="Times New Roman" w:hAnsi="Calibri" w:cs="Calibri"/>
                <w:b/>
                <w:bCs/>
                <w:sz w:val="32"/>
                <w:szCs w:val="32"/>
                <w:lang w:eastAsia="fr-FR"/>
              </w:rPr>
            </w:pPr>
          </w:p>
        </w:tc>
        <w:tc>
          <w:tcPr>
            <w:tcW w:w="5512" w:type="dxa"/>
            <w:gridSpan w:val="1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B66C83" w14:textId="77777777" w:rsidR="005F4795" w:rsidRPr="005F4795" w:rsidRDefault="005F4795" w:rsidP="000C4787">
            <w:pPr>
              <w:spacing w:after="0" w:line="240" w:lineRule="auto"/>
              <w:rPr>
                <w:rFonts w:ascii="Calibri" w:eastAsia="Times New Roman" w:hAnsi="Calibri" w:cs="Calibri"/>
                <w:b/>
                <w:bCs/>
                <w:sz w:val="24"/>
                <w:szCs w:val="24"/>
                <w:lang w:eastAsia="fr-FR"/>
              </w:rPr>
            </w:pPr>
          </w:p>
        </w:tc>
      </w:tr>
      <w:tr w:rsidR="005F4795" w:rsidRPr="00B97B0A" w14:paraId="59901472" w14:textId="77777777" w:rsidTr="00D56BB3">
        <w:trPr>
          <w:trHeight w:val="402"/>
          <w:jc w:val="center"/>
        </w:trPr>
        <w:tc>
          <w:tcPr>
            <w:tcW w:w="480" w:type="dxa"/>
            <w:tcBorders>
              <w:top w:val="nil"/>
              <w:left w:val="nil"/>
              <w:bottom w:val="nil"/>
              <w:right w:val="nil"/>
            </w:tcBorders>
            <w:shd w:val="clear" w:color="auto" w:fill="auto"/>
            <w:noWrap/>
            <w:vAlign w:val="bottom"/>
            <w:hideMark/>
          </w:tcPr>
          <w:p w14:paraId="44FCE7C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3554D878"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1301544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350A013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37" w:type="dxa"/>
            <w:tcBorders>
              <w:top w:val="nil"/>
              <w:left w:val="nil"/>
              <w:bottom w:val="nil"/>
              <w:right w:val="nil"/>
            </w:tcBorders>
            <w:shd w:val="clear" w:color="auto" w:fill="auto"/>
            <w:noWrap/>
            <w:vAlign w:val="bottom"/>
            <w:hideMark/>
          </w:tcPr>
          <w:p w14:paraId="5BDDF01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single" w:sz="4" w:space="0" w:color="auto"/>
            </w:tcBorders>
            <w:shd w:val="clear" w:color="auto" w:fill="auto"/>
            <w:noWrap/>
            <w:vAlign w:val="bottom"/>
            <w:hideMark/>
          </w:tcPr>
          <w:p w14:paraId="6C4FF938"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977" w:type="dxa"/>
            <w:gridSpan w:val="3"/>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5318BDE6" w14:textId="77777777" w:rsidR="005F4795" w:rsidRPr="005F4795" w:rsidRDefault="005F4795" w:rsidP="000C4787">
            <w:pPr>
              <w:spacing w:after="0" w:line="240" w:lineRule="auto"/>
              <w:jc w:val="center"/>
              <w:rPr>
                <w:rFonts w:ascii="Calibri" w:eastAsia="Times New Roman" w:hAnsi="Calibri" w:cs="Calibri"/>
                <w:b/>
                <w:bCs/>
                <w:sz w:val="24"/>
                <w:szCs w:val="24"/>
                <w:lang w:eastAsia="fr-FR"/>
              </w:rPr>
            </w:pPr>
            <w:r w:rsidRPr="005F4795">
              <w:rPr>
                <w:rFonts w:ascii="Calibri" w:eastAsia="Times New Roman" w:hAnsi="Calibri" w:cs="Calibri"/>
                <w:b/>
                <w:bCs/>
                <w:sz w:val="24"/>
                <w:szCs w:val="24"/>
                <w:lang w:eastAsia="fr-FR"/>
              </w:rPr>
              <w:t>Durées</w:t>
            </w:r>
          </w:p>
          <w:p w14:paraId="7739F166" w14:textId="77777777" w:rsidR="005F4795" w:rsidRPr="005F4795" w:rsidRDefault="005F4795" w:rsidP="000C4787">
            <w:pPr>
              <w:spacing w:after="0" w:line="240" w:lineRule="auto"/>
              <w:jc w:val="center"/>
              <w:rPr>
                <w:rFonts w:ascii="Calibri" w:eastAsia="Times New Roman" w:hAnsi="Calibri" w:cs="Calibri"/>
                <w:b/>
                <w:bCs/>
                <w:sz w:val="24"/>
                <w:szCs w:val="24"/>
                <w:lang w:eastAsia="fr-FR"/>
              </w:rPr>
            </w:pPr>
            <w:r w:rsidRPr="005F4795">
              <w:rPr>
                <w:rFonts w:ascii="Calibri" w:eastAsia="Times New Roman" w:hAnsi="Calibri" w:cs="Calibri"/>
                <w:b/>
                <w:bCs/>
                <w:sz w:val="24"/>
                <w:szCs w:val="24"/>
                <w:lang w:eastAsia="fr-FR"/>
              </w:rPr>
              <w:t>Indicatives</w:t>
            </w:r>
          </w:p>
        </w:tc>
        <w:tc>
          <w:tcPr>
            <w:tcW w:w="5512"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ED5E3" w14:textId="77777777" w:rsidR="005F4795" w:rsidRPr="005F4795" w:rsidRDefault="005F4795" w:rsidP="000C4787">
            <w:pPr>
              <w:spacing w:after="0" w:line="240" w:lineRule="auto"/>
              <w:jc w:val="center"/>
              <w:rPr>
                <w:rFonts w:ascii="Calibri" w:eastAsia="Times New Roman" w:hAnsi="Calibri" w:cs="Calibri"/>
                <w:sz w:val="24"/>
                <w:szCs w:val="24"/>
                <w:lang w:eastAsia="fr-FR"/>
              </w:rPr>
            </w:pPr>
            <w:r w:rsidRPr="005F4795">
              <w:rPr>
                <w:rFonts w:ascii="Calibri" w:eastAsia="Times New Roman" w:hAnsi="Calibri" w:cs="Calibri"/>
                <w:sz w:val="24"/>
                <w:szCs w:val="24"/>
                <w:lang w:eastAsia="fr-FR"/>
              </w:rPr>
              <w:t>Cours-types   et   compétences</w:t>
            </w:r>
          </w:p>
        </w:tc>
      </w:tr>
      <w:tr w:rsidR="005F4795" w:rsidRPr="00B97B0A" w14:paraId="191BA8AC" w14:textId="77777777" w:rsidTr="00D56BB3">
        <w:trPr>
          <w:trHeight w:val="402"/>
          <w:jc w:val="center"/>
        </w:trPr>
        <w:tc>
          <w:tcPr>
            <w:tcW w:w="480" w:type="dxa"/>
            <w:tcBorders>
              <w:top w:val="nil"/>
              <w:left w:val="nil"/>
              <w:bottom w:val="nil"/>
              <w:right w:val="nil"/>
            </w:tcBorders>
            <w:shd w:val="clear" w:color="auto" w:fill="auto"/>
            <w:noWrap/>
            <w:vAlign w:val="bottom"/>
            <w:hideMark/>
          </w:tcPr>
          <w:p w14:paraId="076D2EF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02B03DA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3E3A342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59EF285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37" w:type="dxa"/>
            <w:tcBorders>
              <w:top w:val="nil"/>
              <w:left w:val="nil"/>
              <w:bottom w:val="nil"/>
              <w:right w:val="nil"/>
            </w:tcBorders>
            <w:shd w:val="clear" w:color="auto" w:fill="auto"/>
            <w:noWrap/>
            <w:vAlign w:val="bottom"/>
            <w:hideMark/>
          </w:tcPr>
          <w:p w14:paraId="46EA70B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single" w:sz="4" w:space="0" w:color="auto"/>
            </w:tcBorders>
            <w:shd w:val="clear" w:color="auto" w:fill="auto"/>
            <w:noWrap/>
            <w:vAlign w:val="bottom"/>
            <w:hideMark/>
          </w:tcPr>
          <w:p w14:paraId="2AF3B6D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977" w:type="dxa"/>
            <w:gridSpan w:val="3"/>
            <w:vMerge/>
            <w:tcBorders>
              <w:left w:val="single" w:sz="4" w:space="0" w:color="auto"/>
              <w:bottom w:val="single" w:sz="4" w:space="0" w:color="auto"/>
              <w:right w:val="single" w:sz="4" w:space="0" w:color="auto"/>
            </w:tcBorders>
            <w:shd w:val="clear" w:color="auto" w:fill="F2F2F2" w:themeFill="background1" w:themeFillShade="F2"/>
            <w:noWrap/>
            <w:hideMark/>
          </w:tcPr>
          <w:p w14:paraId="62B90D39" w14:textId="77777777" w:rsidR="005F4795" w:rsidRPr="005F4795" w:rsidRDefault="005F4795" w:rsidP="000C4787">
            <w:pPr>
              <w:spacing w:after="0" w:line="240" w:lineRule="auto"/>
              <w:jc w:val="center"/>
              <w:rPr>
                <w:rFonts w:ascii="Calibri" w:eastAsia="Times New Roman" w:hAnsi="Calibri" w:cs="Calibri"/>
                <w:b/>
                <w:bCs/>
                <w:sz w:val="24"/>
                <w:szCs w:val="24"/>
                <w:lang w:eastAsia="fr-FR"/>
              </w:rPr>
            </w:pPr>
          </w:p>
        </w:tc>
        <w:tc>
          <w:tcPr>
            <w:tcW w:w="1808" w:type="dxa"/>
            <w:gridSpan w:val="4"/>
            <w:tcBorders>
              <w:top w:val="single" w:sz="4" w:space="0" w:color="auto"/>
              <w:left w:val="single" w:sz="4" w:space="0" w:color="000000"/>
              <w:bottom w:val="single" w:sz="4" w:space="0" w:color="000000"/>
              <w:right w:val="nil"/>
            </w:tcBorders>
            <w:shd w:val="clear" w:color="auto" w:fill="auto"/>
            <w:noWrap/>
            <w:vAlign w:val="center"/>
            <w:hideMark/>
          </w:tcPr>
          <w:p w14:paraId="703D1E5E" w14:textId="77777777" w:rsidR="005F4795" w:rsidRPr="005F4795" w:rsidRDefault="005F4795" w:rsidP="000C4787">
            <w:pPr>
              <w:spacing w:after="0" w:line="240" w:lineRule="auto"/>
              <w:jc w:val="center"/>
              <w:rPr>
                <w:rFonts w:ascii="Calibri" w:eastAsia="Times New Roman" w:hAnsi="Calibri" w:cs="Calibri"/>
                <w:sz w:val="20"/>
                <w:szCs w:val="20"/>
                <w:lang w:eastAsia="fr-FR"/>
              </w:rPr>
            </w:pPr>
            <w:r w:rsidRPr="005F4795">
              <w:rPr>
                <w:rFonts w:ascii="Calibri" w:eastAsia="Times New Roman" w:hAnsi="Calibri" w:cs="Calibri"/>
                <w:sz w:val="20"/>
                <w:szCs w:val="20"/>
                <w:lang w:eastAsia="fr-FR"/>
              </w:rPr>
              <w:t>7.02</w:t>
            </w:r>
          </w:p>
        </w:tc>
        <w:tc>
          <w:tcPr>
            <w:tcW w:w="3704" w:type="dxa"/>
            <w:gridSpan w:val="8"/>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3C2F41B" w14:textId="77777777" w:rsidR="005F4795" w:rsidRPr="005F4795" w:rsidRDefault="005F4795" w:rsidP="000C4787">
            <w:pPr>
              <w:spacing w:after="0" w:line="240" w:lineRule="auto"/>
              <w:jc w:val="center"/>
              <w:rPr>
                <w:rFonts w:ascii="Calibri" w:eastAsia="Times New Roman" w:hAnsi="Calibri" w:cs="Calibri"/>
                <w:sz w:val="20"/>
                <w:szCs w:val="20"/>
                <w:lang w:eastAsia="fr-FR"/>
              </w:rPr>
            </w:pPr>
            <w:r w:rsidRPr="005F4795">
              <w:rPr>
                <w:rFonts w:ascii="Calibri" w:eastAsia="Times New Roman" w:hAnsi="Calibri" w:cs="Calibri"/>
                <w:sz w:val="20"/>
                <w:szCs w:val="20"/>
                <w:lang w:eastAsia="fr-FR"/>
              </w:rPr>
              <w:t>7.04</w:t>
            </w:r>
          </w:p>
        </w:tc>
      </w:tr>
      <w:tr w:rsidR="005F4795" w:rsidRPr="00B97B0A" w14:paraId="06361601" w14:textId="77777777" w:rsidTr="005F4795">
        <w:trPr>
          <w:trHeight w:val="402"/>
          <w:jc w:val="center"/>
        </w:trPr>
        <w:tc>
          <w:tcPr>
            <w:tcW w:w="480" w:type="dxa"/>
            <w:tcBorders>
              <w:top w:val="nil"/>
              <w:left w:val="nil"/>
              <w:bottom w:val="nil"/>
              <w:right w:val="nil"/>
            </w:tcBorders>
            <w:shd w:val="clear" w:color="auto" w:fill="auto"/>
            <w:noWrap/>
            <w:vAlign w:val="bottom"/>
            <w:hideMark/>
          </w:tcPr>
          <w:p w14:paraId="5522818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27CF4CD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56C2B9AD"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075A143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37" w:type="dxa"/>
            <w:tcBorders>
              <w:top w:val="nil"/>
              <w:left w:val="nil"/>
              <w:bottom w:val="nil"/>
              <w:right w:val="nil"/>
            </w:tcBorders>
            <w:shd w:val="clear" w:color="auto" w:fill="auto"/>
            <w:noWrap/>
            <w:vAlign w:val="bottom"/>
            <w:hideMark/>
          </w:tcPr>
          <w:p w14:paraId="25C5565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bottom"/>
            <w:hideMark/>
          </w:tcPr>
          <w:p w14:paraId="1E8D5C4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B1858" w14:textId="77777777" w:rsidR="005F4795" w:rsidRPr="005F4795" w:rsidRDefault="005F4795" w:rsidP="000C4787">
            <w:pPr>
              <w:spacing w:after="0" w:line="240" w:lineRule="auto"/>
              <w:jc w:val="center"/>
              <w:rPr>
                <w:rFonts w:ascii="Calibri" w:eastAsia="Times New Roman" w:hAnsi="Calibri" w:cs="Calibri"/>
                <w:sz w:val="18"/>
                <w:szCs w:val="18"/>
                <w:lang w:eastAsia="fr-FR"/>
              </w:rPr>
            </w:pPr>
            <w:r w:rsidRPr="005F4795">
              <w:rPr>
                <w:rFonts w:ascii="Calibri" w:eastAsia="Times New Roman" w:hAnsi="Calibri" w:cs="Calibri"/>
                <w:sz w:val="18"/>
                <w:szCs w:val="18"/>
                <w:lang w:eastAsia="fr-FR"/>
              </w:rPr>
              <w:t>Cours</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14:paraId="1A81B30D" w14:textId="77777777" w:rsidR="005F4795" w:rsidRPr="005F4795" w:rsidRDefault="005F4795" w:rsidP="000C4787">
            <w:pPr>
              <w:spacing w:after="0" w:line="240" w:lineRule="auto"/>
              <w:jc w:val="center"/>
              <w:rPr>
                <w:rFonts w:ascii="Calibri" w:eastAsia="Times New Roman" w:hAnsi="Calibri" w:cs="Calibri"/>
                <w:sz w:val="18"/>
                <w:szCs w:val="18"/>
                <w:lang w:eastAsia="fr-FR"/>
              </w:rPr>
            </w:pPr>
            <w:r w:rsidRPr="005F4795">
              <w:rPr>
                <w:rFonts w:ascii="Calibri" w:eastAsia="Times New Roman" w:hAnsi="Calibri" w:cs="Calibri"/>
                <w:sz w:val="18"/>
                <w:szCs w:val="18"/>
                <w:lang w:eastAsia="fr-FR"/>
              </w:rPr>
              <w:t>TP/TD</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14:paraId="7CBEAD58" w14:textId="77777777" w:rsidR="005F4795" w:rsidRPr="005F4795" w:rsidRDefault="005F4795" w:rsidP="000C4787">
            <w:pPr>
              <w:spacing w:after="0" w:line="240" w:lineRule="auto"/>
              <w:jc w:val="center"/>
              <w:rPr>
                <w:rFonts w:ascii="Calibri" w:eastAsia="Times New Roman" w:hAnsi="Calibri" w:cs="Calibri"/>
                <w:sz w:val="18"/>
                <w:szCs w:val="18"/>
                <w:lang w:eastAsia="fr-FR"/>
              </w:rPr>
            </w:pPr>
            <w:r w:rsidRPr="005F4795">
              <w:rPr>
                <w:rFonts w:ascii="Calibri" w:eastAsia="Times New Roman" w:hAnsi="Calibri" w:cs="Calibri"/>
                <w:sz w:val="18"/>
                <w:szCs w:val="18"/>
                <w:lang w:eastAsia="fr-FR"/>
              </w:rPr>
              <w:t>Simu</w:t>
            </w:r>
          </w:p>
        </w:tc>
        <w:tc>
          <w:tcPr>
            <w:tcW w:w="452" w:type="dxa"/>
            <w:tcBorders>
              <w:top w:val="nil"/>
              <w:left w:val="single" w:sz="4" w:space="0" w:color="000000"/>
              <w:bottom w:val="single" w:sz="4" w:space="0" w:color="000000"/>
              <w:right w:val="single" w:sz="4" w:space="0" w:color="000000"/>
            </w:tcBorders>
            <w:shd w:val="clear" w:color="auto" w:fill="auto"/>
            <w:noWrap/>
            <w:vAlign w:val="center"/>
            <w:hideMark/>
          </w:tcPr>
          <w:p w14:paraId="3A0D0EF1" w14:textId="77777777" w:rsidR="005F4795" w:rsidRPr="005F4795" w:rsidRDefault="005F4795" w:rsidP="000C4787">
            <w:pPr>
              <w:spacing w:after="0" w:line="240" w:lineRule="auto"/>
              <w:jc w:val="center"/>
              <w:rPr>
                <w:rFonts w:ascii="Calibri" w:eastAsia="Times New Roman" w:hAnsi="Calibri" w:cs="Calibri"/>
                <w:sz w:val="18"/>
                <w:szCs w:val="18"/>
                <w:lang w:eastAsia="fr-FR"/>
              </w:rPr>
            </w:pPr>
            <w:r w:rsidRPr="005F4795">
              <w:rPr>
                <w:rFonts w:ascii="Calibri" w:eastAsia="Times New Roman" w:hAnsi="Calibri" w:cs="Calibri"/>
                <w:sz w:val="18"/>
                <w:szCs w:val="18"/>
                <w:lang w:eastAsia="fr-FR"/>
              </w:rPr>
              <w:t>1.2</w:t>
            </w:r>
          </w:p>
        </w:tc>
        <w:tc>
          <w:tcPr>
            <w:tcW w:w="452" w:type="dxa"/>
            <w:tcBorders>
              <w:top w:val="nil"/>
              <w:left w:val="nil"/>
              <w:bottom w:val="single" w:sz="4" w:space="0" w:color="000000"/>
              <w:right w:val="single" w:sz="4" w:space="0" w:color="000000"/>
            </w:tcBorders>
            <w:shd w:val="clear" w:color="auto" w:fill="auto"/>
            <w:noWrap/>
            <w:vAlign w:val="center"/>
            <w:hideMark/>
          </w:tcPr>
          <w:p w14:paraId="220304B3" w14:textId="77777777" w:rsidR="005F4795" w:rsidRPr="005F4795" w:rsidRDefault="005F4795" w:rsidP="000C4787">
            <w:pPr>
              <w:spacing w:after="0" w:line="240" w:lineRule="auto"/>
              <w:jc w:val="center"/>
              <w:rPr>
                <w:rFonts w:ascii="Calibri" w:eastAsia="Times New Roman" w:hAnsi="Calibri" w:cs="Calibri"/>
                <w:sz w:val="18"/>
                <w:szCs w:val="18"/>
                <w:lang w:eastAsia="fr-FR"/>
              </w:rPr>
            </w:pPr>
            <w:r w:rsidRPr="005F4795">
              <w:rPr>
                <w:rFonts w:ascii="Calibri" w:eastAsia="Times New Roman" w:hAnsi="Calibri" w:cs="Calibri"/>
                <w:sz w:val="18"/>
                <w:szCs w:val="18"/>
                <w:lang w:eastAsia="fr-FR"/>
              </w:rPr>
              <w:t>2.1</w:t>
            </w:r>
          </w:p>
        </w:tc>
        <w:tc>
          <w:tcPr>
            <w:tcW w:w="452" w:type="dxa"/>
            <w:tcBorders>
              <w:top w:val="nil"/>
              <w:left w:val="nil"/>
              <w:bottom w:val="single" w:sz="4" w:space="0" w:color="000000"/>
              <w:right w:val="single" w:sz="4" w:space="0" w:color="000000"/>
            </w:tcBorders>
            <w:shd w:val="clear" w:color="auto" w:fill="auto"/>
            <w:noWrap/>
            <w:vAlign w:val="center"/>
            <w:hideMark/>
          </w:tcPr>
          <w:p w14:paraId="68D81600" w14:textId="77777777" w:rsidR="005F4795" w:rsidRPr="005F4795" w:rsidRDefault="005F4795" w:rsidP="000C4787">
            <w:pPr>
              <w:spacing w:after="0" w:line="240" w:lineRule="auto"/>
              <w:jc w:val="center"/>
              <w:rPr>
                <w:rFonts w:ascii="Calibri" w:eastAsia="Times New Roman" w:hAnsi="Calibri" w:cs="Calibri"/>
                <w:sz w:val="18"/>
                <w:szCs w:val="18"/>
                <w:lang w:eastAsia="fr-FR"/>
              </w:rPr>
            </w:pPr>
            <w:r w:rsidRPr="005F4795">
              <w:rPr>
                <w:rFonts w:ascii="Calibri" w:eastAsia="Times New Roman" w:hAnsi="Calibri" w:cs="Calibri"/>
                <w:sz w:val="18"/>
                <w:szCs w:val="18"/>
                <w:lang w:eastAsia="fr-FR"/>
              </w:rPr>
              <w:t>2.2</w:t>
            </w:r>
          </w:p>
        </w:tc>
        <w:tc>
          <w:tcPr>
            <w:tcW w:w="452" w:type="dxa"/>
            <w:tcBorders>
              <w:top w:val="nil"/>
              <w:left w:val="nil"/>
              <w:bottom w:val="single" w:sz="4" w:space="0" w:color="000000"/>
              <w:right w:val="single" w:sz="4" w:space="0" w:color="000000"/>
            </w:tcBorders>
            <w:shd w:val="clear" w:color="auto" w:fill="auto"/>
            <w:noWrap/>
            <w:vAlign w:val="center"/>
            <w:hideMark/>
          </w:tcPr>
          <w:p w14:paraId="44D0E913" w14:textId="77777777" w:rsidR="005F4795" w:rsidRPr="005F4795" w:rsidRDefault="005F4795" w:rsidP="000C4787">
            <w:pPr>
              <w:spacing w:after="0" w:line="240" w:lineRule="auto"/>
              <w:jc w:val="center"/>
              <w:rPr>
                <w:rFonts w:ascii="Calibri" w:eastAsia="Times New Roman" w:hAnsi="Calibri" w:cs="Calibri"/>
                <w:sz w:val="18"/>
                <w:szCs w:val="18"/>
                <w:lang w:eastAsia="fr-FR"/>
              </w:rPr>
            </w:pPr>
            <w:r w:rsidRPr="005F4795">
              <w:rPr>
                <w:rFonts w:ascii="Calibri" w:eastAsia="Times New Roman" w:hAnsi="Calibri" w:cs="Calibri"/>
                <w:sz w:val="18"/>
                <w:szCs w:val="18"/>
                <w:lang w:eastAsia="fr-FR"/>
              </w:rPr>
              <w:t>3.2</w:t>
            </w:r>
          </w:p>
        </w:tc>
        <w:tc>
          <w:tcPr>
            <w:tcW w:w="452" w:type="dxa"/>
            <w:tcBorders>
              <w:top w:val="nil"/>
              <w:left w:val="nil"/>
              <w:bottom w:val="single" w:sz="4" w:space="0" w:color="000000"/>
              <w:right w:val="single" w:sz="4" w:space="0" w:color="000000"/>
            </w:tcBorders>
            <w:shd w:val="clear" w:color="auto" w:fill="auto"/>
            <w:noWrap/>
            <w:vAlign w:val="center"/>
            <w:hideMark/>
          </w:tcPr>
          <w:p w14:paraId="1D8A4709" w14:textId="77777777" w:rsidR="005F4795" w:rsidRPr="005F4795" w:rsidRDefault="005F4795" w:rsidP="000C4787">
            <w:pPr>
              <w:spacing w:after="0" w:line="240" w:lineRule="auto"/>
              <w:jc w:val="center"/>
              <w:rPr>
                <w:rFonts w:ascii="Calibri" w:eastAsia="Times New Roman" w:hAnsi="Calibri" w:cs="Calibri"/>
                <w:sz w:val="18"/>
                <w:szCs w:val="18"/>
                <w:lang w:eastAsia="fr-FR"/>
              </w:rPr>
            </w:pPr>
            <w:r w:rsidRPr="005F4795">
              <w:rPr>
                <w:rFonts w:ascii="Calibri" w:eastAsia="Times New Roman" w:hAnsi="Calibri" w:cs="Calibri"/>
                <w:sz w:val="18"/>
                <w:szCs w:val="18"/>
                <w:lang w:eastAsia="fr-FR"/>
              </w:rPr>
              <w:t>1.1</w:t>
            </w:r>
          </w:p>
        </w:tc>
        <w:tc>
          <w:tcPr>
            <w:tcW w:w="452" w:type="dxa"/>
            <w:tcBorders>
              <w:top w:val="nil"/>
              <w:left w:val="nil"/>
              <w:bottom w:val="single" w:sz="4" w:space="0" w:color="000000"/>
              <w:right w:val="single" w:sz="4" w:space="0" w:color="000000"/>
            </w:tcBorders>
            <w:shd w:val="clear" w:color="auto" w:fill="auto"/>
            <w:noWrap/>
            <w:vAlign w:val="center"/>
            <w:hideMark/>
          </w:tcPr>
          <w:p w14:paraId="5CD3E289" w14:textId="77777777" w:rsidR="005F4795" w:rsidRPr="005F4795" w:rsidRDefault="005F4795" w:rsidP="000C4787">
            <w:pPr>
              <w:spacing w:after="0" w:line="240" w:lineRule="auto"/>
              <w:jc w:val="center"/>
              <w:rPr>
                <w:rFonts w:ascii="Calibri" w:eastAsia="Times New Roman" w:hAnsi="Calibri" w:cs="Calibri"/>
                <w:sz w:val="18"/>
                <w:szCs w:val="18"/>
                <w:lang w:eastAsia="fr-FR"/>
              </w:rPr>
            </w:pPr>
            <w:r w:rsidRPr="005F4795">
              <w:rPr>
                <w:rFonts w:ascii="Calibri" w:eastAsia="Times New Roman" w:hAnsi="Calibri" w:cs="Calibri"/>
                <w:sz w:val="18"/>
                <w:szCs w:val="18"/>
                <w:lang w:eastAsia="fr-FR"/>
              </w:rPr>
              <w:t>1.3</w:t>
            </w:r>
          </w:p>
        </w:tc>
        <w:tc>
          <w:tcPr>
            <w:tcW w:w="452" w:type="dxa"/>
            <w:tcBorders>
              <w:top w:val="nil"/>
              <w:left w:val="nil"/>
              <w:bottom w:val="single" w:sz="4" w:space="0" w:color="000000"/>
              <w:right w:val="single" w:sz="4" w:space="0" w:color="000000"/>
            </w:tcBorders>
            <w:shd w:val="clear" w:color="auto" w:fill="auto"/>
            <w:noWrap/>
            <w:vAlign w:val="center"/>
            <w:hideMark/>
          </w:tcPr>
          <w:p w14:paraId="47A6796F" w14:textId="77777777" w:rsidR="005F4795" w:rsidRPr="005F4795" w:rsidRDefault="005F4795" w:rsidP="000C4787">
            <w:pPr>
              <w:spacing w:after="0" w:line="240" w:lineRule="auto"/>
              <w:jc w:val="center"/>
              <w:rPr>
                <w:rFonts w:ascii="Calibri" w:eastAsia="Times New Roman" w:hAnsi="Calibri" w:cs="Calibri"/>
                <w:sz w:val="18"/>
                <w:szCs w:val="18"/>
                <w:lang w:eastAsia="fr-FR"/>
              </w:rPr>
            </w:pPr>
            <w:r w:rsidRPr="005F4795">
              <w:rPr>
                <w:rFonts w:ascii="Calibri" w:eastAsia="Times New Roman" w:hAnsi="Calibri" w:cs="Calibri"/>
                <w:sz w:val="18"/>
                <w:szCs w:val="18"/>
                <w:lang w:eastAsia="fr-FR"/>
              </w:rPr>
              <w:t>1.4</w:t>
            </w:r>
          </w:p>
        </w:tc>
        <w:tc>
          <w:tcPr>
            <w:tcW w:w="452" w:type="dxa"/>
            <w:tcBorders>
              <w:top w:val="nil"/>
              <w:left w:val="nil"/>
              <w:bottom w:val="single" w:sz="4" w:space="0" w:color="000000"/>
              <w:right w:val="single" w:sz="4" w:space="0" w:color="000000"/>
            </w:tcBorders>
            <w:shd w:val="clear" w:color="auto" w:fill="auto"/>
            <w:noWrap/>
            <w:vAlign w:val="center"/>
            <w:hideMark/>
          </w:tcPr>
          <w:p w14:paraId="588D8518" w14:textId="77777777" w:rsidR="005F4795" w:rsidRPr="005F4795" w:rsidRDefault="005F4795" w:rsidP="000C4787">
            <w:pPr>
              <w:spacing w:after="0" w:line="240" w:lineRule="auto"/>
              <w:jc w:val="center"/>
              <w:rPr>
                <w:rFonts w:ascii="Calibri" w:eastAsia="Times New Roman" w:hAnsi="Calibri" w:cs="Calibri"/>
                <w:sz w:val="18"/>
                <w:szCs w:val="18"/>
                <w:lang w:eastAsia="fr-FR"/>
              </w:rPr>
            </w:pPr>
            <w:r w:rsidRPr="005F4795">
              <w:rPr>
                <w:rFonts w:ascii="Calibri" w:eastAsia="Times New Roman" w:hAnsi="Calibri" w:cs="Calibri"/>
                <w:sz w:val="18"/>
                <w:szCs w:val="18"/>
                <w:lang w:eastAsia="fr-FR"/>
              </w:rPr>
              <w:t>1.5</w:t>
            </w:r>
          </w:p>
        </w:tc>
        <w:tc>
          <w:tcPr>
            <w:tcW w:w="452" w:type="dxa"/>
            <w:tcBorders>
              <w:top w:val="nil"/>
              <w:left w:val="nil"/>
              <w:bottom w:val="single" w:sz="4" w:space="0" w:color="000000"/>
              <w:right w:val="single" w:sz="4" w:space="0" w:color="000000"/>
            </w:tcBorders>
            <w:shd w:val="clear" w:color="auto" w:fill="auto"/>
            <w:noWrap/>
            <w:vAlign w:val="center"/>
            <w:hideMark/>
          </w:tcPr>
          <w:p w14:paraId="4837C787" w14:textId="77777777" w:rsidR="005F4795" w:rsidRPr="005F4795" w:rsidRDefault="005F4795" w:rsidP="000C4787">
            <w:pPr>
              <w:spacing w:after="0" w:line="240" w:lineRule="auto"/>
              <w:jc w:val="center"/>
              <w:rPr>
                <w:rFonts w:ascii="Calibri" w:eastAsia="Times New Roman" w:hAnsi="Calibri" w:cs="Calibri"/>
                <w:sz w:val="18"/>
                <w:szCs w:val="18"/>
                <w:lang w:eastAsia="fr-FR"/>
              </w:rPr>
            </w:pPr>
            <w:r w:rsidRPr="005F4795">
              <w:rPr>
                <w:rFonts w:ascii="Calibri" w:eastAsia="Times New Roman" w:hAnsi="Calibri" w:cs="Calibri"/>
                <w:sz w:val="18"/>
                <w:szCs w:val="18"/>
                <w:lang w:eastAsia="fr-FR"/>
              </w:rPr>
              <w:t>2.1</w:t>
            </w:r>
          </w:p>
        </w:tc>
        <w:tc>
          <w:tcPr>
            <w:tcW w:w="452" w:type="dxa"/>
            <w:tcBorders>
              <w:top w:val="nil"/>
              <w:left w:val="nil"/>
              <w:bottom w:val="single" w:sz="4" w:space="0" w:color="000000"/>
              <w:right w:val="single" w:sz="4" w:space="0" w:color="000000"/>
            </w:tcBorders>
            <w:shd w:val="clear" w:color="auto" w:fill="auto"/>
            <w:noWrap/>
            <w:vAlign w:val="center"/>
            <w:hideMark/>
          </w:tcPr>
          <w:p w14:paraId="1EEE6FC5" w14:textId="77777777" w:rsidR="005F4795" w:rsidRPr="005F4795" w:rsidRDefault="005F4795" w:rsidP="000C4787">
            <w:pPr>
              <w:spacing w:after="0" w:line="240" w:lineRule="auto"/>
              <w:jc w:val="center"/>
              <w:rPr>
                <w:rFonts w:ascii="Calibri" w:eastAsia="Times New Roman" w:hAnsi="Calibri" w:cs="Calibri"/>
                <w:sz w:val="18"/>
                <w:szCs w:val="18"/>
                <w:lang w:eastAsia="fr-FR"/>
              </w:rPr>
            </w:pPr>
            <w:r w:rsidRPr="005F4795">
              <w:rPr>
                <w:rFonts w:ascii="Calibri" w:eastAsia="Times New Roman" w:hAnsi="Calibri" w:cs="Calibri"/>
                <w:sz w:val="18"/>
                <w:szCs w:val="18"/>
                <w:lang w:eastAsia="fr-FR"/>
              </w:rPr>
              <w:t>3.1</w:t>
            </w:r>
          </w:p>
        </w:tc>
        <w:tc>
          <w:tcPr>
            <w:tcW w:w="496" w:type="dxa"/>
            <w:tcBorders>
              <w:top w:val="nil"/>
              <w:left w:val="nil"/>
              <w:bottom w:val="single" w:sz="4" w:space="0" w:color="000000"/>
              <w:right w:val="single" w:sz="4" w:space="0" w:color="000000"/>
            </w:tcBorders>
            <w:shd w:val="clear" w:color="auto" w:fill="auto"/>
            <w:noWrap/>
            <w:vAlign w:val="center"/>
            <w:hideMark/>
          </w:tcPr>
          <w:p w14:paraId="3C42975B" w14:textId="77777777" w:rsidR="005F4795" w:rsidRPr="005F4795" w:rsidRDefault="005F4795" w:rsidP="000C4787">
            <w:pPr>
              <w:spacing w:after="0" w:line="240" w:lineRule="auto"/>
              <w:jc w:val="center"/>
              <w:rPr>
                <w:rFonts w:ascii="Calibri" w:eastAsia="Times New Roman" w:hAnsi="Calibri" w:cs="Calibri"/>
                <w:sz w:val="20"/>
                <w:szCs w:val="20"/>
                <w:lang w:eastAsia="fr-FR"/>
              </w:rPr>
            </w:pPr>
            <w:r w:rsidRPr="005F4795">
              <w:rPr>
                <w:rFonts w:ascii="Calibri" w:eastAsia="Times New Roman" w:hAnsi="Calibri" w:cs="Calibri"/>
                <w:sz w:val="20"/>
                <w:szCs w:val="20"/>
                <w:lang w:eastAsia="fr-FR"/>
              </w:rPr>
              <w:t>3,2</w:t>
            </w:r>
          </w:p>
        </w:tc>
        <w:tc>
          <w:tcPr>
            <w:tcW w:w="496" w:type="dxa"/>
            <w:tcBorders>
              <w:top w:val="nil"/>
              <w:left w:val="nil"/>
              <w:bottom w:val="single" w:sz="4" w:space="0" w:color="000000"/>
              <w:right w:val="single" w:sz="4" w:space="0" w:color="000000"/>
            </w:tcBorders>
            <w:shd w:val="clear" w:color="auto" w:fill="auto"/>
            <w:noWrap/>
            <w:vAlign w:val="center"/>
            <w:hideMark/>
          </w:tcPr>
          <w:p w14:paraId="61B56023" w14:textId="77777777" w:rsidR="005F4795" w:rsidRPr="005F4795" w:rsidRDefault="005F4795" w:rsidP="000C4787">
            <w:pPr>
              <w:spacing w:after="0" w:line="240" w:lineRule="auto"/>
              <w:jc w:val="center"/>
              <w:rPr>
                <w:rFonts w:ascii="Calibri" w:eastAsia="Times New Roman" w:hAnsi="Calibri" w:cs="Calibri"/>
                <w:sz w:val="20"/>
                <w:szCs w:val="20"/>
                <w:lang w:eastAsia="fr-FR"/>
              </w:rPr>
            </w:pPr>
            <w:r w:rsidRPr="005F4795">
              <w:rPr>
                <w:rFonts w:ascii="Calibri" w:eastAsia="Times New Roman" w:hAnsi="Calibri" w:cs="Calibri"/>
                <w:sz w:val="20"/>
                <w:szCs w:val="20"/>
                <w:lang w:eastAsia="fr-FR"/>
              </w:rPr>
              <w:t>4,1</w:t>
            </w:r>
          </w:p>
        </w:tc>
      </w:tr>
      <w:tr w:rsidR="005F4795" w:rsidRPr="00B97B0A" w14:paraId="470AFF0C" w14:textId="77777777" w:rsidTr="001012D0">
        <w:trPr>
          <w:trHeight w:val="113"/>
          <w:jc w:val="center"/>
        </w:trPr>
        <w:tc>
          <w:tcPr>
            <w:tcW w:w="960" w:type="dxa"/>
            <w:gridSpan w:val="2"/>
            <w:vMerge w:val="restart"/>
            <w:tcBorders>
              <w:top w:val="single" w:sz="4" w:space="0" w:color="auto"/>
              <w:left w:val="single" w:sz="4" w:space="0" w:color="auto"/>
              <w:bottom w:val="nil"/>
              <w:right w:val="single" w:sz="4" w:space="0" w:color="000000"/>
            </w:tcBorders>
            <w:shd w:val="clear" w:color="auto" w:fill="F2F2F2" w:themeFill="background1" w:themeFillShade="F2"/>
            <w:noWrap/>
            <w:textDirection w:val="btLr"/>
            <w:vAlign w:val="center"/>
            <w:hideMark/>
          </w:tcPr>
          <w:p w14:paraId="63F6DE6E" w14:textId="77777777" w:rsidR="005F4795" w:rsidRPr="00B97B0A" w:rsidRDefault="005F4795" w:rsidP="000C4787">
            <w:pPr>
              <w:spacing w:after="0" w:line="240" w:lineRule="auto"/>
              <w:jc w:val="center"/>
              <w:rPr>
                <w:rFonts w:ascii="Calibri" w:eastAsia="Times New Roman" w:hAnsi="Calibri" w:cs="Calibri"/>
                <w:b/>
                <w:bCs/>
                <w:color w:val="FFFFFF"/>
                <w:sz w:val="36"/>
                <w:szCs w:val="36"/>
                <w:lang w:eastAsia="fr-FR"/>
              </w:rPr>
            </w:pPr>
            <w:r w:rsidRPr="001012D0">
              <w:rPr>
                <w:rFonts w:ascii="Calibri" w:eastAsia="Times New Roman" w:hAnsi="Calibri" w:cs="Calibri"/>
                <w:b/>
                <w:bCs/>
                <w:sz w:val="36"/>
                <w:szCs w:val="36"/>
                <w:lang w:eastAsia="fr-FR"/>
              </w:rPr>
              <w:t>MECANIQUE   NAVALE</w:t>
            </w:r>
          </w:p>
        </w:tc>
        <w:tc>
          <w:tcPr>
            <w:tcW w:w="894" w:type="dxa"/>
            <w:gridSpan w:val="2"/>
            <w:vMerge w:val="restart"/>
            <w:tcBorders>
              <w:top w:val="single" w:sz="4" w:space="0" w:color="auto"/>
              <w:left w:val="single" w:sz="4" w:space="0" w:color="auto"/>
              <w:bottom w:val="single" w:sz="4" w:space="0" w:color="000000"/>
              <w:right w:val="single" w:sz="4" w:space="0" w:color="000000"/>
            </w:tcBorders>
            <w:shd w:val="clear" w:color="auto" w:fill="FFFFFF" w:themeFill="background1"/>
            <w:noWrap/>
            <w:textDirection w:val="btLr"/>
            <w:vAlign w:val="center"/>
            <w:hideMark/>
          </w:tcPr>
          <w:p w14:paraId="10C01966" w14:textId="77777777" w:rsidR="005F4795" w:rsidRDefault="005F4795" w:rsidP="000C4787">
            <w:pPr>
              <w:spacing w:after="0" w:line="240" w:lineRule="auto"/>
              <w:jc w:val="center"/>
              <w:rPr>
                <w:rFonts w:ascii="Calibri" w:eastAsia="Times New Roman" w:hAnsi="Calibri" w:cs="Calibri"/>
                <w:b/>
                <w:bCs/>
                <w:color w:val="000000"/>
                <w:sz w:val="24"/>
                <w:szCs w:val="24"/>
                <w:lang w:eastAsia="fr-FR"/>
              </w:rPr>
            </w:pPr>
            <w:r w:rsidRPr="00B97B0A">
              <w:rPr>
                <w:rFonts w:ascii="Calibri" w:eastAsia="Times New Roman" w:hAnsi="Calibri" w:cs="Calibri"/>
                <w:b/>
                <w:bCs/>
                <w:color w:val="000000"/>
                <w:sz w:val="24"/>
                <w:szCs w:val="24"/>
                <w:lang w:eastAsia="fr-FR"/>
              </w:rPr>
              <w:t xml:space="preserve">Analyse fonctionnelle et </w:t>
            </w:r>
          </w:p>
          <w:p w14:paraId="349B2610" w14:textId="77777777" w:rsidR="005F4795" w:rsidRPr="00B97B0A" w:rsidRDefault="005F4795" w:rsidP="000C4787">
            <w:pPr>
              <w:spacing w:after="0" w:line="240" w:lineRule="auto"/>
              <w:jc w:val="center"/>
              <w:rPr>
                <w:rFonts w:ascii="Calibri" w:eastAsia="Times New Roman" w:hAnsi="Calibri" w:cs="Calibri"/>
                <w:b/>
                <w:bCs/>
                <w:color w:val="000000"/>
                <w:sz w:val="24"/>
                <w:szCs w:val="24"/>
                <w:lang w:eastAsia="fr-FR"/>
              </w:rPr>
            </w:pPr>
            <w:r w:rsidRPr="00B97B0A">
              <w:rPr>
                <w:rFonts w:ascii="Calibri" w:eastAsia="Times New Roman" w:hAnsi="Calibri" w:cs="Calibri"/>
                <w:b/>
                <w:bCs/>
                <w:color w:val="000000"/>
                <w:sz w:val="24"/>
                <w:szCs w:val="24"/>
                <w:lang w:eastAsia="fr-FR"/>
              </w:rPr>
              <w:t>structurelle</w:t>
            </w:r>
          </w:p>
        </w:tc>
        <w:tc>
          <w:tcPr>
            <w:tcW w:w="637" w:type="dxa"/>
            <w:vMerge w:val="restart"/>
            <w:tcBorders>
              <w:top w:val="single" w:sz="4" w:space="0" w:color="000000"/>
              <w:left w:val="nil"/>
              <w:bottom w:val="single" w:sz="4" w:space="0" w:color="auto"/>
              <w:right w:val="single" w:sz="4" w:space="0" w:color="000000"/>
            </w:tcBorders>
            <w:shd w:val="clear" w:color="auto" w:fill="FFFFFF" w:themeFill="background1"/>
            <w:noWrap/>
            <w:vAlign w:val="center"/>
            <w:hideMark/>
          </w:tcPr>
          <w:p w14:paraId="3F0FFCA5"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S1.1.1</w:t>
            </w:r>
          </w:p>
        </w:tc>
        <w:tc>
          <w:tcPr>
            <w:tcW w:w="161" w:type="dxa"/>
            <w:tcBorders>
              <w:top w:val="nil"/>
              <w:left w:val="nil"/>
              <w:bottom w:val="nil"/>
              <w:right w:val="nil"/>
            </w:tcBorders>
            <w:shd w:val="clear" w:color="auto" w:fill="auto"/>
            <w:noWrap/>
            <w:vAlign w:val="center"/>
            <w:hideMark/>
          </w:tcPr>
          <w:p w14:paraId="635C0EB2"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CAAD0"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14</w:t>
            </w:r>
          </w:p>
        </w:tc>
        <w:tc>
          <w:tcPr>
            <w:tcW w:w="6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1D9D5"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6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EAC46"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513E8DA"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7D8AA7E"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E117F8F"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0577E59"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796D74D"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0CE7CF1"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C9BF4DA"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60D3E18"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513CB9A"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376A538"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9AD19C2"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0C1D4BC"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r>
      <w:tr w:rsidR="005F4795" w:rsidRPr="00B97B0A" w14:paraId="65F31AFF"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0BE74588"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42632189"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single" w:sz="4" w:space="0" w:color="000000"/>
              <w:left w:val="nil"/>
              <w:bottom w:val="single" w:sz="4" w:space="0" w:color="auto"/>
              <w:right w:val="single" w:sz="4" w:space="0" w:color="000000"/>
            </w:tcBorders>
            <w:shd w:val="clear" w:color="auto" w:fill="FFFFFF" w:themeFill="background1"/>
            <w:vAlign w:val="center"/>
            <w:hideMark/>
          </w:tcPr>
          <w:p w14:paraId="700A684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5A4F27A9"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B15D5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563EAD"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AF408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4C229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D6B0C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487A3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84709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E0DD1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8EEC6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0105A4D"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6513D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B7E19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567C0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E1036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4BEDE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05493BEA"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3A5FA58B"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025E9779"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single" w:sz="4" w:space="0" w:color="000000"/>
              <w:left w:val="nil"/>
              <w:bottom w:val="single" w:sz="4" w:space="0" w:color="auto"/>
              <w:right w:val="single" w:sz="4" w:space="0" w:color="000000"/>
            </w:tcBorders>
            <w:shd w:val="clear" w:color="auto" w:fill="FFFFFF" w:themeFill="background1"/>
            <w:vAlign w:val="center"/>
            <w:hideMark/>
          </w:tcPr>
          <w:p w14:paraId="01E5A57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620AB6E1"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16B9FD"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E9F27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073A4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53DCD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4AC65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A6F87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964AB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BC25F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09616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AE9886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2299C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734B4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1BBBA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FB065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2FA13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4E8A3734"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658C4491"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512F503B"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val="restart"/>
            <w:tcBorders>
              <w:top w:val="nil"/>
              <w:left w:val="nil"/>
              <w:bottom w:val="single" w:sz="4" w:space="0" w:color="auto"/>
              <w:right w:val="single" w:sz="4" w:space="0" w:color="000000"/>
            </w:tcBorders>
            <w:shd w:val="clear" w:color="auto" w:fill="FFFFFF" w:themeFill="background1"/>
            <w:noWrap/>
            <w:vAlign w:val="center"/>
            <w:hideMark/>
          </w:tcPr>
          <w:p w14:paraId="1F25D44F"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S1.1.2</w:t>
            </w:r>
          </w:p>
        </w:tc>
        <w:tc>
          <w:tcPr>
            <w:tcW w:w="161" w:type="dxa"/>
            <w:tcBorders>
              <w:top w:val="nil"/>
              <w:left w:val="nil"/>
              <w:bottom w:val="nil"/>
              <w:right w:val="nil"/>
            </w:tcBorders>
            <w:shd w:val="clear" w:color="auto" w:fill="auto"/>
            <w:noWrap/>
            <w:vAlign w:val="center"/>
            <w:hideMark/>
          </w:tcPr>
          <w:p w14:paraId="094E8B42"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10B11"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6</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524578"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4</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3FF293"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6649AD0B"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3806F51"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13B349D"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75E6219"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AE6249C"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A17521C"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BB5C30D"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708C37B"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64025E4"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5FA7E5B"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5CE63CB"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9D72A99"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r>
      <w:tr w:rsidR="005F4795" w:rsidRPr="00B97B0A" w14:paraId="2A1E481B"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2774970A"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3ED3299C"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000000"/>
            </w:tcBorders>
            <w:shd w:val="clear" w:color="auto" w:fill="FFFFFF" w:themeFill="background1"/>
            <w:vAlign w:val="center"/>
            <w:hideMark/>
          </w:tcPr>
          <w:p w14:paraId="45F00A6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24CB1ABC"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1ECD5C9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4764D7F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02BE7F98"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6131A1A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813E07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D97CAD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34D732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463E0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AC5B31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D74341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DFF8C8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FBE208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BF1E76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A48366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F5B3C1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456229C4"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66C0FB4A"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14752AAA"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000000"/>
            </w:tcBorders>
            <w:shd w:val="clear" w:color="auto" w:fill="FFFFFF" w:themeFill="background1"/>
            <w:vAlign w:val="center"/>
            <w:hideMark/>
          </w:tcPr>
          <w:p w14:paraId="6DF27AF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0A656E2B"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70401FE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6714577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126CC1A8"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714E17C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BF4288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0C2C1A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A8B962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80D483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0992AB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F08B78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C7571F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0A2B66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D3B550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83979F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00971D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646AE615"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61E90F0E"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44F37788"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val="restart"/>
            <w:tcBorders>
              <w:top w:val="nil"/>
              <w:left w:val="nil"/>
              <w:bottom w:val="single" w:sz="4" w:space="0" w:color="auto"/>
              <w:right w:val="single" w:sz="4" w:space="0" w:color="000000"/>
            </w:tcBorders>
            <w:shd w:val="clear" w:color="auto" w:fill="FFFFFF" w:themeFill="background1"/>
            <w:noWrap/>
            <w:vAlign w:val="center"/>
            <w:hideMark/>
          </w:tcPr>
          <w:p w14:paraId="4B3D8861"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S1.1.3</w:t>
            </w:r>
          </w:p>
        </w:tc>
        <w:tc>
          <w:tcPr>
            <w:tcW w:w="161" w:type="dxa"/>
            <w:tcBorders>
              <w:top w:val="nil"/>
              <w:left w:val="nil"/>
              <w:bottom w:val="nil"/>
              <w:right w:val="nil"/>
            </w:tcBorders>
            <w:shd w:val="clear" w:color="auto" w:fill="auto"/>
            <w:noWrap/>
            <w:vAlign w:val="center"/>
            <w:hideMark/>
          </w:tcPr>
          <w:p w14:paraId="12A5C144"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F400E0"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4</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D293E6"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4</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80C894"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69BB06D"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DCC3D8F"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F626972"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D7413BA"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925B431"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67E8BC0"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4FC41752"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0BF8513"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E60ED0A"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77268E2"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B2E6E2E"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F45D0DF"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r>
      <w:tr w:rsidR="005F4795" w:rsidRPr="00B97B0A" w14:paraId="3EA8FBD0"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7409A332"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30C6A0C3"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000000"/>
            </w:tcBorders>
            <w:shd w:val="clear" w:color="auto" w:fill="FFFFFF" w:themeFill="background1"/>
            <w:vAlign w:val="center"/>
            <w:hideMark/>
          </w:tcPr>
          <w:p w14:paraId="4F122C6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073D99C0"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61400EA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717FD7F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508D05C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22B40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7612E2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633B40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88E5D0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894231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6124C9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3711420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C1DF1A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3CCBD4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0873C2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F1C078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158971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37FBEF2B"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73D125B7"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39A0C9E7"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000000"/>
            </w:tcBorders>
            <w:shd w:val="clear" w:color="auto" w:fill="FFFFFF" w:themeFill="background1"/>
            <w:vAlign w:val="center"/>
            <w:hideMark/>
          </w:tcPr>
          <w:p w14:paraId="686E767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70C37B02"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1652FC6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08A8EA6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53366BF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9D8625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D421A6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BFC612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C27C65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CF017A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1C714E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0D79386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E75D5D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99A17D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79242F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11EE03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88D18C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53A2ECCD"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571327E6"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14EE963F"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val="restart"/>
            <w:tcBorders>
              <w:top w:val="nil"/>
              <w:left w:val="nil"/>
              <w:bottom w:val="single" w:sz="4" w:space="0" w:color="auto"/>
              <w:right w:val="single" w:sz="4" w:space="0" w:color="auto"/>
            </w:tcBorders>
            <w:shd w:val="clear" w:color="auto" w:fill="FFFFFF" w:themeFill="background1"/>
            <w:noWrap/>
            <w:vAlign w:val="center"/>
            <w:hideMark/>
          </w:tcPr>
          <w:p w14:paraId="2006B3C0"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S1.2.1</w:t>
            </w:r>
          </w:p>
        </w:tc>
        <w:tc>
          <w:tcPr>
            <w:tcW w:w="161" w:type="dxa"/>
            <w:tcBorders>
              <w:top w:val="nil"/>
              <w:left w:val="nil"/>
              <w:bottom w:val="nil"/>
              <w:right w:val="nil"/>
            </w:tcBorders>
            <w:shd w:val="clear" w:color="auto" w:fill="auto"/>
            <w:noWrap/>
            <w:vAlign w:val="center"/>
            <w:hideMark/>
          </w:tcPr>
          <w:p w14:paraId="3C2A7D74"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BA787"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24</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F6BE75"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F5753C"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79F3365"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183972A"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04AE846"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4BD79E0"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3F98C46"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78723AF"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5670CAA3"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01AB5CB"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BBCF9C5"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BC6F047"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9FCBB59"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FABFA03"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r>
      <w:tr w:rsidR="005F4795" w:rsidRPr="00B97B0A" w14:paraId="5C520C70"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2C6358A7"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7A4CD2E2"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70432E98"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5C5F7F38"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56A066E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62978FE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6B78FD7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BA0A8E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D7D7F1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2824E68"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C06C1B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A42BD28"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5F978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6745C4E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A9FB31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BA6B67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5B32B7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597DA4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D9D083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33D7A1DB"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52B3FD54"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5E0A54C8"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4D63719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7B0AA8FD"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6301F60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5D478D8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1D0E70D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E0B529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36CB2C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C12D45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969880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093DCF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38FDB1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00D4335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7C30BFD"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0AFD24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422221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C83A13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0CC2C9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677E0926"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726911D8"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43DE7528"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val="restart"/>
            <w:tcBorders>
              <w:top w:val="nil"/>
              <w:left w:val="nil"/>
              <w:bottom w:val="single" w:sz="4" w:space="0" w:color="auto"/>
              <w:right w:val="single" w:sz="4" w:space="0" w:color="auto"/>
            </w:tcBorders>
            <w:shd w:val="clear" w:color="auto" w:fill="FFFFFF" w:themeFill="background1"/>
            <w:noWrap/>
            <w:vAlign w:val="center"/>
            <w:hideMark/>
          </w:tcPr>
          <w:p w14:paraId="48414E21"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S1.3.1</w:t>
            </w:r>
          </w:p>
        </w:tc>
        <w:tc>
          <w:tcPr>
            <w:tcW w:w="161" w:type="dxa"/>
            <w:tcBorders>
              <w:top w:val="nil"/>
              <w:left w:val="nil"/>
              <w:bottom w:val="nil"/>
              <w:right w:val="nil"/>
            </w:tcBorders>
            <w:shd w:val="clear" w:color="auto" w:fill="auto"/>
            <w:noWrap/>
            <w:vAlign w:val="center"/>
            <w:hideMark/>
          </w:tcPr>
          <w:p w14:paraId="0C5F3696"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BDCFDD"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6</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DC340A"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C54CE8"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4</w:t>
            </w: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1244210"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7073B39"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B77EAA0"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270CBB3"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C43681F"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0FE3BC9"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444875A5"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AD61CCD"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31BA07D"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5E8C836"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E556934"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DB1C276"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r>
      <w:tr w:rsidR="005F4795" w:rsidRPr="00B97B0A" w14:paraId="7065A0B8"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6931E04D"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3976E096"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2092A29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3473B134"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5561DC8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2655E93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48E058A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1B562D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69ECFF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59C1C9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10227C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ABD8D8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4EA8A4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34C65A7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8888CC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98E4F9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39039C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F04A28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FDB7008"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6C333DEC"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05D3AD6E"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24B10EBC"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378EF77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02B99BA2"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259436D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4207ED2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45210FD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069607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5A6289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26F282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D63519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63D819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0A0799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576618A8"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2CCCDD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60228D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BE4C71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2B6ED8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EC239E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1FF2E8B3"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04DB6C61"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70D974D1"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val="restart"/>
            <w:tcBorders>
              <w:top w:val="nil"/>
              <w:left w:val="nil"/>
              <w:bottom w:val="single" w:sz="4" w:space="0" w:color="auto"/>
              <w:right w:val="single" w:sz="4" w:space="0" w:color="auto"/>
            </w:tcBorders>
            <w:shd w:val="clear" w:color="auto" w:fill="FFFFFF" w:themeFill="background1"/>
            <w:noWrap/>
            <w:vAlign w:val="center"/>
            <w:hideMark/>
          </w:tcPr>
          <w:p w14:paraId="61635CE0"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S1.4.1</w:t>
            </w:r>
          </w:p>
        </w:tc>
        <w:tc>
          <w:tcPr>
            <w:tcW w:w="161" w:type="dxa"/>
            <w:tcBorders>
              <w:top w:val="nil"/>
              <w:left w:val="nil"/>
              <w:bottom w:val="nil"/>
              <w:right w:val="nil"/>
            </w:tcBorders>
            <w:shd w:val="clear" w:color="auto" w:fill="auto"/>
            <w:noWrap/>
            <w:vAlign w:val="center"/>
            <w:hideMark/>
          </w:tcPr>
          <w:p w14:paraId="3BEEED65"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16045F"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13</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B291B1"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3</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8C23B1"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B4228D2"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424F33B"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893EA7D"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D977EE6"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7EC0DF4"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5E01FA9"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222B5DF4"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74C01F05"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9730AAA"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D6CDB60"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428AD84"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7959145"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r>
      <w:tr w:rsidR="005F4795" w:rsidRPr="00B97B0A" w14:paraId="40F0A173"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44D5CC55"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590CA049"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546DEE5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185CF63E"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415F675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040B4A2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40283E5D"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2ED563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611736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68597E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E205B9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A65B8C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B6F2BF8"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52F6BC5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5EA3F0A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254267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154570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B9AAEE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834E98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4284CEB9"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6A6E8517"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2CF4B074"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4222179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30F03109"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0995E1B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55FFF85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57E75F3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23DE9D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C4019B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22882E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7330C4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C6A94E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FE0041D"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600AB968"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1677A1B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6831E7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F350EF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18C72C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41CDE3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0281745D"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7BFB6FA3"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77F6B7A6"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val="restart"/>
            <w:tcBorders>
              <w:top w:val="nil"/>
              <w:left w:val="nil"/>
              <w:bottom w:val="single" w:sz="4" w:space="0" w:color="auto"/>
              <w:right w:val="single" w:sz="4" w:space="0" w:color="auto"/>
            </w:tcBorders>
            <w:shd w:val="clear" w:color="auto" w:fill="FFFFFF" w:themeFill="background1"/>
            <w:noWrap/>
            <w:vAlign w:val="center"/>
            <w:hideMark/>
          </w:tcPr>
          <w:p w14:paraId="4EF049D3"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S1.4.2</w:t>
            </w:r>
          </w:p>
        </w:tc>
        <w:tc>
          <w:tcPr>
            <w:tcW w:w="161" w:type="dxa"/>
            <w:tcBorders>
              <w:top w:val="nil"/>
              <w:left w:val="nil"/>
              <w:bottom w:val="nil"/>
              <w:right w:val="nil"/>
            </w:tcBorders>
            <w:shd w:val="clear" w:color="auto" w:fill="auto"/>
            <w:noWrap/>
            <w:vAlign w:val="center"/>
            <w:hideMark/>
          </w:tcPr>
          <w:p w14:paraId="734CFA7E"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32A19E"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4</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6F0F55"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1</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ABD6C5"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E5B0175"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453C0B2"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C14224F"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B753300"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A325C0B"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901F20E"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1AAFD7AF"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6F20AD2"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E96079B"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CAEC60A"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7F02382"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28EFCB5"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r>
      <w:tr w:rsidR="005F4795" w:rsidRPr="00B97B0A" w14:paraId="16BCFF8D"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3B59C7A3"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7E4C865D"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58CB9FE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16C3814C"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6544028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7D2288B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30E3450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9DCA75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10B8C9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31E5A18"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E733C9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5E90A1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8359B2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6B8D1B5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F5F27C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08606A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0B97308"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57ECF3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CE19FD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1B8C4A42"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6BA489E7"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224B6046"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40B932E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1BE36B3E"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7E95E56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578E0C3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7F7665C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C2B630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783C8F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5C133C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FEB10E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7F585E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11ECA0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153969F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6A26F5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096165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8E3CC8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62AA82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8251E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67440BF8"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700982D1"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37EC78A6"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val="restart"/>
            <w:tcBorders>
              <w:top w:val="nil"/>
              <w:left w:val="nil"/>
              <w:bottom w:val="single" w:sz="4" w:space="0" w:color="auto"/>
              <w:right w:val="single" w:sz="4" w:space="0" w:color="auto"/>
            </w:tcBorders>
            <w:shd w:val="clear" w:color="auto" w:fill="FFFFFF" w:themeFill="background1"/>
            <w:noWrap/>
            <w:vAlign w:val="center"/>
            <w:hideMark/>
          </w:tcPr>
          <w:p w14:paraId="05DD415D"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S1.4.3</w:t>
            </w:r>
          </w:p>
        </w:tc>
        <w:tc>
          <w:tcPr>
            <w:tcW w:w="161" w:type="dxa"/>
            <w:tcBorders>
              <w:top w:val="nil"/>
              <w:left w:val="nil"/>
              <w:bottom w:val="nil"/>
              <w:right w:val="nil"/>
            </w:tcBorders>
            <w:shd w:val="clear" w:color="auto" w:fill="auto"/>
            <w:noWrap/>
            <w:vAlign w:val="center"/>
            <w:hideMark/>
          </w:tcPr>
          <w:p w14:paraId="14214416"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3DB56A"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4</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6590E7"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74CF3F"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43FA238"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83EFB6A"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33FC668"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0AB66C2"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A921EBA"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2B1C852"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095ECA48"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482F37E"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EC3D940"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A725A18"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FF72FA6"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8EBC07B"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r>
      <w:tr w:rsidR="005F4795" w:rsidRPr="00B97B0A" w14:paraId="332F29C1"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388C0867"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6F2B330D"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67527F8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62F3E138"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4114067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384A1838"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0D8FED4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58E2A2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9F351C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6957A6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F851728"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FD648A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AADF07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1DEE7E6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1746E0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AAE650D"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F67816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0DB686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C408B5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793B5DFF"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3361A915"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44A0478C"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53E5932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294C5D4C"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71A403A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3C2DE03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4700364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E2F7C3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EBD20D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8A1063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4780B0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C4AE07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F92B49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6A26B98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AA8648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92686B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60BAA6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894C53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E5E0D9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1DDAA56E"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7591F63F"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7BA0BD67"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val="restart"/>
            <w:tcBorders>
              <w:top w:val="nil"/>
              <w:left w:val="nil"/>
              <w:bottom w:val="single" w:sz="4" w:space="0" w:color="auto"/>
              <w:right w:val="single" w:sz="4" w:space="0" w:color="auto"/>
            </w:tcBorders>
            <w:shd w:val="clear" w:color="auto" w:fill="FFFFFF" w:themeFill="background1"/>
            <w:noWrap/>
            <w:vAlign w:val="center"/>
            <w:hideMark/>
          </w:tcPr>
          <w:p w14:paraId="608F159F"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S1.4.4</w:t>
            </w:r>
          </w:p>
        </w:tc>
        <w:tc>
          <w:tcPr>
            <w:tcW w:w="161" w:type="dxa"/>
            <w:tcBorders>
              <w:top w:val="nil"/>
              <w:left w:val="nil"/>
              <w:bottom w:val="nil"/>
              <w:right w:val="nil"/>
            </w:tcBorders>
            <w:shd w:val="clear" w:color="auto" w:fill="auto"/>
            <w:noWrap/>
            <w:vAlign w:val="center"/>
            <w:hideMark/>
          </w:tcPr>
          <w:p w14:paraId="6C3D62AE"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FF98F6"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3</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9BD0A3"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4</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9FCAB1"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62FBB1A"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0297CE7"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2A9AD6C"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26EB351"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BE21547"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B571006"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760E77BD"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24148B64"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3344D60"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88931BE"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2462601"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82CE85A"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r>
      <w:tr w:rsidR="005F4795" w:rsidRPr="00B97B0A" w14:paraId="4640F990"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6809338B"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440B3962"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7DA52EED"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4506417E"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1C0B614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7BA0C1B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6134047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39BF64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43488D"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D43056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F32A1B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47217E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80B1A5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6CFF0C6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0F8C4C4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456E66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4D105F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1DF59D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087011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34963C53"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45B2E3FA"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7AE0BF6A"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1B1C3E4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258E9598"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6A0DB398"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2AAFC41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340228C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1E246C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0C167B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6B52FF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FFD4DF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3A53B5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4E2A2C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558B267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564EDD2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A87C13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50B575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F222C4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D085AF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42BCE118"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02951565"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2C6283FB"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val="restart"/>
            <w:tcBorders>
              <w:top w:val="nil"/>
              <w:left w:val="nil"/>
              <w:bottom w:val="single" w:sz="4" w:space="0" w:color="auto"/>
              <w:right w:val="single" w:sz="4" w:space="0" w:color="auto"/>
            </w:tcBorders>
            <w:shd w:val="clear" w:color="auto" w:fill="FFFFFF" w:themeFill="background1"/>
            <w:noWrap/>
            <w:vAlign w:val="center"/>
            <w:hideMark/>
          </w:tcPr>
          <w:p w14:paraId="5A6E082E"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S1.4.5</w:t>
            </w:r>
          </w:p>
        </w:tc>
        <w:tc>
          <w:tcPr>
            <w:tcW w:w="161" w:type="dxa"/>
            <w:tcBorders>
              <w:top w:val="nil"/>
              <w:left w:val="nil"/>
              <w:bottom w:val="nil"/>
              <w:right w:val="nil"/>
            </w:tcBorders>
            <w:shd w:val="clear" w:color="auto" w:fill="auto"/>
            <w:noWrap/>
            <w:vAlign w:val="center"/>
            <w:hideMark/>
          </w:tcPr>
          <w:p w14:paraId="4A3CAEF1"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10326A"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2</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6ABE56"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2</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14BB0F"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9593C23"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F64F723"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F69CD2F"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8F16B40"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0AC54BB"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E3B8C03"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D770F27"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0B8D30A0"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28F1B81"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71EF23E"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93FE7D9"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33AE59EE"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r>
      <w:tr w:rsidR="005F4795" w:rsidRPr="00B97B0A" w14:paraId="08555B6F"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63142331"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169707F6"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3B19373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51672FF0"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7EA6DB8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6241E0D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145B03C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2ADA0B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9FAA29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F3CFB4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18019D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A6C71E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D59624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91B6D8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5C46592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1D7A12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84D7F6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01C608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0BB05FB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70766009"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4DA16446"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4390BF0D"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22FE259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0AF52A30"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7A60317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5756FE7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3F6C2F4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45DDAA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F9942A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59EFDA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F75A23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EDE15A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8F1FF3D"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6D990E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63984A7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46E076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C1E050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6B2DF5D"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272FD11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55D6E006"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084F27F1" w14:textId="77777777" w:rsidR="005F4795" w:rsidRPr="00B97B0A" w:rsidRDefault="005F4795" w:rsidP="00A166B2">
            <w:pPr>
              <w:spacing w:after="0" w:line="240" w:lineRule="auto"/>
              <w:rPr>
                <w:rFonts w:ascii="Calibri" w:eastAsia="Times New Roman" w:hAnsi="Calibri" w:cs="Calibri"/>
                <w:b/>
                <w:bCs/>
                <w:color w:val="FFFFFF"/>
                <w:sz w:val="36"/>
                <w:szCs w:val="36"/>
                <w:lang w:eastAsia="fr-FR"/>
              </w:rPr>
            </w:pPr>
          </w:p>
        </w:tc>
        <w:tc>
          <w:tcPr>
            <w:tcW w:w="894" w:type="dxa"/>
            <w:gridSpan w:val="2"/>
            <w:vMerge w:val="restart"/>
            <w:tcBorders>
              <w:top w:val="single" w:sz="4" w:space="0" w:color="auto"/>
              <w:left w:val="single" w:sz="4" w:space="0" w:color="auto"/>
              <w:right w:val="single" w:sz="4" w:space="0" w:color="000000"/>
            </w:tcBorders>
            <w:shd w:val="clear" w:color="auto" w:fill="FFFFFF" w:themeFill="background1"/>
            <w:noWrap/>
            <w:textDirection w:val="btLr"/>
            <w:vAlign w:val="center"/>
            <w:hideMark/>
          </w:tcPr>
          <w:p w14:paraId="5FBC06F7" w14:textId="77777777" w:rsidR="005F4795" w:rsidRPr="00B97B0A" w:rsidRDefault="005F4795" w:rsidP="00A166B2">
            <w:pPr>
              <w:spacing w:after="0" w:line="240" w:lineRule="auto"/>
              <w:jc w:val="center"/>
              <w:rPr>
                <w:rFonts w:ascii="Calibri" w:eastAsia="Times New Roman" w:hAnsi="Calibri" w:cs="Calibri"/>
                <w:b/>
                <w:bCs/>
                <w:color w:val="000000"/>
                <w:sz w:val="24"/>
                <w:szCs w:val="24"/>
                <w:lang w:eastAsia="fr-FR"/>
              </w:rPr>
            </w:pPr>
            <w:r w:rsidRPr="00B97B0A">
              <w:rPr>
                <w:rFonts w:ascii="Calibri" w:eastAsia="Times New Roman" w:hAnsi="Calibri" w:cs="Calibri"/>
                <w:b/>
                <w:bCs/>
                <w:color w:val="000000"/>
                <w:sz w:val="24"/>
                <w:szCs w:val="24"/>
                <w:lang w:eastAsia="fr-FR"/>
              </w:rPr>
              <w:t>Conduite</w:t>
            </w:r>
          </w:p>
        </w:tc>
        <w:tc>
          <w:tcPr>
            <w:tcW w:w="637" w:type="dxa"/>
            <w:vMerge w:val="restart"/>
            <w:tcBorders>
              <w:top w:val="nil"/>
              <w:left w:val="nil"/>
              <w:bottom w:val="single" w:sz="4" w:space="0" w:color="auto"/>
              <w:right w:val="single" w:sz="4" w:space="0" w:color="auto"/>
            </w:tcBorders>
            <w:shd w:val="clear" w:color="auto" w:fill="FFFFFF" w:themeFill="background1"/>
            <w:noWrap/>
            <w:vAlign w:val="center"/>
            <w:hideMark/>
          </w:tcPr>
          <w:p w14:paraId="4B641755"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S1.5.1</w:t>
            </w:r>
          </w:p>
        </w:tc>
        <w:tc>
          <w:tcPr>
            <w:tcW w:w="161" w:type="dxa"/>
            <w:tcBorders>
              <w:top w:val="nil"/>
              <w:left w:val="nil"/>
              <w:bottom w:val="nil"/>
              <w:right w:val="nil"/>
            </w:tcBorders>
            <w:shd w:val="clear" w:color="auto" w:fill="auto"/>
            <w:noWrap/>
            <w:vAlign w:val="center"/>
            <w:hideMark/>
          </w:tcPr>
          <w:p w14:paraId="59DFFD68"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095D58"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12</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4EB549"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8D93D3"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76CF6F1"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A4A6DF8"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46984A9"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F12F865"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75D032F3"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F3F8292"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52810343"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A671495"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F8D598B"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CB0F2EE"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B64483C"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1341357"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r>
      <w:tr w:rsidR="005F4795" w:rsidRPr="00B97B0A" w14:paraId="3EFABDC5"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2F5D23D7" w14:textId="77777777" w:rsidR="005F4795" w:rsidRPr="00B97B0A" w:rsidRDefault="005F4795" w:rsidP="00A166B2">
            <w:pPr>
              <w:spacing w:after="0" w:line="240" w:lineRule="auto"/>
              <w:rPr>
                <w:rFonts w:ascii="Calibri" w:eastAsia="Times New Roman" w:hAnsi="Calibri" w:cs="Calibri"/>
                <w:b/>
                <w:bCs/>
                <w:color w:val="FFFFFF"/>
                <w:sz w:val="36"/>
                <w:szCs w:val="36"/>
                <w:lang w:eastAsia="fr-FR"/>
              </w:rPr>
            </w:pPr>
          </w:p>
        </w:tc>
        <w:tc>
          <w:tcPr>
            <w:tcW w:w="894" w:type="dxa"/>
            <w:gridSpan w:val="2"/>
            <w:vMerge/>
            <w:tcBorders>
              <w:left w:val="single" w:sz="4" w:space="0" w:color="auto"/>
              <w:right w:val="single" w:sz="4" w:space="0" w:color="000000"/>
            </w:tcBorders>
            <w:shd w:val="clear" w:color="auto" w:fill="FFFFFF" w:themeFill="background1"/>
            <w:vAlign w:val="center"/>
            <w:hideMark/>
          </w:tcPr>
          <w:p w14:paraId="2334CAE5" w14:textId="77777777" w:rsidR="005F4795" w:rsidRPr="00B97B0A" w:rsidRDefault="005F4795" w:rsidP="00A166B2">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3B587A39"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4C55BE0A"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10685D9A"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0EDB99DE"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19AA809D"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D14CBE5"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1DEE742"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F5AAB5D"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46CE734"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30EE7641"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73B7693"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4F40D2DF"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4E69D51"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E2DD9E9"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00D7CEF"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07ECCFF"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B8B02E5"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r>
      <w:tr w:rsidR="005F4795" w:rsidRPr="00B97B0A" w14:paraId="4E29276B"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344F04D9" w14:textId="77777777" w:rsidR="005F4795" w:rsidRPr="00B97B0A" w:rsidRDefault="005F4795" w:rsidP="00A166B2">
            <w:pPr>
              <w:spacing w:after="0" w:line="240" w:lineRule="auto"/>
              <w:rPr>
                <w:rFonts w:ascii="Calibri" w:eastAsia="Times New Roman" w:hAnsi="Calibri" w:cs="Calibri"/>
                <w:b/>
                <w:bCs/>
                <w:color w:val="FFFFFF"/>
                <w:sz w:val="36"/>
                <w:szCs w:val="36"/>
                <w:lang w:eastAsia="fr-FR"/>
              </w:rPr>
            </w:pPr>
          </w:p>
        </w:tc>
        <w:tc>
          <w:tcPr>
            <w:tcW w:w="894" w:type="dxa"/>
            <w:gridSpan w:val="2"/>
            <w:vMerge/>
            <w:tcBorders>
              <w:left w:val="single" w:sz="4" w:space="0" w:color="auto"/>
              <w:right w:val="single" w:sz="4" w:space="0" w:color="000000"/>
            </w:tcBorders>
            <w:shd w:val="clear" w:color="auto" w:fill="FFFFFF" w:themeFill="background1"/>
            <w:vAlign w:val="center"/>
            <w:hideMark/>
          </w:tcPr>
          <w:p w14:paraId="5679C58F" w14:textId="77777777" w:rsidR="005F4795" w:rsidRPr="00B97B0A" w:rsidRDefault="005F4795" w:rsidP="00A166B2">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189CD8CA"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center"/>
            <w:hideMark/>
          </w:tcPr>
          <w:p w14:paraId="54358F0E"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25BDE57A"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0119478D"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41DA919D"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9110003"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C3A5F70"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66C1858"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BEE9479"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0AC2E21E"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1694B9F"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6F8711D6"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BC44158"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30B9786"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EC0BF42"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375F6B5"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F864C48"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r>
      <w:tr w:rsidR="005F4795" w:rsidRPr="00B97B0A" w14:paraId="227FB7E1"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1BDA15BB" w14:textId="77777777" w:rsidR="005F4795" w:rsidRPr="00B97B0A" w:rsidRDefault="005F4795" w:rsidP="00A166B2">
            <w:pPr>
              <w:spacing w:after="0" w:line="240" w:lineRule="auto"/>
              <w:rPr>
                <w:rFonts w:ascii="Calibri" w:eastAsia="Times New Roman" w:hAnsi="Calibri" w:cs="Calibri"/>
                <w:b/>
                <w:bCs/>
                <w:color w:val="FFFFFF"/>
                <w:sz w:val="36"/>
                <w:szCs w:val="36"/>
                <w:lang w:eastAsia="fr-FR"/>
              </w:rPr>
            </w:pPr>
          </w:p>
        </w:tc>
        <w:tc>
          <w:tcPr>
            <w:tcW w:w="894" w:type="dxa"/>
            <w:gridSpan w:val="2"/>
            <w:vMerge/>
            <w:tcBorders>
              <w:left w:val="single" w:sz="4" w:space="0" w:color="auto"/>
              <w:right w:val="single" w:sz="4" w:space="0" w:color="000000"/>
            </w:tcBorders>
            <w:shd w:val="clear" w:color="auto" w:fill="FFFFFF" w:themeFill="background1"/>
            <w:vAlign w:val="center"/>
            <w:hideMark/>
          </w:tcPr>
          <w:p w14:paraId="188062F4" w14:textId="77777777" w:rsidR="005F4795" w:rsidRPr="00B97B0A" w:rsidRDefault="005F4795" w:rsidP="00A166B2">
            <w:pPr>
              <w:spacing w:after="0" w:line="240" w:lineRule="auto"/>
              <w:rPr>
                <w:rFonts w:ascii="Calibri" w:eastAsia="Times New Roman" w:hAnsi="Calibri" w:cs="Calibri"/>
                <w:b/>
                <w:bCs/>
                <w:color w:val="000000"/>
                <w:sz w:val="24"/>
                <w:szCs w:val="24"/>
                <w:lang w:eastAsia="fr-FR"/>
              </w:rPr>
            </w:pPr>
          </w:p>
        </w:tc>
        <w:tc>
          <w:tcPr>
            <w:tcW w:w="637" w:type="dxa"/>
            <w:vMerge w:val="restart"/>
            <w:tcBorders>
              <w:top w:val="nil"/>
              <w:left w:val="nil"/>
              <w:bottom w:val="single" w:sz="4" w:space="0" w:color="auto"/>
              <w:right w:val="single" w:sz="4" w:space="0" w:color="auto"/>
            </w:tcBorders>
            <w:shd w:val="clear" w:color="auto" w:fill="FFFFFF" w:themeFill="background1"/>
            <w:noWrap/>
            <w:vAlign w:val="center"/>
            <w:hideMark/>
          </w:tcPr>
          <w:p w14:paraId="1060F114"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S1.5.2</w:t>
            </w:r>
          </w:p>
        </w:tc>
        <w:tc>
          <w:tcPr>
            <w:tcW w:w="161" w:type="dxa"/>
            <w:tcBorders>
              <w:top w:val="nil"/>
              <w:left w:val="nil"/>
              <w:bottom w:val="nil"/>
              <w:right w:val="nil"/>
            </w:tcBorders>
            <w:shd w:val="clear" w:color="auto" w:fill="auto"/>
            <w:noWrap/>
            <w:vAlign w:val="center"/>
            <w:hideMark/>
          </w:tcPr>
          <w:p w14:paraId="720D35D9"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D7BEC3"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6</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BE45A4"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824F5D"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A2B71C3"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FB80A8C"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2798C5B"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C0A3D52"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FDF70D2"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9F7EFD9"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27B91D38"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3A2A877"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2259CC6"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7FC0C9B"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B7C6463"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E23E7C7"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r>
      <w:tr w:rsidR="005F4795" w:rsidRPr="00B97B0A" w14:paraId="2B584C6D"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18BDEC83" w14:textId="77777777" w:rsidR="005F4795" w:rsidRPr="00B97B0A" w:rsidRDefault="005F4795" w:rsidP="00A166B2">
            <w:pPr>
              <w:spacing w:after="0" w:line="240" w:lineRule="auto"/>
              <w:rPr>
                <w:rFonts w:ascii="Calibri" w:eastAsia="Times New Roman" w:hAnsi="Calibri" w:cs="Calibri"/>
                <w:b/>
                <w:bCs/>
                <w:color w:val="FFFFFF"/>
                <w:sz w:val="36"/>
                <w:szCs w:val="36"/>
                <w:lang w:eastAsia="fr-FR"/>
              </w:rPr>
            </w:pPr>
          </w:p>
        </w:tc>
        <w:tc>
          <w:tcPr>
            <w:tcW w:w="894" w:type="dxa"/>
            <w:gridSpan w:val="2"/>
            <w:vMerge/>
            <w:tcBorders>
              <w:left w:val="single" w:sz="4" w:space="0" w:color="auto"/>
              <w:right w:val="single" w:sz="4" w:space="0" w:color="000000"/>
            </w:tcBorders>
            <w:shd w:val="clear" w:color="auto" w:fill="FFFFFF" w:themeFill="background1"/>
            <w:vAlign w:val="center"/>
            <w:hideMark/>
          </w:tcPr>
          <w:p w14:paraId="492712CA" w14:textId="77777777" w:rsidR="005F4795" w:rsidRPr="00B97B0A" w:rsidRDefault="005F4795" w:rsidP="00A166B2">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7B08A7DF"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bottom"/>
            <w:hideMark/>
          </w:tcPr>
          <w:p w14:paraId="161D03B6"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72240D98"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6C2A6E10"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32CD40BE"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7398647"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4E10FAF"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92387C4"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31C1FDA"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8FECA22"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19D4F52"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4AF8D5E1"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731F174"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208CB60"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66F12B9"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E2DE572"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1C846FD"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r>
      <w:tr w:rsidR="005F4795" w:rsidRPr="00B97B0A" w14:paraId="161B0D00"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7578B674" w14:textId="77777777" w:rsidR="005F4795" w:rsidRPr="00B97B0A" w:rsidRDefault="005F4795" w:rsidP="00A166B2">
            <w:pPr>
              <w:spacing w:after="0" w:line="240" w:lineRule="auto"/>
              <w:rPr>
                <w:rFonts w:ascii="Calibri" w:eastAsia="Times New Roman" w:hAnsi="Calibri" w:cs="Calibri"/>
                <w:b/>
                <w:bCs/>
                <w:color w:val="FFFFFF"/>
                <w:sz w:val="36"/>
                <w:szCs w:val="36"/>
                <w:lang w:eastAsia="fr-FR"/>
              </w:rPr>
            </w:pPr>
          </w:p>
        </w:tc>
        <w:tc>
          <w:tcPr>
            <w:tcW w:w="894" w:type="dxa"/>
            <w:gridSpan w:val="2"/>
            <w:vMerge/>
            <w:tcBorders>
              <w:left w:val="single" w:sz="4" w:space="0" w:color="auto"/>
              <w:right w:val="single" w:sz="4" w:space="0" w:color="000000"/>
            </w:tcBorders>
            <w:shd w:val="clear" w:color="auto" w:fill="FFFFFF" w:themeFill="background1"/>
            <w:vAlign w:val="center"/>
            <w:hideMark/>
          </w:tcPr>
          <w:p w14:paraId="32FC7D92" w14:textId="77777777" w:rsidR="005F4795" w:rsidRPr="00B97B0A" w:rsidRDefault="005F4795" w:rsidP="00A166B2">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1B6A2694"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bottom"/>
            <w:hideMark/>
          </w:tcPr>
          <w:p w14:paraId="5256BBC1"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646DB999"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6075FE4B"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29A969AD"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347D0EF"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5275EC7"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26BDF18"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F5A7DA6"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D9332A8"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30B1959"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5BD8154A"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BB5AD4D"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3C61F4A"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2AB3C30"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E30E344"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48B7BD9"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r>
      <w:tr w:rsidR="005F4795" w:rsidRPr="00B97B0A" w14:paraId="543BEFFE"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26CE7252" w14:textId="77777777" w:rsidR="005F4795" w:rsidRPr="00B97B0A" w:rsidRDefault="005F4795" w:rsidP="00A166B2">
            <w:pPr>
              <w:spacing w:after="0" w:line="240" w:lineRule="auto"/>
              <w:rPr>
                <w:rFonts w:ascii="Calibri" w:eastAsia="Times New Roman" w:hAnsi="Calibri" w:cs="Calibri"/>
                <w:b/>
                <w:bCs/>
                <w:color w:val="FFFFFF"/>
                <w:sz w:val="36"/>
                <w:szCs w:val="36"/>
                <w:lang w:eastAsia="fr-FR"/>
              </w:rPr>
            </w:pPr>
          </w:p>
        </w:tc>
        <w:tc>
          <w:tcPr>
            <w:tcW w:w="894" w:type="dxa"/>
            <w:gridSpan w:val="2"/>
            <w:vMerge/>
            <w:tcBorders>
              <w:left w:val="single" w:sz="4" w:space="0" w:color="auto"/>
              <w:right w:val="single" w:sz="4" w:space="0" w:color="000000"/>
            </w:tcBorders>
            <w:shd w:val="clear" w:color="auto" w:fill="FFFFFF" w:themeFill="background1"/>
            <w:vAlign w:val="center"/>
            <w:hideMark/>
          </w:tcPr>
          <w:p w14:paraId="59048BE7" w14:textId="77777777" w:rsidR="005F4795" w:rsidRPr="00B97B0A" w:rsidRDefault="005F4795" w:rsidP="00A166B2">
            <w:pPr>
              <w:spacing w:after="0" w:line="240" w:lineRule="auto"/>
              <w:rPr>
                <w:rFonts w:ascii="Calibri" w:eastAsia="Times New Roman" w:hAnsi="Calibri" w:cs="Calibri"/>
                <w:b/>
                <w:bCs/>
                <w:color w:val="000000"/>
                <w:sz w:val="24"/>
                <w:szCs w:val="24"/>
                <w:lang w:eastAsia="fr-FR"/>
              </w:rPr>
            </w:pPr>
          </w:p>
        </w:tc>
        <w:tc>
          <w:tcPr>
            <w:tcW w:w="637" w:type="dxa"/>
            <w:vMerge w:val="restart"/>
            <w:tcBorders>
              <w:top w:val="nil"/>
              <w:left w:val="nil"/>
              <w:bottom w:val="single" w:sz="4" w:space="0" w:color="auto"/>
              <w:right w:val="single" w:sz="4" w:space="0" w:color="auto"/>
            </w:tcBorders>
            <w:shd w:val="clear" w:color="auto" w:fill="FFFFFF" w:themeFill="background1"/>
            <w:noWrap/>
            <w:vAlign w:val="center"/>
            <w:hideMark/>
          </w:tcPr>
          <w:p w14:paraId="1E780E23"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S1.5.3</w:t>
            </w:r>
          </w:p>
        </w:tc>
        <w:tc>
          <w:tcPr>
            <w:tcW w:w="161" w:type="dxa"/>
            <w:tcBorders>
              <w:top w:val="nil"/>
              <w:left w:val="nil"/>
              <w:bottom w:val="nil"/>
              <w:right w:val="nil"/>
            </w:tcBorders>
            <w:shd w:val="clear" w:color="auto" w:fill="auto"/>
            <w:noWrap/>
            <w:vAlign w:val="bottom"/>
            <w:hideMark/>
          </w:tcPr>
          <w:p w14:paraId="7EC319CC"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C19315"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345CBB"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D62C14"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32</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065D34E"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6D684195"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53A8E0B2"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10C0F857"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5603D5C1"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6C2C3722"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774C1460"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3CB69EFC"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44FE09FB"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0D1B341"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7D6B2FB"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329D3661"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r>
      <w:tr w:rsidR="005F4795" w:rsidRPr="00B97B0A" w14:paraId="3ADB28D7"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1A72CB6D" w14:textId="77777777" w:rsidR="005F4795" w:rsidRPr="00B97B0A" w:rsidRDefault="005F4795" w:rsidP="00A166B2">
            <w:pPr>
              <w:spacing w:after="0" w:line="240" w:lineRule="auto"/>
              <w:rPr>
                <w:rFonts w:ascii="Calibri" w:eastAsia="Times New Roman" w:hAnsi="Calibri" w:cs="Calibri"/>
                <w:b/>
                <w:bCs/>
                <w:color w:val="FFFFFF"/>
                <w:sz w:val="36"/>
                <w:szCs w:val="36"/>
                <w:lang w:eastAsia="fr-FR"/>
              </w:rPr>
            </w:pPr>
          </w:p>
        </w:tc>
        <w:tc>
          <w:tcPr>
            <w:tcW w:w="894" w:type="dxa"/>
            <w:gridSpan w:val="2"/>
            <w:vMerge/>
            <w:tcBorders>
              <w:left w:val="single" w:sz="4" w:space="0" w:color="auto"/>
              <w:right w:val="single" w:sz="4" w:space="0" w:color="000000"/>
            </w:tcBorders>
            <w:shd w:val="clear" w:color="auto" w:fill="FFFFFF" w:themeFill="background1"/>
            <w:vAlign w:val="center"/>
            <w:hideMark/>
          </w:tcPr>
          <w:p w14:paraId="40F2DA82" w14:textId="77777777" w:rsidR="005F4795" w:rsidRPr="00B97B0A" w:rsidRDefault="005F4795" w:rsidP="00A166B2">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3FB572C3"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bottom"/>
            <w:hideMark/>
          </w:tcPr>
          <w:p w14:paraId="2F006BE5"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noWrap/>
            <w:vAlign w:val="center"/>
            <w:hideMark/>
          </w:tcPr>
          <w:p w14:paraId="3E380DDA"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07783FFC"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2B3B6D95"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1E7A81A"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4F289F0C"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646A72A3"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62BCCAE7"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7FC0EB23"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27099B26"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3691B6FB"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0F257B2D"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2BF32578"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9F1484F"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86FBEC4"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61F6244A"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r>
      <w:tr w:rsidR="005F4795" w:rsidRPr="00B97B0A" w14:paraId="7337BCB0"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04BA808C" w14:textId="77777777" w:rsidR="005F4795" w:rsidRPr="00B97B0A" w:rsidRDefault="005F4795" w:rsidP="00A166B2">
            <w:pPr>
              <w:spacing w:after="0" w:line="240" w:lineRule="auto"/>
              <w:rPr>
                <w:rFonts w:ascii="Calibri" w:eastAsia="Times New Roman" w:hAnsi="Calibri" w:cs="Calibri"/>
                <w:b/>
                <w:bCs/>
                <w:color w:val="FFFFFF"/>
                <w:sz w:val="36"/>
                <w:szCs w:val="36"/>
                <w:lang w:eastAsia="fr-FR"/>
              </w:rPr>
            </w:pPr>
          </w:p>
        </w:tc>
        <w:tc>
          <w:tcPr>
            <w:tcW w:w="894" w:type="dxa"/>
            <w:gridSpan w:val="2"/>
            <w:vMerge/>
            <w:tcBorders>
              <w:left w:val="single" w:sz="4" w:space="0" w:color="auto"/>
              <w:right w:val="single" w:sz="4" w:space="0" w:color="000000"/>
            </w:tcBorders>
            <w:shd w:val="clear" w:color="auto" w:fill="FFFFFF" w:themeFill="background1"/>
            <w:vAlign w:val="center"/>
            <w:hideMark/>
          </w:tcPr>
          <w:p w14:paraId="01E2366E" w14:textId="77777777" w:rsidR="005F4795" w:rsidRPr="00B97B0A" w:rsidRDefault="005F4795" w:rsidP="00A166B2">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5E4EDCF2"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bottom"/>
            <w:hideMark/>
          </w:tcPr>
          <w:p w14:paraId="127F1898"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noWrap/>
            <w:vAlign w:val="center"/>
            <w:hideMark/>
          </w:tcPr>
          <w:p w14:paraId="30DF402F"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7FAE110E"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53D138F3"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C82ADA7"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5C4C9E4E"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026210D9"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072D07A3"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658AB189"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14C9C3E2"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1B6C679B"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28CF691F"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38008C80"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81AD3DC"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83E4BBC"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58EC103C"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r>
      <w:tr w:rsidR="005F4795" w:rsidRPr="00B97B0A" w14:paraId="20C6F260"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3C4EA58C" w14:textId="77777777" w:rsidR="005F4795" w:rsidRPr="00B97B0A" w:rsidRDefault="005F4795" w:rsidP="00A166B2">
            <w:pPr>
              <w:spacing w:after="0" w:line="240" w:lineRule="auto"/>
              <w:rPr>
                <w:rFonts w:ascii="Calibri" w:eastAsia="Times New Roman" w:hAnsi="Calibri" w:cs="Calibri"/>
                <w:b/>
                <w:bCs/>
                <w:color w:val="FFFFFF"/>
                <w:sz w:val="36"/>
                <w:szCs w:val="36"/>
                <w:lang w:eastAsia="fr-FR"/>
              </w:rPr>
            </w:pPr>
          </w:p>
        </w:tc>
        <w:tc>
          <w:tcPr>
            <w:tcW w:w="894" w:type="dxa"/>
            <w:gridSpan w:val="2"/>
            <w:vMerge/>
            <w:tcBorders>
              <w:left w:val="single" w:sz="4" w:space="0" w:color="auto"/>
              <w:right w:val="single" w:sz="4" w:space="0" w:color="000000"/>
            </w:tcBorders>
            <w:shd w:val="clear" w:color="auto" w:fill="FFFFFF" w:themeFill="background1"/>
            <w:vAlign w:val="center"/>
            <w:hideMark/>
          </w:tcPr>
          <w:p w14:paraId="3031BE35" w14:textId="77777777" w:rsidR="005F4795" w:rsidRPr="00B97B0A" w:rsidRDefault="005F4795" w:rsidP="00A166B2">
            <w:pPr>
              <w:spacing w:after="0" w:line="240" w:lineRule="auto"/>
              <w:rPr>
                <w:rFonts w:ascii="Calibri" w:eastAsia="Times New Roman" w:hAnsi="Calibri" w:cs="Calibri"/>
                <w:b/>
                <w:bCs/>
                <w:color w:val="000000"/>
                <w:sz w:val="24"/>
                <w:szCs w:val="24"/>
                <w:lang w:eastAsia="fr-FR"/>
              </w:rPr>
            </w:pPr>
          </w:p>
        </w:tc>
        <w:tc>
          <w:tcPr>
            <w:tcW w:w="637" w:type="dxa"/>
            <w:vMerge w:val="restart"/>
            <w:tcBorders>
              <w:top w:val="nil"/>
              <w:left w:val="nil"/>
              <w:bottom w:val="single" w:sz="4" w:space="0" w:color="auto"/>
              <w:right w:val="single" w:sz="4" w:space="0" w:color="auto"/>
            </w:tcBorders>
            <w:shd w:val="clear" w:color="auto" w:fill="FFFFFF" w:themeFill="background1"/>
            <w:noWrap/>
            <w:vAlign w:val="center"/>
            <w:hideMark/>
          </w:tcPr>
          <w:p w14:paraId="7F5AC2A1"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S1.5.4</w:t>
            </w:r>
          </w:p>
        </w:tc>
        <w:tc>
          <w:tcPr>
            <w:tcW w:w="161" w:type="dxa"/>
            <w:tcBorders>
              <w:top w:val="nil"/>
              <w:left w:val="nil"/>
              <w:bottom w:val="nil"/>
              <w:right w:val="nil"/>
            </w:tcBorders>
            <w:shd w:val="clear" w:color="auto" w:fill="auto"/>
            <w:noWrap/>
            <w:vAlign w:val="bottom"/>
            <w:hideMark/>
          </w:tcPr>
          <w:p w14:paraId="57E99059"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539BE5"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9079CE"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24</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9DB6F8"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A81077C"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308ED26"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87EAC9F"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EB141CD"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13640D8"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9628379"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435A8D1A"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3E3F79D"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B9EFB5B"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D1DAA2C"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6164B33"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04FCF0C"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r>
      <w:tr w:rsidR="005F4795" w:rsidRPr="00B97B0A" w14:paraId="419C295D"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0B4D1FC0" w14:textId="77777777" w:rsidR="005F4795" w:rsidRPr="00B97B0A" w:rsidRDefault="005F4795" w:rsidP="00A166B2">
            <w:pPr>
              <w:spacing w:after="0" w:line="240" w:lineRule="auto"/>
              <w:rPr>
                <w:rFonts w:ascii="Calibri" w:eastAsia="Times New Roman" w:hAnsi="Calibri" w:cs="Calibri"/>
                <w:b/>
                <w:bCs/>
                <w:color w:val="FFFFFF"/>
                <w:sz w:val="36"/>
                <w:szCs w:val="36"/>
                <w:lang w:eastAsia="fr-FR"/>
              </w:rPr>
            </w:pPr>
          </w:p>
        </w:tc>
        <w:tc>
          <w:tcPr>
            <w:tcW w:w="894" w:type="dxa"/>
            <w:gridSpan w:val="2"/>
            <w:vMerge/>
            <w:tcBorders>
              <w:left w:val="single" w:sz="4" w:space="0" w:color="auto"/>
              <w:right w:val="single" w:sz="4" w:space="0" w:color="000000"/>
            </w:tcBorders>
            <w:shd w:val="clear" w:color="auto" w:fill="FFFFFF" w:themeFill="background1"/>
            <w:vAlign w:val="center"/>
            <w:hideMark/>
          </w:tcPr>
          <w:p w14:paraId="28C7B82E" w14:textId="77777777" w:rsidR="005F4795" w:rsidRPr="00B97B0A" w:rsidRDefault="005F4795" w:rsidP="00A166B2">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10F195BB"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bottom"/>
            <w:hideMark/>
          </w:tcPr>
          <w:p w14:paraId="1F09D252"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noWrap/>
            <w:vAlign w:val="center"/>
            <w:hideMark/>
          </w:tcPr>
          <w:p w14:paraId="56D64DC8"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7672E21F"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3059B1C1"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C050191"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71A0A50"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D0A9BF7"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B0E4B11"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E629A39"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7C36EC0"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0F7C80E9"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66A3739"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3D5519D"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9A8A796"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631FE21"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6EF339F"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r>
      <w:tr w:rsidR="005F4795" w:rsidRPr="00B97B0A" w14:paraId="147E2795"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1EEB9D05" w14:textId="77777777" w:rsidR="005F4795" w:rsidRPr="00B97B0A" w:rsidRDefault="005F4795" w:rsidP="00A166B2">
            <w:pPr>
              <w:spacing w:after="0" w:line="240" w:lineRule="auto"/>
              <w:rPr>
                <w:rFonts w:ascii="Calibri" w:eastAsia="Times New Roman" w:hAnsi="Calibri" w:cs="Calibri"/>
                <w:b/>
                <w:bCs/>
                <w:color w:val="FFFFFF"/>
                <w:sz w:val="36"/>
                <w:szCs w:val="36"/>
                <w:lang w:eastAsia="fr-FR"/>
              </w:rPr>
            </w:pPr>
          </w:p>
        </w:tc>
        <w:tc>
          <w:tcPr>
            <w:tcW w:w="894" w:type="dxa"/>
            <w:gridSpan w:val="2"/>
            <w:vMerge/>
            <w:tcBorders>
              <w:left w:val="single" w:sz="4" w:space="0" w:color="auto"/>
              <w:right w:val="single" w:sz="4" w:space="0" w:color="000000"/>
            </w:tcBorders>
            <w:shd w:val="clear" w:color="auto" w:fill="FFFFFF" w:themeFill="background1"/>
            <w:vAlign w:val="center"/>
            <w:hideMark/>
          </w:tcPr>
          <w:p w14:paraId="4FF38030" w14:textId="77777777" w:rsidR="005F4795" w:rsidRPr="00B97B0A" w:rsidRDefault="005F4795" w:rsidP="00A166B2">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4B899431"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bottom"/>
            <w:hideMark/>
          </w:tcPr>
          <w:p w14:paraId="78070512"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noWrap/>
            <w:vAlign w:val="center"/>
            <w:hideMark/>
          </w:tcPr>
          <w:p w14:paraId="405A8B9C"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6CAAB41D"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6BCCB192"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6C523C1"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3F9645F"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18C98BB"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9CC2077"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706499A"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74260A8"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1882B9FE"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A25F826"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ADB075"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B574C80"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F1E95B9"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362E87F"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r>
      <w:tr w:rsidR="005F4795" w:rsidRPr="00B97B0A" w14:paraId="172DC483" w14:textId="77777777" w:rsidTr="001012D0">
        <w:trPr>
          <w:cantSplit/>
          <w:trHeight w:val="227"/>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46C131A1" w14:textId="77777777" w:rsidR="005F4795" w:rsidRPr="00B97B0A" w:rsidRDefault="005F4795" w:rsidP="00A166B2">
            <w:pPr>
              <w:spacing w:after="0" w:line="240" w:lineRule="auto"/>
              <w:rPr>
                <w:rFonts w:ascii="Calibri" w:eastAsia="Times New Roman" w:hAnsi="Calibri" w:cs="Calibri"/>
                <w:b/>
                <w:bCs/>
                <w:color w:val="FFFFFF"/>
                <w:sz w:val="36"/>
                <w:szCs w:val="36"/>
                <w:lang w:eastAsia="fr-FR"/>
              </w:rPr>
            </w:pPr>
          </w:p>
        </w:tc>
        <w:tc>
          <w:tcPr>
            <w:tcW w:w="894" w:type="dxa"/>
            <w:gridSpan w:val="2"/>
            <w:vMerge/>
            <w:tcBorders>
              <w:left w:val="single" w:sz="4" w:space="0" w:color="auto"/>
              <w:right w:val="single" w:sz="4" w:space="0" w:color="000000"/>
            </w:tcBorders>
            <w:shd w:val="clear" w:color="auto" w:fill="FFFFFF" w:themeFill="background1"/>
            <w:vAlign w:val="center"/>
            <w:hideMark/>
          </w:tcPr>
          <w:p w14:paraId="7C99D7A9" w14:textId="77777777" w:rsidR="005F4795" w:rsidRPr="00B97B0A" w:rsidRDefault="005F4795" w:rsidP="00A166B2">
            <w:pPr>
              <w:spacing w:after="0" w:line="240" w:lineRule="auto"/>
              <w:rPr>
                <w:rFonts w:ascii="Calibri" w:eastAsia="Times New Roman" w:hAnsi="Calibri" w:cs="Calibri"/>
                <w:b/>
                <w:bCs/>
                <w:color w:val="000000"/>
                <w:sz w:val="24"/>
                <w:szCs w:val="24"/>
                <w:lang w:eastAsia="fr-FR"/>
              </w:rPr>
            </w:pPr>
          </w:p>
        </w:tc>
        <w:tc>
          <w:tcPr>
            <w:tcW w:w="637" w:type="dxa"/>
            <w:vMerge w:val="restart"/>
            <w:tcBorders>
              <w:top w:val="nil"/>
              <w:left w:val="nil"/>
              <w:right w:val="single" w:sz="4" w:space="0" w:color="auto"/>
            </w:tcBorders>
            <w:shd w:val="clear" w:color="auto" w:fill="FFFFFF" w:themeFill="background1"/>
            <w:noWrap/>
            <w:vAlign w:val="center"/>
            <w:hideMark/>
          </w:tcPr>
          <w:p w14:paraId="34F356FF"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S1.5.5</w:t>
            </w:r>
          </w:p>
        </w:tc>
        <w:tc>
          <w:tcPr>
            <w:tcW w:w="161" w:type="dxa"/>
            <w:tcBorders>
              <w:top w:val="nil"/>
              <w:left w:val="nil"/>
              <w:bottom w:val="nil"/>
              <w:right w:val="nil"/>
            </w:tcBorders>
            <w:shd w:val="clear" w:color="auto" w:fill="auto"/>
            <w:noWrap/>
            <w:vAlign w:val="bottom"/>
            <w:hideMark/>
          </w:tcPr>
          <w:p w14:paraId="765D3DFD"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200C71"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r>
              <w:rPr>
                <w:rFonts w:ascii="Calibri" w:eastAsia="Times New Roman" w:hAnsi="Calibri" w:cs="Calibri"/>
                <w:color w:val="000000"/>
                <w:sz w:val="20"/>
                <w:szCs w:val="20"/>
                <w:lang w:eastAsia="fr-FR"/>
              </w:rPr>
              <w:t>16</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8A3CDE"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10</w:t>
            </w:r>
            <w:r w:rsidRPr="00B97B0A">
              <w:rPr>
                <w:rFonts w:ascii="Calibri" w:eastAsia="Times New Roman" w:hAnsi="Calibri" w:cs="Calibri"/>
                <w:color w:val="000000"/>
                <w:sz w:val="20"/>
                <w:szCs w:val="20"/>
                <w:lang w:eastAsia="fr-FR"/>
              </w:rPr>
              <w:t> </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4DE731"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val="restart"/>
            <w:tcBorders>
              <w:top w:val="nil"/>
              <w:left w:val="single" w:sz="4" w:space="0" w:color="auto"/>
              <w:right w:val="single" w:sz="4" w:space="0" w:color="auto"/>
            </w:tcBorders>
            <w:shd w:val="clear" w:color="auto" w:fill="F2F2F2" w:themeFill="background1" w:themeFillShade="F2"/>
            <w:noWrap/>
            <w:vAlign w:val="bottom"/>
            <w:hideMark/>
          </w:tcPr>
          <w:p w14:paraId="73AB14C5" w14:textId="77777777" w:rsidR="005F4795" w:rsidRPr="00B97B0A" w:rsidRDefault="005F4795" w:rsidP="00CD212D">
            <w:pPr>
              <w:spacing w:after="0" w:line="240" w:lineRule="auto"/>
              <w:rPr>
                <w:rFonts w:ascii="Calibri" w:eastAsia="Times New Roman" w:hAnsi="Calibri" w:cs="Calibri"/>
                <w:color w:val="000000"/>
                <w:sz w:val="20"/>
                <w:szCs w:val="20"/>
                <w:lang w:eastAsia="fr-FR"/>
              </w:rPr>
            </w:pPr>
          </w:p>
        </w:tc>
        <w:tc>
          <w:tcPr>
            <w:tcW w:w="452" w:type="dxa"/>
            <w:vMerge w:val="restart"/>
            <w:tcBorders>
              <w:top w:val="nil"/>
              <w:left w:val="single" w:sz="4" w:space="0" w:color="auto"/>
              <w:right w:val="single" w:sz="4" w:space="0" w:color="auto"/>
            </w:tcBorders>
            <w:shd w:val="clear" w:color="auto" w:fill="F2F2F2" w:themeFill="background1" w:themeFillShade="F2"/>
            <w:noWrap/>
            <w:vAlign w:val="bottom"/>
            <w:hideMark/>
          </w:tcPr>
          <w:p w14:paraId="0548BED5"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right w:val="single" w:sz="4" w:space="0" w:color="auto"/>
            </w:tcBorders>
            <w:shd w:val="clear" w:color="auto" w:fill="F2F2F2" w:themeFill="background1" w:themeFillShade="F2"/>
            <w:noWrap/>
            <w:vAlign w:val="bottom"/>
            <w:hideMark/>
          </w:tcPr>
          <w:p w14:paraId="52CDAF32"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right w:val="single" w:sz="4" w:space="0" w:color="auto"/>
            </w:tcBorders>
            <w:shd w:val="clear" w:color="auto" w:fill="F2F2F2" w:themeFill="background1" w:themeFillShade="F2"/>
            <w:noWrap/>
            <w:vAlign w:val="bottom"/>
            <w:hideMark/>
          </w:tcPr>
          <w:p w14:paraId="37C6E562"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right w:val="single" w:sz="4" w:space="0" w:color="auto"/>
            </w:tcBorders>
            <w:shd w:val="clear" w:color="auto" w:fill="F2F2F2" w:themeFill="background1" w:themeFillShade="F2"/>
            <w:noWrap/>
            <w:vAlign w:val="bottom"/>
            <w:hideMark/>
          </w:tcPr>
          <w:p w14:paraId="645AC0BC"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right w:val="single" w:sz="4" w:space="0" w:color="auto"/>
            </w:tcBorders>
            <w:shd w:val="clear" w:color="auto" w:fill="F2F2F2" w:themeFill="background1" w:themeFillShade="F2"/>
            <w:noWrap/>
            <w:vAlign w:val="bottom"/>
            <w:hideMark/>
          </w:tcPr>
          <w:p w14:paraId="08A0C7DD"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right w:val="single" w:sz="4" w:space="0" w:color="auto"/>
            </w:tcBorders>
            <w:shd w:val="clear" w:color="auto" w:fill="000000" w:themeFill="text1"/>
            <w:noWrap/>
            <w:vAlign w:val="bottom"/>
            <w:hideMark/>
          </w:tcPr>
          <w:p w14:paraId="1B201B6A"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right w:val="single" w:sz="4" w:space="0" w:color="auto"/>
            </w:tcBorders>
            <w:shd w:val="clear" w:color="auto" w:fill="F2F2F2" w:themeFill="background1" w:themeFillShade="F2"/>
            <w:noWrap/>
            <w:vAlign w:val="bottom"/>
            <w:hideMark/>
          </w:tcPr>
          <w:p w14:paraId="39C878D7"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right w:val="single" w:sz="4" w:space="0" w:color="auto"/>
            </w:tcBorders>
            <w:shd w:val="clear" w:color="auto" w:fill="F2F2F2" w:themeFill="background1" w:themeFillShade="F2"/>
            <w:noWrap/>
            <w:vAlign w:val="bottom"/>
            <w:hideMark/>
          </w:tcPr>
          <w:p w14:paraId="5AD0A6F2"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right w:val="single" w:sz="4" w:space="0" w:color="auto"/>
            </w:tcBorders>
            <w:shd w:val="clear" w:color="auto" w:fill="F2F2F2" w:themeFill="background1" w:themeFillShade="F2"/>
            <w:noWrap/>
            <w:vAlign w:val="bottom"/>
            <w:hideMark/>
          </w:tcPr>
          <w:p w14:paraId="11A17FC3"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right w:val="single" w:sz="4" w:space="0" w:color="auto"/>
            </w:tcBorders>
            <w:shd w:val="clear" w:color="auto" w:fill="F2F2F2" w:themeFill="background1" w:themeFillShade="F2"/>
            <w:noWrap/>
            <w:vAlign w:val="bottom"/>
            <w:hideMark/>
          </w:tcPr>
          <w:p w14:paraId="7BAF1A40"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right w:val="single" w:sz="4" w:space="0" w:color="auto"/>
            </w:tcBorders>
            <w:shd w:val="clear" w:color="auto" w:fill="F2F2F2" w:themeFill="background1" w:themeFillShade="F2"/>
            <w:noWrap/>
            <w:vAlign w:val="bottom"/>
            <w:hideMark/>
          </w:tcPr>
          <w:p w14:paraId="078F1538"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r>
      <w:tr w:rsidR="005F4795" w:rsidRPr="00B97B0A" w14:paraId="378C8480" w14:textId="77777777" w:rsidTr="001012D0">
        <w:trPr>
          <w:trHeight w:val="526"/>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51D88DC9" w14:textId="77777777" w:rsidR="005F4795" w:rsidRPr="00B97B0A" w:rsidRDefault="005F4795" w:rsidP="00A166B2">
            <w:pPr>
              <w:spacing w:after="0" w:line="240" w:lineRule="auto"/>
              <w:rPr>
                <w:rFonts w:ascii="Calibri" w:eastAsia="Times New Roman" w:hAnsi="Calibri" w:cs="Calibri"/>
                <w:b/>
                <w:bCs/>
                <w:color w:val="FFFFFF"/>
                <w:sz w:val="36"/>
                <w:szCs w:val="36"/>
                <w:lang w:eastAsia="fr-FR"/>
              </w:rPr>
            </w:pPr>
          </w:p>
        </w:tc>
        <w:tc>
          <w:tcPr>
            <w:tcW w:w="894" w:type="dxa"/>
            <w:gridSpan w:val="2"/>
            <w:vMerge/>
            <w:tcBorders>
              <w:left w:val="single" w:sz="4" w:space="0" w:color="auto"/>
              <w:bottom w:val="single" w:sz="4" w:space="0" w:color="000000"/>
              <w:right w:val="single" w:sz="4" w:space="0" w:color="000000"/>
            </w:tcBorders>
            <w:shd w:val="clear" w:color="auto" w:fill="FFFFFF" w:themeFill="background1"/>
            <w:vAlign w:val="center"/>
            <w:hideMark/>
          </w:tcPr>
          <w:p w14:paraId="7BC43AB2" w14:textId="77777777" w:rsidR="005F4795" w:rsidRPr="00B97B0A" w:rsidRDefault="005F4795" w:rsidP="00A166B2">
            <w:pPr>
              <w:spacing w:after="0" w:line="240" w:lineRule="auto"/>
              <w:rPr>
                <w:rFonts w:ascii="Calibri" w:eastAsia="Times New Roman" w:hAnsi="Calibri" w:cs="Calibri"/>
                <w:b/>
                <w:bCs/>
                <w:color w:val="000000"/>
                <w:sz w:val="24"/>
                <w:szCs w:val="24"/>
                <w:lang w:eastAsia="fr-FR"/>
              </w:rPr>
            </w:pPr>
          </w:p>
        </w:tc>
        <w:tc>
          <w:tcPr>
            <w:tcW w:w="637" w:type="dxa"/>
            <w:vMerge/>
            <w:tcBorders>
              <w:left w:val="nil"/>
              <w:bottom w:val="single" w:sz="4" w:space="0" w:color="auto"/>
              <w:right w:val="single" w:sz="4" w:space="0" w:color="auto"/>
            </w:tcBorders>
            <w:shd w:val="clear" w:color="auto" w:fill="FFFFFF" w:themeFill="background1"/>
            <w:vAlign w:val="center"/>
            <w:hideMark/>
          </w:tcPr>
          <w:p w14:paraId="320CC756"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bottom"/>
            <w:hideMark/>
          </w:tcPr>
          <w:p w14:paraId="2F47EDB5"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noWrap/>
            <w:vAlign w:val="center"/>
            <w:hideMark/>
          </w:tcPr>
          <w:p w14:paraId="75770CD2"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vAlign w:val="center"/>
            <w:hideMark/>
          </w:tcPr>
          <w:p w14:paraId="7333CCD9"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vAlign w:val="center"/>
            <w:hideMark/>
          </w:tcPr>
          <w:p w14:paraId="254684B7"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1D5E18E7"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3DEE2724"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74606605"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3136B4C5"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1AC1B339"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14055A64"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bottom w:val="single" w:sz="4" w:space="0" w:color="auto"/>
              <w:right w:val="single" w:sz="4" w:space="0" w:color="auto"/>
            </w:tcBorders>
            <w:shd w:val="clear" w:color="auto" w:fill="000000" w:themeFill="text1"/>
            <w:vAlign w:val="center"/>
            <w:hideMark/>
          </w:tcPr>
          <w:p w14:paraId="2C696926"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62F3A0D5"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376DF6E7"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10A5C87F"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43097C0A"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5DE8658C"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r>
      <w:tr w:rsidR="005F4795" w:rsidRPr="00B97B0A" w14:paraId="777FA8D0" w14:textId="77777777" w:rsidTr="001012D0">
        <w:trPr>
          <w:trHeight w:val="58"/>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24C3F7C5" w14:textId="77777777" w:rsidR="005F4795" w:rsidRPr="00B97B0A" w:rsidRDefault="005F4795" w:rsidP="00A166B2">
            <w:pPr>
              <w:spacing w:after="0" w:line="240" w:lineRule="auto"/>
              <w:rPr>
                <w:rFonts w:ascii="Calibri" w:eastAsia="Times New Roman" w:hAnsi="Calibri" w:cs="Calibri"/>
                <w:b/>
                <w:bCs/>
                <w:color w:val="FFFFFF"/>
                <w:sz w:val="36"/>
                <w:szCs w:val="36"/>
                <w:lang w:eastAsia="fr-FR"/>
              </w:rPr>
            </w:pPr>
          </w:p>
        </w:tc>
        <w:tc>
          <w:tcPr>
            <w:tcW w:w="894" w:type="dxa"/>
            <w:gridSpan w:val="2"/>
            <w:vMerge w:val="restart"/>
            <w:tcBorders>
              <w:top w:val="single" w:sz="4" w:space="0" w:color="auto"/>
              <w:left w:val="single" w:sz="4" w:space="0" w:color="auto"/>
              <w:bottom w:val="single" w:sz="4" w:space="0" w:color="000000"/>
              <w:right w:val="single" w:sz="4" w:space="0" w:color="000000"/>
            </w:tcBorders>
            <w:shd w:val="clear" w:color="auto" w:fill="FFFFFF" w:themeFill="background1"/>
            <w:textDirection w:val="btLr"/>
            <w:vAlign w:val="center"/>
            <w:hideMark/>
          </w:tcPr>
          <w:p w14:paraId="0D050F2B" w14:textId="77777777" w:rsidR="005F4795" w:rsidRPr="0078283D" w:rsidRDefault="005F4795" w:rsidP="00A166B2">
            <w:pPr>
              <w:spacing w:after="0" w:line="240" w:lineRule="auto"/>
              <w:ind w:left="113" w:right="113"/>
              <w:jc w:val="center"/>
              <w:rPr>
                <w:rFonts w:ascii="Calibri" w:eastAsia="Times New Roman" w:hAnsi="Calibri" w:cs="Calibri"/>
                <w:b/>
                <w:bCs/>
                <w:color w:val="000000"/>
                <w:lang w:eastAsia="fr-FR"/>
              </w:rPr>
            </w:pPr>
            <w:r w:rsidRPr="0078283D">
              <w:rPr>
                <w:rFonts w:ascii="Calibri" w:eastAsia="Times New Roman" w:hAnsi="Calibri" w:cs="Calibri"/>
                <w:b/>
                <w:bCs/>
                <w:color w:val="000000"/>
                <w:lang w:eastAsia="fr-FR"/>
              </w:rPr>
              <w:t>Maintenance</w:t>
            </w:r>
          </w:p>
          <w:p w14:paraId="1623ACDB" w14:textId="77777777" w:rsidR="005F4795" w:rsidRPr="00B97B0A" w:rsidRDefault="005F4795" w:rsidP="00A166B2">
            <w:pPr>
              <w:spacing w:after="0" w:line="240" w:lineRule="auto"/>
              <w:ind w:left="113" w:right="113"/>
              <w:rPr>
                <w:rFonts w:ascii="Calibri" w:eastAsia="Times New Roman" w:hAnsi="Calibri" w:cs="Calibri"/>
                <w:b/>
                <w:bCs/>
                <w:color w:val="000000"/>
                <w:sz w:val="24"/>
                <w:szCs w:val="24"/>
                <w:lang w:eastAsia="fr-FR"/>
              </w:rPr>
            </w:pPr>
          </w:p>
        </w:tc>
        <w:tc>
          <w:tcPr>
            <w:tcW w:w="637" w:type="dxa"/>
            <w:vMerge w:val="restart"/>
            <w:tcBorders>
              <w:top w:val="single" w:sz="4" w:space="0" w:color="auto"/>
              <w:left w:val="nil"/>
              <w:bottom w:val="single" w:sz="4" w:space="0" w:color="auto"/>
              <w:right w:val="single" w:sz="4" w:space="0" w:color="auto"/>
            </w:tcBorders>
            <w:shd w:val="clear" w:color="auto" w:fill="FFFFFF" w:themeFill="background1"/>
            <w:vAlign w:val="center"/>
            <w:hideMark/>
          </w:tcPr>
          <w:p w14:paraId="71AB04EE"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S1.6.1</w:t>
            </w:r>
          </w:p>
        </w:tc>
        <w:tc>
          <w:tcPr>
            <w:tcW w:w="161" w:type="dxa"/>
            <w:tcBorders>
              <w:top w:val="nil"/>
              <w:left w:val="nil"/>
              <w:bottom w:val="nil"/>
              <w:right w:val="nil"/>
            </w:tcBorders>
            <w:shd w:val="clear" w:color="auto" w:fill="auto"/>
            <w:noWrap/>
            <w:vAlign w:val="bottom"/>
            <w:hideMark/>
          </w:tcPr>
          <w:p w14:paraId="48E90137"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08468"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15</w:t>
            </w:r>
          </w:p>
        </w:tc>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445310"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33</w:t>
            </w:r>
          </w:p>
        </w:tc>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6D335903"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right w:val="single" w:sz="4" w:space="0" w:color="auto"/>
            </w:tcBorders>
            <w:shd w:val="clear" w:color="auto" w:fill="F2F2F2" w:themeFill="background1" w:themeFillShade="F2"/>
            <w:vAlign w:val="center"/>
            <w:hideMark/>
          </w:tcPr>
          <w:p w14:paraId="65EABDE0"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right w:val="single" w:sz="4" w:space="0" w:color="auto"/>
            </w:tcBorders>
            <w:shd w:val="clear" w:color="auto" w:fill="F2F2F2" w:themeFill="background1" w:themeFillShade="F2"/>
            <w:vAlign w:val="center"/>
            <w:hideMark/>
          </w:tcPr>
          <w:p w14:paraId="798328E4"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right w:val="single" w:sz="4" w:space="0" w:color="auto"/>
            </w:tcBorders>
            <w:shd w:val="clear" w:color="auto" w:fill="F2F2F2" w:themeFill="background1" w:themeFillShade="F2"/>
            <w:vAlign w:val="center"/>
            <w:hideMark/>
          </w:tcPr>
          <w:p w14:paraId="37C4AFF6"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right w:val="single" w:sz="4" w:space="0" w:color="auto"/>
            </w:tcBorders>
            <w:shd w:val="clear" w:color="auto" w:fill="000000" w:themeFill="text1"/>
            <w:vAlign w:val="center"/>
            <w:hideMark/>
          </w:tcPr>
          <w:p w14:paraId="0F9F3109"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right w:val="single" w:sz="4" w:space="0" w:color="auto"/>
            </w:tcBorders>
            <w:shd w:val="clear" w:color="auto" w:fill="F2F2F2" w:themeFill="background1" w:themeFillShade="F2"/>
            <w:vAlign w:val="center"/>
            <w:hideMark/>
          </w:tcPr>
          <w:p w14:paraId="6928D061"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right w:val="single" w:sz="4" w:space="0" w:color="auto"/>
            </w:tcBorders>
            <w:shd w:val="clear" w:color="auto" w:fill="F2F2F2" w:themeFill="background1" w:themeFillShade="F2"/>
            <w:vAlign w:val="center"/>
            <w:hideMark/>
          </w:tcPr>
          <w:p w14:paraId="5DCEF639"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right w:val="single" w:sz="4" w:space="0" w:color="auto"/>
            </w:tcBorders>
            <w:shd w:val="clear" w:color="auto" w:fill="F2F2F2" w:themeFill="background1" w:themeFillShade="F2"/>
            <w:vAlign w:val="center"/>
            <w:hideMark/>
          </w:tcPr>
          <w:p w14:paraId="67C8D281"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right w:val="single" w:sz="4" w:space="0" w:color="auto"/>
            </w:tcBorders>
            <w:shd w:val="clear" w:color="auto" w:fill="F2F2F2" w:themeFill="background1" w:themeFillShade="F2"/>
            <w:vAlign w:val="center"/>
            <w:hideMark/>
          </w:tcPr>
          <w:p w14:paraId="1E408AFD"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right w:val="single" w:sz="4" w:space="0" w:color="auto"/>
            </w:tcBorders>
            <w:shd w:val="clear" w:color="auto" w:fill="F2F2F2" w:themeFill="background1" w:themeFillShade="F2"/>
            <w:vAlign w:val="center"/>
            <w:hideMark/>
          </w:tcPr>
          <w:p w14:paraId="2D20C382"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right w:val="single" w:sz="4" w:space="0" w:color="auto"/>
            </w:tcBorders>
            <w:shd w:val="clear" w:color="auto" w:fill="000000" w:themeFill="text1"/>
            <w:vAlign w:val="center"/>
            <w:hideMark/>
          </w:tcPr>
          <w:p w14:paraId="5CF92386"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right w:val="single" w:sz="4" w:space="0" w:color="auto"/>
            </w:tcBorders>
            <w:shd w:val="clear" w:color="auto" w:fill="000000" w:themeFill="text1"/>
            <w:vAlign w:val="center"/>
            <w:hideMark/>
          </w:tcPr>
          <w:p w14:paraId="5CD4A897"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right w:val="single" w:sz="4" w:space="0" w:color="auto"/>
            </w:tcBorders>
            <w:shd w:val="clear" w:color="auto" w:fill="F2F2F2" w:themeFill="background1" w:themeFillShade="F2"/>
            <w:vAlign w:val="center"/>
            <w:hideMark/>
          </w:tcPr>
          <w:p w14:paraId="65548BAF"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r>
      <w:tr w:rsidR="005F4795" w:rsidRPr="00B97B0A" w14:paraId="5E9AEB06" w14:textId="77777777" w:rsidTr="001012D0">
        <w:trPr>
          <w:trHeight w:val="113"/>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777C3782" w14:textId="77777777" w:rsidR="005F4795" w:rsidRPr="00B97B0A" w:rsidRDefault="005F4795" w:rsidP="00A166B2">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736A717B" w14:textId="77777777" w:rsidR="005F4795" w:rsidRPr="00B97B0A" w:rsidRDefault="005F4795" w:rsidP="00A166B2">
            <w:pPr>
              <w:spacing w:after="0" w:line="240" w:lineRule="auto"/>
              <w:rPr>
                <w:rFonts w:ascii="Calibri" w:eastAsia="Times New Roman" w:hAnsi="Calibri" w:cs="Calibri"/>
                <w:b/>
                <w:bCs/>
                <w:color w:val="000000"/>
                <w:sz w:val="24"/>
                <w:szCs w:val="24"/>
                <w:lang w:eastAsia="fr-FR"/>
              </w:rPr>
            </w:pPr>
          </w:p>
        </w:tc>
        <w:tc>
          <w:tcPr>
            <w:tcW w:w="637" w:type="dxa"/>
            <w:vMerge/>
            <w:tcBorders>
              <w:left w:val="nil"/>
              <w:bottom w:val="single" w:sz="4" w:space="0" w:color="auto"/>
              <w:right w:val="single" w:sz="4" w:space="0" w:color="auto"/>
            </w:tcBorders>
            <w:shd w:val="clear" w:color="auto" w:fill="FFFFFF" w:themeFill="background1"/>
            <w:vAlign w:val="center"/>
            <w:hideMark/>
          </w:tcPr>
          <w:p w14:paraId="5590743E"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bottom"/>
            <w:hideMark/>
          </w:tcPr>
          <w:p w14:paraId="21C85268"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vAlign w:val="center"/>
            <w:hideMark/>
          </w:tcPr>
          <w:p w14:paraId="1D0E1821"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vAlign w:val="center"/>
            <w:hideMark/>
          </w:tcPr>
          <w:p w14:paraId="40C0743E"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vAlign w:val="center"/>
            <w:hideMark/>
          </w:tcPr>
          <w:p w14:paraId="32384897"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34458912"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6AA84490"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545B3E06"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000000" w:themeFill="text1"/>
            <w:vAlign w:val="center"/>
            <w:hideMark/>
          </w:tcPr>
          <w:p w14:paraId="4B6753BB"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560407D2"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73ACE9CA"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4B91D6CE"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34EA7062"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20E62763"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000000" w:themeFill="text1"/>
            <w:vAlign w:val="center"/>
            <w:hideMark/>
          </w:tcPr>
          <w:p w14:paraId="3881B4E4"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96" w:type="dxa"/>
            <w:vMerge/>
            <w:tcBorders>
              <w:left w:val="single" w:sz="4" w:space="0" w:color="auto"/>
              <w:right w:val="single" w:sz="4" w:space="0" w:color="auto"/>
            </w:tcBorders>
            <w:shd w:val="clear" w:color="auto" w:fill="000000" w:themeFill="text1"/>
            <w:vAlign w:val="center"/>
            <w:hideMark/>
          </w:tcPr>
          <w:p w14:paraId="630563F2"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96" w:type="dxa"/>
            <w:vMerge/>
            <w:tcBorders>
              <w:left w:val="single" w:sz="4" w:space="0" w:color="auto"/>
              <w:right w:val="single" w:sz="4" w:space="0" w:color="auto"/>
            </w:tcBorders>
            <w:shd w:val="clear" w:color="auto" w:fill="F2F2F2" w:themeFill="background1" w:themeFillShade="F2"/>
            <w:vAlign w:val="center"/>
            <w:hideMark/>
          </w:tcPr>
          <w:p w14:paraId="60D821F0"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r>
      <w:tr w:rsidR="005F4795" w:rsidRPr="00B97B0A" w14:paraId="7C139729" w14:textId="77777777" w:rsidTr="001012D0">
        <w:trPr>
          <w:trHeight w:val="58"/>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7837222A" w14:textId="77777777" w:rsidR="005F4795" w:rsidRPr="00B97B0A" w:rsidRDefault="005F4795" w:rsidP="00A166B2">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76268F0E" w14:textId="77777777" w:rsidR="005F4795" w:rsidRPr="00B97B0A" w:rsidRDefault="005F4795" w:rsidP="00A166B2">
            <w:pPr>
              <w:spacing w:after="0" w:line="240" w:lineRule="auto"/>
              <w:rPr>
                <w:rFonts w:ascii="Calibri" w:eastAsia="Times New Roman" w:hAnsi="Calibri" w:cs="Calibri"/>
                <w:b/>
                <w:bCs/>
                <w:color w:val="000000"/>
                <w:sz w:val="24"/>
                <w:szCs w:val="24"/>
                <w:lang w:eastAsia="fr-FR"/>
              </w:rPr>
            </w:pPr>
          </w:p>
        </w:tc>
        <w:tc>
          <w:tcPr>
            <w:tcW w:w="637" w:type="dxa"/>
            <w:vMerge/>
            <w:tcBorders>
              <w:left w:val="nil"/>
              <w:bottom w:val="single" w:sz="4" w:space="0" w:color="auto"/>
              <w:right w:val="single" w:sz="4" w:space="0" w:color="auto"/>
            </w:tcBorders>
            <w:shd w:val="clear" w:color="auto" w:fill="FFFFFF" w:themeFill="background1"/>
            <w:vAlign w:val="center"/>
            <w:hideMark/>
          </w:tcPr>
          <w:p w14:paraId="404AF835"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bottom"/>
            <w:hideMark/>
          </w:tcPr>
          <w:p w14:paraId="1720E74B"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vAlign w:val="center"/>
            <w:hideMark/>
          </w:tcPr>
          <w:p w14:paraId="6455DA25"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vAlign w:val="center"/>
            <w:hideMark/>
          </w:tcPr>
          <w:p w14:paraId="4C9EBC98"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vAlign w:val="center"/>
            <w:hideMark/>
          </w:tcPr>
          <w:p w14:paraId="00B5F66E"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5FBB79F4"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364274FC"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2E8EC9B4"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000000" w:themeFill="text1"/>
            <w:vAlign w:val="center"/>
            <w:hideMark/>
          </w:tcPr>
          <w:p w14:paraId="36DCD648"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51156478"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3CBC210B"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184C677C"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462AB446"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6F52AC0E"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000000" w:themeFill="text1"/>
            <w:vAlign w:val="center"/>
            <w:hideMark/>
          </w:tcPr>
          <w:p w14:paraId="519F91FE"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96" w:type="dxa"/>
            <w:vMerge/>
            <w:tcBorders>
              <w:left w:val="single" w:sz="4" w:space="0" w:color="auto"/>
              <w:right w:val="single" w:sz="4" w:space="0" w:color="auto"/>
            </w:tcBorders>
            <w:shd w:val="clear" w:color="auto" w:fill="000000" w:themeFill="text1"/>
            <w:vAlign w:val="center"/>
            <w:hideMark/>
          </w:tcPr>
          <w:p w14:paraId="71B08F51"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96" w:type="dxa"/>
            <w:vMerge/>
            <w:tcBorders>
              <w:left w:val="single" w:sz="4" w:space="0" w:color="auto"/>
              <w:right w:val="single" w:sz="4" w:space="0" w:color="auto"/>
            </w:tcBorders>
            <w:shd w:val="clear" w:color="auto" w:fill="F2F2F2" w:themeFill="background1" w:themeFillShade="F2"/>
            <w:vAlign w:val="center"/>
            <w:hideMark/>
          </w:tcPr>
          <w:p w14:paraId="1D7712A9"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r>
      <w:tr w:rsidR="005F4795" w:rsidRPr="00B97B0A" w14:paraId="5FF3B72F" w14:textId="77777777" w:rsidTr="001012D0">
        <w:trPr>
          <w:trHeight w:val="1021"/>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169B01D3" w14:textId="77777777" w:rsidR="005F4795" w:rsidRPr="00B97B0A" w:rsidRDefault="005F4795" w:rsidP="00A166B2">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53A1ADEE" w14:textId="77777777" w:rsidR="005F4795" w:rsidRPr="00B97B0A" w:rsidRDefault="005F4795" w:rsidP="00A166B2">
            <w:pPr>
              <w:spacing w:after="0" w:line="240" w:lineRule="auto"/>
              <w:rPr>
                <w:rFonts w:ascii="Calibri" w:eastAsia="Times New Roman" w:hAnsi="Calibri" w:cs="Calibri"/>
                <w:b/>
                <w:bCs/>
                <w:color w:val="000000"/>
                <w:sz w:val="24"/>
                <w:szCs w:val="24"/>
                <w:lang w:eastAsia="fr-FR"/>
              </w:rPr>
            </w:pPr>
          </w:p>
        </w:tc>
        <w:tc>
          <w:tcPr>
            <w:tcW w:w="637" w:type="dxa"/>
            <w:vMerge/>
            <w:tcBorders>
              <w:left w:val="nil"/>
              <w:bottom w:val="single" w:sz="4" w:space="0" w:color="auto"/>
              <w:right w:val="single" w:sz="4" w:space="0" w:color="auto"/>
            </w:tcBorders>
            <w:shd w:val="clear" w:color="auto" w:fill="FFFFFF" w:themeFill="background1"/>
            <w:noWrap/>
            <w:vAlign w:val="center"/>
            <w:hideMark/>
          </w:tcPr>
          <w:p w14:paraId="7C9A58BA"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161" w:type="dxa"/>
            <w:tcBorders>
              <w:top w:val="nil"/>
              <w:left w:val="nil"/>
              <w:bottom w:val="nil"/>
              <w:right w:val="single" w:sz="4" w:space="0" w:color="auto"/>
            </w:tcBorders>
            <w:shd w:val="clear" w:color="auto" w:fill="auto"/>
            <w:noWrap/>
            <w:vAlign w:val="bottom"/>
            <w:hideMark/>
          </w:tcPr>
          <w:p w14:paraId="484ACC88"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noWrap/>
            <w:vAlign w:val="center"/>
            <w:hideMark/>
          </w:tcPr>
          <w:p w14:paraId="78956C12"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noWrap/>
            <w:vAlign w:val="center"/>
            <w:hideMark/>
          </w:tcPr>
          <w:p w14:paraId="175FF99C"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noWrap/>
            <w:vAlign w:val="center"/>
            <w:hideMark/>
          </w:tcPr>
          <w:p w14:paraId="57F78DF1"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noWrap/>
            <w:vAlign w:val="bottom"/>
            <w:hideMark/>
          </w:tcPr>
          <w:p w14:paraId="4F0D4033"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noWrap/>
            <w:vAlign w:val="bottom"/>
            <w:hideMark/>
          </w:tcPr>
          <w:p w14:paraId="4A64C2B6"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noWrap/>
            <w:vAlign w:val="bottom"/>
            <w:hideMark/>
          </w:tcPr>
          <w:p w14:paraId="168EA652"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000000" w:themeFill="text1"/>
            <w:noWrap/>
            <w:vAlign w:val="bottom"/>
            <w:hideMark/>
          </w:tcPr>
          <w:p w14:paraId="798F6855"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noWrap/>
            <w:vAlign w:val="bottom"/>
            <w:hideMark/>
          </w:tcPr>
          <w:p w14:paraId="0DA28F33"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noWrap/>
            <w:vAlign w:val="bottom"/>
            <w:hideMark/>
          </w:tcPr>
          <w:p w14:paraId="305C56FE"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noWrap/>
            <w:vAlign w:val="bottom"/>
            <w:hideMark/>
          </w:tcPr>
          <w:p w14:paraId="61822257"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noWrap/>
            <w:vAlign w:val="bottom"/>
            <w:hideMark/>
          </w:tcPr>
          <w:p w14:paraId="586C5C2A"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noWrap/>
            <w:vAlign w:val="bottom"/>
            <w:hideMark/>
          </w:tcPr>
          <w:p w14:paraId="50189B10"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000000" w:themeFill="text1"/>
            <w:noWrap/>
            <w:vAlign w:val="bottom"/>
            <w:hideMark/>
          </w:tcPr>
          <w:p w14:paraId="5B018C8D"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96" w:type="dxa"/>
            <w:vMerge/>
            <w:tcBorders>
              <w:left w:val="single" w:sz="4" w:space="0" w:color="auto"/>
              <w:right w:val="single" w:sz="4" w:space="0" w:color="auto"/>
            </w:tcBorders>
            <w:shd w:val="clear" w:color="auto" w:fill="000000" w:themeFill="text1"/>
            <w:noWrap/>
            <w:vAlign w:val="bottom"/>
            <w:hideMark/>
          </w:tcPr>
          <w:p w14:paraId="6579F1F5"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c>
          <w:tcPr>
            <w:tcW w:w="496" w:type="dxa"/>
            <w:vMerge/>
            <w:tcBorders>
              <w:left w:val="single" w:sz="4" w:space="0" w:color="auto"/>
              <w:right w:val="single" w:sz="4" w:space="0" w:color="auto"/>
            </w:tcBorders>
            <w:shd w:val="clear" w:color="auto" w:fill="F2F2F2" w:themeFill="background1" w:themeFillShade="F2"/>
            <w:noWrap/>
            <w:vAlign w:val="bottom"/>
            <w:hideMark/>
          </w:tcPr>
          <w:p w14:paraId="1244440F"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p>
        </w:tc>
      </w:tr>
      <w:tr w:rsidR="005F4795" w:rsidRPr="00B97B0A" w14:paraId="493E7810" w14:textId="77777777" w:rsidTr="001012D0">
        <w:trPr>
          <w:trHeight w:val="120"/>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23C767B5" w14:textId="77777777" w:rsidR="005F4795" w:rsidRPr="00B97B0A" w:rsidRDefault="005F4795" w:rsidP="00A166B2">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33E2583B" w14:textId="77777777" w:rsidR="005F4795" w:rsidRPr="00B97B0A" w:rsidRDefault="005F4795" w:rsidP="00A166B2">
            <w:pPr>
              <w:spacing w:after="0" w:line="240" w:lineRule="auto"/>
              <w:rPr>
                <w:rFonts w:ascii="Calibri" w:eastAsia="Times New Roman" w:hAnsi="Calibri" w:cs="Calibri"/>
                <w:b/>
                <w:bCs/>
                <w:color w:val="000000"/>
                <w:sz w:val="24"/>
                <w:szCs w:val="24"/>
                <w:lang w:eastAsia="fr-FR"/>
              </w:rPr>
            </w:pPr>
          </w:p>
        </w:tc>
        <w:tc>
          <w:tcPr>
            <w:tcW w:w="637" w:type="dxa"/>
            <w:vMerge/>
            <w:tcBorders>
              <w:left w:val="nil"/>
              <w:bottom w:val="single" w:sz="4" w:space="0" w:color="auto"/>
              <w:right w:val="single" w:sz="4" w:space="0" w:color="auto"/>
            </w:tcBorders>
            <w:shd w:val="clear" w:color="auto" w:fill="FFFFFF" w:themeFill="background1"/>
            <w:vAlign w:val="center"/>
            <w:hideMark/>
          </w:tcPr>
          <w:p w14:paraId="0D5FA23C"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single" w:sz="4" w:space="0" w:color="auto"/>
            </w:tcBorders>
            <w:shd w:val="clear" w:color="auto" w:fill="auto"/>
            <w:noWrap/>
            <w:vAlign w:val="bottom"/>
            <w:hideMark/>
          </w:tcPr>
          <w:p w14:paraId="28DF8043"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vAlign w:val="center"/>
            <w:hideMark/>
          </w:tcPr>
          <w:p w14:paraId="2148411D"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vAlign w:val="center"/>
            <w:hideMark/>
          </w:tcPr>
          <w:p w14:paraId="6BF6C6E8"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vAlign w:val="center"/>
            <w:hideMark/>
          </w:tcPr>
          <w:p w14:paraId="75399628"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3D4281AE"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3B75C182"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2F8D7524"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000000" w:themeFill="text1"/>
            <w:vAlign w:val="center"/>
            <w:hideMark/>
          </w:tcPr>
          <w:p w14:paraId="60D3A28B"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320F9EBD"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1C499640"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4E15C3B4"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3401C1E8"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F2F2F2" w:themeFill="background1" w:themeFillShade="F2"/>
            <w:vAlign w:val="center"/>
            <w:hideMark/>
          </w:tcPr>
          <w:p w14:paraId="4278C23D"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right w:val="single" w:sz="4" w:space="0" w:color="auto"/>
            </w:tcBorders>
            <w:shd w:val="clear" w:color="auto" w:fill="000000" w:themeFill="text1"/>
            <w:vAlign w:val="center"/>
            <w:hideMark/>
          </w:tcPr>
          <w:p w14:paraId="2DC079A6"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left w:val="single" w:sz="4" w:space="0" w:color="auto"/>
              <w:right w:val="single" w:sz="4" w:space="0" w:color="auto"/>
            </w:tcBorders>
            <w:shd w:val="clear" w:color="auto" w:fill="000000" w:themeFill="text1"/>
            <w:vAlign w:val="center"/>
            <w:hideMark/>
          </w:tcPr>
          <w:p w14:paraId="4C07A6D4"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left w:val="single" w:sz="4" w:space="0" w:color="auto"/>
              <w:right w:val="single" w:sz="4" w:space="0" w:color="auto"/>
            </w:tcBorders>
            <w:shd w:val="clear" w:color="auto" w:fill="F2F2F2" w:themeFill="background1" w:themeFillShade="F2"/>
            <w:vAlign w:val="center"/>
            <w:hideMark/>
          </w:tcPr>
          <w:p w14:paraId="5C97DE78"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r>
      <w:tr w:rsidR="005F4795" w:rsidRPr="00B97B0A" w14:paraId="3E82EA11" w14:textId="77777777" w:rsidTr="001012D0">
        <w:trPr>
          <w:trHeight w:val="70"/>
          <w:jc w:val="center"/>
        </w:trPr>
        <w:tc>
          <w:tcPr>
            <w:tcW w:w="960" w:type="dxa"/>
            <w:gridSpan w:val="2"/>
            <w:vMerge/>
            <w:tcBorders>
              <w:top w:val="single" w:sz="4" w:space="0" w:color="auto"/>
              <w:left w:val="single" w:sz="4" w:space="0" w:color="auto"/>
              <w:bottom w:val="nil"/>
              <w:right w:val="single" w:sz="4" w:space="0" w:color="000000"/>
            </w:tcBorders>
            <w:shd w:val="clear" w:color="auto" w:fill="F2F2F2" w:themeFill="background1" w:themeFillShade="F2"/>
            <w:vAlign w:val="center"/>
            <w:hideMark/>
          </w:tcPr>
          <w:p w14:paraId="7C90C8D0" w14:textId="77777777" w:rsidR="005F4795" w:rsidRPr="00B97B0A" w:rsidRDefault="005F4795" w:rsidP="00A166B2">
            <w:pPr>
              <w:spacing w:after="0" w:line="240" w:lineRule="auto"/>
              <w:rPr>
                <w:rFonts w:ascii="Calibri" w:eastAsia="Times New Roman" w:hAnsi="Calibri" w:cs="Calibri"/>
                <w:b/>
                <w:bCs/>
                <w:color w:val="FFFFFF"/>
                <w:sz w:val="36"/>
                <w:szCs w:val="36"/>
                <w:lang w:eastAsia="fr-FR"/>
              </w:rPr>
            </w:pPr>
          </w:p>
        </w:tc>
        <w:tc>
          <w:tcPr>
            <w:tcW w:w="894"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5974CCF2" w14:textId="77777777" w:rsidR="005F4795" w:rsidRPr="00B97B0A" w:rsidRDefault="005F4795" w:rsidP="00A166B2">
            <w:pPr>
              <w:spacing w:after="0" w:line="240" w:lineRule="auto"/>
              <w:rPr>
                <w:rFonts w:ascii="Calibri" w:eastAsia="Times New Roman" w:hAnsi="Calibri" w:cs="Calibri"/>
                <w:b/>
                <w:bCs/>
                <w:color w:val="000000"/>
                <w:sz w:val="24"/>
                <w:szCs w:val="24"/>
                <w:lang w:eastAsia="fr-FR"/>
              </w:rPr>
            </w:pPr>
          </w:p>
        </w:tc>
        <w:tc>
          <w:tcPr>
            <w:tcW w:w="637" w:type="dxa"/>
            <w:vMerge/>
            <w:tcBorders>
              <w:left w:val="nil"/>
              <w:bottom w:val="single" w:sz="4" w:space="0" w:color="auto"/>
              <w:right w:val="single" w:sz="4" w:space="0" w:color="auto"/>
            </w:tcBorders>
            <w:shd w:val="clear" w:color="auto" w:fill="FFFFFF" w:themeFill="background1"/>
            <w:vAlign w:val="center"/>
            <w:hideMark/>
          </w:tcPr>
          <w:p w14:paraId="70E743A4"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single" w:sz="4" w:space="0" w:color="auto"/>
            </w:tcBorders>
            <w:shd w:val="clear" w:color="auto" w:fill="auto"/>
            <w:noWrap/>
            <w:vAlign w:val="bottom"/>
            <w:hideMark/>
          </w:tcPr>
          <w:p w14:paraId="731AE1B6"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vAlign w:val="center"/>
            <w:hideMark/>
          </w:tcPr>
          <w:p w14:paraId="6951FC20"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vAlign w:val="center"/>
            <w:hideMark/>
          </w:tcPr>
          <w:p w14:paraId="09423EF4"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tcBorders>
              <w:left w:val="single" w:sz="4" w:space="0" w:color="auto"/>
              <w:bottom w:val="single" w:sz="4" w:space="0" w:color="auto"/>
              <w:right w:val="single" w:sz="4" w:space="0" w:color="auto"/>
            </w:tcBorders>
            <w:shd w:val="clear" w:color="auto" w:fill="auto"/>
            <w:vAlign w:val="center"/>
            <w:hideMark/>
          </w:tcPr>
          <w:p w14:paraId="4D75DCA0"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3D9DB2A1"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65DA8F6C"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0CBD0046"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bottom w:val="single" w:sz="4" w:space="0" w:color="auto"/>
              <w:right w:val="single" w:sz="4" w:space="0" w:color="auto"/>
            </w:tcBorders>
            <w:shd w:val="clear" w:color="auto" w:fill="000000" w:themeFill="text1"/>
            <w:vAlign w:val="center"/>
            <w:hideMark/>
          </w:tcPr>
          <w:p w14:paraId="49C02F55"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6CE4A8AB"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1B278B54"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5718DBDF"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6FB7E95A"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7D801EBF"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52" w:type="dxa"/>
            <w:vMerge/>
            <w:tcBorders>
              <w:left w:val="single" w:sz="4" w:space="0" w:color="auto"/>
              <w:bottom w:val="single" w:sz="4" w:space="0" w:color="auto"/>
              <w:right w:val="single" w:sz="4" w:space="0" w:color="auto"/>
            </w:tcBorders>
            <w:shd w:val="clear" w:color="auto" w:fill="000000" w:themeFill="text1"/>
            <w:vAlign w:val="center"/>
            <w:hideMark/>
          </w:tcPr>
          <w:p w14:paraId="37288BBC"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left w:val="single" w:sz="4" w:space="0" w:color="auto"/>
              <w:bottom w:val="single" w:sz="4" w:space="0" w:color="auto"/>
              <w:right w:val="single" w:sz="4" w:space="0" w:color="auto"/>
            </w:tcBorders>
            <w:shd w:val="clear" w:color="auto" w:fill="000000" w:themeFill="text1"/>
            <w:vAlign w:val="center"/>
            <w:hideMark/>
          </w:tcPr>
          <w:p w14:paraId="29857900"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496"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007FB657"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r>
      <w:tr w:rsidR="005F4795" w:rsidRPr="00B97B0A" w14:paraId="3BA2B839" w14:textId="77777777" w:rsidTr="001012D0">
        <w:trPr>
          <w:trHeight w:val="340"/>
          <w:jc w:val="center"/>
        </w:trPr>
        <w:tc>
          <w:tcPr>
            <w:tcW w:w="960" w:type="dxa"/>
            <w:gridSpan w:val="2"/>
            <w:vMerge w:val="restart"/>
            <w:tcBorders>
              <w:top w:val="nil"/>
              <w:left w:val="single" w:sz="4" w:space="0" w:color="auto"/>
              <w:bottom w:val="single" w:sz="4" w:space="0" w:color="000000"/>
              <w:right w:val="single" w:sz="4" w:space="0" w:color="000000"/>
            </w:tcBorders>
            <w:shd w:val="clear" w:color="auto" w:fill="000000" w:themeFill="text1"/>
            <w:noWrap/>
            <w:textDirection w:val="btLr"/>
            <w:vAlign w:val="center"/>
            <w:hideMark/>
          </w:tcPr>
          <w:p w14:paraId="3F5A6C70" w14:textId="77777777" w:rsidR="005F4795" w:rsidRPr="00B97B0A" w:rsidRDefault="005F4795" w:rsidP="00A166B2">
            <w:pPr>
              <w:spacing w:after="0" w:line="240" w:lineRule="auto"/>
              <w:jc w:val="center"/>
              <w:rPr>
                <w:rFonts w:ascii="Calibri" w:eastAsia="Times New Roman" w:hAnsi="Calibri" w:cs="Calibri"/>
                <w:b/>
                <w:bCs/>
                <w:color w:val="FFFFFF"/>
                <w:sz w:val="36"/>
                <w:szCs w:val="36"/>
                <w:lang w:eastAsia="fr-FR"/>
              </w:rPr>
            </w:pPr>
            <w:r w:rsidRPr="00B97B0A">
              <w:rPr>
                <w:rFonts w:ascii="Calibri" w:eastAsia="Times New Roman" w:hAnsi="Calibri" w:cs="Calibri"/>
                <w:b/>
                <w:bCs/>
                <w:color w:val="FFFFFF"/>
                <w:sz w:val="36"/>
                <w:szCs w:val="36"/>
                <w:lang w:eastAsia="fr-FR"/>
              </w:rPr>
              <w:t>S1</w:t>
            </w:r>
          </w:p>
        </w:tc>
        <w:tc>
          <w:tcPr>
            <w:tcW w:w="447" w:type="dxa"/>
            <w:vMerge w:val="restart"/>
            <w:tcBorders>
              <w:top w:val="nil"/>
              <w:left w:val="single" w:sz="4" w:space="0" w:color="auto"/>
              <w:bottom w:val="single" w:sz="4" w:space="0" w:color="000000"/>
              <w:right w:val="nil"/>
            </w:tcBorders>
            <w:shd w:val="clear" w:color="auto" w:fill="FFFFFF" w:themeFill="background1"/>
            <w:noWrap/>
            <w:textDirection w:val="btLr"/>
            <w:vAlign w:val="center"/>
            <w:hideMark/>
          </w:tcPr>
          <w:p w14:paraId="0AFED6F6" w14:textId="77777777" w:rsidR="005F4795" w:rsidRPr="00B97B0A" w:rsidRDefault="005F4795" w:rsidP="00A166B2">
            <w:pPr>
              <w:spacing w:after="0" w:line="240" w:lineRule="auto"/>
              <w:jc w:val="center"/>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t>Technologie des</w:t>
            </w:r>
          </w:p>
        </w:tc>
        <w:tc>
          <w:tcPr>
            <w:tcW w:w="447" w:type="dxa"/>
            <w:vMerge w:val="restart"/>
            <w:tcBorders>
              <w:top w:val="nil"/>
              <w:left w:val="nil"/>
              <w:bottom w:val="single" w:sz="4" w:space="0" w:color="000000"/>
              <w:right w:val="single" w:sz="4" w:space="0" w:color="auto"/>
            </w:tcBorders>
            <w:shd w:val="clear" w:color="auto" w:fill="FFFFFF" w:themeFill="background1"/>
            <w:noWrap/>
            <w:textDirection w:val="btLr"/>
            <w:vAlign w:val="center"/>
            <w:hideMark/>
          </w:tcPr>
          <w:p w14:paraId="6D895FC6" w14:textId="77777777" w:rsidR="005F4795" w:rsidRDefault="005F4795" w:rsidP="00A166B2">
            <w:pPr>
              <w:spacing w:after="0" w:line="240" w:lineRule="auto"/>
              <w:jc w:val="center"/>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t>matériaux</w:t>
            </w:r>
          </w:p>
          <w:p w14:paraId="4A2C28EA" w14:textId="77777777" w:rsidR="005F4795" w:rsidRDefault="005F4795" w:rsidP="00A166B2">
            <w:pPr>
              <w:spacing w:after="0" w:line="240" w:lineRule="auto"/>
              <w:rPr>
                <w:rFonts w:ascii="Calibri" w:eastAsia="Times New Roman" w:hAnsi="Calibri" w:cs="Calibri"/>
                <w:b/>
                <w:bCs/>
                <w:color w:val="000000"/>
                <w:sz w:val="24"/>
                <w:szCs w:val="24"/>
                <w:lang w:eastAsia="fr-FR"/>
              </w:rPr>
            </w:pPr>
          </w:p>
          <w:p w14:paraId="1B2A67C3" w14:textId="77777777" w:rsidR="005F4795" w:rsidRPr="00B97B0A" w:rsidRDefault="005F4795" w:rsidP="00A166B2">
            <w:pPr>
              <w:spacing w:after="0" w:line="240" w:lineRule="auto"/>
              <w:rPr>
                <w:rFonts w:ascii="Calibri" w:eastAsia="Times New Roman" w:hAnsi="Calibri" w:cs="Calibri"/>
                <w:b/>
                <w:bCs/>
                <w:color w:val="000000"/>
                <w:sz w:val="24"/>
                <w:szCs w:val="24"/>
                <w:lang w:eastAsia="fr-FR"/>
              </w:rPr>
            </w:pPr>
          </w:p>
        </w:tc>
        <w:tc>
          <w:tcPr>
            <w:tcW w:w="637" w:type="dxa"/>
            <w:vMerge w:val="restart"/>
            <w:tcBorders>
              <w:top w:val="nil"/>
              <w:left w:val="nil"/>
              <w:bottom w:val="single" w:sz="4" w:space="0" w:color="auto"/>
              <w:right w:val="single" w:sz="4" w:space="0" w:color="auto"/>
            </w:tcBorders>
            <w:shd w:val="clear" w:color="auto" w:fill="FFFFFF" w:themeFill="background1"/>
            <w:noWrap/>
            <w:vAlign w:val="center"/>
            <w:hideMark/>
          </w:tcPr>
          <w:p w14:paraId="44DB53A5"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S1.7.1</w:t>
            </w:r>
          </w:p>
        </w:tc>
        <w:tc>
          <w:tcPr>
            <w:tcW w:w="161" w:type="dxa"/>
            <w:tcBorders>
              <w:top w:val="nil"/>
              <w:left w:val="nil"/>
              <w:bottom w:val="nil"/>
              <w:right w:val="single" w:sz="4" w:space="0" w:color="auto"/>
            </w:tcBorders>
            <w:shd w:val="clear" w:color="auto" w:fill="auto"/>
            <w:noWrap/>
            <w:vAlign w:val="bottom"/>
            <w:hideMark/>
          </w:tcPr>
          <w:p w14:paraId="2D24B670" w14:textId="77777777" w:rsidR="005F4795" w:rsidRPr="00B97B0A" w:rsidRDefault="005F4795" w:rsidP="00A166B2">
            <w:pPr>
              <w:spacing w:after="0" w:line="240" w:lineRule="auto"/>
              <w:rPr>
                <w:rFonts w:ascii="Calibri" w:eastAsia="Times New Roman" w:hAnsi="Calibri" w:cs="Calibri"/>
                <w:color w:val="000000"/>
                <w:sz w:val="20"/>
                <w:szCs w:val="20"/>
                <w:lang w:eastAsia="fr-FR"/>
              </w:rPr>
            </w:pPr>
          </w:p>
        </w:tc>
        <w:tc>
          <w:tcPr>
            <w:tcW w:w="659" w:type="dxa"/>
            <w:vMerge w:val="restart"/>
            <w:tcBorders>
              <w:top w:val="nil"/>
              <w:left w:val="single" w:sz="4" w:space="0" w:color="auto"/>
              <w:bottom w:val="single" w:sz="4" w:space="0" w:color="auto"/>
              <w:right w:val="single" w:sz="4" w:space="0" w:color="000000"/>
            </w:tcBorders>
            <w:shd w:val="clear" w:color="auto" w:fill="auto"/>
            <w:noWrap/>
            <w:vAlign w:val="center"/>
            <w:hideMark/>
          </w:tcPr>
          <w:p w14:paraId="7477A3D3"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3</w:t>
            </w:r>
          </w:p>
        </w:tc>
        <w:tc>
          <w:tcPr>
            <w:tcW w:w="659" w:type="dxa"/>
            <w:vMerge w:val="restart"/>
            <w:tcBorders>
              <w:top w:val="nil"/>
              <w:left w:val="single" w:sz="4" w:space="0" w:color="000000"/>
              <w:bottom w:val="single" w:sz="4" w:space="0" w:color="auto"/>
              <w:right w:val="single" w:sz="4" w:space="0" w:color="000000"/>
            </w:tcBorders>
            <w:shd w:val="clear" w:color="auto" w:fill="auto"/>
            <w:noWrap/>
            <w:vAlign w:val="center"/>
            <w:hideMark/>
          </w:tcPr>
          <w:p w14:paraId="2CD4DE40"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3</w:t>
            </w:r>
          </w:p>
        </w:tc>
        <w:tc>
          <w:tcPr>
            <w:tcW w:w="659" w:type="dxa"/>
            <w:vMerge w:val="restart"/>
            <w:tcBorders>
              <w:top w:val="nil"/>
              <w:left w:val="single" w:sz="4" w:space="0" w:color="000000"/>
              <w:bottom w:val="single" w:sz="4" w:space="0" w:color="auto"/>
              <w:right w:val="single" w:sz="4" w:space="0" w:color="auto"/>
            </w:tcBorders>
            <w:shd w:val="clear" w:color="auto" w:fill="auto"/>
            <w:noWrap/>
            <w:vAlign w:val="center"/>
            <w:hideMark/>
          </w:tcPr>
          <w:p w14:paraId="7D5EF5D1"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F095873"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49301A0"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6B24CC2"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3137B56C"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137CF52"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5194386"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5403124"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AA9F42B"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508D10A"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E48480C"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2600BEEA"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5A8E696" w14:textId="77777777" w:rsidR="005F4795" w:rsidRPr="00B97B0A" w:rsidRDefault="005F4795" w:rsidP="00A166B2">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r>
      <w:tr w:rsidR="005F4795" w:rsidRPr="00B97B0A" w14:paraId="1ACC7983" w14:textId="77777777" w:rsidTr="001012D0">
        <w:trPr>
          <w:trHeight w:val="340"/>
          <w:jc w:val="center"/>
        </w:trPr>
        <w:tc>
          <w:tcPr>
            <w:tcW w:w="960" w:type="dxa"/>
            <w:gridSpan w:val="2"/>
            <w:vMerge/>
            <w:tcBorders>
              <w:top w:val="nil"/>
              <w:left w:val="single" w:sz="4" w:space="0" w:color="auto"/>
              <w:bottom w:val="single" w:sz="4" w:space="0" w:color="000000"/>
              <w:right w:val="single" w:sz="4" w:space="0" w:color="000000"/>
            </w:tcBorders>
            <w:shd w:val="clear" w:color="auto" w:fill="000000" w:themeFill="text1"/>
            <w:vAlign w:val="center"/>
            <w:hideMark/>
          </w:tcPr>
          <w:p w14:paraId="6C82313B"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447" w:type="dxa"/>
            <w:vMerge/>
            <w:tcBorders>
              <w:top w:val="nil"/>
              <w:left w:val="single" w:sz="4" w:space="0" w:color="auto"/>
              <w:bottom w:val="single" w:sz="4" w:space="0" w:color="000000"/>
              <w:right w:val="nil"/>
            </w:tcBorders>
            <w:shd w:val="clear" w:color="auto" w:fill="FFFFFF" w:themeFill="background1"/>
            <w:vAlign w:val="center"/>
            <w:hideMark/>
          </w:tcPr>
          <w:p w14:paraId="59A78C0F"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447" w:type="dxa"/>
            <w:vMerge/>
            <w:tcBorders>
              <w:top w:val="nil"/>
              <w:left w:val="nil"/>
              <w:bottom w:val="single" w:sz="4" w:space="0" w:color="000000"/>
              <w:right w:val="single" w:sz="4" w:space="0" w:color="auto"/>
            </w:tcBorders>
            <w:shd w:val="clear" w:color="auto" w:fill="FFFFFF" w:themeFill="background1"/>
            <w:vAlign w:val="center"/>
            <w:hideMark/>
          </w:tcPr>
          <w:p w14:paraId="0BB4FD62"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39695B9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single" w:sz="4" w:space="0" w:color="auto"/>
            </w:tcBorders>
            <w:shd w:val="clear" w:color="auto" w:fill="auto"/>
            <w:noWrap/>
            <w:vAlign w:val="bottom"/>
            <w:hideMark/>
          </w:tcPr>
          <w:p w14:paraId="19EB722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000000"/>
            </w:tcBorders>
            <w:shd w:val="clear" w:color="auto" w:fill="auto"/>
            <w:vAlign w:val="center"/>
            <w:hideMark/>
          </w:tcPr>
          <w:p w14:paraId="7887ABF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000000"/>
              <w:bottom w:val="single" w:sz="4" w:space="0" w:color="auto"/>
              <w:right w:val="single" w:sz="4" w:space="0" w:color="000000"/>
            </w:tcBorders>
            <w:shd w:val="clear" w:color="auto" w:fill="auto"/>
            <w:vAlign w:val="center"/>
            <w:hideMark/>
          </w:tcPr>
          <w:p w14:paraId="07DC31F8"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000000"/>
              <w:bottom w:val="single" w:sz="4" w:space="0" w:color="auto"/>
              <w:right w:val="single" w:sz="4" w:space="0" w:color="auto"/>
            </w:tcBorders>
            <w:shd w:val="clear" w:color="auto" w:fill="auto"/>
            <w:vAlign w:val="center"/>
            <w:hideMark/>
          </w:tcPr>
          <w:p w14:paraId="25759C7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C010D0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F5D801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106BA5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7A27248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AB0F3C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1843F0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971E7E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DB2B6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01D6F4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442D49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52E301A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9C3E24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7B1DD3E7" w14:textId="77777777" w:rsidTr="001012D0">
        <w:trPr>
          <w:trHeight w:val="340"/>
          <w:jc w:val="center"/>
        </w:trPr>
        <w:tc>
          <w:tcPr>
            <w:tcW w:w="960" w:type="dxa"/>
            <w:gridSpan w:val="2"/>
            <w:vMerge/>
            <w:tcBorders>
              <w:top w:val="nil"/>
              <w:left w:val="single" w:sz="4" w:space="0" w:color="auto"/>
              <w:bottom w:val="single" w:sz="4" w:space="0" w:color="000000"/>
              <w:right w:val="single" w:sz="4" w:space="0" w:color="000000"/>
            </w:tcBorders>
            <w:shd w:val="clear" w:color="auto" w:fill="000000" w:themeFill="text1"/>
            <w:vAlign w:val="center"/>
            <w:hideMark/>
          </w:tcPr>
          <w:p w14:paraId="315E6783"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447" w:type="dxa"/>
            <w:vMerge/>
            <w:tcBorders>
              <w:top w:val="nil"/>
              <w:left w:val="single" w:sz="4" w:space="0" w:color="auto"/>
              <w:bottom w:val="single" w:sz="4" w:space="0" w:color="000000"/>
              <w:right w:val="nil"/>
            </w:tcBorders>
            <w:shd w:val="clear" w:color="auto" w:fill="FFFFFF" w:themeFill="background1"/>
            <w:vAlign w:val="center"/>
            <w:hideMark/>
          </w:tcPr>
          <w:p w14:paraId="0DB5ED07"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447" w:type="dxa"/>
            <w:vMerge/>
            <w:tcBorders>
              <w:top w:val="nil"/>
              <w:left w:val="nil"/>
              <w:bottom w:val="single" w:sz="4" w:space="0" w:color="000000"/>
              <w:right w:val="single" w:sz="4" w:space="0" w:color="auto"/>
            </w:tcBorders>
            <w:shd w:val="clear" w:color="auto" w:fill="FFFFFF" w:themeFill="background1"/>
            <w:vAlign w:val="center"/>
            <w:hideMark/>
          </w:tcPr>
          <w:p w14:paraId="1752D041"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5F0C159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single" w:sz="4" w:space="0" w:color="auto"/>
            </w:tcBorders>
            <w:shd w:val="clear" w:color="auto" w:fill="auto"/>
            <w:noWrap/>
            <w:vAlign w:val="bottom"/>
            <w:hideMark/>
          </w:tcPr>
          <w:p w14:paraId="6DA63D9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000000"/>
            </w:tcBorders>
            <w:shd w:val="clear" w:color="auto" w:fill="auto"/>
            <w:vAlign w:val="center"/>
            <w:hideMark/>
          </w:tcPr>
          <w:p w14:paraId="1D95B8F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000000"/>
              <w:bottom w:val="single" w:sz="4" w:space="0" w:color="auto"/>
              <w:right w:val="single" w:sz="4" w:space="0" w:color="000000"/>
            </w:tcBorders>
            <w:shd w:val="clear" w:color="auto" w:fill="auto"/>
            <w:vAlign w:val="center"/>
            <w:hideMark/>
          </w:tcPr>
          <w:p w14:paraId="13E610A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000000"/>
              <w:bottom w:val="single" w:sz="4" w:space="0" w:color="auto"/>
              <w:right w:val="single" w:sz="4" w:space="0" w:color="auto"/>
            </w:tcBorders>
            <w:shd w:val="clear" w:color="auto" w:fill="auto"/>
            <w:vAlign w:val="center"/>
            <w:hideMark/>
          </w:tcPr>
          <w:p w14:paraId="7C1AD67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CA1E18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956CE1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22D297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499C7D4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37F6F9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AE93A1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0675C3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848FF6D"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37BA57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988405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7B1877A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4B266C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43468A7A" w14:textId="77777777" w:rsidTr="001012D0">
        <w:trPr>
          <w:trHeight w:val="340"/>
          <w:jc w:val="center"/>
        </w:trPr>
        <w:tc>
          <w:tcPr>
            <w:tcW w:w="960" w:type="dxa"/>
            <w:gridSpan w:val="2"/>
            <w:vMerge/>
            <w:tcBorders>
              <w:top w:val="nil"/>
              <w:left w:val="single" w:sz="4" w:space="0" w:color="auto"/>
              <w:bottom w:val="single" w:sz="4" w:space="0" w:color="000000"/>
              <w:right w:val="single" w:sz="4" w:space="0" w:color="000000"/>
            </w:tcBorders>
            <w:shd w:val="clear" w:color="auto" w:fill="000000" w:themeFill="text1"/>
            <w:vAlign w:val="center"/>
            <w:hideMark/>
          </w:tcPr>
          <w:p w14:paraId="42574F9C"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447" w:type="dxa"/>
            <w:vMerge/>
            <w:tcBorders>
              <w:top w:val="nil"/>
              <w:left w:val="single" w:sz="4" w:space="0" w:color="auto"/>
              <w:bottom w:val="single" w:sz="4" w:space="0" w:color="000000"/>
              <w:right w:val="nil"/>
            </w:tcBorders>
            <w:shd w:val="clear" w:color="auto" w:fill="FFFFFF" w:themeFill="background1"/>
            <w:vAlign w:val="center"/>
            <w:hideMark/>
          </w:tcPr>
          <w:p w14:paraId="2A95F5E8"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447" w:type="dxa"/>
            <w:vMerge/>
            <w:tcBorders>
              <w:top w:val="nil"/>
              <w:left w:val="nil"/>
              <w:bottom w:val="single" w:sz="4" w:space="0" w:color="000000"/>
              <w:right w:val="single" w:sz="4" w:space="0" w:color="auto"/>
            </w:tcBorders>
            <w:shd w:val="clear" w:color="auto" w:fill="FFFFFF" w:themeFill="background1"/>
            <w:vAlign w:val="center"/>
            <w:hideMark/>
          </w:tcPr>
          <w:p w14:paraId="56077DC7"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val="restart"/>
            <w:tcBorders>
              <w:top w:val="nil"/>
              <w:left w:val="nil"/>
              <w:bottom w:val="single" w:sz="4" w:space="0" w:color="auto"/>
              <w:right w:val="single" w:sz="4" w:space="0" w:color="auto"/>
            </w:tcBorders>
            <w:shd w:val="clear" w:color="auto" w:fill="FFFFFF" w:themeFill="background1"/>
            <w:noWrap/>
            <w:vAlign w:val="center"/>
            <w:hideMark/>
          </w:tcPr>
          <w:p w14:paraId="7871137B"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S1.7.2</w:t>
            </w:r>
          </w:p>
        </w:tc>
        <w:tc>
          <w:tcPr>
            <w:tcW w:w="161" w:type="dxa"/>
            <w:tcBorders>
              <w:top w:val="nil"/>
              <w:left w:val="nil"/>
              <w:bottom w:val="nil"/>
              <w:right w:val="nil"/>
            </w:tcBorders>
            <w:shd w:val="clear" w:color="auto" w:fill="auto"/>
            <w:noWrap/>
            <w:vAlign w:val="bottom"/>
            <w:hideMark/>
          </w:tcPr>
          <w:p w14:paraId="25054DD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8924F9"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6</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5C50CE"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94BB56"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FE3BD8A"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EEB352B"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0638AE3"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75D3FF40"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0F443D1"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5DA95A6"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DABCA48"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27C2936"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045DC9A"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52"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32CCD93"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000000" w:themeFill="text1"/>
            <w:noWrap/>
            <w:vAlign w:val="bottom"/>
            <w:hideMark/>
          </w:tcPr>
          <w:p w14:paraId="68D73AC5"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c>
          <w:tcPr>
            <w:tcW w:w="496"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3F68484" w14:textId="77777777" w:rsidR="005F4795" w:rsidRPr="00B97B0A" w:rsidRDefault="005F4795" w:rsidP="000C4787">
            <w:pPr>
              <w:spacing w:after="0" w:line="240" w:lineRule="auto"/>
              <w:jc w:val="center"/>
              <w:rPr>
                <w:rFonts w:ascii="Calibri" w:eastAsia="Times New Roman" w:hAnsi="Calibri" w:cs="Calibri"/>
                <w:color w:val="000000"/>
                <w:sz w:val="20"/>
                <w:szCs w:val="20"/>
                <w:lang w:eastAsia="fr-FR"/>
              </w:rPr>
            </w:pPr>
            <w:r w:rsidRPr="00B97B0A">
              <w:rPr>
                <w:rFonts w:ascii="Calibri" w:eastAsia="Times New Roman" w:hAnsi="Calibri" w:cs="Calibri"/>
                <w:color w:val="000000"/>
                <w:sz w:val="20"/>
                <w:szCs w:val="20"/>
                <w:lang w:eastAsia="fr-FR"/>
              </w:rPr>
              <w:t> </w:t>
            </w:r>
          </w:p>
        </w:tc>
      </w:tr>
      <w:tr w:rsidR="005F4795" w:rsidRPr="00B97B0A" w14:paraId="53786BF2" w14:textId="77777777" w:rsidTr="001012D0">
        <w:trPr>
          <w:trHeight w:val="180"/>
          <w:jc w:val="center"/>
        </w:trPr>
        <w:tc>
          <w:tcPr>
            <w:tcW w:w="960" w:type="dxa"/>
            <w:gridSpan w:val="2"/>
            <w:vMerge/>
            <w:tcBorders>
              <w:top w:val="nil"/>
              <w:left w:val="single" w:sz="4" w:space="0" w:color="auto"/>
              <w:bottom w:val="single" w:sz="4" w:space="0" w:color="000000"/>
              <w:right w:val="single" w:sz="4" w:space="0" w:color="000000"/>
            </w:tcBorders>
            <w:shd w:val="clear" w:color="auto" w:fill="000000" w:themeFill="text1"/>
            <w:vAlign w:val="center"/>
            <w:hideMark/>
          </w:tcPr>
          <w:p w14:paraId="043B51F3"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447" w:type="dxa"/>
            <w:vMerge/>
            <w:tcBorders>
              <w:top w:val="nil"/>
              <w:left w:val="single" w:sz="4" w:space="0" w:color="auto"/>
              <w:bottom w:val="single" w:sz="4" w:space="0" w:color="000000"/>
              <w:right w:val="nil"/>
            </w:tcBorders>
            <w:shd w:val="clear" w:color="auto" w:fill="FFFFFF" w:themeFill="background1"/>
            <w:vAlign w:val="center"/>
            <w:hideMark/>
          </w:tcPr>
          <w:p w14:paraId="72C392C5"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447" w:type="dxa"/>
            <w:vMerge/>
            <w:tcBorders>
              <w:top w:val="nil"/>
              <w:left w:val="nil"/>
              <w:bottom w:val="single" w:sz="4" w:space="0" w:color="000000"/>
              <w:right w:val="single" w:sz="4" w:space="0" w:color="auto"/>
            </w:tcBorders>
            <w:shd w:val="clear" w:color="auto" w:fill="FFFFFF" w:themeFill="background1"/>
            <w:vAlign w:val="center"/>
            <w:hideMark/>
          </w:tcPr>
          <w:p w14:paraId="53E271F2"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313A3DC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bottom"/>
            <w:hideMark/>
          </w:tcPr>
          <w:p w14:paraId="22611EF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02ECABA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4C816CD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1C3A8CF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D3FBEE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18C249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865CD2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547BAEB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7E9F3F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54092D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94DE24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BED882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28DA81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F759B3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7DCFB32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4184E1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28417323" w14:textId="77777777" w:rsidTr="001012D0">
        <w:trPr>
          <w:trHeight w:val="180"/>
          <w:jc w:val="center"/>
        </w:trPr>
        <w:tc>
          <w:tcPr>
            <w:tcW w:w="960" w:type="dxa"/>
            <w:gridSpan w:val="2"/>
            <w:vMerge/>
            <w:tcBorders>
              <w:top w:val="nil"/>
              <w:left w:val="single" w:sz="4" w:space="0" w:color="auto"/>
              <w:bottom w:val="single" w:sz="4" w:space="0" w:color="000000"/>
              <w:right w:val="single" w:sz="4" w:space="0" w:color="000000"/>
            </w:tcBorders>
            <w:shd w:val="clear" w:color="auto" w:fill="000000" w:themeFill="text1"/>
            <w:vAlign w:val="center"/>
            <w:hideMark/>
          </w:tcPr>
          <w:p w14:paraId="4DD20778" w14:textId="77777777" w:rsidR="005F4795" w:rsidRPr="00B97B0A" w:rsidRDefault="005F4795" w:rsidP="000C4787">
            <w:pPr>
              <w:spacing w:after="0" w:line="240" w:lineRule="auto"/>
              <w:rPr>
                <w:rFonts w:ascii="Calibri" w:eastAsia="Times New Roman" w:hAnsi="Calibri" w:cs="Calibri"/>
                <w:b/>
                <w:bCs/>
                <w:color w:val="FFFFFF"/>
                <w:sz w:val="36"/>
                <w:szCs w:val="36"/>
                <w:lang w:eastAsia="fr-FR"/>
              </w:rPr>
            </w:pPr>
          </w:p>
        </w:tc>
        <w:tc>
          <w:tcPr>
            <w:tcW w:w="447" w:type="dxa"/>
            <w:vMerge/>
            <w:tcBorders>
              <w:top w:val="nil"/>
              <w:left w:val="single" w:sz="4" w:space="0" w:color="auto"/>
              <w:bottom w:val="single" w:sz="4" w:space="0" w:color="000000"/>
              <w:right w:val="nil"/>
            </w:tcBorders>
            <w:shd w:val="clear" w:color="auto" w:fill="FFFFFF" w:themeFill="background1"/>
            <w:vAlign w:val="center"/>
            <w:hideMark/>
          </w:tcPr>
          <w:p w14:paraId="0D75574C"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447" w:type="dxa"/>
            <w:vMerge/>
            <w:tcBorders>
              <w:top w:val="nil"/>
              <w:left w:val="nil"/>
              <w:bottom w:val="single" w:sz="4" w:space="0" w:color="000000"/>
              <w:right w:val="single" w:sz="4" w:space="0" w:color="auto"/>
            </w:tcBorders>
            <w:shd w:val="clear" w:color="auto" w:fill="FFFFFF" w:themeFill="background1"/>
            <w:vAlign w:val="center"/>
            <w:hideMark/>
          </w:tcPr>
          <w:p w14:paraId="69A2A3C6" w14:textId="77777777" w:rsidR="005F4795" w:rsidRPr="00B97B0A" w:rsidRDefault="005F4795"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FFFFFF" w:themeFill="background1"/>
            <w:vAlign w:val="center"/>
            <w:hideMark/>
          </w:tcPr>
          <w:p w14:paraId="1F71C05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nil"/>
            </w:tcBorders>
            <w:shd w:val="clear" w:color="auto" w:fill="auto"/>
            <w:noWrap/>
            <w:vAlign w:val="bottom"/>
            <w:hideMark/>
          </w:tcPr>
          <w:p w14:paraId="69ED9D0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5BAE0F4D"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3F8DDD2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59" w:type="dxa"/>
            <w:vMerge/>
            <w:tcBorders>
              <w:top w:val="nil"/>
              <w:left w:val="single" w:sz="4" w:space="0" w:color="auto"/>
              <w:bottom w:val="single" w:sz="4" w:space="0" w:color="auto"/>
              <w:right w:val="single" w:sz="4" w:space="0" w:color="auto"/>
            </w:tcBorders>
            <w:shd w:val="clear" w:color="auto" w:fill="auto"/>
            <w:vAlign w:val="center"/>
            <w:hideMark/>
          </w:tcPr>
          <w:p w14:paraId="406B103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65AEEE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98B8EE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9F5E0E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38C0CA9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729CFB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A1166E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8A6AA0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CD69CA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04463A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AB08F8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000000" w:themeFill="text1"/>
            <w:vAlign w:val="center"/>
            <w:hideMark/>
          </w:tcPr>
          <w:p w14:paraId="127F2A4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3859F6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76B05C1D" w14:textId="77777777" w:rsidTr="001012D0">
        <w:trPr>
          <w:trHeight w:val="120"/>
          <w:jc w:val="center"/>
        </w:trPr>
        <w:tc>
          <w:tcPr>
            <w:tcW w:w="480" w:type="dxa"/>
            <w:tcBorders>
              <w:top w:val="nil"/>
              <w:left w:val="nil"/>
              <w:bottom w:val="nil"/>
              <w:right w:val="nil"/>
            </w:tcBorders>
            <w:shd w:val="clear" w:color="auto" w:fill="auto"/>
            <w:noWrap/>
            <w:vAlign w:val="bottom"/>
            <w:hideMark/>
          </w:tcPr>
          <w:p w14:paraId="71EAC01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55D7D29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53B62F7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0F46B3F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37" w:type="dxa"/>
            <w:vMerge w:val="restart"/>
            <w:tcBorders>
              <w:top w:val="single" w:sz="4" w:space="0" w:color="000000"/>
              <w:left w:val="single" w:sz="4" w:space="0" w:color="000000"/>
              <w:bottom w:val="single" w:sz="4" w:space="0" w:color="000000"/>
              <w:right w:val="single" w:sz="4" w:space="0" w:color="000000"/>
            </w:tcBorders>
            <w:shd w:val="clear" w:color="auto" w:fill="auto"/>
            <w:noWrap/>
            <w:textDirection w:val="btLr"/>
            <w:vAlign w:val="center"/>
            <w:hideMark/>
          </w:tcPr>
          <w:p w14:paraId="2672706F" w14:textId="77777777" w:rsidR="005F4795" w:rsidRPr="00B97B0A" w:rsidRDefault="005F4795" w:rsidP="000C4787">
            <w:pPr>
              <w:spacing w:after="0" w:line="240" w:lineRule="auto"/>
              <w:jc w:val="center"/>
              <w:rPr>
                <w:rFonts w:ascii="Calibri" w:eastAsia="Times New Roman" w:hAnsi="Calibri" w:cs="Calibri"/>
                <w:b/>
                <w:bCs/>
                <w:color w:val="FFFFFF"/>
                <w:sz w:val="24"/>
                <w:szCs w:val="24"/>
                <w:lang w:eastAsia="fr-FR"/>
              </w:rPr>
            </w:pPr>
            <w:r w:rsidRPr="001012D0">
              <w:rPr>
                <w:rFonts w:ascii="Calibri" w:eastAsia="Times New Roman" w:hAnsi="Calibri" w:cs="Calibri"/>
                <w:b/>
                <w:bCs/>
                <w:sz w:val="24"/>
                <w:szCs w:val="24"/>
                <w:lang w:eastAsia="fr-FR"/>
              </w:rPr>
              <w:t>TOTAL</w:t>
            </w:r>
          </w:p>
        </w:tc>
        <w:tc>
          <w:tcPr>
            <w:tcW w:w="161" w:type="dxa"/>
            <w:tcBorders>
              <w:top w:val="nil"/>
              <w:left w:val="nil"/>
              <w:bottom w:val="nil"/>
              <w:right w:val="single" w:sz="4" w:space="0" w:color="auto"/>
            </w:tcBorders>
            <w:shd w:val="clear" w:color="auto" w:fill="auto"/>
            <w:noWrap/>
            <w:vAlign w:val="bottom"/>
            <w:hideMark/>
          </w:tcPr>
          <w:p w14:paraId="0F500F2B" w14:textId="77777777" w:rsidR="005F4795" w:rsidRPr="00B97B0A" w:rsidRDefault="005F4795" w:rsidP="000C4787">
            <w:pPr>
              <w:spacing w:after="0" w:line="240" w:lineRule="auto"/>
              <w:rPr>
                <w:rFonts w:ascii="Calibri" w:eastAsia="Times New Roman" w:hAnsi="Calibri" w:cs="Calibri"/>
                <w:color w:val="FFFFFF"/>
                <w:sz w:val="20"/>
                <w:szCs w:val="20"/>
                <w:lang w:eastAsia="fr-FR"/>
              </w:rPr>
            </w:pPr>
          </w:p>
        </w:tc>
        <w:tc>
          <w:tcPr>
            <w:tcW w:w="6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2AAFB" w14:textId="77777777" w:rsidR="005F4795" w:rsidRPr="001012D0" w:rsidRDefault="005F4795" w:rsidP="000C4787">
            <w:pPr>
              <w:spacing w:after="0" w:line="240" w:lineRule="auto"/>
              <w:jc w:val="center"/>
              <w:rPr>
                <w:rFonts w:ascii="Calibri" w:eastAsia="Times New Roman" w:hAnsi="Calibri" w:cs="Calibri"/>
                <w:b/>
                <w:bCs/>
                <w:sz w:val="24"/>
                <w:szCs w:val="24"/>
                <w:lang w:eastAsia="fr-FR"/>
              </w:rPr>
            </w:pPr>
            <w:r w:rsidRPr="001012D0">
              <w:rPr>
                <w:rFonts w:ascii="Calibri" w:eastAsia="Times New Roman" w:hAnsi="Calibri" w:cs="Calibri"/>
                <w:b/>
                <w:bCs/>
                <w:sz w:val="24"/>
                <w:szCs w:val="24"/>
                <w:lang w:eastAsia="fr-FR"/>
              </w:rPr>
              <w:t>138</w:t>
            </w:r>
          </w:p>
        </w:tc>
        <w:tc>
          <w:tcPr>
            <w:tcW w:w="6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6282B" w14:textId="77777777" w:rsidR="005F4795" w:rsidRPr="001012D0" w:rsidRDefault="005F4795" w:rsidP="000C4787">
            <w:pPr>
              <w:spacing w:after="0" w:line="240" w:lineRule="auto"/>
              <w:jc w:val="center"/>
              <w:rPr>
                <w:rFonts w:ascii="Calibri" w:eastAsia="Times New Roman" w:hAnsi="Calibri" w:cs="Calibri"/>
                <w:b/>
                <w:bCs/>
                <w:sz w:val="24"/>
                <w:szCs w:val="24"/>
                <w:lang w:eastAsia="fr-FR"/>
              </w:rPr>
            </w:pPr>
            <w:r w:rsidRPr="001012D0">
              <w:rPr>
                <w:rFonts w:ascii="Calibri" w:eastAsia="Times New Roman" w:hAnsi="Calibri" w:cs="Calibri"/>
                <w:b/>
                <w:bCs/>
                <w:sz w:val="24"/>
                <w:szCs w:val="24"/>
                <w:lang w:eastAsia="fr-FR"/>
              </w:rPr>
              <w:t>88</w:t>
            </w:r>
          </w:p>
        </w:tc>
        <w:tc>
          <w:tcPr>
            <w:tcW w:w="6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FA9F4" w14:textId="77777777" w:rsidR="005F4795" w:rsidRPr="001012D0" w:rsidRDefault="005F4795" w:rsidP="000C4787">
            <w:pPr>
              <w:spacing w:after="0" w:line="240" w:lineRule="auto"/>
              <w:jc w:val="center"/>
              <w:rPr>
                <w:rFonts w:ascii="Calibri" w:eastAsia="Times New Roman" w:hAnsi="Calibri" w:cs="Calibri"/>
                <w:b/>
                <w:bCs/>
                <w:sz w:val="24"/>
                <w:szCs w:val="24"/>
                <w:lang w:eastAsia="fr-FR"/>
              </w:rPr>
            </w:pPr>
            <w:r w:rsidRPr="001012D0">
              <w:rPr>
                <w:rFonts w:ascii="Calibri" w:eastAsia="Times New Roman" w:hAnsi="Calibri" w:cs="Calibri"/>
                <w:b/>
                <w:bCs/>
                <w:sz w:val="24"/>
                <w:szCs w:val="24"/>
                <w:lang w:eastAsia="fr-FR"/>
              </w:rPr>
              <w:t>36</w:t>
            </w:r>
          </w:p>
          <w:p w14:paraId="67A7AF2F" w14:textId="77777777" w:rsidR="005F4795" w:rsidRPr="001012D0" w:rsidRDefault="005F4795" w:rsidP="000C4787">
            <w:pPr>
              <w:spacing w:after="0" w:line="240" w:lineRule="auto"/>
              <w:jc w:val="center"/>
              <w:rPr>
                <w:rFonts w:ascii="Calibri" w:eastAsia="Times New Roman" w:hAnsi="Calibri" w:cs="Calibri"/>
                <w:b/>
                <w:bCs/>
                <w:sz w:val="24"/>
                <w:szCs w:val="24"/>
                <w:lang w:eastAsia="fr-FR"/>
              </w:rPr>
            </w:pPr>
          </w:p>
        </w:tc>
        <w:tc>
          <w:tcPr>
            <w:tcW w:w="452" w:type="dxa"/>
            <w:tcBorders>
              <w:top w:val="nil"/>
              <w:left w:val="single" w:sz="4" w:space="0" w:color="auto"/>
              <w:bottom w:val="nil"/>
              <w:right w:val="nil"/>
            </w:tcBorders>
            <w:shd w:val="clear" w:color="auto" w:fill="auto"/>
            <w:noWrap/>
            <w:vAlign w:val="bottom"/>
            <w:hideMark/>
          </w:tcPr>
          <w:p w14:paraId="26F88B19" w14:textId="77777777" w:rsidR="005F4795" w:rsidRPr="00B97B0A" w:rsidRDefault="005F4795" w:rsidP="000C4787">
            <w:pPr>
              <w:spacing w:after="0" w:line="240" w:lineRule="auto"/>
              <w:rPr>
                <w:rFonts w:ascii="Calibri" w:eastAsia="Times New Roman" w:hAnsi="Calibri" w:cs="Calibri"/>
                <w:color w:val="000000"/>
                <w:sz w:val="18"/>
                <w:szCs w:val="18"/>
                <w:lang w:eastAsia="fr-FR"/>
              </w:rPr>
            </w:pPr>
          </w:p>
        </w:tc>
        <w:tc>
          <w:tcPr>
            <w:tcW w:w="452" w:type="dxa"/>
            <w:tcBorders>
              <w:top w:val="nil"/>
              <w:left w:val="nil"/>
              <w:bottom w:val="nil"/>
              <w:right w:val="nil"/>
            </w:tcBorders>
            <w:shd w:val="clear" w:color="auto" w:fill="auto"/>
            <w:noWrap/>
            <w:vAlign w:val="bottom"/>
            <w:hideMark/>
          </w:tcPr>
          <w:p w14:paraId="27FCFC93" w14:textId="77777777" w:rsidR="005F4795" w:rsidRPr="00B97B0A" w:rsidRDefault="005F4795" w:rsidP="000C4787">
            <w:pPr>
              <w:spacing w:after="0" w:line="240" w:lineRule="auto"/>
              <w:rPr>
                <w:rFonts w:ascii="Calibri" w:eastAsia="Times New Roman" w:hAnsi="Calibri" w:cs="Calibri"/>
                <w:color w:val="000000"/>
                <w:sz w:val="18"/>
                <w:szCs w:val="18"/>
                <w:lang w:eastAsia="fr-FR"/>
              </w:rPr>
            </w:pPr>
          </w:p>
        </w:tc>
        <w:tc>
          <w:tcPr>
            <w:tcW w:w="452" w:type="dxa"/>
            <w:tcBorders>
              <w:top w:val="nil"/>
              <w:left w:val="nil"/>
              <w:bottom w:val="nil"/>
              <w:right w:val="nil"/>
            </w:tcBorders>
            <w:shd w:val="clear" w:color="auto" w:fill="auto"/>
            <w:noWrap/>
            <w:vAlign w:val="bottom"/>
            <w:hideMark/>
          </w:tcPr>
          <w:p w14:paraId="2F72599D" w14:textId="77777777" w:rsidR="005F4795" w:rsidRPr="00B97B0A" w:rsidRDefault="005F4795" w:rsidP="000C4787">
            <w:pPr>
              <w:spacing w:after="0" w:line="240" w:lineRule="auto"/>
              <w:rPr>
                <w:rFonts w:ascii="Calibri" w:eastAsia="Times New Roman" w:hAnsi="Calibri" w:cs="Calibri"/>
                <w:color w:val="000000"/>
                <w:sz w:val="18"/>
                <w:szCs w:val="18"/>
                <w:lang w:eastAsia="fr-FR"/>
              </w:rPr>
            </w:pPr>
          </w:p>
        </w:tc>
        <w:tc>
          <w:tcPr>
            <w:tcW w:w="452" w:type="dxa"/>
            <w:tcBorders>
              <w:top w:val="nil"/>
              <w:left w:val="nil"/>
              <w:bottom w:val="nil"/>
              <w:right w:val="nil"/>
            </w:tcBorders>
            <w:shd w:val="clear" w:color="auto" w:fill="auto"/>
            <w:noWrap/>
            <w:vAlign w:val="bottom"/>
            <w:hideMark/>
          </w:tcPr>
          <w:p w14:paraId="50E49714" w14:textId="77777777" w:rsidR="005F4795" w:rsidRPr="00B97B0A" w:rsidRDefault="005F4795" w:rsidP="000C4787">
            <w:pPr>
              <w:spacing w:after="0" w:line="240" w:lineRule="auto"/>
              <w:rPr>
                <w:rFonts w:ascii="Calibri" w:eastAsia="Times New Roman" w:hAnsi="Calibri" w:cs="Calibri"/>
                <w:color w:val="000000"/>
                <w:sz w:val="18"/>
                <w:szCs w:val="18"/>
                <w:lang w:eastAsia="fr-FR"/>
              </w:rPr>
            </w:pPr>
          </w:p>
        </w:tc>
        <w:tc>
          <w:tcPr>
            <w:tcW w:w="452" w:type="dxa"/>
            <w:tcBorders>
              <w:top w:val="nil"/>
              <w:left w:val="nil"/>
              <w:bottom w:val="nil"/>
              <w:right w:val="nil"/>
            </w:tcBorders>
            <w:shd w:val="clear" w:color="auto" w:fill="auto"/>
            <w:noWrap/>
            <w:vAlign w:val="bottom"/>
            <w:hideMark/>
          </w:tcPr>
          <w:p w14:paraId="6C84B933" w14:textId="77777777" w:rsidR="005F4795" w:rsidRPr="00B97B0A" w:rsidRDefault="005F4795" w:rsidP="000C4787">
            <w:pPr>
              <w:spacing w:after="0" w:line="240" w:lineRule="auto"/>
              <w:rPr>
                <w:rFonts w:ascii="Calibri" w:eastAsia="Times New Roman" w:hAnsi="Calibri" w:cs="Calibri"/>
                <w:color w:val="000000"/>
                <w:sz w:val="18"/>
                <w:szCs w:val="18"/>
                <w:lang w:eastAsia="fr-FR"/>
              </w:rPr>
            </w:pPr>
          </w:p>
        </w:tc>
        <w:tc>
          <w:tcPr>
            <w:tcW w:w="452" w:type="dxa"/>
            <w:tcBorders>
              <w:top w:val="nil"/>
              <w:left w:val="nil"/>
              <w:bottom w:val="nil"/>
              <w:right w:val="nil"/>
            </w:tcBorders>
            <w:shd w:val="clear" w:color="auto" w:fill="auto"/>
            <w:noWrap/>
            <w:vAlign w:val="bottom"/>
            <w:hideMark/>
          </w:tcPr>
          <w:p w14:paraId="3AC1B8B0" w14:textId="77777777" w:rsidR="005F4795" w:rsidRPr="00B97B0A" w:rsidRDefault="005F4795" w:rsidP="000C4787">
            <w:pPr>
              <w:spacing w:after="0" w:line="240" w:lineRule="auto"/>
              <w:rPr>
                <w:rFonts w:ascii="Calibri" w:eastAsia="Times New Roman" w:hAnsi="Calibri" w:cs="Calibri"/>
                <w:color w:val="000000"/>
                <w:sz w:val="18"/>
                <w:szCs w:val="18"/>
                <w:lang w:eastAsia="fr-FR"/>
              </w:rPr>
            </w:pPr>
          </w:p>
        </w:tc>
        <w:tc>
          <w:tcPr>
            <w:tcW w:w="452" w:type="dxa"/>
            <w:tcBorders>
              <w:top w:val="nil"/>
              <w:left w:val="nil"/>
              <w:bottom w:val="nil"/>
              <w:right w:val="nil"/>
            </w:tcBorders>
            <w:shd w:val="clear" w:color="auto" w:fill="auto"/>
            <w:noWrap/>
            <w:vAlign w:val="bottom"/>
            <w:hideMark/>
          </w:tcPr>
          <w:p w14:paraId="34D705CA" w14:textId="77777777" w:rsidR="005F4795" w:rsidRPr="00B97B0A" w:rsidRDefault="005F4795" w:rsidP="000C4787">
            <w:pPr>
              <w:spacing w:after="0" w:line="240" w:lineRule="auto"/>
              <w:rPr>
                <w:rFonts w:ascii="Calibri" w:eastAsia="Times New Roman" w:hAnsi="Calibri" w:cs="Calibri"/>
                <w:color w:val="000000"/>
                <w:sz w:val="18"/>
                <w:szCs w:val="18"/>
                <w:lang w:eastAsia="fr-FR"/>
              </w:rPr>
            </w:pPr>
          </w:p>
        </w:tc>
        <w:tc>
          <w:tcPr>
            <w:tcW w:w="452" w:type="dxa"/>
            <w:tcBorders>
              <w:top w:val="nil"/>
              <w:left w:val="nil"/>
              <w:bottom w:val="nil"/>
              <w:right w:val="nil"/>
            </w:tcBorders>
            <w:shd w:val="clear" w:color="auto" w:fill="auto"/>
            <w:noWrap/>
            <w:vAlign w:val="bottom"/>
            <w:hideMark/>
          </w:tcPr>
          <w:p w14:paraId="3805E5A8" w14:textId="77777777" w:rsidR="005F4795" w:rsidRPr="00B97B0A" w:rsidRDefault="005F4795" w:rsidP="000C4787">
            <w:pPr>
              <w:spacing w:after="0" w:line="240" w:lineRule="auto"/>
              <w:rPr>
                <w:rFonts w:ascii="Calibri" w:eastAsia="Times New Roman" w:hAnsi="Calibri" w:cs="Calibri"/>
                <w:color w:val="000000"/>
                <w:sz w:val="18"/>
                <w:szCs w:val="18"/>
                <w:lang w:eastAsia="fr-FR"/>
              </w:rPr>
            </w:pPr>
          </w:p>
        </w:tc>
        <w:tc>
          <w:tcPr>
            <w:tcW w:w="452" w:type="dxa"/>
            <w:tcBorders>
              <w:top w:val="nil"/>
              <w:left w:val="nil"/>
              <w:bottom w:val="nil"/>
              <w:right w:val="nil"/>
            </w:tcBorders>
            <w:shd w:val="clear" w:color="auto" w:fill="auto"/>
            <w:noWrap/>
            <w:vAlign w:val="bottom"/>
            <w:hideMark/>
          </w:tcPr>
          <w:p w14:paraId="55483E9D" w14:textId="77777777" w:rsidR="005F4795" w:rsidRPr="00B97B0A" w:rsidRDefault="005F4795" w:rsidP="000C4787">
            <w:pPr>
              <w:spacing w:after="0" w:line="240" w:lineRule="auto"/>
              <w:rPr>
                <w:rFonts w:ascii="Calibri" w:eastAsia="Times New Roman" w:hAnsi="Calibri" w:cs="Calibri"/>
                <w:color w:val="000000"/>
                <w:sz w:val="18"/>
                <w:szCs w:val="18"/>
                <w:lang w:eastAsia="fr-FR"/>
              </w:rPr>
            </w:pPr>
          </w:p>
        </w:tc>
        <w:tc>
          <w:tcPr>
            <w:tcW w:w="452" w:type="dxa"/>
            <w:tcBorders>
              <w:top w:val="nil"/>
              <w:left w:val="nil"/>
              <w:bottom w:val="nil"/>
              <w:right w:val="nil"/>
            </w:tcBorders>
            <w:shd w:val="clear" w:color="auto" w:fill="auto"/>
            <w:noWrap/>
            <w:vAlign w:val="bottom"/>
            <w:hideMark/>
          </w:tcPr>
          <w:p w14:paraId="4F96EC0B" w14:textId="77777777" w:rsidR="005F4795" w:rsidRPr="00B97B0A" w:rsidRDefault="005F4795" w:rsidP="000C4787">
            <w:pPr>
              <w:spacing w:after="0" w:line="240" w:lineRule="auto"/>
              <w:rPr>
                <w:rFonts w:ascii="Calibri" w:eastAsia="Times New Roman" w:hAnsi="Calibri" w:cs="Calibri"/>
                <w:color w:val="000000"/>
                <w:sz w:val="18"/>
                <w:szCs w:val="18"/>
                <w:lang w:eastAsia="fr-FR"/>
              </w:rPr>
            </w:pPr>
          </w:p>
        </w:tc>
        <w:tc>
          <w:tcPr>
            <w:tcW w:w="496" w:type="dxa"/>
            <w:tcBorders>
              <w:top w:val="nil"/>
              <w:left w:val="nil"/>
              <w:bottom w:val="nil"/>
              <w:right w:val="nil"/>
            </w:tcBorders>
            <w:shd w:val="clear" w:color="auto" w:fill="auto"/>
            <w:noWrap/>
            <w:vAlign w:val="bottom"/>
            <w:hideMark/>
          </w:tcPr>
          <w:p w14:paraId="6BEA481F" w14:textId="77777777" w:rsidR="005F4795" w:rsidRPr="00B97B0A" w:rsidRDefault="005F4795" w:rsidP="000C4787">
            <w:pPr>
              <w:spacing w:after="0" w:line="240" w:lineRule="auto"/>
              <w:rPr>
                <w:rFonts w:ascii="Calibri" w:eastAsia="Times New Roman" w:hAnsi="Calibri" w:cs="Calibri"/>
                <w:color w:val="000000"/>
                <w:sz w:val="18"/>
                <w:szCs w:val="18"/>
                <w:lang w:eastAsia="fr-FR"/>
              </w:rPr>
            </w:pPr>
          </w:p>
        </w:tc>
        <w:tc>
          <w:tcPr>
            <w:tcW w:w="496" w:type="dxa"/>
            <w:tcBorders>
              <w:top w:val="nil"/>
              <w:left w:val="nil"/>
              <w:bottom w:val="nil"/>
              <w:right w:val="nil"/>
            </w:tcBorders>
            <w:shd w:val="clear" w:color="auto" w:fill="auto"/>
            <w:noWrap/>
            <w:vAlign w:val="bottom"/>
            <w:hideMark/>
          </w:tcPr>
          <w:p w14:paraId="15DDBD35" w14:textId="77777777" w:rsidR="005F4795" w:rsidRPr="00B97B0A" w:rsidRDefault="005F4795" w:rsidP="000C4787">
            <w:pPr>
              <w:spacing w:after="0" w:line="240" w:lineRule="auto"/>
              <w:rPr>
                <w:rFonts w:ascii="Calibri" w:eastAsia="Times New Roman" w:hAnsi="Calibri" w:cs="Calibri"/>
                <w:color w:val="000000"/>
                <w:sz w:val="18"/>
                <w:szCs w:val="18"/>
                <w:lang w:eastAsia="fr-FR"/>
              </w:rPr>
            </w:pPr>
          </w:p>
        </w:tc>
      </w:tr>
      <w:tr w:rsidR="005F4795" w:rsidRPr="00B97B0A" w14:paraId="249A906C" w14:textId="77777777" w:rsidTr="001012D0">
        <w:trPr>
          <w:trHeight w:val="282"/>
          <w:jc w:val="center"/>
        </w:trPr>
        <w:tc>
          <w:tcPr>
            <w:tcW w:w="480" w:type="dxa"/>
            <w:tcBorders>
              <w:top w:val="nil"/>
              <w:left w:val="nil"/>
              <w:bottom w:val="nil"/>
              <w:right w:val="nil"/>
            </w:tcBorders>
            <w:shd w:val="clear" w:color="auto" w:fill="auto"/>
            <w:noWrap/>
            <w:vAlign w:val="bottom"/>
            <w:hideMark/>
          </w:tcPr>
          <w:p w14:paraId="66CAB7C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09F90ED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32BBBEED"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67985BF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0E0D91" w14:textId="77777777" w:rsidR="005F4795" w:rsidRPr="00B97B0A" w:rsidRDefault="005F4795" w:rsidP="000C4787">
            <w:pPr>
              <w:spacing w:after="0" w:line="240" w:lineRule="auto"/>
              <w:rPr>
                <w:rFonts w:ascii="Calibri" w:eastAsia="Times New Roman" w:hAnsi="Calibri" w:cs="Calibri"/>
                <w:b/>
                <w:bCs/>
                <w:color w:val="FFFFFF"/>
                <w:sz w:val="24"/>
                <w:szCs w:val="24"/>
                <w:lang w:eastAsia="fr-FR"/>
              </w:rPr>
            </w:pPr>
          </w:p>
        </w:tc>
        <w:tc>
          <w:tcPr>
            <w:tcW w:w="161" w:type="dxa"/>
            <w:tcBorders>
              <w:top w:val="nil"/>
              <w:left w:val="nil"/>
              <w:bottom w:val="nil"/>
              <w:right w:val="single" w:sz="4" w:space="0" w:color="auto"/>
            </w:tcBorders>
            <w:shd w:val="clear" w:color="auto" w:fill="auto"/>
            <w:noWrap/>
            <w:vAlign w:val="bottom"/>
            <w:hideMark/>
          </w:tcPr>
          <w:p w14:paraId="452B5BE7" w14:textId="77777777" w:rsidR="005F4795" w:rsidRPr="00B97B0A" w:rsidRDefault="005F4795" w:rsidP="000C4787">
            <w:pPr>
              <w:spacing w:after="0" w:line="240" w:lineRule="auto"/>
              <w:rPr>
                <w:rFonts w:ascii="Calibri" w:eastAsia="Times New Roman" w:hAnsi="Calibri" w:cs="Calibri"/>
                <w:color w:val="FFFFFF"/>
                <w:sz w:val="20"/>
                <w:szCs w:val="20"/>
                <w:lang w:eastAsia="fr-FR"/>
              </w:rPr>
            </w:pPr>
          </w:p>
        </w:tc>
        <w:tc>
          <w:tcPr>
            <w:tcW w:w="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7179CC" w14:textId="77777777" w:rsidR="005F4795" w:rsidRPr="001012D0" w:rsidRDefault="005F4795" w:rsidP="000C4787">
            <w:pPr>
              <w:spacing w:after="0" w:line="240" w:lineRule="auto"/>
              <w:rPr>
                <w:rFonts w:ascii="Calibri" w:eastAsia="Times New Roman" w:hAnsi="Calibri" w:cs="Calibri"/>
                <w:b/>
                <w:bCs/>
                <w:sz w:val="24"/>
                <w:szCs w:val="24"/>
                <w:lang w:eastAsia="fr-FR"/>
              </w:rPr>
            </w:pPr>
          </w:p>
        </w:tc>
        <w:tc>
          <w:tcPr>
            <w:tcW w:w="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5A4886" w14:textId="77777777" w:rsidR="005F4795" w:rsidRPr="001012D0" w:rsidRDefault="005F4795" w:rsidP="000C4787">
            <w:pPr>
              <w:spacing w:after="0" w:line="240" w:lineRule="auto"/>
              <w:rPr>
                <w:rFonts w:ascii="Calibri" w:eastAsia="Times New Roman" w:hAnsi="Calibri" w:cs="Calibri"/>
                <w:b/>
                <w:bCs/>
                <w:sz w:val="24"/>
                <w:szCs w:val="24"/>
                <w:lang w:eastAsia="fr-FR"/>
              </w:rPr>
            </w:pPr>
          </w:p>
        </w:tc>
        <w:tc>
          <w:tcPr>
            <w:tcW w:w="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9D061D" w14:textId="77777777" w:rsidR="005F4795" w:rsidRPr="001012D0" w:rsidRDefault="005F4795" w:rsidP="000C4787">
            <w:pPr>
              <w:spacing w:after="0" w:line="240" w:lineRule="auto"/>
              <w:rPr>
                <w:rFonts w:ascii="Calibri" w:eastAsia="Times New Roman" w:hAnsi="Calibri" w:cs="Calibri"/>
                <w:b/>
                <w:bCs/>
                <w:sz w:val="24"/>
                <w:szCs w:val="24"/>
                <w:lang w:eastAsia="fr-FR"/>
              </w:rPr>
            </w:pPr>
          </w:p>
        </w:tc>
        <w:tc>
          <w:tcPr>
            <w:tcW w:w="452" w:type="dxa"/>
            <w:tcBorders>
              <w:top w:val="nil"/>
              <w:left w:val="single" w:sz="4" w:space="0" w:color="auto"/>
              <w:bottom w:val="nil"/>
              <w:right w:val="nil"/>
            </w:tcBorders>
            <w:shd w:val="clear" w:color="auto" w:fill="auto"/>
            <w:noWrap/>
            <w:vAlign w:val="bottom"/>
            <w:hideMark/>
          </w:tcPr>
          <w:p w14:paraId="50003A4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2712" w:type="dxa"/>
            <w:gridSpan w:val="6"/>
            <w:tcBorders>
              <w:top w:val="nil"/>
              <w:left w:val="nil"/>
              <w:bottom w:val="nil"/>
              <w:right w:val="nil"/>
            </w:tcBorders>
            <w:shd w:val="clear" w:color="auto" w:fill="auto"/>
            <w:noWrap/>
            <w:hideMark/>
          </w:tcPr>
          <w:p w14:paraId="33C9D63F" w14:textId="77777777" w:rsidR="005F4795" w:rsidRPr="00B97B0A" w:rsidRDefault="005F4795" w:rsidP="000C4787">
            <w:pPr>
              <w:spacing w:after="0" w:line="240" w:lineRule="auto"/>
              <w:rPr>
                <w:rFonts w:ascii="Calibri" w:eastAsia="Times New Roman" w:hAnsi="Calibri" w:cs="Calibri"/>
                <w:color w:val="000000"/>
                <w:sz w:val="20"/>
                <w:szCs w:val="20"/>
                <w:u w:val="single"/>
                <w:lang w:eastAsia="fr-FR"/>
              </w:rPr>
            </w:pPr>
            <w:r w:rsidRPr="00B97B0A">
              <w:rPr>
                <w:rFonts w:ascii="Calibri" w:eastAsia="Times New Roman" w:hAnsi="Calibri" w:cs="Calibri"/>
                <w:color w:val="000000"/>
                <w:sz w:val="20"/>
                <w:szCs w:val="20"/>
                <w:u w:val="single"/>
                <w:lang w:eastAsia="fr-FR"/>
              </w:rPr>
              <w:t>Liens pour plus de précisions :</w:t>
            </w:r>
          </w:p>
        </w:tc>
        <w:tc>
          <w:tcPr>
            <w:tcW w:w="452" w:type="dxa"/>
            <w:tcBorders>
              <w:top w:val="nil"/>
              <w:left w:val="nil"/>
              <w:bottom w:val="nil"/>
              <w:right w:val="nil"/>
            </w:tcBorders>
            <w:shd w:val="clear" w:color="auto" w:fill="auto"/>
            <w:noWrap/>
            <w:vAlign w:val="bottom"/>
            <w:hideMark/>
          </w:tcPr>
          <w:p w14:paraId="612CF7C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152AF67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2C3E3DA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tcBorders>
              <w:top w:val="nil"/>
              <w:left w:val="nil"/>
              <w:bottom w:val="nil"/>
              <w:right w:val="nil"/>
            </w:tcBorders>
            <w:shd w:val="clear" w:color="auto" w:fill="auto"/>
            <w:noWrap/>
            <w:vAlign w:val="bottom"/>
            <w:hideMark/>
          </w:tcPr>
          <w:p w14:paraId="6ACEE968"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tcBorders>
              <w:top w:val="nil"/>
              <w:left w:val="nil"/>
              <w:bottom w:val="nil"/>
              <w:right w:val="nil"/>
            </w:tcBorders>
            <w:shd w:val="clear" w:color="auto" w:fill="auto"/>
            <w:noWrap/>
            <w:vAlign w:val="bottom"/>
            <w:hideMark/>
          </w:tcPr>
          <w:p w14:paraId="1EDD232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4D7A3846" w14:textId="77777777" w:rsidTr="001012D0">
        <w:trPr>
          <w:trHeight w:val="240"/>
          <w:jc w:val="center"/>
        </w:trPr>
        <w:tc>
          <w:tcPr>
            <w:tcW w:w="480" w:type="dxa"/>
            <w:tcBorders>
              <w:top w:val="nil"/>
              <w:left w:val="nil"/>
              <w:bottom w:val="nil"/>
              <w:right w:val="nil"/>
            </w:tcBorders>
            <w:shd w:val="clear" w:color="auto" w:fill="auto"/>
            <w:noWrap/>
            <w:vAlign w:val="bottom"/>
            <w:hideMark/>
          </w:tcPr>
          <w:p w14:paraId="58A33F5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09C30BF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1AADA34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125E5B6D"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E61CA5" w14:textId="77777777" w:rsidR="005F4795" w:rsidRPr="00B97B0A" w:rsidRDefault="005F4795" w:rsidP="000C4787">
            <w:pPr>
              <w:spacing w:after="0" w:line="240" w:lineRule="auto"/>
              <w:rPr>
                <w:rFonts w:ascii="Calibri" w:eastAsia="Times New Roman" w:hAnsi="Calibri" w:cs="Calibri"/>
                <w:b/>
                <w:bCs/>
                <w:color w:val="FFFFFF"/>
                <w:sz w:val="24"/>
                <w:szCs w:val="24"/>
                <w:lang w:eastAsia="fr-FR"/>
              </w:rPr>
            </w:pPr>
          </w:p>
        </w:tc>
        <w:tc>
          <w:tcPr>
            <w:tcW w:w="161" w:type="dxa"/>
            <w:tcBorders>
              <w:top w:val="nil"/>
              <w:left w:val="nil"/>
              <w:bottom w:val="nil"/>
              <w:right w:val="single" w:sz="4" w:space="0" w:color="auto"/>
            </w:tcBorders>
            <w:shd w:val="clear" w:color="auto" w:fill="auto"/>
            <w:noWrap/>
            <w:vAlign w:val="bottom"/>
            <w:hideMark/>
          </w:tcPr>
          <w:p w14:paraId="3EE5BAB0" w14:textId="77777777" w:rsidR="005F4795" w:rsidRPr="00B97B0A" w:rsidRDefault="005F4795" w:rsidP="000C4787">
            <w:pPr>
              <w:spacing w:after="0" w:line="240" w:lineRule="auto"/>
              <w:rPr>
                <w:rFonts w:ascii="Calibri" w:eastAsia="Times New Roman" w:hAnsi="Calibri" w:cs="Calibri"/>
                <w:color w:val="FFFFFF"/>
                <w:sz w:val="20"/>
                <w:szCs w:val="20"/>
                <w:lang w:eastAsia="fr-FR"/>
              </w:rPr>
            </w:pPr>
          </w:p>
        </w:tc>
        <w:tc>
          <w:tcPr>
            <w:tcW w:w="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37B620" w14:textId="77777777" w:rsidR="005F4795" w:rsidRPr="001012D0" w:rsidRDefault="005F4795" w:rsidP="000C4787">
            <w:pPr>
              <w:spacing w:after="0" w:line="240" w:lineRule="auto"/>
              <w:rPr>
                <w:rFonts w:ascii="Calibri" w:eastAsia="Times New Roman" w:hAnsi="Calibri" w:cs="Calibri"/>
                <w:b/>
                <w:bCs/>
                <w:sz w:val="24"/>
                <w:szCs w:val="24"/>
                <w:lang w:eastAsia="fr-FR"/>
              </w:rPr>
            </w:pPr>
          </w:p>
        </w:tc>
        <w:tc>
          <w:tcPr>
            <w:tcW w:w="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52A858" w14:textId="77777777" w:rsidR="005F4795" w:rsidRPr="001012D0" w:rsidRDefault="005F4795" w:rsidP="000C4787">
            <w:pPr>
              <w:spacing w:after="0" w:line="240" w:lineRule="auto"/>
              <w:rPr>
                <w:rFonts w:ascii="Calibri" w:eastAsia="Times New Roman" w:hAnsi="Calibri" w:cs="Calibri"/>
                <w:b/>
                <w:bCs/>
                <w:sz w:val="24"/>
                <w:szCs w:val="24"/>
                <w:lang w:eastAsia="fr-FR"/>
              </w:rPr>
            </w:pPr>
          </w:p>
        </w:tc>
        <w:tc>
          <w:tcPr>
            <w:tcW w:w="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10ECB8" w14:textId="77777777" w:rsidR="005F4795" w:rsidRPr="001012D0" w:rsidRDefault="005F4795" w:rsidP="000C4787">
            <w:pPr>
              <w:spacing w:after="0" w:line="240" w:lineRule="auto"/>
              <w:rPr>
                <w:rFonts w:ascii="Calibri" w:eastAsia="Times New Roman" w:hAnsi="Calibri" w:cs="Calibri"/>
                <w:b/>
                <w:bCs/>
                <w:sz w:val="24"/>
                <w:szCs w:val="24"/>
                <w:lang w:eastAsia="fr-FR"/>
              </w:rPr>
            </w:pPr>
          </w:p>
        </w:tc>
        <w:tc>
          <w:tcPr>
            <w:tcW w:w="452" w:type="dxa"/>
            <w:tcBorders>
              <w:top w:val="nil"/>
              <w:left w:val="single" w:sz="4" w:space="0" w:color="auto"/>
              <w:bottom w:val="nil"/>
              <w:right w:val="nil"/>
            </w:tcBorders>
            <w:shd w:val="clear" w:color="auto" w:fill="auto"/>
            <w:noWrap/>
            <w:vAlign w:val="bottom"/>
            <w:hideMark/>
          </w:tcPr>
          <w:p w14:paraId="445623E3" w14:textId="77777777" w:rsidR="005F4795" w:rsidRPr="00B97B0A" w:rsidRDefault="005F4795" w:rsidP="000C4787">
            <w:pPr>
              <w:spacing w:after="0" w:line="240" w:lineRule="auto"/>
              <w:rPr>
                <w:rFonts w:ascii="Calibri" w:eastAsia="Times New Roman" w:hAnsi="Calibri" w:cs="Calibri"/>
                <w:color w:val="0000FF"/>
                <w:sz w:val="20"/>
                <w:szCs w:val="20"/>
                <w:u w:val="single"/>
                <w:lang w:eastAsia="fr-FR"/>
              </w:rPr>
            </w:pPr>
          </w:p>
        </w:tc>
        <w:tc>
          <w:tcPr>
            <w:tcW w:w="5060" w:type="dxa"/>
            <w:gridSpan w:val="11"/>
            <w:tcBorders>
              <w:top w:val="nil"/>
              <w:left w:val="nil"/>
              <w:bottom w:val="nil"/>
              <w:right w:val="nil"/>
            </w:tcBorders>
            <w:shd w:val="clear" w:color="auto" w:fill="auto"/>
            <w:noWrap/>
            <w:vAlign w:val="center"/>
            <w:hideMark/>
          </w:tcPr>
          <w:p w14:paraId="37AB9B86" w14:textId="77777777" w:rsidR="005F4795" w:rsidRPr="00B97B0A" w:rsidRDefault="005F4795" w:rsidP="000C4787">
            <w:pPr>
              <w:spacing w:after="0" w:line="240" w:lineRule="auto"/>
              <w:rPr>
                <w:rFonts w:ascii="Calibri" w:eastAsia="Times New Roman" w:hAnsi="Calibri" w:cs="Calibri"/>
                <w:color w:val="376091"/>
                <w:sz w:val="20"/>
                <w:szCs w:val="20"/>
                <w:lang w:eastAsia="fr-FR"/>
              </w:rPr>
            </w:pPr>
            <w:r w:rsidRPr="00B97B0A">
              <w:rPr>
                <w:rFonts w:ascii="Calibri" w:eastAsia="Times New Roman" w:hAnsi="Calibri" w:cs="Calibri"/>
                <w:color w:val="376091"/>
                <w:sz w:val="20"/>
                <w:szCs w:val="20"/>
                <w:lang w:eastAsia="fr-FR"/>
              </w:rPr>
              <w:t>http://library.bsma.edu.ge/BOOKS/model_course7_02.pdf</w:t>
            </w:r>
          </w:p>
        </w:tc>
      </w:tr>
      <w:tr w:rsidR="005F4795" w:rsidRPr="00B97B0A" w14:paraId="458F4844" w14:textId="77777777" w:rsidTr="001012D0">
        <w:trPr>
          <w:trHeight w:val="240"/>
          <w:jc w:val="center"/>
        </w:trPr>
        <w:tc>
          <w:tcPr>
            <w:tcW w:w="480" w:type="dxa"/>
            <w:tcBorders>
              <w:top w:val="nil"/>
              <w:left w:val="nil"/>
              <w:bottom w:val="nil"/>
              <w:right w:val="nil"/>
            </w:tcBorders>
            <w:shd w:val="clear" w:color="auto" w:fill="auto"/>
            <w:noWrap/>
            <w:vAlign w:val="bottom"/>
            <w:hideMark/>
          </w:tcPr>
          <w:p w14:paraId="64CDB20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423416F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6361690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2B06277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449AF" w14:textId="77777777" w:rsidR="005F4795" w:rsidRPr="00B97B0A" w:rsidRDefault="005F4795" w:rsidP="000C4787">
            <w:pPr>
              <w:spacing w:after="0" w:line="240" w:lineRule="auto"/>
              <w:rPr>
                <w:rFonts w:ascii="Calibri" w:eastAsia="Times New Roman" w:hAnsi="Calibri" w:cs="Calibri"/>
                <w:b/>
                <w:bCs/>
                <w:color w:val="FFFFFF"/>
                <w:sz w:val="24"/>
                <w:szCs w:val="24"/>
                <w:lang w:eastAsia="fr-FR"/>
              </w:rPr>
            </w:pPr>
          </w:p>
        </w:tc>
        <w:tc>
          <w:tcPr>
            <w:tcW w:w="161" w:type="dxa"/>
            <w:tcBorders>
              <w:top w:val="nil"/>
              <w:left w:val="nil"/>
              <w:bottom w:val="nil"/>
              <w:right w:val="single" w:sz="4" w:space="0" w:color="auto"/>
            </w:tcBorders>
            <w:shd w:val="clear" w:color="auto" w:fill="auto"/>
            <w:noWrap/>
            <w:vAlign w:val="bottom"/>
            <w:hideMark/>
          </w:tcPr>
          <w:p w14:paraId="592B8F6C" w14:textId="77777777" w:rsidR="005F4795" w:rsidRPr="00B97B0A" w:rsidRDefault="005F4795" w:rsidP="000C4787">
            <w:pPr>
              <w:spacing w:after="0" w:line="240" w:lineRule="auto"/>
              <w:rPr>
                <w:rFonts w:ascii="Calibri" w:eastAsia="Times New Roman" w:hAnsi="Calibri" w:cs="Calibri"/>
                <w:color w:val="FFFFFF"/>
                <w:sz w:val="20"/>
                <w:szCs w:val="20"/>
                <w:lang w:eastAsia="fr-FR"/>
              </w:rPr>
            </w:pPr>
          </w:p>
        </w:tc>
        <w:tc>
          <w:tcPr>
            <w:tcW w:w="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29FBB2" w14:textId="77777777" w:rsidR="005F4795" w:rsidRPr="001012D0" w:rsidRDefault="005F4795" w:rsidP="000C4787">
            <w:pPr>
              <w:spacing w:after="0" w:line="240" w:lineRule="auto"/>
              <w:rPr>
                <w:rFonts w:ascii="Calibri" w:eastAsia="Times New Roman" w:hAnsi="Calibri" w:cs="Calibri"/>
                <w:b/>
                <w:bCs/>
                <w:sz w:val="24"/>
                <w:szCs w:val="24"/>
                <w:lang w:eastAsia="fr-FR"/>
              </w:rPr>
            </w:pPr>
          </w:p>
        </w:tc>
        <w:tc>
          <w:tcPr>
            <w:tcW w:w="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A9D739" w14:textId="77777777" w:rsidR="005F4795" w:rsidRPr="001012D0" w:rsidRDefault="005F4795" w:rsidP="000C4787">
            <w:pPr>
              <w:spacing w:after="0" w:line="240" w:lineRule="auto"/>
              <w:rPr>
                <w:rFonts w:ascii="Calibri" w:eastAsia="Times New Roman" w:hAnsi="Calibri" w:cs="Calibri"/>
                <w:b/>
                <w:bCs/>
                <w:sz w:val="24"/>
                <w:szCs w:val="24"/>
                <w:lang w:eastAsia="fr-FR"/>
              </w:rPr>
            </w:pPr>
          </w:p>
        </w:tc>
        <w:tc>
          <w:tcPr>
            <w:tcW w:w="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B26D6A" w14:textId="77777777" w:rsidR="005F4795" w:rsidRPr="001012D0" w:rsidRDefault="005F4795" w:rsidP="000C4787">
            <w:pPr>
              <w:spacing w:after="0" w:line="240" w:lineRule="auto"/>
              <w:rPr>
                <w:rFonts w:ascii="Calibri" w:eastAsia="Times New Roman" w:hAnsi="Calibri" w:cs="Calibri"/>
                <w:b/>
                <w:bCs/>
                <w:sz w:val="24"/>
                <w:szCs w:val="24"/>
                <w:lang w:eastAsia="fr-FR"/>
              </w:rPr>
            </w:pPr>
          </w:p>
        </w:tc>
        <w:tc>
          <w:tcPr>
            <w:tcW w:w="452" w:type="dxa"/>
            <w:tcBorders>
              <w:top w:val="nil"/>
              <w:left w:val="single" w:sz="4" w:space="0" w:color="auto"/>
              <w:bottom w:val="nil"/>
              <w:right w:val="nil"/>
            </w:tcBorders>
            <w:shd w:val="clear" w:color="auto" w:fill="auto"/>
            <w:noWrap/>
            <w:vAlign w:val="bottom"/>
            <w:hideMark/>
          </w:tcPr>
          <w:p w14:paraId="0E1C4ED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5060" w:type="dxa"/>
            <w:gridSpan w:val="11"/>
            <w:tcBorders>
              <w:top w:val="nil"/>
              <w:left w:val="nil"/>
              <w:bottom w:val="nil"/>
              <w:right w:val="nil"/>
            </w:tcBorders>
            <w:shd w:val="clear" w:color="auto" w:fill="auto"/>
            <w:noWrap/>
            <w:vAlign w:val="center"/>
            <w:hideMark/>
          </w:tcPr>
          <w:p w14:paraId="6F08F441" w14:textId="77777777" w:rsidR="005F4795" w:rsidRPr="00B97B0A" w:rsidRDefault="005F4795" w:rsidP="000C4787">
            <w:pPr>
              <w:spacing w:after="0" w:line="240" w:lineRule="auto"/>
              <w:rPr>
                <w:rFonts w:ascii="Calibri" w:eastAsia="Times New Roman" w:hAnsi="Calibri" w:cs="Calibri"/>
                <w:color w:val="376091"/>
                <w:sz w:val="20"/>
                <w:szCs w:val="20"/>
                <w:lang w:eastAsia="fr-FR"/>
              </w:rPr>
            </w:pPr>
            <w:r w:rsidRPr="00B97B0A">
              <w:rPr>
                <w:rFonts w:ascii="Calibri" w:eastAsia="Times New Roman" w:hAnsi="Calibri" w:cs="Calibri"/>
                <w:color w:val="376091"/>
                <w:sz w:val="20"/>
                <w:szCs w:val="20"/>
                <w:lang w:eastAsia="fr-FR"/>
              </w:rPr>
              <w:t>http://library.bsma.edu.ge/BOOKS/model_course7_04.pdf</w:t>
            </w:r>
          </w:p>
        </w:tc>
      </w:tr>
      <w:tr w:rsidR="005F4795" w:rsidRPr="00B97B0A" w14:paraId="0A9670DA" w14:textId="77777777" w:rsidTr="001012D0">
        <w:trPr>
          <w:trHeight w:val="162"/>
          <w:jc w:val="center"/>
        </w:trPr>
        <w:tc>
          <w:tcPr>
            <w:tcW w:w="480" w:type="dxa"/>
            <w:tcBorders>
              <w:top w:val="nil"/>
              <w:left w:val="nil"/>
              <w:bottom w:val="nil"/>
              <w:right w:val="nil"/>
            </w:tcBorders>
            <w:shd w:val="clear" w:color="auto" w:fill="auto"/>
            <w:noWrap/>
            <w:vAlign w:val="bottom"/>
            <w:hideMark/>
          </w:tcPr>
          <w:p w14:paraId="24D42CD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7AC959F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198E6B5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07B800F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37" w:type="dxa"/>
            <w:tcBorders>
              <w:top w:val="nil"/>
              <w:left w:val="nil"/>
              <w:bottom w:val="nil"/>
              <w:right w:val="nil"/>
            </w:tcBorders>
            <w:shd w:val="clear" w:color="auto" w:fill="auto"/>
            <w:noWrap/>
            <w:vAlign w:val="bottom"/>
            <w:hideMark/>
          </w:tcPr>
          <w:p w14:paraId="390A6F0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single" w:sz="4" w:space="0" w:color="auto"/>
            </w:tcBorders>
            <w:shd w:val="clear" w:color="auto" w:fill="auto"/>
            <w:noWrap/>
            <w:vAlign w:val="bottom"/>
            <w:hideMark/>
          </w:tcPr>
          <w:p w14:paraId="605160B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977" w:type="dxa"/>
            <w:gridSpan w:val="3"/>
            <w:vMerge w:val="restart"/>
            <w:tcBorders>
              <w:top w:val="single" w:sz="4" w:space="0" w:color="FFFFFF"/>
              <w:left w:val="single" w:sz="4" w:space="0" w:color="auto"/>
              <w:bottom w:val="single" w:sz="4" w:space="0" w:color="auto"/>
              <w:right w:val="single" w:sz="4" w:space="0" w:color="auto"/>
            </w:tcBorders>
            <w:shd w:val="clear" w:color="auto" w:fill="auto"/>
            <w:noWrap/>
            <w:vAlign w:val="center"/>
            <w:hideMark/>
          </w:tcPr>
          <w:p w14:paraId="2CF72C49" w14:textId="77777777" w:rsidR="005F4795" w:rsidRPr="001012D0" w:rsidRDefault="005F4795" w:rsidP="000C4787">
            <w:pPr>
              <w:spacing w:after="0" w:line="240" w:lineRule="auto"/>
              <w:jc w:val="center"/>
              <w:rPr>
                <w:rFonts w:ascii="Calibri" w:eastAsia="Times New Roman" w:hAnsi="Calibri" w:cs="Calibri"/>
                <w:b/>
                <w:bCs/>
                <w:sz w:val="28"/>
                <w:szCs w:val="28"/>
                <w:lang w:eastAsia="fr-FR"/>
              </w:rPr>
            </w:pPr>
            <w:r w:rsidRPr="001012D0">
              <w:rPr>
                <w:rFonts w:ascii="Calibri" w:eastAsia="Times New Roman" w:hAnsi="Calibri" w:cs="Calibri"/>
                <w:b/>
                <w:bCs/>
                <w:sz w:val="28"/>
                <w:szCs w:val="28"/>
                <w:lang w:eastAsia="fr-FR"/>
              </w:rPr>
              <w:t>262</w:t>
            </w:r>
          </w:p>
        </w:tc>
        <w:tc>
          <w:tcPr>
            <w:tcW w:w="452" w:type="dxa"/>
            <w:tcBorders>
              <w:top w:val="nil"/>
              <w:left w:val="single" w:sz="4" w:space="0" w:color="auto"/>
              <w:bottom w:val="nil"/>
              <w:right w:val="nil"/>
            </w:tcBorders>
            <w:shd w:val="clear" w:color="auto" w:fill="auto"/>
            <w:noWrap/>
            <w:vAlign w:val="bottom"/>
            <w:hideMark/>
          </w:tcPr>
          <w:p w14:paraId="216AB90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1648E01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04CA969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6AFF374D"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5BF9842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0E4EA2E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79CC6B9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32490488"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363FAC8C"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43CB5A3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tcBorders>
              <w:top w:val="nil"/>
              <w:left w:val="nil"/>
              <w:bottom w:val="nil"/>
              <w:right w:val="nil"/>
            </w:tcBorders>
            <w:shd w:val="clear" w:color="auto" w:fill="auto"/>
            <w:noWrap/>
            <w:vAlign w:val="bottom"/>
            <w:hideMark/>
          </w:tcPr>
          <w:p w14:paraId="6B50C44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tcBorders>
              <w:top w:val="nil"/>
              <w:left w:val="nil"/>
              <w:bottom w:val="nil"/>
              <w:right w:val="nil"/>
            </w:tcBorders>
            <w:shd w:val="clear" w:color="auto" w:fill="auto"/>
            <w:noWrap/>
            <w:vAlign w:val="bottom"/>
            <w:hideMark/>
          </w:tcPr>
          <w:p w14:paraId="1486988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1DD29EE7" w14:textId="77777777" w:rsidTr="001012D0">
        <w:trPr>
          <w:trHeight w:val="162"/>
          <w:jc w:val="center"/>
        </w:trPr>
        <w:tc>
          <w:tcPr>
            <w:tcW w:w="480" w:type="dxa"/>
            <w:tcBorders>
              <w:top w:val="nil"/>
              <w:left w:val="nil"/>
              <w:bottom w:val="nil"/>
              <w:right w:val="nil"/>
            </w:tcBorders>
            <w:shd w:val="clear" w:color="auto" w:fill="auto"/>
            <w:noWrap/>
            <w:vAlign w:val="bottom"/>
            <w:hideMark/>
          </w:tcPr>
          <w:p w14:paraId="48740DB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273E4FD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1C89AD58"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68CBD25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37" w:type="dxa"/>
            <w:tcBorders>
              <w:top w:val="nil"/>
              <w:left w:val="nil"/>
              <w:bottom w:val="nil"/>
              <w:right w:val="nil"/>
            </w:tcBorders>
            <w:shd w:val="clear" w:color="auto" w:fill="auto"/>
            <w:noWrap/>
            <w:vAlign w:val="bottom"/>
            <w:hideMark/>
          </w:tcPr>
          <w:p w14:paraId="6E508D5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single" w:sz="4" w:space="0" w:color="auto"/>
            </w:tcBorders>
            <w:shd w:val="clear" w:color="auto" w:fill="auto"/>
            <w:noWrap/>
            <w:vAlign w:val="bottom"/>
            <w:hideMark/>
          </w:tcPr>
          <w:p w14:paraId="234A747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977" w:type="dxa"/>
            <w:gridSpan w:val="3"/>
            <w:vMerge/>
            <w:tcBorders>
              <w:top w:val="nil"/>
              <w:left w:val="single" w:sz="4" w:space="0" w:color="auto"/>
              <w:bottom w:val="single" w:sz="4" w:space="0" w:color="auto"/>
              <w:right w:val="single" w:sz="4" w:space="0" w:color="auto"/>
            </w:tcBorders>
            <w:shd w:val="clear" w:color="auto" w:fill="auto"/>
            <w:vAlign w:val="center"/>
            <w:hideMark/>
          </w:tcPr>
          <w:p w14:paraId="7A62751B" w14:textId="77777777" w:rsidR="005F4795" w:rsidRPr="00B97B0A" w:rsidRDefault="005F4795" w:rsidP="000C4787">
            <w:pPr>
              <w:spacing w:after="0" w:line="240" w:lineRule="auto"/>
              <w:rPr>
                <w:rFonts w:ascii="Calibri" w:eastAsia="Times New Roman" w:hAnsi="Calibri" w:cs="Calibri"/>
                <w:b/>
                <w:bCs/>
                <w:color w:val="FFFFFF"/>
                <w:sz w:val="28"/>
                <w:szCs w:val="28"/>
                <w:lang w:eastAsia="fr-FR"/>
              </w:rPr>
            </w:pPr>
          </w:p>
        </w:tc>
        <w:tc>
          <w:tcPr>
            <w:tcW w:w="452" w:type="dxa"/>
            <w:tcBorders>
              <w:top w:val="nil"/>
              <w:left w:val="single" w:sz="4" w:space="0" w:color="auto"/>
              <w:bottom w:val="nil"/>
              <w:right w:val="nil"/>
            </w:tcBorders>
            <w:shd w:val="clear" w:color="auto" w:fill="auto"/>
            <w:noWrap/>
            <w:vAlign w:val="bottom"/>
            <w:hideMark/>
          </w:tcPr>
          <w:p w14:paraId="2E338D63" w14:textId="77777777" w:rsidR="005F4795" w:rsidRPr="00B97B0A" w:rsidRDefault="005F4795" w:rsidP="000C4787">
            <w:pPr>
              <w:spacing w:after="0" w:line="240" w:lineRule="auto"/>
              <w:rPr>
                <w:rFonts w:ascii="Calibri" w:eastAsia="Times New Roman" w:hAnsi="Calibri" w:cs="Calibri"/>
                <w:color w:val="0000FF"/>
                <w:sz w:val="20"/>
                <w:szCs w:val="20"/>
                <w:u w:val="single"/>
                <w:lang w:eastAsia="fr-FR"/>
              </w:rPr>
            </w:pPr>
          </w:p>
        </w:tc>
        <w:tc>
          <w:tcPr>
            <w:tcW w:w="452" w:type="dxa"/>
            <w:tcBorders>
              <w:top w:val="nil"/>
              <w:left w:val="nil"/>
              <w:bottom w:val="nil"/>
              <w:right w:val="nil"/>
            </w:tcBorders>
            <w:shd w:val="clear" w:color="auto" w:fill="auto"/>
            <w:noWrap/>
            <w:vAlign w:val="bottom"/>
            <w:hideMark/>
          </w:tcPr>
          <w:p w14:paraId="0AC3DD1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17068CA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714FE5AB"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212AD7F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03AD035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1F64FE5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007D0C4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584C784D"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08AFF586"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tcBorders>
              <w:top w:val="nil"/>
              <w:left w:val="nil"/>
              <w:bottom w:val="nil"/>
              <w:right w:val="nil"/>
            </w:tcBorders>
            <w:shd w:val="clear" w:color="auto" w:fill="auto"/>
            <w:noWrap/>
            <w:vAlign w:val="bottom"/>
            <w:hideMark/>
          </w:tcPr>
          <w:p w14:paraId="616AC28F"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tcBorders>
              <w:top w:val="nil"/>
              <w:left w:val="nil"/>
              <w:bottom w:val="nil"/>
              <w:right w:val="nil"/>
            </w:tcBorders>
            <w:shd w:val="clear" w:color="auto" w:fill="auto"/>
            <w:noWrap/>
            <w:vAlign w:val="bottom"/>
            <w:hideMark/>
          </w:tcPr>
          <w:p w14:paraId="57B6E09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r w:rsidR="005F4795" w:rsidRPr="00B97B0A" w14:paraId="1CBD4912" w14:textId="77777777" w:rsidTr="001012D0">
        <w:trPr>
          <w:trHeight w:val="162"/>
          <w:jc w:val="center"/>
        </w:trPr>
        <w:tc>
          <w:tcPr>
            <w:tcW w:w="480" w:type="dxa"/>
            <w:tcBorders>
              <w:top w:val="nil"/>
              <w:left w:val="nil"/>
              <w:bottom w:val="nil"/>
              <w:right w:val="nil"/>
            </w:tcBorders>
            <w:shd w:val="clear" w:color="auto" w:fill="auto"/>
            <w:noWrap/>
            <w:vAlign w:val="bottom"/>
            <w:hideMark/>
          </w:tcPr>
          <w:p w14:paraId="3426D78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512797E2"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76FA8F44"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47" w:type="dxa"/>
            <w:tcBorders>
              <w:top w:val="nil"/>
              <w:left w:val="nil"/>
              <w:bottom w:val="nil"/>
              <w:right w:val="nil"/>
            </w:tcBorders>
            <w:shd w:val="clear" w:color="auto" w:fill="auto"/>
            <w:noWrap/>
            <w:vAlign w:val="bottom"/>
            <w:hideMark/>
          </w:tcPr>
          <w:p w14:paraId="05571F9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637" w:type="dxa"/>
            <w:tcBorders>
              <w:top w:val="nil"/>
              <w:left w:val="nil"/>
              <w:bottom w:val="nil"/>
              <w:right w:val="nil"/>
            </w:tcBorders>
            <w:shd w:val="clear" w:color="auto" w:fill="auto"/>
            <w:noWrap/>
            <w:vAlign w:val="bottom"/>
            <w:hideMark/>
          </w:tcPr>
          <w:p w14:paraId="7A62948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61" w:type="dxa"/>
            <w:tcBorders>
              <w:top w:val="nil"/>
              <w:left w:val="nil"/>
              <w:bottom w:val="nil"/>
              <w:right w:val="single" w:sz="4" w:space="0" w:color="auto"/>
            </w:tcBorders>
            <w:shd w:val="clear" w:color="auto" w:fill="auto"/>
            <w:noWrap/>
            <w:vAlign w:val="bottom"/>
            <w:hideMark/>
          </w:tcPr>
          <w:p w14:paraId="32E8E83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1977" w:type="dxa"/>
            <w:gridSpan w:val="3"/>
            <w:vMerge/>
            <w:tcBorders>
              <w:top w:val="nil"/>
              <w:left w:val="single" w:sz="4" w:space="0" w:color="auto"/>
              <w:bottom w:val="single" w:sz="4" w:space="0" w:color="auto"/>
              <w:right w:val="single" w:sz="4" w:space="0" w:color="auto"/>
            </w:tcBorders>
            <w:shd w:val="clear" w:color="auto" w:fill="auto"/>
            <w:vAlign w:val="center"/>
            <w:hideMark/>
          </w:tcPr>
          <w:p w14:paraId="2C226D43" w14:textId="77777777" w:rsidR="005F4795" w:rsidRPr="00B97B0A" w:rsidRDefault="005F4795" w:rsidP="000C4787">
            <w:pPr>
              <w:spacing w:after="0" w:line="240" w:lineRule="auto"/>
              <w:rPr>
                <w:rFonts w:ascii="Calibri" w:eastAsia="Times New Roman" w:hAnsi="Calibri" w:cs="Calibri"/>
                <w:b/>
                <w:bCs/>
                <w:color w:val="FFFFFF"/>
                <w:sz w:val="28"/>
                <w:szCs w:val="28"/>
                <w:lang w:eastAsia="fr-FR"/>
              </w:rPr>
            </w:pPr>
          </w:p>
        </w:tc>
        <w:tc>
          <w:tcPr>
            <w:tcW w:w="452" w:type="dxa"/>
            <w:tcBorders>
              <w:top w:val="nil"/>
              <w:left w:val="single" w:sz="4" w:space="0" w:color="auto"/>
              <w:bottom w:val="nil"/>
              <w:right w:val="nil"/>
            </w:tcBorders>
            <w:shd w:val="clear" w:color="auto" w:fill="auto"/>
            <w:noWrap/>
            <w:vAlign w:val="bottom"/>
            <w:hideMark/>
          </w:tcPr>
          <w:p w14:paraId="3FC67BE8"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3C8C4195"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6BBCC3D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43B24A0D"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29CFB60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20880F0E"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1EB64901"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521B78B0"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02F1E32A"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52" w:type="dxa"/>
            <w:tcBorders>
              <w:top w:val="nil"/>
              <w:left w:val="nil"/>
              <w:bottom w:val="nil"/>
              <w:right w:val="nil"/>
            </w:tcBorders>
            <w:shd w:val="clear" w:color="auto" w:fill="auto"/>
            <w:noWrap/>
            <w:vAlign w:val="bottom"/>
            <w:hideMark/>
          </w:tcPr>
          <w:p w14:paraId="14A472F7"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tcBorders>
              <w:top w:val="nil"/>
              <w:left w:val="nil"/>
              <w:bottom w:val="nil"/>
              <w:right w:val="nil"/>
            </w:tcBorders>
            <w:shd w:val="clear" w:color="auto" w:fill="auto"/>
            <w:noWrap/>
            <w:vAlign w:val="bottom"/>
            <w:hideMark/>
          </w:tcPr>
          <w:p w14:paraId="03DB23C3"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c>
          <w:tcPr>
            <w:tcW w:w="496" w:type="dxa"/>
            <w:tcBorders>
              <w:top w:val="nil"/>
              <w:left w:val="nil"/>
              <w:bottom w:val="nil"/>
              <w:right w:val="nil"/>
            </w:tcBorders>
            <w:shd w:val="clear" w:color="auto" w:fill="auto"/>
            <w:noWrap/>
            <w:vAlign w:val="bottom"/>
            <w:hideMark/>
          </w:tcPr>
          <w:p w14:paraId="08F79289" w14:textId="77777777" w:rsidR="005F4795" w:rsidRPr="00B97B0A" w:rsidRDefault="005F4795" w:rsidP="000C4787">
            <w:pPr>
              <w:spacing w:after="0" w:line="240" w:lineRule="auto"/>
              <w:rPr>
                <w:rFonts w:ascii="Calibri" w:eastAsia="Times New Roman" w:hAnsi="Calibri" w:cs="Calibri"/>
                <w:color w:val="000000"/>
                <w:sz w:val="20"/>
                <w:szCs w:val="20"/>
                <w:lang w:eastAsia="fr-FR"/>
              </w:rPr>
            </w:pPr>
          </w:p>
        </w:tc>
      </w:tr>
    </w:tbl>
    <w:tbl>
      <w:tblPr>
        <w:tblpPr w:leftFromText="141" w:rightFromText="141" w:vertAnchor="page" w:horzAnchor="margin" w:tblpXSpec="center" w:tblpY="1762"/>
        <w:tblW w:w="10043" w:type="dxa"/>
        <w:tblCellMar>
          <w:left w:w="70" w:type="dxa"/>
          <w:right w:w="70" w:type="dxa"/>
        </w:tblCellMar>
        <w:tblLook w:val="04A0" w:firstRow="1" w:lastRow="0" w:firstColumn="1" w:lastColumn="0" w:noHBand="0" w:noVBand="1"/>
      </w:tblPr>
      <w:tblGrid>
        <w:gridCol w:w="480"/>
        <w:gridCol w:w="480"/>
        <w:gridCol w:w="400"/>
        <w:gridCol w:w="400"/>
        <w:gridCol w:w="637"/>
        <w:gridCol w:w="146"/>
        <w:gridCol w:w="660"/>
        <w:gridCol w:w="660"/>
        <w:gridCol w:w="660"/>
        <w:gridCol w:w="460"/>
        <w:gridCol w:w="460"/>
        <w:gridCol w:w="460"/>
        <w:gridCol w:w="460"/>
        <w:gridCol w:w="460"/>
        <w:gridCol w:w="460"/>
        <w:gridCol w:w="460"/>
        <w:gridCol w:w="460"/>
        <w:gridCol w:w="460"/>
        <w:gridCol w:w="460"/>
        <w:gridCol w:w="460"/>
        <w:gridCol w:w="460"/>
      </w:tblGrid>
      <w:tr w:rsidR="00EB619A" w:rsidRPr="006F4A6B" w14:paraId="71FDA173" w14:textId="77777777" w:rsidTr="00EB619A">
        <w:trPr>
          <w:trHeight w:val="360"/>
        </w:trPr>
        <w:tc>
          <w:tcPr>
            <w:tcW w:w="480" w:type="dxa"/>
            <w:tcBorders>
              <w:top w:val="nil"/>
              <w:left w:val="nil"/>
              <w:bottom w:val="nil"/>
              <w:right w:val="nil"/>
            </w:tcBorders>
            <w:shd w:val="clear" w:color="auto" w:fill="auto"/>
            <w:noWrap/>
            <w:vAlign w:val="bottom"/>
            <w:hideMark/>
          </w:tcPr>
          <w:p w14:paraId="24A8ECF7"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7F9786C2"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00" w:type="dxa"/>
            <w:tcBorders>
              <w:top w:val="nil"/>
              <w:left w:val="nil"/>
              <w:bottom w:val="nil"/>
              <w:right w:val="nil"/>
            </w:tcBorders>
            <w:shd w:val="clear" w:color="auto" w:fill="auto"/>
            <w:noWrap/>
            <w:vAlign w:val="bottom"/>
            <w:hideMark/>
          </w:tcPr>
          <w:p w14:paraId="7319C82B"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00" w:type="dxa"/>
            <w:tcBorders>
              <w:top w:val="nil"/>
              <w:left w:val="nil"/>
              <w:bottom w:val="nil"/>
              <w:right w:val="nil"/>
            </w:tcBorders>
            <w:shd w:val="clear" w:color="auto" w:fill="auto"/>
            <w:noWrap/>
            <w:vAlign w:val="bottom"/>
            <w:hideMark/>
          </w:tcPr>
          <w:p w14:paraId="3F211807"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37" w:type="dxa"/>
            <w:tcBorders>
              <w:top w:val="nil"/>
              <w:left w:val="nil"/>
              <w:bottom w:val="nil"/>
              <w:right w:val="nil"/>
            </w:tcBorders>
            <w:shd w:val="clear" w:color="auto" w:fill="auto"/>
            <w:noWrap/>
            <w:vAlign w:val="bottom"/>
            <w:hideMark/>
          </w:tcPr>
          <w:p w14:paraId="73A38880"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63B88D09"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tcBorders>
              <w:top w:val="nil"/>
              <w:left w:val="nil"/>
              <w:bottom w:val="nil"/>
              <w:right w:val="nil"/>
            </w:tcBorders>
            <w:shd w:val="clear" w:color="auto" w:fill="auto"/>
            <w:noWrap/>
            <w:vAlign w:val="center"/>
            <w:hideMark/>
          </w:tcPr>
          <w:p w14:paraId="3A0779E5" w14:textId="77777777" w:rsidR="00EB619A" w:rsidRPr="006F4A6B" w:rsidRDefault="00EB619A" w:rsidP="008C6D81">
            <w:pPr>
              <w:spacing w:after="0" w:line="240" w:lineRule="auto"/>
              <w:rPr>
                <w:rFonts w:ascii="Calibri" w:eastAsia="Times New Roman" w:hAnsi="Calibri" w:cs="Calibri"/>
                <w:b/>
                <w:bCs/>
                <w:color w:val="FFFFFF"/>
                <w:sz w:val="32"/>
                <w:szCs w:val="32"/>
                <w:lang w:eastAsia="fr-FR"/>
              </w:rPr>
            </w:pPr>
          </w:p>
        </w:tc>
        <w:tc>
          <w:tcPr>
            <w:tcW w:w="660" w:type="dxa"/>
            <w:tcBorders>
              <w:top w:val="nil"/>
              <w:left w:val="nil"/>
              <w:bottom w:val="nil"/>
              <w:right w:val="nil"/>
            </w:tcBorders>
            <w:shd w:val="clear" w:color="auto" w:fill="auto"/>
            <w:noWrap/>
            <w:vAlign w:val="center"/>
            <w:hideMark/>
          </w:tcPr>
          <w:p w14:paraId="4BDC280C" w14:textId="77777777" w:rsidR="00EB619A" w:rsidRPr="006F4A6B" w:rsidRDefault="00EB619A" w:rsidP="008C6D81">
            <w:pPr>
              <w:spacing w:after="0" w:line="240" w:lineRule="auto"/>
              <w:rPr>
                <w:rFonts w:ascii="Calibri" w:eastAsia="Times New Roman" w:hAnsi="Calibri" w:cs="Calibri"/>
                <w:b/>
                <w:bCs/>
                <w:color w:val="FFFFFF"/>
                <w:sz w:val="32"/>
                <w:szCs w:val="32"/>
                <w:lang w:eastAsia="fr-FR"/>
              </w:rPr>
            </w:pPr>
          </w:p>
        </w:tc>
        <w:tc>
          <w:tcPr>
            <w:tcW w:w="660" w:type="dxa"/>
            <w:tcBorders>
              <w:top w:val="nil"/>
              <w:left w:val="nil"/>
              <w:bottom w:val="nil"/>
              <w:right w:val="nil"/>
            </w:tcBorders>
            <w:shd w:val="clear" w:color="auto" w:fill="auto"/>
            <w:noWrap/>
            <w:vAlign w:val="center"/>
            <w:hideMark/>
          </w:tcPr>
          <w:p w14:paraId="57F936BD" w14:textId="77777777" w:rsidR="00EB619A" w:rsidRPr="006F4A6B" w:rsidRDefault="00EB619A" w:rsidP="008C6D81">
            <w:pPr>
              <w:spacing w:after="0" w:line="240" w:lineRule="auto"/>
              <w:rPr>
                <w:rFonts w:ascii="Calibri" w:eastAsia="Times New Roman" w:hAnsi="Calibri" w:cs="Calibri"/>
                <w:b/>
                <w:bCs/>
                <w:color w:val="FFFFFF"/>
                <w:sz w:val="32"/>
                <w:szCs w:val="32"/>
                <w:lang w:eastAsia="fr-FR"/>
              </w:rPr>
            </w:pPr>
          </w:p>
        </w:tc>
        <w:tc>
          <w:tcPr>
            <w:tcW w:w="5520" w:type="dxa"/>
            <w:gridSpan w:val="1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EB5DD76" w14:textId="77777777" w:rsidR="00EB619A" w:rsidRPr="006F4A6B" w:rsidRDefault="00EB619A" w:rsidP="008C6D81">
            <w:pPr>
              <w:spacing w:after="0" w:line="240" w:lineRule="auto"/>
              <w:jc w:val="center"/>
              <w:rPr>
                <w:rFonts w:ascii="Calibri" w:eastAsia="Times New Roman" w:hAnsi="Calibri" w:cs="Calibri"/>
                <w:b/>
                <w:bCs/>
                <w:color w:val="FFFFFF"/>
                <w:sz w:val="24"/>
                <w:szCs w:val="24"/>
                <w:lang w:eastAsia="fr-FR"/>
              </w:rPr>
            </w:pPr>
            <w:r w:rsidRPr="00EB619A">
              <w:rPr>
                <w:rFonts w:ascii="Calibri" w:eastAsia="Times New Roman" w:hAnsi="Calibri" w:cs="Calibri"/>
                <w:b/>
                <w:bCs/>
                <w:sz w:val="24"/>
                <w:szCs w:val="24"/>
                <w:lang w:eastAsia="fr-FR"/>
              </w:rPr>
              <w:t xml:space="preserve"> Tableaux AIII-1 et AIII-2</w:t>
            </w:r>
          </w:p>
        </w:tc>
      </w:tr>
      <w:tr w:rsidR="00EB619A" w:rsidRPr="006F4A6B" w14:paraId="0ACF4A25" w14:textId="77777777" w:rsidTr="00EB619A">
        <w:trPr>
          <w:trHeight w:val="360"/>
        </w:trPr>
        <w:tc>
          <w:tcPr>
            <w:tcW w:w="480" w:type="dxa"/>
            <w:tcBorders>
              <w:top w:val="nil"/>
              <w:left w:val="nil"/>
              <w:bottom w:val="nil"/>
              <w:right w:val="nil"/>
            </w:tcBorders>
            <w:shd w:val="clear" w:color="auto" w:fill="auto"/>
            <w:noWrap/>
            <w:vAlign w:val="bottom"/>
            <w:hideMark/>
          </w:tcPr>
          <w:p w14:paraId="2A27B1B7"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4FD9738D"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00" w:type="dxa"/>
            <w:tcBorders>
              <w:top w:val="nil"/>
              <w:left w:val="nil"/>
              <w:bottom w:val="nil"/>
              <w:right w:val="nil"/>
            </w:tcBorders>
            <w:shd w:val="clear" w:color="auto" w:fill="auto"/>
            <w:noWrap/>
            <w:vAlign w:val="bottom"/>
            <w:hideMark/>
          </w:tcPr>
          <w:p w14:paraId="6432B94B"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00" w:type="dxa"/>
            <w:tcBorders>
              <w:top w:val="nil"/>
              <w:left w:val="nil"/>
              <w:bottom w:val="nil"/>
              <w:right w:val="nil"/>
            </w:tcBorders>
            <w:shd w:val="clear" w:color="auto" w:fill="auto"/>
            <w:noWrap/>
            <w:vAlign w:val="bottom"/>
            <w:hideMark/>
          </w:tcPr>
          <w:p w14:paraId="08FB609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37" w:type="dxa"/>
            <w:tcBorders>
              <w:top w:val="nil"/>
              <w:left w:val="nil"/>
              <w:bottom w:val="nil"/>
              <w:right w:val="nil"/>
            </w:tcBorders>
            <w:shd w:val="clear" w:color="auto" w:fill="auto"/>
            <w:noWrap/>
            <w:vAlign w:val="bottom"/>
            <w:hideMark/>
          </w:tcPr>
          <w:p w14:paraId="2EB6563B"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2416DE31"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tcBorders>
              <w:top w:val="nil"/>
              <w:left w:val="nil"/>
              <w:bottom w:val="single" w:sz="4" w:space="0" w:color="auto"/>
              <w:right w:val="nil"/>
            </w:tcBorders>
            <w:shd w:val="clear" w:color="auto" w:fill="auto"/>
            <w:noWrap/>
            <w:vAlign w:val="center"/>
            <w:hideMark/>
          </w:tcPr>
          <w:p w14:paraId="1C56BF97" w14:textId="77777777" w:rsidR="00EB619A" w:rsidRPr="006F4A6B" w:rsidRDefault="00EB619A" w:rsidP="008C6D81">
            <w:pPr>
              <w:spacing w:after="0" w:line="240" w:lineRule="auto"/>
              <w:rPr>
                <w:rFonts w:ascii="Calibri" w:eastAsia="Times New Roman" w:hAnsi="Calibri" w:cs="Calibri"/>
                <w:b/>
                <w:bCs/>
                <w:color w:val="FFFFFF"/>
                <w:sz w:val="32"/>
                <w:szCs w:val="32"/>
                <w:lang w:eastAsia="fr-FR"/>
              </w:rPr>
            </w:pPr>
          </w:p>
        </w:tc>
        <w:tc>
          <w:tcPr>
            <w:tcW w:w="660" w:type="dxa"/>
            <w:tcBorders>
              <w:top w:val="nil"/>
              <w:left w:val="nil"/>
              <w:bottom w:val="single" w:sz="4" w:space="0" w:color="auto"/>
              <w:right w:val="nil"/>
            </w:tcBorders>
            <w:shd w:val="clear" w:color="auto" w:fill="auto"/>
            <w:noWrap/>
            <w:vAlign w:val="center"/>
            <w:hideMark/>
          </w:tcPr>
          <w:p w14:paraId="4700C9C3" w14:textId="77777777" w:rsidR="00EB619A" w:rsidRPr="006F4A6B" w:rsidRDefault="00EB619A" w:rsidP="008C6D81">
            <w:pPr>
              <w:spacing w:after="0" w:line="240" w:lineRule="auto"/>
              <w:rPr>
                <w:rFonts w:ascii="Calibri" w:eastAsia="Times New Roman" w:hAnsi="Calibri" w:cs="Calibri"/>
                <w:b/>
                <w:bCs/>
                <w:color w:val="FFFFFF"/>
                <w:sz w:val="32"/>
                <w:szCs w:val="32"/>
                <w:lang w:eastAsia="fr-FR"/>
              </w:rPr>
            </w:pPr>
          </w:p>
        </w:tc>
        <w:tc>
          <w:tcPr>
            <w:tcW w:w="660" w:type="dxa"/>
            <w:tcBorders>
              <w:top w:val="nil"/>
              <w:left w:val="nil"/>
              <w:bottom w:val="single" w:sz="4" w:space="0" w:color="auto"/>
              <w:right w:val="nil"/>
            </w:tcBorders>
            <w:shd w:val="clear" w:color="auto" w:fill="auto"/>
            <w:noWrap/>
            <w:vAlign w:val="center"/>
            <w:hideMark/>
          </w:tcPr>
          <w:p w14:paraId="044929BE" w14:textId="77777777" w:rsidR="00EB619A" w:rsidRPr="006F4A6B" w:rsidRDefault="00EB619A" w:rsidP="008C6D81">
            <w:pPr>
              <w:spacing w:after="0" w:line="240" w:lineRule="auto"/>
              <w:rPr>
                <w:rFonts w:ascii="Calibri" w:eastAsia="Times New Roman" w:hAnsi="Calibri" w:cs="Calibri"/>
                <w:b/>
                <w:bCs/>
                <w:color w:val="FFFFFF"/>
                <w:sz w:val="32"/>
                <w:szCs w:val="32"/>
                <w:lang w:eastAsia="fr-FR"/>
              </w:rPr>
            </w:pPr>
          </w:p>
        </w:tc>
        <w:tc>
          <w:tcPr>
            <w:tcW w:w="5520" w:type="dxa"/>
            <w:gridSpan w:val="1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D300B8" w14:textId="77777777" w:rsidR="00EB619A" w:rsidRPr="006F4A6B" w:rsidRDefault="00EB619A" w:rsidP="008C6D81">
            <w:pPr>
              <w:spacing w:after="0" w:line="240" w:lineRule="auto"/>
              <w:rPr>
                <w:rFonts w:ascii="Calibri" w:eastAsia="Times New Roman" w:hAnsi="Calibri" w:cs="Calibri"/>
                <w:b/>
                <w:bCs/>
                <w:color w:val="FFFFFF"/>
                <w:sz w:val="24"/>
                <w:szCs w:val="24"/>
                <w:lang w:eastAsia="fr-FR"/>
              </w:rPr>
            </w:pPr>
          </w:p>
        </w:tc>
      </w:tr>
      <w:tr w:rsidR="00EB619A" w:rsidRPr="006F4A6B" w14:paraId="3E25C5B3" w14:textId="77777777" w:rsidTr="00EB619A">
        <w:trPr>
          <w:trHeight w:val="499"/>
        </w:trPr>
        <w:tc>
          <w:tcPr>
            <w:tcW w:w="480" w:type="dxa"/>
            <w:tcBorders>
              <w:top w:val="nil"/>
              <w:left w:val="nil"/>
              <w:bottom w:val="nil"/>
              <w:right w:val="nil"/>
            </w:tcBorders>
            <w:shd w:val="clear" w:color="auto" w:fill="auto"/>
            <w:noWrap/>
            <w:vAlign w:val="bottom"/>
            <w:hideMark/>
          </w:tcPr>
          <w:p w14:paraId="4D5C22DD"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62B265AE"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00" w:type="dxa"/>
            <w:tcBorders>
              <w:top w:val="nil"/>
              <w:left w:val="nil"/>
              <w:bottom w:val="nil"/>
              <w:right w:val="nil"/>
            </w:tcBorders>
            <w:shd w:val="clear" w:color="auto" w:fill="auto"/>
            <w:noWrap/>
            <w:vAlign w:val="bottom"/>
            <w:hideMark/>
          </w:tcPr>
          <w:p w14:paraId="70F3A58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00" w:type="dxa"/>
            <w:tcBorders>
              <w:top w:val="nil"/>
              <w:left w:val="nil"/>
              <w:bottom w:val="nil"/>
              <w:right w:val="nil"/>
            </w:tcBorders>
            <w:shd w:val="clear" w:color="auto" w:fill="auto"/>
            <w:noWrap/>
            <w:vAlign w:val="bottom"/>
            <w:hideMark/>
          </w:tcPr>
          <w:p w14:paraId="4E229D76"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37" w:type="dxa"/>
            <w:tcBorders>
              <w:top w:val="nil"/>
              <w:left w:val="nil"/>
              <w:bottom w:val="nil"/>
              <w:right w:val="nil"/>
            </w:tcBorders>
            <w:shd w:val="clear" w:color="auto" w:fill="auto"/>
            <w:noWrap/>
            <w:vAlign w:val="bottom"/>
            <w:hideMark/>
          </w:tcPr>
          <w:p w14:paraId="20FF9B4D"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single" w:sz="4" w:space="0" w:color="auto"/>
            </w:tcBorders>
            <w:shd w:val="clear" w:color="auto" w:fill="auto"/>
            <w:noWrap/>
            <w:vAlign w:val="bottom"/>
            <w:hideMark/>
          </w:tcPr>
          <w:p w14:paraId="08F58DE0"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980" w:type="dxa"/>
            <w:gridSpan w:val="3"/>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4F5086FE" w14:textId="77777777" w:rsidR="00EB619A" w:rsidRPr="00EB619A" w:rsidRDefault="00EB619A" w:rsidP="008C6D81">
            <w:pPr>
              <w:spacing w:after="0" w:line="240" w:lineRule="auto"/>
              <w:jc w:val="center"/>
              <w:rPr>
                <w:rFonts w:ascii="Calibri" w:eastAsia="Times New Roman" w:hAnsi="Calibri" w:cs="Calibri"/>
                <w:b/>
                <w:bCs/>
                <w:sz w:val="24"/>
                <w:szCs w:val="24"/>
                <w:lang w:eastAsia="fr-FR"/>
              </w:rPr>
            </w:pPr>
            <w:r w:rsidRPr="00EB619A">
              <w:rPr>
                <w:rFonts w:ascii="Calibri" w:eastAsia="Times New Roman" w:hAnsi="Calibri" w:cs="Calibri"/>
                <w:b/>
                <w:bCs/>
                <w:sz w:val="24"/>
                <w:szCs w:val="24"/>
                <w:lang w:eastAsia="fr-FR"/>
              </w:rPr>
              <w:t>Durées</w:t>
            </w:r>
          </w:p>
        </w:tc>
        <w:tc>
          <w:tcPr>
            <w:tcW w:w="5520"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79616" w14:textId="77777777" w:rsidR="00EB619A" w:rsidRPr="006F4A6B" w:rsidRDefault="00EB619A" w:rsidP="008C6D81">
            <w:pPr>
              <w:spacing w:after="0" w:line="240" w:lineRule="auto"/>
              <w:jc w:val="center"/>
              <w:rPr>
                <w:rFonts w:ascii="Calibri" w:eastAsia="Times New Roman" w:hAnsi="Calibri" w:cs="Calibri"/>
                <w:sz w:val="24"/>
                <w:szCs w:val="24"/>
                <w:lang w:eastAsia="fr-FR"/>
              </w:rPr>
            </w:pPr>
            <w:r w:rsidRPr="006F4A6B">
              <w:rPr>
                <w:rFonts w:ascii="Calibri" w:eastAsia="Times New Roman" w:hAnsi="Calibri" w:cs="Calibri"/>
                <w:sz w:val="24"/>
                <w:szCs w:val="24"/>
                <w:lang w:eastAsia="fr-FR"/>
              </w:rPr>
              <w:t>Cours-types   et   compétences</w:t>
            </w:r>
          </w:p>
        </w:tc>
      </w:tr>
      <w:tr w:rsidR="00EB619A" w:rsidRPr="006F4A6B" w14:paraId="54B7D2FA" w14:textId="77777777" w:rsidTr="00EB619A">
        <w:trPr>
          <w:trHeight w:val="402"/>
        </w:trPr>
        <w:tc>
          <w:tcPr>
            <w:tcW w:w="480" w:type="dxa"/>
            <w:tcBorders>
              <w:top w:val="nil"/>
              <w:left w:val="nil"/>
              <w:bottom w:val="nil"/>
              <w:right w:val="nil"/>
            </w:tcBorders>
            <w:shd w:val="clear" w:color="auto" w:fill="auto"/>
            <w:noWrap/>
            <w:vAlign w:val="bottom"/>
            <w:hideMark/>
          </w:tcPr>
          <w:p w14:paraId="4A1E3998"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049466B2"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00" w:type="dxa"/>
            <w:tcBorders>
              <w:top w:val="nil"/>
              <w:left w:val="nil"/>
              <w:bottom w:val="nil"/>
              <w:right w:val="nil"/>
            </w:tcBorders>
            <w:shd w:val="clear" w:color="auto" w:fill="auto"/>
            <w:noWrap/>
            <w:vAlign w:val="bottom"/>
            <w:hideMark/>
          </w:tcPr>
          <w:p w14:paraId="4C347269"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00" w:type="dxa"/>
            <w:tcBorders>
              <w:top w:val="nil"/>
              <w:left w:val="nil"/>
              <w:bottom w:val="nil"/>
              <w:right w:val="nil"/>
            </w:tcBorders>
            <w:shd w:val="clear" w:color="auto" w:fill="auto"/>
            <w:noWrap/>
            <w:vAlign w:val="bottom"/>
            <w:hideMark/>
          </w:tcPr>
          <w:p w14:paraId="13160562"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37" w:type="dxa"/>
            <w:tcBorders>
              <w:top w:val="nil"/>
              <w:left w:val="nil"/>
              <w:bottom w:val="nil"/>
              <w:right w:val="nil"/>
            </w:tcBorders>
            <w:shd w:val="clear" w:color="auto" w:fill="auto"/>
            <w:noWrap/>
            <w:vAlign w:val="bottom"/>
            <w:hideMark/>
          </w:tcPr>
          <w:p w14:paraId="4ED92EE8"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single" w:sz="4" w:space="0" w:color="auto"/>
            </w:tcBorders>
            <w:shd w:val="clear" w:color="auto" w:fill="auto"/>
            <w:noWrap/>
            <w:vAlign w:val="bottom"/>
            <w:hideMark/>
          </w:tcPr>
          <w:p w14:paraId="7CE95DDC"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980" w:type="dxa"/>
            <w:gridSpan w:val="3"/>
            <w:tcBorders>
              <w:top w:val="nil"/>
              <w:left w:val="single" w:sz="4" w:space="0" w:color="auto"/>
              <w:bottom w:val="single" w:sz="4" w:space="0" w:color="auto"/>
              <w:right w:val="single" w:sz="4" w:space="0" w:color="auto"/>
            </w:tcBorders>
            <w:shd w:val="clear" w:color="auto" w:fill="F2F2F2" w:themeFill="background1" w:themeFillShade="F2"/>
            <w:noWrap/>
            <w:hideMark/>
          </w:tcPr>
          <w:p w14:paraId="1FC2AA20" w14:textId="77777777" w:rsidR="00EB619A" w:rsidRPr="00EB619A" w:rsidRDefault="00EB619A" w:rsidP="008C6D81">
            <w:pPr>
              <w:spacing w:after="0" w:line="240" w:lineRule="auto"/>
              <w:jc w:val="center"/>
              <w:rPr>
                <w:rFonts w:ascii="Calibri" w:eastAsia="Times New Roman" w:hAnsi="Calibri" w:cs="Calibri"/>
                <w:b/>
                <w:bCs/>
                <w:sz w:val="24"/>
                <w:szCs w:val="24"/>
                <w:lang w:eastAsia="fr-FR"/>
              </w:rPr>
            </w:pPr>
            <w:r w:rsidRPr="00EB619A">
              <w:rPr>
                <w:rFonts w:ascii="Calibri" w:eastAsia="Times New Roman" w:hAnsi="Calibri" w:cs="Calibri"/>
                <w:b/>
                <w:bCs/>
                <w:sz w:val="24"/>
                <w:szCs w:val="24"/>
                <w:lang w:eastAsia="fr-FR"/>
              </w:rPr>
              <w:t>Indicatives</w:t>
            </w:r>
          </w:p>
        </w:tc>
        <w:tc>
          <w:tcPr>
            <w:tcW w:w="18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54201" w14:textId="77777777" w:rsidR="00EB619A" w:rsidRPr="006F4A6B" w:rsidRDefault="00EB619A" w:rsidP="008C6D81">
            <w:pPr>
              <w:spacing w:after="0" w:line="240" w:lineRule="auto"/>
              <w:jc w:val="center"/>
              <w:rPr>
                <w:rFonts w:ascii="Calibri" w:eastAsia="Times New Roman" w:hAnsi="Calibri" w:cs="Calibri"/>
                <w:sz w:val="20"/>
                <w:szCs w:val="20"/>
                <w:lang w:eastAsia="fr-FR"/>
              </w:rPr>
            </w:pPr>
            <w:r w:rsidRPr="006F4A6B">
              <w:rPr>
                <w:rFonts w:ascii="Calibri" w:eastAsia="Times New Roman" w:hAnsi="Calibri" w:cs="Calibri"/>
                <w:sz w:val="20"/>
                <w:szCs w:val="20"/>
                <w:lang w:eastAsia="fr-FR"/>
              </w:rPr>
              <w:t>7.02</w:t>
            </w:r>
          </w:p>
        </w:tc>
        <w:tc>
          <w:tcPr>
            <w:tcW w:w="3680" w:type="dxa"/>
            <w:gridSpan w:val="8"/>
            <w:tcBorders>
              <w:top w:val="single" w:sz="4" w:space="0" w:color="auto"/>
              <w:left w:val="nil"/>
              <w:bottom w:val="single" w:sz="4" w:space="0" w:color="auto"/>
              <w:right w:val="single" w:sz="4" w:space="0" w:color="auto"/>
            </w:tcBorders>
            <w:shd w:val="clear" w:color="auto" w:fill="auto"/>
            <w:noWrap/>
            <w:vAlign w:val="center"/>
            <w:hideMark/>
          </w:tcPr>
          <w:p w14:paraId="06C1D292" w14:textId="77777777" w:rsidR="00EB619A" w:rsidRPr="006F4A6B" w:rsidRDefault="00EB619A" w:rsidP="008C6D81">
            <w:pPr>
              <w:spacing w:after="0" w:line="240" w:lineRule="auto"/>
              <w:jc w:val="center"/>
              <w:rPr>
                <w:rFonts w:ascii="Calibri" w:eastAsia="Times New Roman" w:hAnsi="Calibri" w:cs="Calibri"/>
                <w:sz w:val="20"/>
                <w:szCs w:val="20"/>
                <w:lang w:eastAsia="fr-FR"/>
              </w:rPr>
            </w:pPr>
            <w:r w:rsidRPr="006F4A6B">
              <w:rPr>
                <w:rFonts w:ascii="Calibri" w:eastAsia="Times New Roman" w:hAnsi="Calibri" w:cs="Calibri"/>
                <w:sz w:val="20"/>
                <w:szCs w:val="20"/>
                <w:lang w:eastAsia="fr-FR"/>
              </w:rPr>
              <w:t>7.04</w:t>
            </w:r>
          </w:p>
        </w:tc>
      </w:tr>
      <w:tr w:rsidR="00EB619A" w:rsidRPr="006F4A6B" w14:paraId="035A1888" w14:textId="77777777" w:rsidTr="00EB619A">
        <w:trPr>
          <w:trHeight w:val="499"/>
        </w:trPr>
        <w:tc>
          <w:tcPr>
            <w:tcW w:w="480" w:type="dxa"/>
            <w:tcBorders>
              <w:top w:val="nil"/>
              <w:left w:val="nil"/>
              <w:bottom w:val="nil"/>
              <w:right w:val="nil"/>
            </w:tcBorders>
            <w:shd w:val="clear" w:color="auto" w:fill="auto"/>
            <w:noWrap/>
            <w:vAlign w:val="bottom"/>
            <w:hideMark/>
          </w:tcPr>
          <w:p w14:paraId="2B25938B"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5B9A035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00" w:type="dxa"/>
            <w:tcBorders>
              <w:top w:val="nil"/>
              <w:left w:val="nil"/>
              <w:bottom w:val="nil"/>
              <w:right w:val="nil"/>
            </w:tcBorders>
            <w:shd w:val="clear" w:color="auto" w:fill="auto"/>
            <w:noWrap/>
            <w:vAlign w:val="bottom"/>
            <w:hideMark/>
          </w:tcPr>
          <w:p w14:paraId="3E7F74F4"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00" w:type="dxa"/>
            <w:tcBorders>
              <w:top w:val="nil"/>
              <w:left w:val="nil"/>
              <w:bottom w:val="nil"/>
              <w:right w:val="nil"/>
            </w:tcBorders>
            <w:shd w:val="clear" w:color="auto" w:fill="auto"/>
            <w:noWrap/>
            <w:vAlign w:val="bottom"/>
            <w:hideMark/>
          </w:tcPr>
          <w:p w14:paraId="3AB685A4"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37" w:type="dxa"/>
            <w:tcBorders>
              <w:top w:val="nil"/>
              <w:left w:val="nil"/>
              <w:bottom w:val="nil"/>
              <w:right w:val="nil"/>
            </w:tcBorders>
            <w:shd w:val="clear" w:color="auto" w:fill="auto"/>
            <w:noWrap/>
            <w:vAlign w:val="bottom"/>
            <w:hideMark/>
          </w:tcPr>
          <w:p w14:paraId="0731A59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16AB6B5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22413" w14:textId="77777777" w:rsidR="00EB619A" w:rsidRPr="006F4A6B" w:rsidRDefault="00EB619A" w:rsidP="008C6D81">
            <w:pPr>
              <w:spacing w:after="0" w:line="240" w:lineRule="auto"/>
              <w:jc w:val="center"/>
              <w:rPr>
                <w:rFonts w:ascii="Calibri" w:eastAsia="Times New Roman" w:hAnsi="Calibri" w:cs="Calibri"/>
                <w:sz w:val="18"/>
                <w:szCs w:val="18"/>
                <w:lang w:eastAsia="fr-FR"/>
              </w:rPr>
            </w:pPr>
            <w:r w:rsidRPr="006F4A6B">
              <w:rPr>
                <w:rFonts w:ascii="Calibri" w:eastAsia="Times New Roman" w:hAnsi="Calibri" w:cs="Calibri"/>
                <w:sz w:val="18"/>
                <w:szCs w:val="18"/>
                <w:lang w:eastAsia="fr-FR"/>
              </w:rPr>
              <w:t>Cours</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096ED894" w14:textId="77777777" w:rsidR="00EB619A" w:rsidRPr="006F4A6B" w:rsidRDefault="00EB619A" w:rsidP="008C6D81">
            <w:pPr>
              <w:spacing w:after="0" w:line="240" w:lineRule="auto"/>
              <w:jc w:val="center"/>
              <w:rPr>
                <w:rFonts w:ascii="Calibri" w:eastAsia="Times New Roman" w:hAnsi="Calibri" w:cs="Calibri"/>
                <w:sz w:val="18"/>
                <w:szCs w:val="18"/>
                <w:lang w:eastAsia="fr-FR"/>
              </w:rPr>
            </w:pPr>
            <w:r w:rsidRPr="006F4A6B">
              <w:rPr>
                <w:rFonts w:ascii="Calibri" w:eastAsia="Times New Roman" w:hAnsi="Calibri" w:cs="Calibri"/>
                <w:sz w:val="18"/>
                <w:szCs w:val="18"/>
                <w:lang w:eastAsia="fr-FR"/>
              </w:rPr>
              <w:t>TP/TD</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7C7759EA" w14:textId="77777777" w:rsidR="00EB619A" w:rsidRPr="006F4A6B" w:rsidRDefault="00EB619A" w:rsidP="008C6D81">
            <w:pPr>
              <w:spacing w:after="0" w:line="240" w:lineRule="auto"/>
              <w:jc w:val="center"/>
              <w:rPr>
                <w:rFonts w:ascii="Calibri" w:eastAsia="Times New Roman" w:hAnsi="Calibri" w:cs="Calibri"/>
                <w:sz w:val="18"/>
                <w:szCs w:val="18"/>
                <w:lang w:eastAsia="fr-FR"/>
              </w:rPr>
            </w:pPr>
            <w:r w:rsidRPr="006F4A6B">
              <w:rPr>
                <w:rFonts w:ascii="Calibri" w:eastAsia="Times New Roman" w:hAnsi="Calibri" w:cs="Calibri"/>
                <w:sz w:val="18"/>
                <w:szCs w:val="18"/>
                <w:lang w:eastAsia="fr-FR"/>
              </w:rPr>
              <w:t>Simu</w:t>
            </w:r>
          </w:p>
        </w:tc>
        <w:tc>
          <w:tcPr>
            <w:tcW w:w="18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15009" w14:textId="77777777" w:rsidR="00EB619A" w:rsidRPr="006F4A6B" w:rsidRDefault="00EB619A" w:rsidP="008C6D81">
            <w:pPr>
              <w:spacing w:after="0" w:line="240" w:lineRule="auto"/>
              <w:jc w:val="center"/>
              <w:rPr>
                <w:rFonts w:ascii="Calibri" w:eastAsia="Times New Roman" w:hAnsi="Calibri" w:cs="Calibri"/>
                <w:color w:val="000000"/>
                <w:sz w:val="18"/>
                <w:szCs w:val="18"/>
                <w:lang w:eastAsia="fr-FR"/>
              </w:rPr>
            </w:pPr>
            <w:r w:rsidRPr="006F4A6B">
              <w:rPr>
                <w:rFonts w:ascii="Calibri" w:eastAsia="Times New Roman" w:hAnsi="Calibri" w:cs="Calibri"/>
                <w:color w:val="000000"/>
                <w:sz w:val="18"/>
                <w:szCs w:val="18"/>
                <w:lang w:eastAsia="fr-FR"/>
              </w:rPr>
              <w:t>2.2</w:t>
            </w:r>
          </w:p>
        </w:tc>
        <w:tc>
          <w:tcPr>
            <w:tcW w:w="1840" w:type="dxa"/>
            <w:gridSpan w:val="4"/>
            <w:tcBorders>
              <w:top w:val="single" w:sz="4" w:space="0" w:color="auto"/>
              <w:left w:val="nil"/>
              <w:bottom w:val="single" w:sz="4" w:space="0" w:color="auto"/>
              <w:right w:val="single" w:sz="4" w:space="0" w:color="auto"/>
            </w:tcBorders>
            <w:shd w:val="clear" w:color="auto" w:fill="auto"/>
            <w:noWrap/>
            <w:vAlign w:val="center"/>
            <w:hideMark/>
          </w:tcPr>
          <w:p w14:paraId="58281DA5" w14:textId="77777777" w:rsidR="00EB619A" w:rsidRPr="006F4A6B" w:rsidRDefault="00EB619A" w:rsidP="008C6D81">
            <w:pPr>
              <w:spacing w:after="0" w:line="240" w:lineRule="auto"/>
              <w:jc w:val="center"/>
              <w:rPr>
                <w:rFonts w:ascii="Calibri" w:eastAsia="Times New Roman" w:hAnsi="Calibri" w:cs="Calibri"/>
                <w:color w:val="000000"/>
                <w:sz w:val="18"/>
                <w:szCs w:val="18"/>
                <w:lang w:eastAsia="fr-FR"/>
              </w:rPr>
            </w:pPr>
            <w:r w:rsidRPr="006F4A6B">
              <w:rPr>
                <w:rFonts w:ascii="Calibri" w:eastAsia="Times New Roman" w:hAnsi="Calibri" w:cs="Calibri"/>
                <w:color w:val="000000"/>
                <w:sz w:val="18"/>
                <w:szCs w:val="18"/>
                <w:lang w:eastAsia="fr-FR"/>
              </w:rPr>
              <w:t>2.1</w:t>
            </w:r>
          </w:p>
        </w:tc>
        <w:tc>
          <w:tcPr>
            <w:tcW w:w="1840" w:type="dxa"/>
            <w:gridSpan w:val="4"/>
            <w:tcBorders>
              <w:top w:val="single" w:sz="4" w:space="0" w:color="auto"/>
              <w:left w:val="nil"/>
              <w:bottom w:val="single" w:sz="4" w:space="0" w:color="auto"/>
              <w:right w:val="single" w:sz="4" w:space="0" w:color="auto"/>
            </w:tcBorders>
            <w:shd w:val="clear" w:color="auto" w:fill="auto"/>
            <w:noWrap/>
            <w:vAlign w:val="center"/>
            <w:hideMark/>
          </w:tcPr>
          <w:p w14:paraId="16061B82" w14:textId="77777777" w:rsidR="00EB619A" w:rsidRPr="006F4A6B" w:rsidRDefault="00EB619A" w:rsidP="008C6D81">
            <w:pPr>
              <w:spacing w:after="0" w:line="240" w:lineRule="auto"/>
              <w:jc w:val="center"/>
              <w:rPr>
                <w:rFonts w:ascii="Calibri" w:eastAsia="Times New Roman" w:hAnsi="Calibri" w:cs="Calibri"/>
                <w:color w:val="000000"/>
                <w:sz w:val="18"/>
                <w:szCs w:val="18"/>
                <w:lang w:eastAsia="fr-FR"/>
              </w:rPr>
            </w:pPr>
            <w:r w:rsidRPr="006F4A6B">
              <w:rPr>
                <w:rFonts w:ascii="Calibri" w:eastAsia="Times New Roman" w:hAnsi="Calibri" w:cs="Calibri"/>
                <w:color w:val="000000"/>
                <w:sz w:val="18"/>
                <w:szCs w:val="18"/>
                <w:lang w:eastAsia="fr-FR"/>
              </w:rPr>
              <w:t>2,2</w:t>
            </w:r>
          </w:p>
        </w:tc>
      </w:tr>
      <w:tr w:rsidR="00EB619A" w:rsidRPr="006F4A6B" w14:paraId="2337032A" w14:textId="77777777" w:rsidTr="009703A9">
        <w:trPr>
          <w:trHeight w:val="227"/>
        </w:trPr>
        <w:tc>
          <w:tcPr>
            <w:tcW w:w="960" w:type="dxa"/>
            <w:gridSpan w:val="2"/>
            <w:vMerge w:val="restart"/>
            <w:tcBorders>
              <w:top w:val="single" w:sz="4" w:space="0" w:color="auto"/>
              <w:left w:val="single" w:sz="4" w:space="0" w:color="auto"/>
              <w:right w:val="single" w:sz="4" w:space="0" w:color="000000"/>
            </w:tcBorders>
            <w:shd w:val="clear" w:color="auto" w:fill="F2F2F2" w:themeFill="background1" w:themeFillShade="F2"/>
            <w:noWrap/>
            <w:textDirection w:val="btLr"/>
            <w:vAlign w:val="center"/>
          </w:tcPr>
          <w:p w14:paraId="326BC5C4" w14:textId="77777777" w:rsidR="00EB619A" w:rsidRPr="00EB619A" w:rsidRDefault="00EB619A" w:rsidP="008C6D81">
            <w:pPr>
              <w:spacing w:after="0" w:line="240" w:lineRule="auto"/>
              <w:jc w:val="center"/>
              <w:rPr>
                <w:rFonts w:ascii="Calibri" w:eastAsia="Times New Roman" w:hAnsi="Calibri" w:cs="Calibri"/>
                <w:b/>
                <w:bCs/>
                <w:sz w:val="36"/>
                <w:szCs w:val="36"/>
                <w:lang w:eastAsia="fr-FR"/>
              </w:rPr>
            </w:pPr>
            <w:r w:rsidRPr="00EB619A">
              <w:rPr>
                <w:rFonts w:ascii="Calibri" w:eastAsia="Times New Roman" w:hAnsi="Calibri" w:cs="Calibri"/>
                <w:b/>
                <w:bCs/>
                <w:sz w:val="36"/>
                <w:szCs w:val="36"/>
                <w:lang w:eastAsia="fr-FR"/>
              </w:rPr>
              <w:t>SYSTÈMES    ELECTRO-NAVALS</w:t>
            </w:r>
          </w:p>
        </w:tc>
        <w:tc>
          <w:tcPr>
            <w:tcW w:w="800" w:type="dxa"/>
            <w:gridSpan w:val="2"/>
            <w:vMerge w:val="restart"/>
            <w:tcBorders>
              <w:top w:val="single" w:sz="4" w:space="0" w:color="auto"/>
              <w:left w:val="single" w:sz="4" w:space="0" w:color="auto"/>
              <w:right w:val="single" w:sz="4" w:space="0" w:color="000000"/>
            </w:tcBorders>
            <w:shd w:val="clear" w:color="auto" w:fill="auto"/>
            <w:noWrap/>
            <w:textDirection w:val="btLr"/>
            <w:vAlign w:val="center"/>
          </w:tcPr>
          <w:p w14:paraId="6B8EB80F" w14:textId="77777777" w:rsidR="00EB619A" w:rsidRPr="00EB619A" w:rsidRDefault="00EB619A" w:rsidP="008C6D81">
            <w:pPr>
              <w:spacing w:after="0" w:line="240" w:lineRule="auto"/>
              <w:jc w:val="center"/>
              <w:rPr>
                <w:rFonts w:ascii="Calibri" w:eastAsia="Times New Roman" w:hAnsi="Calibri" w:cs="Calibri"/>
                <w:b/>
                <w:bCs/>
                <w:sz w:val="24"/>
                <w:szCs w:val="24"/>
                <w:lang w:eastAsia="fr-FR"/>
              </w:rPr>
            </w:pPr>
            <w:r w:rsidRPr="00EB619A">
              <w:rPr>
                <w:rFonts w:ascii="Calibri" w:eastAsia="Times New Roman" w:hAnsi="Calibri" w:cs="Calibri"/>
                <w:b/>
                <w:bCs/>
                <w:sz w:val="24"/>
                <w:szCs w:val="24"/>
                <w:lang w:eastAsia="fr-FR"/>
              </w:rPr>
              <w:t>Probatoire</w:t>
            </w:r>
          </w:p>
        </w:tc>
        <w:tc>
          <w:tcPr>
            <w:tcW w:w="637" w:type="dxa"/>
            <w:tcBorders>
              <w:top w:val="single" w:sz="4" w:space="0" w:color="000000"/>
              <w:left w:val="nil"/>
              <w:bottom w:val="single" w:sz="4" w:space="0" w:color="000000"/>
              <w:right w:val="single" w:sz="4" w:space="0" w:color="000000"/>
            </w:tcBorders>
            <w:shd w:val="clear" w:color="auto" w:fill="auto"/>
            <w:noWrap/>
            <w:vAlign w:val="center"/>
          </w:tcPr>
          <w:p w14:paraId="5D37F8B4" w14:textId="77777777" w:rsidR="00EB619A" w:rsidRPr="00EB619A" w:rsidRDefault="00EB619A" w:rsidP="008C6D81">
            <w:pPr>
              <w:spacing w:after="0" w:line="240" w:lineRule="auto"/>
              <w:jc w:val="center"/>
              <w:rPr>
                <w:rFonts w:ascii="Calibri" w:eastAsia="Times New Roman" w:hAnsi="Calibri" w:cs="Calibri"/>
                <w:sz w:val="20"/>
                <w:szCs w:val="20"/>
                <w:lang w:eastAsia="fr-FR"/>
              </w:rPr>
            </w:pPr>
            <w:r w:rsidRPr="00EB619A">
              <w:rPr>
                <w:rFonts w:ascii="Calibri" w:eastAsia="Times New Roman" w:hAnsi="Calibri" w:cs="Calibri"/>
                <w:sz w:val="20"/>
                <w:szCs w:val="20"/>
                <w:lang w:eastAsia="fr-FR"/>
              </w:rPr>
              <w:t>Prob1</w:t>
            </w:r>
          </w:p>
        </w:tc>
        <w:tc>
          <w:tcPr>
            <w:tcW w:w="146" w:type="dxa"/>
            <w:tcBorders>
              <w:top w:val="nil"/>
              <w:left w:val="nil"/>
              <w:bottom w:val="nil"/>
              <w:right w:val="nil"/>
            </w:tcBorders>
            <w:shd w:val="clear" w:color="auto" w:fill="auto"/>
            <w:noWrap/>
            <w:vAlign w:val="center"/>
          </w:tcPr>
          <w:p w14:paraId="474D08E7"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715B54E4"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2</w:t>
            </w:r>
          </w:p>
        </w:tc>
        <w:tc>
          <w:tcPr>
            <w:tcW w:w="66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57D499E6"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1</w:t>
            </w:r>
          </w:p>
        </w:tc>
        <w:tc>
          <w:tcPr>
            <w:tcW w:w="66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1220FC20"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184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6751CDD"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1840" w:type="dxa"/>
            <w:gridSpan w:val="4"/>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25E0F778"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1840" w:type="dxa"/>
            <w:gridSpan w:val="4"/>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42827E60"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r>
      <w:tr w:rsidR="00EB619A" w:rsidRPr="006F4A6B" w14:paraId="3C7E651C" w14:textId="77777777" w:rsidTr="009703A9">
        <w:trPr>
          <w:trHeight w:val="227"/>
        </w:trPr>
        <w:tc>
          <w:tcPr>
            <w:tcW w:w="960" w:type="dxa"/>
            <w:gridSpan w:val="2"/>
            <w:vMerge/>
            <w:tcBorders>
              <w:left w:val="single" w:sz="4" w:space="0" w:color="auto"/>
              <w:right w:val="single" w:sz="4" w:space="0" w:color="000000"/>
            </w:tcBorders>
            <w:shd w:val="clear" w:color="auto" w:fill="F2F2F2" w:themeFill="background1" w:themeFillShade="F2"/>
            <w:noWrap/>
            <w:textDirection w:val="btLr"/>
            <w:vAlign w:val="center"/>
          </w:tcPr>
          <w:p w14:paraId="10813761" w14:textId="77777777" w:rsidR="00EB619A" w:rsidRPr="006F4A6B" w:rsidRDefault="00EB619A" w:rsidP="008C6D81">
            <w:pPr>
              <w:spacing w:after="0" w:line="240" w:lineRule="auto"/>
              <w:jc w:val="center"/>
              <w:rPr>
                <w:rFonts w:ascii="Calibri" w:eastAsia="Times New Roman" w:hAnsi="Calibri" w:cs="Calibri"/>
                <w:b/>
                <w:bCs/>
                <w:color w:val="FFFFFF"/>
                <w:sz w:val="36"/>
                <w:szCs w:val="36"/>
                <w:lang w:eastAsia="fr-FR"/>
              </w:rPr>
            </w:pPr>
          </w:p>
        </w:tc>
        <w:tc>
          <w:tcPr>
            <w:tcW w:w="800" w:type="dxa"/>
            <w:gridSpan w:val="2"/>
            <w:vMerge/>
            <w:tcBorders>
              <w:left w:val="single" w:sz="4" w:space="0" w:color="auto"/>
              <w:right w:val="single" w:sz="4" w:space="0" w:color="000000"/>
            </w:tcBorders>
            <w:shd w:val="clear" w:color="auto" w:fill="auto"/>
            <w:noWrap/>
            <w:textDirection w:val="btLr"/>
            <w:vAlign w:val="center"/>
          </w:tcPr>
          <w:p w14:paraId="483644E7" w14:textId="77777777" w:rsidR="00EB619A" w:rsidRPr="00EB619A" w:rsidRDefault="00EB619A" w:rsidP="008C6D81">
            <w:pPr>
              <w:spacing w:after="0" w:line="240" w:lineRule="auto"/>
              <w:jc w:val="center"/>
              <w:rPr>
                <w:rFonts w:ascii="Calibri" w:eastAsia="Times New Roman" w:hAnsi="Calibri" w:cs="Calibri"/>
                <w:b/>
                <w:bCs/>
                <w:sz w:val="24"/>
                <w:szCs w:val="24"/>
                <w:lang w:eastAsia="fr-FR"/>
              </w:rPr>
            </w:pPr>
          </w:p>
        </w:tc>
        <w:tc>
          <w:tcPr>
            <w:tcW w:w="637" w:type="dxa"/>
            <w:tcBorders>
              <w:top w:val="single" w:sz="4" w:space="0" w:color="000000"/>
              <w:left w:val="nil"/>
              <w:bottom w:val="single" w:sz="4" w:space="0" w:color="000000"/>
              <w:right w:val="single" w:sz="4" w:space="0" w:color="000000"/>
            </w:tcBorders>
            <w:shd w:val="clear" w:color="auto" w:fill="auto"/>
            <w:noWrap/>
            <w:vAlign w:val="center"/>
          </w:tcPr>
          <w:p w14:paraId="64FE2264" w14:textId="77777777" w:rsidR="00EB619A" w:rsidRPr="00EB619A" w:rsidRDefault="00EB619A" w:rsidP="008C6D81">
            <w:pPr>
              <w:spacing w:after="0" w:line="240" w:lineRule="auto"/>
              <w:jc w:val="center"/>
              <w:rPr>
                <w:rFonts w:ascii="Calibri" w:eastAsia="Times New Roman" w:hAnsi="Calibri" w:cs="Calibri"/>
                <w:sz w:val="20"/>
                <w:szCs w:val="20"/>
                <w:lang w:eastAsia="fr-FR"/>
              </w:rPr>
            </w:pPr>
            <w:r w:rsidRPr="00EB619A">
              <w:rPr>
                <w:rFonts w:ascii="Calibri" w:eastAsia="Times New Roman" w:hAnsi="Calibri" w:cs="Calibri"/>
                <w:sz w:val="20"/>
                <w:szCs w:val="20"/>
                <w:lang w:eastAsia="fr-FR"/>
              </w:rPr>
              <w:t>Prob2</w:t>
            </w:r>
          </w:p>
        </w:tc>
        <w:tc>
          <w:tcPr>
            <w:tcW w:w="146" w:type="dxa"/>
            <w:tcBorders>
              <w:top w:val="nil"/>
              <w:left w:val="nil"/>
              <w:bottom w:val="nil"/>
              <w:right w:val="nil"/>
            </w:tcBorders>
            <w:shd w:val="clear" w:color="auto" w:fill="auto"/>
            <w:noWrap/>
            <w:vAlign w:val="center"/>
          </w:tcPr>
          <w:p w14:paraId="047A3351"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5F0F6DDC"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4</w:t>
            </w:r>
          </w:p>
        </w:tc>
        <w:tc>
          <w:tcPr>
            <w:tcW w:w="66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6DF67D0A"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7</w:t>
            </w:r>
          </w:p>
        </w:tc>
        <w:tc>
          <w:tcPr>
            <w:tcW w:w="66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2427ECF5"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184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ABA4474"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1840" w:type="dxa"/>
            <w:gridSpan w:val="4"/>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46E0DAA0"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1840" w:type="dxa"/>
            <w:gridSpan w:val="4"/>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3B3006B7"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r>
      <w:tr w:rsidR="00EB619A" w:rsidRPr="006F4A6B" w14:paraId="25BCAE00" w14:textId="77777777" w:rsidTr="009703A9">
        <w:trPr>
          <w:trHeight w:val="227"/>
        </w:trPr>
        <w:tc>
          <w:tcPr>
            <w:tcW w:w="960" w:type="dxa"/>
            <w:gridSpan w:val="2"/>
            <w:vMerge/>
            <w:tcBorders>
              <w:left w:val="single" w:sz="4" w:space="0" w:color="auto"/>
              <w:right w:val="single" w:sz="4" w:space="0" w:color="000000"/>
            </w:tcBorders>
            <w:shd w:val="clear" w:color="auto" w:fill="F2F2F2" w:themeFill="background1" w:themeFillShade="F2"/>
            <w:noWrap/>
            <w:textDirection w:val="btLr"/>
            <w:vAlign w:val="center"/>
          </w:tcPr>
          <w:p w14:paraId="57F9B9B7" w14:textId="77777777" w:rsidR="00EB619A" w:rsidRPr="006F4A6B" w:rsidRDefault="00EB619A" w:rsidP="008C6D81">
            <w:pPr>
              <w:spacing w:after="0" w:line="240" w:lineRule="auto"/>
              <w:jc w:val="center"/>
              <w:rPr>
                <w:rFonts w:ascii="Calibri" w:eastAsia="Times New Roman" w:hAnsi="Calibri" w:cs="Calibri"/>
                <w:b/>
                <w:bCs/>
                <w:color w:val="FFFFFF"/>
                <w:sz w:val="36"/>
                <w:szCs w:val="36"/>
                <w:lang w:eastAsia="fr-FR"/>
              </w:rPr>
            </w:pPr>
          </w:p>
        </w:tc>
        <w:tc>
          <w:tcPr>
            <w:tcW w:w="800" w:type="dxa"/>
            <w:gridSpan w:val="2"/>
            <w:vMerge/>
            <w:tcBorders>
              <w:left w:val="single" w:sz="4" w:space="0" w:color="auto"/>
              <w:right w:val="single" w:sz="4" w:space="0" w:color="000000"/>
            </w:tcBorders>
            <w:shd w:val="clear" w:color="auto" w:fill="auto"/>
            <w:noWrap/>
            <w:textDirection w:val="btLr"/>
            <w:vAlign w:val="center"/>
          </w:tcPr>
          <w:p w14:paraId="22567374" w14:textId="77777777" w:rsidR="00EB619A" w:rsidRPr="00EB619A" w:rsidRDefault="00EB619A" w:rsidP="008C6D81">
            <w:pPr>
              <w:spacing w:after="0" w:line="240" w:lineRule="auto"/>
              <w:jc w:val="center"/>
              <w:rPr>
                <w:rFonts w:ascii="Calibri" w:eastAsia="Times New Roman" w:hAnsi="Calibri" w:cs="Calibri"/>
                <w:b/>
                <w:bCs/>
                <w:sz w:val="24"/>
                <w:szCs w:val="24"/>
                <w:lang w:eastAsia="fr-FR"/>
              </w:rPr>
            </w:pPr>
          </w:p>
        </w:tc>
        <w:tc>
          <w:tcPr>
            <w:tcW w:w="637" w:type="dxa"/>
            <w:tcBorders>
              <w:top w:val="single" w:sz="4" w:space="0" w:color="000000"/>
              <w:left w:val="nil"/>
              <w:bottom w:val="single" w:sz="4" w:space="0" w:color="000000"/>
              <w:right w:val="single" w:sz="4" w:space="0" w:color="000000"/>
            </w:tcBorders>
            <w:shd w:val="clear" w:color="auto" w:fill="auto"/>
            <w:noWrap/>
            <w:vAlign w:val="center"/>
          </w:tcPr>
          <w:p w14:paraId="6997F80A" w14:textId="77777777" w:rsidR="00EB619A" w:rsidRPr="00EB619A" w:rsidRDefault="00EB619A" w:rsidP="008C6D81">
            <w:pPr>
              <w:spacing w:after="0" w:line="240" w:lineRule="auto"/>
              <w:jc w:val="center"/>
              <w:rPr>
                <w:rFonts w:ascii="Calibri" w:eastAsia="Times New Roman" w:hAnsi="Calibri" w:cs="Calibri"/>
                <w:sz w:val="20"/>
                <w:szCs w:val="20"/>
                <w:lang w:eastAsia="fr-FR"/>
              </w:rPr>
            </w:pPr>
            <w:r w:rsidRPr="00EB619A">
              <w:rPr>
                <w:rFonts w:ascii="Calibri" w:eastAsia="Times New Roman" w:hAnsi="Calibri" w:cs="Calibri"/>
                <w:sz w:val="20"/>
                <w:szCs w:val="20"/>
                <w:lang w:eastAsia="fr-FR"/>
              </w:rPr>
              <w:t>Prob3</w:t>
            </w:r>
          </w:p>
        </w:tc>
        <w:tc>
          <w:tcPr>
            <w:tcW w:w="146" w:type="dxa"/>
            <w:tcBorders>
              <w:top w:val="nil"/>
              <w:left w:val="nil"/>
              <w:bottom w:val="nil"/>
              <w:right w:val="nil"/>
            </w:tcBorders>
            <w:shd w:val="clear" w:color="auto" w:fill="auto"/>
            <w:noWrap/>
            <w:vAlign w:val="center"/>
          </w:tcPr>
          <w:p w14:paraId="06137BBE"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347ECEEA"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4</w:t>
            </w:r>
          </w:p>
        </w:tc>
        <w:tc>
          <w:tcPr>
            <w:tcW w:w="66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7FD4A4E5"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7</w:t>
            </w:r>
          </w:p>
        </w:tc>
        <w:tc>
          <w:tcPr>
            <w:tcW w:w="66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1BC6E6BF"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184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88EE31C"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1840" w:type="dxa"/>
            <w:gridSpan w:val="4"/>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5CAB8C13"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1840" w:type="dxa"/>
            <w:gridSpan w:val="4"/>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3C29AC1D"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r>
      <w:tr w:rsidR="00EB619A" w:rsidRPr="006F4A6B" w14:paraId="583750A3" w14:textId="77777777" w:rsidTr="009703A9">
        <w:trPr>
          <w:trHeight w:val="227"/>
        </w:trPr>
        <w:tc>
          <w:tcPr>
            <w:tcW w:w="960" w:type="dxa"/>
            <w:gridSpan w:val="2"/>
            <w:vMerge/>
            <w:tcBorders>
              <w:left w:val="single" w:sz="4" w:space="0" w:color="auto"/>
              <w:right w:val="single" w:sz="4" w:space="0" w:color="000000"/>
            </w:tcBorders>
            <w:shd w:val="clear" w:color="auto" w:fill="F2F2F2" w:themeFill="background1" w:themeFillShade="F2"/>
            <w:noWrap/>
            <w:textDirection w:val="btLr"/>
            <w:vAlign w:val="center"/>
          </w:tcPr>
          <w:p w14:paraId="526C0B31" w14:textId="77777777" w:rsidR="00EB619A" w:rsidRPr="006F4A6B" w:rsidRDefault="00EB619A" w:rsidP="008C6D81">
            <w:pPr>
              <w:spacing w:after="0" w:line="240" w:lineRule="auto"/>
              <w:jc w:val="center"/>
              <w:rPr>
                <w:rFonts w:ascii="Calibri" w:eastAsia="Times New Roman" w:hAnsi="Calibri" w:cs="Calibri"/>
                <w:b/>
                <w:bCs/>
                <w:color w:val="FFFFFF"/>
                <w:sz w:val="36"/>
                <w:szCs w:val="36"/>
                <w:lang w:eastAsia="fr-FR"/>
              </w:rPr>
            </w:pPr>
          </w:p>
        </w:tc>
        <w:tc>
          <w:tcPr>
            <w:tcW w:w="800" w:type="dxa"/>
            <w:gridSpan w:val="2"/>
            <w:vMerge/>
            <w:tcBorders>
              <w:left w:val="single" w:sz="4" w:space="0" w:color="auto"/>
              <w:bottom w:val="single" w:sz="4" w:space="0" w:color="000000"/>
              <w:right w:val="single" w:sz="4" w:space="0" w:color="000000"/>
            </w:tcBorders>
            <w:shd w:val="clear" w:color="auto" w:fill="auto"/>
            <w:noWrap/>
            <w:textDirection w:val="btLr"/>
            <w:vAlign w:val="center"/>
          </w:tcPr>
          <w:p w14:paraId="15F644CC" w14:textId="77777777" w:rsidR="00EB619A" w:rsidRPr="00EB619A" w:rsidRDefault="00EB619A" w:rsidP="008C6D81">
            <w:pPr>
              <w:spacing w:after="0" w:line="240" w:lineRule="auto"/>
              <w:jc w:val="center"/>
              <w:rPr>
                <w:rFonts w:ascii="Calibri" w:eastAsia="Times New Roman" w:hAnsi="Calibri" w:cs="Calibri"/>
                <w:b/>
                <w:bCs/>
                <w:sz w:val="24"/>
                <w:szCs w:val="24"/>
                <w:lang w:eastAsia="fr-FR"/>
              </w:rPr>
            </w:pPr>
          </w:p>
        </w:tc>
        <w:tc>
          <w:tcPr>
            <w:tcW w:w="637" w:type="dxa"/>
            <w:tcBorders>
              <w:top w:val="single" w:sz="4" w:space="0" w:color="000000"/>
              <w:left w:val="nil"/>
              <w:bottom w:val="single" w:sz="4" w:space="0" w:color="000000"/>
              <w:right w:val="single" w:sz="4" w:space="0" w:color="000000"/>
            </w:tcBorders>
            <w:shd w:val="clear" w:color="auto" w:fill="auto"/>
            <w:noWrap/>
            <w:vAlign w:val="center"/>
          </w:tcPr>
          <w:p w14:paraId="23BA1277" w14:textId="77777777" w:rsidR="00EB619A" w:rsidRPr="00EB619A" w:rsidRDefault="00EB619A" w:rsidP="008C6D81">
            <w:pPr>
              <w:spacing w:after="0" w:line="240" w:lineRule="auto"/>
              <w:jc w:val="center"/>
              <w:rPr>
                <w:rFonts w:ascii="Calibri" w:eastAsia="Times New Roman" w:hAnsi="Calibri" w:cs="Calibri"/>
                <w:sz w:val="20"/>
                <w:szCs w:val="20"/>
                <w:lang w:eastAsia="fr-FR"/>
              </w:rPr>
            </w:pPr>
            <w:r w:rsidRPr="00EB619A">
              <w:rPr>
                <w:rFonts w:ascii="Calibri" w:eastAsia="Times New Roman" w:hAnsi="Calibri" w:cs="Calibri"/>
                <w:sz w:val="20"/>
                <w:szCs w:val="20"/>
                <w:lang w:eastAsia="fr-FR"/>
              </w:rPr>
              <w:t>Prob4</w:t>
            </w:r>
          </w:p>
        </w:tc>
        <w:tc>
          <w:tcPr>
            <w:tcW w:w="146" w:type="dxa"/>
            <w:tcBorders>
              <w:top w:val="nil"/>
              <w:left w:val="nil"/>
              <w:bottom w:val="nil"/>
              <w:right w:val="nil"/>
            </w:tcBorders>
            <w:shd w:val="clear" w:color="auto" w:fill="auto"/>
            <w:noWrap/>
            <w:vAlign w:val="center"/>
          </w:tcPr>
          <w:p w14:paraId="3463163B"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58589559"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5</w:t>
            </w:r>
          </w:p>
        </w:tc>
        <w:tc>
          <w:tcPr>
            <w:tcW w:w="66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59664ED9"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9</w:t>
            </w:r>
          </w:p>
        </w:tc>
        <w:tc>
          <w:tcPr>
            <w:tcW w:w="66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44EBBAAA"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184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264F1D0"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1840" w:type="dxa"/>
            <w:gridSpan w:val="4"/>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159D7B2D"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1840" w:type="dxa"/>
            <w:gridSpan w:val="4"/>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558B332E"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r>
      <w:tr w:rsidR="00EB619A" w:rsidRPr="006F4A6B" w14:paraId="1F6A8AB0"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noWrap/>
            <w:textDirection w:val="btLr"/>
            <w:vAlign w:val="center"/>
            <w:hideMark/>
          </w:tcPr>
          <w:p w14:paraId="5D1D70C1" w14:textId="77777777" w:rsidR="00EB619A" w:rsidRPr="006F4A6B" w:rsidRDefault="00EB619A" w:rsidP="008C6D81">
            <w:pPr>
              <w:spacing w:after="0" w:line="240" w:lineRule="auto"/>
              <w:jc w:val="center"/>
              <w:rPr>
                <w:rFonts w:ascii="Calibri" w:eastAsia="Times New Roman" w:hAnsi="Calibri" w:cs="Calibri"/>
                <w:b/>
                <w:bCs/>
                <w:color w:val="FFFFFF"/>
                <w:sz w:val="36"/>
                <w:szCs w:val="36"/>
                <w:lang w:eastAsia="fr-FR"/>
              </w:rPr>
            </w:pPr>
          </w:p>
        </w:tc>
        <w:tc>
          <w:tcPr>
            <w:tcW w:w="80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textDirection w:val="btLr"/>
            <w:vAlign w:val="center"/>
            <w:hideMark/>
          </w:tcPr>
          <w:p w14:paraId="4D7B7966" w14:textId="77777777" w:rsidR="00EB619A" w:rsidRPr="00EB619A" w:rsidRDefault="00EB619A" w:rsidP="008C6D81">
            <w:pPr>
              <w:spacing w:after="0" w:line="240" w:lineRule="auto"/>
              <w:jc w:val="center"/>
              <w:rPr>
                <w:rFonts w:ascii="Calibri" w:eastAsia="Times New Roman" w:hAnsi="Calibri" w:cs="Calibri"/>
                <w:b/>
                <w:bCs/>
                <w:sz w:val="24"/>
                <w:szCs w:val="24"/>
                <w:lang w:eastAsia="fr-FR"/>
              </w:rPr>
            </w:pPr>
            <w:r w:rsidRPr="00EB619A">
              <w:rPr>
                <w:rFonts w:ascii="Calibri" w:eastAsia="Times New Roman" w:hAnsi="Calibri" w:cs="Calibri"/>
                <w:b/>
                <w:bCs/>
                <w:sz w:val="24"/>
                <w:szCs w:val="24"/>
                <w:lang w:eastAsia="fr-FR"/>
              </w:rPr>
              <w:t>Analyse fonctionnelle et structurelle</w:t>
            </w:r>
          </w:p>
        </w:tc>
        <w:tc>
          <w:tcPr>
            <w:tcW w:w="637" w:type="dxa"/>
            <w:vMerge w:val="restart"/>
            <w:tcBorders>
              <w:top w:val="single" w:sz="4" w:space="0" w:color="000000"/>
              <w:left w:val="nil"/>
              <w:bottom w:val="single" w:sz="4" w:space="0" w:color="000000"/>
              <w:right w:val="single" w:sz="4" w:space="0" w:color="000000"/>
            </w:tcBorders>
            <w:shd w:val="clear" w:color="auto" w:fill="auto"/>
            <w:noWrap/>
            <w:vAlign w:val="center"/>
            <w:hideMark/>
          </w:tcPr>
          <w:p w14:paraId="14ED1D5E" w14:textId="77777777" w:rsidR="00EB619A" w:rsidRPr="00EB619A" w:rsidRDefault="00EB619A" w:rsidP="008C6D81">
            <w:pPr>
              <w:spacing w:after="0" w:line="240" w:lineRule="auto"/>
              <w:jc w:val="center"/>
              <w:rPr>
                <w:rFonts w:ascii="Calibri" w:eastAsia="Times New Roman" w:hAnsi="Calibri" w:cs="Calibri"/>
                <w:sz w:val="20"/>
                <w:szCs w:val="20"/>
                <w:lang w:eastAsia="fr-FR"/>
              </w:rPr>
            </w:pPr>
            <w:r w:rsidRPr="00EB619A">
              <w:rPr>
                <w:rFonts w:ascii="Calibri" w:eastAsia="Times New Roman" w:hAnsi="Calibri" w:cs="Calibri"/>
                <w:sz w:val="20"/>
                <w:szCs w:val="20"/>
                <w:lang w:eastAsia="fr-FR"/>
              </w:rPr>
              <w:t>S2.1.1</w:t>
            </w:r>
          </w:p>
        </w:tc>
        <w:tc>
          <w:tcPr>
            <w:tcW w:w="146" w:type="dxa"/>
            <w:tcBorders>
              <w:top w:val="nil"/>
              <w:left w:val="nil"/>
              <w:bottom w:val="nil"/>
              <w:right w:val="nil"/>
            </w:tcBorders>
            <w:shd w:val="clear" w:color="auto" w:fill="auto"/>
            <w:noWrap/>
            <w:vAlign w:val="center"/>
            <w:hideMark/>
          </w:tcPr>
          <w:p w14:paraId="678C546C"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D8F92B2"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27</w:t>
            </w: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7FB79E0"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19</w:t>
            </w: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57F5D97"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236542D"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594838E2"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42BB1D94"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r>
      <w:tr w:rsidR="00EB619A" w:rsidRPr="006F4A6B" w14:paraId="637DE103"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55574632"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102CD837"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single" w:sz="4" w:space="0" w:color="000000"/>
              <w:left w:val="nil"/>
              <w:bottom w:val="single" w:sz="4" w:space="0" w:color="000000"/>
              <w:right w:val="single" w:sz="4" w:space="0" w:color="000000"/>
            </w:tcBorders>
            <w:shd w:val="clear" w:color="auto" w:fill="auto"/>
            <w:vAlign w:val="center"/>
            <w:hideMark/>
          </w:tcPr>
          <w:p w14:paraId="236F669C"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03C04418"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20102E5"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BD8CB2D"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6F78233"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4AAAE2"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B8A5719"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53C405C"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23DF2719"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6F2E16E4"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56310AC2"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single" w:sz="4" w:space="0" w:color="000000"/>
              <w:left w:val="nil"/>
              <w:bottom w:val="single" w:sz="4" w:space="0" w:color="000000"/>
              <w:right w:val="single" w:sz="4" w:space="0" w:color="000000"/>
            </w:tcBorders>
            <w:shd w:val="clear" w:color="auto" w:fill="auto"/>
            <w:vAlign w:val="center"/>
            <w:hideMark/>
          </w:tcPr>
          <w:p w14:paraId="32769DE7"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0B947034"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8A120B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871755C"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3B01293"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C58E88"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9F9DE6E"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1D718CC"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57D7C627"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42EBAD85"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66C8D13"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val="restart"/>
            <w:tcBorders>
              <w:top w:val="nil"/>
              <w:left w:val="nil"/>
              <w:bottom w:val="single" w:sz="4" w:space="0" w:color="auto"/>
              <w:right w:val="single" w:sz="4" w:space="0" w:color="000000"/>
            </w:tcBorders>
            <w:shd w:val="clear" w:color="auto" w:fill="auto"/>
            <w:noWrap/>
            <w:vAlign w:val="center"/>
            <w:hideMark/>
          </w:tcPr>
          <w:p w14:paraId="6D6CEFDC" w14:textId="77777777" w:rsidR="00EB619A" w:rsidRPr="00EB619A" w:rsidRDefault="00EB619A" w:rsidP="008C6D81">
            <w:pPr>
              <w:spacing w:after="0" w:line="240" w:lineRule="auto"/>
              <w:jc w:val="center"/>
              <w:rPr>
                <w:rFonts w:ascii="Calibri" w:eastAsia="Times New Roman" w:hAnsi="Calibri" w:cs="Calibri"/>
                <w:sz w:val="20"/>
                <w:szCs w:val="20"/>
                <w:lang w:eastAsia="fr-FR"/>
              </w:rPr>
            </w:pPr>
            <w:r w:rsidRPr="00EB619A">
              <w:rPr>
                <w:rFonts w:ascii="Calibri" w:eastAsia="Times New Roman" w:hAnsi="Calibri" w:cs="Calibri"/>
                <w:sz w:val="20"/>
                <w:szCs w:val="20"/>
                <w:lang w:eastAsia="fr-FR"/>
              </w:rPr>
              <w:t>S2.1.2</w:t>
            </w:r>
          </w:p>
        </w:tc>
        <w:tc>
          <w:tcPr>
            <w:tcW w:w="146" w:type="dxa"/>
            <w:tcBorders>
              <w:top w:val="nil"/>
              <w:left w:val="nil"/>
              <w:bottom w:val="nil"/>
              <w:right w:val="nil"/>
            </w:tcBorders>
            <w:shd w:val="clear" w:color="auto" w:fill="auto"/>
            <w:noWrap/>
            <w:vAlign w:val="center"/>
            <w:hideMark/>
          </w:tcPr>
          <w:p w14:paraId="073AC296"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47AB1D"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8</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7C6155"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0</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AEE600"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2BA6C09"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34CF6D89"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14A9F990"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r>
      <w:tr w:rsidR="00EB619A" w:rsidRPr="006F4A6B" w14:paraId="51836F34"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0BD9B2E4"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39B09DCF"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47A2E4E4"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4F33DEBC"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13F4BF52"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2F5C6B48"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078C6F5E"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992431"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B0E4ABC"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E55ED75"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60E7B9AC"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3A4E0598"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5E395AAE"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5958A378"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38841FC4"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3FC36EA1"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4777FAD1"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60DE0615"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9C2B85"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23E69A1"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F6716E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6102BEF4"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34CAD639"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4892145"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val="restart"/>
            <w:tcBorders>
              <w:top w:val="nil"/>
              <w:left w:val="nil"/>
              <w:bottom w:val="single" w:sz="4" w:space="0" w:color="auto"/>
              <w:right w:val="single" w:sz="4" w:space="0" w:color="000000"/>
            </w:tcBorders>
            <w:shd w:val="clear" w:color="auto" w:fill="auto"/>
            <w:noWrap/>
            <w:vAlign w:val="center"/>
            <w:hideMark/>
          </w:tcPr>
          <w:p w14:paraId="7BCE48BA" w14:textId="77777777" w:rsidR="00EB619A" w:rsidRPr="00EB619A" w:rsidRDefault="00EB619A" w:rsidP="008C6D81">
            <w:pPr>
              <w:spacing w:after="0" w:line="240" w:lineRule="auto"/>
              <w:jc w:val="center"/>
              <w:rPr>
                <w:rFonts w:ascii="Calibri" w:eastAsia="Times New Roman" w:hAnsi="Calibri" w:cs="Calibri"/>
                <w:sz w:val="20"/>
                <w:szCs w:val="20"/>
                <w:lang w:eastAsia="fr-FR"/>
              </w:rPr>
            </w:pPr>
            <w:r w:rsidRPr="00EB619A">
              <w:rPr>
                <w:rFonts w:ascii="Calibri" w:eastAsia="Times New Roman" w:hAnsi="Calibri" w:cs="Calibri"/>
                <w:sz w:val="20"/>
                <w:szCs w:val="20"/>
                <w:lang w:eastAsia="fr-FR"/>
              </w:rPr>
              <w:t>S2.2.1</w:t>
            </w:r>
          </w:p>
        </w:tc>
        <w:tc>
          <w:tcPr>
            <w:tcW w:w="146" w:type="dxa"/>
            <w:tcBorders>
              <w:top w:val="nil"/>
              <w:left w:val="nil"/>
              <w:bottom w:val="nil"/>
              <w:right w:val="nil"/>
            </w:tcBorders>
            <w:shd w:val="clear" w:color="auto" w:fill="auto"/>
            <w:noWrap/>
            <w:vAlign w:val="center"/>
            <w:hideMark/>
          </w:tcPr>
          <w:p w14:paraId="33C900A8"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2AF4E3"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15</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0189B9"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8</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0D4F34"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FA4654B"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20CEBB33"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35F05BE9"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r>
      <w:tr w:rsidR="00EB619A" w:rsidRPr="006F4A6B" w14:paraId="7F9DFA7D"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41647127"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4555CF31"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07FA6578"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2C1357D4"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7D1D326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6424C508"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71A7B5B8"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F350AD"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66AC801"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98788F6"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630D6FF4"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6A9F854B"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04C98011"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4142BC48"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383DE129"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38F3B4E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787058BC"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09091B70"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6E43F8"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A326858"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AD9DD5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22FC08B0"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158CCE91"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55DD4BDE"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val="restart"/>
            <w:tcBorders>
              <w:top w:val="nil"/>
              <w:left w:val="nil"/>
              <w:bottom w:val="single" w:sz="4" w:space="0" w:color="auto"/>
              <w:right w:val="single" w:sz="4" w:space="0" w:color="000000"/>
            </w:tcBorders>
            <w:shd w:val="clear" w:color="auto" w:fill="auto"/>
            <w:noWrap/>
            <w:vAlign w:val="center"/>
            <w:hideMark/>
          </w:tcPr>
          <w:p w14:paraId="25B47085" w14:textId="77777777" w:rsidR="00EB619A" w:rsidRPr="00EB619A" w:rsidRDefault="00EB619A" w:rsidP="008C6D81">
            <w:pPr>
              <w:spacing w:after="0" w:line="240" w:lineRule="auto"/>
              <w:jc w:val="center"/>
              <w:rPr>
                <w:rFonts w:ascii="Calibri" w:eastAsia="Times New Roman" w:hAnsi="Calibri" w:cs="Calibri"/>
                <w:sz w:val="20"/>
                <w:szCs w:val="20"/>
                <w:lang w:eastAsia="fr-FR"/>
              </w:rPr>
            </w:pPr>
            <w:r w:rsidRPr="00EB619A">
              <w:rPr>
                <w:rFonts w:ascii="Calibri" w:eastAsia="Times New Roman" w:hAnsi="Calibri" w:cs="Calibri"/>
                <w:sz w:val="20"/>
                <w:szCs w:val="20"/>
                <w:lang w:eastAsia="fr-FR"/>
              </w:rPr>
              <w:t>S2.2.2</w:t>
            </w:r>
          </w:p>
        </w:tc>
        <w:tc>
          <w:tcPr>
            <w:tcW w:w="146" w:type="dxa"/>
            <w:tcBorders>
              <w:top w:val="nil"/>
              <w:left w:val="nil"/>
              <w:bottom w:val="nil"/>
              <w:right w:val="nil"/>
            </w:tcBorders>
            <w:shd w:val="clear" w:color="auto" w:fill="auto"/>
            <w:noWrap/>
            <w:vAlign w:val="center"/>
            <w:hideMark/>
          </w:tcPr>
          <w:p w14:paraId="164D753C"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974D3F"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3</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7B4A8C"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E79C79"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76AAFF6"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32ED60B0"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57A2FE20"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r>
      <w:tr w:rsidR="00EB619A" w:rsidRPr="006F4A6B" w14:paraId="3F90C1E0"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39E61377"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4A8599AA"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0264FC02"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772485C1"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4F2C43B0"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702D8A2E"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1E1AFF59"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C2BDE5"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5FBB563"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46A5D79"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59CF6555"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2F6A7CD4"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23438B50"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71443BAD"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61B23DDA"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0DFBC484"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0EAEBA26"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6027EE23"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E7A69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FEF65B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E1F1759"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432F8EB4"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046F49F8"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3C756BA3"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val="restart"/>
            <w:tcBorders>
              <w:top w:val="nil"/>
              <w:left w:val="nil"/>
              <w:bottom w:val="single" w:sz="4" w:space="0" w:color="auto"/>
              <w:right w:val="single" w:sz="4" w:space="0" w:color="000000"/>
            </w:tcBorders>
            <w:shd w:val="clear" w:color="auto" w:fill="auto"/>
            <w:noWrap/>
            <w:vAlign w:val="center"/>
            <w:hideMark/>
          </w:tcPr>
          <w:p w14:paraId="7FAF1D0F" w14:textId="77777777" w:rsidR="00EB619A" w:rsidRPr="00EB619A" w:rsidRDefault="00EB619A" w:rsidP="008C6D81">
            <w:pPr>
              <w:spacing w:after="0" w:line="240" w:lineRule="auto"/>
              <w:jc w:val="center"/>
              <w:rPr>
                <w:rFonts w:ascii="Calibri" w:eastAsia="Times New Roman" w:hAnsi="Calibri" w:cs="Calibri"/>
                <w:sz w:val="20"/>
                <w:szCs w:val="20"/>
                <w:lang w:eastAsia="fr-FR"/>
              </w:rPr>
            </w:pPr>
            <w:r w:rsidRPr="00EB619A">
              <w:rPr>
                <w:rFonts w:ascii="Calibri" w:eastAsia="Times New Roman" w:hAnsi="Calibri" w:cs="Calibri"/>
                <w:sz w:val="20"/>
                <w:szCs w:val="20"/>
                <w:lang w:eastAsia="fr-FR"/>
              </w:rPr>
              <w:t>S2.2.3</w:t>
            </w:r>
          </w:p>
        </w:tc>
        <w:tc>
          <w:tcPr>
            <w:tcW w:w="146" w:type="dxa"/>
            <w:tcBorders>
              <w:top w:val="nil"/>
              <w:left w:val="nil"/>
              <w:bottom w:val="nil"/>
              <w:right w:val="nil"/>
            </w:tcBorders>
            <w:shd w:val="clear" w:color="auto" w:fill="auto"/>
            <w:noWrap/>
            <w:vAlign w:val="center"/>
            <w:hideMark/>
          </w:tcPr>
          <w:p w14:paraId="7BFAC846"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E22122"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1E115C"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3</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8CC180"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2E8257E"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3EF30C05"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0D20ECF8"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r>
      <w:tr w:rsidR="00EB619A" w:rsidRPr="006F4A6B" w14:paraId="1E2D6C73"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12827A77"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32A0F05D"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6331DE0C"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0B207064"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768473BB"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5258D11B"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345AE289"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B16090"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8D23008"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28973D3"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7EC1B035"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4FA648ED"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39487B13"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2CA64C9D"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02D5EC2B"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63D1EBE2"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07533B23"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1F1065C3"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1CBE95"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0C844AE"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DFF85EC"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27F85EE9"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6791DCA9"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1CB1F87"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val="restart"/>
            <w:tcBorders>
              <w:top w:val="nil"/>
              <w:left w:val="nil"/>
              <w:bottom w:val="single" w:sz="4" w:space="0" w:color="auto"/>
              <w:right w:val="single" w:sz="4" w:space="0" w:color="000000"/>
            </w:tcBorders>
            <w:shd w:val="clear" w:color="auto" w:fill="auto"/>
            <w:noWrap/>
            <w:vAlign w:val="center"/>
            <w:hideMark/>
          </w:tcPr>
          <w:p w14:paraId="4885599B" w14:textId="77777777" w:rsidR="00EB619A" w:rsidRPr="00EB619A" w:rsidRDefault="00EB619A" w:rsidP="008C6D81">
            <w:pPr>
              <w:spacing w:after="0" w:line="240" w:lineRule="auto"/>
              <w:jc w:val="center"/>
              <w:rPr>
                <w:rFonts w:ascii="Calibri" w:eastAsia="Times New Roman" w:hAnsi="Calibri" w:cs="Calibri"/>
                <w:sz w:val="20"/>
                <w:szCs w:val="20"/>
                <w:lang w:eastAsia="fr-FR"/>
              </w:rPr>
            </w:pPr>
            <w:r w:rsidRPr="00EB619A">
              <w:rPr>
                <w:rFonts w:ascii="Calibri" w:eastAsia="Times New Roman" w:hAnsi="Calibri" w:cs="Calibri"/>
                <w:sz w:val="20"/>
                <w:szCs w:val="20"/>
                <w:lang w:eastAsia="fr-FR"/>
              </w:rPr>
              <w:t>S2.3.1</w:t>
            </w:r>
          </w:p>
        </w:tc>
        <w:tc>
          <w:tcPr>
            <w:tcW w:w="146" w:type="dxa"/>
            <w:tcBorders>
              <w:top w:val="nil"/>
              <w:left w:val="nil"/>
              <w:bottom w:val="nil"/>
              <w:right w:val="nil"/>
            </w:tcBorders>
            <w:shd w:val="clear" w:color="auto" w:fill="auto"/>
            <w:noWrap/>
            <w:vAlign w:val="center"/>
            <w:hideMark/>
          </w:tcPr>
          <w:p w14:paraId="3ECB67CD"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59EACF"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15</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91B7AE"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8</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4055B2"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C244C15"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78780DE"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5467AA2D"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r>
      <w:tr w:rsidR="00EB619A" w:rsidRPr="006F4A6B" w14:paraId="2A64DC47"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7E5DCCF5"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F8CDBAC"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09D43B51"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2DF44035"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0E500A6C"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2FAC8A8E"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094C41B5"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81613E"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77C72F8"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C538010"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30C67F9F"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7A634A02"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4E1B3419"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04AA8937"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1D5EA633"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531AB43D"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42816D77"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7A5137E2"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D9C826"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5E014C5"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089C7E6"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2D1362BD"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4A1AD206"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01F8132A"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val="restart"/>
            <w:tcBorders>
              <w:top w:val="nil"/>
              <w:left w:val="nil"/>
              <w:bottom w:val="single" w:sz="4" w:space="0" w:color="auto"/>
              <w:right w:val="single" w:sz="4" w:space="0" w:color="auto"/>
            </w:tcBorders>
            <w:shd w:val="clear" w:color="auto" w:fill="auto"/>
            <w:noWrap/>
            <w:vAlign w:val="center"/>
            <w:hideMark/>
          </w:tcPr>
          <w:p w14:paraId="2503E3B6" w14:textId="77777777" w:rsidR="00EB619A" w:rsidRPr="00EB619A" w:rsidRDefault="00EB619A" w:rsidP="008C6D81">
            <w:pPr>
              <w:spacing w:after="0" w:line="240" w:lineRule="auto"/>
              <w:jc w:val="center"/>
              <w:rPr>
                <w:rFonts w:ascii="Calibri" w:eastAsia="Times New Roman" w:hAnsi="Calibri" w:cs="Calibri"/>
                <w:sz w:val="20"/>
                <w:szCs w:val="20"/>
                <w:lang w:eastAsia="fr-FR"/>
              </w:rPr>
            </w:pPr>
            <w:r w:rsidRPr="00EB619A">
              <w:rPr>
                <w:rFonts w:ascii="Calibri" w:eastAsia="Times New Roman" w:hAnsi="Calibri" w:cs="Calibri"/>
                <w:sz w:val="20"/>
                <w:szCs w:val="20"/>
                <w:lang w:eastAsia="fr-FR"/>
              </w:rPr>
              <w:t>S2.3.2</w:t>
            </w:r>
          </w:p>
        </w:tc>
        <w:tc>
          <w:tcPr>
            <w:tcW w:w="146" w:type="dxa"/>
            <w:tcBorders>
              <w:top w:val="nil"/>
              <w:left w:val="nil"/>
              <w:bottom w:val="nil"/>
              <w:right w:val="nil"/>
            </w:tcBorders>
            <w:shd w:val="clear" w:color="auto" w:fill="auto"/>
            <w:noWrap/>
            <w:vAlign w:val="center"/>
            <w:hideMark/>
          </w:tcPr>
          <w:p w14:paraId="21439277"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56A570"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12</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159B17"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12</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EBC6A8"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230D3E7"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163E1997"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7687312"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r>
      <w:tr w:rsidR="00EB619A" w:rsidRPr="006F4A6B" w14:paraId="3D6BB19D" w14:textId="77777777" w:rsidTr="009703A9">
        <w:trPr>
          <w:trHeight w:val="199"/>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5BBFC766"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7516C9E"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39C0DE10"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3713DE89"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104CF5A1"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7377DC61"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584E6C99"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A9110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800405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CB240C5"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622A41C1" w14:textId="77777777" w:rsidTr="009703A9">
        <w:trPr>
          <w:trHeight w:val="199"/>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6789AB06"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277300F7"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01F8B9E8"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3E00B945"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3CD06A8E"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229495F1"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3948F58D"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00E223"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FF0303C"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C772744"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0112088D" w14:textId="77777777" w:rsidTr="009703A9">
        <w:trPr>
          <w:trHeight w:val="360"/>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0A297217"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textDirection w:val="btLr"/>
            <w:vAlign w:val="center"/>
            <w:hideMark/>
          </w:tcPr>
          <w:p w14:paraId="730AA230" w14:textId="77777777" w:rsidR="00EB619A" w:rsidRPr="00EB619A" w:rsidRDefault="00EB619A" w:rsidP="008C6D81">
            <w:pPr>
              <w:spacing w:after="0" w:line="240" w:lineRule="auto"/>
              <w:jc w:val="center"/>
              <w:rPr>
                <w:rFonts w:ascii="Calibri" w:eastAsia="Times New Roman" w:hAnsi="Calibri" w:cs="Calibri"/>
                <w:b/>
                <w:bCs/>
                <w:sz w:val="24"/>
                <w:szCs w:val="24"/>
                <w:lang w:eastAsia="fr-FR"/>
              </w:rPr>
            </w:pPr>
            <w:r w:rsidRPr="00EB619A">
              <w:rPr>
                <w:rFonts w:ascii="Calibri" w:eastAsia="Times New Roman" w:hAnsi="Calibri" w:cs="Calibri"/>
                <w:b/>
                <w:bCs/>
                <w:sz w:val="24"/>
                <w:szCs w:val="24"/>
                <w:lang w:eastAsia="fr-FR"/>
              </w:rPr>
              <w:t>Conduite</w:t>
            </w:r>
          </w:p>
        </w:tc>
        <w:tc>
          <w:tcPr>
            <w:tcW w:w="637" w:type="dxa"/>
            <w:vMerge w:val="restart"/>
            <w:tcBorders>
              <w:top w:val="nil"/>
              <w:left w:val="nil"/>
              <w:bottom w:val="single" w:sz="4" w:space="0" w:color="auto"/>
              <w:right w:val="single" w:sz="4" w:space="0" w:color="auto"/>
            </w:tcBorders>
            <w:shd w:val="clear" w:color="auto" w:fill="auto"/>
            <w:noWrap/>
            <w:vAlign w:val="center"/>
            <w:hideMark/>
          </w:tcPr>
          <w:p w14:paraId="79FCF05D" w14:textId="77777777" w:rsidR="00EB619A" w:rsidRPr="00EB619A" w:rsidRDefault="00EB619A" w:rsidP="008C6D81">
            <w:pPr>
              <w:spacing w:after="0" w:line="240" w:lineRule="auto"/>
              <w:jc w:val="center"/>
              <w:rPr>
                <w:rFonts w:ascii="Calibri" w:eastAsia="Times New Roman" w:hAnsi="Calibri" w:cs="Calibri"/>
                <w:sz w:val="20"/>
                <w:szCs w:val="20"/>
                <w:lang w:eastAsia="fr-FR"/>
              </w:rPr>
            </w:pPr>
            <w:r w:rsidRPr="00EB619A">
              <w:rPr>
                <w:rFonts w:ascii="Calibri" w:eastAsia="Times New Roman" w:hAnsi="Calibri" w:cs="Calibri"/>
                <w:sz w:val="20"/>
                <w:szCs w:val="20"/>
                <w:lang w:eastAsia="fr-FR"/>
              </w:rPr>
              <w:t>S2.4.1</w:t>
            </w:r>
          </w:p>
        </w:tc>
        <w:tc>
          <w:tcPr>
            <w:tcW w:w="146" w:type="dxa"/>
            <w:tcBorders>
              <w:top w:val="nil"/>
              <w:left w:val="nil"/>
              <w:bottom w:val="nil"/>
              <w:right w:val="nil"/>
            </w:tcBorders>
            <w:shd w:val="clear" w:color="auto" w:fill="auto"/>
            <w:noWrap/>
            <w:vAlign w:val="center"/>
            <w:hideMark/>
          </w:tcPr>
          <w:p w14:paraId="779E1365"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5B1463"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6</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29D5D4"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FD2B3D"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5709B80"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3C0A5D42"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4A88C0F"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r>
      <w:tr w:rsidR="00EB619A" w:rsidRPr="006F4A6B" w14:paraId="7EFF7178" w14:textId="77777777" w:rsidTr="009703A9">
        <w:trPr>
          <w:trHeight w:val="360"/>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2BDEA852"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17EC13E1"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56C365A8"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211FC818"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5B4C0BA5"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0F67AB5C"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1725A9E9"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F4200C"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27E1C04"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B058D02"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2B85D0AC" w14:textId="77777777" w:rsidTr="009703A9">
        <w:trPr>
          <w:trHeight w:val="360"/>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28B11071"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2BD07EAB"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789821C3"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7F542627"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5A48B129"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31C149A3"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5F32C097"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133A8C"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1B9D099"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08438D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46E1172C"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47A32948"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textDirection w:val="btLr"/>
            <w:vAlign w:val="center"/>
            <w:hideMark/>
          </w:tcPr>
          <w:p w14:paraId="59737DFB" w14:textId="77777777" w:rsidR="00EB619A" w:rsidRPr="00EB619A" w:rsidRDefault="00EB619A" w:rsidP="008C6D81">
            <w:pPr>
              <w:spacing w:after="0" w:line="240" w:lineRule="auto"/>
              <w:jc w:val="center"/>
              <w:rPr>
                <w:rFonts w:ascii="Calibri" w:eastAsia="Times New Roman" w:hAnsi="Calibri" w:cs="Calibri"/>
                <w:b/>
                <w:bCs/>
                <w:sz w:val="24"/>
                <w:szCs w:val="24"/>
                <w:lang w:eastAsia="fr-FR"/>
              </w:rPr>
            </w:pPr>
            <w:r w:rsidRPr="00EB619A">
              <w:rPr>
                <w:rFonts w:ascii="Calibri" w:eastAsia="Times New Roman" w:hAnsi="Calibri" w:cs="Calibri"/>
                <w:b/>
                <w:bCs/>
                <w:sz w:val="24"/>
                <w:szCs w:val="24"/>
                <w:lang w:eastAsia="fr-FR"/>
              </w:rPr>
              <w:t>Maintenance</w:t>
            </w:r>
          </w:p>
        </w:tc>
        <w:tc>
          <w:tcPr>
            <w:tcW w:w="637" w:type="dxa"/>
            <w:vMerge w:val="restart"/>
            <w:tcBorders>
              <w:top w:val="nil"/>
              <w:left w:val="nil"/>
              <w:bottom w:val="single" w:sz="4" w:space="0" w:color="auto"/>
              <w:right w:val="single" w:sz="4" w:space="0" w:color="auto"/>
            </w:tcBorders>
            <w:shd w:val="clear" w:color="auto" w:fill="auto"/>
            <w:noWrap/>
            <w:vAlign w:val="center"/>
            <w:hideMark/>
          </w:tcPr>
          <w:p w14:paraId="3EB4E352" w14:textId="77777777" w:rsidR="00EB619A" w:rsidRPr="00EB619A" w:rsidRDefault="00EB619A" w:rsidP="008C6D81">
            <w:pPr>
              <w:spacing w:after="0" w:line="240" w:lineRule="auto"/>
              <w:jc w:val="center"/>
              <w:rPr>
                <w:rFonts w:ascii="Calibri" w:eastAsia="Times New Roman" w:hAnsi="Calibri" w:cs="Calibri"/>
                <w:sz w:val="20"/>
                <w:szCs w:val="20"/>
                <w:lang w:eastAsia="fr-FR"/>
              </w:rPr>
            </w:pPr>
            <w:r w:rsidRPr="00EB619A">
              <w:rPr>
                <w:rFonts w:ascii="Calibri" w:eastAsia="Times New Roman" w:hAnsi="Calibri" w:cs="Calibri"/>
                <w:sz w:val="20"/>
                <w:szCs w:val="20"/>
                <w:lang w:eastAsia="fr-FR"/>
              </w:rPr>
              <w:t>S2.5.1</w:t>
            </w:r>
          </w:p>
        </w:tc>
        <w:tc>
          <w:tcPr>
            <w:tcW w:w="146" w:type="dxa"/>
            <w:tcBorders>
              <w:top w:val="nil"/>
              <w:left w:val="nil"/>
              <w:bottom w:val="nil"/>
              <w:right w:val="nil"/>
            </w:tcBorders>
            <w:shd w:val="clear" w:color="auto" w:fill="auto"/>
            <w:noWrap/>
            <w:vAlign w:val="center"/>
            <w:hideMark/>
          </w:tcPr>
          <w:p w14:paraId="3C819229"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D112C6"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4</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CA14A3"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2</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6A1D5"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AFB4270"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430CFA1"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2F9A2097"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r>
      <w:tr w:rsidR="00EB619A" w:rsidRPr="006F4A6B" w14:paraId="506A172A"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4442D66A"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53287BC5"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5321178C"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37912DAD"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57921B31"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1B29FC5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34C38C9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CF68DD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AD833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090DC8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3AEE5B4A"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11078F76"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A1761B4"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1E0C2D4E"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5432C6ED"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3B0657C7"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7D62336C"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3B5BB709"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889B766"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4DA9CE"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C78374D"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7B9ED352"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65310950"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253F1D54"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val="restart"/>
            <w:tcBorders>
              <w:top w:val="nil"/>
              <w:left w:val="nil"/>
              <w:bottom w:val="single" w:sz="4" w:space="0" w:color="auto"/>
              <w:right w:val="single" w:sz="4" w:space="0" w:color="auto"/>
            </w:tcBorders>
            <w:shd w:val="clear" w:color="auto" w:fill="auto"/>
            <w:noWrap/>
            <w:vAlign w:val="center"/>
            <w:hideMark/>
          </w:tcPr>
          <w:p w14:paraId="0154DC23" w14:textId="77777777" w:rsidR="00EB619A" w:rsidRPr="00EB619A" w:rsidRDefault="00EB619A" w:rsidP="008C6D81">
            <w:pPr>
              <w:spacing w:after="0" w:line="240" w:lineRule="auto"/>
              <w:jc w:val="center"/>
              <w:rPr>
                <w:rFonts w:ascii="Calibri" w:eastAsia="Times New Roman" w:hAnsi="Calibri" w:cs="Calibri"/>
                <w:sz w:val="20"/>
                <w:szCs w:val="20"/>
                <w:lang w:eastAsia="fr-FR"/>
              </w:rPr>
            </w:pPr>
            <w:r w:rsidRPr="00EB619A">
              <w:rPr>
                <w:rFonts w:ascii="Calibri" w:eastAsia="Times New Roman" w:hAnsi="Calibri" w:cs="Calibri"/>
                <w:sz w:val="20"/>
                <w:szCs w:val="20"/>
                <w:lang w:eastAsia="fr-FR"/>
              </w:rPr>
              <w:t>S2.5.2</w:t>
            </w:r>
          </w:p>
        </w:tc>
        <w:tc>
          <w:tcPr>
            <w:tcW w:w="146" w:type="dxa"/>
            <w:tcBorders>
              <w:top w:val="nil"/>
              <w:left w:val="nil"/>
              <w:bottom w:val="nil"/>
              <w:right w:val="nil"/>
            </w:tcBorders>
            <w:shd w:val="clear" w:color="auto" w:fill="auto"/>
            <w:noWrap/>
            <w:vAlign w:val="center"/>
            <w:hideMark/>
          </w:tcPr>
          <w:p w14:paraId="2F8DDC2B"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4432F7"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2</w:t>
            </w: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640ECE"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98A145"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A6FA2E4"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7C8E1F6"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091921A"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r>
      <w:tr w:rsidR="00EB619A" w:rsidRPr="006F4A6B" w14:paraId="76A53042"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171DF5DD"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736DE989"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5AA52D32"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0DC3BDE5"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2958AECB"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4A3668D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24615B7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5FFEAFB"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E682D8"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363BE8"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53D21C1B"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3A395348"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443CBC02"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6905842C"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13AC77F6"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5A82C207"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655A6015"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5724E1C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CF6EC42"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D26CB3"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A10F3C"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1BC58432"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3E8D1133"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44D99FC1"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val="restart"/>
            <w:tcBorders>
              <w:top w:val="nil"/>
              <w:left w:val="nil"/>
              <w:bottom w:val="single" w:sz="4" w:space="0" w:color="auto"/>
              <w:right w:val="single" w:sz="4" w:space="0" w:color="auto"/>
            </w:tcBorders>
            <w:shd w:val="clear" w:color="auto" w:fill="auto"/>
            <w:noWrap/>
            <w:vAlign w:val="center"/>
            <w:hideMark/>
          </w:tcPr>
          <w:p w14:paraId="6BD27ADD" w14:textId="77777777" w:rsidR="00EB619A" w:rsidRPr="00EB619A" w:rsidRDefault="00EB619A" w:rsidP="008C6D81">
            <w:pPr>
              <w:spacing w:after="0" w:line="240" w:lineRule="auto"/>
              <w:jc w:val="center"/>
              <w:rPr>
                <w:rFonts w:ascii="Calibri" w:eastAsia="Times New Roman" w:hAnsi="Calibri" w:cs="Calibri"/>
                <w:sz w:val="20"/>
                <w:szCs w:val="20"/>
                <w:lang w:eastAsia="fr-FR"/>
              </w:rPr>
            </w:pPr>
            <w:r w:rsidRPr="00EB619A">
              <w:rPr>
                <w:rFonts w:ascii="Calibri" w:eastAsia="Times New Roman" w:hAnsi="Calibri" w:cs="Calibri"/>
                <w:sz w:val="20"/>
                <w:szCs w:val="20"/>
                <w:lang w:eastAsia="fr-FR"/>
              </w:rPr>
              <w:t>S2.5.3</w:t>
            </w:r>
          </w:p>
        </w:tc>
        <w:tc>
          <w:tcPr>
            <w:tcW w:w="146" w:type="dxa"/>
            <w:tcBorders>
              <w:top w:val="nil"/>
              <w:left w:val="nil"/>
              <w:bottom w:val="nil"/>
              <w:right w:val="nil"/>
            </w:tcBorders>
            <w:shd w:val="clear" w:color="auto" w:fill="auto"/>
            <w:noWrap/>
            <w:vAlign w:val="center"/>
            <w:hideMark/>
          </w:tcPr>
          <w:p w14:paraId="04C062A1"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947528"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4</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5F61FC"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8</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3EF44F"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12F6CE4"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37139C7"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29C23DB1"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r>
      <w:tr w:rsidR="00EB619A" w:rsidRPr="006F4A6B" w14:paraId="158B9A9E"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036D444A"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11E1815C"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132C5BEC"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27CF3ABD"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540D1B82"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15E52292"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126BF470"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8D2568"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E0F3E1"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FF8C432"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343CAA0D"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27B75AD2"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4023DF57"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3B3BD729"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01BA0F79"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59F044A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7187E276"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0507C780"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7D2C14"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10C60B"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D8A787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74ABAD95"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16548460"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43670D93"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val="restart"/>
            <w:tcBorders>
              <w:top w:val="nil"/>
              <w:left w:val="nil"/>
              <w:bottom w:val="single" w:sz="4" w:space="0" w:color="auto"/>
              <w:right w:val="single" w:sz="4" w:space="0" w:color="auto"/>
            </w:tcBorders>
            <w:shd w:val="clear" w:color="auto" w:fill="auto"/>
            <w:noWrap/>
            <w:vAlign w:val="center"/>
            <w:hideMark/>
          </w:tcPr>
          <w:p w14:paraId="63808ACE" w14:textId="77777777" w:rsidR="00EB619A" w:rsidRPr="00EB619A" w:rsidRDefault="00EB619A" w:rsidP="008C6D81">
            <w:pPr>
              <w:spacing w:after="0" w:line="240" w:lineRule="auto"/>
              <w:jc w:val="center"/>
              <w:rPr>
                <w:rFonts w:ascii="Calibri" w:eastAsia="Times New Roman" w:hAnsi="Calibri" w:cs="Calibri"/>
                <w:sz w:val="20"/>
                <w:szCs w:val="20"/>
                <w:lang w:eastAsia="fr-FR"/>
              </w:rPr>
            </w:pPr>
            <w:r w:rsidRPr="00EB619A">
              <w:rPr>
                <w:rFonts w:ascii="Calibri" w:eastAsia="Times New Roman" w:hAnsi="Calibri" w:cs="Calibri"/>
                <w:sz w:val="20"/>
                <w:szCs w:val="20"/>
                <w:lang w:eastAsia="fr-FR"/>
              </w:rPr>
              <w:t>S2.5.4</w:t>
            </w:r>
          </w:p>
        </w:tc>
        <w:tc>
          <w:tcPr>
            <w:tcW w:w="146" w:type="dxa"/>
            <w:tcBorders>
              <w:top w:val="nil"/>
              <w:left w:val="nil"/>
              <w:bottom w:val="nil"/>
              <w:right w:val="nil"/>
            </w:tcBorders>
            <w:shd w:val="clear" w:color="auto" w:fill="auto"/>
            <w:noWrap/>
            <w:vAlign w:val="center"/>
            <w:hideMark/>
          </w:tcPr>
          <w:p w14:paraId="5559E8D6"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463813"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3</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E2250B"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2</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3DF73"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E90316B"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CC4AC6A"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017307A"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r>
      <w:tr w:rsidR="00EB619A" w:rsidRPr="006F4A6B" w14:paraId="32A4F611"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792F113B"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1DB4F80D"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429CC8B0"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bottom"/>
            <w:hideMark/>
          </w:tcPr>
          <w:p w14:paraId="13CBEA19"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10E0729D"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0D99A6FD"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5AA7E2FE"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BC151E"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8320D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09015E7"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1B45695F"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7D80B806"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4E20BF51"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595875B1"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bottom"/>
            <w:hideMark/>
          </w:tcPr>
          <w:p w14:paraId="31A7FD64"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14B0A2F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5769D6EB"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1266DDC0"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55C334"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2E5B0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5683EFE"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3338A1D6"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50E825D8"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7500C27B"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val="restart"/>
            <w:tcBorders>
              <w:top w:val="nil"/>
              <w:left w:val="nil"/>
              <w:bottom w:val="single" w:sz="4" w:space="0" w:color="auto"/>
              <w:right w:val="single" w:sz="4" w:space="0" w:color="auto"/>
            </w:tcBorders>
            <w:shd w:val="clear" w:color="auto" w:fill="auto"/>
            <w:noWrap/>
            <w:vAlign w:val="center"/>
            <w:hideMark/>
          </w:tcPr>
          <w:p w14:paraId="3931E1EB" w14:textId="77777777" w:rsidR="00EB619A" w:rsidRPr="00EB619A" w:rsidRDefault="00EB619A" w:rsidP="008C6D81">
            <w:pPr>
              <w:spacing w:after="0" w:line="240" w:lineRule="auto"/>
              <w:jc w:val="center"/>
              <w:rPr>
                <w:rFonts w:ascii="Calibri" w:eastAsia="Times New Roman" w:hAnsi="Calibri" w:cs="Calibri"/>
                <w:sz w:val="20"/>
                <w:szCs w:val="20"/>
                <w:lang w:eastAsia="fr-FR"/>
              </w:rPr>
            </w:pPr>
            <w:r w:rsidRPr="00EB619A">
              <w:rPr>
                <w:rFonts w:ascii="Calibri" w:eastAsia="Times New Roman" w:hAnsi="Calibri" w:cs="Calibri"/>
                <w:sz w:val="20"/>
                <w:szCs w:val="20"/>
                <w:lang w:eastAsia="fr-FR"/>
              </w:rPr>
              <w:t>S2.5.5</w:t>
            </w:r>
          </w:p>
        </w:tc>
        <w:tc>
          <w:tcPr>
            <w:tcW w:w="146" w:type="dxa"/>
            <w:tcBorders>
              <w:top w:val="nil"/>
              <w:left w:val="nil"/>
              <w:bottom w:val="nil"/>
              <w:right w:val="nil"/>
            </w:tcBorders>
            <w:shd w:val="clear" w:color="auto" w:fill="auto"/>
            <w:noWrap/>
            <w:vAlign w:val="bottom"/>
            <w:hideMark/>
          </w:tcPr>
          <w:p w14:paraId="49B4CA50"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C24604"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1</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04D0F5"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1</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D1281C"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4FCA399"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B1CEDDE"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FDE037C"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r>
      <w:tr w:rsidR="00EB619A" w:rsidRPr="006F4A6B" w14:paraId="7624403C"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1EA556E7"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48038C52"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4B2B0CAA"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bottom"/>
            <w:hideMark/>
          </w:tcPr>
          <w:p w14:paraId="4D91BEA8"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6B4C1842"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614B8506"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293B2A7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DA1284"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053DA1"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E19FDA3"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39230B3C"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67C13EE5"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7B96D631"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64A4116E"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bottom"/>
            <w:hideMark/>
          </w:tcPr>
          <w:p w14:paraId="053D9E14"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27E61512"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40C32908"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1A09FB6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FECD61"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19BABC"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B1D967C"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3CAA9ECE" w14:textId="77777777" w:rsidTr="009703A9">
        <w:trPr>
          <w:trHeight w:val="113"/>
        </w:trPr>
        <w:tc>
          <w:tcPr>
            <w:tcW w:w="960" w:type="dxa"/>
            <w:gridSpan w:val="2"/>
            <w:vMerge/>
            <w:tcBorders>
              <w:left w:val="single" w:sz="4" w:space="0" w:color="auto"/>
              <w:right w:val="single" w:sz="4" w:space="0" w:color="000000"/>
            </w:tcBorders>
            <w:shd w:val="clear" w:color="auto" w:fill="F2F2F2" w:themeFill="background1" w:themeFillShade="F2"/>
            <w:vAlign w:val="center"/>
            <w:hideMark/>
          </w:tcPr>
          <w:p w14:paraId="1072BDC3"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1CE6A7D3"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val="restart"/>
            <w:tcBorders>
              <w:top w:val="nil"/>
              <w:left w:val="nil"/>
              <w:bottom w:val="single" w:sz="4" w:space="0" w:color="auto"/>
              <w:right w:val="single" w:sz="4" w:space="0" w:color="auto"/>
            </w:tcBorders>
            <w:shd w:val="clear" w:color="auto" w:fill="auto"/>
            <w:noWrap/>
            <w:vAlign w:val="center"/>
            <w:hideMark/>
          </w:tcPr>
          <w:p w14:paraId="57C11627" w14:textId="77777777" w:rsidR="00EB619A" w:rsidRPr="00EB619A" w:rsidRDefault="00EB619A" w:rsidP="008C6D81">
            <w:pPr>
              <w:spacing w:after="0" w:line="240" w:lineRule="auto"/>
              <w:jc w:val="center"/>
              <w:rPr>
                <w:rFonts w:ascii="Calibri" w:eastAsia="Times New Roman" w:hAnsi="Calibri" w:cs="Calibri"/>
                <w:sz w:val="20"/>
                <w:szCs w:val="20"/>
                <w:lang w:eastAsia="fr-FR"/>
              </w:rPr>
            </w:pPr>
            <w:r w:rsidRPr="00EB619A">
              <w:rPr>
                <w:rFonts w:ascii="Calibri" w:eastAsia="Times New Roman" w:hAnsi="Calibri" w:cs="Calibri"/>
                <w:sz w:val="20"/>
                <w:szCs w:val="20"/>
                <w:lang w:eastAsia="fr-FR"/>
              </w:rPr>
              <w:t>S2.5.6</w:t>
            </w:r>
          </w:p>
        </w:tc>
        <w:tc>
          <w:tcPr>
            <w:tcW w:w="146" w:type="dxa"/>
            <w:tcBorders>
              <w:top w:val="nil"/>
              <w:left w:val="nil"/>
              <w:bottom w:val="nil"/>
              <w:right w:val="nil"/>
            </w:tcBorders>
            <w:shd w:val="clear" w:color="auto" w:fill="auto"/>
            <w:noWrap/>
            <w:vAlign w:val="bottom"/>
            <w:hideMark/>
          </w:tcPr>
          <w:p w14:paraId="257BC178"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B9D045"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1</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7798F8"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3</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343AE2"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7C3D34F"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E8E440E"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2D5BC6D"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r>
      <w:tr w:rsidR="00EB619A" w:rsidRPr="006F4A6B" w14:paraId="5A025261" w14:textId="77777777" w:rsidTr="009703A9">
        <w:trPr>
          <w:trHeight w:val="113"/>
        </w:trPr>
        <w:tc>
          <w:tcPr>
            <w:tcW w:w="960" w:type="dxa"/>
            <w:gridSpan w:val="2"/>
            <w:vMerge/>
            <w:tcBorders>
              <w:left w:val="single" w:sz="4" w:space="0" w:color="auto"/>
              <w:bottom w:val="nil"/>
              <w:right w:val="single" w:sz="4" w:space="0" w:color="000000"/>
            </w:tcBorders>
            <w:shd w:val="clear" w:color="auto" w:fill="F2F2F2" w:themeFill="background1" w:themeFillShade="F2"/>
            <w:vAlign w:val="center"/>
            <w:hideMark/>
          </w:tcPr>
          <w:p w14:paraId="789B0C50"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F346434"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47F50491"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bottom"/>
            <w:hideMark/>
          </w:tcPr>
          <w:p w14:paraId="1DBD1B40"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7ACB214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5DC9192E"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06D7D8F3"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AA9096"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7987B6"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C5813F3"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4122E2AE" w14:textId="77777777" w:rsidTr="009703A9">
        <w:trPr>
          <w:trHeight w:val="113"/>
        </w:trPr>
        <w:tc>
          <w:tcPr>
            <w:tcW w:w="960" w:type="dxa"/>
            <w:gridSpan w:val="2"/>
            <w:vMerge w:val="restart"/>
            <w:tcBorders>
              <w:top w:val="nil"/>
              <w:left w:val="single" w:sz="4" w:space="0" w:color="auto"/>
              <w:bottom w:val="single" w:sz="4" w:space="0" w:color="000000"/>
              <w:right w:val="single" w:sz="4" w:space="0" w:color="000000"/>
            </w:tcBorders>
            <w:shd w:val="clear" w:color="auto" w:fill="000000" w:themeFill="text1"/>
            <w:noWrap/>
            <w:textDirection w:val="btLr"/>
            <w:vAlign w:val="center"/>
            <w:hideMark/>
          </w:tcPr>
          <w:p w14:paraId="261F2BE1" w14:textId="77777777" w:rsidR="00EB619A" w:rsidRPr="006F4A6B" w:rsidRDefault="00EB619A" w:rsidP="008C6D81">
            <w:pPr>
              <w:spacing w:after="0" w:line="240" w:lineRule="auto"/>
              <w:jc w:val="center"/>
              <w:rPr>
                <w:rFonts w:ascii="Calibri" w:eastAsia="Times New Roman" w:hAnsi="Calibri" w:cs="Calibri"/>
                <w:b/>
                <w:bCs/>
                <w:color w:val="FFFFFF"/>
                <w:sz w:val="36"/>
                <w:szCs w:val="36"/>
                <w:lang w:eastAsia="fr-FR"/>
              </w:rPr>
            </w:pPr>
            <w:r w:rsidRPr="006F4A6B">
              <w:rPr>
                <w:rFonts w:ascii="Calibri" w:eastAsia="Times New Roman" w:hAnsi="Calibri" w:cs="Calibri"/>
                <w:b/>
                <w:bCs/>
                <w:color w:val="FFFFFF"/>
                <w:sz w:val="36"/>
                <w:szCs w:val="36"/>
                <w:lang w:eastAsia="fr-FR"/>
              </w:rPr>
              <w:t>S2</w:t>
            </w: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14E32C02"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6A1C1753"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bottom"/>
            <w:hideMark/>
          </w:tcPr>
          <w:p w14:paraId="52B7B9B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6D5DB21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3E873205"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6396ACE0"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72FD05"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617505"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9D3103D"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452D0A96" w14:textId="77777777" w:rsidTr="009703A9">
        <w:trPr>
          <w:trHeight w:val="113"/>
        </w:trPr>
        <w:tc>
          <w:tcPr>
            <w:tcW w:w="960" w:type="dxa"/>
            <w:gridSpan w:val="2"/>
            <w:vMerge/>
            <w:tcBorders>
              <w:top w:val="nil"/>
              <w:left w:val="single" w:sz="4" w:space="0" w:color="auto"/>
              <w:bottom w:val="single" w:sz="4" w:space="0" w:color="000000"/>
              <w:right w:val="single" w:sz="4" w:space="0" w:color="000000"/>
            </w:tcBorders>
            <w:shd w:val="clear" w:color="auto" w:fill="000000" w:themeFill="text1"/>
            <w:vAlign w:val="center"/>
            <w:hideMark/>
          </w:tcPr>
          <w:p w14:paraId="725F03FA"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422874B2"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val="restart"/>
            <w:tcBorders>
              <w:top w:val="nil"/>
              <w:left w:val="nil"/>
              <w:bottom w:val="single" w:sz="4" w:space="0" w:color="auto"/>
              <w:right w:val="single" w:sz="4" w:space="0" w:color="auto"/>
            </w:tcBorders>
            <w:shd w:val="clear" w:color="auto" w:fill="auto"/>
            <w:noWrap/>
            <w:vAlign w:val="center"/>
            <w:hideMark/>
          </w:tcPr>
          <w:p w14:paraId="2511B9A4" w14:textId="77777777" w:rsidR="00EB619A" w:rsidRPr="00EB619A" w:rsidRDefault="00EB619A" w:rsidP="008C6D81">
            <w:pPr>
              <w:spacing w:after="0" w:line="240" w:lineRule="auto"/>
              <w:jc w:val="center"/>
              <w:rPr>
                <w:rFonts w:ascii="Calibri" w:eastAsia="Times New Roman" w:hAnsi="Calibri" w:cs="Calibri"/>
                <w:sz w:val="20"/>
                <w:szCs w:val="20"/>
                <w:lang w:eastAsia="fr-FR"/>
              </w:rPr>
            </w:pPr>
            <w:r w:rsidRPr="00EB619A">
              <w:rPr>
                <w:rFonts w:ascii="Calibri" w:eastAsia="Times New Roman" w:hAnsi="Calibri" w:cs="Calibri"/>
                <w:sz w:val="20"/>
                <w:szCs w:val="20"/>
                <w:lang w:eastAsia="fr-FR"/>
              </w:rPr>
              <w:t>S2.5.7</w:t>
            </w:r>
          </w:p>
        </w:tc>
        <w:tc>
          <w:tcPr>
            <w:tcW w:w="146" w:type="dxa"/>
            <w:tcBorders>
              <w:top w:val="nil"/>
              <w:left w:val="nil"/>
              <w:bottom w:val="nil"/>
              <w:right w:val="nil"/>
            </w:tcBorders>
            <w:shd w:val="clear" w:color="auto" w:fill="auto"/>
            <w:noWrap/>
            <w:vAlign w:val="bottom"/>
            <w:hideMark/>
          </w:tcPr>
          <w:p w14:paraId="340B8E6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633713"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3</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44A115"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4</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E4598D"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D4C5587"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47A1E0C"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1840" w:type="dxa"/>
            <w:gridSpan w:val="4"/>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BDF6B87" w14:textId="77777777" w:rsidR="00EB619A" w:rsidRPr="006F4A6B" w:rsidRDefault="00EB619A" w:rsidP="008C6D81">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r>
      <w:tr w:rsidR="00EB619A" w:rsidRPr="006F4A6B" w14:paraId="0E59414C" w14:textId="77777777" w:rsidTr="009703A9">
        <w:trPr>
          <w:trHeight w:val="199"/>
        </w:trPr>
        <w:tc>
          <w:tcPr>
            <w:tcW w:w="960" w:type="dxa"/>
            <w:gridSpan w:val="2"/>
            <w:vMerge/>
            <w:tcBorders>
              <w:top w:val="nil"/>
              <w:left w:val="single" w:sz="4" w:space="0" w:color="auto"/>
              <w:bottom w:val="single" w:sz="4" w:space="0" w:color="000000"/>
              <w:right w:val="single" w:sz="4" w:space="0" w:color="000000"/>
            </w:tcBorders>
            <w:shd w:val="clear" w:color="auto" w:fill="000000" w:themeFill="text1"/>
            <w:vAlign w:val="center"/>
            <w:hideMark/>
          </w:tcPr>
          <w:p w14:paraId="6BFBEFBC"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3B28F7EF"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2DBC5063"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bottom"/>
            <w:hideMark/>
          </w:tcPr>
          <w:p w14:paraId="2C64A129"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2B876867"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04BD0E57"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63DBC7B1"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88B1F6"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1FE9F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7602432"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5807E3A7" w14:textId="77777777" w:rsidTr="009703A9">
        <w:trPr>
          <w:trHeight w:val="199"/>
        </w:trPr>
        <w:tc>
          <w:tcPr>
            <w:tcW w:w="960" w:type="dxa"/>
            <w:gridSpan w:val="2"/>
            <w:vMerge/>
            <w:tcBorders>
              <w:top w:val="nil"/>
              <w:left w:val="single" w:sz="4" w:space="0" w:color="auto"/>
              <w:bottom w:val="single" w:sz="4" w:space="0" w:color="000000"/>
              <w:right w:val="single" w:sz="4" w:space="0" w:color="000000"/>
            </w:tcBorders>
            <w:shd w:val="clear" w:color="auto" w:fill="000000" w:themeFill="text1"/>
            <w:vAlign w:val="center"/>
            <w:hideMark/>
          </w:tcPr>
          <w:p w14:paraId="112ABDC1" w14:textId="77777777" w:rsidR="00EB619A" w:rsidRPr="006F4A6B" w:rsidRDefault="00EB619A" w:rsidP="008C6D81">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2FBE50FB"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33358C0B"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bottom"/>
            <w:hideMark/>
          </w:tcPr>
          <w:p w14:paraId="284A5A30"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4772B542"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16A08C4E"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28335252"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E9E04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4E622E"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840" w:type="dxa"/>
            <w:gridSpan w:val="4"/>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0195CB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790E99DE" w14:textId="77777777" w:rsidTr="00EB619A">
        <w:trPr>
          <w:trHeight w:val="120"/>
        </w:trPr>
        <w:tc>
          <w:tcPr>
            <w:tcW w:w="480" w:type="dxa"/>
            <w:tcBorders>
              <w:top w:val="nil"/>
              <w:left w:val="nil"/>
              <w:bottom w:val="nil"/>
              <w:right w:val="nil"/>
            </w:tcBorders>
            <w:shd w:val="clear" w:color="auto" w:fill="auto"/>
            <w:noWrap/>
            <w:vAlign w:val="bottom"/>
            <w:hideMark/>
          </w:tcPr>
          <w:p w14:paraId="41B55675"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64C2A9B5"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00" w:type="dxa"/>
            <w:tcBorders>
              <w:top w:val="nil"/>
              <w:left w:val="nil"/>
              <w:bottom w:val="nil"/>
              <w:right w:val="nil"/>
            </w:tcBorders>
            <w:shd w:val="clear" w:color="auto" w:fill="auto"/>
            <w:noWrap/>
            <w:vAlign w:val="bottom"/>
            <w:hideMark/>
          </w:tcPr>
          <w:p w14:paraId="1AF5717A"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400" w:type="dxa"/>
            <w:tcBorders>
              <w:top w:val="nil"/>
              <w:left w:val="nil"/>
              <w:bottom w:val="nil"/>
              <w:right w:val="nil"/>
            </w:tcBorders>
            <w:shd w:val="clear" w:color="auto" w:fill="auto"/>
            <w:noWrap/>
            <w:vAlign w:val="bottom"/>
            <w:hideMark/>
          </w:tcPr>
          <w:p w14:paraId="550F1E4D" w14:textId="77777777" w:rsidR="00EB619A" w:rsidRPr="00EB619A" w:rsidRDefault="00EB619A" w:rsidP="008C6D81">
            <w:pPr>
              <w:spacing w:after="0" w:line="240" w:lineRule="auto"/>
              <w:rPr>
                <w:rFonts w:ascii="Calibri" w:eastAsia="Times New Roman" w:hAnsi="Calibri" w:cs="Calibri"/>
                <w:sz w:val="20"/>
                <w:szCs w:val="20"/>
                <w:lang w:eastAsia="fr-FR"/>
              </w:rPr>
            </w:pPr>
          </w:p>
        </w:tc>
        <w:tc>
          <w:tcPr>
            <w:tcW w:w="637" w:type="dxa"/>
            <w:vMerge w:val="restart"/>
            <w:tcBorders>
              <w:top w:val="single" w:sz="4" w:space="0" w:color="000000"/>
              <w:left w:val="single" w:sz="4" w:space="0" w:color="000000"/>
              <w:bottom w:val="single" w:sz="4" w:space="0" w:color="000000"/>
              <w:right w:val="single" w:sz="4" w:space="0" w:color="000000"/>
            </w:tcBorders>
            <w:shd w:val="clear" w:color="auto" w:fill="auto"/>
            <w:noWrap/>
            <w:textDirection w:val="btLr"/>
            <w:vAlign w:val="center"/>
            <w:hideMark/>
          </w:tcPr>
          <w:p w14:paraId="400A46AA" w14:textId="77777777" w:rsidR="00EB619A" w:rsidRPr="00EB619A" w:rsidRDefault="00EB619A" w:rsidP="008C6D81">
            <w:pPr>
              <w:spacing w:after="0" w:line="240" w:lineRule="auto"/>
              <w:jc w:val="center"/>
              <w:rPr>
                <w:rFonts w:ascii="Calibri" w:eastAsia="Times New Roman" w:hAnsi="Calibri" w:cs="Calibri"/>
                <w:b/>
                <w:bCs/>
                <w:sz w:val="24"/>
                <w:szCs w:val="24"/>
                <w:lang w:eastAsia="fr-FR"/>
              </w:rPr>
            </w:pPr>
            <w:r w:rsidRPr="00EB619A">
              <w:rPr>
                <w:rFonts w:ascii="Calibri" w:eastAsia="Times New Roman" w:hAnsi="Calibri" w:cs="Calibri"/>
                <w:b/>
                <w:bCs/>
                <w:sz w:val="24"/>
                <w:szCs w:val="24"/>
                <w:lang w:eastAsia="fr-FR"/>
              </w:rPr>
              <w:t>TOTAL</w:t>
            </w:r>
          </w:p>
        </w:tc>
        <w:tc>
          <w:tcPr>
            <w:tcW w:w="146" w:type="dxa"/>
            <w:tcBorders>
              <w:top w:val="nil"/>
              <w:left w:val="nil"/>
              <w:bottom w:val="nil"/>
              <w:right w:val="single" w:sz="4" w:space="0" w:color="auto"/>
            </w:tcBorders>
            <w:shd w:val="clear" w:color="auto" w:fill="auto"/>
            <w:noWrap/>
            <w:vAlign w:val="bottom"/>
            <w:hideMark/>
          </w:tcPr>
          <w:p w14:paraId="6545C7AA" w14:textId="77777777" w:rsidR="00EB619A" w:rsidRPr="006F4A6B" w:rsidRDefault="00EB619A" w:rsidP="008C6D81">
            <w:pPr>
              <w:spacing w:after="0" w:line="240" w:lineRule="auto"/>
              <w:rPr>
                <w:rFonts w:ascii="Calibri" w:eastAsia="Times New Roman" w:hAnsi="Calibri" w:cs="Calibri"/>
                <w:color w:val="FFFFFF"/>
                <w:sz w:val="20"/>
                <w:szCs w:val="20"/>
                <w:lang w:eastAsia="fr-FR"/>
              </w:rPr>
            </w:pP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9B1C7" w14:textId="77777777" w:rsidR="00EB619A" w:rsidRPr="00EB619A" w:rsidRDefault="00EB619A" w:rsidP="008C6D81">
            <w:pPr>
              <w:spacing w:after="0" w:line="240" w:lineRule="auto"/>
              <w:jc w:val="center"/>
              <w:rPr>
                <w:rFonts w:ascii="Calibri" w:eastAsia="Times New Roman" w:hAnsi="Calibri" w:cs="Calibri"/>
                <w:b/>
                <w:bCs/>
                <w:sz w:val="24"/>
                <w:szCs w:val="24"/>
                <w:lang w:eastAsia="fr-FR"/>
              </w:rPr>
            </w:pPr>
            <w:r w:rsidRPr="00EB619A">
              <w:rPr>
                <w:rFonts w:ascii="Calibri" w:eastAsia="Times New Roman" w:hAnsi="Calibri" w:cs="Calibri"/>
                <w:b/>
                <w:bCs/>
                <w:sz w:val="24"/>
                <w:szCs w:val="24"/>
                <w:lang w:eastAsia="fr-FR"/>
              </w:rPr>
              <w:t>119</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60426" w14:textId="77777777" w:rsidR="00EB619A" w:rsidRPr="00EB619A" w:rsidRDefault="00EB619A" w:rsidP="008C6D81">
            <w:pPr>
              <w:spacing w:after="0" w:line="240" w:lineRule="auto"/>
              <w:jc w:val="center"/>
              <w:rPr>
                <w:rFonts w:ascii="Calibri" w:eastAsia="Times New Roman" w:hAnsi="Calibri" w:cs="Calibri"/>
                <w:b/>
                <w:bCs/>
                <w:sz w:val="24"/>
                <w:szCs w:val="24"/>
                <w:lang w:eastAsia="fr-FR"/>
              </w:rPr>
            </w:pPr>
            <w:r w:rsidRPr="00EB619A">
              <w:rPr>
                <w:rFonts w:ascii="Calibri" w:eastAsia="Times New Roman" w:hAnsi="Calibri" w:cs="Calibri"/>
                <w:b/>
                <w:bCs/>
                <w:sz w:val="24"/>
                <w:szCs w:val="24"/>
                <w:lang w:eastAsia="fr-FR"/>
              </w:rPr>
              <w:t>94</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9EC04" w14:textId="77777777" w:rsidR="00EB619A" w:rsidRPr="006F4A6B" w:rsidRDefault="00EB619A" w:rsidP="008C6D81">
            <w:pPr>
              <w:spacing w:after="0" w:line="240" w:lineRule="auto"/>
              <w:jc w:val="center"/>
              <w:rPr>
                <w:rFonts w:ascii="Calibri" w:eastAsia="Times New Roman" w:hAnsi="Calibri" w:cs="Calibri"/>
                <w:b/>
                <w:bCs/>
                <w:color w:val="FFFFFF"/>
                <w:sz w:val="24"/>
                <w:szCs w:val="24"/>
                <w:lang w:eastAsia="fr-FR"/>
              </w:rPr>
            </w:pPr>
            <w:r w:rsidRPr="00EB619A">
              <w:rPr>
                <w:rFonts w:ascii="Calibri" w:eastAsia="Times New Roman" w:hAnsi="Calibri" w:cs="Calibri"/>
                <w:b/>
                <w:bCs/>
                <w:sz w:val="24"/>
                <w:szCs w:val="24"/>
                <w:lang w:eastAsia="fr-FR"/>
              </w:rPr>
              <w:t>0</w:t>
            </w:r>
          </w:p>
        </w:tc>
        <w:tc>
          <w:tcPr>
            <w:tcW w:w="460" w:type="dxa"/>
            <w:tcBorders>
              <w:top w:val="nil"/>
              <w:left w:val="single" w:sz="4" w:space="0" w:color="auto"/>
              <w:bottom w:val="nil"/>
              <w:right w:val="nil"/>
            </w:tcBorders>
            <w:shd w:val="clear" w:color="auto" w:fill="auto"/>
            <w:noWrap/>
            <w:vAlign w:val="bottom"/>
            <w:hideMark/>
          </w:tcPr>
          <w:p w14:paraId="4FB0107F" w14:textId="77777777" w:rsidR="00EB619A" w:rsidRPr="006F4A6B" w:rsidRDefault="00EB619A" w:rsidP="008C6D81">
            <w:pPr>
              <w:spacing w:after="0" w:line="240" w:lineRule="auto"/>
              <w:rPr>
                <w:rFonts w:ascii="Calibri" w:eastAsia="Times New Roman" w:hAnsi="Calibri" w:cs="Calibri"/>
                <w:color w:val="000000"/>
                <w:sz w:val="18"/>
                <w:szCs w:val="18"/>
                <w:lang w:eastAsia="fr-FR"/>
              </w:rPr>
            </w:pPr>
          </w:p>
        </w:tc>
        <w:tc>
          <w:tcPr>
            <w:tcW w:w="460" w:type="dxa"/>
            <w:tcBorders>
              <w:top w:val="nil"/>
              <w:left w:val="nil"/>
              <w:bottom w:val="nil"/>
              <w:right w:val="nil"/>
            </w:tcBorders>
            <w:shd w:val="clear" w:color="auto" w:fill="auto"/>
            <w:noWrap/>
            <w:vAlign w:val="bottom"/>
            <w:hideMark/>
          </w:tcPr>
          <w:p w14:paraId="3075B712" w14:textId="77777777" w:rsidR="00EB619A" w:rsidRPr="006F4A6B" w:rsidRDefault="00EB619A" w:rsidP="008C6D81">
            <w:pPr>
              <w:spacing w:after="0" w:line="240" w:lineRule="auto"/>
              <w:rPr>
                <w:rFonts w:ascii="Calibri" w:eastAsia="Times New Roman" w:hAnsi="Calibri" w:cs="Calibri"/>
                <w:color w:val="000000"/>
                <w:sz w:val="18"/>
                <w:szCs w:val="18"/>
                <w:lang w:eastAsia="fr-FR"/>
              </w:rPr>
            </w:pPr>
          </w:p>
        </w:tc>
        <w:tc>
          <w:tcPr>
            <w:tcW w:w="460" w:type="dxa"/>
            <w:tcBorders>
              <w:top w:val="nil"/>
              <w:left w:val="nil"/>
              <w:bottom w:val="nil"/>
              <w:right w:val="nil"/>
            </w:tcBorders>
            <w:shd w:val="clear" w:color="auto" w:fill="auto"/>
            <w:noWrap/>
            <w:vAlign w:val="bottom"/>
            <w:hideMark/>
          </w:tcPr>
          <w:p w14:paraId="2EFD0CB3" w14:textId="77777777" w:rsidR="00EB619A" w:rsidRPr="006F4A6B" w:rsidRDefault="00EB619A" w:rsidP="008C6D81">
            <w:pPr>
              <w:spacing w:after="0" w:line="240" w:lineRule="auto"/>
              <w:rPr>
                <w:rFonts w:ascii="Calibri" w:eastAsia="Times New Roman" w:hAnsi="Calibri" w:cs="Calibri"/>
                <w:color w:val="000000"/>
                <w:sz w:val="18"/>
                <w:szCs w:val="18"/>
                <w:lang w:eastAsia="fr-FR"/>
              </w:rPr>
            </w:pPr>
          </w:p>
        </w:tc>
        <w:tc>
          <w:tcPr>
            <w:tcW w:w="460" w:type="dxa"/>
            <w:tcBorders>
              <w:top w:val="nil"/>
              <w:left w:val="nil"/>
              <w:bottom w:val="nil"/>
              <w:right w:val="nil"/>
            </w:tcBorders>
            <w:shd w:val="clear" w:color="auto" w:fill="auto"/>
            <w:noWrap/>
            <w:vAlign w:val="bottom"/>
            <w:hideMark/>
          </w:tcPr>
          <w:p w14:paraId="3CDCFCBA" w14:textId="77777777" w:rsidR="00EB619A" w:rsidRPr="006F4A6B" w:rsidRDefault="00EB619A" w:rsidP="008C6D81">
            <w:pPr>
              <w:spacing w:after="0" w:line="240" w:lineRule="auto"/>
              <w:rPr>
                <w:rFonts w:ascii="Calibri" w:eastAsia="Times New Roman" w:hAnsi="Calibri" w:cs="Calibri"/>
                <w:color w:val="000000"/>
                <w:sz w:val="18"/>
                <w:szCs w:val="18"/>
                <w:lang w:eastAsia="fr-FR"/>
              </w:rPr>
            </w:pPr>
          </w:p>
        </w:tc>
        <w:tc>
          <w:tcPr>
            <w:tcW w:w="460" w:type="dxa"/>
            <w:tcBorders>
              <w:top w:val="nil"/>
              <w:left w:val="nil"/>
              <w:bottom w:val="nil"/>
              <w:right w:val="nil"/>
            </w:tcBorders>
            <w:shd w:val="clear" w:color="auto" w:fill="auto"/>
            <w:noWrap/>
            <w:vAlign w:val="bottom"/>
            <w:hideMark/>
          </w:tcPr>
          <w:p w14:paraId="04D85346" w14:textId="77777777" w:rsidR="00EB619A" w:rsidRPr="006F4A6B" w:rsidRDefault="00EB619A" w:rsidP="008C6D81">
            <w:pPr>
              <w:spacing w:after="0" w:line="240" w:lineRule="auto"/>
              <w:rPr>
                <w:rFonts w:ascii="Calibri" w:eastAsia="Times New Roman" w:hAnsi="Calibri" w:cs="Calibri"/>
                <w:color w:val="000000"/>
                <w:sz w:val="18"/>
                <w:szCs w:val="18"/>
                <w:lang w:eastAsia="fr-FR"/>
              </w:rPr>
            </w:pPr>
          </w:p>
        </w:tc>
        <w:tc>
          <w:tcPr>
            <w:tcW w:w="460" w:type="dxa"/>
            <w:tcBorders>
              <w:top w:val="nil"/>
              <w:left w:val="nil"/>
              <w:bottom w:val="nil"/>
              <w:right w:val="nil"/>
            </w:tcBorders>
            <w:shd w:val="clear" w:color="auto" w:fill="auto"/>
            <w:noWrap/>
            <w:vAlign w:val="bottom"/>
            <w:hideMark/>
          </w:tcPr>
          <w:p w14:paraId="79FF66E3" w14:textId="77777777" w:rsidR="00EB619A" w:rsidRPr="006F4A6B" w:rsidRDefault="00EB619A" w:rsidP="008C6D81">
            <w:pPr>
              <w:spacing w:after="0" w:line="240" w:lineRule="auto"/>
              <w:rPr>
                <w:rFonts w:ascii="Calibri" w:eastAsia="Times New Roman" w:hAnsi="Calibri" w:cs="Calibri"/>
                <w:color w:val="000000"/>
                <w:sz w:val="18"/>
                <w:szCs w:val="18"/>
                <w:lang w:eastAsia="fr-FR"/>
              </w:rPr>
            </w:pPr>
          </w:p>
        </w:tc>
        <w:tc>
          <w:tcPr>
            <w:tcW w:w="460" w:type="dxa"/>
            <w:tcBorders>
              <w:top w:val="nil"/>
              <w:left w:val="nil"/>
              <w:bottom w:val="nil"/>
              <w:right w:val="nil"/>
            </w:tcBorders>
            <w:shd w:val="clear" w:color="auto" w:fill="auto"/>
            <w:noWrap/>
            <w:vAlign w:val="bottom"/>
            <w:hideMark/>
          </w:tcPr>
          <w:p w14:paraId="561B1716" w14:textId="77777777" w:rsidR="00EB619A" w:rsidRPr="006F4A6B" w:rsidRDefault="00EB619A" w:rsidP="008C6D81">
            <w:pPr>
              <w:spacing w:after="0" w:line="240" w:lineRule="auto"/>
              <w:rPr>
                <w:rFonts w:ascii="Calibri" w:eastAsia="Times New Roman" w:hAnsi="Calibri" w:cs="Calibri"/>
                <w:color w:val="000000"/>
                <w:sz w:val="18"/>
                <w:szCs w:val="18"/>
                <w:lang w:eastAsia="fr-FR"/>
              </w:rPr>
            </w:pPr>
          </w:p>
        </w:tc>
        <w:tc>
          <w:tcPr>
            <w:tcW w:w="460" w:type="dxa"/>
            <w:tcBorders>
              <w:top w:val="nil"/>
              <w:left w:val="nil"/>
              <w:bottom w:val="nil"/>
              <w:right w:val="nil"/>
            </w:tcBorders>
            <w:shd w:val="clear" w:color="auto" w:fill="auto"/>
            <w:noWrap/>
            <w:vAlign w:val="bottom"/>
            <w:hideMark/>
          </w:tcPr>
          <w:p w14:paraId="6851944F" w14:textId="77777777" w:rsidR="00EB619A" w:rsidRPr="006F4A6B" w:rsidRDefault="00EB619A" w:rsidP="008C6D81">
            <w:pPr>
              <w:spacing w:after="0" w:line="240" w:lineRule="auto"/>
              <w:rPr>
                <w:rFonts w:ascii="Calibri" w:eastAsia="Times New Roman" w:hAnsi="Calibri" w:cs="Calibri"/>
                <w:color w:val="000000"/>
                <w:sz w:val="18"/>
                <w:szCs w:val="18"/>
                <w:lang w:eastAsia="fr-FR"/>
              </w:rPr>
            </w:pPr>
          </w:p>
        </w:tc>
        <w:tc>
          <w:tcPr>
            <w:tcW w:w="460" w:type="dxa"/>
            <w:tcBorders>
              <w:top w:val="nil"/>
              <w:left w:val="nil"/>
              <w:bottom w:val="nil"/>
              <w:right w:val="nil"/>
            </w:tcBorders>
            <w:shd w:val="clear" w:color="auto" w:fill="auto"/>
            <w:noWrap/>
            <w:vAlign w:val="bottom"/>
            <w:hideMark/>
          </w:tcPr>
          <w:p w14:paraId="1CB39B6E" w14:textId="77777777" w:rsidR="00EB619A" w:rsidRPr="006F4A6B" w:rsidRDefault="00EB619A" w:rsidP="008C6D81">
            <w:pPr>
              <w:spacing w:after="0" w:line="240" w:lineRule="auto"/>
              <w:rPr>
                <w:rFonts w:ascii="Calibri" w:eastAsia="Times New Roman" w:hAnsi="Calibri" w:cs="Calibri"/>
                <w:color w:val="000000"/>
                <w:sz w:val="18"/>
                <w:szCs w:val="18"/>
                <w:lang w:eastAsia="fr-FR"/>
              </w:rPr>
            </w:pPr>
          </w:p>
        </w:tc>
        <w:tc>
          <w:tcPr>
            <w:tcW w:w="460" w:type="dxa"/>
            <w:tcBorders>
              <w:top w:val="nil"/>
              <w:left w:val="nil"/>
              <w:bottom w:val="nil"/>
              <w:right w:val="nil"/>
            </w:tcBorders>
            <w:shd w:val="clear" w:color="auto" w:fill="auto"/>
            <w:noWrap/>
            <w:vAlign w:val="bottom"/>
            <w:hideMark/>
          </w:tcPr>
          <w:p w14:paraId="315E80B0" w14:textId="77777777" w:rsidR="00EB619A" w:rsidRPr="006F4A6B" w:rsidRDefault="00EB619A" w:rsidP="008C6D81">
            <w:pPr>
              <w:spacing w:after="0" w:line="240" w:lineRule="auto"/>
              <w:rPr>
                <w:rFonts w:ascii="Calibri" w:eastAsia="Times New Roman" w:hAnsi="Calibri" w:cs="Calibri"/>
                <w:color w:val="000000"/>
                <w:sz w:val="18"/>
                <w:szCs w:val="18"/>
                <w:lang w:eastAsia="fr-FR"/>
              </w:rPr>
            </w:pPr>
          </w:p>
        </w:tc>
        <w:tc>
          <w:tcPr>
            <w:tcW w:w="460" w:type="dxa"/>
            <w:tcBorders>
              <w:top w:val="nil"/>
              <w:left w:val="nil"/>
              <w:bottom w:val="nil"/>
              <w:right w:val="nil"/>
            </w:tcBorders>
            <w:shd w:val="clear" w:color="auto" w:fill="auto"/>
            <w:noWrap/>
            <w:vAlign w:val="bottom"/>
            <w:hideMark/>
          </w:tcPr>
          <w:p w14:paraId="117B9C7C" w14:textId="77777777" w:rsidR="00EB619A" w:rsidRPr="006F4A6B" w:rsidRDefault="00EB619A" w:rsidP="008C6D81">
            <w:pPr>
              <w:spacing w:after="0" w:line="240" w:lineRule="auto"/>
              <w:rPr>
                <w:rFonts w:ascii="Calibri" w:eastAsia="Times New Roman" w:hAnsi="Calibri" w:cs="Calibri"/>
                <w:color w:val="000000"/>
                <w:sz w:val="18"/>
                <w:szCs w:val="18"/>
                <w:lang w:eastAsia="fr-FR"/>
              </w:rPr>
            </w:pPr>
          </w:p>
        </w:tc>
        <w:tc>
          <w:tcPr>
            <w:tcW w:w="460" w:type="dxa"/>
            <w:tcBorders>
              <w:top w:val="nil"/>
              <w:left w:val="nil"/>
              <w:bottom w:val="nil"/>
              <w:right w:val="nil"/>
            </w:tcBorders>
            <w:shd w:val="clear" w:color="auto" w:fill="auto"/>
            <w:noWrap/>
            <w:vAlign w:val="bottom"/>
            <w:hideMark/>
          </w:tcPr>
          <w:p w14:paraId="4E2EEB88" w14:textId="77777777" w:rsidR="00EB619A" w:rsidRPr="006F4A6B" w:rsidRDefault="00EB619A" w:rsidP="008C6D81">
            <w:pPr>
              <w:spacing w:after="0" w:line="240" w:lineRule="auto"/>
              <w:rPr>
                <w:rFonts w:ascii="Calibri" w:eastAsia="Times New Roman" w:hAnsi="Calibri" w:cs="Calibri"/>
                <w:color w:val="000000"/>
                <w:sz w:val="18"/>
                <w:szCs w:val="18"/>
                <w:lang w:eastAsia="fr-FR"/>
              </w:rPr>
            </w:pPr>
          </w:p>
        </w:tc>
      </w:tr>
      <w:tr w:rsidR="00EB619A" w:rsidRPr="006F4A6B" w14:paraId="53421175" w14:textId="77777777" w:rsidTr="00EB619A">
        <w:trPr>
          <w:trHeight w:val="360"/>
        </w:trPr>
        <w:tc>
          <w:tcPr>
            <w:tcW w:w="480" w:type="dxa"/>
            <w:tcBorders>
              <w:top w:val="nil"/>
              <w:left w:val="nil"/>
              <w:bottom w:val="nil"/>
              <w:right w:val="nil"/>
            </w:tcBorders>
            <w:shd w:val="clear" w:color="auto" w:fill="auto"/>
            <w:noWrap/>
            <w:vAlign w:val="bottom"/>
            <w:hideMark/>
          </w:tcPr>
          <w:p w14:paraId="4031D535"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52CD19F6"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00" w:type="dxa"/>
            <w:tcBorders>
              <w:top w:val="nil"/>
              <w:left w:val="nil"/>
              <w:bottom w:val="nil"/>
              <w:right w:val="nil"/>
            </w:tcBorders>
            <w:shd w:val="clear" w:color="auto" w:fill="auto"/>
            <w:noWrap/>
            <w:vAlign w:val="bottom"/>
            <w:hideMark/>
          </w:tcPr>
          <w:p w14:paraId="2169C5B1"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00" w:type="dxa"/>
            <w:tcBorders>
              <w:top w:val="nil"/>
              <w:left w:val="nil"/>
              <w:bottom w:val="nil"/>
              <w:right w:val="nil"/>
            </w:tcBorders>
            <w:shd w:val="clear" w:color="auto" w:fill="auto"/>
            <w:noWrap/>
            <w:vAlign w:val="bottom"/>
            <w:hideMark/>
          </w:tcPr>
          <w:p w14:paraId="71D1CA2D"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460701" w14:textId="77777777" w:rsidR="00EB619A" w:rsidRPr="006F4A6B" w:rsidRDefault="00EB619A" w:rsidP="008C6D81">
            <w:pPr>
              <w:spacing w:after="0" w:line="240" w:lineRule="auto"/>
              <w:rPr>
                <w:rFonts w:ascii="Calibri" w:eastAsia="Times New Roman" w:hAnsi="Calibri" w:cs="Calibri"/>
                <w:b/>
                <w:bCs/>
                <w:color w:val="FFFFFF"/>
                <w:sz w:val="24"/>
                <w:szCs w:val="24"/>
                <w:lang w:eastAsia="fr-FR"/>
              </w:rPr>
            </w:pPr>
          </w:p>
        </w:tc>
        <w:tc>
          <w:tcPr>
            <w:tcW w:w="146" w:type="dxa"/>
            <w:tcBorders>
              <w:top w:val="nil"/>
              <w:left w:val="nil"/>
              <w:bottom w:val="nil"/>
              <w:right w:val="single" w:sz="4" w:space="0" w:color="auto"/>
            </w:tcBorders>
            <w:shd w:val="clear" w:color="auto" w:fill="auto"/>
            <w:noWrap/>
            <w:vAlign w:val="bottom"/>
            <w:hideMark/>
          </w:tcPr>
          <w:p w14:paraId="51875F25" w14:textId="77777777" w:rsidR="00EB619A" w:rsidRPr="006F4A6B" w:rsidRDefault="00EB619A" w:rsidP="008C6D81">
            <w:pPr>
              <w:spacing w:after="0" w:line="240" w:lineRule="auto"/>
              <w:rPr>
                <w:rFonts w:ascii="Calibri" w:eastAsia="Times New Roman" w:hAnsi="Calibri" w:cs="Calibri"/>
                <w:color w:val="FFFFFF"/>
                <w:sz w:val="20"/>
                <w:szCs w:val="20"/>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59E79B"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1704FF"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275C63" w14:textId="77777777" w:rsidR="00EB619A" w:rsidRPr="006F4A6B" w:rsidRDefault="00EB619A" w:rsidP="008C6D81">
            <w:pPr>
              <w:spacing w:after="0" w:line="240" w:lineRule="auto"/>
              <w:rPr>
                <w:rFonts w:ascii="Calibri" w:eastAsia="Times New Roman" w:hAnsi="Calibri" w:cs="Calibri"/>
                <w:b/>
                <w:bCs/>
                <w:color w:val="FFFFFF"/>
                <w:sz w:val="24"/>
                <w:szCs w:val="24"/>
                <w:lang w:eastAsia="fr-FR"/>
              </w:rPr>
            </w:pPr>
          </w:p>
        </w:tc>
        <w:tc>
          <w:tcPr>
            <w:tcW w:w="460" w:type="dxa"/>
            <w:tcBorders>
              <w:top w:val="nil"/>
              <w:left w:val="single" w:sz="4" w:space="0" w:color="auto"/>
              <w:bottom w:val="nil"/>
              <w:right w:val="nil"/>
            </w:tcBorders>
            <w:shd w:val="clear" w:color="auto" w:fill="auto"/>
            <w:noWrap/>
            <w:vAlign w:val="bottom"/>
            <w:hideMark/>
          </w:tcPr>
          <w:p w14:paraId="6010332E"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5060" w:type="dxa"/>
            <w:gridSpan w:val="11"/>
            <w:tcBorders>
              <w:top w:val="nil"/>
              <w:left w:val="nil"/>
              <w:bottom w:val="nil"/>
              <w:right w:val="nil"/>
            </w:tcBorders>
            <w:shd w:val="clear" w:color="auto" w:fill="auto"/>
            <w:noWrap/>
            <w:hideMark/>
          </w:tcPr>
          <w:p w14:paraId="688862C5" w14:textId="77777777" w:rsidR="00EB619A" w:rsidRPr="006F4A6B" w:rsidRDefault="00EB619A" w:rsidP="008C6D81">
            <w:pPr>
              <w:spacing w:after="0" w:line="240" w:lineRule="auto"/>
              <w:jc w:val="center"/>
              <w:rPr>
                <w:rFonts w:ascii="Calibri" w:eastAsia="Times New Roman" w:hAnsi="Calibri" w:cs="Calibri"/>
                <w:color w:val="000000"/>
                <w:sz w:val="20"/>
                <w:szCs w:val="20"/>
                <w:u w:val="single"/>
                <w:lang w:eastAsia="fr-FR"/>
              </w:rPr>
            </w:pPr>
            <w:r w:rsidRPr="006F4A6B">
              <w:rPr>
                <w:rFonts w:ascii="Calibri" w:eastAsia="Times New Roman" w:hAnsi="Calibri" w:cs="Calibri"/>
                <w:color w:val="000000"/>
                <w:sz w:val="20"/>
                <w:szCs w:val="20"/>
                <w:u w:val="single"/>
                <w:lang w:eastAsia="fr-FR"/>
              </w:rPr>
              <w:t>Liens pour plus de précisions :</w:t>
            </w:r>
          </w:p>
        </w:tc>
      </w:tr>
      <w:tr w:rsidR="00EB619A" w:rsidRPr="006F4A6B" w14:paraId="71ACD24C" w14:textId="77777777" w:rsidTr="00EB619A">
        <w:trPr>
          <w:trHeight w:val="240"/>
        </w:trPr>
        <w:tc>
          <w:tcPr>
            <w:tcW w:w="480" w:type="dxa"/>
            <w:tcBorders>
              <w:top w:val="nil"/>
              <w:left w:val="nil"/>
              <w:bottom w:val="nil"/>
              <w:right w:val="nil"/>
            </w:tcBorders>
            <w:shd w:val="clear" w:color="auto" w:fill="auto"/>
            <w:noWrap/>
            <w:vAlign w:val="bottom"/>
            <w:hideMark/>
          </w:tcPr>
          <w:p w14:paraId="28A492F1"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4CA5EE6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00" w:type="dxa"/>
            <w:tcBorders>
              <w:top w:val="nil"/>
              <w:left w:val="nil"/>
              <w:bottom w:val="nil"/>
              <w:right w:val="nil"/>
            </w:tcBorders>
            <w:shd w:val="clear" w:color="auto" w:fill="auto"/>
            <w:noWrap/>
            <w:vAlign w:val="bottom"/>
            <w:hideMark/>
          </w:tcPr>
          <w:p w14:paraId="14B8EBB9"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00" w:type="dxa"/>
            <w:tcBorders>
              <w:top w:val="nil"/>
              <w:left w:val="nil"/>
              <w:bottom w:val="nil"/>
              <w:right w:val="nil"/>
            </w:tcBorders>
            <w:shd w:val="clear" w:color="auto" w:fill="auto"/>
            <w:noWrap/>
            <w:vAlign w:val="bottom"/>
            <w:hideMark/>
          </w:tcPr>
          <w:p w14:paraId="1537D20E"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821F42" w14:textId="77777777" w:rsidR="00EB619A" w:rsidRPr="006F4A6B" w:rsidRDefault="00EB619A" w:rsidP="008C6D81">
            <w:pPr>
              <w:spacing w:after="0" w:line="240" w:lineRule="auto"/>
              <w:rPr>
                <w:rFonts w:ascii="Calibri" w:eastAsia="Times New Roman" w:hAnsi="Calibri" w:cs="Calibri"/>
                <w:b/>
                <w:bCs/>
                <w:color w:val="FFFFFF"/>
                <w:sz w:val="24"/>
                <w:szCs w:val="24"/>
                <w:lang w:eastAsia="fr-FR"/>
              </w:rPr>
            </w:pPr>
          </w:p>
        </w:tc>
        <w:tc>
          <w:tcPr>
            <w:tcW w:w="146" w:type="dxa"/>
            <w:tcBorders>
              <w:top w:val="nil"/>
              <w:left w:val="nil"/>
              <w:bottom w:val="nil"/>
              <w:right w:val="single" w:sz="4" w:space="0" w:color="auto"/>
            </w:tcBorders>
            <w:shd w:val="clear" w:color="auto" w:fill="auto"/>
            <w:noWrap/>
            <w:vAlign w:val="bottom"/>
            <w:hideMark/>
          </w:tcPr>
          <w:p w14:paraId="2FF5D4FC" w14:textId="77777777" w:rsidR="00EB619A" w:rsidRPr="006F4A6B" w:rsidRDefault="00EB619A" w:rsidP="008C6D81">
            <w:pPr>
              <w:spacing w:after="0" w:line="240" w:lineRule="auto"/>
              <w:rPr>
                <w:rFonts w:ascii="Calibri" w:eastAsia="Times New Roman" w:hAnsi="Calibri" w:cs="Calibri"/>
                <w:color w:val="FFFFFF"/>
                <w:sz w:val="20"/>
                <w:szCs w:val="20"/>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F88F42"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9C83EF"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7E4110" w14:textId="77777777" w:rsidR="00EB619A" w:rsidRPr="006F4A6B" w:rsidRDefault="00EB619A" w:rsidP="008C6D81">
            <w:pPr>
              <w:spacing w:after="0" w:line="240" w:lineRule="auto"/>
              <w:rPr>
                <w:rFonts w:ascii="Calibri" w:eastAsia="Times New Roman" w:hAnsi="Calibri" w:cs="Calibri"/>
                <w:b/>
                <w:bCs/>
                <w:color w:val="FFFFFF"/>
                <w:sz w:val="24"/>
                <w:szCs w:val="24"/>
                <w:lang w:eastAsia="fr-FR"/>
              </w:rPr>
            </w:pPr>
          </w:p>
        </w:tc>
        <w:tc>
          <w:tcPr>
            <w:tcW w:w="460" w:type="dxa"/>
            <w:tcBorders>
              <w:top w:val="nil"/>
              <w:left w:val="single" w:sz="4" w:space="0" w:color="auto"/>
              <w:bottom w:val="nil"/>
              <w:right w:val="nil"/>
            </w:tcBorders>
            <w:shd w:val="clear" w:color="auto" w:fill="auto"/>
            <w:noWrap/>
            <w:vAlign w:val="bottom"/>
            <w:hideMark/>
          </w:tcPr>
          <w:p w14:paraId="3792E977" w14:textId="77777777" w:rsidR="00EB619A" w:rsidRPr="006F4A6B" w:rsidRDefault="00EB619A" w:rsidP="008C6D81">
            <w:pPr>
              <w:spacing w:after="0" w:line="240" w:lineRule="auto"/>
              <w:rPr>
                <w:rFonts w:ascii="Calibri" w:eastAsia="Times New Roman" w:hAnsi="Calibri" w:cs="Calibri"/>
                <w:color w:val="0000FF"/>
                <w:sz w:val="20"/>
                <w:szCs w:val="20"/>
                <w:u w:val="single"/>
                <w:lang w:eastAsia="fr-FR"/>
              </w:rPr>
            </w:pPr>
          </w:p>
        </w:tc>
        <w:tc>
          <w:tcPr>
            <w:tcW w:w="5060" w:type="dxa"/>
            <w:gridSpan w:val="11"/>
            <w:tcBorders>
              <w:top w:val="nil"/>
              <w:left w:val="nil"/>
              <w:bottom w:val="nil"/>
              <w:right w:val="nil"/>
            </w:tcBorders>
            <w:shd w:val="clear" w:color="auto" w:fill="auto"/>
            <w:noWrap/>
            <w:vAlign w:val="center"/>
            <w:hideMark/>
          </w:tcPr>
          <w:p w14:paraId="1A134E3A" w14:textId="77777777" w:rsidR="00EB619A" w:rsidRPr="006F4A6B" w:rsidRDefault="00EB619A" w:rsidP="008C6D81">
            <w:pPr>
              <w:spacing w:after="0" w:line="240" w:lineRule="auto"/>
              <w:rPr>
                <w:rFonts w:ascii="Calibri" w:eastAsia="Times New Roman" w:hAnsi="Calibri" w:cs="Calibri"/>
                <w:color w:val="376091"/>
                <w:sz w:val="20"/>
                <w:szCs w:val="20"/>
                <w:lang w:eastAsia="fr-FR"/>
              </w:rPr>
            </w:pPr>
            <w:r w:rsidRPr="006F4A6B">
              <w:rPr>
                <w:rFonts w:ascii="Calibri" w:eastAsia="Times New Roman" w:hAnsi="Calibri" w:cs="Calibri"/>
                <w:color w:val="376091"/>
                <w:sz w:val="20"/>
                <w:szCs w:val="20"/>
                <w:lang w:eastAsia="fr-FR"/>
              </w:rPr>
              <w:t>http://library.bsma.edu.ge/BOOKS/model_course7_02.pdf</w:t>
            </w:r>
          </w:p>
        </w:tc>
      </w:tr>
      <w:tr w:rsidR="00EB619A" w:rsidRPr="006F4A6B" w14:paraId="4F27139B" w14:textId="77777777" w:rsidTr="00EB619A">
        <w:trPr>
          <w:trHeight w:val="240"/>
        </w:trPr>
        <w:tc>
          <w:tcPr>
            <w:tcW w:w="480" w:type="dxa"/>
            <w:tcBorders>
              <w:top w:val="nil"/>
              <w:left w:val="nil"/>
              <w:bottom w:val="nil"/>
              <w:right w:val="nil"/>
            </w:tcBorders>
            <w:shd w:val="clear" w:color="auto" w:fill="auto"/>
            <w:noWrap/>
            <w:vAlign w:val="bottom"/>
            <w:hideMark/>
          </w:tcPr>
          <w:p w14:paraId="0E0C958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13D18037"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00" w:type="dxa"/>
            <w:tcBorders>
              <w:top w:val="nil"/>
              <w:left w:val="nil"/>
              <w:bottom w:val="nil"/>
              <w:right w:val="nil"/>
            </w:tcBorders>
            <w:shd w:val="clear" w:color="auto" w:fill="auto"/>
            <w:noWrap/>
            <w:vAlign w:val="bottom"/>
            <w:hideMark/>
          </w:tcPr>
          <w:p w14:paraId="6730707B"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00" w:type="dxa"/>
            <w:tcBorders>
              <w:top w:val="nil"/>
              <w:left w:val="nil"/>
              <w:bottom w:val="nil"/>
              <w:right w:val="nil"/>
            </w:tcBorders>
            <w:shd w:val="clear" w:color="auto" w:fill="auto"/>
            <w:noWrap/>
            <w:vAlign w:val="bottom"/>
            <w:hideMark/>
          </w:tcPr>
          <w:p w14:paraId="485808DB"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58A228" w14:textId="77777777" w:rsidR="00EB619A" w:rsidRPr="006F4A6B" w:rsidRDefault="00EB619A" w:rsidP="008C6D81">
            <w:pPr>
              <w:spacing w:after="0" w:line="240" w:lineRule="auto"/>
              <w:rPr>
                <w:rFonts w:ascii="Calibri" w:eastAsia="Times New Roman" w:hAnsi="Calibri" w:cs="Calibri"/>
                <w:b/>
                <w:bCs/>
                <w:color w:val="FFFFFF"/>
                <w:sz w:val="24"/>
                <w:szCs w:val="24"/>
                <w:lang w:eastAsia="fr-FR"/>
              </w:rPr>
            </w:pPr>
          </w:p>
        </w:tc>
        <w:tc>
          <w:tcPr>
            <w:tcW w:w="146" w:type="dxa"/>
            <w:tcBorders>
              <w:top w:val="nil"/>
              <w:left w:val="nil"/>
              <w:bottom w:val="nil"/>
              <w:right w:val="single" w:sz="4" w:space="0" w:color="auto"/>
            </w:tcBorders>
            <w:shd w:val="clear" w:color="auto" w:fill="auto"/>
            <w:noWrap/>
            <w:vAlign w:val="bottom"/>
            <w:hideMark/>
          </w:tcPr>
          <w:p w14:paraId="0751C841" w14:textId="77777777" w:rsidR="00EB619A" w:rsidRPr="006F4A6B" w:rsidRDefault="00EB619A" w:rsidP="008C6D81">
            <w:pPr>
              <w:spacing w:after="0" w:line="240" w:lineRule="auto"/>
              <w:rPr>
                <w:rFonts w:ascii="Calibri" w:eastAsia="Times New Roman" w:hAnsi="Calibri" w:cs="Calibri"/>
                <w:color w:val="FFFFFF"/>
                <w:sz w:val="20"/>
                <w:szCs w:val="20"/>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7C127E"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DE6469" w14:textId="77777777" w:rsidR="00EB619A" w:rsidRPr="00EB619A" w:rsidRDefault="00EB619A" w:rsidP="008C6D81">
            <w:pPr>
              <w:spacing w:after="0" w:line="240" w:lineRule="auto"/>
              <w:rPr>
                <w:rFonts w:ascii="Calibri" w:eastAsia="Times New Roman" w:hAnsi="Calibri" w:cs="Calibri"/>
                <w:b/>
                <w:bCs/>
                <w:sz w:val="24"/>
                <w:szCs w:val="24"/>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BED48D" w14:textId="77777777" w:rsidR="00EB619A" w:rsidRPr="006F4A6B" w:rsidRDefault="00EB619A" w:rsidP="008C6D81">
            <w:pPr>
              <w:spacing w:after="0" w:line="240" w:lineRule="auto"/>
              <w:rPr>
                <w:rFonts w:ascii="Calibri" w:eastAsia="Times New Roman" w:hAnsi="Calibri" w:cs="Calibri"/>
                <w:b/>
                <w:bCs/>
                <w:color w:val="FFFFFF"/>
                <w:sz w:val="24"/>
                <w:szCs w:val="24"/>
                <w:lang w:eastAsia="fr-FR"/>
              </w:rPr>
            </w:pPr>
          </w:p>
        </w:tc>
        <w:tc>
          <w:tcPr>
            <w:tcW w:w="460" w:type="dxa"/>
            <w:tcBorders>
              <w:top w:val="nil"/>
              <w:left w:val="single" w:sz="4" w:space="0" w:color="auto"/>
              <w:bottom w:val="nil"/>
              <w:right w:val="nil"/>
            </w:tcBorders>
            <w:shd w:val="clear" w:color="auto" w:fill="auto"/>
            <w:noWrap/>
            <w:vAlign w:val="bottom"/>
            <w:hideMark/>
          </w:tcPr>
          <w:p w14:paraId="6EED1F34"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5060" w:type="dxa"/>
            <w:gridSpan w:val="11"/>
            <w:tcBorders>
              <w:top w:val="nil"/>
              <w:left w:val="nil"/>
              <w:bottom w:val="nil"/>
              <w:right w:val="nil"/>
            </w:tcBorders>
            <w:shd w:val="clear" w:color="auto" w:fill="auto"/>
            <w:noWrap/>
            <w:vAlign w:val="center"/>
            <w:hideMark/>
          </w:tcPr>
          <w:p w14:paraId="19D30302" w14:textId="77777777" w:rsidR="00EB619A" w:rsidRPr="006F4A6B" w:rsidRDefault="00EB619A" w:rsidP="008C6D81">
            <w:pPr>
              <w:spacing w:after="0" w:line="240" w:lineRule="auto"/>
              <w:rPr>
                <w:rFonts w:ascii="Calibri" w:eastAsia="Times New Roman" w:hAnsi="Calibri" w:cs="Calibri"/>
                <w:color w:val="376091"/>
                <w:sz w:val="20"/>
                <w:szCs w:val="20"/>
                <w:lang w:eastAsia="fr-FR"/>
              </w:rPr>
            </w:pPr>
            <w:r w:rsidRPr="006F4A6B">
              <w:rPr>
                <w:rFonts w:ascii="Calibri" w:eastAsia="Times New Roman" w:hAnsi="Calibri" w:cs="Calibri"/>
                <w:color w:val="376091"/>
                <w:sz w:val="20"/>
                <w:szCs w:val="20"/>
                <w:lang w:eastAsia="fr-FR"/>
              </w:rPr>
              <w:t>http://library.bsma.edu.ge/BOOKS/model_course7_04.pdf</w:t>
            </w:r>
          </w:p>
        </w:tc>
      </w:tr>
      <w:tr w:rsidR="00EB619A" w:rsidRPr="006F4A6B" w14:paraId="71C1EDA4" w14:textId="77777777" w:rsidTr="00EB619A">
        <w:trPr>
          <w:trHeight w:val="240"/>
        </w:trPr>
        <w:tc>
          <w:tcPr>
            <w:tcW w:w="480" w:type="dxa"/>
            <w:tcBorders>
              <w:top w:val="nil"/>
              <w:left w:val="nil"/>
              <w:bottom w:val="nil"/>
              <w:right w:val="nil"/>
            </w:tcBorders>
            <w:shd w:val="clear" w:color="auto" w:fill="auto"/>
            <w:noWrap/>
            <w:vAlign w:val="bottom"/>
            <w:hideMark/>
          </w:tcPr>
          <w:p w14:paraId="2927FDC6"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7E3F4DF2"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00" w:type="dxa"/>
            <w:tcBorders>
              <w:top w:val="nil"/>
              <w:left w:val="nil"/>
              <w:bottom w:val="nil"/>
              <w:right w:val="nil"/>
            </w:tcBorders>
            <w:shd w:val="clear" w:color="auto" w:fill="auto"/>
            <w:noWrap/>
            <w:vAlign w:val="bottom"/>
            <w:hideMark/>
          </w:tcPr>
          <w:p w14:paraId="5D9E45E2"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00" w:type="dxa"/>
            <w:tcBorders>
              <w:top w:val="nil"/>
              <w:left w:val="nil"/>
              <w:bottom w:val="nil"/>
              <w:right w:val="nil"/>
            </w:tcBorders>
            <w:shd w:val="clear" w:color="auto" w:fill="auto"/>
            <w:noWrap/>
            <w:vAlign w:val="bottom"/>
            <w:hideMark/>
          </w:tcPr>
          <w:p w14:paraId="1BEBCA71"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37" w:type="dxa"/>
            <w:tcBorders>
              <w:top w:val="nil"/>
              <w:left w:val="nil"/>
              <w:bottom w:val="nil"/>
              <w:right w:val="nil"/>
            </w:tcBorders>
            <w:shd w:val="clear" w:color="auto" w:fill="auto"/>
            <w:noWrap/>
            <w:vAlign w:val="bottom"/>
            <w:hideMark/>
          </w:tcPr>
          <w:p w14:paraId="3FC214A3"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single" w:sz="4" w:space="0" w:color="auto"/>
            </w:tcBorders>
            <w:shd w:val="clear" w:color="auto" w:fill="auto"/>
            <w:noWrap/>
            <w:vAlign w:val="bottom"/>
            <w:hideMark/>
          </w:tcPr>
          <w:p w14:paraId="139E84E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9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DB45D" w14:textId="77777777" w:rsidR="00EB619A" w:rsidRPr="00EB619A" w:rsidRDefault="00EB619A" w:rsidP="008C6D81">
            <w:pPr>
              <w:spacing w:after="0" w:line="240" w:lineRule="auto"/>
              <w:jc w:val="center"/>
              <w:rPr>
                <w:rFonts w:ascii="Calibri" w:eastAsia="Times New Roman" w:hAnsi="Calibri" w:cs="Calibri"/>
                <w:b/>
                <w:bCs/>
                <w:sz w:val="28"/>
                <w:szCs w:val="28"/>
                <w:lang w:eastAsia="fr-FR"/>
              </w:rPr>
            </w:pPr>
            <w:r w:rsidRPr="00EB619A">
              <w:rPr>
                <w:rFonts w:ascii="Calibri" w:eastAsia="Times New Roman" w:hAnsi="Calibri" w:cs="Calibri"/>
                <w:b/>
                <w:bCs/>
                <w:sz w:val="28"/>
                <w:szCs w:val="28"/>
                <w:lang w:eastAsia="fr-FR"/>
              </w:rPr>
              <w:t>213</w:t>
            </w:r>
          </w:p>
        </w:tc>
        <w:tc>
          <w:tcPr>
            <w:tcW w:w="460" w:type="dxa"/>
            <w:tcBorders>
              <w:top w:val="nil"/>
              <w:left w:val="single" w:sz="4" w:space="0" w:color="auto"/>
              <w:bottom w:val="nil"/>
              <w:right w:val="nil"/>
            </w:tcBorders>
            <w:shd w:val="clear" w:color="auto" w:fill="auto"/>
            <w:noWrap/>
            <w:vAlign w:val="bottom"/>
            <w:hideMark/>
          </w:tcPr>
          <w:p w14:paraId="7CDD25D4"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4B01323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07F17B06"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56094A61"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3D7743BB"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236E2444"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53721B8B"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5B979157"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60AF9B62"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4BE8E434"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4087846B"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29EFDB6F"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r w:rsidR="00EB619A" w:rsidRPr="006F4A6B" w14:paraId="75671972" w14:textId="77777777" w:rsidTr="00EB619A">
        <w:trPr>
          <w:trHeight w:val="240"/>
        </w:trPr>
        <w:tc>
          <w:tcPr>
            <w:tcW w:w="480" w:type="dxa"/>
            <w:tcBorders>
              <w:top w:val="nil"/>
              <w:left w:val="nil"/>
              <w:bottom w:val="nil"/>
              <w:right w:val="nil"/>
            </w:tcBorders>
            <w:shd w:val="clear" w:color="auto" w:fill="auto"/>
            <w:noWrap/>
            <w:vAlign w:val="bottom"/>
            <w:hideMark/>
          </w:tcPr>
          <w:p w14:paraId="37C68EE3"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576459EE"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00" w:type="dxa"/>
            <w:tcBorders>
              <w:top w:val="nil"/>
              <w:left w:val="nil"/>
              <w:bottom w:val="nil"/>
              <w:right w:val="nil"/>
            </w:tcBorders>
            <w:shd w:val="clear" w:color="auto" w:fill="auto"/>
            <w:noWrap/>
            <w:vAlign w:val="bottom"/>
            <w:hideMark/>
          </w:tcPr>
          <w:p w14:paraId="3FDAD388"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00" w:type="dxa"/>
            <w:tcBorders>
              <w:top w:val="nil"/>
              <w:left w:val="nil"/>
              <w:bottom w:val="nil"/>
              <w:right w:val="nil"/>
            </w:tcBorders>
            <w:shd w:val="clear" w:color="auto" w:fill="auto"/>
            <w:noWrap/>
            <w:vAlign w:val="bottom"/>
            <w:hideMark/>
          </w:tcPr>
          <w:p w14:paraId="48F1DA9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637" w:type="dxa"/>
            <w:tcBorders>
              <w:top w:val="nil"/>
              <w:left w:val="nil"/>
              <w:bottom w:val="nil"/>
              <w:right w:val="nil"/>
            </w:tcBorders>
            <w:shd w:val="clear" w:color="auto" w:fill="auto"/>
            <w:noWrap/>
            <w:vAlign w:val="bottom"/>
            <w:hideMark/>
          </w:tcPr>
          <w:p w14:paraId="015C29C1"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single" w:sz="4" w:space="0" w:color="auto"/>
            </w:tcBorders>
            <w:shd w:val="clear" w:color="auto" w:fill="auto"/>
            <w:noWrap/>
            <w:vAlign w:val="bottom"/>
            <w:hideMark/>
          </w:tcPr>
          <w:p w14:paraId="47BA827E"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1980"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2CEA26" w14:textId="77777777" w:rsidR="00EB619A" w:rsidRPr="006F4A6B" w:rsidRDefault="00EB619A" w:rsidP="008C6D81">
            <w:pPr>
              <w:spacing w:after="0" w:line="240" w:lineRule="auto"/>
              <w:rPr>
                <w:rFonts w:ascii="Calibri" w:eastAsia="Times New Roman" w:hAnsi="Calibri" w:cs="Calibri"/>
                <w:b/>
                <w:bCs/>
                <w:color w:val="FFFFFF"/>
                <w:sz w:val="28"/>
                <w:szCs w:val="28"/>
                <w:lang w:eastAsia="fr-FR"/>
              </w:rPr>
            </w:pPr>
          </w:p>
        </w:tc>
        <w:tc>
          <w:tcPr>
            <w:tcW w:w="460" w:type="dxa"/>
            <w:tcBorders>
              <w:top w:val="nil"/>
              <w:left w:val="single" w:sz="4" w:space="0" w:color="auto"/>
              <w:bottom w:val="nil"/>
              <w:right w:val="nil"/>
            </w:tcBorders>
            <w:shd w:val="clear" w:color="auto" w:fill="auto"/>
            <w:noWrap/>
            <w:vAlign w:val="bottom"/>
            <w:hideMark/>
          </w:tcPr>
          <w:p w14:paraId="2B1F98F6" w14:textId="77777777" w:rsidR="00EB619A" w:rsidRPr="006F4A6B" w:rsidRDefault="00EB619A" w:rsidP="008C6D81">
            <w:pPr>
              <w:spacing w:after="0" w:line="240" w:lineRule="auto"/>
              <w:rPr>
                <w:rFonts w:ascii="Calibri" w:eastAsia="Times New Roman" w:hAnsi="Calibri" w:cs="Calibri"/>
                <w:color w:val="0000FF"/>
                <w:sz w:val="20"/>
                <w:szCs w:val="20"/>
                <w:u w:val="single"/>
                <w:lang w:eastAsia="fr-FR"/>
              </w:rPr>
            </w:pPr>
          </w:p>
        </w:tc>
        <w:tc>
          <w:tcPr>
            <w:tcW w:w="460" w:type="dxa"/>
            <w:tcBorders>
              <w:top w:val="nil"/>
              <w:left w:val="nil"/>
              <w:bottom w:val="nil"/>
              <w:right w:val="nil"/>
            </w:tcBorders>
            <w:shd w:val="clear" w:color="auto" w:fill="auto"/>
            <w:noWrap/>
            <w:vAlign w:val="bottom"/>
            <w:hideMark/>
          </w:tcPr>
          <w:p w14:paraId="763BD115"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6FD109E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41763671"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6F135E32"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55119980"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1F3AAEB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294DC647"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27BC47D1"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7D1BF556"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349FF155"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76FA24EA" w14:textId="77777777" w:rsidR="00EB619A" w:rsidRPr="006F4A6B" w:rsidRDefault="00EB619A" w:rsidP="008C6D81">
            <w:pPr>
              <w:spacing w:after="0" w:line="240" w:lineRule="auto"/>
              <w:rPr>
                <w:rFonts w:ascii="Calibri" w:eastAsia="Times New Roman" w:hAnsi="Calibri" w:cs="Calibri"/>
                <w:color w:val="000000"/>
                <w:sz w:val="20"/>
                <w:szCs w:val="20"/>
                <w:lang w:eastAsia="fr-FR"/>
              </w:rPr>
            </w:pPr>
          </w:p>
        </w:tc>
      </w:tr>
    </w:tbl>
    <w:p w14:paraId="0F480EBF" w14:textId="77777777" w:rsidR="00F72D16" w:rsidRDefault="00F72D16" w:rsidP="00F72D16"/>
    <w:p w14:paraId="5A6A7141" w14:textId="77777777" w:rsidR="00F72D16" w:rsidRDefault="00F72D16" w:rsidP="00F72D16"/>
    <w:p w14:paraId="4087A979" w14:textId="77777777" w:rsidR="00F72D16" w:rsidRDefault="00F72D16" w:rsidP="00F72D16"/>
    <w:p w14:paraId="2F7D5F26" w14:textId="77777777" w:rsidR="00F72D16" w:rsidRDefault="00F72D16" w:rsidP="00F72D16"/>
    <w:p w14:paraId="77B806A0" w14:textId="77777777" w:rsidR="005B29AE" w:rsidRDefault="005B29AE" w:rsidP="00F72D16"/>
    <w:p w14:paraId="69E30F73" w14:textId="77777777" w:rsidR="00A13DB9" w:rsidRDefault="00A13DB9" w:rsidP="00F72D16"/>
    <w:p w14:paraId="46D49B33" w14:textId="77777777" w:rsidR="00A13DB9" w:rsidRDefault="00A13DB9" w:rsidP="00F72D16"/>
    <w:p w14:paraId="6552C6FF" w14:textId="77777777" w:rsidR="00A13DB9" w:rsidRDefault="00A13DB9" w:rsidP="00F72D16"/>
    <w:p w14:paraId="33A90BD0" w14:textId="77777777" w:rsidR="00F72D16" w:rsidRDefault="00F72D16" w:rsidP="00F72D16"/>
    <w:tbl>
      <w:tblPr>
        <w:tblW w:w="10137" w:type="dxa"/>
        <w:jc w:val="center"/>
        <w:tblCellMar>
          <w:left w:w="70" w:type="dxa"/>
          <w:right w:w="70" w:type="dxa"/>
        </w:tblCellMar>
        <w:tblLook w:val="04A0" w:firstRow="1" w:lastRow="0" w:firstColumn="1" w:lastColumn="0" w:noHBand="0" w:noVBand="1"/>
      </w:tblPr>
      <w:tblGrid>
        <w:gridCol w:w="597"/>
        <w:gridCol w:w="597"/>
        <w:gridCol w:w="400"/>
        <w:gridCol w:w="400"/>
        <w:gridCol w:w="637"/>
        <w:gridCol w:w="146"/>
        <w:gridCol w:w="660"/>
        <w:gridCol w:w="660"/>
        <w:gridCol w:w="660"/>
        <w:gridCol w:w="460"/>
        <w:gridCol w:w="492"/>
        <w:gridCol w:w="492"/>
        <w:gridCol w:w="492"/>
        <w:gridCol w:w="492"/>
        <w:gridCol w:w="492"/>
        <w:gridCol w:w="492"/>
        <w:gridCol w:w="492"/>
        <w:gridCol w:w="492"/>
        <w:gridCol w:w="492"/>
        <w:gridCol w:w="492"/>
      </w:tblGrid>
      <w:tr w:rsidR="00A13DB9" w:rsidRPr="00383AD4" w14:paraId="5E92A55A" w14:textId="77777777" w:rsidTr="00A13DB9">
        <w:trPr>
          <w:trHeight w:val="360"/>
          <w:jc w:val="center"/>
        </w:trPr>
        <w:tc>
          <w:tcPr>
            <w:tcW w:w="597" w:type="dxa"/>
            <w:tcBorders>
              <w:top w:val="nil"/>
              <w:left w:val="nil"/>
              <w:bottom w:val="nil"/>
              <w:right w:val="nil"/>
            </w:tcBorders>
            <w:shd w:val="clear" w:color="auto" w:fill="auto"/>
            <w:noWrap/>
            <w:vAlign w:val="bottom"/>
            <w:hideMark/>
          </w:tcPr>
          <w:p w14:paraId="773708F8" w14:textId="77777777" w:rsidR="00A13DB9" w:rsidRPr="00383AD4" w:rsidRDefault="00A13DB9" w:rsidP="000C4787">
            <w:pPr>
              <w:spacing w:after="0" w:line="240" w:lineRule="auto"/>
              <w:rPr>
                <w:rFonts w:ascii="Times New Roman" w:eastAsia="Times New Roman" w:hAnsi="Times New Roman" w:cs="Times New Roman"/>
                <w:sz w:val="24"/>
                <w:szCs w:val="24"/>
                <w:lang w:eastAsia="fr-FR"/>
              </w:rPr>
            </w:pPr>
          </w:p>
        </w:tc>
        <w:tc>
          <w:tcPr>
            <w:tcW w:w="597" w:type="dxa"/>
            <w:tcBorders>
              <w:top w:val="nil"/>
              <w:left w:val="nil"/>
              <w:bottom w:val="nil"/>
              <w:right w:val="nil"/>
            </w:tcBorders>
            <w:shd w:val="clear" w:color="auto" w:fill="auto"/>
            <w:noWrap/>
            <w:vAlign w:val="bottom"/>
            <w:hideMark/>
          </w:tcPr>
          <w:p w14:paraId="15600D34"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20E74827"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63C7C5D9"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37" w:type="dxa"/>
            <w:tcBorders>
              <w:top w:val="nil"/>
              <w:left w:val="nil"/>
              <w:bottom w:val="nil"/>
              <w:right w:val="nil"/>
            </w:tcBorders>
            <w:shd w:val="clear" w:color="auto" w:fill="auto"/>
            <w:noWrap/>
            <w:vAlign w:val="bottom"/>
            <w:hideMark/>
          </w:tcPr>
          <w:p w14:paraId="01FE1331"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146" w:type="dxa"/>
            <w:tcBorders>
              <w:top w:val="nil"/>
              <w:left w:val="nil"/>
              <w:bottom w:val="nil"/>
              <w:right w:val="nil"/>
            </w:tcBorders>
            <w:shd w:val="clear" w:color="auto" w:fill="auto"/>
            <w:noWrap/>
            <w:vAlign w:val="bottom"/>
            <w:hideMark/>
          </w:tcPr>
          <w:p w14:paraId="0B32EDDC"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tcBorders>
              <w:top w:val="nil"/>
              <w:left w:val="nil"/>
              <w:bottom w:val="nil"/>
              <w:right w:val="nil"/>
            </w:tcBorders>
            <w:shd w:val="clear" w:color="auto" w:fill="auto"/>
            <w:noWrap/>
            <w:vAlign w:val="center"/>
            <w:hideMark/>
          </w:tcPr>
          <w:p w14:paraId="3BDBC719"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tcBorders>
              <w:top w:val="nil"/>
              <w:left w:val="nil"/>
              <w:bottom w:val="nil"/>
              <w:right w:val="nil"/>
            </w:tcBorders>
            <w:shd w:val="clear" w:color="auto" w:fill="auto"/>
            <w:noWrap/>
            <w:vAlign w:val="center"/>
            <w:hideMark/>
          </w:tcPr>
          <w:p w14:paraId="7971E110"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tcBorders>
              <w:top w:val="nil"/>
              <w:left w:val="nil"/>
              <w:bottom w:val="nil"/>
              <w:right w:val="nil"/>
            </w:tcBorders>
            <w:shd w:val="clear" w:color="auto" w:fill="auto"/>
            <w:noWrap/>
            <w:vAlign w:val="center"/>
            <w:hideMark/>
          </w:tcPr>
          <w:p w14:paraId="20D40F50"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888" w:type="dxa"/>
            <w:gridSpan w:val="10"/>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5C2424" w14:textId="77777777" w:rsidR="00A13DB9" w:rsidRPr="00383AD4" w:rsidRDefault="00A13DB9" w:rsidP="000C4787">
            <w:pPr>
              <w:spacing w:after="0" w:line="240" w:lineRule="auto"/>
              <w:jc w:val="center"/>
              <w:rPr>
                <w:rFonts w:ascii="Calibri" w:eastAsia="Times New Roman" w:hAnsi="Calibri" w:cs="Calibri"/>
                <w:b/>
                <w:bCs/>
                <w:color w:val="FFFFFF"/>
                <w:sz w:val="24"/>
                <w:szCs w:val="24"/>
                <w:lang w:eastAsia="fr-FR"/>
              </w:rPr>
            </w:pPr>
            <w:r w:rsidRPr="00A13DB9">
              <w:rPr>
                <w:rFonts w:ascii="Calibri" w:eastAsia="Times New Roman" w:hAnsi="Calibri" w:cs="Calibri"/>
                <w:b/>
                <w:bCs/>
                <w:sz w:val="24"/>
                <w:szCs w:val="24"/>
                <w:lang w:eastAsia="fr-FR"/>
              </w:rPr>
              <w:t xml:space="preserve"> Tableaux AIII-1 et AIII-2</w:t>
            </w:r>
          </w:p>
        </w:tc>
        <w:tc>
          <w:tcPr>
            <w:tcW w:w="492" w:type="dxa"/>
            <w:tcBorders>
              <w:top w:val="nil"/>
              <w:left w:val="single" w:sz="4" w:space="0" w:color="auto"/>
              <w:bottom w:val="nil"/>
              <w:right w:val="nil"/>
            </w:tcBorders>
            <w:shd w:val="clear" w:color="auto" w:fill="auto"/>
            <w:noWrap/>
            <w:vAlign w:val="bottom"/>
            <w:hideMark/>
          </w:tcPr>
          <w:p w14:paraId="23E335C6" w14:textId="77777777" w:rsidR="00A13DB9" w:rsidRPr="00383AD4" w:rsidRDefault="00A13DB9" w:rsidP="000C4787">
            <w:pPr>
              <w:spacing w:after="0" w:line="240" w:lineRule="auto"/>
              <w:jc w:val="center"/>
              <w:rPr>
                <w:rFonts w:ascii="Calibri" w:eastAsia="Times New Roman" w:hAnsi="Calibri" w:cs="Calibri"/>
                <w:b/>
                <w:bCs/>
                <w:color w:val="FFFFFF"/>
                <w:sz w:val="24"/>
                <w:szCs w:val="24"/>
                <w:lang w:eastAsia="fr-FR"/>
              </w:rPr>
            </w:pPr>
          </w:p>
        </w:tc>
      </w:tr>
      <w:tr w:rsidR="00A13DB9" w:rsidRPr="00383AD4" w14:paraId="2E3DA7DE" w14:textId="77777777" w:rsidTr="00A13DB9">
        <w:trPr>
          <w:trHeight w:val="360"/>
          <w:jc w:val="center"/>
        </w:trPr>
        <w:tc>
          <w:tcPr>
            <w:tcW w:w="597" w:type="dxa"/>
            <w:tcBorders>
              <w:top w:val="nil"/>
              <w:left w:val="nil"/>
              <w:bottom w:val="nil"/>
              <w:right w:val="nil"/>
            </w:tcBorders>
            <w:shd w:val="clear" w:color="auto" w:fill="auto"/>
            <w:noWrap/>
            <w:vAlign w:val="bottom"/>
            <w:hideMark/>
          </w:tcPr>
          <w:p w14:paraId="3ADE55EC"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597" w:type="dxa"/>
            <w:tcBorders>
              <w:top w:val="nil"/>
              <w:left w:val="nil"/>
              <w:bottom w:val="nil"/>
              <w:right w:val="nil"/>
            </w:tcBorders>
            <w:shd w:val="clear" w:color="auto" w:fill="auto"/>
            <w:noWrap/>
            <w:vAlign w:val="bottom"/>
            <w:hideMark/>
          </w:tcPr>
          <w:p w14:paraId="7E930B9B"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6A314772"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7F8ED047"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37" w:type="dxa"/>
            <w:tcBorders>
              <w:top w:val="nil"/>
              <w:left w:val="nil"/>
              <w:bottom w:val="nil"/>
              <w:right w:val="nil"/>
            </w:tcBorders>
            <w:shd w:val="clear" w:color="auto" w:fill="auto"/>
            <w:noWrap/>
            <w:vAlign w:val="bottom"/>
            <w:hideMark/>
          </w:tcPr>
          <w:p w14:paraId="24D93B44"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146" w:type="dxa"/>
            <w:tcBorders>
              <w:top w:val="nil"/>
              <w:left w:val="nil"/>
              <w:bottom w:val="nil"/>
              <w:right w:val="nil"/>
            </w:tcBorders>
            <w:shd w:val="clear" w:color="auto" w:fill="auto"/>
            <w:noWrap/>
            <w:vAlign w:val="bottom"/>
            <w:hideMark/>
          </w:tcPr>
          <w:p w14:paraId="3CC362C4"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tcBorders>
              <w:top w:val="nil"/>
              <w:left w:val="nil"/>
              <w:bottom w:val="single" w:sz="4" w:space="0" w:color="auto"/>
              <w:right w:val="nil"/>
            </w:tcBorders>
            <w:shd w:val="clear" w:color="auto" w:fill="auto"/>
            <w:noWrap/>
            <w:vAlign w:val="center"/>
            <w:hideMark/>
          </w:tcPr>
          <w:p w14:paraId="2EB0C27C"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tcBorders>
              <w:top w:val="nil"/>
              <w:left w:val="nil"/>
              <w:bottom w:val="single" w:sz="4" w:space="0" w:color="auto"/>
              <w:right w:val="nil"/>
            </w:tcBorders>
            <w:shd w:val="clear" w:color="auto" w:fill="auto"/>
            <w:noWrap/>
            <w:vAlign w:val="center"/>
            <w:hideMark/>
          </w:tcPr>
          <w:p w14:paraId="4E21DB40"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tcBorders>
              <w:top w:val="nil"/>
              <w:left w:val="nil"/>
              <w:bottom w:val="single" w:sz="4" w:space="0" w:color="auto"/>
              <w:right w:val="nil"/>
            </w:tcBorders>
            <w:shd w:val="clear" w:color="auto" w:fill="auto"/>
            <w:noWrap/>
            <w:vAlign w:val="center"/>
            <w:hideMark/>
          </w:tcPr>
          <w:p w14:paraId="03E4F5AE"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888" w:type="dxa"/>
            <w:gridSpan w:val="10"/>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B1B602" w14:textId="77777777" w:rsidR="00A13DB9" w:rsidRPr="00383AD4" w:rsidRDefault="00A13DB9" w:rsidP="000C4787">
            <w:pPr>
              <w:spacing w:after="0" w:line="240" w:lineRule="auto"/>
              <w:rPr>
                <w:rFonts w:ascii="Calibri" w:eastAsia="Times New Roman" w:hAnsi="Calibri" w:cs="Calibri"/>
                <w:b/>
                <w:bCs/>
                <w:color w:val="FFFFFF"/>
                <w:sz w:val="24"/>
                <w:szCs w:val="24"/>
                <w:lang w:eastAsia="fr-FR"/>
              </w:rPr>
            </w:pPr>
          </w:p>
        </w:tc>
        <w:tc>
          <w:tcPr>
            <w:tcW w:w="492" w:type="dxa"/>
            <w:tcBorders>
              <w:top w:val="nil"/>
              <w:left w:val="single" w:sz="4" w:space="0" w:color="auto"/>
              <w:bottom w:val="nil"/>
              <w:right w:val="nil"/>
            </w:tcBorders>
            <w:shd w:val="clear" w:color="auto" w:fill="auto"/>
            <w:noWrap/>
            <w:vAlign w:val="bottom"/>
            <w:hideMark/>
          </w:tcPr>
          <w:p w14:paraId="19A01B22"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r>
      <w:tr w:rsidR="00A13DB9" w:rsidRPr="00383AD4" w14:paraId="27C73215" w14:textId="77777777" w:rsidTr="00A13DB9">
        <w:trPr>
          <w:trHeight w:val="499"/>
          <w:jc w:val="center"/>
        </w:trPr>
        <w:tc>
          <w:tcPr>
            <w:tcW w:w="597" w:type="dxa"/>
            <w:tcBorders>
              <w:top w:val="nil"/>
              <w:left w:val="nil"/>
              <w:bottom w:val="nil"/>
              <w:right w:val="nil"/>
            </w:tcBorders>
            <w:shd w:val="clear" w:color="auto" w:fill="auto"/>
            <w:noWrap/>
            <w:vAlign w:val="bottom"/>
            <w:hideMark/>
          </w:tcPr>
          <w:p w14:paraId="0E5DC931"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597" w:type="dxa"/>
            <w:tcBorders>
              <w:top w:val="nil"/>
              <w:left w:val="nil"/>
              <w:bottom w:val="nil"/>
              <w:right w:val="nil"/>
            </w:tcBorders>
            <w:shd w:val="clear" w:color="auto" w:fill="auto"/>
            <w:noWrap/>
            <w:vAlign w:val="bottom"/>
            <w:hideMark/>
          </w:tcPr>
          <w:p w14:paraId="3EFC129A"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67626174"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4441923B"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37" w:type="dxa"/>
            <w:tcBorders>
              <w:top w:val="nil"/>
              <w:left w:val="nil"/>
              <w:bottom w:val="nil"/>
              <w:right w:val="nil"/>
            </w:tcBorders>
            <w:shd w:val="clear" w:color="auto" w:fill="auto"/>
            <w:noWrap/>
            <w:vAlign w:val="bottom"/>
            <w:hideMark/>
          </w:tcPr>
          <w:p w14:paraId="2293BB46"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146" w:type="dxa"/>
            <w:tcBorders>
              <w:top w:val="nil"/>
              <w:left w:val="nil"/>
              <w:bottom w:val="nil"/>
              <w:right w:val="single" w:sz="4" w:space="0" w:color="auto"/>
            </w:tcBorders>
            <w:shd w:val="clear" w:color="auto" w:fill="auto"/>
            <w:noWrap/>
            <w:vAlign w:val="bottom"/>
            <w:hideMark/>
          </w:tcPr>
          <w:p w14:paraId="18843E1B"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1980" w:type="dxa"/>
            <w:gridSpan w:val="3"/>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44F44D6" w14:textId="77777777" w:rsidR="00A13DB9" w:rsidRPr="00A13DB9" w:rsidRDefault="00A13DB9" w:rsidP="000C4787">
            <w:pPr>
              <w:spacing w:after="0" w:line="240" w:lineRule="auto"/>
              <w:jc w:val="center"/>
              <w:rPr>
                <w:rFonts w:ascii="Calibri" w:eastAsia="Times New Roman" w:hAnsi="Calibri" w:cs="Calibri"/>
                <w:b/>
                <w:bCs/>
                <w:sz w:val="24"/>
                <w:szCs w:val="24"/>
                <w:lang w:eastAsia="fr-FR"/>
              </w:rPr>
            </w:pPr>
            <w:r w:rsidRPr="00A13DB9">
              <w:rPr>
                <w:rFonts w:ascii="Calibri" w:eastAsia="Times New Roman" w:hAnsi="Calibri" w:cs="Calibri"/>
                <w:b/>
                <w:bCs/>
                <w:sz w:val="24"/>
                <w:szCs w:val="24"/>
                <w:lang w:eastAsia="fr-FR"/>
              </w:rPr>
              <w:t xml:space="preserve">Heures </w:t>
            </w:r>
          </w:p>
          <w:p w14:paraId="101093F8" w14:textId="77777777" w:rsidR="00A13DB9" w:rsidRPr="00A13DB9" w:rsidRDefault="00A13DB9" w:rsidP="000C4787">
            <w:pPr>
              <w:spacing w:after="0" w:line="240" w:lineRule="auto"/>
              <w:jc w:val="center"/>
              <w:rPr>
                <w:rFonts w:ascii="Calibri" w:eastAsia="Times New Roman" w:hAnsi="Calibri" w:cs="Calibri"/>
                <w:b/>
                <w:bCs/>
                <w:sz w:val="24"/>
                <w:szCs w:val="24"/>
                <w:lang w:eastAsia="fr-FR"/>
              </w:rPr>
            </w:pPr>
            <w:r w:rsidRPr="00A13DB9">
              <w:rPr>
                <w:rFonts w:ascii="Calibri" w:eastAsia="Times New Roman" w:hAnsi="Calibri" w:cs="Calibri"/>
                <w:b/>
                <w:bCs/>
                <w:sz w:val="24"/>
                <w:szCs w:val="24"/>
                <w:lang w:eastAsia="fr-FR"/>
              </w:rPr>
              <w:t>Préconisées</w:t>
            </w:r>
          </w:p>
        </w:tc>
        <w:tc>
          <w:tcPr>
            <w:tcW w:w="4888"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95CD8" w14:textId="77777777" w:rsidR="00A13DB9" w:rsidRPr="00383AD4" w:rsidRDefault="00A13DB9" w:rsidP="000C4787">
            <w:pPr>
              <w:spacing w:after="0" w:line="240" w:lineRule="auto"/>
              <w:jc w:val="center"/>
              <w:rPr>
                <w:rFonts w:ascii="Calibri" w:eastAsia="Times New Roman" w:hAnsi="Calibri" w:cs="Calibri"/>
                <w:sz w:val="24"/>
                <w:szCs w:val="24"/>
                <w:lang w:eastAsia="fr-FR"/>
              </w:rPr>
            </w:pPr>
            <w:r w:rsidRPr="00383AD4">
              <w:rPr>
                <w:rFonts w:ascii="Calibri" w:eastAsia="Times New Roman" w:hAnsi="Calibri" w:cs="Calibri"/>
                <w:sz w:val="24"/>
                <w:szCs w:val="24"/>
                <w:lang w:eastAsia="fr-FR"/>
              </w:rPr>
              <w:t>Cours-types   et   compétences</w:t>
            </w:r>
          </w:p>
        </w:tc>
        <w:tc>
          <w:tcPr>
            <w:tcW w:w="492" w:type="dxa"/>
            <w:tcBorders>
              <w:top w:val="nil"/>
              <w:left w:val="single" w:sz="4" w:space="0" w:color="auto"/>
              <w:bottom w:val="nil"/>
              <w:right w:val="nil"/>
            </w:tcBorders>
            <w:shd w:val="clear" w:color="auto" w:fill="auto"/>
            <w:noWrap/>
            <w:vAlign w:val="bottom"/>
            <w:hideMark/>
          </w:tcPr>
          <w:p w14:paraId="6D3BBCCF" w14:textId="77777777" w:rsidR="00A13DB9" w:rsidRPr="00383AD4" w:rsidRDefault="00A13DB9" w:rsidP="000C4787">
            <w:pPr>
              <w:spacing w:after="0" w:line="240" w:lineRule="auto"/>
              <w:jc w:val="center"/>
              <w:rPr>
                <w:rFonts w:ascii="Calibri" w:eastAsia="Times New Roman" w:hAnsi="Calibri" w:cs="Calibri"/>
                <w:sz w:val="24"/>
                <w:szCs w:val="24"/>
                <w:lang w:eastAsia="fr-FR"/>
              </w:rPr>
            </w:pPr>
          </w:p>
        </w:tc>
      </w:tr>
      <w:tr w:rsidR="00A13DB9" w:rsidRPr="00383AD4" w14:paraId="3E47DEA0" w14:textId="77777777" w:rsidTr="00A13DB9">
        <w:trPr>
          <w:trHeight w:val="402"/>
          <w:jc w:val="center"/>
        </w:trPr>
        <w:tc>
          <w:tcPr>
            <w:tcW w:w="597" w:type="dxa"/>
            <w:tcBorders>
              <w:top w:val="nil"/>
              <w:left w:val="nil"/>
              <w:bottom w:val="nil"/>
              <w:right w:val="nil"/>
            </w:tcBorders>
            <w:shd w:val="clear" w:color="auto" w:fill="auto"/>
            <w:noWrap/>
            <w:vAlign w:val="bottom"/>
            <w:hideMark/>
          </w:tcPr>
          <w:p w14:paraId="1FD9243A"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597" w:type="dxa"/>
            <w:tcBorders>
              <w:top w:val="nil"/>
              <w:left w:val="nil"/>
              <w:bottom w:val="nil"/>
              <w:right w:val="nil"/>
            </w:tcBorders>
            <w:shd w:val="clear" w:color="auto" w:fill="auto"/>
            <w:noWrap/>
            <w:vAlign w:val="bottom"/>
            <w:hideMark/>
          </w:tcPr>
          <w:p w14:paraId="684F7B51"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4C3ABFBF"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04DADCC1"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37" w:type="dxa"/>
            <w:tcBorders>
              <w:top w:val="nil"/>
              <w:left w:val="nil"/>
              <w:bottom w:val="nil"/>
              <w:right w:val="nil"/>
            </w:tcBorders>
            <w:shd w:val="clear" w:color="auto" w:fill="auto"/>
            <w:noWrap/>
            <w:vAlign w:val="bottom"/>
            <w:hideMark/>
          </w:tcPr>
          <w:p w14:paraId="5B538DD6"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146" w:type="dxa"/>
            <w:tcBorders>
              <w:top w:val="nil"/>
              <w:left w:val="nil"/>
              <w:bottom w:val="nil"/>
              <w:right w:val="single" w:sz="4" w:space="0" w:color="auto"/>
            </w:tcBorders>
            <w:shd w:val="clear" w:color="auto" w:fill="auto"/>
            <w:noWrap/>
            <w:vAlign w:val="bottom"/>
            <w:hideMark/>
          </w:tcPr>
          <w:p w14:paraId="2F752DA6"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1980" w:type="dxa"/>
            <w:gridSpan w:val="3"/>
            <w:vMerge/>
            <w:tcBorders>
              <w:left w:val="single" w:sz="4" w:space="0" w:color="auto"/>
              <w:bottom w:val="single" w:sz="4" w:space="0" w:color="auto"/>
              <w:right w:val="single" w:sz="4" w:space="0" w:color="auto"/>
            </w:tcBorders>
            <w:shd w:val="clear" w:color="auto" w:fill="F2F2F2" w:themeFill="background1" w:themeFillShade="F2"/>
            <w:noWrap/>
            <w:hideMark/>
          </w:tcPr>
          <w:p w14:paraId="3D650A27" w14:textId="77777777" w:rsidR="00A13DB9" w:rsidRPr="00A13DB9" w:rsidRDefault="00A13DB9" w:rsidP="000C4787">
            <w:pPr>
              <w:spacing w:after="0" w:line="240" w:lineRule="auto"/>
              <w:jc w:val="center"/>
              <w:rPr>
                <w:rFonts w:ascii="Calibri" w:eastAsia="Times New Roman" w:hAnsi="Calibri" w:cs="Calibri"/>
                <w:b/>
                <w:bCs/>
                <w:sz w:val="24"/>
                <w:szCs w:val="24"/>
                <w:lang w:eastAsia="fr-FR"/>
              </w:rPr>
            </w:pPr>
          </w:p>
        </w:tc>
        <w:tc>
          <w:tcPr>
            <w:tcW w:w="1936" w:type="dxa"/>
            <w:gridSpan w:val="4"/>
            <w:tcBorders>
              <w:top w:val="single" w:sz="4" w:space="0" w:color="000000"/>
              <w:left w:val="single" w:sz="4" w:space="0" w:color="auto"/>
              <w:bottom w:val="single" w:sz="4" w:space="0" w:color="000000"/>
              <w:right w:val="single" w:sz="4" w:space="0" w:color="auto"/>
            </w:tcBorders>
            <w:shd w:val="clear" w:color="auto" w:fill="auto"/>
            <w:noWrap/>
            <w:vAlign w:val="center"/>
            <w:hideMark/>
          </w:tcPr>
          <w:p w14:paraId="684353A1" w14:textId="77777777" w:rsidR="00A13DB9" w:rsidRPr="00383AD4" w:rsidRDefault="00A13DB9" w:rsidP="000C4787">
            <w:pPr>
              <w:spacing w:after="0" w:line="240" w:lineRule="auto"/>
              <w:jc w:val="center"/>
              <w:rPr>
                <w:rFonts w:ascii="Calibri" w:eastAsia="Times New Roman" w:hAnsi="Calibri" w:cs="Calibri"/>
                <w:sz w:val="20"/>
                <w:szCs w:val="20"/>
                <w:lang w:eastAsia="fr-FR"/>
              </w:rPr>
            </w:pPr>
            <w:r w:rsidRPr="00383AD4">
              <w:rPr>
                <w:rFonts w:ascii="Calibri" w:eastAsia="Times New Roman" w:hAnsi="Calibri" w:cs="Calibri"/>
                <w:sz w:val="20"/>
                <w:szCs w:val="20"/>
                <w:lang w:eastAsia="fr-FR"/>
              </w:rPr>
              <w:t>7.02</w:t>
            </w:r>
          </w:p>
        </w:tc>
        <w:tc>
          <w:tcPr>
            <w:tcW w:w="295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C430B" w14:textId="77777777" w:rsidR="00A13DB9" w:rsidRPr="00383AD4" w:rsidRDefault="00A13DB9" w:rsidP="000C4787">
            <w:pPr>
              <w:spacing w:after="0" w:line="240" w:lineRule="auto"/>
              <w:jc w:val="center"/>
              <w:rPr>
                <w:rFonts w:ascii="Calibri" w:eastAsia="Times New Roman" w:hAnsi="Calibri" w:cs="Calibri"/>
                <w:sz w:val="20"/>
                <w:szCs w:val="20"/>
                <w:lang w:eastAsia="fr-FR"/>
              </w:rPr>
            </w:pPr>
            <w:r w:rsidRPr="00383AD4">
              <w:rPr>
                <w:rFonts w:ascii="Calibri" w:eastAsia="Times New Roman" w:hAnsi="Calibri" w:cs="Calibri"/>
                <w:sz w:val="20"/>
                <w:szCs w:val="20"/>
                <w:lang w:eastAsia="fr-FR"/>
              </w:rPr>
              <w:t>7.04</w:t>
            </w:r>
          </w:p>
        </w:tc>
        <w:tc>
          <w:tcPr>
            <w:tcW w:w="492" w:type="dxa"/>
            <w:tcBorders>
              <w:top w:val="nil"/>
              <w:left w:val="single" w:sz="4" w:space="0" w:color="auto"/>
              <w:bottom w:val="nil"/>
              <w:right w:val="nil"/>
            </w:tcBorders>
            <w:shd w:val="clear" w:color="auto" w:fill="auto"/>
            <w:noWrap/>
            <w:vAlign w:val="bottom"/>
            <w:hideMark/>
          </w:tcPr>
          <w:p w14:paraId="77D4EAFD" w14:textId="77777777" w:rsidR="00A13DB9" w:rsidRPr="00383AD4" w:rsidRDefault="00A13DB9" w:rsidP="000C4787">
            <w:pPr>
              <w:spacing w:after="0" w:line="240" w:lineRule="auto"/>
              <w:jc w:val="center"/>
              <w:rPr>
                <w:rFonts w:ascii="Calibri" w:eastAsia="Times New Roman" w:hAnsi="Calibri" w:cs="Calibri"/>
                <w:sz w:val="20"/>
                <w:szCs w:val="20"/>
                <w:lang w:eastAsia="fr-FR"/>
              </w:rPr>
            </w:pPr>
          </w:p>
        </w:tc>
      </w:tr>
      <w:tr w:rsidR="00A13DB9" w:rsidRPr="00383AD4" w14:paraId="2C753DE3" w14:textId="77777777" w:rsidTr="00A13DB9">
        <w:trPr>
          <w:trHeight w:val="499"/>
          <w:jc w:val="center"/>
        </w:trPr>
        <w:tc>
          <w:tcPr>
            <w:tcW w:w="597" w:type="dxa"/>
            <w:tcBorders>
              <w:top w:val="nil"/>
              <w:left w:val="nil"/>
              <w:bottom w:val="nil"/>
              <w:right w:val="nil"/>
            </w:tcBorders>
            <w:shd w:val="clear" w:color="auto" w:fill="auto"/>
            <w:noWrap/>
            <w:vAlign w:val="bottom"/>
            <w:hideMark/>
          </w:tcPr>
          <w:p w14:paraId="66347D8F"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597" w:type="dxa"/>
            <w:tcBorders>
              <w:top w:val="nil"/>
              <w:left w:val="nil"/>
              <w:bottom w:val="nil"/>
              <w:right w:val="nil"/>
            </w:tcBorders>
            <w:shd w:val="clear" w:color="auto" w:fill="auto"/>
            <w:noWrap/>
            <w:vAlign w:val="bottom"/>
            <w:hideMark/>
          </w:tcPr>
          <w:p w14:paraId="06C1C433"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5290858F"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0D609F29"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37" w:type="dxa"/>
            <w:tcBorders>
              <w:top w:val="nil"/>
              <w:left w:val="nil"/>
              <w:bottom w:val="nil"/>
              <w:right w:val="nil"/>
            </w:tcBorders>
            <w:shd w:val="clear" w:color="auto" w:fill="auto"/>
            <w:noWrap/>
            <w:vAlign w:val="bottom"/>
            <w:hideMark/>
          </w:tcPr>
          <w:p w14:paraId="4EC6A410"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146" w:type="dxa"/>
            <w:tcBorders>
              <w:top w:val="nil"/>
              <w:left w:val="nil"/>
              <w:bottom w:val="nil"/>
              <w:right w:val="nil"/>
            </w:tcBorders>
            <w:shd w:val="clear" w:color="auto" w:fill="auto"/>
            <w:noWrap/>
            <w:vAlign w:val="bottom"/>
            <w:hideMark/>
          </w:tcPr>
          <w:p w14:paraId="3590CE2F"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2A8C9" w14:textId="77777777" w:rsidR="00A13DB9" w:rsidRPr="00383AD4" w:rsidRDefault="00A13DB9" w:rsidP="000C4787">
            <w:pPr>
              <w:spacing w:after="0" w:line="240" w:lineRule="auto"/>
              <w:jc w:val="center"/>
              <w:rPr>
                <w:rFonts w:ascii="Calibri" w:eastAsia="Times New Roman" w:hAnsi="Calibri" w:cs="Calibri"/>
                <w:sz w:val="18"/>
                <w:szCs w:val="18"/>
                <w:lang w:eastAsia="fr-FR"/>
              </w:rPr>
            </w:pPr>
            <w:r w:rsidRPr="00383AD4">
              <w:rPr>
                <w:rFonts w:ascii="Calibri" w:eastAsia="Times New Roman" w:hAnsi="Calibri" w:cs="Calibri"/>
                <w:sz w:val="18"/>
                <w:szCs w:val="18"/>
                <w:lang w:eastAsia="fr-FR"/>
              </w:rPr>
              <w:t>Cours</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0B51D3FB" w14:textId="77777777" w:rsidR="00A13DB9" w:rsidRPr="00383AD4" w:rsidRDefault="00A13DB9" w:rsidP="000C4787">
            <w:pPr>
              <w:spacing w:after="0" w:line="240" w:lineRule="auto"/>
              <w:jc w:val="center"/>
              <w:rPr>
                <w:rFonts w:ascii="Calibri" w:eastAsia="Times New Roman" w:hAnsi="Calibri" w:cs="Calibri"/>
                <w:sz w:val="18"/>
                <w:szCs w:val="18"/>
                <w:lang w:eastAsia="fr-FR"/>
              </w:rPr>
            </w:pPr>
            <w:r w:rsidRPr="00383AD4">
              <w:rPr>
                <w:rFonts w:ascii="Calibri" w:eastAsia="Times New Roman" w:hAnsi="Calibri" w:cs="Calibri"/>
                <w:sz w:val="18"/>
                <w:szCs w:val="18"/>
                <w:lang w:eastAsia="fr-FR"/>
              </w:rPr>
              <w:t>TD</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5D3DF70F" w14:textId="77777777" w:rsidR="00A13DB9" w:rsidRPr="00383AD4" w:rsidRDefault="00A13DB9" w:rsidP="000C4787">
            <w:pPr>
              <w:spacing w:after="0" w:line="240" w:lineRule="auto"/>
              <w:jc w:val="center"/>
              <w:rPr>
                <w:rFonts w:ascii="Calibri" w:eastAsia="Times New Roman" w:hAnsi="Calibri" w:cs="Calibri"/>
                <w:sz w:val="18"/>
                <w:szCs w:val="18"/>
                <w:lang w:eastAsia="fr-FR"/>
              </w:rPr>
            </w:pPr>
            <w:r w:rsidRPr="00383AD4">
              <w:rPr>
                <w:rFonts w:ascii="Calibri" w:eastAsia="Times New Roman" w:hAnsi="Calibri" w:cs="Calibri"/>
                <w:sz w:val="18"/>
                <w:szCs w:val="18"/>
                <w:lang w:eastAsia="fr-FR"/>
              </w:rPr>
              <w:t>Simu</w:t>
            </w:r>
          </w:p>
        </w:tc>
        <w:tc>
          <w:tcPr>
            <w:tcW w:w="952" w:type="dxa"/>
            <w:gridSpan w:val="2"/>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2D3BE11A" w14:textId="77777777" w:rsidR="00A13DB9" w:rsidRPr="00383AD4" w:rsidRDefault="00A13DB9" w:rsidP="000C4787">
            <w:pPr>
              <w:spacing w:after="0" w:line="240" w:lineRule="auto"/>
              <w:jc w:val="center"/>
              <w:rPr>
                <w:rFonts w:ascii="Calibri" w:eastAsia="Times New Roman" w:hAnsi="Calibri" w:cs="Calibri"/>
                <w:color w:val="000000"/>
                <w:sz w:val="18"/>
                <w:szCs w:val="18"/>
                <w:lang w:eastAsia="fr-FR"/>
              </w:rPr>
            </w:pPr>
            <w:r w:rsidRPr="00383AD4">
              <w:rPr>
                <w:rFonts w:ascii="Calibri" w:eastAsia="Times New Roman" w:hAnsi="Calibri" w:cs="Calibri"/>
                <w:color w:val="000000"/>
                <w:sz w:val="18"/>
                <w:szCs w:val="18"/>
                <w:lang w:eastAsia="fr-FR"/>
              </w:rPr>
              <w:t>4.1</w:t>
            </w:r>
          </w:p>
        </w:tc>
        <w:tc>
          <w:tcPr>
            <w:tcW w:w="984" w:type="dxa"/>
            <w:gridSpan w:val="2"/>
            <w:tcBorders>
              <w:top w:val="single" w:sz="4" w:space="0" w:color="000000"/>
              <w:left w:val="nil"/>
              <w:bottom w:val="single" w:sz="4" w:space="0" w:color="auto"/>
              <w:right w:val="single" w:sz="4" w:space="0" w:color="auto"/>
            </w:tcBorders>
            <w:shd w:val="clear" w:color="auto" w:fill="auto"/>
            <w:noWrap/>
            <w:vAlign w:val="center"/>
            <w:hideMark/>
          </w:tcPr>
          <w:p w14:paraId="6D377670" w14:textId="77777777" w:rsidR="00A13DB9" w:rsidRPr="00383AD4" w:rsidRDefault="00A13DB9" w:rsidP="000C4787">
            <w:pPr>
              <w:spacing w:after="0" w:line="240" w:lineRule="auto"/>
              <w:jc w:val="center"/>
              <w:rPr>
                <w:rFonts w:ascii="Calibri" w:eastAsia="Times New Roman" w:hAnsi="Calibri" w:cs="Calibri"/>
                <w:color w:val="000000"/>
                <w:sz w:val="18"/>
                <w:szCs w:val="18"/>
                <w:lang w:eastAsia="fr-FR"/>
              </w:rPr>
            </w:pPr>
            <w:r w:rsidRPr="00383AD4">
              <w:rPr>
                <w:rFonts w:ascii="Calibri" w:eastAsia="Times New Roman" w:hAnsi="Calibri" w:cs="Calibri"/>
                <w:color w:val="000000"/>
                <w:sz w:val="18"/>
                <w:szCs w:val="18"/>
                <w:lang w:eastAsia="fr-FR"/>
              </w:rPr>
              <w:t>4.2</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79848" w14:textId="77777777" w:rsidR="00A13DB9" w:rsidRPr="00383AD4" w:rsidRDefault="00A13DB9" w:rsidP="000C4787">
            <w:pPr>
              <w:spacing w:after="0" w:line="240" w:lineRule="auto"/>
              <w:jc w:val="center"/>
              <w:rPr>
                <w:rFonts w:ascii="Calibri" w:eastAsia="Times New Roman" w:hAnsi="Calibri" w:cs="Calibri"/>
                <w:color w:val="000000"/>
                <w:sz w:val="18"/>
                <w:szCs w:val="18"/>
                <w:lang w:eastAsia="fr-FR"/>
              </w:rPr>
            </w:pPr>
            <w:r w:rsidRPr="00383AD4">
              <w:rPr>
                <w:rFonts w:ascii="Calibri" w:eastAsia="Times New Roman" w:hAnsi="Calibri" w:cs="Calibri"/>
                <w:color w:val="000000"/>
                <w:sz w:val="18"/>
                <w:szCs w:val="18"/>
                <w:lang w:eastAsia="fr-FR"/>
              </w:rPr>
              <w:t>4.1</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9C3B9" w14:textId="77777777" w:rsidR="00A13DB9" w:rsidRPr="00383AD4" w:rsidRDefault="00A13DB9" w:rsidP="000C4787">
            <w:pPr>
              <w:spacing w:after="0" w:line="240" w:lineRule="auto"/>
              <w:jc w:val="center"/>
              <w:rPr>
                <w:rFonts w:ascii="Calibri" w:eastAsia="Times New Roman" w:hAnsi="Calibri" w:cs="Calibri"/>
                <w:color w:val="000000"/>
                <w:sz w:val="18"/>
                <w:szCs w:val="18"/>
                <w:lang w:eastAsia="fr-FR"/>
              </w:rPr>
            </w:pPr>
            <w:r w:rsidRPr="00383AD4">
              <w:rPr>
                <w:rFonts w:ascii="Calibri" w:eastAsia="Times New Roman" w:hAnsi="Calibri" w:cs="Calibri"/>
                <w:color w:val="000000"/>
                <w:sz w:val="18"/>
                <w:szCs w:val="18"/>
                <w:lang w:eastAsia="fr-FR"/>
              </w:rPr>
              <w:t>4.2</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64136" w14:textId="77777777" w:rsidR="00A13DB9" w:rsidRPr="00383AD4" w:rsidRDefault="00A13DB9" w:rsidP="000C4787">
            <w:pPr>
              <w:spacing w:after="0" w:line="240" w:lineRule="auto"/>
              <w:jc w:val="center"/>
              <w:rPr>
                <w:rFonts w:ascii="Calibri" w:eastAsia="Times New Roman" w:hAnsi="Calibri" w:cs="Calibri"/>
                <w:color w:val="000000"/>
                <w:sz w:val="18"/>
                <w:szCs w:val="18"/>
                <w:lang w:eastAsia="fr-FR"/>
              </w:rPr>
            </w:pPr>
            <w:r w:rsidRPr="00383AD4">
              <w:rPr>
                <w:rFonts w:ascii="Calibri" w:eastAsia="Times New Roman" w:hAnsi="Calibri" w:cs="Calibri"/>
                <w:color w:val="000000"/>
                <w:sz w:val="18"/>
                <w:szCs w:val="18"/>
                <w:lang w:eastAsia="fr-FR"/>
              </w:rPr>
              <w:t>4.6</w:t>
            </w:r>
          </w:p>
        </w:tc>
        <w:tc>
          <w:tcPr>
            <w:tcW w:w="492" w:type="dxa"/>
            <w:tcBorders>
              <w:top w:val="nil"/>
              <w:left w:val="single" w:sz="4" w:space="0" w:color="auto"/>
              <w:bottom w:val="nil"/>
              <w:right w:val="nil"/>
            </w:tcBorders>
            <w:shd w:val="clear" w:color="auto" w:fill="auto"/>
            <w:noWrap/>
            <w:vAlign w:val="bottom"/>
            <w:hideMark/>
          </w:tcPr>
          <w:p w14:paraId="1E408684" w14:textId="77777777" w:rsidR="00A13DB9" w:rsidRPr="00383AD4" w:rsidRDefault="00A13DB9" w:rsidP="000C4787">
            <w:pPr>
              <w:spacing w:after="0" w:line="240" w:lineRule="auto"/>
              <w:jc w:val="center"/>
              <w:rPr>
                <w:rFonts w:ascii="Calibri" w:eastAsia="Times New Roman" w:hAnsi="Calibri" w:cs="Calibri"/>
                <w:color w:val="000000"/>
                <w:sz w:val="18"/>
                <w:szCs w:val="18"/>
                <w:lang w:eastAsia="fr-FR"/>
              </w:rPr>
            </w:pPr>
          </w:p>
        </w:tc>
      </w:tr>
      <w:tr w:rsidR="00A13DB9" w:rsidRPr="00383AD4" w14:paraId="1987B4A9" w14:textId="77777777" w:rsidTr="00822701">
        <w:trPr>
          <w:trHeight w:val="113"/>
          <w:jc w:val="center"/>
        </w:trPr>
        <w:tc>
          <w:tcPr>
            <w:tcW w:w="597" w:type="dxa"/>
            <w:vMerge w:val="restart"/>
            <w:tcBorders>
              <w:top w:val="single" w:sz="4" w:space="0" w:color="auto"/>
              <w:left w:val="single" w:sz="4" w:space="0" w:color="auto"/>
              <w:bottom w:val="single" w:sz="4" w:space="0" w:color="000000"/>
              <w:right w:val="nil"/>
            </w:tcBorders>
            <w:shd w:val="clear" w:color="auto" w:fill="F2F2F2" w:themeFill="background1" w:themeFillShade="F2"/>
            <w:noWrap/>
            <w:textDirection w:val="btLr"/>
            <w:vAlign w:val="center"/>
            <w:hideMark/>
          </w:tcPr>
          <w:p w14:paraId="28D3EF54" w14:textId="77777777" w:rsidR="00A13DB9" w:rsidRPr="00A13DB9" w:rsidRDefault="00A13DB9" w:rsidP="000C4787">
            <w:pPr>
              <w:spacing w:after="0" w:line="240" w:lineRule="auto"/>
              <w:jc w:val="center"/>
              <w:rPr>
                <w:rFonts w:ascii="Calibri" w:eastAsia="Times New Roman" w:hAnsi="Calibri" w:cs="Calibri"/>
                <w:b/>
                <w:bCs/>
                <w:sz w:val="32"/>
                <w:szCs w:val="32"/>
                <w:lang w:eastAsia="fr-FR"/>
              </w:rPr>
            </w:pPr>
            <w:r w:rsidRPr="00A13DB9">
              <w:rPr>
                <w:rFonts w:ascii="Calibri" w:eastAsia="Times New Roman" w:hAnsi="Calibri" w:cs="Calibri"/>
                <w:b/>
                <w:bCs/>
                <w:sz w:val="32"/>
                <w:szCs w:val="32"/>
                <w:lang w:eastAsia="fr-FR"/>
              </w:rPr>
              <w:t xml:space="preserve">  CONTRÔLE DE L'EXPLOITETION DU NAVIRE</w:t>
            </w:r>
          </w:p>
        </w:tc>
        <w:tc>
          <w:tcPr>
            <w:tcW w:w="597" w:type="dxa"/>
            <w:vMerge w:val="restart"/>
            <w:tcBorders>
              <w:top w:val="single" w:sz="4" w:space="0" w:color="auto"/>
              <w:left w:val="nil"/>
              <w:bottom w:val="single" w:sz="4" w:space="0" w:color="000000"/>
              <w:right w:val="single" w:sz="4" w:space="0" w:color="auto"/>
            </w:tcBorders>
            <w:shd w:val="clear" w:color="auto" w:fill="F2F2F2" w:themeFill="background1" w:themeFillShade="F2"/>
            <w:noWrap/>
            <w:textDirection w:val="btLr"/>
            <w:vAlign w:val="center"/>
            <w:hideMark/>
          </w:tcPr>
          <w:p w14:paraId="65913664" w14:textId="77777777" w:rsidR="00A13DB9" w:rsidRPr="00A13DB9" w:rsidRDefault="00A13DB9" w:rsidP="000C4787">
            <w:pPr>
              <w:spacing w:after="0" w:line="240" w:lineRule="auto"/>
              <w:jc w:val="center"/>
              <w:rPr>
                <w:rFonts w:ascii="Calibri" w:eastAsia="Times New Roman" w:hAnsi="Calibri" w:cs="Calibri"/>
                <w:b/>
                <w:bCs/>
                <w:sz w:val="32"/>
                <w:szCs w:val="32"/>
                <w:lang w:eastAsia="fr-FR"/>
              </w:rPr>
            </w:pPr>
            <w:r w:rsidRPr="00A13DB9">
              <w:rPr>
                <w:rFonts w:ascii="Calibri" w:eastAsia="Times New Roman" w:hAnsi="Calibri" w:cs="Calibri"/>
                <w:b/>
                <w:bCs/>
                <w:sz w:val="32"/>
                <w:szCs w:val="32"/>
                <w:lang w:eastAsia="fr-FR"/>
              </w:rPr>
              <w:t xml:space="preserve">  ET ASSISTANCE AUX PERSONNES</w:t>
            </w:r>
          </w:p>
        </w:tc>
        <w:tc>
          <w:tcPr>
            <w:tcW w:w="800" w:type="dxa"/>
            <w:gridSpan w:val="2"/>
            <w:vMerge w:val="restart"/>
            <w:tcBorders>
              <w:top w:val="single" w:sz="4" w:space="0" w:color="auto"/>
              <w:left w:val="nil"/>
              <w:bottom w:val="nil"/>
              <w:right w:val="single" w:sz="4" w:space="0" w:color="000000"/>
            </w:tcBorders>
            <w:shd w:val="clear" w:color="auto" w:fill="auto"/>
            <w:noWrap/>
            <w:textDirection w:val="btLr"/>
            <w:vAlign w:val="center"/>
            <w:hideMark/>
          </w:tcPr>
          <w:p w14:paraId="0EE0821B" w14:textId="77777777" w:rsidR="00A13DB9" w:rsidRPr="003F5EC2" w:rsidRDefault="00A13DB9" w:rsidP="000C4787">
            <w:pPr>
              <w:spacing w:after="0" w:line="240" w:lineRule="auto"/>
              <w:jc w:val="center"/>
              <w:rPr>
                <w:rFonts w:eastAsia="Times New Roman" w:cstheme="minorHAnsi"/>
                <w:b/>
                <w:bCs/>
                <w:color w:val="000000"/>
                <w:sz w:val="20"/>
                <w:szCs w:val="20"/>
                <w:lang w:eastAsia="fr-FR"/>
              </w:rPr>
            </w:pPr>
            <w:r w:rsidRPr="003F5EC2">
              <w:rPr>
                <w:rFonts w:eastAsia="Times New Roman" w:cstheme="minorHAnsi"/>
                <w:b/>
                <w:bCs/>
                <w:color w:val="000000"/>
                <w:sz w:val="20"/>
                <w:szCs w:val="20"/>
                <w:lang w:eastAsia="fr-FR"/>
              </w:rPr>
              <w:t>Construction du navire</w:t>
            </w:r>
          </w:p>
        </w:tc>
        <w:tc>
          <w:tcPr>
            <w:tcW w:w="637" w:type="dxa"/>
            <w:vMerge w:val="restart"/>
            <w:tcBorders>
              <w:top w:val="single" w:sz="4" w:space="0" w:color="000000"/>
              <w:left w:val="nil"/>
              <w:bottom w:val="single" w:sz="4" w:space="0" w:color="auto"/>
              <w:right w:val="single" w:sz="4" w:space="0" w:color="000000"/>
            </w:tcBorders>
            <w:shd w:val="clear" w:color="auto" w:fill="auto"/>
            <w:noWrap/>
            <w:vAlign w:val="center"/>
            <w:hideMark/>
          </w:tcPr>
          <w:p w14:paraId="55EC0F3D"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S3.1.1</w:t>
            </w:r>
          </w:p>
        </w:tc>
        <w:tc>
          <w:tcPr>
            <w:tcW w:w="146" w:type="dxa"/>
            <w:tcBorders>
              <w:top w:val="nil"/>
              <w:left w:val="nil"/>
              <w:bottom w:val="nil"/>
              <w:right w:val="nil"/>
            </w:tcBorders>
            <w:shd w:val="clear" w:color="auto" w:fill="auto"/>
            <w:noWrap/>
            <w:vAlign w:val="center"/>
            <w:hideMark/>
          </w:tcPr>
          <w:p w14:paraId="5C11714C"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4345E28"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5</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CED71"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DB169"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5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98BED2D"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8169DB4"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6ACF1BB"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3C28FFD"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3A1ABCE5"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492" w:type="dxa"/>
            <w:tcBorders>
              <w:top w:val="nil"/>
              <w:left w:val="single" w:sz="4" w:space="0" w:color="auto"/>
              <w:bottom w:val="nil"/>
              <w:right w:val="nil"/>
            </w:tcBorders>
            <w:shd w:val="clear" w:color="auto" w:fill="auto"/>
            <w:noWrap/>
            <w:vAlign w:val="bottom"/>
            <w:hideMark/>
          </w:tcPr>
          <w:p w14:paraId="2ECD6AD2"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r>
      <w:tr w:rsidR="00A13DB9" w:rsidRPr="00383AD4" w14:paraId="1BF76ECA"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062A7DFB"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272FBDB5"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6D8D9315"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single" w:sz="4" w:space="0" w:color="000000"/>
              <w:left w:val="nil"/>
              <w:bottom w:val="single" w:sz="4" w:space="0" w:color="auto"/>
              <w:right w:val="single" w:sz="4" w:space="0" w:color="000000"/>
            </w:tcBorders>
            <w:shd w:val="clear" w:color="auto" w:fill="auto"/>
            <w:vAlign w:val="center"/>
            <w:hideMark/>
          </w:tcPr>
          <w:p w14:paraId="6B506DA9"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078BCEEE"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98E2E8B"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9C592B"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15BC2F"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E130C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1892F0"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C9E2D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60F5FC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6D9B500"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09018FD4"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48AFBFB6"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7E620CC0"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12902BFF"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3FF48E0F"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single" w:sz="4" w:space="0" w:color="000000"/>
              <w:left w:val="nil"/>
              <w:bottom w:val="single" w:sz="4" w:space="0" w:color="auto"/>
              <w:right w:val="single" w:sz="4" w:space="0" w:color="000000"/>
            </w:tcBorders>
            <w:shd w:val="clear" w:color="auto" w:fill="auto"/>
            <w:vAlign w:val="center"/>
            <w:hideMark/>
          </w:tcPr>
          <w:p w14:paraId="23FAA6AC"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61D8EA6D"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9A63E8C"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BA70B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8370A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868646"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D9F4B6"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8DB651"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7983738"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58B012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70B7727B"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4073CDF4"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195A79AB"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3EFA52B6"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2443F5CC"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val="restart"/>
            <w:tcBorders>
              <w:top w:val="nil"/>
              <w:left w:val="nil"/>
              <w:bottom w:val="single" w:sz="4" w:space="0" w:color="auto"/>
              <w:right w:val="single" w:sz="4" w:space="0" w:color="000000"/>
            </w:tcBorders>
            <w:shd w:val="clear" w:color="auto" w:fill="auto"/>
            <w:noWrap/>
            <w:vAlign w:val="center"/>
            <w:hideMark/>
          </w:tcPr>
          <w:p w14:paraId="5E39593E"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S3.1.2</w:t>
            </w:r>
          </w:p>
        </w:tc>
        <w:tc>
          <w:tcPr>
            <w:tcW w:w="146" w:type="dxa"/>
            <w:tcBorders>
              <w:top w:val="nil"/>
              <w:left w:val="nil"/>
              <w:bottom w:val="nil"/>
              <w:right w:val="nil"/>
            </w:tcBorders>
            <w:shd w:val="clear" w:color="auto" w:fill="auto"/>
            <w:noWrap/>
            <w:vAlign w:val="center"/>
            <w:hideMark/>
          </w:tcPr>
          <w:p w14:paraId="592179F6"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50B56B"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4</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4CCF04"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AEC41D"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5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3A66973"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2281D3F"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7F6C3C5"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0C113C9"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3A210134"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492" w:type="dxa"/>
            <w:tcBorders>
              <w:top w:val="nil"/>
              <w:left w:val="single" w:sz="4" w:space="0" w:color="auto"/>
              <w:bottom w:val="nil"/>
              <w:right w:val="nil"/>
            </w:tcBorders>
            <w:shd w:val="clear" w:color="auto" w:fill="auto"/>
            <w:noWrap/>
            <w:vAlign w:val="bottom"/>
            <w:hideMark/>
          </w:tcPr>
          <w:p w14:paraId="1F37F30C"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r>
      <w:tr w:rsidR="00A13DB9" w:rsidRPr="00383AD4" w14:paraId="0003A4E1"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35B0E521"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5E52F482"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2F7B110B"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1F49A977"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67F7053B"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0A90A1D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699CB2A7"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3B7EA7CE"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F85C56"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FB0231"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8FFF6C"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D46A21B"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9C5D7C7"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55F3AB68"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4984E74A"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26D8F507"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6C3CC43D"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724156C0"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4FA9EC46"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44DA2241"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7F60F5DF"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45C5592F"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3EFB2C9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E9EEB3"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772710"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22691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625FD0F"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A69E54B"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6B8E349A"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0E2956A7"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0AA9D8BA"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30EC1F0E"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6D701A80"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val="restart"/>
            <w:tcBorders>
              <w:top w:val="nil"/>
              <w:left w:val="nil"/>
              <w:bottom w:val="single" w:sz="4" w:space="0" w:color="auto"/>
              <w:right w:val="single" w:sz="4" w:space="0" w:color="000000"/>
            </w:tcBorders>
            <w:shd w:val="clear" w:color="auto" w:fill="auto"/>
            <w:noWrap/>
            <w:vAlign w:val="center"/>
            <w:hideMark/>
          </w:tcPr>
          <w:p w14:paraId="00B5861B"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S3.1.3</w:t>
            </w:r>
          </w:p>
        </w:tc>
        <w:tc>
          <w:tcPr>
            <w:tcW w:w="146" w:type="dxa"/>
            <w:tcBorders>
              <w:top w:val="nil"/>
              <w:left w:val="nil"/>
              <w:bottom w:val="nil"/>
              <w:right w:val="nil"/>
            </w:tcBorders>
            <w:shd w:val="clear" w:color="auto" w:fill="auto"/>
            <w:noWrap/>
            <w:vAlign w:val="center"/>
            <w:hideMark/>
          </w:tcPr>
          <w:p w14:paraId="4EE678F9"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BBC704"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4</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CED29A"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721205"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5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82A2CDF"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50845CB"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96A7456"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53FDB6D2"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475B7D3E"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492" w:type="dxa"/>
            <w:tcBorders>
              <w:top w:val="nil"/>
              <w:left w:val="single" w:sz="4" w:space="0" w:color="auto"/>
              <w:bottom w:val="nil"/>
              <w:right w:val="nil"/>
            </w:tcBorders>
            <w:shd w:val="clear" w:color="auto" w:fill="auto"/>
            <w:noWrap/>
            <w:vAlign w:val="bottom"/>
            <w:hideMark/>
          </w:tcPr>
          <w:p w14:paraId="1BE07D08"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r>
      <w:tr w:rsidR="00A13DB9" w:rsidRPr="00383AD4" w14:paraId="633F24E6"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62EE07BA"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60AB5A36"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28B0BC2F"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1F302680"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1541C4A9"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172237C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16C373F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6345737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6AC1A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9399A0"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798270"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18DF181"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D76D49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62C60F20"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290EC4ED"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08778970"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6CE04728"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7316AF95"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485AD041"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5EF42175"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56B46928"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623313B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5C8790A5"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C4E2E1"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40C2E1"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811638"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53E2C1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D2DA48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6B0E9248"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38050F76"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36A579D0"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053EDF82"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58112184"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val="restart"/>
            <w:tcBorders>
              <w:top w:val="nil"/>
              <w:left w:val="nil"/>
              <w:bottom w:val="single" w:sz="4" w:space="0" w:color="auto"/>
              <w:right w:val="single" w:sz="4" w:space="0" w:color="000000"/>
            </w:tcBorders>
            <w:shd w:val="clear" w:color="auto" w:fill="auto"/>
            <w:noWrap/>
            <w:vAlign w:val="center"/>
            <w:hideMark/>
          </w:tcPr>
          <w:p w14:paraId="243FB400"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S3.1.4</w:t>
            </w:r>
          </w:p>
        </w:tc>
        <w:tc>
          <w:tcPr>
            <w:tcW w:w="146" w:type="dxa"/>
            <w:tcBorders>
              <w:top w:val="nil"/>
              <w:left w:val="nil"/>
              <w:bottom w:val="nil"/>
              <w:right w:val="nil"/>
            </w:tcBorders>
            <w:shd w:val="clear" w:color="auto" w:fill="auto"/>
            <w:noWrap/>
            <w:vAlign w:val="center"/>
            <w:hideMark/>
          </w:tcPr>
          <w:p w14:paraId="3AE91ED2"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502852"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3</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2796F3"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D6B4DA"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5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6E50176"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A75E5DB"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7FFE22A"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0E945CC6"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CB7C08A"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492" w:type="dxa"/>
            <w:tcBorders>
              <w:top w:val="nil"/>
              <w:left w:val="single" w:sz="4" w:space="0" w:color="auto"/>
              <w:bottom w:val="nil"/>
              <w:right w:val="nil"/>
            </w:tcBorders>
            <w:shd w:val="clear" w:color="auto" w:fill="auto"/>
            <w:noWrap/>
            <w:vAlign w:val="bottom"/>
            <w:hideMark/>
          </w:tcPr>
          <w:p w14:paraId="60625934"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r>
      <w:tr w:rsidR="00A13DB9" w:rsidRPr="00383AD4" w14:paraId="43714515"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352EE71A"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6364A3FD"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26F40F0E"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7BF2665F"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1D4E45FF"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5EE0084C"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53AB427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6C20EC66"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19EED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ED0D51"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24BA6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C0F396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F1A5BFF"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01480841"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413A4D0E"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6B741B8E"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60521596"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48131733"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1F6DD519"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5394E431"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120309E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19A00EE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2C67A269"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CE535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60D99E"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898380"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8869E23"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F6DA05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7BAD44EE"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329FE9CB"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74AAEFD1"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5CBF2E0B"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2D56456C"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val="restart"/>
            <w:tcBorders>
              <w:top w:val="nil"/>
              <w:left w:val="nil"/>
              <w:bottom w:val="single" w:sz="4" w:space="0" w:color="auto"/>
              <w:right w:val="single" w:sz="4" w:space="0" w:color="000000"/>
            </w:tcBorders>
            <w:shd w:val="clear" w:color="auto" w:fill="auto"/>
            <w:noWrap/>
            <w:vAlign w:val="center"/>
            <w:hideMark/>
          </w:tcPr>
          <w:p w14:paraId="61B20983"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S3.1.5</w:t>
            </w:r>
          </w:p>
        </w:tc>
        <w:tc>
          <w:tcPr>
            <w:tcW w:w="146" w:type="dxa"/>
            <w:tcBorders>
              <w:top w:val="nil"/>
              <w:left w:val="nil"/>
              <w:bottom w:val="nil"/>
              <w:right w:val="nil"/>
            </w:tcBorders>
            <w:shd w:val="clear" w:color="auto" w:fill="auto"/>
            <w:noWrap/>
            <w:vAlign w:val="center"/>
            <w:hideMark/>
          </w:tcPr>
          <w:p w14:paraId="0623D929"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4EA2F5"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4</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E5928"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3F50A9"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5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6064A6C"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A61E1B5"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81CB9BD"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010E7177"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222381A1"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492" w:type="dxa"/>
            <w:tcBorders>
              <w:top w:val="nil"/>
              <w:left w:val="single" w:sz="4" w:space="0" w:color="auto"/>
              <w:bottom w:val="nil"/>
              <w:right w:val="nil"/>
            </w:tcBorders>
            <w:shd w:val="clear" w:color="auto" w:fill="auto"/>
            <w:noWrap/>
            <w:vAlign w:val="bottom"/>
            <w:hideMark/>
          </w:tcPr>
          <w:p w14:paraId="4730B516"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r>
      <w:tr w:rsidR="00A13DB9" w:rsidRPr="00383AD4" w14:paraId="64F9CE1C"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3BD8D5FB"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0895D1BB"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769BBAB6"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4F56D8C5"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51C6D2C2"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53904A78"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6185D04F"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6595440F"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60D9B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8D8C16"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4407D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9ED0FB5"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680555E"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7457BCFB"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6C214E53"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5E64FBC9"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631C3246"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4BC1829E"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59BCC369"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39A16F15"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012F4D9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0EC0BFA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1386023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0F4645"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0777D5"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8CEF65"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EC8E317"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BBCA45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3EF8DC1E"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08B61D2D"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54C6C7C7"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68EB006C"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1A7C14FD"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val="restart"/>
            <w:tcBorders>
              <w:top w:val="nil"/>
              <w:left w:val="nil"/>
              <w:bottom w:val="single" w:sz="4" w:space="0" w:color="auto"/>
              <w:right w:val="single" w:sz="4" w:space="0" w:color="000000"/>
            </w:tcBorders>
            <w:shd w:val="clear" w:color="auto" w:fill="auto"/>
            <w:noWrap/>
            <w:vAlign w:val="center"/>
            <w:hideMark/>
          </w:tcPr>
          <w:p w14:paraId="253DFB03"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S3.1.6</w:t>
            </w:r>
          </w:p>
        </w:tc>
        <w:tc>
          <w:tcPr>
            <w:tcW w:w="146" w:type="dxa"/>
            <w:tcBorders>
              <w:top w:val="nil"/>
              <w:left w:val="nil"/>
              <w:bottom w:val="nil"/>
              <w:right w:val="nil"/>
            </w:tcBorders>
            <w:shd w:val="clear" w:color="auto" w:fill="auto"/>
            <w:noWrap/>
            <w:vAlign w:val="center"/>
            <w:hideMark/>
          </w:tcPr>
          <w:p w14:paraId="55D37868"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BF1136"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4</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041FE1"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47DDB7"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5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611B3A9"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0262FBE"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4023B3A"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4A70A8B"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474C62FE"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492" w:type="dxa"/>
            <w:tcBorders>
              <w:top w:val="nil"/>
              <w:left w:val="single" w:sz="4" w:space="0" w:color="auto"/>
              <w:bottom w:val="nil"/>
              <w:right w:val="nil"/>
            </w:tcBorders>
            <w:shd w:val="clear" w:color="auto" w:fill="auto"/>
            <w:noWrap/>
            <w:vAlign w:val="bottom"/>
            <w:hideMark/>
          </w:tcPr>
          <w:p w14:paraId="587E84B6"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r>
      <w:tr w:rsidR="00A13DB9" w:rsidRPr="00383AD4" w14:paraId="0A5631CD"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4D89FFC5"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4225F9CA"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45EC9053"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1F69A71B"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333C8050"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33135E2C"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0910810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593372A3"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C1C9C8"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66CD15"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D666C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C3203C9"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5C81CE5"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4909718E"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2F052F31"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27C13774"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3A791689"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526264DA"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23C3EC4B"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2E4CBEB5"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513CE7D7"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289704E3"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44A353E1"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D5A94B"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CC71D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375B63"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BB98D21"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867EC41"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15DF351C"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2CC087B2"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74F0313B"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3D9D9ABF"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val="restart"/>
            <w:tcBorders>
              <w:top w:val="single" w:sz="4" w:space="0" w:color="auto"/>
              <w:left w:val="nil"/>
              <w:bottom w:val="nil"/>
              <w:right w:val="single" w:sz="4" w:space="0" w:color="000000"/>
            </w:tcBorders>
            <w:shd w:val="clear" w:color="auto" w:fill="auto"/>
            <w:noWrap/>
            <w:textDirection w:val="btLr"/>
            <w:vAlign w:val="center"/>
            <w:hideMark/>
          </w:tcPr>
          <w:p w14:paraId="62466408" w14:textId="77777777" w:rsidR="00A13DB9" w:rsidRPr="003F5EC2" w:rsidRDefault="00A13DB9" w:rsidP="000C4787">
            <w:pPr>
              <w:spacing w:after="0" w:line="240" w:lineRule="auto"/>
              <w:jc w:val="center"/>
              <w:rPr>
                <w:rFonts w:eastAsia="Times New Roman" w:cstheme="minorHAnsi"/>
                <w:b/>
                <w:bCs/>
                <w:color w:val="000000"/>
                <w:sz w:val="20"/>
                <w:szCs w:val="20"/>
                <w:lang w:eastAsia="fr-FR"/>
              </w:rPr>
            </w:pPr>
            <w:r w:rsidRPr="003F5EC2">
              <w:rPr>
                <w:rFonts w:eastAsia="Times New Roman" w:cstheme="minorHAnsi"/>
                <w:b/>
                <w:bCs/>
                <w:color w:val="000000"/>
                <w:sz w:val="20"/>
                <w:szCs w:val="20"/>
                <w:lang w:eastAsia="fr-FR"/>
              </w:rPr>
              <w:t>Stabilité du navire</w:t>
            </w:r>
          </w:p>
        </w:tc>
        <w:tc>
          <w:tcPr>
            <w:tcW w:w="637" w:type="dxa"/>
            <w:vMerge w:val="restart"/>
            <w:tcBorders>
              <w:top w:val="nil"/>
              <w:left w:val="nil"/>
              <w:bottom w:val="single" w:sz="4" w:space="0" w:color="auto"/>
              <w:right w:val="single" w:sz="4" w:space="0" w:color="000000"/>
            </w:tcBorders>
            <w:shd w:val="clear" w:color="auto" w:fill="auto"/>
            <w:noWrap/>
            <w:vAlign w:val="center"/>
            <w:hideMark/>
          </w:tcPr>
          <w:p w14:paraId="41786E28"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S3.2.1</w:t>
            </w:r>
          </w:p>
        </w:tc>
        <w:tc>
          <w:tcPr>
            <w:tcW w:w="146" w:type="dxa"/>
            <w:tcBorders>
              <w:top w:val="nil"/>
              <w:left w:val="nil"/>
              <w:bottom w:val="nil"/>
              <w:right w:val="nil"/>
            </w:tcBorders>
            <w:shd w:val="clear" w:color="auto" w:fill="auto"/>
            <w:noWrap/>
            <w:vAlign w:val="center"/>
            <w:hideMark/>
          </w:tcPr>
          <w:p w14:paraId="4426D9E9"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829045"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3</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E56BA1"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2</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5EBAB0"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52"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412C9215"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5ED068B"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5120F74F"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8BC725B"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07BF309"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492" w:type="dxa"/>
            <w:tcBorders>
              <w:top w:val="nil"/>
              <w:left w:val="single" w:sz="4" w:space="0" w:color="auto"/>
              <w:bottom w:val="nil"/>
              <w:right w:val="nil"/>
            </w:tcBorders>
            <w:shd w:val="clear" w:color="auto" w:fill="auto"/>
            <w:noWrap/>
            <w:vAlign w:val="bottom"/>
            <w:hideMark/>
          </w:tcPr>
          <w:p w14:paraId="5E278259"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r>
      <w:tr w:rsidR="00A13DB9" w:rsidRPr="00383AD4" w14:paraId="7A5EE896"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712278B3"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527D5E57"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2E991E6D"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433107E0"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4B07F2C4"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0AF9339B"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153D7217"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714E9958"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F5DBFA0"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8D444C"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8821C76"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8A904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8CE5448"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0E840921"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4CA02DC4"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260DCC23"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7A5D281D"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62D8D2B9"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3318FC8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609C30B6"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6305B15F"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6C7281FE"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7FF1F078"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FA32DE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247F3C"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D3200EE"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5A8606"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5D46CAC"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6159C9D0"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515D9AF2"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3808A60C"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3ED6FF23"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5906C751"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val="restart"/>
            <w:tcBorders>
              <w:top w:val="nil"/>
              <w:left w:val="nil"/>
              <w:bottom w:val="single" w:sz="4" w:space="0" w:color="auto"/>
              <w:right w:val="single" w:sz="4" w:space="0" w:color="000000"/>
            </w:tcBorders>
            <w:shd w:val="clear" w:color="auto" w:fill="auto"/>
            <w:noWrap/>
            <w:vAlign w:val="center"/>
            <w:hideMark/>
          </w:tcPr>
          <w:p w14:paraId="741953F3"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S3.2.2</w:t>
            </w:r>
          </w:p>
        </w:tc>
        <w:tc>
          <w:tcPr>
            <w:tcW w:w="146" w:type="dxa"/>
            <w:tcBorders>
              <w:top w:val="nil"/>
              <w:left w:val="nil"/>
              <w:bottom w:val="nil"/>
              <w:right w:val="nil"/>
            </w:tcBorders>
            <w:shd w:val="clear" w:color="auto" w:fill="auto"/>
            <w:noWrap/>
            <w:vAlign w:val="center"/>
            <w:hideMark/>
          </w:tcPr>
          <w:p w14:paraId="0AB69634"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AD055C"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2</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B3644E"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3</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1BBB90"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52"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0F731C4"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63D1DB8"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01A9FCE1"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156FFD4"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31A15BC8"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492" w:type="dxa"/>
            <w:tcBorders>
              <w:top w:val="nil"/>
              <w:left w:val="single" w:sz="4" w:space="0" w:color="auto"/>
              <w:bottom w:val="nil"/>
              <w:right w:val="nil"/>
            </w:tcBorders>
            <w:shd w:val="clear" w:color="auto" w:fill="auto"/>
            <w:noWrap/>
            <w:vAlign w:val="bottom"/>
            <w:hideMark/>
          </w:tcPr>
          <w:p w14:paraId="164ADF1A"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r>
      <w:tr w:rsidR="00A13DB9" w:rsidRPr="00383AD4" w14:paraId="35CE99C7"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0F0E2017"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2BF1D498"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77759492"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74D19E9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28BD38DB"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7E3B0019"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387FB76B"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16AC52EC"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BF5F369"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87EE8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AD62308"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0AC50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C3525D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6DFA48FA"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3027D7A1"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51EE43FA"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3CB2C21C"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30CD826A"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5710F8F8"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412C217A"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550D27E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74C18A6F"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3FE8AE46"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C728746"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BC6C16"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78B51CC"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CDD5B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18D198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7D18815D"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3823CB73"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0388054C"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143FE4DE"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723BCB39"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val="restart"/>
            <w:tcBorders>
              <w:top w:val="nil"/>
              <w:left w:val="nil"/>
              <w:bottom w:val="single" w:sz="4" w:space="0" w:color="auto"/>
              <w:right w:val="single" w:sz="4" w:space="0" w:color="000000"/>
            </w:tcBorders>
            <w:shd w:val="clear" w:color="auto" w:fill="auto"/>
            <w:noWrap/>
            <w:vAlign w:val="center"/>
            <w:hideMark/>
          </w:tcPr>
          <w:p w14:paraId="7AF03AD8"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S3.2.3</w:t>
            </w:r>
          </w:p>
        </w:tc>
        <w:tc>
          <w:tcPr>
            <w:tcW w:w="146" w:type="dxa"/>
            <w:tcBorders>
              <w:top w:val="nil"/>
              <w:left w:val="nil"/>
              <w:bottom w:val="nil"/>
              <w:right w:val="nil"/>
            </w:tcBorders>
            <w:shd w:val="clear" w:color="auto" w:fill="auto"/>
            <w:noWrap/>
            <w:vAlign w:val="center"/>
            <w:hideMark/>
          </w:tcPr>
          <w:p w14:paraId="6D0E7B75"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A3359B"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3</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4C7020"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3</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7635EB"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52"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2FFF5E5A"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2D35E69"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31D9D96E"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D773166"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30AEC0C4"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492" w:type="dxa"/>
            <w:tcBorders>
              <w:top w:val="nil"/>
              <w:left w:val="single" w:sz="4" w:space="0" w:color="auto"/>
              <w:bottom w:val="nil"/>
              <w:right w:val="nil"/>
            </w:tcBorders>
            <w:shd w:val="clear" w:color="auto" w:fill="auto"/>
            <w:noWrap/>
            <w:vAlign w:val="bottom"/>
            <w:hideMark/>
          </w:tcPr>
          <w:p w14:paraId="3B25E736"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r>
      <w:tr w:rsidR="00A13DB9" w:rsidRPr="00383AD4" w14:paraId="5C120881"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5040C388"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5F9A208E"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36DFD3DC"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43CF6475"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064DA590"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6BD53C9B"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6E830875"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33E85DF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46A01D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D5233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8B3EE57"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CB236B"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11AB956"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7944B649"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3950D10A"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3ADD1727"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4ECE0849"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5120BF8C"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70612E5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5B3B4FDD"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0D73BB2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2BDFE09F"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46B90D9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44B9E9E"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10ECC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858CF9C"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215F6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556A49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37F47C49"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6A98F8A3"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6C704246"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29AB68DF"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2FE30D27"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val="restart"/>
            <w:tcBorders>
              <w:top w:val="nil"/>
              <w:left w:val="nil"/>
              <w:bottom w:val="single" w:sz="4" w:space="0" w:color="auto"/>
              <w:right w:val="single" w:sz="4" w:space="0" w:color="000000"/>
            </w:tcBorders>
            <w:shd w:val="clear" w:color="auto" w:fill="auto"/>
            <w:noWrap/>
            <w:vAlign w:val="center"/>
            <w:hideMark/>
          </w:tcPr>
          <w:p w14:paraId="347C585A"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S3.2.4</w:t>
            </w:r>
          </w:p>
        </w:tc>
        <w:tc>
          <w:tcPr>
            <w:tcW w:w="146" w:type="dxa"/>
            <w:tcBorders>
              <w:top w:val="nil"/>
              <w:left w:val="nil"/>
              <w:bottom w:val="nil"/>
              <w:right w:val="nil"/>
            </w:tcBorders>
            <w:shd w:val="clear" w:color="auto" w:fill="auto"/>
            <w:noWrap/>
            <w:vAlign w:val="center"/>
            <w:hideMark/>
          </w:tcPr>
          <w:p w14:paraId="21563D9A"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860CAC"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7</w:t>
            </w: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A0E027"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9</w:t>
            </w: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C3FE74"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52"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25056A28"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BC634FB"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5DEB60B7"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9EA3D06"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1A33E247"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492" w:type="dxa"/>
            <w:tcBorders>
              <w:top w:val="nil"/>
              <w:left w:val="single" w:sz="4" w:space="0" w:color="auto"/>
              <w:bottom w:val="nil"/>
              <w:right w:val="nil"/>
            </w:tcBorders>
            <w:shd w:val="clear" w:color="auto" w:fill="auto"/>
            <w:noWrap/>
            <w:vAlign w:val="bottom"/>
            <w:hideMark/>
          </w:tcPr>
          <w:p w14:paraId="537C8220"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r>
      <w:tr w:rsidR="00A13DB9" w:rsidRPr="00383AD4" w14:paraId="00AB55BA"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09877E74"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2E0AD792"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70FCD50D"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2E864BD6"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71180ACF"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42639EA3"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02C99B60"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0B5A6248"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57924AC"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80B40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B86CA5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0E503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9289BA9"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45E86D06"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2F5D2F86"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48046C2E"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6CB6EF9C"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4113233E"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163BC6D6"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0E47B3E5"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6FCD1BD9"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2AB254DC"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166E4DAC"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0A6797B"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8F2DC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8DC6A8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EEEC0B"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AE254A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07D5C7C3"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7E973153"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24F4FD8D"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65AFC3D7"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22F90319"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val="restart"/>
            <w:tcBorders>
              <w:top w:val="nil"/>
              <w:left w:val="nil"/>
              <w:bottom w:val="single" w:sz="4" w:space="0" w:color="auto"/>
              <w:right w:val="single" w:sz="4" w:space="0" w:color="000000"/>
            </w:tcBorders>
            <w:shd w:val="clear" w:color="auto" w:fill="auto"/>
            <w:noWrap/>
            <w:vAlign w:val="center"/>
            <w:hideMark/>
          </w:tcPr>
          <w:p w14:paraId="45F89073"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S3.2.5</w:t>
            </w:r>
          </w:p>
        </w:tc>
        <w:tc>
          <w:tcPr>
            <w:tcW w:w="146" w:type="dxa"/>
            <w:tcBorders>
              <w:top w:val="nil"/>
              <w:left w:val="nil"/>
              <w:bottom w:val="nil"/>
              <w:right w:val="nil"/>
            </w:tcBorders>
            <w:shd w:val="clear" w:color="auto" w:fill="auto"/>
            <w:noWrap/>
            <w:vAlign w:val="center"/>
            <w:hideMark/>
          </w:tcPr>
          <w:p w14:paraId="6BCA78B9"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862F17"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2,5</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C97620"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3</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C56B44"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52"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AB0C7AC"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AE905A1"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889AA6E"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45C3FF6"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20E9FE6"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492" w:type="dxa"/>
            <w:tcBorders>
              <w:top w:val="nil"/>
              <w:left w:val="single" w:sz="4" w:space="0" w:color="auto"/>
              <w:bottom w:val="nil"/>
              <w:right w:val="nil"/>
            </w:tcBorders>
            <w:shd w:val="clear" w:color="auto" w:fill="auto"/>
            <w:noWrap/>
            <w:vAlign w:val="bottom"/>
            <w:hideMark/>
          </w:tcPr>
          <w:p w14:paraId="36192B19"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r>
      <w:tr w:rsidR="00A13DB9" w:rsidRPr="00383AD4" w14:paraId="770372C7"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094C35CA"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4BB84AF1"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781FE11B"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7A0BB5A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2E45AB34"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41C5BF6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5A4BF61B"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2F2D4C0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7CAFA7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F88BF7"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A1E54A1"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A16C6C"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3C92D1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57D3E4F5"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27507F7F"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5A572C16"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5D432221"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73813988"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3F8905A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center"/>
            <w:hideMark/>
          </w:tcPr>
          <w:p w14:paraId="06AB8DA6"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7E65DDEF"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250028B7"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1226B6F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24519CF"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FC075E"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2B39403"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42226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A2E0DFF"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03DBEE45"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3FE34A6F"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5637E7FA"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39CB4E8B"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4790F37A"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val="restart"/>
            <w:tcBorders>
              <w:top w:val="nil"/>
              <w:left w:val="nil"/>
              <w:bottom w:val="single" w:sz="4" w:space="0" w:color="auto"/>
              <w:right w:val="single" w:sz="4" w:space="0" w:color="000000"/>
            </w:tcBorders>
            <w:shd w:val="clear" w:color="auto" w:fill="auto"/>
            <w:noWrap/>
            <w:vAlign w:val="center"/>
            <w:hideMark/>
          </w:tcPr>
          <w:p w14:paraId="1ED96604"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S3.2.6</w:t>
            </w:r>
          </w:p>
        </w:tc>
        <w:tc>
          <w:tcPr>
            <w:tcW w:w="146" w:type="dxa"/>
            <w:tcBorders>
              <w:top w:val="nil"/>
              <w:left w:val="nil"/>
              <w:bottom w:val="nil"/>
              <w:right w:val="nil"/>
            </w:tcBorders>
            <w:shd w:val="clear" w:color="auto" w:fill="auto"/>
            <w:noWrap/>
            <w:vAlign w:val="center"/>
            <w:hideMark/>
          </w:tcPr>
          <w:p w14:paraId="152B6100"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3503A8"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0,5</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DA28E2"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5F52AC"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52"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17F371E5"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16516C2"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4E271600"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C83CBDA"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7303977"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492" w:type="dxa"/>
            <w:tcBorders>
              <w:top w:val="nil"/>
              <w:left w:val="single" w:sz="4" w:space="0" w:color="auto"/>
              <w:bottom w:val="nil"/>
              <w:right w:val="nil"/>
            </w:tcBorders>
            <w:shd w:val="clear" w:color="auto" w:fill="auto"/>
            <w:noWrap/>
            <w:vAlign w:val="bottom"/>
            <w:hideMark/>
          </w:tcPr>
          <w:p w14:paraId="1019912E"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r>
      <w:tr w:rsidR="00A13DB9" w:rsidRPr="00383AD4" w14:paraId="76DB46EF"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0DAB4B0F"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7F6B43E7"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511903BB"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47B0FED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6C2E4DA2"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47652887"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0ED0937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72B52C11"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B687619"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87628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1DC3096"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40A5E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629B70F"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29608501"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0988F612"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553D3B47"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291807C2"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19EE65B6"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69C0AE7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1FF2D42B"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41C23888"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52FF9B1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32EE7BFB"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2171AD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6E391F"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E9233E0"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DD1283"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11BE1E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45B69BEF"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0E7C65F6" w14:textId="77777777" w:rsidTr="00822701">
        <w:trPr>
          <w:trHeight w:val="113"/>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6654C6A3"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5D553A99"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29B5E230"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val="restart"/>
            <w:tcBorders>
              <w:top w:val="nil"/>
              <w:left w:val="nil"/>
              <w:bottom w:val="single" w:sz="4" w:space="0" w:color="auto"/>
              <w:right w:val="single" w:sz="4" w:space="0" w:color="000000"/>
            </w:tcBorders>
            <w:shd w:val="clear" w:color="auto" w:fill="auto"/>
            <w:noWrap/>
            <w:vAlign w:val="center"/>
            <w:hideMark/>
          </w:tcPr>
          <w:p w14:paraId="41B326C6"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S3.2.7</w:t>
            </w:r>
          </w:p>
        </w:tc>
        <w:tc>
          <w:tcPr>
            <w:tcW w:w="146" w:type="dxa"/>
            <w:tcBorders>
              <w:top w:val="nil"/>
              <w:left w:val="nil"/>
              <w:bottom w:val="nil"/>
              <w:right w:val="nil"/>
            </w:tcBorders>
            <w:shd w:val="clear" w:color="auto" w:fill="auto"/>
            <w:noWrap/>
            <w:vAlign w:val="bottom"/>
            <w:hideMark/>
          </w:tcPr>
          <w:p w14:paraId="10E363E2"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7B826E"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1</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47B20A"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86220B"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52"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44D4D5DD"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41D5F45"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5DCA7B1"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D1A1208"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4C32A9DA"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492" w:type="dxa"/>
            <w:tcBorders>
              <w:top w:val="nil"/>
              <w:left w:val="single" w:sz="4" w:space="0" w:color="auto"/>
              <w:bottom w:val="nil"/>
              <w:right w:val="nil"/>
            </w:tcBorders>
            <w:shd w:val="clear" w:color="auto" w:fill="auto"/>
            <w:noWrap/>
            <w:vAlign w:val="bottom"/>
            <w:hideMark/>
          </w:tcPr>
          <w:p w14:paraId="4EAAEE14"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r>
      <w:tr w:rsidR="00A13DB9" w:rsidRPr="00383AD4" w14:paraId="28F60CC6" w14:textId="77777777" w:rsidTr="00822701">
        <w:trPr>
          <w:trHeight w:val="170"/>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55604909"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69DEC0B9"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21946CF9"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56255849"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71B8BB76"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56FCA0FE"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34B90551"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390DD47C"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29D6DA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840930"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06163C3"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3CE3D7"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1FD8B3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36D1C818"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130082DA" w14:textId="77777777" w:rsidTr="00822701">
        <w:trPr>
          <w:trHeight w:val="170"/>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0254C96C"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09BFDE46"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800" w:type="dxa"/>
            <w:gridSpan w:val="2"/>
            <w:vMerge/>
            <w:tcBorders>
              <w:top w:val="single" w:sz="4" w:space="0" w:color="auto"/>
              <w:left w:val="nil"/>
              <w:bottom w:val="nil"/>
              <w:right w:val="single" w:sz="4" w:space="0" w:color="000000"/>
            </w:tcBorders>
            <w:shd w:val="clear" w:color="auto" w:fill="auto"/>
            <w:vAlign w:val="center"/>
            <w:hideMark/>
          </w:tcPr>
          <w:p w14:paraId="20BED317"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000000"/>
            </w:tcBorders>
            <w:shd w:val="clear" w:color="auto" w:fill="auto"/>
            <w:vAlign w:val="center"/>
            <w:hideMark/>
          </w:tcPr>
          <w:p w14:paraId="53B4D18B"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5AD794ED"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1B793EF0"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157033D0"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0C807600"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73BA3C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062771"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523C4FC"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48D475"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D0B6F55"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1ABB0020"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6EC54751" w14:textId="77777777" w:rsidTr="00822701">
        <w:trPr>
          <w:trHeight w:val="227"/>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15A893A7"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7F3538D1"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400"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D1B13F" w14:textId="77777777" w:rsidR="00A13DB9" w:rsidRPr="003F5EC2" w:rsidRDefault="00A13DB9" w:rsidP="000C4787">
            <w:pPr>
              <w:spacing w:after="0" w:line="240" w:lineRule="auto"/>
              <w:jc w:val="center"/>
              <w:rPr>
                <w:rFonts w:eastAsia="Times New Roman" w:cstheme="minorHAnsi"/>
                <w:b/>
                <w:bCs/>
                <w:color w:val="000000"/>
                <w:sz w:val="20"/>
                <w:szCs w:val="20"/>
                <w:lang w:eastAsia="fr-FR"/>
              </w:rPr>
            </w:pPr>
            <w:r w:rsidRPr="003F5EC2">
              <w:rPr>
                <w:rFonts w:eastAsia="Times New Roman" w:cstheme="minorHAnsi"/>
                <w:b/>
                <w:bCs/>
                <w:color w:val="000000"/>
                <w:sz w:val="20"/>
                <w:szCs w:val="20"/>
                <w:lang w:eastAsia="fr-FR"/>
              </w:rPr>
              <w:t>Règlements</w:t>
            </w:r>
          </w:p>
        </w:tc>
        <w:tc>
          <w:tcPr>
            <w:tcW w:w="400" w:type="dxa"/>
            <w:vMerge w:val="restart"/>
            <w:tcBorders>
              <w:top w:val="single" w:sz="4" w:space="0" w:color="auto"/>
              <w:left w:val="nil"/>
              <w:bottom w:val="single" w:sz="4" w:space="0" w:color="000000"/>
              <w:right w:val="single" w:sz="4" w:space="0" w:color="auto"/>
            </w:tcBorders>
            <w:shd w:val="clear" w:color="auto" w:fill="auto"/>
            <w:noWrap/>
            <w:textDirection w:val="btLr"/>
            <w:vAlign w:val="center"/>
            <w:hideMark/>
          </w:tcPr>
          <w:p w14:paraId="02899987" w14:textId="77777777" w:rsidR="00A13DB9" w:rsidRPr="003F5EC2" w:rsidRDefault="00A13DB9" w:rsidP="000C4787">
            <w:pPr>
              <w:spacing w:after="0" w:line="240" w:lineRule="auto"/>
              <w:jc w:val="center"/>
              <w:rPr>
                <w:rFonts w:eastAsia="Times New Roman" w:cstheme="minorHAnsi"/>
                <w:b/>
                <w:bCs/>
                <w:color w:val="000000"/>
                <w:sz w:val="20"/>
                <w:szCs w:val="20"/>
                <w:lang w:eastAsia="fr-FR"/>
              </w:rPr>
            </w:pPr>
            <w:r w:rsidRPr="003F5EC2">
              <w:rPr>
                <w:rFonts w:eastAsia="Times New Roman" w:cstheme="minorHAnsi"/>
                <w:b/>
                <w:bCs/>
                <w:color w:val="000000"/>
                <w:sz w:val="20"/>
                <w:szCs w:val="20"/>
                <w:lang w:eastAsia="fr-FR"/>
              </w:rPr>
              <w:t>internationaux</w:t>
            </w:r>
          </w:p>
        </w:tc>
        <w:tc>
          <w:tcPr>
            <w:tcW w:w="637" w:type="dxa"/>
            <w:vMerge w:val="restart"/>
            <w:tcBorders>
              <w:top w:val="nil"/>
              <w:left w:val="nil"/>
              <w:bottom w:val="single" w:sz="4" w:space="0" w:color="auto"/>
              <w:right w:val="single" w:sz="4" w:space="0" w:color="auto"/>
            </w:tcBorders>
            <w:shd w:val="clear" w:color="auto" w:fill="auto"/>
            <w:noWrap/>
            <w:vAlign w:val="center"/>
            <w:hideMark/>
          </w:tcPr>
          <w:p w14:paraId="73D38923"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S3.3.1</w:t>
            </w:r>
          </w:p>
        </w:tc>
        <w:tc>
          <w:tcPr>
            <w:tcW w:w="146" w:type="dxa"/>
            <w:tcBorders>
              <w:top w:val="nil"/>
              <w:left w:val="nil"/>
              <w:bottom w:val="nil"/>
              <w:right w:val="nil"/>
            </w:tcBorders>
            <w:shd w:val="clear" w:color="auto" w:fill="auto"/>
            <w:noWrap/>
            <w:vAlign w:val="bottom"/>
            <w:hideMark/>
          </w:tcPr>
          <w:p w14:paraId="1540ED4B"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DC1E19"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21</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7BACB3"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9D468A"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5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0A7EB2F"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04F635C1"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478F21F"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EED7443"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569228D9"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492" w:type="dxa"/>
            <w:tcBorders>
              <w:top w:val="nil"/>
              <w:left w:val="single" w:sz="4" w:space="0" w:color="auto"/>
              <w:bottom w:val="nil"/>
              <w:right w:val="nil"/>
            </w:tcBorders>
            <w:shd w:val="clear" w:color="auto" w:fill="auto"/>
            <w:noWrap/>
            <w:vAlign w:val="bottom"/>
            <w:hideMark/>
          </w:tcPr>
          <w:p w14:paraId="4035E5FF"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r>
      <w:tr w:rsidR="00A13DB9" w:rsidRPr="00383AD4" w14:paraId="7C217E52" w14:textId="77777777" w:rsidTr="00822701">
        <w:trPr>
          <w:trHeight w:val="227"/>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214DECE8"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45864B22"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400" w:type="dxa"/>
            <w:vMerge/>
            <w:tcBorders>
              <w:top w:val="single" w:sz="4" w:space="0" w:color="auto"/>
              <w:left w:val="single" w:sz="4" w:space="0" w:color="auto"/>
              <w:bottom w:val="single" w:sz="4" w:space="0" w:color="000000"/>
              <w:right w:val="nil"/>
            </w:tcBorders>
            <w:shd w:val="clear" w:color="auto" w:fill="auto"/>
            <w:vAlign w:val="center"/>
            <w:hideMark/>
          </w:tcPr>
          <w:p w14:paraId="4BFD42CC"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400" w:type="dxa"/>
            <w:vMerge/>
            <w:tcBorders>
              <w:top w:val="single" w:sz="4" w:space="0" w:color="auto"/>
              <w:left w:val="nil"/>
              <w:bottom w:val="single" w:sz="4" w:space="0" w:color="000000"/>
              <w:right w:val="single" w:sz="4" w:space="0" w:color="auto"/>
            </w:tcBorders>
            <w:shd w:val="clear" w:color="auto" w:fill="auto"/>
            <w:vAlign w:val="center"/>
            <w:hideMark/>
          </w:tcPr>
          <w:p w14:paraId="4DF87815"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50238DA7"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7EFE1934"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7519E26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7D0FE687"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660BCA2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56C61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4F9E8E6"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688E4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281C81"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DDA568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0C35844F"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178C6647" w14:textId="77777777" w:rsidTr="00822701">
        <w:trPr>
          <w:trHeight w:val="227"/>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2BF815C3"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6767AAFC"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400" w:type="dxa"/>
            <w:vMerge/>
            <w:tcBorders>
              <w:top w:val="single" w:sz="4" w:space="0" w:color="auto"/>
              <w:left w:val="single" w:sz="4" w:space="0" w:color="auto"/>
              <w:bottom w:val="single" w:sz="4" w:space="0" w:color="000000"/>
              <w:right w:val="nil"/>
            </w:tcBorders>
            <w:shd w:val="clear" w:color="auto" w:fill="auto"/>
            <w:vAlign w:val="center"/>
            <w:hideMark/>
          </w:tcPr>
          <w:p w14:paraId="0F177AE3"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400" w:type="dxa"/>
            <w:vMerge/>
            <w:tcBorders>
              <w:top w:val="single" w:sz="4" w:space="0" w:color="auto"/>
              <w:left w:val="nil"/>
              <w:bottom w:val="single" w:sz="4" w:space="0" w:color="000000"/>
              <w:right w:val="single" w:sz="4" w:space="0" w:color="auto"/>
            </w:tcBorders>
            <w:shd w:val="clear" w:color="auto" w:fill="auto"/>
            <w:vAlign w:val="center"/>
            <w:hideMark/>
          </w:tcPr>
          <w:p w14:paraId="12D21B2D"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2169567B"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61276AF3"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403EC3F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42EFE25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07CA419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43744E"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7D1B97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C5D2A5"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2EBC70"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6FFECE1"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132F4590"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304E27B0" w14:textId="77777777" w:rsidTr="00822701">
        <w:trPr>
          <w:trHeight w:val="170"/>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003C77C8"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2ACBD9CC"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400" w:type="dxa"/>
            <w:vMerge/>
            <w:tcBorders>
              <w:top w:val="single" w:sz="4" w:space="0" w:color="auto"/>
              <w:left w:val="single" w:sz="4" w:space="0" w:color="auto"/>
              <w:bottom w:val="single" w:sz="4" w:space="0" w:color="000000"/>
              <w:right w:val="nil"/>
            </w:tcBorders>
            <w:shd w:val="clear" w:color="auto" w:fill="auto"/>
            <w:vAlign w:val="center"/>
            <w:hideMark/>
          </w:tcPr>
          <w:p w14:paraId="696F2C0B"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400" w:type="dxa"/>
            <w:vMerge/>
            <w:tcBorders>
              <w:top w:val="single" w:sz="4" w:space="0" w:color="auto"/>
              <w:left w:val="nil"/>
              <w:bottom w:val="single" w:sz="4" w:space="0" w:color="000000"/>
              <w:right w:val="single" w:sz="4" w:space="0" w:color="auto"/>
            </w:tcBorders>
            <w:shd w:val="clear" w:color="auto" w:fill="auto"/>
            <w:vAlign w:val="center"/>
            <w:hideMark/>
          </w:tcPr>
          <w:p w14:paraId="68F98E6A"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48D97257"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59045AC8"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171B891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166625EC"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67C992EB"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162673"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BCDE4E4"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D2D3E0"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16F21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6517122"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6D6E01F6"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784F7719" w14:textId="77777777" w:rsidTr="00822701">
        <w:trPr>
          <w:trHeight w:val="567"/>
          <w:jc w:val="center"/>
        </w:trPr>
        <w:tc>
          <w:tcPr>
            <w:tcW w:w="597" w:type="dxa"/>
            <w:vMerge/>
            <w:tcBorders>
              <w:top w:val="single" w:sz="4" w:space="0" w:color="auto"/>
              <w:left w:val="single" w:sz="4" w:space="0" w:color="auto"/>
              <w:bottom w:val="single" w:sz="4" w:space="0" w:color="000000"/>
              <w:right w:val="nil"/>
            </w:tcBorders>
            <w:shd w:val="clear" w:color="auto" w:fill="F2F2F2" w:themeFill="background1" w:themeFillShade="F2"/>
            <w:vAlign w:val="center"/>
            <w:hideMark/>
          </w:tcPr>
          <w:p w14:paraId="41556560"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597" w:type="dxa"/>
            <w:vMerge/>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14:paraId="041EF6EF"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400" w:type="dxa"/>
            <w:vMerge/>
            <w:tcBorders>
              <w:top w:val="single" w:sz="4" w:space="0" w:color="auto"/>
              <w:left w:val="single" w:sz="4" w:space="0" w:color="auto"/>
              <w:bottom w:val="single" w:sz="4" w:space="0" w:color="000000"/>
              <w:right w:val="nil"/>
            </w:tcBorders>
            <w:shd w:val="clear" w:color="auto" w:fill="auto"/>
            <w:vAlign w:val="center"/>
            <w:hideMark/>
          </w:tcPr>
          <w:p w14:paraId="32F3E73F"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400" w:type="dxa"/>
            <w:vMerge/>
            <w:tcBorders>
              <w:top w:val="single" w:sz="4" w:space="0" w:color="auto"/>
              <w:left w:val="nil"/>
              <w:bottom w:val="single" w:sz="4" w:space="0" w:color="000000"/>
              <w:right w:val="single" w:sz="4" w:space="0" w:color="auto"/>
            </w:tcBorders>
            <w:shd w:val="clear" w:color="auto" w:fill="auto"/>
            <w:vAlign w:val="center"/>
            <w:hideMark/>
          </w:tcPr>
          <w:p w14:paraId="51FB2D1C" w14:textId="77777777" w:rsidR="00A13DB9" w:rsidRPr="003F5EC2" w:rsidRDefault="00A13DB9" w:rsidP="000C4787">
            <w:pPr>
              <w:spacing w:after="0" w:line="240" w:lineRule="auto"/>
              <w:rPr>
                <w:rFonts w:eastAsia="Times New Roman" w:cstheme="minorHAnsi"/>
                <w:b/>
                <w:bCs/>
                <w:color w:val="000000"/>
                <w:sz w:val="20"/>
                <w:szCs w:val="20"/>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2BFE611E"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58E07C7C"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371490E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2B08421E"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76DD3BF5"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5215A6"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8154DA9"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510365"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FBF99B"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7A386D3"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17782C7D"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080CB20A" w14:textId="77777777" w:rsidTr="00822701">
        <w:trPr>
          <w:trHeight w:val="85"/>
          <w:jc w:val="center"/>
        </w:trPr>
        <w:tc>
          <w:tcPr>
            <w:tcW w:w="1194" w:type="dxa"/>
            <w:gridSpan w:val="2"/>
            <w:vMerge w:val="restart"/>
            <w:tcBorders>
              <w:top w:val="single" w:sz="4" w:space="0" w:color="auto"/>
              <w:left w:val="single" w:sz="4" w:space="0" w:color="auto"/>
              <w:bottom w:val="single" w:sz="4" w:space="0" w:color="000000"/>
              <w:right w:val="nil"/>
            </w:tcBorders>
            <w:shd w:val="clear" w:color="auto" w:fill="000000" w:themeFill="text1"/>
            <w:noWrap/>
            <w:textDirection w:val="btLr"/>
            <w:vAlign w:val="center"/>
            <w:hideMark/>
          </w:tcPr>
          <w:p w14:paraId="1B98E30F" w14:textId="77777777" w:rsidR="00A13DB9" w:rsidRPr="00383AD4" w:rsidRDefault="00A13DB9" w:rsidP="000C4787">
            <w:pPr>
              <w:spacing w:after="0" w:line="240" w:lineRule="auto"/>
              <w:jc w:val="center"/>
              <w:rPr>
                <w:rFonts w:ascii="Calibri" w:eastAsia="Times New Roman" w:hAnsi="Calibri" w:cs="Calibri"/>
                <w:b/>
                <w:bCs/>
                <w:color w:val="FFFFFF"/>
                <w:sz w:val="36"/>
                <w:szCs w:val="36"/>
                <w:lang w:eastAsia="fr-FR"/>
              </w:rPr>
            </w:pPr>
            <w:r w:rsidRPr="00383AD4">
              <w:rPr>
                <w:rFonts w:ascii="Calibri" w:eastAsia="Times New Roman" w:hAnsi="Calibri" w:cs="Calibri"/>
                <w:b/>
                <w:bCs/>
                <w:color w:val="FFFFFF"/>
                <w:sz w:val="36"/>
                <w:szCs w:val="36"/>
                <w:lang w:eastAsia="fr-FR"/>
              </w:rPr>
              <w:t>S3</w:t>
            </w:r>
          </w:p>
        </w:tc>
        <w:tc>
          <w:tcPr>
            <w:tcW w:w="400" w:type="dxa"/>
            <w:vMerge w:val="restart"/>
            <w:tcBorders>
              <w:top w:val="nil"/>
              <w:left w:val="single" w:sz="4" w:space="0" w:color="auto"/>
              <w:bottom w:val="single" w:sz="4" w:space="0" w:color="000000"/>
              <w:right w:val="nil"/>
            </w:tcBorders>
            <w:shd w:val="clear" w:color="auto" w:fill="auto"/>
            <w:noWrap/>
            <w:textDirection w:val="btLr"/>
            <w:vAlign w:val="center"/>
            <w:hideMark/>
          </w:tcPr>
          <w:p w14:paraId="534B7C5B" w14:textId="77777777" w:rsidR="00A13DB9" w:rsidRPr="003F5EC2" w:rsidRDefault="00A13DB9" w:rsidP="000C4787">
            <w:pPr>
              <w:spacing w:after="0" w:line="240" w:lineRule="auto"/>
              <w:jc w:val="center"/>
              <w:rPr>
                <w:rFonts w:eastAsia="Times New Roman" w:cstheme="minorHAnsi"/>
                <w:b/>
                <w:bCs/>
                <w:color w:val="000000"/>
                <w:sz w:val="20"/>
                <w:szCs w:val="20"/>
                <w:lang w:eastAsia="fr-FR"/>
              </w:rPr>
            </w:pPr>
            <w:r w:rsidRPr="003F5EC2">
              <w:rPr>
                <w:rFonts w:eastAsia="Times New Roman" w:cstheme="minorHAnsi"/>
                <w:b/>
                <w:bCs/>
                <w:color w:val="000000"/>
                <w:sz w:val="20"/>
                <w:szCs w:val="20"/>
                <w:lang w:eastAsia="fr-FR"/>
              </w:rPr>
              <w:t>Prévention de</w:t>
            </w:r>
          </w:p>
        </w:tc>
        <w:tc>
          <w:tcPr>
            <w:tcW w:w="400" w:type="dxa"/>
            <w:vMerge w:val="restart"/>
            <w:tcBorders>
              <w:top w:val="nil"/>
              <w:left w:val="nil"/>
              <w:bottom w:val="single" w:sz="4" w:space="0" w:color="000000"/>
              <w:right w:val="single" w:sz="4" w:space="0" w:color="auto"/>
            </w:tcBorders>
            <w:shd w:val="clear" w:color="auto" w:fill="auto"/>
            <w:noWrap/>
            <w:textDirection w:val="btLr"/>
            <w:vAlign w:val="center"/>
            <w:hideMark/>
          </w:tcPr>
          <w:p w14:paraId="11EE9AF5" w14:textId="77777777" w:rsidR="00A13DB9" w:rsidRPr="003F5EC2" w:rsidRDefault="00A13DB9" w:rsidP="000C4787">
            <w:pPr>
              <w:spacing w:after="0" w:line="240" w:lineRule="auto"/>
              <w:jc w:val="center"/>
              <w:rPr>
                <w:rFonts w:eastAsia="Times New Roman" w:cstheme="minorHAnsi"/>
                <w:b/>
                <w:bCs/>
                <w:color w:val="000000"/>
                <w:sz w:val="20"/>
                <w:szCs w:val="20"/>
                <w:lang w:eastAsia="fr-FR"/>
              </w:rPr>
            </w:pPr>
            <w:r w:rsidRPr="003F5EC2">
              <w:rPr>
                <w:rFonts w:eastAsia="Times New Roman" w:cstheme="minorHAnsi"/>
                <w:b/>
                <w:bCs/>
                <w:color w:val="000000"/>
                <w:sz w:val="20"/>
                <w:szCs w:val="20"/>
                <w:lang w:eastAsia="fr-FR"/>
              </w:rPr>
              <w:t>la  pollution</w:t>
            </w:r>
          </w:p>
        </w:tc>
        <w:tc>
          <w:tcPr>
            <w:tcW w:w="637" w:type="dxa"/>
            <w:vMerge w:val="restart"/>
            <w:tcBorders>
              <w:top w:val="nil"/>
              <w:left w:val="nil"/>
              <w:bottom w:val="single" w:sz="4" w:space="0" w:color="auto"/>
              <w:right w:val="single" w:sz="4" w:space="0" w:color="auto"/>
            </w:tcBorders>
            <w:shd w:val="clear" w:color="auto" w:fill="auto"/>
            <w:noWrap/>
            <w:vAlign w:val="center"/>
            <w:hideMark/>
          </w:tcPr>
          <w:p w14:paraId="09BB7210"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S3.4.1</w:t>
            </w:r>
          </w:p>
        </w:tc>
        <w:tc>
          <w:tcPr>
            <w:tcW w:w="146" w:type="dxa"/>
            <w:tcBorders>
              <w:top w:val="nil"/>
              <w:left w:val="nil"/>
              <w:bottom w:val="nil"/>
              <w:right w:val="nil"/>
            </w:tcBorders>
            <w:shd w:val="clear" w:color="auto" w:fill="auto"/>
            <w:noWrap/>
            <w:vAlign w:val="bottom"/>
            <w:hideMark/>
          </w:tcPr>
          <w:p w14:paraId="7713871B"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3318F6"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21</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515C7A"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557642"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5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FA695D2"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4CE7CF1"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09C19DE"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5F993E33"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98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4F42197"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r w:rsidRPr="00383AD4">
              <w:rPr>
                <w:rFonts w:ascii="Calibri" w:eastAsia="Times New Roman" w:hAnsi="Calibri" w:cs="Calibri"/>
                <w:color w:val="000000"/>
                <w:sz w:val="20"/>
                <w:szCs w:val="20"/>
                <w:lang w:eastAsia="fr-FR"/>
              </w:rPr>
              <w:t> </w:t>
            </w:r>
          </w:p>
        </w:tc>
        <w:tc>
          <w:tcPr>
            <w:tcW w:w="492" w:type="dxa"/>
            <w:tcBorders>
              <w:top w:val="nil"/>
              <w:left w:val="single" w:sz="4" w:space="0" w:color="auto"/>
              <w:bottom w:val="nil"/>
              <w:right w:val="nil"/>
            </w:tcBorders>
            <w:shd w:val="clear" w:color="auto" w:fill="auto"/>
            <w:noWrap/>
            <w:vAlign w:val="bottom"/>
            <w:hideMark/>
          </w:tcPr>
          <w:p w14:paraId="74B96961" w14:textId="77777777" w:rsidR="00A13DB9" w:rsidRPr="00383AD4" w:rsidRDefault="00A13DB9" w:rsidP="000C4787">
            <w:pPr>
              <w:spacing w:after="0" w:line="240" w:lineRule="auto"/>
              <w:jc w:val="center"/>
              <w:rPr>
                <w:rFonts w:ascii="Calibri" w:eastAsia="Times New Roman" w:hAnsi="Calibri" w:cs="Calibri"/>
                <w:color w:val="000000"/>
                <w:sz w:val="20"/>
                <w:szCs w:val="20"/>
                <w:lang w:eastAsia="fr-FR"/>
              </w:rPr>
            </w:pPr>
          </w:p>
        </w:tc>
      </w:tr>
      <w:tr w:rsidR="00A13DB9" w:rsidRPr="00383AD4" w14:paraId="591C0AF7" w14:textId="77777777" w:rsidTr="00822701">
        <w:trPr>
          <w:trHeight w:val="600"/>
          <w:jc w:val="center"/>
        </w:trPr>
        <w:tc>
          <w:tcPr>
            <w:tcW w:w="1194" w:type="dxa"/>
            <w:gridSpan w:val="2"/>
            <w:vMerge/>
            <w:tcBorders>
              <w:top w:val="single" w:sz="4" w:space="0" w:color="auto"/>
              <w:left w:val="single" w:sz="4" w:space="0" w:color="auto"/>
              <w:bottom w:val="single" w:sz="4" w:space="0" w:color="000000"/>
              <w:right w:val="nil"/>
            </w:tcBorders>
            <w:shd w:val="clear" w:color="auto" w:fill="000000" w:themeFill="text1"/>
            <w:vAlign w:val="center"/>
            <w:hideMark/>
          </w:tcPr>
          <w:p w14:paraId="6A16F096"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400" w:type="dxa"/>
            <w:vMerge/>
            <w:tcBorders>
              <w:top w:val="nil"/>
              <w:left w:val="single" w:sz="4" w:space="0" w:color="auto"/>
              <w:bottom w:val="single" w:sz="4" w:space="0" w:color="000000"/>
              <w:right w:val="nil"/>
            </w:tcBorders>
            <w:shd w:val="clear" w:color="auto" w:fill="auto"/>
            <w:vAlign w:val="center"/>
            <w:hideMark/>
          </w:tcPr>
          <w:p w14:paraId="0D18AB39" w14:textId="77777777" w:rsidR="00A13DB9" w:rsidRPr="00383AD4" w:rsidRDefault="00A13DB9" w:rsidP="000C4787">
            <w:pPr>
              <w:spacing w:after="0" w:line="240" w:lineRule="auto"/>
              <w:rPr>
                <w:rFonts w:ascii="Calibri" w:eastAsia="Times New Roman" w:hAnsi="Calibri" w:cs="Calibri"/>
                <w:b/>
                <w:bCs/>
                <w:color w:val="000000"/>
                <w:sz w:val="24"/>
                <w:szCs w:val="24"/>
                <w:lang w:eastAsia="fr-FR"/>
              </w:rPr>
            </w:pPr>
          </w:p>
        </w:tc>
        <w:tc>
          <w:tcPr>
            <w:tcW w:w="400" w:type="dxa"/>
            <w:vMerge/>
            <w:tcBorders>
              <w:top w:val="nil"/>
              <w:left w:val="nil"/>
              <w:bottom w:val="single" w:sz="4" w:space="0" w:color="000000"/>
              <w:right w:val="single" w:sz="4" w:space="0" w:color="auto"/>
            </w:tcBorders>
            <w:shd w:val="clear" w:color="auto" w:fill="auto"/>
            <w:vAlign w:val="center"/>
            <w:hideMark/>
          </w:tcPr>
          <w:p w14:paraId="066D5F6F" w14:textId="77777777" w:rsidR="00A13DB9" w:rsidRPr="00383AD4" w:rsidRDefault="00A13DB9"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2CF2E1DE"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7CCFD27E"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4BCB2B9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4C54884A"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61FD5473"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9DAA40"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99375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DEDA3A8"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0AC38B3"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080E9B"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32253982"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0B5B0BA3" w14:textId="77777777" w:rsidTr="00822701">
        <w:trPr>
          <w:trHeight w:val="600"/>
          <w:jc w:val="center"/>
        </w:trPr>
        <w:tc>
          <w:tcPr>
            <w:tcW w:w="1194" w:type="dxa"/>
            <w:gridSpan w:val="2"/>
            <w:vMerge/>
            <w:tcBorders>
              <w:top w:val="single" w:sz="4" w:space="0" w:color="auto"/>
              <w:left w:val="single" w:sz="4" w:space="0" w:color="auto"/>
              <w:bottom w:val="single" w:sz="4" w:space="0" w:color="000000"/>
              <w:right w:val="nil"/>
            </w:tcBorders>
            <w:shd w:val="clear" w:color="auto" w:fill="000000" w:themeFill="text1"/>
            <w:vAlign w:val="center"/>
            <w:hideMark/>
          </w:tcPr>
          <w:p w14:paraId="23DD7E4C" w14:textId="77777777" w:rsidR="00A13DB9" w:rsidRPr="00383AD4" w:rsidRDefault="00A13DB9" w:rsidP="000C4787">
            <w:pPr>
              <w:spacing w:after="0" w:line="240" w:lineRule="auto"/>
              <w:rPr>
                <w:rFonts w:ascii="Calibri" w:eastAsia="Times New Roman" w:hAnsi="Calibri" w:cs="Calibri"/>
                <w:b/>
                <w:bCs/>
                <w:color w:val="FFFFFF"/>
                <w:sz w:val="36"/>
                <w:szCs w:val="36"/>
                <w:lang w:eastAsia="fr-FR"/>
              </w:rPr>
            </w:pPr>
          </w:p>
        </w:tc>
        <w:tc>
          <w:tcPr>
            <w:tcW w:w="400" w:type="dxa"/>
            <w:vMerge/>
            <w:tcBorders>
              <w:top w:val="nil"/>
              <w:left w:val="single" w:sz="4" w:space="0" w:color="auto"/>
              <w:bottom w:val="single" w:sz="4" w:space="0" w:color="000000"/>
              <w:right w:val="nil"/>
            </w:tcBorders>
            <w:shd w:val="clear" w:color="auto" w:fill="auto"/>
            <w:vAlign w:val="center"/>
            <w:hideMark/>
          </w:tcPr>
          <w:p w14:paraId="0342F7EA" w14:textId="77777777" w:rsidR="00A13DB9" w:rsidRPr="00383AD4" w:rsidRDefault="00A13DB9" w:rsidP="000C4787">
            <w:pPr>
              <w:spacing w:after="0" w:line="240" w:lineRule="auto"/>
              <w:rPr>
                <w:rFonts w:ascii="Calibri" w:eastAsia="Times New Roman" w:hAnsi="Calibri" w:cs="Calibri"/>
                <w:b/>
                <w:bCs/>
                <w:color w:val="000000"/>
                <w:sz w:val="24"/>
                <w:szCs w:val="24"/>
                <w:lang w:eastAsia="fr-FR"/>
              </w:rPr>
            </w:pPr>
          </w:p>
        </w:tc>
        <w:tc>
          <w:tcPr>
            <w:tcW w:w="400" w:type="dxa"/>
            <w:vMerge/>
            <w:tcBorders>
              <w:top w:val="nil"/>
              <w:left w:val="nil"/>
              <w:bottom w:val="single" w:sz="4" w:space="0" w:color="000000"/>
              <w:right w:val="single" w:sz="4" w:space="0" w:color="auto"/>
            </w:tcBorders>
            <w:shd w:val="clear" w:color="auto" w:fill="auto"/>
            <w:vAlign w:val="center"/>
            <w:hideMark/>
          </w:tcPr>
          <w:p w14:paraId="3B2D785E" w14:textId="77777777" w:rsidR="00A13DB9" w:rsidRPr="00383AD4" w:rsidRDefault="00A13DB9" w:rsidP="000C4787">
            <w:pPr>
              <w:spacing w:after="0" w:line="240" w:lineRule="auto"/>
              <w:rPr>
                <w:rFonts w:ascii="Calibri" w:eastAsia="Times New Roman" w:hAnsi="Calibri" w:cs="Calibri"/>
                <w:b/>
                <w:bCs/>
                <w:color w:val="000000"/>
                <w:sz w:val="24"/>
                <w:szCs w:val="24"/>
                <w:lang w:eastAsia="fr-FR"/>
              </w:rPr>
            </w:pPr>
          </w:p>
        </w:tc>
        <w:tc>
          <w:tcPr>
            <w:tcW w:w="637" w:type="dxa"/>
            <w:vMerge/>
            <w:tcBorders>
              <w:top w:val="nil"/>
              <w:left w:val="nil"/>
              <w:bottom w:val="single" w:sz="4" w:space="0" w:color="auto"/>
              <w:right w:val="single" w:sz="4" w:space="0" w:color="auto"/>
            </w:tcBorders>
            <w:shd w:val="clear" w:color="auto" w:fill="auto"/>
            <w:vAlign w:val="center"/>
            <w:hideMark/>
          </w:tcPr>
          <w:p w14:paraId="5A6F7601"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010EFCA1"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36FE4E0F"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55055750"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48F37067"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52"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2BFF2D"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E9406F"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759A90E"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5B769E8"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98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66D1BC" w14:textId="77777777" w:rsidR="00A13DB9" w:rsidRPr="00383AD4" w:rsidRDefault="00A13DB9" w:rsidP="000C4787">
            <w:pPr>
              <w:spacing w:after="0" w:line="240" w:lineRule="auto"/>
              <w:rPr>
                <w:rFonts w:ascii="Calibri" w:eastAsia="Times New Roman" w:hAnsi="Calibri" w:cs="Calibri"/>
                <w:color w:val="000000"/>
                <w:sz w:val="20"/>
                <w:szCs w:val="20"/>
                <w:lang w:eastAsia="fr-FR"/>
              </w:rPr>
            </w:pPr>
          </w:p>
        </w:tc>
        <w:tc>
          <w:tcPr>
            <w:tcW w:w="492" w:type="dxa"/>
            <w:tcBorders>
              <w:top w:val="nil"/>
              <w:left w:val="single" w:sz="4" w:space="0" w:color="auto"/>
              <w:bottom w:val="nil"/>
              <w:right w:val="nil"/>
            </w:tcBorders>
            <w:shd w:val="clear" w:color="auto" w:fill="auto"/>
            <w:noWrap/>
            <w:vAlign w:val="bottom"/>
            <w:hideMark/>
          </w:tcPr>
          <w:p w14:paraId="3B88D4DE"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r>
      <w:tr w:rsidR="00A13DB9" w:rsidRPr="00383AD4" w14:paraId="48DA419E" w14:textId="77777777" w:rsidTr="00A13DB9">
        <w:trPr>
          <w:trHeight w:val="57"/>
          <w:jc w:val="center"/>
        </w:trPr>
        <w:tc>
          <w:tcPr>
            <w:tcW w:w="597" w:type="dxa"/>
            <w:tcBorders>
              <w:top w:val="nil"/>
              <w:left w:val="nil"/>
              <w:bottom w:val="nil"/>
              <w:right w:val="nil"/>
            </w:tcBorders>
            <w:shd w:val="clear" w:color="auto" w:fill="auto"/>
            <w:noWrap/>
            <w:vAlign w:val="bottom"/>
            <w:hideMark/>
          </w:tcPr>
          <w:p w14:paraId="3EDA2E87"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597" w:type="dxa"/>
            <w:tcBorders>
              <w:top w:val="nil"/>
              <w:left w:val="nil"/>
              <w:bottom w:val="nil"/>
              <w:right w:val="nil"/>
            </w:tcBorders>
            <w:shd w:val="clear" w:color="auto" w:fill="auto"/>
            <w:noWrap/>
            <w:vAlign w:val="bottom"/>
            <w:hideMark/>
          </w:tcPr>
          <w:p w14:paraId="5337C15E"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1D020233"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711B2A34"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37" w:type="dxa"/>
            <w:vMerge w:val="restart"/>
            <w:tcBorders>
              <w:top w:val="single" w:sz="4" w:space="0" w:color="000000"/>
              <w:left w:val="single" w:sz="4" w:space="0" w:color="000000"/>
              <w:bottom w:val="single" w:sz="4" w:space="0" w:color="000000"/>
              <w:right w:val="single" w:sz="4" w:space="0" w:color="000000"/>
            </w:tcBorders>
            <w:shd w:val="clear" w:color="auto" w:fill="auto"/>
            <w:noWrap/>
            <w:textDirection w:val="btLr"/>
            <w:vAlign w:val="center"/>
            <w:hideMark/>
          </w:tcPr>
          <w:p w14:paraId="3A2EF843" w14:textId="77777777" w:rsidR="00A13DB9" w:rsidRPr="00383AD4" w:rsidRDefault="00A13DB9" w:rsidP="000C4787">
            <w:pPr>
              <w:spacing w:after="0" w:line="240" w:lineRule="auto"/>
              <w:jc w:val="center"/>
              <w:rPr>
                <w:rFonts w:ascii="Calibri" w:eastAsia="Times New Roman" w:hAnsi="Calibri" w:cs="Calibri"/>
                <w:b/>
                <w:bCs/>
                <w:color w:val="FFFFFF"/>
                <w:sz w:val="24"/>
                <w:szCs w:val="24"/>
                <w:lang w:eastAsia="fr-FR"/>
              </w:rPr>
            </w:pPr>
            <w:r w:rsidRPr="00A13DB9">
              <w:rPr>
                <w:rFonts w:ascii="Calibri" w:eastAsia="Times New Roman" w:hAnsi="Calibri" w:cs="Calibri"/>
                <w:b/>
                <w:bCs/>
                <w:sz w:val="24"/>
                <w:szCs w:val="24"/>
                <w:lang w:eastAsia="fr-FR"/>
              </w:rPr>
              <w:t>TOTAL</w:t>
            </w:r>
          </w:p>
        </w:tc>
        <w:tc>
          <w:tcPr>
            <w:tcW w:w="146" w:type="dxa"/>
            <w:tcBorders>
              <w:top w:val="nil"/>
              <w:left w:val="nil"/>
              <w:bottom w:val="nil"/>
              <w:right w:val="single" w:sz="4" w:space="0" w:color="auto"/>
            </w:tcBorders>
            <w:shd w:val="clear" w:color="auto" w:fill="auto"/>
            <w:noWrap/>
            <w:vAlign w:val="bottom"/>
            <w:hideMark/>
          </w:tcPr>
          <w:p w14:paraId="36F7076B" w14:textId="77777777" w:rsidR="00A13DB9" w:rsidRPr="00383AD4" w:rsidRDefault="00A13DB9" w:rsidP="000C4787">
            <w:pPr>
              <w:spacing w:after="0" w:line="240" w:lineRule="auto"/>
              <w:jc w:val="center"/>
              <w:rPr>
                <w:rFonts w:ascii="Calibri" w:eastAsia="Times New Roman" w:hAnsi="Calibri" w:cs="Calibri"/>
                <w:b/>
                <w:bCs/>
                <w:color w:val="FFFFFF"/>
                <w:sz w:val="24"/>
                <w:szCs w:val="24"/>
                <w:lang w:eastAsia="fr-FR"/>
              </w:rPr>
            </w:pP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46EFC" w14:textId="77777777" w:rsidR="00A13DB9" w:rsidRPr="00A13DB9" w:rsidRDefault="00A13DB9" w:rsidP="000C4787">
            <w:pPr>
              <w:spacing w:after="0" w:line="240" w:lineRule="auto"/>
              <w:jc w:val="center"/>
              <w:rPr>
                <w:rFonts w:ascii="Calibri" w:eastAsia="Times New Roman" w:hAnsi="Calibri" w:cs="Calibri"/>
                <w:b/>
                <w:bCs/>
                <w:sz w:val="24"/>
                <w:szCs w:val="24"/>
                <w:lang w:eastAsia="fr-FR"/>
              </w:rPr>
            </w:pPr>
            <w:r w:rsidRPr="00A13DB9">
              <w:rPr>
                <w:rFonts w:ascii="Calibri" w:eastAsia="Times New Roman" w:hAnsi="Calibri" w:cs="Calibri"/>
                <w:b/>
                <w:bCs/>
                <w:sz w:val="24"/>
                <w:szCs w:val="24"/>
                <w:lang w:eastAsia="fr-FR"/>
              </w:rPr>
              <w:t>85</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28E96" w14:textId="77777777" w:rsidR="00A13DB9" w:rsidRPr="00A13DB9" w:rsidRDefault="00A13DB9" w:rsidP="000C4787">
            <w:pPr>
              <w:spacing w:after="0" w:line="240" w:lineRule="auto"/>
              <w:jc w:val="center"/>
              <w:rPr>
                <w:rFonts w:ascii="Calibri" w:eastAsia="Times New Roman" w:hAnsi="Calibri" w:cs="Calibri"/>
                <w:b/>
                <w:bCs/>
                <w:sz w:val="24"/>
                <w:szCs w:val="24"/>
                <w:lang w:eastAsia="fr-FR"/>
              </w:rPr>
            </w:pPr>
            <w:r w:rsidRPr="00A13DB9">
              <w:rPr>
                <w:rFonts w:ascii="Calibri" w:eastAsia="Times New Roman" w:hAnsi="Calibri" w:cs="Calibri"/>
                <w:b/>
                <w:bCs/>
                <w:sz w:val="24"/>
                <w:szCs w:val="24"/>
                <w:lang w:eastAsia="fr-FR"/>
              </w:rPr>
              <w:t>20</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516EA" w14:textId="77777777" w:rsidR="00A13DB9" w:rsidRPr="00A13DB9" w:rsidRDefault="00A13DB9" w:rsidP="000C4787">
            <w:pPr>
              <w:spacing w:after="0" w:line="240" w:lineRule="auto"/>
              <w:jc w:val="center"/>
              <w:rPr>
                <w:rFonts w:ascii="Calibri" w:eastAsia="Times New Roman" w:hAnsi="Calibri" w:cs="Calibri"/>
                <w:b/>
                <w:bCs/>
                <w:sz w:val="24"/>
                <w:szCs w:val="24"/>
                <w:lang w:eastAsia="fr-FR"/>
              </w:rPr>
            </w:pPr>
            <w:r w:rsidRPr="00A13DB9">
              <w:rPr>
                <w:rFonts w:ascii="Calibri" w:eastAsia="Times New Roman" w:hAnsi="Calibri" w:cs="Calibri"/>
                <w:b/>
                <w:bCs/>
                <w:sz w:val="24"/>
                <w:szCs w:val="24"/>
                <w:lang w:eastAsia="fr-FR"/>
              </w:rPr>
              <w:t>0</w:t>
            </w:r>
          </w:p>
        </w:tc>
        <w:tc>
          <w:tcPr>
            <w:tcW w:w="460" w:type="dxa"/>
            <w:tcBorders>
              <w:top w:val="nil"/>
              <w:left w:val="nil"/>
              <w:bottom w:val="nil"/>
              <w:right w:val="nil"/>
            </w:tcBorders>
            <w:shd w:val="clear" w:color="auto" w:fill="auto"/>
            <w:noWrap/>
            <w:vAlign w:val="bottom"/>
            <w:hideMark/>
          </w:tcPr>
          <w:p w14:paraId="2E6CE3C1"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226A274D"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5D7273B0"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0ACD020E"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75D481C3"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74831C42"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64E00B15"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02160F42"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2353F64C"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671C989A"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4F17385E"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r>
      <w:tr w:rsidR="00A13DB9" w:rsidRPr="00383AD4" w14:paraId="00EB6595" w14:textId="77777777" w:rsidTr="00A13DB9">
        <w:trPr>
          <w:trHeight w:val="360"/>
          <w:jc w:val="center"/>
        </w:trPr>
        <w:tc>
          <w:tcPr>
            <w:tcW w:w="597" w:type="dxa"/>
            <w:tcBorders>
              <w:top w:val="nil"/>
              <w:left w:val="nil"/>
              <w:bottom w:val="nil"/>
              <w:right w:val="nil"/>
            </w:tcBorders>
            <w:shd w:val="clear" w:color="auto" w:fill="auto"/>
            <w:noWrap/>
            <w:vAlign w:val="bottom"/>
            <w:hideMark/>
          </w:tcPr>
          <w:p w14:paraId="78143192"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597" w:type="dxa"/>
            <w:tcBorders>
              <w:top w:val="nil"/>
              <w:left w:val="nil"/>
              <w:bottom w:val="nil"/>
              <w:right w:val="nil"/>
            </w:tcBorders>
            <w:shd w:val="clear" w:color="auto" w:fill="auto"/>
            <w:noWrap/>
            <w:vAlign w:val="bottom"/>
            <w:hideMark/>
          </w:tcPr>
          <w:p w14:paraId="39BEB2D0"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63DEAA4E"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70385CE2"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37" w:type="dxa"/>
            <w:vMerge/>
            <w:tcBorders>
              <w:top w:val="single" w:sz="4" w:space="0" w:color="000000"/>
              <w:left w:val="single" w:sz="4" w:space="0" w:color="000000"/>
              <w:bottom w:val="single" w:sz="4" w:space="0" w:color="000000"/>
              <w:right w:val="single" w:sz="4" w:space="0" w:color="000000"/>
            </w:tcBorders>
            <w:vAlign w:val="center"/>
            <w:hideMark/>
          </w:tcPr>
          <w:p w14:paraId="3D502F2E" w14:textId="77777777" w:rsidR="00A13DB9" w:rsidRPr="00383AD4" w:rsidRDefault="00A13DB9" w:rsidP="000C4787">
            <w:pPr>
              <w:spacing w:after="0" w:line="240" w:lineRule="auto"/>
              <w:rPr>
                <w:rFonts w:ascii="Calibri" w:eastAsia="Times New Roman" w:hAnsi="Calibri" w:cs="Calibri"/>
                <w:b/>
                <w:bCs/>
                <w:color w:val="FFFFFF"/>
                <w:sz w:val="24"/>
                <w:szCs w:val="24"/>
                <w:lang w:eastAsia="fr-FR"/>
              </w:rPr>
            </w:pPr>
          </w:p>
        </w:tc>
        <w:tc>
          <w:tcPr>
            <w:tcW w:w="146" w:type="dxa"/>
            <w:tcBorders>
              <w:top w:val="nil"/>
              <w:left w:val="nil"/>
              <w:bottom w:val="nil"/>
              <w:right w:val="single" w:sz="4" w:space="0" w:color="auto"/>
            </w:tcBorders>
            <w:shd w:val="clear" w:color="auto" w:fill="auto"/>
            <w:noWrap/>
            <w:vAlign w:val="bottom"/>
            <w:hideMark/>
          </w:tcPr>
          <w:p w14:paraId="482ED2E6"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5D9D91" w14:textId="77777777" w:rsidR="00A13DB9" w:rsidRPr="00A13DB9" w:rsidRDefault="00A13DB9" w:rsidP="000C4787">
            <w:pPr>
              <w:spacing w:after="0" w:line="240" w:lineRule="auto"/>
              <w:rPr>
                <w:rFonts w:ascii="Calibri" w:eastAsia="Times New Roman" w:hAnsi="Calibri" w:cs="Calibri"/>
                <w:b/>
                <w:bCs/>
                <w:sz w:val="24"/>
                <w:szCs w:val="24"/>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29F9C" w14:textId="77777777" w:rsidR="00A13DB9" w:rsidRPr="00A13DB9" w:rsidRDefault="00A13DB9" w:rsidP="000C4787">
            <w:pPr>
              <w:spacing w:after="0" w:line="240" w:lineRule="auto"/>
              <w:rPr>
                <w:rFonts w:ascii="Calibri" w:eastAsia="Times New Roman" w:hAnsi="Calibri" w:cs="Calibri"/>
                <w:b/>
                <w:bCs/>
                <w:sz w:val="24"/>
                <w:szCs w:val="24"/>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621F01" w14:textId="77777777" w:rsidR="00A13DB9" w:rsidRPr="00A13DB9" w:rsidRDefault="00A13DB9" w:rsidP="000C4787">
            <w:pPr>
              <w:spacing w:after="0" w:line="240" w:lineRule="auto"/>
              <w:rPr>
                <w:rFonts w:ascii="Calibri" w:eastAsia="Times New Roman" w:hAnsi="Calibri" w:cs="Calibri"/>
                <w:b/>
                <w:bCs/>
                <w:sz w:val="24"/>
                <w:szCs w:val="24"/>
                <w:lang w:eastAsia="fr-FR"/>
              </w:rPr>
            </w:pPr>
          </w:p>
        </w:tc>
        <w:tc>
          <w:tcPr>
            <w:tcW w:w="460" w:type="dxa"/>
            <w:tcBorders>
              <w:top w:val="nil"/>
              <w:left w:val="nil"/>
              <w:bottom w:val="nil"/>
              <w:right w:val="nil"/>
            </w:tcBorders>
            <w:shd w:val="clear" w:color="auto" w:fill="auto"/>
            <w:noWrap/>
            <w:vAlign w:val="bottom"/>
            <w:hideMark/>
          </w:tcPr>
          <w:p w14:paraId="0C4C429B"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c>
          <w:tcPr>
            <w:tcW w:w="4920" w:type="dxa"/>
            <w:gridSpan w:val="10"/>
            <w:tcBorders>
              <w:top w:val="nil"/>
              <w:left w:val="nil"/>
              <w:bottom w:val="nil"/>
              <w:right w:val="nil"/>
            </w:tcBorders>
            <w:shd w:val="clear" w:color="auto" w:fill="auto"/>
            <w:noWrap/>
            <w:hideMark/>
          </w:tcPr>
          <w:p w14:paraId="64A3F498" w14:textId="77777777" w:rsidR="00A13DB9" w:rsidRPr="00383AD4" w:rsidRDefault="00A13DB9" w:rsidP="000C4787">
            <w:pPr>
              <w:spacing w:after="0" w:line="240" w:lineRule="auto"/>
              <w:jc w:val="center"/>
              <w:rPr>
                <w:rFonts w:ascii="Calibri" w:eastAsia="Times New Roman" w:hAnsi="Calibri" w:cs="Calibri"/>
                <w:color w:val="000000"/>
                <w:sz w:val="20"/>
                <w:szCs w:val="20"/>
                <w:u w:val="single"/>
                <w:lang w:eastAsia="fr-FR"/>
              </w:rPr>
            </w:pPr>
            <w:r w:rsidRPr="00383AD4">
              <w:rPr>
                <w:rFonts w:ascii="Calibri" w:eastAsia="Times New Roman" w:hAnsi="Calibri" w:cs="Calibri"/>
                <w:color w:val="000000"/>
                <w:sz w:val="20"/>
                <w:szCs w:val="20"/>
                <w:u w:val="single"/>
                <w:lang w:eastAsia="fr-FR"/>
              </w:rPr>
              <w:t>Liens pour plus de précisions :</w:t>
            </w:r>
          </w:p>
        </w:tc>
      </w:tr>
      <w:tr w:rsidR="00A13DB9" w:rsidRPr="00383AD4" w14:paraId="59D0D69F" w14:textId="77777777" w:rsidTr="00A13DB9">
        <w:trPr>
          <w:trHeight w:val="240"/>
          <w:jc w:val="center"/>
        </w:trPr>
        <w:tc>
          <w:tcPr>
            <w:tcW w:w="597" w:type="dxa"/>
            <w:tcBorders>
              <w:top w:val="nil"/>
              <w:left w:val="nil"/>
              <w:bottom w:val="nil"/>
              <w:right w:val="nil"/>
            </w:tcBorders>
            <w:shd w:val="clear" w:color="auto" w:fill="auto"/>
            <w:noWrap/>
            <w:vAlign w:val="bottom"/>
            <w:hideMark/>
          </w:tcPr>
          <w:p w14:paraId="61A4A9FE" w14:textId="77777777" w:rsidR="00A13DB9" w:rsidRPr="00383AD4" w:rsidRDefault="00A13DB9" w:rsidP="000C4787">
            <w:pPr>
              <w:spacing w:after="0" w:line="240" w:lineRule="auto"/>
              <w:jc w:val="center"/>
              <w:rPr>
                <w:rFonts w:ascii="Calibri" w:eastAsia="Times New Roman" w:hAnsi="Calibri" w:cs="Calibri"/>
                <w:color w:val="000000"/>
                <w:sz w:val="20"/>
                <w:szCs w:val="20"/>
                <w:u w:val="single"/>
                <w:lang w:eastAsia="fr-FR"/>
              </w:rPr>
            </w:pPr>
          </w:p>
        </w:tc>
        <w:tc>
          <w:tcPr>
            <w:tcW w:w="597" w:type="dxa"/>
            <w:tcBorders>
              <w:top w:val="nil"/>
              <w:left w:val="nil"/>
              <w:bottom w:val="nil"/>
              <w:right w:val="nil"/>
            </w:tcBorders>
            <w:shd w:val="clear" w:color="auto" w:fill="auto"/>
            <w:noWrap/>
            <w:vAlign w:val="bottom"/>
            <w:hideMark/>
          </w:tcPr>
          <w:p w14:paraId="051A5D34"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5F76505B"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58F5A34D"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37" w:type="dxa"/>
            <w:vMerge/>
            <w:tcBorders>
              <w:top w:val="single" w:sz="4" w:space="0" w:color="000000"/>
              <w:left w:val="single" w:sz="4" w:space="0" w:color="000000"/>
              <w:bottom w:val="single" w:sz="4" w:space="0" w:color="000000"/>
              <w:right w:val="single" w:sz="4" w:space="0" w:color="000000"/>
            </w:tcBorders>
            <w:vAlign w:val="center"/>
            <w:hideMark/>
          </w:tcPr>
          <w:p w14:paraId="62869E8E" w14:textId="77777777" w:rsidR="00A13DB9" w:rsidRPr="00383AD4" w:rsidRDefault="00A13DB9" w:rsidP="000C4787">
            <w:pPr>
              <w:spacing w:after="0" w:line="240" w:lineRule="auto"/>
              <w:rPr>
                <w:rFonts w:ascii="Calibri" w:eastAsia="Times New Roman" w:hAnsi="Calibri" w:cs="Calibri"/>
                <w:b/>
                <w:bCs/>
                <w:color w:val="FFFFFF"/>
                <w:sz w:val="24"/>
                <w:szCs w:val="24"/>
                <w:lang w:eastAsia="fr-FR"/>
              </w:rPr>
            </w:pPr>
          </w:p>
        </w:tc>
        <w:tc>
          <w:tcPr>
            <w:tcW w:w="146" w:type="dxa"/>
            <w:tcBorders>
              <w:top w:val="nil"/>
              <w:left w:val="nil"/>
              <w:bottom w:val="nil"/>
              <w:right w:val="single" w:sz="4" w:space="0" w:color="auto"/>
            </w:tcBorders>
            <w:shd w:val="clear" w:color="auto" w:fill="auto"/>
            <w:noWrap/>
            <w:vAlign w:val="bottom"/>
            <w:hideMark/>
          </w:tcPr>
          <w:p w14:paraId="617DA8C4"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C058B9" w14:textId="77777777" w:rsidR="00A13DB9" w:rsidRPr="00A13DB9" w:rsidRDefault="00A13DB9" w:rsidP="000C4787">
            <w:pPr>
              <w:spacing w:after="0" w:line="240" w:lineRule="auto"/>
              <w:rPr>
                <w:rFonts w:ascii="Calibri" w:eastAsia="Times New Roman" w:hAnsi="Calibri" w:cs="Calibri"/>
                <w:b/>
                <w:bCs/>
                <w:sz w:val="24"/>
                <w:szCs w:val="24"/>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186BCC" w14:textId="77777777" w:rsidR="00A13DB9" w:rsidRPr="00A13DB9" w:rsidRDefault="00A13DB9" w:rsidP="000C4787">
            <w:pPr>
              <w:spacing w:after="0" w:line="240" w:lineRule="auto"/>
              <w:rPr>
                <w:rFonts w:ascii="Calibri" w:eastAsia="Times New Roman" w:hAnsi="Calibri" w:cs="Calibri"/>
                <w:b/>
                <w:bCs/>
                <w:sz w:val="24"/>
                <w:szCs w:val="24"/>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EC72F6" w14:textId="77777777" w:rsidR="00A13DB9" w:rsidRPr="00A13DB9" w:rsidRDefault="00A13DB9" w:rsidP="000C4787">
            <w:pPr>
              <w:spacing w:after="0" w:line="240" w:lineRule="auto"/>
              <w:rPr>
                <w:rFonts w:ascii="Calibri" w:eastAsia="Times New Roman" w:hAnsi="Calibri" w:cs="Calibri"/>
                <w:b/>
                <w:bCs/>
                <w:sz w:val="24"/>
                <w:szCs w:val="24"/>
                <w:lang w:eastAsia="fr-FR"/>
              </w:rPr>
            </w:pPr>
          </w:p>
        </w:tc>
        <w:tc>
          <w:tcPr>
            <w:tcW w:w="460" w:type="dxa"/>
            <w:tcBorders>
              <w:top w:val="nil"/>
              <w:left w:val="nil"/>
              <w:bottom w:val="nil"/>
              <w:right w:val="nil"/>
            </w:tcBorders>
            <w:shd w:val="clear" w:color="auto" w:fill="auto"/>
            <w:noWrap/>
            <w:vAlign w:val="bottom"/>
            <w:hideMark/>
          </w:tcPr>
          <w:p w14:paraId="1B0318E4"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c>
          <w:tcPr>
            <w:tcW w:w="4920" w:type="dxa"/>
            <w:gridSpan w:val="10"/>
            <w:tcBorders>
              <w:top w:val="nil"/>
              <w:left w:val="nil"/>
              <w:bottom w:val="nil"/>
              <w:right w:val="nil"/>
            </w:tcBorders>
            <w:shd w:val="clear" w:color="auto" w:fill="auto"/>
            <w:noWrap/>
            <w:vAlign w:val="center"/>
            <w:hideMark/>
          </w:tcPr>
          <w:p w14:paraId="60DEAE47" w14:textId="77777777" w:rsidR="00A13DB9" w:rsidRPr="00383AD4" w:rsidRDefault="00A13DB9" w:rsidP="000C4787">
            <w:pPr>
              <w:spacing w:after="0" w:line="240" w:lineRule="auto"/>
              <w:rPr>
                <w:rFonts w:ascii="Calibri" w:eastAsia="Times New Roman" w:hAnsi="Calibri" w:cs="Calibri"/>
                <w:color w:val="366092"/>
                <w:sz w:val="20"/>
                <w:szCs w:val="20"/>
                <w:lang w:eastAsia="fr-FR"/>
              </w:rPr>
            </w:pPr>
            <w:r w:rsidRPr="00383AD4">
              <w:rPr>
                <w:rFonts w:ascii="Calibri" w:eastAsia="Times New Roman" w:hAnsi="Calibri" w:cs="Calibri"/>
                <w:color w:val="366092"/>
                <w:sz w:val="20"/>
                <w:szCs w:val="20"/>
                <w:lang w:eastAsia="fr-FR"/>
              </w:rPr>
              <w:t>http://library.bsma.edu.ge/BOOKS/model_course7_02.pdf</w:t>
            </w:r>
          </w:p>
        </w:tc>
      </w:tr>
      <w:tr w:rsidR="00A13DB9" w:rsidRPr="00383AD4" w14:paraId="62E5002A" w14:textId="77777777" w:rsidTr="00A13DB9">
        <w:trPr>
          <w:trHeight w:val="240"/>
          <w:jc w:val="center"/>
        </w:trPr>
        <w:tc>
          <w:tcPr>
            <w:tcW w:w="597" w:type="dxa"/>
            <w:tcBorders>
              <w:top w:val="nil"/>
              <w:left w:val="nil"/>
              <w:bottom w:val="nil"/>
              <w:right w:val="nil"/>
            </w:tcBorders>
            <w:shd w:val="clear" w:color="auto" w:fill="auto"/>
            <w:noWrap/>
            <w:vAlign w:val="bottom"/>
            <w:hideMark/>
          </w:tcPr>
          <w:p w14:paraId="3BC68321" w14:textId="77777777" w:rsidR="00A13DB9" w:rsidRPr="00383AD4" w:rsidRDefault="00A13DB9" w:rsidP="000C4787">
            <w:pPr>
              <w:spacing w:after="0" w:line="240" w:lineRule="auto"/>
              <w:rPr>
                <w:rFonts w:ascii="Calibri" w:eastAsia="Times New Roman" w:hAnsi="Calibri" w:cs="Calibri"/>
                <w:color w:val="366092"/>
                <w:sz w:val="20"/>
                <w:szCs w:val="20"/>
                <w:lang w:eastAsia="fr-FR"/>
              </w:rPr>
            </w:pPr>
          </w:p>
        </w:tc>
        <w:tc>
          <w:tcPr>
            <w:tcW w:w="597" w:type="dxa"/>
            <w:tcBorders>
              <w:top w:val="nil"/>
              <w:left w:val="nil"/>
              <w:bottom w:val="nil"/>
              <w:right w:val="nil"/>
            </w:tcBorders>
            <w:shd w:val="clear" w:color="auto" w:fill="auto"/>
            <w:noWrap/>
            <w:vAlign w:val="bottom"/>
            <w:hideMark/>
          </w:tcPr>
          <w:p w14:paraId="49A15C02"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4E539C75"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78A60546"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37" w:type="dxa"/>
            <w:vMerge/>
            <w:tcBorders>
              <w:top w:val="single" w:sz="4" w:space="0" w:color="000000"/>
              <w:left w:val="single" w:sz="4" w:space="0" w:color="000000"/>
              <w:bottom w:val="single" w:sz="4" w:space="0" w:color="000000"/>
              <w:right w:val="single" w:sz="4" w:space="0" w:color="000000"/>
            </w:tcBorders>
            <w:vAlign w:val="center"/>
            <w:hideMark/>
          </w:tcPr>
          <w:p w14:paraId="1425474B" w14:textId="77777777" w:rsidR="00A13DB9" w:rsidRPr="00383AD4" w:rsidRDefault="00A13DB9" w:rsidP="000C4787">
            <w:pPr>
              <w:spacing w:after="0" w:line="240" w:lineRule="auto"/>
              <w:rPr>
                <w:rFonts w:ascii="Calibri" w:eastAsia="Times New Roman" w:hAnsi="Calibri" w:cs="Calibri"/>
                <w:b/>
                <w:bCs/>
                <w:color w:val="FFFFFF"/>
                <w:sz w:val="24"/>
                <w:szCs w:val="24"/>
                <w:lang w:eastAsia="fr-FR"/>
              </w:rPr>
            </w:pPr>
          </w:p>
        </w:tc>
        <w:tc>
          <w:tcPr>
            <w:tcW w:w="146" w:type="dxa"/>
            <w:tcBorders>
              <w:top w:val="nil"/>
              <w:left w:val="nil"/>
              <w:bottom w:val="nil"/>
              <w:right w:val="single" w:sz="4" w:space="0" w:color="auto"/>
            </w:tcBorders>
            <w:shd w:val="clear" w:color="auto" w:fill="auto"/>
            <w:noWrap/>
            <w:vAlign w:val="bottom"/>
            <w:hideMark/>
          </w:tcPr>
          <w:p w14:paraId="752CBB45"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193AA7" w14:textId="77777777" w:rsidR="00A13DB9" w:rsidRPr="00A13DB9" w:rsidRDefault="00A13DB9" w:rsidP="000C4787">
            <w:pPr>
              <w:spacing w:after="0" w:line="240" w:lineRule="auto"/>
              <w:rPr>
                <w:rFonts w:ascii="Calibri" w:eastAsia="Times New Roman" w:hAnsi="Calibri" w:cs="Calibri"/>
                <w:b/>
                <w:bCs/>
                <w:sz w:val="24"/>
                <w:szCs w:val="24"/>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EC0AC8" w14:textId="77777777" w:rsidR="00A13DB9" w:rsidRPr="00A13DB9" w:rsidRDefault="00A13DB9" w:rsidP="000C4787">
            <w:pPr>
              <w:spacing w:after="0" w:line="240" w:lineRule="auto"/>
              <w:rPr>
                <w:rFonts w:ascii="Calibri" w:eastAsia="Times New Roman" w:hAnsi="Calibri" w:cs="Calibri"/>
                <w:b/>
                <w:bCs/>
                <w:sz w:val="24"/>
                <w:szCs w:val="24"/>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668CFF" w14:textId="77777777" w:rsidR="00A13DB9" w:rsidRPr="00A13DB9" w:rsidRDefault="00A13DB9" w:rsidP="000C4787">
            <w:pPr>
              <w:spacing w:after="0" w:line="240" w:lineRule="auto"/>
              <w:rPr>
                <w:rFonts w:ascii="Calibri" w:eastAsia="Times New Roman" w:hAnsi="Calibri" w:cs="Calibri"/>
                <w:b/>
                <w:bCs/>
                <w:sz w:val="24"/>
                <w:szCs w:val="24"/>
                <w:lang w:eastAsia="fr-FR"/>
              </w:rPr>
            </w:pPr>
          </w:p>
        </w:tc>
        <w:tc>
          <w:tcPr>
            <w:tcW w:w="460" w:type="dxa"/>
            <w:tcBorders>
              <w:top w:val="nil"/>
              <w:left w:val="nil"/>
              <w:bottom w:val="nil"/>
              <w:right w:val="nil"/>
            </w:tcBorders>
            <w:shd w:val="clear" w:color="auto" w:fill="auto"/>
            <w:noWrap/>
            <w:vAlign w:val="bottom"/>
            <w:hideMark/>
          </w:tcPr>
          <w:p w14:paraId="4D3BF3AB" w14:textId="77777777" w:rsidR="00A13DB9" w:rsidRPr="00383AD4" w:rsidRDefault="00A13DB9" w:rsidP="000C4787">
            <w:pPr>
              <w:spacing w:after="0" w:line="240" w:lineRule="auto"/>
              <w:jc w:val="center"/>
              <w:rPr>
                <w:rFonts w:ascii="Times New Roman" w:eastAsia="Times New Roman" w:hAnsi="Times New Roman" w:cs="Times New Roman"/>
                <w:sz w:val="20"/>
                <w:szCs w:val="20"/>
                <w:lang w:eastAsia="fr-FR"/>
              </w:rPr>
            </w:pPr>
          </w:p>
        </w:tc>
        <w:tc>
          <w:tcPr>
            <w:tcW w:w="4920" w:type="dxa"/>
            <w:gridSpan w:val="10"/>
            <w:tcBorders>
              <w:top w:val="nil"/>
              <w:left w:val="nil"/>
              <w:bottom w:val="nil"/>
              <w:right w:val="nil"/>
            </w:tcBorders>
            <w:shd w:val="clear" w:color="auto" w:fill="auto"/>
            <w:noWrap/>
            <w:vAlign w:val="center"/>
            <w:hideMark/>
          </w:tcPr>
          <w:p w14:paraId="0FFFC995" w14:textId="77777777" w:rsidR="00A13DB9" w:rsidRPr="00383AD4" w:rsidRDefault="00A13DB9" w:rsidP="000C4787">
            <w:pPr>
              <w:spacing w:after="0" w:line="240" w:lineRule="auto"/>
              <w:rPr>
                <w:rFonts w:ascii="Calibri" w:eastAsia="Times New Roman" w:hAnsi="Calibri" w:cs="Calibri"/>
                <w:color w:val="366092"/>
                <w:sz w:val="20"/>
                <w:szCs w:val="20"/>
                <w:lang w:eastAsia="fr-FR"/>
              </w:rPr>
            </w:pPr>
            <w:r w:rsidRPr="00383AD4">
              <w:rPr>
                <w:rFonts w:ascii="Calibri" w:eastAsia="Times New Roman" w:hAnsi="Calibri" w:cs="Calibri"/>
                <w:color w:val="366092"/>
                <w:sz w:val="20"/>
                <w:szCs w:val="20"/>
                <w:lang w:eastAsia="fr-FR"/>
              </w:rPr>
              <w:t>http://library.bsma.edu.ge/BOOKS/model_course7_04.pdf</w:t>
            </w:r>
          </w:p>
        </w:tc>
      </w:tr>
      <w:tr w:rsidR="00A13DB9" w:rsidRPr="00383AD4" w14:paraId="4F84DB44" w14:textId="77777777" w:rsidTr="00A13DB9">
        <w:trPr>
          <w:trHeight w:val="170"/>
          <w:jc w:val="center"/>
        </w:trPr>
        <w:tc>
          <w:tcPr>
            <w:tcW w:w="597" w:type="dxa"/>
            <w:tcBorders>
              <w:top w:val="nil"/>
              <w:left w:val="nil"/>
              <w:bottom w:val="nil"/>
              <w:right w:val="nil"/>
            </w:tcBorders>
            <w:shd w:val="clear" w:color="auto" w:fill="auto"/>
            <w:noWrap/>
            <w:vAlign w:val="bottom"/>
            <w:hideMark/>
          </w:tcPr>
          <w:p w14:paraId="06443D74" w14:textId="77777777" w:rsidR="00A13DB9" w:rsidRPr="00383AD4" w:rsidRDefault="00A13DB9" w:rsidP="000C4787">
            <w:pPr>
              <w:spacing w:after="0" w:line="240" w:lineRule="auto"/>
              <w:rPr>
                <w:rFonts w:ascii="Calibri" w:eastAsia="Times New Roman" w:hAnsi="Calibri" w:cs="Calibri"/>
                <w:color w:val="366092"/>
                <w:sz w:val="20"/>
                <w:szCs w:val="20"/>
                <w:lang w:eastAsia="fr-FR"/>
              </w:rPr>
            </w:pPr>
          </w:p>
        </w:tc>
        <w:tc>
          <w:tcPr>
            <w:tcW w:w="597" w:type="dxa"/>
            <w:tcBorders>
              <w:top w:val="nil"/>
              <w:left w:val="nil"/>
              <w:bottom w:val="nil"/>
              <w:right w:val="nil"/>
            </w:tcBorders>
            <w:shd w:val="clear" w:color="auto" w:fill="auto"/>
            <w:noWrap/>
            <w:vAlign w:val="bottom"/>
            <w:hideMark/>
          </w:tcPr>
          <w:p w14:paraId="02F637BA"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3AC490F8"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21FA4EFE"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37" w:type="dxa"/>
            <w:tcBorders>
              <w:top w:val="nil"/>
              <w:left w:val="nil"/>
              <w:bottom w:val="nil"/>
              <w:right w:val="nil"/>
            </w:tcBorders>
            <w:shd w:val="clear" w:color="auto" w:fill="auto"/>
            <w:noWrap/>
            <w:vAlign w:val="bottom"/>
            <w:hideMark/>
          </w:tcPr>
          <w:p w14:paraId="1AB5290A"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146" w:type="dxa"/>
            <w:tcBorders>
              <w:top w:val="nil"/>
              <w:left w:val="nil"/>
              <w:bottom w:val="nil"/>
              <w:right w:val="single" w:sz="4" w:space="0" w:color="auto"/>
            </w:tcBorders>
            <w:shd w:val="clear" w:color="auto" w:fill="auto"/>
            <w:noWrap/>
            <w:vAlign w:val="bottom"/>
            <w:hideMark/>
          </w:tcPr>
          <w:p w14:paraId="32F4120A"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19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4E651" w14:textId="77777777" w:rsidR="00A13DB9" w:rsidRPr="00A13DB9" w:rsidRDefault="00A13DB9" w:rsidP="000C4787">
            <w:pPr>
              <w:spacing w:after="0" w:line="240" w:lineRule="auto"/>
              <w:jc w:val="center"/>
              <w:rPr>
                <w:rFonts w:ascii="Calibri" w:eastAsia="Times New Roman" w:hAnsi="Calibri" w:cs="Calibri"/>
                <w:b/>
                <w:bCs/>
                <w:sz w:val="28"/>
                <w:szCs w:val="28"/>
                <w:lang w:eastAsia="fr-FR"/>
              </w:rPr>
            </w:pPr>
            <w:r w:rsidRPr="00A13DB9">
              <w:rPr>
                <w:rFonts w:ascii="Calibri" w:eastAsia="Times New Roman" w:hAnsi="Calibri" w:cs="Calibri"/>
                <w:b/>
                <w:bCs/>
                <w:sz w:val="28"/>
                <w:szCs w:val="28"/>
                <w:lang w:eastAsia="fr-FR"/>
              </w:rPr>
              <w:t>105</w:t>
            </w:r>
          </w:p>
        </w:tc>
        <w:tc>
          <w:tcPr>
            <w:tcW w:w="460" w:type="dxa"/>
            <w:tcBorders>
              <w:top w:val="nil"/>
              <w:left w:val="nil"/>
              <w:bottom w:val="nil"/>
              <w:right w:val="nil"/>
            </w:tcBorders>
            <w:shd w:val="clear" w:color="auto" w:fill="auto"/>
            <w:noWrap/>
            <w:vAlign w:val="bottom"/>
            <w:hideMark/>
          </w:tcPr>
          <w:p w14:paraId="31E4A5B7"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2BB633B9"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07EB1CAC"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61B7AB81"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5E3B5678"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257114EF"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7E3CD868"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7F4707D6"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630498E6"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426A88A5"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0C08FAA9"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r>
      <w:tr w:rsidR="00A13DB9" w:rsidRPr="00383AD4" w14:paraId="3F626E7C" w14:textId="77777777" w:rsidTr="00A13DB9">
        <w:trPr>
          <w:trHeight w:val="240"/>
          <w:jc w:val="center"/>
        </w:trPr>
        <w:tc>
          <w:tcPr>
            <w:tcW w:w="597" w:type="dxa"/>
            <w:tcBorders>
              <w:top w:val="nil"/>
              <w:left w:val="nil"/>
              <w:bottom w:val="nil"/>
              <w:right w:val="nil"/>
            </w:tcBorders>
            <w:shd w:val="clear" w:color="auto" w:fill="auto"/>
            <w:noWrap/>
            <w:vAlign w:val="bottom"/>
            <w:hideMark/>
          </w:tcPr>
          <w:p w14:paraId="36DCB08C"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597" w:type="dxa"/>
            <w:tcBorders>
              <w:top w:val="nil"/>
              <w:left w:val="nil"/>
              <w:bottom w:val="nil"/>
              <w:right w:val="nil"/>
            </w:tcBorders>
            <w:shd w:val="clear" w:color="auto" w:fill="auto"/>
            <w:noWrap/>
            <w:vAlign w:val="bottom"/>
            <w:hideMark/>
          </w:tcPr>
          <w:p w14:paraId="4B6DB377"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4A8AB672"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46860190"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37" w:type="dxa"/>
            <w:tcBorders>
              <w:top w:val="nil"/>
              <w:left w:val="nil"/>
              <w:bottom w:val="nil"/>
              <w:right w:val="nil"/>
            </w:tcBorders>
            <w:shd w:val="clear" w:color="auto" w:fill="auto"/>
            <w:noWrap/>
            <w:vAlign w:val="bottom"/>
            <w:hideMark/>
          </w:tcPr>
          <w:p w14:paraId="1DF6DC76"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146" w:type="dxa"/>
            <w:tcBorders>
              <w:top w:val="nil"/>
              <w:left w:val="nil"/>
              <w:bottom w:val="nil"/>
              <w:right w:val="single" w:sz="4" w:space="0" w:color="auto"/>
            </w:tcBorders>
            <w:shd w:val="clear" w:color="auto" w:fill="auto"/>
            <w:noWrap/>
            <w:vAlign w:val="bottom"/>
            <w:hideMark/>
          </w:tcPr>
          <w:p w14:paraId="22746AF8"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1980"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38663C" w14:textId="77777777" w:rsidR="00A13DB9" w:rsidRPr="00383AD4" w:rsidRDefault="00A13DB9" w:rsidP="000C4787">
            <w:pPr>
              <w:spacing w:after="0" w:line="240" w:lineRule="auto"/>
              <w:rPr>
                <w:rFonts w:ascii="Calibri" w:eastAsia="Times New Roman" w:hAnsi="Calibri" w:cs="Calibri"/>
                <w:b/>
                <w:bCs/>
                <w:color w:val="FFFFFF"/>
                <w:sz w:val="28"/>
                <w:szCs w:val="28"/>
                <w:lang w:eastAsia="fr-FR"/>
              </w:rPr>
            </w:pPr>
          </w:p>
        </w:tc>
        <w:tc>
          <w:tcPr>
            <w:tcW w:w="460" w:type="dxa"/>
            <w:tcBorders>
              <w:top w:val="nil"/>
              <w:left w:val="nil"/>
              <w:bottom w:val="nil"/>
              <w:right w:val="nil"/>
            </w:tcBorders>
            <w:shd w:val="clear" w:color="auto" w:fill="auto"/>
            <w:noWrap/>
            <w:vAlign w:val="bottom"/>
            <w:hideMark/>
          </w:tcPr>
          <w:p w14:paraId="79B70A33"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7E0F30C6"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27CF0BA6"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4CFEB28D"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62149D7E"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4BEAD58C"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0B0F2F7C"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609D506E"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0E23887F"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04381F45"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78145734"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r>
      <w:tr w:rsidR="00A13DB9" w:rsidRPr="00383AD4" w14:paraId="4E02028D" w14:textId="77777777" w:rsidTr="00A13DB9">
        <w:trPr>
          <w:trHeight w:val="240"/>
          <w:jc w:val="center"/>
        </w:trPr>
        <w:tc>
          <w:tcPr>
            <w:tcW w:w="597" w:type="dxa"/>
            <w:tcBorders>
              <w:top w:val="nil"/>
              <w:left w:val="nil"/>
              <w:bottom w:val="nil"/>
              <w:right w:val="nil"/>
            </w:tcBorders>
            <w:shd w:val="clear" w:color="auto" w:fill="auto"/>
            <w:noWrap/>
            <w:vAlign w:val="bottom"/>
            <w:hideMark/>
          </w:tcPr>
          <w:p w14:paraId="3E3569FB"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597" w:type="dxa"/>
            <w:tcBorders>
              <w:top w:val="nil"/>
              <w:left w:val="nil"/>
              <w:bottom w:val="nil"/>
              <w:right w:val="nil"/>
            </w:tcBorders>
            <w:shd w:val="clear" w:color="auto" w:fill="auto"/>
            <w:noWrap/>
            <w:vAlign w:val="bottom"/>
            <w:hideMark/>
          </w:tcPr>
          <w:p w14:paraId="222FA158"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184D7AAC"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6F67D9D2"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37" w:type="dxa"/>
            <w:tcBorders>
              <w:top w:val="nil"/>
              <w:left w:val="nil"/>
              <w:bottom w:val="nil"/>
              <w:right w:val="nil"/>
            </w:tcBorders>
            <w:shd w:val="clear" w:color="auto" w:fill="auto"/>
            <w:noWrap/>
            <w:vAlign w:val="bottom"/>
            <w:hideMark/>
          </w:tcPr>
          <w:p w14:paraId="7E1C361C"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146" w:type="dxa"/>
            <w:tcBorders>
              <w:top w:val="nil"/>
              <w:left w:val="nil"/>
              <w:bottom w:val="nil"/>
              <w:right w:val="single" w:sz="4" w:space="0" w:color="auto"/>
            </w:tcBorders>
            <w:shd w:val="clear" w:color="auto" w:fill="auto"/>
            <w:noWrap/>
            <w:vAlign w:val="bottom"/>
            <w:hideMark/>
          </w:tcPr>
          <w:p w14:paraId="1B54D4DF"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1980"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773CDD" w14:textId="77777777" w:rsidR="00A13DB9" w:rsidRPr="00383AD4" w:rsidRDefault="00A13DB9" w:rsidP="000C4787">
            <w:pPr>
              <w:spacing w:after="0" w:line="240" w:lineRule="auto"/>
              <w:rPr>
                <w:rFonts w:ascii="Calibri" w:eastAsia="Times New Roman" w:hAnsi="Calibri" w:cs="Calibri"/>
                <w:b/>
                <w:bCs/>
                <w:color w:val="FFFFFF"/>
                <w:sz w:val="28"/>
                <w:szCs w:val="28"/>
                <w:lang w:eastAsia="fr-FR"/>
              </w:rPr>
            </w:pPr>
          </w:p>
        </w:tc>
        <w:tc>
          <w:tcPr>
            <w:tcW w:w="460" w:type="dxa"/>
            <w:tcBorders>
              <w:top w:val="nil"/>
              <w:left w:val="nil"/>
              <w:bottom w:val="nil"/>
              <w:right w:val="nil"/>
            </w:tcBorders>
            <w:shd w:val="clear" w:color="auto" w:fill="auto"/>
            <w:noWrap/>
            <w:vAlign w:val="bottom"/>
            <w:hideMark/>
          </w:tcPr>
          <w:p w14:paraId="1966B990"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14E98389"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5D67D76A"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73BFE3A2"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238CADCC"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66F42CF8"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406E1955"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5ACEB9A7"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47B52B76"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0C512802"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20789BE9"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r>
      <w:tr w:rsidR="00A13DB9" w:rsidRPr="00383AD4" w14:paraId="37F63172" w14:textId="77777777" w:rsidTr="00A13DB9">
        <w:trPr>
          <w:trHeight w:val="240"/>
          <w:jc w:val="center"/>
        </w:trPr>
        <w:tc>
          <w:tcPr>
            <w:tcW w:w="597" w:type="dxa"/>
            <w:tcBorders>
              <w:top w:val="nil"/>
              <w:left w:val="nil"/>
              <w:bottom w:val="nil"/>
              <w:right w:val="nil"/>
            </w:tcBorders>
            <w:shd w:val="clear" w:color="auto" w:fill="auto"/>
            <w:noWrap/>
            <w:vAlign w:val="bottom"/>
            <w:hideMark/>
          </w:tcPr>
          <w:p w14:paraId="3E28AAF2"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597" w:type="dxa"/>
            <w:tcBorders>
              <w:top w:val="nil"/>
              <w:left w:val="nil"/>
              <w:bottom w:val="nil"/>
              <w:right w:val="nil"/>
            </w:tcBorders>
            <w:shd w:val="clear" w:color="auto" w:fill="auto"/>
            <w:noWrap/>
            <w:vAlign w:val="bottom"/>
            <w:hideMark/>
          </w:tcPr>
          <w:p w14:paraId="3932E9F2"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7145AF32"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00" w:type="dxa"/>
            <w:tcBorders>
              <w:top w:val="nil"/>
              <w:left w:val="nil"/>
              <w:bottom w:val="nil"/>
              <w:right w:val="nil"/>
            </w:tcBorders>
            <w:shd w:val="clear" w:color="auto" w:fill="auto"/>
            <w:noWrap/>
            <w:vAlign w:val="bottom"/>
            <w:hideMark/>
          </w:tcPr>
          <w:p w14:paraId="195EF98B"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637" w:type="dxa"/>
            <w:tcBorders>
              <w:top w:val="nil"/>
              <w:left w:val="nil"/>
              <w:bottom w:val="nil"/>
              <w:right w:val="nil"/>
            </w:tcBorders>
            <w:shd w:val="clear" w:color="auto" w:fill="auto"/>
            <w:noWrap/>
            <w:vAlign w:val="bottom"/>
            <w:hideMark/>
          </w:tcPr>
          <w:p w14:paraId="6B97FE05"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146" w:type="dxa"/>
            <w:tcBorders>
              <w:top w:val="nil"/>
              <w:left w:val="nil"/>
              <w:bottom w:val="nil"/>
              <w:right w:val="single" w:sz="4" w:space="0" w:color="auto"/>
            </w:tcBorders>
            <w:shd w:val="clear" w:color="auto" w:fill="auto"/>
            <w:noWrap/>
            <w:vAlign w:val="bottom"/>
            <w:hideMark/>
          </w:tcPr>
          <w:p w14:paraId="40F8EC52"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1980"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8ECBD9" w14:textId="77777777" w:rsidR="00A13DB9" w:rsidRPr="00383AD4" w:rsidRDefault="00A13DB9" w:rsidP="000C4787">
            <w:pPr>
              <w:spacing w:after="0" w:line="240" w:lineRule="auto"/>
              <w:rPr>
                <w:rFonts w:ascii="Calibri" w:eastAsia="Times New Roman" w:hAnsi="Calibri" w:cs="Calibri"/>
                <w:b/>
                <w:bCs/>
                <w:color w:val="FFFFFF"/>
                <w:sz w:val="28"/>
                <w:szCs w:val="28"/>
                <w:lang w:eastAsia="fr-FR"/>
              </w:rPr>
            </w:pPr>
          </w:p>
        </w:tc>
        <w:tc>
          <w:tcPr>
            <w:tcW w:w="460" w:type="dxa"/>
            <w:tcBorders>
              <w:top w:val="nil"/>
              <w:left w:val="nil"/>
              <w:bottom w:val="nil"/>
              <w:right w:val="nil"/>
            </w:tcBorders>
            <w:shd w:val="clear" w:color="auto" w:fill="auto"/>
            <w:noWrap/>
            <w:vAlign w:val="bottom"/>
            <w:hideMark/>
          </w:tcPr>
          <w:p w14:paraId="092F174E"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6E9DCC25"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36ADAC37"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3FB48EBA"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0CD439C2"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44B88631"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7600E0E9"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1AC1460E"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03A940DC"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0F29ED20"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567A96C0" w14:textId="77777777" w:rsidR="00A13DB9" w:rsidRPr="00383AD4" w:rsidRDefault="00A13DB9" w:rsidP="000C4787">
            <w:pPr>
              <w:spacing w:after="0" w:line="240" w:lineRule="auto"/>
              <w:rPr>
                <w:rFonts w:ascii="Times New Roman" w:eastAsia="Times New Roman" w:hAnsi="Times New Roman" w:cs="Times New Roman"/>
                <w:sz w:val="20"/>
                <w:szCs w:val="20"/>
                <w:lang w:eastAsia="fr-FR"/>
              </w:rPr>
            </w:pPr>
          </w:p>
        </w:tc>
      </w:tr>
    </w:tbl>
    <w:p w14:paraId="7AD3B941" w14:textId="77777777" w:rsidR="00F72D16" w:rsidRDefault="00F72D16" w:rsidP="00F72D16"/>
    <w:p w14:paraId="2776E076" w14:textId="77777777" w:rsidR="00F72D16" w:rsidRDefault="00F72D16" w:rsidP="00F72D16"/>
    <w:tbl>
      <w:tblPr>
        <w:tblpPr w:leftFromText="141" w:rightFromText="141" w:vertAnchor="text" w:horzAnchor="margin" w:tblpXSpec="center" w:tblpY="-15"/>
        <w:tblW w:w="8746" w:type="dxa"/>
        <w:jc w:val="center"/>
        <w:tblCellMar>
          <w:left w:w="70" w:type="dxa"/>
          <w:right w:w="70" w:type="dxa"/>
        </w:tblCellMar>
        <w:tblLook w:val="04A0" w:firstRow="1" w:lastRow="0" w:firstColumn="1" w:lastColumn="0" w:noHBand="0" w:noVBand="1"/>
      </w:tblPr>
      <w:tblGrid>
        <w:gridCol w:w="480"/>
        <w:gridCol w:w="480"/>
        <w:gridCol w:w="600"/>
        <w:gridCol w:w="146"/>
        <w:gridCol w:w="660"/>
        <w:gridCol w:w="660"/>
        <w:gridCol w:w="660"/>
        <w:gridCol w:w="460"/>
        <w:gridCol w:w="460"/>
        <w:gridCol w:w="460"/>
        <w:gridCol w:w="460"/>
        <w:gridCol w:w="460"/>
        <w:gridCol w:w="460"/>
        <w:gridCol w:w="460"/>
        <w:gridCol w:w="460"/>
        <w:gridCol w:w="460"/>
        <w:gridCol w:w="460"/>
        <w:gridCol w:w="460"/>
      </w:tblGrid>
      <w:tr w:rsidR="00A13DB9" w:rsidRPr="006F4A6B" w14:paraId="4B94B001" w14:textId="77777777" w:rsidTr="00A13DB9">
        <w:trPr>
          <w:trHeight w:val="360"/>
          <w:jc w:val="center"/>
        </w:trPr>
        <w:tc>
          <w:tcPr>
            <w:tcW w:w="480" w:type="dxa"/>
            <w:tcBorders>
              <w:top w:val="nil"/>
              <w:left w:val="nil"/>
              <w:bottom w:val="nil"/>
              <w:right w:val="nil"/>
            </w:tcBorders>
            <w:shd w:val="clear" w:color="auto" w:fill="auto"/>
            <w:noWrap/>
            <w:vAlign w:val="bottom"/>
            <w:hideMark/>
          </w:tcPr>
          <w:p w14:paraId="168DCD6F"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590EE880"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600" w:type="dxa"/>
            <w:tcBorders>
              <w:top w:val="nil"/>
              <w:left w:val="nil"/>
              <w:bottom w:val="nil"/>
              <w:right w:val="nil"/>
            </w:tcBorders>
            <w:shd w:val="clear" w:color="auto" w:fill="auto"/>
            <w:noWrap/>
            <w:vAlign w:val="bottom"/>
            <w:hideMark/>
          </w:tcPr>
          <w:p w14:paraId="2BFA53CA"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3D6D2554"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660" w:type="dxa"/>
            <w:tcBorders>
              <w:top w:val="nil"/>
              <w:left w:val="nil"/>
              <w:bottom w:val="nil"/>
              <w:right w:val="nil"/>
            </w:tcBorders>
            <w:shd w:val="clear" w:color="auto" w:fill="auto"/>
            <w:noWrap/>
            <w:vAlign w:val="center"/>
            <w:hideMark/>
          </w:tcPr>
          <w:p w14:paraId="1F3DE328" w14:textId="77777777" w:rsidR="00A13DB9" w:rsidRPr="006F4A6B" w:rsidRDefault="00A13DB9" w:rsidP="003F5EC2">
            <w:pPr>
              <w:spacing w:after="0" w:line="240" w:lineRule="auto"/>
              <w:rPr>
                <w:rFonts w:ascii="Calibri" w:eastAsia="Times New Roman" w:hAnsi="Calibri" w:cs="Calibri"/>
                <w:b/>
                <w:bCs/>
                <w:color w:val="FFFFFF"/>
                <w:sz w:val="32"/>
                <w:szCs w:val="32"/>
                <w:lang w:eastAsia="fr-FR"/>
              </w:rPr>
            </w:pPr>
          </w:p>
        </w:tc>
        <w:tc>
          <w:tcPr>
            <w:tcW w:w="660" w:type="dxa"/>
            <w:tcBorders>
              <w:top w:val="nil"/>
              <w:left w:val="nil"/>
              <w:bottom w:val="nil"/>
              <w:right w:val="nil"/>
            </w:tcBorders>
            <w:shd w:val="clear" w:color="auto" w:fill="auto"/>
            <w:noWrap/>
            <w:vAlign w:val="center"/>
            <w:hideMark/>
          </w:tcPr>
          <w:p w14:paraId="24402EA1" w14:textId="77777777" w:rsidR="00A13DB9" w:rsidRPr="006F4A6B" w:rsidRDefault="00A13DB9" w:rsidP="003F5EC2">
            <w:pPr>
              <w:spacing w:after="0" w:line="240" w:lineRule="auto"/>
              <w:rPr>
                <w:rFonts w:ascii="Calibri" w:eastAsia="Times New Roman" w:hAnsi="Calibri" w:cs="Calibri"/>
                <w:b/>
                <w:bCs/>
                <w:color w:val="FFFFFF"/>
                <w:sz w:val="32"/>
                <w:szCs w:val="32"/>
                <w:lang w:eastAsia="fr-FR"/>
              </w:rPr>
            </w:pPr>
          </w:p>
        </w:tc>
        <w:tc>
          <w:tcPr>
            <w:tcW w:w="660" w:type="dxa"/>
            <w:tcBorders>
              <w:top w:val="nil"/>
              <w:left w:val="nil"/>
              <w:bottom w:val="nil"/>
              <w:right w:val="nil"/>
            </w:tcBorders>
            <w:shd w:val="clear" w:color="auto" w:fill="auto"/>
            <w:noWrap/>
            <w:vAlign w:val="center"/>
            <w:hideMark/>
          </w:tcPr>
          <w:p w14:paraId="4D4999B3" w14:textId="77777777" w:rsidR="00A13DB9" w:rsidRPr="006F4A6B" w:rsidRDefault="00A13DB9" w:rsidP="003F5EC2">
            <w:pPr>
              <w:spacing w:after="0" w:line="240" w:lineRule="auto"/>
              <w:rPr>
                <w:rFonts w:ascii="Calibri" w:eastAsia="Times New Roman" w:hAnsi="Calibri" w:cs="Calibri"/>
                <w:b/>
                <w:bCs/>
                <w:color w:val="FFFFFF"/>
                <w:sz w:val="32"/>
                <w:szCs w:val="32"/>
                <w:lang w:eastAsia="fr-FR"/>
              </w:rPr>
            </w:pPr>
          </w:p>
        </w:tc>
        <w:tc>
          <w:tcPr>
            <w:tcW w:w="4600" w:type="dxa"/>
            <w:gridSpan w:val="10"/>
            <w:vMerge w:val="restart"/>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1B9A3F3F" w14:textId="77777777" w:rsidR="00A13DB9" w:rsidRPr="006F4A6B" w:rsidRDefault="00A13DB9" w:rsidP="003F5EC2">
            <w:pPr>
              <w:spacing w:after="0" w:line="240" w:lineRule="auto"/>
              <w:jc w:val="center"/>
              <w:rPr>
                <w:rFonts w:ascii="Calibri" w:eastAsia="Times New Roman" w:hAnsi="Calibri" w:cs="Calibri"/>
                <w:b/>
                <w:bCs/>
                <w:color w:val="FFFFFF"/>
                <w:sz w:val="24"/>
                <w:szCs w:val="24"/>
                <w:lang w:eastAsia="fr-FR"/>
              </w:rPr>
            </w:pPr>
            <w:r w:rsidRPr="00A13DB9">
              <w:rPr>
                <w:rFonts w:ascii="Calibri" w:eastAsia="Times New Roman" w:hAnsi="Calibri" w:cs="Calibri"/>
                <w:b/>
                <w:bCs/>
                <w:sz w:val="24"/>
                <w:szCs w:val="24"/>
                <w:lang w:eastAsia="fr-FR"/>
              </w:rPr>
              <w:t xml:space="preserve"> Tableau AIII-1</w:t>
            </w:r>
          </w:p>
        </w:tc>
        <w:tc>
          <w:tcPr>
            <w:tcW w:w="460" w:type="dxa"/>
            <w:tcBorders>
              <w:top w:val="nil"/>
              <w:left w:val="single" w:sz="4" w:space="0" w:color="auto"/>
              <w:bottom w:val="nil"/>
              <w:right w:val="nil"/>
            </w:tcBorders>
            <w:shd w:val="clear" w:color="auto" w:fill="auto"/>
            <w:noWrap/>
            <w:vAlign w:val="bottom"/>
            <w:hideMark/>
          </w:tcPr>
          <w:p w14:paraId="077917DA"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r>
      <w:tr w:rsidR="00A13DB9" w:rsidRPr="006F4A6B" w14:paraId="14DB89FB" w14:textId="77777777" w:rsidTr="00A13DB9">
        <w:trPr>
          <w:trHeight w:val="360"/>
          <w:jc w:val="center"/>
        </w:trPr>
        <w:tc>
          <w:tcPr>
            <w:tcW w:w="480" w:type="dxa"/>
            <w:tcBorders>
              <w:top w:val="nil"/>
              <w:left w:val="nil"/>
              <w:bottom w:val="nil"/>
              <w:right w:val="nil"/>
            </w:tcBorders>
            <w:shd w:val="clear" w:color="auto" w:fill="auto"/>
            <w:noWrap/>
            <w:vAlign w:val="bottom"/>
            <w:hideMark/>
          </w:tcPr>
          <w:p w14:paraId="2230FDD7"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4C86F506"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600" w:type="dxa"/>
            <w:tcBorders>
              <w:top w:val="nil"/>
              <w:left w:val="nil"/>
              <w:bottom w:val="nil"/>
              <w:right w:val="nil"/>
            </w:tcBorders>
            <w:shd w:val="clear" w:color="auto" w:fill="auto"/>
            <w:noWrap/>
            <w:vAlign w:val="bottom"/>
            <w:hideMark/>
          </w:tcPr>
          <w:p w14:paraId="7072D1CD"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7FE79184"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660" w:type="dxa"/>
            <w:tcBorders>
              <w:top w:val="nil"/>
              <w:left w:val="nil"/>
              <w:bottom w:val="single" w:sz="4" w:space="0" w:color="auto"/>
              <w:right w:val="nil"/>
            </w:tcBorders>
            <w:shd w:val="clear" w:color="auto" w:fill="auto"/>
            <w:noWrap/>
            <w:vAlign w:val="center"/>
            <w:hideMark/>
          </w:tcPr>
          <w:p w14:paraId="71C67275" w14:textId="77777777" w:rsidR="00A13DB9" w:rsidRPr="006F4A6B" w:rsidRDefault="00A13DB9" w:rsidP="003F5EC2">
            <w:pPr>
              <w:spacing w:after="0" w:line="240" w:lineRule="auto"/>
              <w:rPr>
                <w:rFonts w:ascii="Calibri" w:eastAsia="Times New Roman" w:hAnsi="Calibri" w:cs="Calibri"/>
                <w:b/>
                <w:bCs/>
                <w:color w:val="FFFFFF"/>
                <w:sz w:val="32"/>
                <w:szCs w:val="32"/>
                <w:lang w:eastAsia="fr-FR"/>
              </w:rPr>
            </w:pPr>
          </w:p>
        </w:tc>
        <w:tc>
          <w:tcPr>
            <w:tcW w:w="660" w:type="dxa"/>
            <w:tcBorders>
              <w:top w:val="nil"/>
              <w:left w:val="nil"/>
              <w:bottom w:val="single" w:sz="4" w:space="0" w:color="auto"/>
              <w:right w:val="nil"/>
            </w:tcBorders>
            <w:shd w:val="clear" w:color="auto" w:fill="auto"/>
            <w:noWrap/>
            <w:vAlign w:val="center"/>
            <w:hideMark/>
          </w:tcPr>
          <w:p w14:paraId="6521D5EF" w14:textId="77777777" w:rsidR="00A13DB9" w:rsidRPr="006F4A6B" w:rsidRDefault="00A13DB9" w:rsidP="003F5EC2">
            <w:pPr>
              <w:spacing w:after="0" w:line="240" w:lineRule="auto"/>
              <w:rPr>
                <w:rFonts w:ascii="Calibri" w:eastAsia="Times New Roman" w:hAnsi="Calibri" w:cs="Calibri"/>
                <w:b/>
                <w:bCs/>
                <w:color w:val="FFFFFF"/>
                <w:sz w:val="32"/>
                <w:szCs w:val="32"/>
                <w:lang w:eastAsia="fr-FR"/>
              </w:rPr>
            </w:pPr>
          </w:p>
        </w:tc>
        <w:tc>
          <w:tcPr>
            <w:tcW w:w="660" w:type="dxa"/>
            <w:tcBorders>
              <w:top w:val="nil"/>
              <w:left w:val="nil"/>
              <w:bottom w:val="single" w:sz="4" w:space="0" w:color="auto"/>
              <w:right w:val="nil"/>
            </w:tcBorders>
            <w:shd w:val="clear" w:color="auto" w:fill="auto"/>
            <w:noWrap/>
            <w:vAlign w:val="center"/>
            <w:hideMark/>
          </w:tcPr>
          <w:p w14:paraId="5E190D29" w14:textId="77777777" w:rsidR="00A13DB9" w:rsidRPr="006F4A6B" w:rsidRDefault="00A13DB9" w:rsidP="003F5EC2">
            <w:pPr>
              <w:spacing w:after="0" w:line="240" w:lineRule="auto"/>
              <w:rPr>
                <w:rFonts w:ascii="Calibri" w:eastAsia="Times New Roman" w:hAnsi="Calibri" w:cs="Calibri"/>
                <w:b/>
                <w:bCs/>
                <w:color w:val="FFFFFF"/>
                <w:sz w:val="32"/>
                <w:szCs w:val="32"/>
                <w:lang w:eastAsia="fr-FR"/>
              </w:rPr>
            </w:pPr>
          </w:p>
        </w:tc>
        <w:tc>
          <w:tcPr>
            <w:tcW w:w="4600" w:type="dxa"/>
            <w:gridSpan w:val="10"/>
            <w:vMerge/>
            <w:tcBorders>
              <w:top w:val="nil"/>
              <w:left w:val="single" w:sz="4" w:space="0" w:color="auto"/>
              <w:bottom w:val="nil"/>
              <w:right w:val="single" w:sz="4" w:space="0" w:color="auto"/>
            </w:tcBorders>
            <w:shd w:val="clear" w:color="auto" w:fill="F2F2F2" w:themeFill="background1" w:themeFillShade="F2"/>
            <w:vAlign w:val="center"/>
            <w:hideMark/>
          </w:tcPr>
          <w:p w14:paraId="021AC7D9" w14:textId="77777777" w:rsidR="00A13DB9" w:rsidRPr="006F4A6B" w:rsidRDefault="00A13DB9" w:rsidP="003F5EC2">
            <w:pPr>
              <w:spacing w:after="0" w:line="240" w:lineRule="auto"/>
              <w:rPr>
                <w:rFonts w:ascii="Calibri" w:eastAsia="Times New Roman" w:hAnsi="Calibri" w:cs="Calibri"/>
                <w:b/>
                <w:bCs/>
                <w:color w:val="FFFFFF"/>
                <w:sz w:val="24"/>
                <w:szCs w:val="24"/>
                <w:lang w:eastAsia="fr-FR"/>
              </w:rPr>
            </w:pPr>
          </w:p>
        </w:tc>
        <w:tc>
          <w:tcPr>
            <w:tcW w:w="460" w:type="dxa"/>
            <w:tcBorders>
              <w:top w:val="nil"/>
              <w:left w:val="single" w:sz="4" w:space="0" w:color="auto"/>
              <w:bottom w:val="nil"/>
              <w:right w:val="nil"/>
            </w:tcBorders>
            <w:shd w:val="clear" w:color="auto" w:fill="auto"/>
            <w:noWrap/>
            <w:vAlign w:val="bottom"/>
            <w:hideMark/>
          </w:tcPr>
          <w:p w14:paraId="58717D2A"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r>
      <w:tr w:rsidR="00A13DB9" w:rsidRPr="006F4A6B" w14:paraId="018C3AAA" w14:textId="77777777" w:rsidTr="00A13DB9">
        <w:trPr>
          <w:trHeight w:val="499"/>
          <w:jc w:val="center"/>
        </w:trPr>
        <w:tc>
          <w:tcPr>
            <w:tcW w:w="480" w:type="dxa"/>
            <w:tcBorders>
              <w:top w:val="nil"/>
              <w:left w:val="nil"/>
              <w:bottom w:val="nil"/>
              <w:right w:val="nil"/>
            </w:tcBorders>
            <w:shd w:val="clear" w:color="auto" w:fill="auto"/>
            <w:noWrap/>
            <w:vAlign w:val="bottom"/>
            <w:hideMark/>
          </w:tcPr>
          <w:p w14:paraId="454924DF"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22184BD1"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600" w:type="dxa"/>
            <w:tcBorders>
              <w:top w:val="nil"/>
              <w:left w:val="nil"/>
              <w:bottom w:val="nil"/>
              <w:right w:val="nil"/>
            </w:tcBorders>
            <w:shd w:val="clear" w:color="auto" w:fill="auto"/>
            <w:noWrap/>
            <w:vAlign w:val="bottom"/>
            <w:hideMark/>
          </w:tcPr>
          <w:p w14:paraId="19214B5F"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single" w:sz="4" w:space="0" w:color="auto"/>
            </w:tcBorders>
            <w:shd w:val="clear" w:color="auto" w:fill="auto"/>
            <w:noWrap/>
            <w:vAlign w:val="bottom"/>
            <w:hideMark/>
          </w:tcPr>
          <w:p w14:paraId="2D554910"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1980" w:type="dxa"/>
            <w:gridSpan w:val="3"/>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3BE0C494" w14:textId="77777777" w:rsidR="00A13DB9" w:rsidRPr="00A13DB9" w:rsidRDefault="00A13DB9" w:rsidP="003F5EC2">
            <w:pPr>
              <w:spacing w:after="0" w:line="240" w:lineRule="auto"/>
              <w:jc w:val="center"/>
              <w:rPr>
                <w:rFonts w:ascii="Calibri" w:eastAsia="Times New Roman" w:hAnsi="Calibri" w:cs="Calibri"/>
                <w:b/>
                <w:bCs/>
                <w:sz w:val="24"/>
                <w:szCs w:val="24"/>
                <w:lang w:eastAsia="fr-FR"/>
              </w:rPr>
            </w:pPr>
            <w:r w:rsidRPr="00A13DB9">
              <w:rPr>
                <w:rFonts w:ascii="Calibri" w:eastAsia="Times New Roman" w:hAnsi="Calibri" w:cs="Calibri"/>
                <w:b/>
                <w:bCs/>
                <w:sz w:val="24"/>
                <w:szCs w:val="24"/>
                <w:lang w:eastAsia="fr-FR"/>
              </w:rPr>
              <w:t>Durées</w:t>
            </w:r>
          </w:p>
        </w:tc>
        <w:tc>
          <w:tcPr>
            <w:tcW w:w="46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22C78" w14:textId="77777777" w:rsidR="00A13DB9" w:rsidRPr="006F4A6B" w:rsidRDefault="00A13DB9" w:rsidP="003F5EC2">
            <w:pPr>
              <w:spacing w:after="0" w:line="240" w:lineRule="auto"/>
              <w:jc w:val="center"/>
              <w:rPr>
                <w:rFonts w:ascii="Calibri" w:eastAsia="Times New Roman" w:hAnsi="Calibri" w:cs="Calibri"/>
                <w:sz w:val="24"/>
                <w:szCs w:val="24"/>
                <w:lang w:eastAsia="fr-FR"/>
              </w:rPr>
            </w:pPr>
            <w:r w:rsidRPr="006F4A6B">
              <w:rPr>
                <w:rFonts w:ascii="Calibri" w:eastAsia="Times New Roman" w:hAnsi="Calibri" w:cs="Calibri"/>
                <w:sz w:val="24"/>
                <w:szCs w:val="24"/>
                <w:lang w:eastAsia="fr-FR"/>
              </w:rPr>
              <w:t>Cours-types   et   compétences</w:t>
            </w:r>
          </w:p>
        </w:tc>
        <w:tc>
          <w:tcPr>
            <w:tcW w:w="460" w:type="dxa"/>
            <w:tcBorders>
              <w:top w:val="nil"/>
              <w:left w:val="single" w:sz="4" w:space="0" w:color="auto"/>
              <w:bottom w:val="nil"/>
              <w:right w:val="nil"/>
            </w:tcBorders>
            <w:shd w:val="clear" w:color="auto" w:fill="auto"/>
            <w:noWrap/>
            <w:vAlign w:val="bottom"/>
            <w:hideMark/>
          </w:tcPr>
          <w:p w14:paraId="57D0D51A"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r>
      <w:tr w:rsidR="00A13DB9" w:rsidRPr="006F4A6B" w14:paraId="087025AC" w14:textId="77777777" w:rsidTr="00A13DB9">
        <w:trPr>
          <w:trHeight w:val="402"/>
          <w:jc w:val="center"/>
        </w:trPr>
        <w:tc>
          <w:tcPr>
            <w:tcW w:w="480" w:type="dxa"/>
            <w:tcBorders>
              <w:top w:val="nil"/>
              <w:left w:val="nil"/>
              <w:bottom w:val="nil"/>
              <w:right w:val="nil"/>
            </w:tcBorders>
            <w:shd w:val="clear" w:color="auto" w:fill="auto"/>
            <w:noWrap/>
            <w:vAlign w:val="bottom"/>
            <w:hideMark/>
          </w:tcPr>
          <w:p w14:paraId="7BB334AA"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24F864B5"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600" w:type="dxa"/>
            <w:tcBorders>
              <w:top w:val="nil"/>
              <w:left w:val="nil"/>
              <w:bottom w:val="nil"/>
              <w:right w:val="nil"/>
            </w:tcBorders>
            <w:shd w:val="clear" w:color="auto" w:fill="auto"/>
            <w:noWrap/>
            <w:vAlign w:val="bottom"/>
            <w:hideMark/>
          </w:tcPr>
          <w:p w14:paraId="683C3803"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single" w:sz="4" w:space="0" w:color="auto"/>
            </w:tcBorders>
            <w:shd w:val="clear" w:color="auto" w:fill="auto"/>
            <w:noWrap/>
            <w:vAlign w:val="bottom"/>
            <w:hideMark/>
          </w:tcPr>
          <w:p w14:paraId="693DB722"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1980" w:type="dxa"/>
            <w:gridSpan w:val="3"/>
            <w:tcBorders>
              <w:top w:val="nil"/>
              <w:left w:val="single" w:sz="4" w:space="0" w:color="auto"/>
              <w:bottom w:val="single" w:sz="4" w:space="0" w:color="auto"/>
              <w:right w:val="single" w:sz="4" w:space="0" w:color="auto"/>
            </w:tcBorders>
            <w:shd w:val="clear" w:color="auto" w:fill="F2F2F2" w:themeFill="background1" w:themeFillShade="F2"/>
            <w:noWrap/>
            <w:hideMark/>
          </w:tcPr>
          <w:p w14:paraId="7FA790B4" w14:textId="77777777" w:rsidR="00A13DB9" w:rsidRPr="00A13DB9" w:rsidRDefault="00A13DB9" w:rsidP="003F5EC2">
            <w:pPr>
              <w:spacing w:after="0" w:line="240" w:lineRule="auto"/>
              <w:jc w:val="center"/>
              <w:rPr>
                <w:rFonts w:ascii="Calibri" w:eastAsia="Times New Roman" w:hAnsi="Calibri" w:cs="Calibri"/>
                <w:b/>
                <w:bCs/>
                <w:sz w:val="24"/>
                <w:szCs w:val="24"/>
                <w:lang w:eastAsia="fr-FR"/>
              </w:rPr>
            </w:pPr>
            <w:r w:rsidRPr="00A13DB9">
              <w:rPr>
                <w:rFonts w:ascii="Calibri" w:eastAsia="Times New Roman" w:hAnsi="Calibri" w:cs="Calibri"/>
                <w:b/>
                <w:bCs/>
                <w:sz w:val="24"/>
                <w:szCs w:val="24"/>
                <w:lang w:eastAsia="fr-FR"/>
              </w:rPr>
              <w:t>indicatives</w:t>
            </w:r>
          </w:p>
        </w:tc>
        <w:tc>
          <w:tcPr>
            <w:tcW w:w="4600" w:type="dxa"/>
            <w:gridSpan w:val="10"/>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A67452C" w14:textId="77777777" w:rsidR="00A13DB9" w:rsidRPr="006F4A6B" w:rsidRDefault="00A13DB9" w:rsidP="003F5EC2">
            <w:pPr>
              <w:spacing w:after="0" w:line="240" w:lineRule="auto"/>
              <w:jc w:val="center"/>
              <w:rPr>
                <w:rFonts w:ascii="Calibri" w:eastAsia="Times New Roman" w:hAnsi="Calibri" w:cs="Calibri"/>
                <w:sz w:val="20"/>
                <w:szCs w:val="20"/>
                <w:lang w:eastAsia="fr-FR"/>
              </w:rPr>
            </w:pPr>
            <w:r w:rsidRPr="006F4A6B">
              <w:rPr>
                <w:rFonts w:ascii="Calibri" w:eastAsia="Times New Roman" w:hAnsi="Calibri" w:cs="Calibri"/>
                <w:sz w:val="20"/>
                <w:szCs w:val="20"/>
                <w:lang w:eastAsia="fr-FR"/>
              </w:rPr>
              <w:t>7.04</w:t>
            </w:r>
          </w:p>
        </w:tc>
        <w:tc>
          <w:tcPr>
            <w:tcW w:w="460" w:type="dxa"/>
            <w:tcBorders>
              <w:top w:val="nil"/>
              <w:left w:val="single" w:sz="4" w:space="0" w:color="auto"/>
              <w:bottom w:val="nil"/>
              <w:right w:val="nil"/>
            </w:tcBorders>
            <w:shd w:val="clear" w:color="auto" w:fill="auto"/>
            <w:noWrap/>
            <w:vAlign w:val="bottom"/>
            <w:hideMark/>
          </w:tcPr>
          <w:p w14:paraId="46D58585"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r>
      <w:tr w:rsidR="00A13DB9" w:rsidRPr="006F4A6B" w14:paraId="54BDA444" w14:textId="77777777" w:rsidTr="00822701">
        <w:trPr>
          <w:trHeight w:val="499"/>
          <w:jc w:val="center"/>
        </w:trPr>
        <w:tc>
          <w:tcPr>
            <w:tcW w:w="480" w:type="dxa"/>
            <w:tcBorders>
              <w:top w:val="nil"/>
              <w:left w:val="nil"/>
              <w:bottom w:val="single" w:sz="4" w:space="0" w:color="auto"/>
              <w:right w:val="nil"/>
            </w:tcBorders>
            <w:shd w:val="clear" w:color="auto" w:fill="auto"/>
            <w:noWrap/>
            <w:vAlign w:val="bottom"/>
            <w:hideMark/>
          </w:tcPr>
          <w:p w14:paraId="5161EF9B" w14:textId="77777777" w:rsidR="00A13DB9" w:rsidRPr="00822701" w:rsidRDefault="00A13DB9" w:rsidP="003F5EC2">
            <w:pPr>
              <w:spacing w:after="0" w:line="240" w:lineRule="auto"/>
              <w:rPr>
                <w:rFonts w:ascii="Calibri" w:eastAsia="Times New Roman" w:hAnsi="Calibri" w:cs="Calibri"/>
                <w:sz w:val="20"/>
                <w:szCs w:val="20"/>
                <w:lang w:eastAsia="fr-FR"/>
              </w:rPr>
            </w:pPr>
          </w:p>
        </w:tc>
        <w:tc>
          <w:tcPr>
            <w:tcW w:w="480" w:type="dxa"/>
            <w:tcBorders>
              <w:top w:val="nil"/>
              <w:left w:val="nil"/>
              <w:bottom w:val="single" w:sz="4" w:space="0" w:color="auto"/>
              <w:right w:val="nil"/>
            </w:tcBorders>
            <w:shd w:val="clear" w:color="auto" w:fill="auto"/>
            <w:noWrap/>
            <w:vAlign w:val="bottom"/>
            <w:hideMark/>
          </w:tcPr>
          <w:p w14:paraId="3531E906"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600" w:type="dxa"/>
            <w:tcBorders>
              <w:top w:val="nil"/>
              <w:left w:val="nil"/>
              <w:bottom w:val="nil"/>
              <w:right w:val="nil"/>
            </w:tcBorders>
            <w:shd w:val="clear" w:color="auto" w:fill="auto"/>
            <w:noWrap/>
            <w:vAlign w:val="bottom"/>
            <w:hideMark/>
          </w:tcPr>
          <w:p w14:paraId="56C54B3E"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69E46EF9"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24468" w14:textId="77777777" w:rsidR="00A13DB9" w:rsidRPr="00A13DB9" w:rsidRDefault="00A13DB9" w:rsidP="003F5EC2">
            <w:pPr>
              <w:spacing w:after="0" w:line="240" w:lineRule="auto"/>
              <w:jc w:val="center"/>
              <w:rPr>
                <w:rFonts w:ascii="Calibri" w:eastAsia="Times New Roman" w:hAnsi="Calibri" w:cs="Calibri"/>
                <w:sz w:val="18"/>
                <w:szCs w:val="18"/>
                <w:lang w:eastAsia="fr-FR"/>
              </w:rPr>
            </w:pPr>
            <w:r w:rsidRPr="00A13DB9">
              <w:rPr>
                <w:rFonts w:ascii="Calibri" w:eastAsia="Times New Roman" w:hAnsi="Calibri" w:cs="Calibri"/>
                <w:sz w:val="18"/>
                <w:szCs w:val="18"/>
                <w:lang w:eastAsia="fr-FR"/>
              </w:rPr>
              <w:t>Cours</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4F8756F2" w14:textId="77777777" w:rsidR="00A13DB9" w:rsidRPr="00A13DB9" w:rsidRDefault="00A13DB9" w:rsidP="003F5EC2">
            <w:pPr>
              <w:spacing w:after="0" w:line="240" w:lineRule="auto"/>
              <w:jc w:val="center"/>
              <w:rPr>
                <w:rFonts w:ascii="Calibri" w:eastAsia="Times New Roman" w:hAnsi="Calibri" w:cs="Calibri"/>
                <w:sz w:val="18"/>
                <w:szCs w:val="18"/>
                <w:lang w:eastAsia="fr-FR"/>
              </w:rPr>
            </w:pPr>
            <w:r w:rsidRPr="00A13DB9">
              <w:rPr>
                <w:rFonts w:ascii="Calibri" w:eastAsia="Times New Roman" w:hAnsi="Calibri" w:cs="Calibri"/>
                <w:sz w:val="18"/>
                <w:szCs w:val="18"/>
                <w:lang w:eastAsia="fr-FR"/>
              </w:rPr>
              <w:t>TPTD</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161F63D9" w14:textId="77777777" w:rsidR="00A13DB9" w:rsidRPr="00A13DB9" w:rsidRDefault="00A13DB9" w:rsidP="003F5EC2">
            <w:pPr>
              <w:spacing w:after="0" w:line="240" w:lineRule="auto"/>
              <w:jc w:val="center"/>
              <w:rPr>
                <w:rFonts w:ascii="Calibri" w:eastAsia="Times New Roman" w:hAnsi="Calibri" w:cs="Calibri"/>
                <w:sz w:val="18"/>
                <w:szCs w:val="18"/>
                <w:lang w:eastAsia="fr-FR"/>
              </w:rPr>
            </w:pPr>
            <w:r w:rsidRPr="00A13DB9">
              <w:rPr>
                <w:rFonts w:ascii="Calibri" w:eastAsia="Times New Roman" w:hAnsi="Calibri" w:cs="Calibri"/>
                <w:sz w:val="18"/>
                <w:szCs w:val="18"/>
                <w:lang w:eastAsia="fr-FR"/>
              </w:rPr>
              <w:t>Simu</w:t>
            </w:r>
          </w:p>
        </w:tc>
        <w:tc>
          <w:tcPr>
            <w:tcW w:w="4600" w:type="dxa"/>
            <w:gridSpan w:val="10"/>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4D463ED1" w14:textId="77777777" w:rsidR="00A13DB9" w:rsidRPr="006F4A6B" w:rsidRDefault="00A13DB9" w:rsidP="003F5EC2">
            <w:pPr>
              <w:spacing w:after="0" w:line="240" w:lineRule="auto"/>
              <w:jc w:val="center"/>
              <w:rPr>
                <w:rFonts w:ascii="Calibri" w:eastAsia="Times New Roman" w:hAnsi="Calibri" w:cs="Calibri"/>
                <w:color w:val="000000"/>
                <w:sz w:val="18"/>
                <w:szCs w:val="18"/>
                <w:lang w:eastAsia="fr-FR"/>
              </w:rPr>
            </w:pPr>
            <w:r w:rsidRPr="006F4A6B">
              <w:rPr>
                <w:rFonts w:ascii="Calibri" w:eastAsia="Times New Roman" w:hAnsi="Calibri" w:cs="Calibri"/>
                <w:color w:val="000000"/>
                <w:sz w:val="18"/>
                <w:szCs w:val="18"/>
                <w:lang w:eastAsia="fr-FR"/>
              </w:rPr>
              <w:t>1.2</w:t>
            </w:r>
          </w:p>
        </w:tc>
        <w:tc>
          <w:tcPr>
            <w:tcW w:w="460" w:type="dxa"/>
            <w:tcBorders>
              <w:top w:val="nil"/>
              <w:left w:val="single" w:sz="4" w:space="0" w:color="auto"/>
              <w:bottom w:val="nil"/>
              <w:right w:val="nil"/>
            </w:tcBorders>
            <w:shd w:val="clear" w:color="auto" w:fill="auto"/>
            <w:noWrap/>
            <w:vAlign w:val="bottom"/>
            <w:hideMark/>
          </w:tcPr>
          <w:p w14:paraId="1AE4C09A"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r>
      <w:tr w:rsidR="00A13DB9" w:rsidRPr="006F4A6B" w14:paraId="7346F750" w14:textId="77777777" w:rsidTr="00822701">
        <w:trPr>
          <w:trHeight w:val="499"/>
          <w:jc w:val="center"/>
        </w:trPr>
        <w:tc>
          <w:tcPr>
            <w:tcW w:w="96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hideMark/>
          </w:tcPr>
          <w:p w14:paraId="0A53BA1F" w14:textId="77777777" w:rsidR="00A13DB9" w:rsidRPr="00822701" w:rsidRDefault="00A13DB9" w:rsidP="003F5EC2">
            <w:pPr>
              <w:spacing w:after="0" w:line="240" w:lineRule="auto"/>
              <w:jc w:val="center"/>
              <w:rPr>
                <w:rFonts w:ascii="Calibri" w:eastAsia="Times New Roman" w:hAnsi="Calibri" w:cs="Calibri"/>
                <w:b/>
                <w:bCs/>
                <w:sz w:val="36"/>
                <w:szCs w:val="36"/>
                <w:lang w:eastAsia="fr-FR"/>
              </w:rPr>
            </w:pPr>
            <w:r w:rsidRPr="00822701">
              <w:rPr>
                <w:rFonts w:ascii="Calibri" w:eastAsia="Times New Roman" w:hAnsi="Calibri" w:cs="Calibri"/>
                <w:b/>
                <w:bCs/>
                <w:sz w:val="36"/>
                <w:szCs w:val="36"/>
                <w:lang w:eastAsia="fr-FR"/>
              </w:rPr>
              <w:t>ANGLAIS   TECHNIQUE</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7DC93" w14:textId="77777777" w:rsidR="00A13DB9" w:rsidRPr="00A13DB9" w:rsidRDefault="00A13DB9" w:rsidP="003F5EC2">
            <w:pPr>
              <w:spacing w:after="0" w:line="240" w:lineRule="auto"/>
              <w:jc w:val="center"/>
              <w:rPr>
                <w:rFonts w:ascii="Calibri" w:eastAsia="Times New Roman" w:hAnsi="Calibri" w:cs="Calibri"/>
                <w:sz w:val="20"/>
                <w:szCs w:val="20"/>
                <w:lang w:eastAsia="fr-FR"/>
              </w:rPr>
            </w:pPr>
            <w:r w:rsidRPr="00A13DB9">
              <w:rPr>
                <w:rFonts w:ascii="Calibri" w:eastAsia="Times New Roman" w:hAnsi="Calibri" w:cs="Calibri"/>
                <w:sz w:val="20"/>
                <w:szCs w:val="20"/>
                <w:lang w:eastAsia="fr-FR"/>
              </w:rPr>
              <w:t>S4.1</w:t>
            </w:r>
          </w:p>
        </w:tc>
        <w:tc>
          <w:tcPr>
            <w:tcW w:w="146" w:type="dxa"/>
            <w:tcBorders>
              <w:top w:val="nil"/>
              <w:left w:val="nil"/>
              <w:bottom w:val="nil"/>
              <w:right w:val="nil"/>
            </w:tcBorders>
            <w:shd w:val="clear" w:color="auto" w:fill="auto"/>
            <w:noWrap/>
            <w:vAlign w:val="center"/>
            <w:hideMark/>
          </w:tcPr>
          <w:p w14:paraId="3375DEC7" w14:textId="77777777" w:rsidR="00A13DB9" w:rsidRPr="006F4A6B" w:rsidRDefault="00A13DB9" w:rsidP="003F5EC2">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F036EF" w14:textId="77777777" w:rsidR="00A13DB9" w:rsidRPr="00A13DB9" w:rsidRDefault="00A13DB9" w:rsidP="003F5EC2">
            <w:pPr>
              <w:spacing w:after="0" w:line="240" w:lineRule="auto"/>
              <w:jc w:val="center"/>
              <w:rPr>
                <w:rFonts w:ascii="Calibri" w:eastAsia="Times New Roman" w:hAnsi="Calibri" w:cs="Calibri"/>
                <w:sz w:val="20"/>
                <w:szCs w:val="20"/>
                <w:lang w:eastAsia="fr-FR"/>
              </w:rPr>
            </w:pPr>
            <w:r w:rsidRPr="00A13DB9">
              <w:rPr>
                <w:rFonts w:ascii="Calibri" w:eastAsia="Times New Roman" w:hAnsi="Calibri" w:cs="Calibri"/>
                <w:sz w:val="20"/>
                <w:szCs w:val="20"/>
                <w:lang w:eastAsia="fr-FR"/>
              </w:rPr>
              <w:t>6</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842F8" w14:textId="77777777" w:rsidR="00A13DB9" w:rsidRPr="00A13DB9" w:rsidRDefault="00A13DB9" w:rsidP="003F5EC2">
            <w:pPr>
              <w:spacing w:after="0" w:line="240" w:lineRule="auto"/>
              <w:jc w:val="center"/>
              <w:rPr>
                <w:rFonts w:ascii="Calibri" w:eastAsia="Times New Roman" w:hAnsi="Calibri" w:cs="Calibri"/>
                <w:sz w:val="20"/>
                <w:szCs w:val="20"/>
                <w:lang w:eastAsia="fr-FR"/>
              </w:rPr>
            </w:pPr>
            <w:r w:rsidRPr="00A13DB9">
              <w:rPr>
                <w:rFonts w:ascii="Calibri" w:eastAsia="Times New Roman" w:hAnsi="Calibri" w:cs="Calibri"/>
                <w:sz w:val="20"/>
                <w:szCs w:val="20"/>
                <w:lang w:eastAsia="fr-FR"/>
              </w:rPr>
              <w:t>8</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DFD41" w14:textId="77777777" w:rsidR="00A13DB9" w:rsidRPr="00A13DB9" w:rsidRDefault="00A13DB9" w:rsidP="003F5EC2">
            <w:pPr>
              <w:spacing w:after="0" w:line="240" w:lineRule="auto"/>
              <w:jc w:val="center"/>
              <w:rPr>
                <w:rFonts w:ascii="Calibri" w:eastAsia="Times New Roman" w:hAnsi="Calibri" w:cs="Calibri"/>
                <w:sz w:val="20"/>
                <w:szCs w:val="20"/>
                <w:lang w:eastAsia="fr-FR"/>
              </w:rPr>
            </w:pPr>
            <w:r w:rsidRPr="00A13DB9">
              <w:rPr>
                <w:rFonts w:ascii="Calibri" w:eastAsia="Times New Roman" w:hAnsi="Calibri" w:cs="Calibri"/>
                <w:sz w:val="20"/>
                <w:szCs w:val="20"/>
                <w:lang w:eastAsia="fr-FR"/>
              </w:rPr>
              <w:t>0</w:t>
            </w:r>
          </w:p>
        </w:tc>
        <w:tc>
          <w:tcPr>
            <w:tcW w:w="4600" w:type="dxa"/>
            <w:gridSpan w:val="10"/>
            <w:vMerge w:val="restar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2ED9ACA9" w14:textId="77777777" w:rsidR="00A13DB9" w:rsidRPr="006F4A6B" w:rsidRDefault="00A13DB9" w:rsidP="003F5EC2">
            <w:pPr>
              <w:spacing w:after="0" w:line="240" w:lineRule="auto"/>
              <w:jc w:val="center"/>
              <w:rPr>
                <w:rFonts w:ascii="Calibri" w:eastAsia="Times New Roman" w:hAnsi="Calibri" w:cs="Calibri"/>
                <w:color w:val="000000"/>
                <w:sz w:val="20"/>
                <w:szCs w:val="20"/>
                <w:lang w:eastAsia="fr-FR"/>
              </w:rPr>
            </w:pPr>
            <w:r w:rsidRPr="006F4A6B">
              <w:rPr>
                <w:rFonts w:ascii="Calibri" w:eastAsia="Times New Roman" w:hAnsi="Calibri" w:cs="Calibri"/>
                <w:color w:val="000000"/>
                <w:sz w:val="20"/>
                <w:szCs w:val="20"/>
                <w:lang w:eastAsia="fr-FR"/>
              </w:rPr>
              <w:t> </w:t>
            </w:r>
          </w:p>
        </w:tc>
        <w:tc>
          <w:tcPr>
            <w:tcW w:w="460" w:type="dxa"/>
            <w:tcBorders>
              <w:top w:val="nil"/>
              <w:left w:val="single" w:sz="4" w:space="0" w:color="auto"/>
              <w:bottom w:val="nil"/>
              <w:right w:val="nil"/>
            </w:tcBorders>
            <w:shd w:val="clear" w:color="auto" w:fill="auto"/>
            <w:noWrap/>
            <w:vAlign w:val="bottom"/>
            <w:hideMark/>
          </w:tcPr>
          <w:p w14:paraId="6FC1A795"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r>
      <w:tr w:rsidR="00A13DB9" w:rsidRPr="006F4A6B" w14:paraId="52FBAF3C" w14:textId="77777777" w:rsidTr="00822701">
        <w:trPr>
          <w:trHeight w:val="499"/>
          <w:jc w:val="center"/>
        </w:trPr>
        <w:tc>
          <w:tcPr>
            <w:tcW w:w="96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8A9F64" w14:textId="77777777" w:rsidR="00A13DB9" w:rsidRPr="006F4A6B" w:rsidRDefault="00A13DB9" w:rsidP="003F5EC2">
            <w:pPr>
              <w:spacing w:after="0" w:line="240" w:lineRule="auto"/>
              <w:rPr>
                <w:rFonts w:ascii="Calibri" w:eastAsia="Times New Roman" w:hAnsi="Calibri" w:cs="Calibri"/>
                <w:b/>
                <w:bCs/>
                <w:color w:val="FFFFFF"/>
                <w:sz w:val="36"/>
                <w:szCs w:val="36"/>
                <w:lang w:eastAsia="fr-FR"/>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118563"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1C36FA70" w14:textId="77777777" w:rsidR="00A13DB9" w:rsidRPr="006F4A6B" w:rsidRDefault="00A13DB9" w:rsidP="003F5EC2">
            <w:pPr>
              <w:spacing w:after="0" w:line="240" w:lineRule="auto"/>
              <w:jc w:val="center"/>
              <w:rPr>
                <w:rFonts w:ascii="Calibri" w:eastAsia="Times New Roman" w:hAnsi="Calibri" w:cs="Calibri"/>
                <w:color w:val="000000"/>
                <w:sz w:val="20"/>
                <w:szCs w:val="20"/>
                <w:lang w:eastAsia="fr-FR"/>
              </w:rPr>
            </w:pPr>
          </w:p>
        </w:tc>
        <w:tc>
          <w:tcPr>
            <w:tcW w:w="6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4325B81"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ED1BEA"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548E64"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4600" w:type="dxa"/>
            <w:gridSpan w:val="10"/>
            <w:vMerge/>
            <w:tcBorders>
              <w:top w:val="nil"/>
              <w:left w:val="single" w:sz="4" w:space="0" w:color="auto"/>
              <w:bottom w:val="single" w:sz="4" w:space="0" w:color="auto"/>
              <w:right w:val="single" w:sz="4" w:space="0" w:color="auto"/>
            </w:tcBorders>
            <w:shd w:val="clear" w:color="auto" w:fill="000000" w:themeFill="text1"/>
            <w:vAlign w:val="center"/>
            <w:hideMark/>
          </w:tcPr>
          <w:p w14:paraId="67E75683"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single" w:sz="4" w:space="0" w:color="auto"/>
              <w:bottom w:val="nil"/>
              <w:right w:val="nil"/>
            </w:tcBorders>
            <w:shd w:val="clear" w:color="auto" w:fill="auto"/>
            <w:noWrap/>
            <w:vAlign w:val="bottom"/>
            <w:hideMark/>
          </w:tcPr>
          <w:p w14:paraId="30EEC4AB"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r>
      <w:tr w:rsidR="00A13DB9" w:rsidRPr="006F4A6B" w14:paraId="3BF6E9E0" w14:textId="77777777" w:rsidTr="00822701">
        <w:trPr>
          <w:trHeight w:val="499"/>
          <w:jc w:val="center"/>
        </w:trPr>
        <w:tc>
          <w:tcPr>
            <w:tcW w:w="96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7E65D8" w14:textId="77777777" w:rsidR="00A13DB9" w:rsidRPr="006F4A6B" w:rsidRDefault="00A13DB9" w:rsidP="003F5EC2">
            <w:pPr>
              <w:spacing w:after="0" w:line="240" w:lineRule="auto"/>
              <w:rPr>
                <w:rFonts w:ascii="Calibri" w:eastAsia="Times New Roman" w:hAnsi="Calibri" w:cs="Calibri"/>
                <w:b/>
                <w:bCs/>
                <w:color w:val="FFFFFF"/>
                <w:sz w:val="36"/>
                <w:szCs w:val="36"/>
                <w:lang w:eastAsia="fr-FR"/>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15C92A"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36D324DA" w14:textId="77777777" w:rsidR="00A13DB9" w:rsidRPr="006F4A6B" w:rsidRDefault="00A13DB9" w:rsidP="003F5EC2">
            <w:pPr>
              <w:spacing w:after="0" w:line="240" w:lineRule="auto"/>
              <w:jc w:val="center"/>
              <w:rPr>
                <w:rFonts w:ascii="Calibri" w:eastAsia="Times New Roman" w:hAnsi="Calibri" w:cs="Calibri"/>
                <w:color w:val="000000"/>
                <w:sz w:val="20"/>
                <w:szCs w:val="20"/>
                <w:lang w:eastAsia="fr-FR"/>
              </w:rPr>
            </w:pPr>
          </w:p>
        </w:tc>
        <w:tc>
          <w:tcPr>
            <w:tcW w:w="6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D399BCE"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1B1B29"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EDA7E5"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4600" w:type="dxa"/>
            <w:gridSpan w:val="10"/>
            <w:vMerge/>
            <w:tcBorders>
              <w:top w:val="nil"/>
              <w:left w:val="single" w:sz="4" w:space="0" w:color="auto"/>
              <w:bottom w:val="single" w:sz="4" w:space="0" w:color="auto"/>
              <w:right w:val="single" w:sz="4" w:space="0" w:color="auto"/>
            </w:tcBorders>
            <w:shd w:val="clear" w:color="auto" w:fill="000000" w:themeFill="text1"/>
            <w:vAlign w:val="center"/>
            <w:hideMark/>
          </w:tcPr>
          <w:p w14:paraId="304ED848"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single" w:sz="4" w:space="0" w:color="auto"/>
              <w:bottom w:val="nil"/>
              <w:right w:val="nil"/>
            </w:tcBorders>
            <w:shd w:val="clear" w:color="auto" w:fill="auto"/>
            <w:noWrap/>
            <w:vAlign w:val="bottom"/>
            <w:hideMark/>
          </w:tcPr>
          <w:p w14:paraId="5BCBFEB2"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r>
      <w:tr w:rsidR="00A13DB9" w:rsidRPr="006F4A6B" w14:paraId="54D60999" w14:textId="77777777" w:rsidTr="00822701">
        <w:trPr>
          <w:trHeight w:val="499"/>
          <w:jc w:val="center"/>
        </w:trPr>
        <w:tc>
          <w:tcPr>
            <w:tcW w:w="96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770FD8" w14:textId="77777777" w:rsidR="00A13DB9" w:rsidRPr="006F4A6B" w:rsidRDefault="00A13DB9" w:rsidP="003F5EC2">
            <w:pPr>
              <w:spacing w:after="0" w:line="240" w:lineRule="auto"/>
              <w:rPr>
                <w:rFonts w:ascii="Calibri" w:eastAsia="Times New Roman" w:hAnsi="Calibri" w:cs="Calibri"/>
                <w:b/>
                <w:bCs/>
                <w:color w:val="FFFFFF"/>
                <w:sz w:val="36"/>
                <w:szCs w:val="36"/>
                <w:lang w:eastAsia="fr-FR"/>
              </w:rPr>
            </w:pPr>
          </w:p>
        </w:tc>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A7804D" w14:textId="77777777" w:rsidR="00A13DB9" w:rsidRPr="00A13DB9" w:rsidRDefault="00A13DB9" w:rsidP="003F5EC2">
            <w:pPr>
              <w:spacing w:after="0" w:line="240" w:lineRule="auto"/>
              <w:jc w:val="center"/>
              <w:rPr>
                <w:rFonts w:ascii="Calibri" w:eastAsia="Times New Roman" w:hAnsi="Calibri" w:cs="Calibri"/>
                <w:sz w:val="20"/>
                <w:szCs w:val="20"/>
                <w:lang w:eastAsia="fr-FR"/>
              </w:rPr>
            </w:pPr>
            <w:r w:rsidRPr="00A13DB9">
              <w:rPr>
                <w:rFonts w:ascii="Calibri" w:eastAsia="Times New Roman" w:hAnsi="Calibri" w:cs="Calibri"/>
                <w:sz w:val="20"/>
                <w:szCs w:val="20"/>
                <w:lang w:eastAsia="fr-FR"/>
              </w:rPr>
              <w:t>S4.2</w:t>
            </w:r>
          </w:p>
        </w:tc>
        <w:tc>
          <w:tcPr>
            <w:tcW w:w="146" w:type="dxa"/>
            <w:tcBorders>
              <w:top w:val="nil"/>
              <w:left w:val="nil"/>
              <w:bottom w:val="nil"/>
              <w:right w:val="nil"/>
            </w:tcBorders>
            <w:shd w:val="clear" w:color="auto" w:fill="auto"/>
            <w:noWrap/>
            <w:vAlign w:val="center"/>
            <w:hideMark/>
          </w:tcPr>
          <w:p w14:paraId="78F1D19A" w14:textId="77777777" w:rsidR="00A13DB9" w:rsidRPr="006F4A6B" w:rsidRDefault="00A13DB9" w:rsidP="003F5EC2">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02F3A8" w14:textId="77777777" w:rsidR="00A13DB9" w:rsidRPr="00A13DB9" w:rsidRDefault="00A13DB9" w:rsidP="003F5EC2">
            <w:pPr>
              <w:spacing w:after="0" w:line="240" w:lineRule="auto"/>
              <w:jc w:val="center"/>
              <w:rPr>
                <w:rFonts w:ascii="Calibri" w:eastAsia="Times New Roman" w:hAnsi="Calibri" w:cs="Calibri"/>
                <w:sz w:val="20"/>
                <w:szCs w:val="20"/>
                <w:lang w:eastAsia="fr-FR"/>
              </w:rPr>
            </w:pPr>
            <w:r w:rsidRPr="00A13DB9">
              <w:rPr>
                <w:rFonts w:ascii="Calibri" w:eastAsia="Times New Roman" w:hAnsi="Calibri" w:cs="Calibri"/>
                <w:sz w:val="20"/>
                <w:szCs w:val="20"/>
                <w:lang w:eastAsia="fr-FR"/>
              </w:rPr>
              <w:t>6</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4A77D5" w14:textId="77777777" w:rsidR="00A13DB9" w:rsidRPr="00A13DB9" w:rsidRDefault="00A13DB9" w:rsidP="003F5EC2">
            <w:pPr>
              <w:spacing w:after="0" w:line="240" w:lineRule="auto"/>
              <w:jc w:val="center"/>
              <w:rPr>
                <w:rFonts w:ascii="Calibri" w:eastAsia="Times New Roman" w:hAnsi="Calibri" w:cs="Calibri"/>
                <w:sz w:val="20"/>
                <w:szCs w:val="20"/>
                <w:lang w:eastAsia="fr-FR"/>
              </w:rPr>
            </w:pPr>
            <w:r w:rsidRPr="00A13DB9">
              <w:rPr>
                <w:rFonts w:ascii="Calibri" w:eastAsia="Times New Roman" w:hAnsi="Calibri" w:cs="Calibri"/>
                <w:sz w:val="20"/>
                <w:szCs w:val="20"/>
                <w:lang w:eastAsia="fr-FR"/>
              </w:rPr>
              <w:t>8</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E3ED57" w14:textId="77777777" w:rsidR="00A13DB9" w:rsidRPr="00A13DB9" w:rsidRDefault="00A13DB9" w:rsidP="003F5EC2">
            <w:pPr>
              <w:spacing w:after="0" w:line="240" w:lineRule="auto"/>
              <w:jc w:val="center"/>
              <w:rPr>
                <w:rFonts w:ascii="Calibri" w:eastAsia="Times New Roman" w:hAnsi="Calibri" w:cs="Calibri"/>
                <w:sz w:val="20"/>
                <w:szCs w:val="20"/>
                <w:lang w:eastAsia="fr-FR"/>
              </w:rPr>
            </w:pPr>
            <w:r w:rsidRPr="00A13DB9">
              <w:rPr>
                <w:rFonts w:ascii="Calibri" w:eastAsia="Times New Roman" w:hAnsi="Calibri" w:cs="Calibri"/>
                <w:sz w:val="20"/>
                <w:szCs w:val="20"/>
                <w:lang w:eastAsia="fr-FR"/>
              </w:rPr>
              <w:t>0</w:t>
            </w:r>
          </w:p>
        </w:tc>
        <w:tc>
          <w:tcPr>
            <w:tcW w:w="4600" w:type="dxa"/>
            <w:gridSpan w:val="10"/>
            <w:vMerge/>
            <w:tcBorders>
              <w:top w:val="nil"/>
              <w:left w:val="single" w:sz="4" w:space="0" w:color="auto"/>
              <w:bottom w:val="single" w:sz="4" w:space="0" w:color="auto"/>
              <w:right w:val="single" w:sz="4" w:space="0" w:color="auto"/>
            </w:tcBorders>
            <w:shd w:val="clear" w:color="auto" w:fill="000000" w:themeFill="text1"/>
            <w:vAlign w:val="center"/>
            <w:hideMark/>
          </w:tcPr>
          <w:p w14:paraId="3614D69B"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single" w:sz="4" w:space="0" w:color="auto"/>
              <w:bottom w:val="nil"/>
              <w:right w:val="nil"/>
            </w:tcBorders>
            <w:shd w:val="clear" w:color="auto" w:fill="auto"/>
            <w:noWrap/>
            <w:vAlign w:val="bottom"/>
            <w:hideMark/>
          </w:tcPr>
          <w:p w14:paraId="5879D465"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r>
      <w:tr w:rsidR="00A13DB9" w:rsidRPr="006F4A6B" w14:paraId="51A8FC9B" w14:textId="77777777" w:rsidTr="00822701">
        <w:trPr>
          <w:trHeight w:val="499"/>
          <w:jc w:val="center"/>
        </w:trPr>
        <w:tc>
          <w:tcPr>
            <w:tcW w:w="96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3B036E" w14:textId="77777777" w:rsidR="00A13DB9" w:rsidRPr="006F4A6B" w:rsidRDefault="00A13DB9" w:rsidP="003F5EC2">
            <w:pPr>
              <w:spacing w:after="0" w:line="240" w:lineRule="auto"/>
              <w:rPr>
                <w:rFonts w:ascii="Calibri" w:eastAsia="Times New Roman" w:hAnsi="Calibri" w:cs="Calibri"/>
                <w:b/>
                <w:bCs/>
                <w:color w:val="FFFFFF"/>
                <w:sz w:val="36"/>
                <w:szCs w:val="36"/>
                <w:lang w:eastAsia="fr-FR"/>
              </w:rPr>
            </w:pPr>
          </w:p>
        </w:tc>
        <w:tc>
          <w:tcPr>
            <w:tcW w:w="600" w:type="dxa"/>
            <w:vMerge/>
            <w:tcBorders>
              <w:top w:val="nil"/>
              <w:left w:val="single" w:sz="4" w:space="0" w:color="auto"/>
              <w:bottom w:val="single" w:sz="4" w:space="0" w:color="auto"/>
              <w:right w:val="single" w:sz="4" w:space="0" w:color="auto"/>
            </w:tcBorders>
            <w:shd w:val="clear" w:color="auto" w:fill="auto"/>
            <w:vAlign w:val="center"/>
            <w:hideMark/>
          </w:tcPr>
          <w:p w14:paraId="1CFF6C6E"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0DEF66CB" w14:textId="77777777" w:rsidR="00A13DB9" w:rsidRPr="006F4A6B" w:rsidRDefault="00A13DB9" w:rsidP="003F5EC2">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34474161"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2CA3F297"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289E6838"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4600" w:type="dxa"/>
            <w:gridSpan w:val="10"/>
            <w:vMerge/>
            <w:tcBorders>
              <w:top w:val="nil"/>
              <w:left w:val="single" w:sz="4" w:space="0" w:color="auto"/>
              <w:bottom w:val="single" w:sz="4" w:space="0" w:color="auto"/>
              <w:right w:val="single" w:sz="4" w:space="0" w:color="auto"/>
            </w:tcBorders>
            <w:shd w:val="clear" w:color="auto" w:fill="000000" w:themeFill="text1"/>
            <w:vAlign w:val="center"/>
            <w:hideMark/>
          </w:tcPr>
          <w:p w14:paraId="6010EC42"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single" w:sz="4" w:space="0" w:color="auto"/>
              <w:bottom w:val="nil"/>
              <w:right w:val="nil"/>
            </w:tcBorders>
            <w:shd w:val="clear" w:color="auto" w:fill="auto"/>
            <w:noWrap/>
            <w:vAlign w:val="bottom"/>
            <w:hideMark/>
          </w:tcPr>
          <w:p w14:paraId="0444777F"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r>
      <w:tr w:rsidR="00A13DB9" w:rsidRPr="006F4A6B" w14:paraId="183ADD5F" w14:textId="77777777" w:rsidTr="00822701">
        <w:trPr>
          <w:trHeight w:val="499"/>
          <w:jc w:val="center"/>
        </w:trPr>
        <w:tc>
          <w:tcPr>
            <w:tcW w:w="96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EFAC5C" w14:textId="77777777" w:rsidR="00A13DB9" w:rsidRPr="006F4A6B" w:rsidRDefault="00A13DB9" w:rsidP="003F5EC2">
            <w:pPr>
              <w:spacing w:after="0" w:line="240" w:lineRule="auto"/>
              <w:rPr>
                <w:rFonts w:ascii="Calibri" w:eastAsia="Times New Roman" w:hAnsi="Calibri" w:cs="Calibri"/>
                <w:b/>
                <w:bCs/>
                <w:color w:val="FFFFFF"/>
                <w:sz w:val="36"/>
                <w:szCs w:val="36"/>
                <w:lang w:eastAsia="fr-FR"/>
              </w:rPr>
            </w:pPr>
          </w:p>
        </w:tc>
        <w:tc>
          <w:tcPr>
            <w:tcW w:w="600" w:type="dxa"/>
            <w:vMerge/>
            <w:tcBorders>
              <w:top w:val="nil"/>
              <w:left w:val="single" w:sz="4" w:space="0" w:color="auto"/>
              <w:bottom w:val="single" w:sz="4" w:space="0" w:color="auto"/>
              <w:right w:val="single" w:sz="4" w:space="0" w:color="auto"/>
            </w:tcBorders>
            <w:shd w:val="clear" w:color="auto" w:fill="auto"/>
            <w:vAlign w:val="center"/>
            <w:hideMark/>
          </w:tcPr>
          <w:p w14:paraId="37B42E66"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1664C4E4" w14:textId="77777777" w:rsidR="00A13DB9" w:rsidRPr="006F4A6B" w:rsidRDefault="00A13DB9" w:rsidP="003F5EC2">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32E21D65"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278E78DF"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1FBFB9F0"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4600" w:type="dxa"/>
            <w:gridSpan w:val="10"/>
            <w:vMerge/>
            <w:tcBorders>
              <w:top w:val="nil"/>
              <w:left w:val="single" w:sz="4" w:space="0" w:color="auto"/>
              <w:bottom w:val="single" w:sz="4" w:space="0" w:color="auto"/>
              <w:right w:val="single" w:sz="4" w:space="0" w:color="auto"/>
            </w:tcBorders>
            <w:shd w:val="clear" w:color="auto" w:fill="000000" w:themeFill="text1"/>
            <w:vAlign w:val="center"/>
            <w:hideMark/>
          </w:tcPr>
          <w:p w14:paraId="194CE523"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single" w:sz="4" w:space="0" w:color="auto"/>
              <w:bottom w:val="nil"/>
              <w:right w:val="nil"/>
            </w:tcBorders>
            <w:shd w:val="clear" w:color="auto" w:fill="auto"/>
            <w:noWrap/>
            <w:vAlign w:val="bottom"/>
            <w:hideMark/>
          </w:tcPr>
          <w:p w14:paraId="35FF24FD"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r>
      <w:tr w:rsidR="00A13DB9" w:rsidRPr="006F4A6B" w14:paraId="499B74F4" w14:textId="77777777" w:rsidTr="00822701">
        <w:trPr>
          <w:trHeight w:val="499"/>
          <w:jc w:val="center"/>
        </w:trPr>
        <w:tc>
          <w:tcPr>
            <w:tcW w:w="96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4B48B9" w14:textId="77777777" w:rsidR="00A13DB9" w:rsidRPr="006F4A6B" w:rsidRDefault="00A13DB9" w:rsidP="003F5EC2">
            <w:pPr>
              <w:spacing w:after="0" w:line="240" w:lineRule="auto"/>
              <w:rPr>
                <w:rFonts w:ascii="Calibri" w:eastAsia="Times New Roman" w:hAnsi="Calibri" w:cs="Calibri"/>
                <w:b/>
                <w:bCs/>
                <w:color w:val="FFFFFF"/>
                <w:sz w:val="36"/>
                <w:szCs w:val="36"/>
                <w:lang w:eastAsia="fr-FR"/>
              </w:rPr>
            </w:pPr>
          </w:p>
        </w:tc>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31B86C" w14:textId="77777777" w:rsidR="00A13DB9" w:rsidRPr="00A13DB9" w:rsidRDefault="00A13DB9" w:rsidP="003F5EC2">
            <w:pPr>
              <w:spacing w:after="0" w:line="240" w:lineRule="auto"/>
              <w:jc w:val="center"/>
              <w:rPr>
                <w:rFonts w:ascii="Calibri" w:eastAsia="Times New Roman" w:hAnsi="Calibri" w:cs="Calibri"/>
                <w:sz w:val="20"/>
                <w:szCs w:val="20"/>
                <w:lang w:eastAsia="fr-FR"/>
              </w:rPr>
            </w:pPr>
            <w:r w:rsidRPr="00A13DB9">
              <w:rPr>
                <w:rFonts w:ascii="Calibri" w:eastAsia="Times New Roman" w:hAnsi="Calibri" w:cs="Calibri"/>
                <w:sz w:val="20"/>
                <w:szCs w:val="20"/>
                <w:lang w:eastAsia="fr-FR"/>
              </w:rPr>
              <w:t>S4.3</w:t>
            </w:r>
          </w:p>
        </w:tc>
        <w:tc>
          <w:tcPr>
            <w:tcW w:w="146" w:type="dxa"/>
            <w:tcBorders>
              <w:top w:val="nil"/>
              <w:left w:val="nil"/>
              <w:bottom w:val="nil"/>
              <w:right w:val="nil"/>
            </w:tcBorders>
            <w:shd w:val="clear" w:color="auto" w:fill="auto"/>
            <w:noWrap/>
            <w:vAlign w:val="center"/>
            <w:hideMark/>
          </w:tcPr>
          <w:p w14:paraId="127CF190" w14:textId="77777777" w:rsidR="00A13DB9" w:rsidRPr="006F4A6B" w:rsidRDefault="00A13DB9" w:rsidP="003F5EC2">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4BCB1F" w14:textId="77777777" w:rsidR="00A13DB9" w:rsidRPr="00A13DB9" w:rsidRDefault="00A13DB9" w:rsidP="003F5EC2">
            <w:pPr>
              <w:spacing w:after="0" w:line="240" w:lineRule="auto"/>
              <w:jc w:val="center"/>
              <w:rPr>
                <w:rFonts w:ascii="Calibri" w:eastAsia="Times New Roman" w:hAnsi="Calibri" w:cs="Calibri"/>
                <w:sz w:val="20"/>
                <w:szCs w:val="20"/>
                <w:lang w:eastAsia="fr-FR"/>
              </w:rPr>
            </w:pPr>
            <w:r w:rsidRPr="00A13DB9">
              <w:rPr>
                <w:rFonts w:ascii="Calibri" w:eastAsia="Times New Roman" w:hAnsi="Calibri" w:cs="Calibri"/>
                <w:sz w:val="20"/>
                <w:szCs w:val="20"/>
                <w:lang w:eastAsia="fr-FR"/>
              </w:rPr>
              <w:t>5</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BC4BBD" w14:textId="77777777" w:rsidR="00A13DB9" w:rsidRPr="00A13DB9" w:rsidRDefault="00A13DB9" w:rsidP="003F5EC2">
            <w:pPr>
              <w:spacing w:after="0" w:line="240" w:lineRule="auto"/>
              <w:jc w:val="center"/>
              <w:rPr>
                <w:rFonts w:ascii="Calibri" w:eastAsia="Times New Roman" w:hAnsi="Calibri" w:cs="Calibri"/>
                <w:sz w:val="20"/>
                <w:szCs w:val="20"/>
                <w:lang w:eastAsia="fr-FR"/>
              </w:rPr>
            </w:pPr>
            <w:r w:rsidRPr="00A13DB9">
              <w:rPr>
                <w:rFonts w:ascii="Calibri" w:eastAsia="Times New Roman" w:hAnsi="Calibri" w:cs="Calibri"/>
                <w:sz w:val="20"/>
                <w:szCs w:val="20"/>
                <w:lang w:eastAsia="fr-FR"/>
              </w:rPr>
              <w:t>4</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B26594" w14:textId="77777777" w:rsidR="00A13DB9" w:rsidRPr="00A13DB9" w:rsidRDefault="00A13DB9" w:rsidP="003F5EC2">
            <w:pPr>
              <w:spacing w:after="0" w:line="240" w:lineRule="auto"/>
              <w:jc w:val="center"/>
              <w:rPr>
                <w:rFonts w:ascii="Calibri" w:eastAsia="Times New Roman" w:hAnsi="Calibri" w:cs="Calibri"/>
                <w:sz w:val="20"/>
                <w:szCs w:val="20"/>
                <w:lang w:eastAsia="fr-FR"/>
              </w:rPr>
            </w:pPr>
            <w:r w:rsidRPr="00A13DB9">
              <w:rPr>
                <w:rFonts w:ascii="Calibri" w:eastAsia="Times New Roman" w:hAnsi="Calibri" w:cs="Calibri"/>
                <w:sz w:val="20"/>
                <w:szCs w:val="20"/>
                <w:lang w:eastAsia="fr-FR"/>
              </w:rPr>
              <w:t>0</w:t>
            </w:r>
          </w:p>
        </w:tc>
        <w:tc>
          <w:tcPr>
            <w:tcW w:w="4600" w:type="dxa"/>
            <w:gridSpan w:val="10"/>
            <w:vMerge/>
            <w:tcBorders>
              <w:top w:val="nil"/>
              <w:left w:val="single" w:sz="4" w:space="0" w:color="auto"/>
              <w:bottom w:val="single" w:sz="4" w:space="0" w:color="auto"/>
              <w:right w:val="single" w:sz="4" w:space="0" w:color="auto"/>
            </w:tcBorders>
            <w:shd w:val="clear" w:color="auto" w:fill="000000" w:themeFill="text1"/>
            <w:vAlign w:val="center"/>
            <w:hideMark/>
          </w:tcPr>
          <w:p w14:paraId="1CEFC964"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single" w:sz="4" w:space="0" w:color="auto"/>
              <w:bottom w:val="nil"/>
              <w:right w:val="nil"/>
            </w:tcBorders>
            <w:shd w:val="clear" w:color="auto" w:fill="auto"/>
            <w:noWrap/>
            <w:vAlign w:val="bottom"/>
            <w:hideMark/>
          </w:tcPr>
          <w:p w14:paraId="360DC716"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r>
      <w:tr w:rsidR="00A13DB9" w:rsidRPr="006F4A6B" w14:paraId="3ACF7FA0" w14:textId="77777777" w:rsidTr="00822701">
        <w:trPr>
          <w:trHeight w:val="499"/>
          <w:jc w:val="center"/>
        </w:trPr>
        <w:tc>
          <w:tcPr>
            <w:tcW w:w="96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E285EF" w14:textId="77777777" w:rsidR="00A13DB9" w:rsidRPr="006F4A6B" w:rsidRDefault="00A13DB9" w:rsidP="003F5EC2">
            <w:pPr>
              <w:spacing w:after="0" w:line="240" w:lineRule="auto"/>
              <w:rPr>
                <w:rFonts w:ascii="Calibri" w:eastAsia="Times New Roman" w:hAnsi="Calibri" w:cs="Calibri"/>
                <w:b/>
                <w:bCs/>
                <w:color w:val="FFFFFF"/>
                <w:sz w:val="36"/>
                <w:szCs w:val="36"/>
                <w:lang w:eastAsia="fr-FR"/>
              </w:rPr>
            </w:pPr>
          </w:p>
        </w:tc>
        <w:tc>
          <w:tcPr>
            <w:tcW w:w="600" w:type="dxa"/>
            <w:vMerge/>
            <w:tcBorders>
              <w:top w:val="nil"/>
              <w:left w:val="single" w:sz="4" w:space="0" w:color="auto"/>
              <w:bottom w:val="single" w:sz="4" w:space="0" w:color="auto"/>
              <w:right w:val="single" w:sz="4" w:space="0" w:color="auto"/>
            </w:tcBorders>
            <w:shd w:val="clear" w:color="auto" w:fill="auto"/>
            <w:vAlign w:val="center"/>
            <w:hideMark/>
          </w:tcPr>
          <w:p w14:paraId="6C392519"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675112E9" w14:textId="77777777" w:rsidR="00A13DB9" w:rsidRPr="006F4A6B" w:rsidRDefault="00A13DB9" w:rsidP="003F5EC2">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2C4F64F7"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7CE115EB"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6212CF6E"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4600" w:type="dxa"/>
            <w:gridSpan w:val="10"/>
            <w:vMerge/>
            <w:tcBorders>
              <w:top w:val="nil"/>
              <w:left w:val="single" w:sz="4" w:space="0" w:color="auto"/>
              <w:bottom w:val="single" w:sz="4" w:space="0" w:color="auto"/>
              <w:right w:val="single" w:sz="4" w:space="0" w:color="auto"/>
            </w:tcBorders>
            <w:shd w:val="clear" w:color="auto" w:fill="000000" w:themeFill="text1"/>
            <w:vAlign w:val="center"/>
            <w:hideMark/>
          </w:tcPr>
          <w:p w14:paraId="06ACA0EE"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single" w:sz="4" w:space="0" w:color="auto"/>
              <w:bottom w:val="nil"/>
              <w:right w:val="nil"/>
            </w:tcBorders>
            <w:shd w:val="clear" w:color="auto" w:fill="auto"/>
            <w:noWrap/>
            <w:vAlign w:val="bottom"/>
            <w:hideMark/>
          </w:tcPr>
          <w:p w14:paraId="27A68881"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r>
      <w:tr w:rsidR="00A13DB9" w:rsidRPr="006F4A6B" w14:paraId="173FC825" w14:textId="77777777" w:rsidTr="00822701">
        <w:trPr>
          <w:trHeight w:val="499"/>
          <w:jc w:val="center"/>
        </w:trPr>
        <w:tc>
          <w:tcPr>
            <w:tcW w:w="96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5FF0E5" w14:textId="77777777" w:rsidR="00A13DB9" w:rsidRPr="006F4A6B" w:rsidRDefault="00A13DB9" w:rsidP="003F5EC2">
            <w:pPr>
              <w:spacing w:after="0" w:line="240" w:lineRule="auto"/>
              <w:rPr>
                <w:rFonts w:ascii="Calibri" w:eastAsia="Times New Roman" w:hAnsi="Calibri" w:cs="Calibri"/>
                <w:b/>
                <w:bCs/>
                <w:color w:val="FFFFFF"/>
                <w:sz w:val="36"/>
                <w:szCs w:val="36"/>
                <w:lang w:eastAsia="fr-FR"/>
              </w:rPr>
            </w:pPr>
          </w:p>
        </w:tc>
        <w:tc>
          <w:tcPr>
            <w:tcW w:w="600" w:type="dxa"/>
            <w:vMerge/>
            <w:tcBorders>
              <w:top w:val="nil"/>
              <w:left w:val="single" w:sz="4" w:space="0" w:color="auto"/>
              <w:bottom w:val="single" w:sz="4" w:space="0" w:color="auto"/>
              <w:right w:val="single" w:sz="4" w:space="0" w:color="auto"/>
            </w:tcBorders>
            <w:shd w:val="clear" w:color="auto" w:fill="auto"/>
            <w:vAlign w:val="center"/>
            <w:hideMark/>
          </w:tcPr>
          <w:p w14:paraId="0CA95DE2"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58834EAA" w14:textId="77777777" w:rsidR="00A13DB9" w:rsidRPr="006F4A6B" w:rsidRDefault="00A13DB9" w:rsidP="003F5EC2">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406DA600"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49862A76"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3B17D040"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4600" w:type="dxa"/>
            <w:gridSpan w:val="10"/>
            <w:vMerge/>
            <w:tcBorders>
              <w:top w:val="nil"/>
              <w:left w:val="single" w:sz="4" w:space="0" w:color="auto"/>
              <w:bottom w:val="single" w:sz="4" w:space="0" w:color="auto"/>
              <w:right w:val="single" w:sz="4" w:space="0" w:color="auto"/>
            </w:tcBorders>
            <w:shd w:val="clear" w:color="auto" w:fill="000000" w:themeFill="text1"/>
            <w:vAlign w:val="center"/>
            <w:hideMark/>
          </w:tcPr>
          <w:p w14:paraId="1B9D09DC"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single" w:sz="4" w:space="0" w:color="auto"/>
              <w:bottom w:val="nil"/>
              <w:right w:val="nil"/>
            </w:tcBorders>
            <w:shd w:val="clear" w:color="auto" w:fill="auto"/>
            <w:noWrap/>
            <w:vAlign w:val="bottom"/>
            <w:hideMark/>
          </w:tcPr>
          <w:p w14:paraId="728FF1E5"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r>
      <w:tr w:rsidR="00A13DB9" w:rsidRPr="006F4A6B" w14:paraId="622A7664" w14:textId="77777777" w:rsidTr="00822701">
        <w:trPr>
          <w:trHeight w:val="499"/>
          <w:jc w:val="center"/>
        </w:trPr>
        <w:tc>
          <w:tcPr>
            <w:tcW w:w="96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EDE0ED" w14:textId="77777777" w:rsidR="00A13DB9" w:rsidRPr="006F4A6B" w:rsidRDefault="00A13DB9" w:rsidP="003F5EC2">
            <w:pPr>
              <w:spacing w:after="0" w:line="240" w:lineRule="auto"/>
              <w:rPr>
                <w:rFonts w:ascii="Calibri" w:eastAsia="Times New Roman" w:hAnsi="Calibri" w:cs="Calibri"/>
                <w:b/>
                <w:bCs/>
                <w:color w:val="FFFFFF"/>
                <w:sz w:val="36"/>
                <w:szCs w:val="36"/>
                <w:lang w:eastAsia="fr-FR"/>
              </w:rPr>
            </w:pPr>
          </w:p>
        </w:tc>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DAA164" w14:textId="77777777" w:rsidR="00A13DB9" w:rsidRPr="00A13DB9" w:rsidRDefault="00A13DB9" w:rsidP="003F5EC2">
            <w:pPr>
              <w:spacing w:after="0" w:line="240" w:lineRule="auto"/>
              <w:jc w:val="center"/>
              <w:rPr>
                <w:rFonts w:ascii="Calibri" w:eastAsia="Times New Roman" w:hAnsi="Calibri" w:cs="Calibri"/>
                <w:sz w:val="20"/>
                <w:szCs w:val="20"/>
                <w:lang w:eastAsia="fr-FR"/>
              </w:rPr>
            </w:pPr>
            <w:r w:rsidRPr="00A13DB9">
              <w:rPr>
                <w:rFonts w:ascii="Calibri" w:eastAsia="Times New Roman" w:hAnsi="Calibri" w:cs="Calibri"/>
                <w:sz w:val="20"/>
                <w:szCs w:val="20"/>
                <w:lang w:eastAsia="fr-FR"/>
              </w:rPr>
              <w:t>S4.4</w:t>
            </w:r>
          </w:p>
        </w:tc>
        <w:tc>
          <w:tcPr>
            <w:tcW w:w="146" w:type="dxa"/>
            <w:tcBorders>
              <w:top w:val="nil"/>
              <w:left w:val="nil"/>
              <w:bottom w:val="nil"/>
              <w:right w:val="nil"/>
            </w:tcBorders>
            <w:shd w:val="clear" w:color="auto" w:fill="auto"/>
            <w:noWrap/>
            <w:vAlign w:val="center"/>
            <w:hideMark/>
          </w:tcPr>
          <w:p w14:paraId="426E4322" w14:textId="77777777" w:rsidR="00A13DB9" w:rsidRPr="006F4A6B" w:rsidRDefault="00A13DB9" w:rsidP="003F5EC2">
            <w:pPr>
              <w:spacing w:after="0" w:line="240" w:lineRule="auto"/>
              <w:jc w:val="center"/>
              <w:rPr>
                <w:rFonts w:ascii="Calibri" w:eastAsia="Times New Roman" w:hAnsi="Calibri" w:cs="Calibri"/>
                <w:color w:val="000000"/>
                <w:sz w:val="20"/>
                <w:szCs w:val="20"/>
                <w:lang w:eastAsia="fr-FR"/>
              </w:rPr>
            </w:pP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1245F9" w14:textId="77777777" w:rsidR="00A13DB9" w:rsidRPr="00A13DB9" w:rsidRDefault="00A13DB9" w:rsidP="003F5EC2">
            <w:pPr>
              <w:spacing w:after="0" w:line="240" w:lineRule="auto"/>
              <w:jc w:val="center"/>
              <w:rPr>
                <w:rFonts w:ascii="Calibri" w:eastAsia="Times New Roman" w:hAnsi="Calibri" w:cs="Calibri"/>
                <w:sz w:val="20"/>
                <w:szCs w:val="20"/>
                <w:lang w:eastAsia="fr-FR"/>
              </w:rPr>
            </w:pPr>
            <w:r w:rsidRPr="00A13DB9">
              <w:rPr>
                <w:rFonts w:ascii="Calibri" w:eastAsia="Times New Roman" w:hAnsi="Calibri" w:cs="Calibri"/>
                <w:sz w:val="20"/>
                <w:szCs w:val="20"/>
                <w:lang w:eastAsia="fr-FR"/>
              </w:rPr>
              <w:t>3</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131409" w14:textId="77777777" w:rsidR="00A13DB9" w:rsidRPr="00A13DB9" w:rsidRDefault="00A13DB9" w:rsidP="003F5EC2">
            <w:pPr>
              <w:spacing w:after="0" w:line="240" w:lineRule="auto"/>
              <w:jc w:val="center"/>
              <w:rPr>
                <w:rFonts w:ascii="Calibri" w:eastAsia="Times New Roman" w:hAnsi="Calibri" w:cs="Calibri"/>
                <w:sz w:val="20"/>
                <w:szCs w:val="20"/>
                <w:lang w:eastAsia="fr-FR"/>
              </w:rPr>
            </w:pPr>
            <w:r w:rsidRPr="00A13DB9">
              <w:rPr>
                <w:rFonts w:ascii="Calibri" w:eastAsia="Times New Roman" w:hAnsi="Calibri" w:cs="Calibri"/>
                <w:sz w:val="20"/>
                <w:szCs w:val="20"/>
                <w:lang w:eastAsia="fr-FR"/>
              </w:rPr>
              <w:t>10</w:t>
            </w:r>
          </w:p>
        </w:tc>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F4680D" w14:textId="77777777" w:rsidR="00A13DB9" w:rsidRPr="00A13DB9" w:rsidRDefault="00A13DB9" w:rsidP="003F5EC2">
            <w:pPr>
              <w:spacing w:after="0" w:line="240" w:lineRule="auto"/>
              <w:jc w:val="center"/>
              <w:rPr>
                <w:rFonts w:ascii="Calibri" w:eastAsia="Times New Roman" w:hAnsi="Calibri" w:cs="Calibri"/>
                <w:sz w:val="20"/>
                <w:szCs w:val="20"/>
                <w:lang w:eastAsia="fr-FR"/>
              </w:rPr>
            </w:pPr>
            <w:r w:rsidRPr="00A13DB9">
              <w:rPr>
                <w:rFonts w:ascii="Calibri" w:eastAsia="Times New Roman" w:hAnsi="Calibri" w:cs="Calibri"/>
                <w:sz w:val="20"/>
                <w:szCs w:val="20"/>
                <w:lang w:eastAsia="fr-FR"/>
              </w:rPr>
              <w:t>0</w:t>
            </w:r>
          </w:p>
        </w:tc>
        <w:tc>
          <w:tcPr>
            <w:tcW w:w="4600" w:type="dxa"/>
            <w:gridSpan w:val="10"/>
            <w:vMerge/>
            <w:tcBorders>
              <w:top w:val="nil"/>
              <w:left w:val="single" w:sz="4" w:space="0" w:color="auto"/>
              <w:bottom w:val="single" w:sz="4" w:space="0" w:color="auto"/>
              <w:right w:val="single" w:sz="4" w:space="0" w:color="auto"/>
            </w:tcBorders>
            <w:shd w:val="clear" w:color="auto" w:fill="000000" w:themeFill="text1"/>
            <w:vAlign w:val="center"/>
            <w:hideMark/>
          </w:tcPr>
          <w:p w14:paraId="384878D7"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single" w:sz="4" w:space="0" w:color="auto"/>
              <w:bottom w:val="nil"/>
              <w:right w:val="nil"/>
            </w:tcBorders>
            <w:shd w:val="clear" w:color="auto" w:fill="auto"/>
            <w:noWrap/>
            <w:vAlign w:val="bottom"/>
            <w:hideMark/>
          </w:tcPr>
          <w:p w14:paraId="4F5099D6"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r>
      <w:tr w:rsidR="00A13DB9" w:rsidRPr="006F4A6B" w14:paraId="6F99F4C5" w14:textId="77777777" w:rsidTr="00822701">
        <w:trPr>
          <w:trHeight w:val="499"/>
          <w:jc w:val="center"/>
        </w:trPr>
        <w:tc>
          <w:tcPr>
            <w:tcW w:w="960" w:type="dxa"/>
            <w:gridSpan w:val="2"/>
            <w:vMerge w:val="restart"/>
            <w:tcBorders>
              <w:top w:val="single" w:sz="4" w:space="0" w:color="auto"/>
              <w:left w:val="single" w:sz="4" w:space="0" w:color="auto"/>
              <w:bottom w:val="single" w:sz="4" w:space="0" w:color="auto"/>
              <w:right w:val="single" w:sz="4" w:space="0" w:color="auto"/>
            </w:tcBorders>
            <w:shd w:val="clear" w:color="auto" w:fill="000000" w:themeFill="text1"/>
            <w:noWrap/>
            <w:textDirection w:val="btLr"/>
            <w:vAlign w:val="center"/>
            <w:hideMark/>
          </w:tcPr>
          <w:p w14:paraId="120CB764" w14:textId="77777777" w:rsidR="00A13DB9" w:rsidRPr="006F4A6B" w:rsidRDefault="00A13DB9" w:rsidP="003F5EC2">
            <w:pPr>
              <w:spacing w:after="0" w:line="240" w:lineRule="auto"/>
              <w:jc w:val="center"/>
              <w:rPr>
                <w:rFonts w:ascii="Calibri" w:eastAsia="Times New Roman" w:hAnsi="Calibri" w:cs="Calibri"/>
                <w:b/>
                <w:bCs/>
                <w:color w:val="FFFFFF"/>
                <w:sz w:val="36"/>
                <w:szCs w:val="36"/>
                <w:lang w:eastAsia="fr-FR"/>
              </w:rPr>
            </w:pPr>
            <w:r w:rsidRPr="006F4A6B">
              <w:rPr>
                <w:rFonts w:ascii="Calibri" w:eastAsia="Times New Roman" w:hAnsi="Calibri" w:cs="Calibri"/>
                <w:b/>
                <w:bCs/>
                <w:color w:val="FFFFFF"/>
                <w:sz w:val="36"/>
                <w:szCs w:val="36"/>
                <w:lang w:eastAsia="fr-FR"/>
              </w:rPr>
              <w:t>S4</w:t>
            </w:r>
          </w:p>
        </w:tc>
        <w:tc>
          <w:tcPr>
            <w:tcW w:w="600" w:type="dxa"/>
            <w:vMerge/>
            <w:tcBorders>
              <w:top w:val="nil"/>
              <w:left w:val="single" w:sz="4" w:space="0" w:color="auto"/>
              <w:bottom w:val="single" w:sz="4" w:space="0" w:color="auto"/>
              <w:right w:val="single" w:sz="4" w:space="0" w:color="auto"/>
            </w:tcBorders>
            <w:shd w:val="clear" w:color="auto" w:fill="auto"/>
            <w:vAlign w:val="center"/>
            <w:hideMark/>
          </w:tcPr>
          <w:p w14:paraId="0CE441BC"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2BBA8AF0" w14:textId="77777777" w:rsidR="00A13DB9" w:rsidRPr="006F4A6B" w:rsidRDefault="00A13DB9" w:rsidP="003F5EC2">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2E70D129"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3914DFAC"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70D591CA"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4600" w:type="dxa"/>
            <w:gridSpan w:val="10"/>
            <w:vMerge/>
            <w:tcBorders>
              <w:top w:val="nil"/>
              <w:left w:val="single" w:sz="4" w:space="0" w:color="auto"/>
              <w:bottom w:val="single" w:sz="4" w:space="0" w:color="auto"/>
              <w:right w:val="single" w:sz="4" w:space="0" w:color="auto"/>
            </w:tcBorders>
            <w:shd w:val="clear" w:color="auto" w:fill="000000" w:themeFill="text1"/>
            <w:vAlign w:val="center"/>
            <w:hideMark/>
          </w:tcPr>
          <w:p w14:paraId="4C46D716"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single" w:sz="4" w:space="0" w:color="auto"/>
              <w:bottom w:val="nil"/>
              <w:right w:val="nil"/>
            </w:tcBorders>
            <w:shd w:val="clear" w:color="auto" w:fill="auto"/>
            <w:noWrap/>
            <w:vAlign w:val="bottom"/>
            <w:hideMark/>
          </w:tcPr>
          <w:p w14:paraId="54B645A0"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r>
      <w:tr w:rsidR="00A13DB9" w:rsidRPr="006F4A6B" w14:paraId="40FE2C8E" w14:textId="77777777" w:rsidTr="00822701">
        <w:trPr>
          <w:trHeight w:val="499"/>
          <w:jc w:val="center"/>
        </w:trPr>
        <w:tc>
          <w:tcPr>
            <w:tcW w:w="960" w:type="dxa"/>
            <w:gridSpan w:val="2"/>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0502E1E" w14:textId="77777777" w:rsidR="00A13DB9" w:rsidRPr="006F4A6B" w:rsidRDefault="00A13DB9" w:rsidP="003F5EC2">
            <w:pPr>
              <w:spacing w:after="0" w:line="240" w:lineRule="auto"/>
              <w:rPr>
                <w:rFonts w:ascii="Calibri" w:eastAsia="Times New Roman" w:hAnsi="Calibri" w:cs="Calibri"/>
                <w:b/>
                <w:bCs/>
                <w:color w:val="FFFFFF"/>
                <w:sz w:val="36"/>
                <w:szCs w:val="36"/>
                <w:lang w:eastAsia="fr-FR"/>
              </w:rPr>
            </w:pPr>
          </w:p>
        </w:tc>
        <w:tc>
          <w:tcPr>
            <w:tcW w:w="600" w:type="dxa"/>
            <w:vMerge/>
            <w:tcBorders>
              <w:top w:val="nil"/>
              <w:left w:val="single" w:sz="4" w:space="0" w:color="auto"/>
              <w:bottom w:val="single" w:sz="4" w:space="0" w:color="auto"/>
              <w:right w:val="single" w:sz="4" w:space="0" w:color="auto"/>
            </w:tcBorders>
            <w:shd w:val="clear" w:color="auto" w:fill="auto"/>
            <w:vAlign w:val="center"/>
            <w:hideMark/>
          </w:tcPr>
          <w:p w14:paraId="1F05F4D1"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146" w:type="dxa"/>
            <w:tcBorders>
              <w:top w:val="nil"/>
              <w:left w:val="nil"/>
              <w:bottom w:val="nil"/>
              <w:right w:val="nil"/>
            </w:tcBorders>
            <w:shd w:val="clear" w:color="auto" w:fill="auto"/>
            <w:noWrap/>
            <w:vAlign w:val="center"/>
            <w:hideMark/>
          </w:tcPr>
          <w:p w14:paraId="428DA715" w14:textId="77777777" w:rsidR="00A13DB9" w:rsidRPr="006F4A6B" w:rsidRDefault="00A13DB9" w:rsidP="003F5EC2">
            <w:pPr>
              <w:spacing w:after="0" w:line="240" w:lineRule="auto"/>
              <w:jc w:val="center"/>
              <w:rPr>
                <w:rFonts w:ascii="Calibri" w:eastAsia="Times New Roman" w:hAnsi="Calibri" w:cs="Calibri"/>
                <w:color w:val="000000"/>
                <w:sz w:val="20"/>
                <w:szCs w:val="20"/>
                <w:lang w:eastAsia="fr-FR"/>
              </w:rPr>
            </w:pPr>
          </w:p>
        </w:tc>
        <w:tc>
          <w:tcPr>
            <w:tcW w:w="660" w:type="dxa"/>
            <w:vMerge/>
            <w:tcBorders>
              <w:top w:val="nil"/>
              <w:left w:val="single" w:sz="4" w:space="0" w:color="auto"/>
              <w:bottom w:val="single" w:sz="4" w:space="0" w:color="000000"/>
              <w:right w:val="single" w:sz="4" w:space="0" w:color="auto"/>
            </w:tcBorders>
            <w:shd w:val="clear" w:color="auto" w:fill="auto"/>
            <w:vAlign w:val="center"/>
            <w:hideMark/>
          </w:tcPr>
          <w:p w14:paraId="4F4F987C"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3B99AE4E"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660" w:type="dxa"/>
            <w:vMerge/>
            <w:tcBorders>
              <w:top w:val="nil"/>
              <w:left w:val="single" w:sz="4" w:space="0" w:color="auto"/>
              <w:bottom w:val="single" w:sz="4" w:space="0" w:color="auto"/>
              <w:right w:val="single" w:sz="4" w:space="0" w:color="auto"/>
            </w:tcBorders>
            <w:shd w:val="clear" w:color="auto" w:fill="auto"/>
            <w:vAlign w:val="center"/>
            <w:hideMark/>
          </w:tcPr>
          <w:p w14:paraId="11C0B756" w14:textId="77777777" w:rsidR="00A13DB9" w:rsidRPr="00A13DB9" w:rsidRDefault="00A13DB9" w:rsidP="003F5EC2">
            <w:pPr>
              <w:spacing w:after="0" w:line="240" w:lineRule="auto"/>
              <w:rPr>
                <w:rFonts w:ascii="Calibri" w:eastAsia="Times New Roman" w:hAnsi="Calibri" w:cs="Calibri"/>
                <w:sz w:val="20"/>
                <w:szCs w:val="20"/>
                <w:lang w:eastAsia="fr-FR"/>
              </w:rPr>
            </w:pPr>
          </w:p>
        </w:tc>
        <w:tc>
          <w:tcPr>
            <w:tcW w:w="4600" w:type="dxa"/>
            <w:gridSpan w:val="10"/>
            <w:vMerge/>
            <w:tcBorders>
              <w:top w:val="nil"/>
              <w:left w:val="single" w:sz="4" w:space="0" w:color="auto"/>
              <w:bottom w:val="single" w:sz="4" w:space="0" w:color="auto"/>
              <w:right w:val="single" w:sz="4" w:space="0" w:color="auto"/>
            </w:tcBorders>
            <w:shd w:val="clear" w:color="auto" w:fill="000000" w:themeFill="text1"/>
            <w:vAlign w:val="center"/>
            <w:hideMark/>
          </w:tcPr>
          <w:p w14:paraId="29461F48"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single" w:sz="4" w:space="0" w:color="auto"/>
              <w:bottom w:val="nil"/>
              <w:right w:val="nil"/>
            </w:tcBorders>
            <w:shd w:val="clear" w:color="auto" w:fill="auto"/>
            <w:noWrap/>
            <w:vAlign w:val="bottom"/>
            <w:hideMark/>
          </w:tcPr>
          <w:p w14:paraId="022ADA1D"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r>
      <w:tr w:rsidR="00A13DB9" w:rsidRPr="006F4A6B" w14:paraId="26E78B60" w14:textId="77777777" w:rsidTr="00822701">
        <w:trPr>
          <w:trHeight w:val="120"/>
          <w:jc w:val="center"/>
        </w:trPr>
        <w:tc>
          <w:tcPr>
            <w:tcW w:w="480" w:type="dxa"/>
            <w:tcBorders>
              <w:top w:val="single" w:sz="4" w:space="0" w:color="auto"/>
              <w:left w:val="nil"/>
              <w:bottom w:val="nil"/>
              <w:right w:val="nil"/>
            </w:tcBorders>
            <w:shd w:val="clear" w:color="auto" w:fill="auto"/>
            <w:noWrap/>
            <w:vAlign w:val="bottom"/>
            <w:hideMark/>
          </w:tcPr>
          <w:p w14:paraId="720008E5"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80" w:type="dxa"/>
            <w:tcBorders>
              <w:top w:val="single" w:sz="4" w:space="0" w:color="auto"/>
              <w:left w:val="nil"/>
              <w:bottom w:val="nil"/>
              <w:right w:val="nil"/>
            </w:tcBorders>
            <w:shd w:val="clear" w:color="auto" w:fill="auto"/>
            <w:noWrap/>
            <w:vAlign w:val="bottom"/>
            <w:hideMark/>
          </w:tcPr>
          <w:p w14:paraId="06622AB6"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600" w:type="dxa"/>
            <w:vMerge w:val="restart"/>
            <w:tcBorders>
              <w:top w:val="single" w:sz="4" w:space="0" w:color="000000"/>
              <w:left w:val="single" w:sz="4" w:space="0" w:color="000000"/>
              <w:bottom w:val="single" w:sz="4" w:space="0" w:color="000000"/>
              <w:right w:val="single" w:sz="4" w:space="0" w:color="000000"/>
            </w:tcBorders>
            <w:shd w:val="clear" w:color="auto" w:fill="auto"/>
            <w:noWrap/>
            <w:textDirection w:val="btLr"/>
            <w:vAlign w:val="center"/>
            <w:hideMark/>
          </w:tcPr>
          <w:p w14:paraId="7F0D42C8" w14:textId="77777777" w:rsidR="00A13DB9" w:rsidRPr="00A13DB9" w:rsidRDefault="00A13DB9" w:rsidP="003F5EC2">
            <w:pPr>
              <w:spacing w:after="0" w:line="240" w:lineRule="auto"/>
              <w:jc w:val="center"/>
              <w:rPr>
                <w:rFonts w:ascii="Calibri" w:eastAsia="Times New Roman" w:hAnsi="Calibri" w:cs="Calibri"/>
                <w:b/>
                <w:bCs/>
                <w:sz w:val="24"/>
                <w:szCs w:val="24"/>
                <w:lang w:eastAsia="fr-FR"/>
              </w:rPr>
            </w:pPr>
            <w:r w:rsidRPr="00A13DB9">
              <w:rPr>
                <w:rFonts w:ascii="Calibri" w:eastAsia="Times New Roman" w:hAnsi="Calibri" w:cs="Calibri"/>
                <w:b/>
                <w:bCs/>
                <w:sz w:val="24"/>
                <w:szCs w:val="24"/>
                <w:lang w:eastAsia="fr-FR"/>
              </w:rPr>
              <w:t>TOTAL</w:t>
            </w:r>
          </w:p>
        </w:tc>
        <w:tc>
          <w:tcPr>
            <w:tcW w:w="146" w:type="dxa"/>
            <w:tcBorders>
              <w:top w:val="nil"/>
              <w:left w:val="nil"/>
              <w:bottom w:val="nil"/>
              <w:right w:val="single" w:sz="4" w:space="0" w:color="auto"/>
            </w:tcBorders>
            <w:shd w:val="clear" w:color="auto" w:fill="auto"/>
            <w:noWrap/>
            <w:vAlign w:val="bottom"/>
            <w:hideMark/>
          </w:tcPr>
          <w:p w14:paraId="3AC7FB7A" w14:textId="77777777" w:rsidR="00A13DB9" w:rsidRPr="006F4A6B" w:rsidRDefault="00A13DB9" w:rsidP="003F5EC2">
            <w:pPr>
              <w:spacing w:after="0" w:line="240" w:lineRule="auto"/>
              <w:rPr>
                <w:rFonts w:ascii="Calibri" w:eastAsia="Times New Roman" w:hAnsi="Calibri" w:cs="Calibri"/>
                <w:color w:val="FFFFFF"/>
                <w:sz w:val="20"/>
                <w:szCs w:val="20"/>
                <w:lang w:eastAsia="fr-FR"/>
              </w:rPr>
            </w:pP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744E0" w14:textId="77777777" w:rsidR="00A13DB9" w:rsidRPr="00A13DB9" w:rsidRDefault="00A13DB9" w:rsidP="003F5EC2">
            <w:pPr>
              <w:spacing w:after="0" w:line="240" w:lineRule="auto"/>
              <w:jc w:val="center"/>
              <w:rPr>
                <w:rFonts w:ascii="Calibri" w:eastAsia="Times New Roman" w:hAnsi="Calibri" w:cs="Calibri"/>
                <w:b/>
                <w:bCs/>
                <w:sz w:val="24"/>
                <w:szCs w:val="24"/>
                <w:lang w:eastAsia="fr-FR"/>
              </w:rPr>
            </w:pPr>
            <w:r w:rsidRPr="00A13DB9">
              <w:rPr>
                <w:rFonts w:ascii="Calibri" w:eastAsia="Times New Roman" w:hAnsi="Calibri" w:cs="Calibri"/>
                <w:b/>
                <w:bCs/>
                <w:sz w:val="24"/>
                <w:szCs w:val="24"/>
                <w:lang w:eastAsia="fr-FR"/>
              </w:rPr>
              <w:t>20</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9F8C7" w14:textId="77777777" w:rsidR="00A13DB9" w:rsidRPr="00A13DB9" w:rsidRDefault="00A13DB9" w:rsidP="003F5EC2">
            <w:pPr>
              <w:spacing w:after="0" w:line="240" w:lineRule="auto"/>
              <w:jc w:val="center"/>
              <w:rPr>
                <w:rFonts w:ascii="Calibri" w:eastAsia="Times New Roman" w:hAnsi="Calibri" w:cs="Calibri"/>
                <w:b/>
                <w:bCs/>
                <w:sz w:val="24"/>
                <w:szCs w:val="24"/>
                <w:lang w:eastAsia="fr-FR"/>
              </w:rPr>
            </w:pPr>
            <w:r w:rsidRPr="00A13DB9">
              <w:rPr>
                <w:rFonts w:ascii="Calibri" w:eastAsia="Times New Roman" w:hAnsi="Calibri" w:cs="Calibri"/>
                <w:b/>
                <w:bCs/>
                <w:sz w:val="24"/>
                <w:szCs w:val="24"/>
                <w:lang w:eastAsia="fr-FR"/>
              </w:rPr>
              <w:t>30</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9B500" w14:textId="77777777" w:rsidR="00A13DB9" w:rsidRPr="00A13DB9" w:rsidRDefault="00A13DB9" w:rsidP="003F5EC2">
            <w:pPr>
              <w:spacing w:after="0" w:line="240" w:lineRule="auto"/>
              <w:jc w:val="center"/>
              <w:rPr>
                <w:rFonts w:ascii="Calibri" w:eastAsia="Times New Roman" w:hAnsi="Calibri" w:cs="Calibri"/>
                <w:b/>
                <w:bCs/>
                <w:sz w:val="24"/>
                <w:szCs w:val="24"/>
                <w:lang w:eastAsia="fr-FR"/>
              </w:rPr>
            </w:pPr>
            <w:r w:rsidRPr="00A13DB9">
              <w:rPr>
                <w:rFonts w:ascii="Calibri" w:eastAsia="Times New Roman" w:hAnsi="Calibri" w:cs="Calibri"/>
                <w:b/>
                <w:bCs/>
                <w:sz w:val="24"/>
                <w:szCs w:val="24"/>
                <w:lang w:eastAsia="fr-FR"/>
              </w:rPr>
              <w:t>0</w:t>
            </w:r>
          </w:p>
        </w:tc>
        <w:tc>
          <w:tcPr>
            <w:tcW w:w="460" w:type="dxa"/>
            <w:tcBorders>
              <w:top w:val="nil"/>
              <w:left w:val="single" w:sz="4" w:space="0" w:color="auto"/>
              <w:bottom w:val="nil"/>
              <w:right w:val="nil"/>
            </w:tcBorders>
            <w:shd w:val="clear" w:color="auto" w:fill="auto"/>
            <w:noWrap/>
            <w:vAlign w:val="bottom"/>
            <w:hideMark/>
          </w:tcPr>
          <w:p w14:paraId="7AA17825" w14:textId="77777777" w:rsidR="00A13DB9" w:rsidRPr="006F4A6B" w:rsidRDefault="00A13DB9" w:rsidP="003F5EC2">
            <w:pPr>
              <w:spacing w:after="0" w:line="240" w:lineRule="auto"/>
              <w:rPr>
                <w:rFonts w:ascii="Calibri" w:eastAsia="Times New Roman" w:hAnsi="Calibri" w:cs="Calibri"/>
                <w:color w:val="000000"/>
                <w:sz w:val="18"/>
                <w:szCs w:val="18"/>
                <w:lang w:eastAsia="fr-FR"/>
              </w:rPr>
            </w:pPr>
          </w:p>
        </w:tc>
        <w:tc>
          <w:tcPr>
            <w:tcW w:w="460" w:type="dxa"/>
            <w:tcBorders>
              <w:top w:val="nil"/>
              <w:left w:val="nil"/>
              <w:bottom w:val="nil"/>
              <w:right w:val="nil"/>
            </w:tcBorders>
            <w:shd w:val="clear" w:color="auto" w:fill="auto"/>
            <w:noWrap/>
            <w:vAlign w:val="bottom"/>
            <w:hideMark/>
          </w:tcPr>
          <w:p w14:paraId="1F8B17A8" w14:textId="77777777" w:rsidR="00A13DB9" w:rsidRPr="006F4A6B" w:rsidRDefault="00A13DB9" w:rsidP="003F5EC2">
            <w:pPr>
              <w:spacing w:after="0" w:line="240" w:lineRule="auto"/>
              <w:rPr>
                <w:rFonts w:ascii="Calibri" w:eastAsia="Times New Roman" w:hAnsi="Calibri" w:cs="Calibri"/>
                <w:color w:val="000000"/>
                <w:sz w:val="18"/>
                <w:szCs w:val="18"/>
                <w:lang w:eastAsia="fr-FR"/>
              </w:rPr>
            </w:pPr>
          </w:p>
        </w:tc>
        <w:tc>
          <w:tcPr>
            <w:tcW w:w="460" w:type="dxa"/>
            <w:tcBorders>
              <w:top w:val="nil"/>
              <w:left w:val="nil"/>
              <w:bottom w:val="nil"/>
              <w:right w:val="nil"/>
            </w:tcBorders>
            <w:shd w:val="clear" w:color="auto" w:fill="auto"/>
            <w:noWrap/>
            <w:vAlign w:val="bottom"/>
            <w:hideMark/>
          </w:tcPr>
          <w:p w14:paraId="36175762" w14:textId="77777777" w:rsidR="00A13DB9" w:rsidRPr="006F4A6B" w:rsidRDefault="00A13DB9" w:rsidP="003F5EC2">
            <w:pPr>
              <w:spacing w:after="0" w:line="240" w:lineRule="auto"/>
              <w:rPr>
                <w:rFonts w:ascii="Calibri" w:eastAsia="Times New Roman" w:hAnsi="Calibri" w:cs="Calibri"/>
                <w:color w:val="000000"/>
                <w:sz w:val="18"/>
                <w:szCs w:val="18"/>
                <w:lang w:eastAsia="fr-FR"/>
              </w:rPr>
            </w:pPr>
          </w:p>
        </w:tc>
        <w:tc>
          <w:tcPr>
            <w:tcW w:w="460" w:type="dxa"/>
            <w:tcBorders>
              <w:top w:val="nil"/>
              <w:left w:val="nil"/>
              <w:bottom w:val="nil"/>
              <w:right w:val="nil"/>
            </w:tcBorders>
            <w:shd w:val="clear" w:color="auto" w:fill="auto"/>
            <w:noWrap/>
            <w:vAlign w:val="bottom"/>
            <w:hideMark/>
          </w:tcPr>
          <w:p w14:paraId="38800BCA" w14:textId="77777777" w:rsidR="00A13DB9" w:rsidRPr="006F4A6B" w:rsidRDefault="00A13DB9" w:rsidP="003F5EC2">
            <w:pPr>
              <w:spacing w:after="0" w:line="240" w:lineRule="auto"/>
              <w:rPr>
                <w:rFonts w:ascii="Calibri" w:eastAsia="Times New Roman" w:hAnsi="Calibri" w:cs="Calibri"/>
                <w:color w:val="000000"/>
                <w:sz w:val="18"/>
                <w:szCs w:val="18"/>
                <w:lang w:eastAsia="fr-FR"/>
              </w:rPr>
            </w:pPr>
          </w:p>
        </w:tc>
        <w:tc>
          <w:tcPr>
            <w:tcW w:w="460" w:type="dxa"/>
            <w:tcBorders>
              <w:top w:val="nil"/>
              <w:left w:val="nil"/>
              <w:bottom w:val="nil"/>
              <w:right w:val="nil"/>
            </w:tcBorders>
            <w:shd w:val="clear" w:color="auto" w:fill="auto"/>
            <w:noWrap/>
            <w:vAlign w:val="bottom"/>
            <w:hideMark/>
          </w:tcPr>
          <w:p w14:paraId="23511F46" w14:textId="77777777" w:rsidR="00A13DB9" w:rsidRPr="006F4A6B" w:rsidRDefault="00A13DB9" w:rsidP="003F5EC2">
            <w:pPr>
              <w:spacing w:after="0" w:line="240" w:lineRule="auto"/>
              <w:rPr>
                <w:rFonts w:ascii="Calibri" w:eastAsia="Times New Roman" w:hAnsi="Calibri" w:cs="Calibri"/>
                <w:color w:val="000000"/>
                <w:sz w:val="18"/>
                <w:szCs w:val="18"/>
                <w:lang w:eastAsia="fr-FR"/>
              </w:rPr>
            </w:pPr>
          </w:p>
        </w:tc>
        <w:tc>
          <w:tcPr>
            <w:tcW w:w="460" w:type="dxa"/>
            <w:tcBorders>
              <w:top w:val="nil"/>
              <w:left w:val="nil"/>
              <w:bottom w:val="nil"/>
              <w:right w:val="nil"/>
            </w:tcBorders>
            <w:shd w:val="clear" w:color="auto" w:fill="auto"/>
            <w:noWrap/>
            <w:vAlign w:val="bottom"/>
            <w:hideMark/>
          </w:tcPr>
          <w:p w14:paraId="7A298091" w14:textId="77777777" w:rsidR="00A13DB9" w:rsidRPr="006F4A6B" w:rsidRDefault="00A13DB9" w:rsidP="003F5EC2">
            <w:pPr>
              <w:spacing w:after="0" w:line="240" w:lineRule="auto"/>
              <w:rPr>
                <w:rFonts w:ascii="Calibri" w:eastAsia="Times New Roman" w:hAnsi="Calibri" w:cs="Calibri"/>
                <w:color w:val="000000"/>
                <w:sz w:val="18"/>
                <w:szCs w:val="18"/>
                <w:lang w:eastAsia="fr-FR"/>
              </w:rPr>
            </w:pPr>
          </w:p>
        </w:tc>
        <w:tc>
          <w:tcPr>
            <w:tcW w:w="460" w:type="dxa"/>
            <w:tcBorders>
              <w:top w:val="nil"/>
              <w:left w:val="nil"/>
              <w:bottom w:val="nil"/>
              <w:right w:val="nil"/>
            </w:tcBorders>
            <w:shd w:val="clear" w:color="auto" w:fill="auto"/>
            <w:noWrap/>
            <w:vAlign w:val="bottom"/>
            <w:hideMark/>
          </w:tcPr>
          <w:p w14:paraId="25362719" w14:textId="77777777" w:rsidR="00A13DB9" w:rsidRPr="006F4A6B" w:rsidRDefault="00A13DB9" w:rsidP="003F5EC2">
            <w:pPr>
              <w:spacing w:after="0" w:line="240" w:lineRule="auto"/>
              <w:rPr>
                <w:rFonts w:ascii="Calibri" w:eastAsia="Times New Roman" w:hAnsi="Calibri" w:cs="Calibri"/>
                <w:color w:val="000000"/>
                <w:sz w:val="18"/>
                <w:szCs w:val="18"/>
                <w:lang w:eastAsia="fr-FR"/>
              </w:rPr>
            </w:pPr>
          </w:p>
        </w:tc>
        <w:tc>
          <w:tcPr>
            <w:tcW w:w="460" w:type="dxa"/>
            <w:tcBorders>
              <w:top w:val="nil"/>
              <w:left w:val="nil"/>
              <w:bottom w:val="nil"/>
              <w:right w:val="nil"/>
            </w:tcBorders>
            <w:shd w:val="clear" w:color="auto" w:fill="auto"/>
            <w:noWrap/>
            <w:vAlign w:val="bottom"/>
            <w:hideMark/>
          </w:tcPr>
          <w:p w14:paraId="2986BDA1" w14:textId="77777777" w:rsidR="00A13DB9" w:rsidRPr="006F4A6B" w:rsidRDefault="00A13DB9" w:rsidP="003F5EC2">
            <w:pPr>
              <w:spacing w:after="0" w:line="240" w:lineRule="auto"/>
              <w:rPr>
                <w:rFonts w:ascii="Calibri" w:eastAsia="Times New Roman" w:hAnsi="Calibri" w:cs="Calibri"/>
                <w:color w:val="000000"/>
                <w:sz w:val="18"/>
                <w:szCs w:val="18"/>
                <w:lang w:eastAsia="fr-FR"/>
              </w:rPr>
            </w:pPr>
          </w:p>
        </w:tc>
        <w:tc>
          <w:tcPr>
            <w:tcW w:w="460" w:type="dxa"/>
            <w:tcBorders>
              <w:top w:val="nil"/>
              <w:left w:val="nil"/>
              <w:bottom w:val="nil"/>
              <w:right w:val="nil"/>
            </w:tcBorders>
            <w:shd w:val="clear" w:color="auto" w:fill="auto"/>
            <w:noWrap/>
            <w:vAlign w:val="bottom"/>
            <w:hideMark/>
          </w:tcPr>
          <w:p w14:paraId="31259145" w14:textId="77777777" w:rsidR="00A13DB9" w:rsidRPr="006F4A6B" w:rsidRDefault="00A13DB9" w:rsidP="003F5EC2">
            <w:pPr>
              <w:spacing w:after="0" w:line="240" w:lineRule="auto"/>
              <w:rPr>
                <w:rFonts w:ascii="Calibri" w:eastAsia="Times New Roman" w:hAnsi="Calibri" w:cs="Calibri"/>
                <w:color w:val="000000"/>
                <w:sz w:val="18"/>
                <w:szCs w:val="18"/>
                <w:lang w:eastAsia="fr-FR"/>
              </w:rPr>
            </w:pPr>
          </w:p>
        </w:tc>
        <w:tc>
          <w:tcPr>
            <w:tcW w:w="460" w:type="dxa"/>
            <w:tcBorders>
              <w:top w:val="nil"/>
              <w:left w:val="nil"/>
              <w:bottom w:val="nil"/>
              <w:right w:val="nil"/>
            </w:tcBorders>
            <w:shd w:val="clear" w:color="auto" w:fill="auto"/>
            <w:noWrap/>
            <w:vAlign w:val="bottom"/>
            <w:hideMark/>
          </w:tcPr>
          <w:p w14:paraId="0942DE5C" w14:textId="77777777" w:rsidR="00A13DB9" w:rsidRPr="006F4A6B" w:rsidRDefault="00A13DB9" w:rsidP="003F5EC2">
            <w:pPr>
              <w:spacing w:after="0" w:line="240" w:lineRule="auto"/>
              <w:rPr>
                <w:rFonts w:ascii="Calibri" w:eastAsia="Times New Roman" w:hAnsi="Calibri" w:cs="Calibri"/>
                <w:color w:val="000000"/>
                <w:sz w:val="18"/>
                <w:szCs w:val="18"/>
                <w:lang w:eastAsia="fr-FR"/>
              </w:rPr>
            </w:pPr>
          </w:p>
        </w:tc>
        <w:tc>
          <w:tcPr>
            <w:tcW w:w="460" w:type="dxa"/>
            <w:tcBorders>
              <w:top w:val="nil"/>
              <w:left w:val="nil"/>
              <w:bottom w:val="nil"/>
              <w:right w:val="nil"/>
            </w:tcBorders>
            <w:shd w:val="clear" w:color="auto" w:fill="auto"/>
            <w:noWrap/>
            <w:vAlign w:val="bottom"/>
            <w:hideMark/>
          </w:tcPr>
          <w:p w14:paraId="65591E2D" w14:textId="77777777" w:rsidR="00A13DB9" w:rsidRPr="006F4A6B" w:rsidRDefault="00A13DB9" w:rsidP="003F5EC2">
            <w:pPr>
              <w:spacing w:after="0" w:line="240" w:lineRule="auto"/>
              <w:rPr>
                <w:rFonts w:ascii="Calibri" w:eastAsia="Times New Roman" w:hAnsi="Calibri" w:cs="Calibri"/>
                <w:color w:val="000000"/>
                <w:sz w:val="18"/>
                <w:szCs w:val="18"/>
                <w:lang w:eastAsia="fr-FR"/>
              </w:rPr>
            </w:pPr>
          </w:p>
        </w:tc>
      </w:tr>
      <w:tr w:rsidR="00A13DB9" w:rsidRPr="006F4A6B" w14:paraId="69BEBBA9" w14:textId="77777777" w:rsidTr="00A13DB9">
        <w:trPr>
          <w:trHeight w:val="360"/>
          <w:jc w:val="center"/>
        </w:trPr>
        <w:tc>
          <w:tcPr>
            <w:tcW w:w="480" w:type="dxa"/>
            <w:tcBorders>
              <w:top w:val="nil"/>
              <w:left w:val="nil"/>
              <w:bottom w:val="nil"/>
              <w:right w:val="nil"/>
            </w:tcBorders>
            <w:shd w:val="clear" w:color="auto" w:fill="auto"/>
            <w:noWrap/>
            <w:vAlign w:val="bottom"/>
            <w:hideMark/>
          </w:tcPr>
          <w:p w14:paraId="1BDAB25A"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2FF8DD52"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6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4F5639" w14:textId="77777777" w:rsidR="00A13DB9" w:rsidRPr="006F4A6B" w:rsidRDefault="00A13DB9" w:rsidP="003F5EC2">
            <w:pPr>
              <w:spacing w:after="0" w:line="240" w:lineRule="auto"/>
              <w:rPr>
                <w:rFonts w:ascii="Calibri" w:eastAsia="Times New Roman" w:hAnsi="Calibri" w:cs="Calibri"/>
                <w:b/>
                <w:bCs/>
                <w:color w:val="FFFFFF"/>
                <w:sz w:val="24"/>
                <w:szCs w:val="24"/>
                <w:lang w:eastAsia="fr-FR"/>
              </w:rPr>
            </w:pPr>
          </w:p>
        </w:tc>
        <w:tc>
          <w:tcPr>
            <w:tcW w:w="146" w:type="dxa"/>
            <w:tcBorders>
              <w:top w:val="nil"/>
              <w:left w:val="nil"/>
              <w:bottom w:val="nil"/>
              <w:right w:val="single" w:sz="4" w:space="0" w:color="auto"/>
            </w:tcBorders>
            <w:shd w:val="clear" w:color="auto" w:fill="auto"/>
            <w:noWrap/>
            <w:vAlign w:val="bottom"/>
            <w:hideMark/>
          </w:tcPr>
          <w:p w14:paraId="73ABB4D3" w14:textId="77777777" w:rsidR="00A13DB9" w:rsidRPr="006F4A6B" w:rsidRDefault="00A13DB9" w:rsidP="003F5EC2">
            <w:pPr>
              <w:spacing w:after="0" w:line="240" w:lineRule="auto"/>
              <w:rPr>
                <w:rFonts w:ascii="Calibri" w:eastAsia="Times New Roman" w:hAnsi="Calibri" w:cs="Calibri"/>
                <w:color w:val="FFFFFF"/>
                <w:sz w:val="20"/>
                <w:szCs w:val="20"/>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45070E" w14:textId="77777777" w:rsidR="00A13DB9" w:rsidRPr="00A13DB9" w:rsidRDefault="00A13DB9" w:rsidP="003F5EC2">
            <w:pPr>
              <w:spacing w:after="0" w:line="240" w:lineRule="auto"/>
              <w:rPr>
                <w:rFonts w:ascii="Calibri" w:eastAsia="Times New Roman" w:hAnsi="Calibri" w:cs="Calibri"/>
                <w:b/>
                <w:bCs/>
                <w:sz w:val="24"/>
                <w:szCs w:val="24"/>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2C560F" w14:textId="77777777" w:rsidR="00A13DB9" w:rsidRPr="00A13DB9" w:rsidRDefault="00A13DB9" w:rsidP="003F5EC2">
            <w:pPr>
              <w:spacing w:after="0" w:line="240" w:lineRule="auto"/>
              <w:rPr>
                <w:rFonts w:ascii="Calibri" w:eastAsia="Times New Roman" w:hAnsi="Calibri" w:cs="Calibri"/>
                <w:b/>
                <w:bCs/>
                <w:sz w:val="24"/>
                <w:szCs w:val="24"/>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EE8392" w14:textId="77777777" w:rsidR="00A13DB9" w:rsidRPr="00A13DB9" w:rsidRDefault="00A13DB9" w:rsidP="003F5EC2">
            <w:pPr>
              <w:spacing w:after="0" w:line="240" w:lineRule="auto"/>
              <w:rPr>
                <w:rFonts w:ascii="Calibri" w:eastAsia="Times New Roman" w:hAnsi="Calibri" w:cs="Calibri"/>
                <w:b/>
                <w:bCs/>
                <w:sz w:val="24"/>
                <w:szCs w:val="24"/>
                <w:lang w:eastAsia="fr-FR"/>
              </w:rPr>
            </w:pPr>
          </w:p>
        </w:tc>
        <w:tc>
          <w:tcPr>
            <w:tcW w:w="460" w:type="dxa"/>
            <w:tcBorders>
              <w:top w:val="nil"/>
              <w:left w:val="single" w:sz="4" w:space="0" w:color="auto"/>
              <w:bottom w:val="nil"/>
              <w:right w:val="nil"/>
            </w:tcBorders>
            <w:shd w:val="clear" w:color="auto" w:fill="auto"/>
            <w:noWrap/>
            <w:vAlign w:val="bottom"/>
            <w:hideMark/>
          </w:tcPr>
          <w:p w14:paraId="183A5747"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0" w:type="dxa"/>
            <w:gridSpan w:val="10"/>
            <w:tcBorders>
              <w:top w:val="nil"/>
              <w:left w:val="nil"/>
              <w:bottom w:val="nil"/>
              <w:right w:val="nil"/>
            </w:tcBorders>
            <w:shd w:val="clear" w:color="auto" w:fill="auto"/>
            <w:noWrap/>
            <w:hideMark/>
          </w:tcPr>
          <w:p w14:paraId="1132ED1A" w14:textId="77777777" w:rsidR="00A13DB9" w:rsidRPr="006F4A6B" w:rsidRDefault="00A13DB9" w:rsidP="003F5EC2">
            <w:pPr>
              <w:spacing w:after="0" w:line="240" w:lineRule="auto"/>
              <w:jc w:val="center"/>
              <w:rPr>
                <w:rFonts w:ascii="Calibri" w:eastAsia="Times New Roman" w:hAnsi="Calibri" w:cs="Calibri"/>
                <w:color w:val="000000"/>
                <w:sz w:val="20"/>
                <w:szCs w:val="20"/>
                <w:u w:val="single"/>
                <w:lang w:eastAsia="fr-FR"/>
              </w:rPr>
            </w:pPr>
            <w:r w:rsidRPr="006F4A6B">
              <w:rPr>
                <w:rFonts w:ascii="Calibri" w:eastAsia="Times New Roman" w:hAnsi="Calibri" w:cs="Calibri"/>
                <w:color w:val="000000"/>
                <w:sz w:val="20"/>
                <w:szCs w:val="20"/>
                <w:u w:val="single"/>
                <w:lang w:eastAsia="fr-FR"/>
              </w:rPr>
              <w:t>Lien pour plus de précisions :</w:t>
            </w:r>
          </w:p>
        </w:tc>
      </w:tr>
      <w:tr w:rsidR="00A13DB9" w:rsidRPr="006F4A6B" w14:paraId="57C4C20A" w14:textId="77777777" w:rsidTr="00A13DB9">
        <w:trPr>
          <w:trHeight w:val="240"/>
          <w:jc w:val="center"/>
        </w:trPr>
        <w:tc>
          <w:tcPr>
            <w:tcW w:w="480" w:type="dxa"/>
            <w:tcBorders>
              <w:top w:val="nil"/>
              <w:left w:val="nil"/>
              <w:bottom w:val="nil"/>
              <w:right w:val="nil"/>
            </w:tcBorders>
            <w:shd w:val="clear" w:color="auto" w:fill="auto"/>
            <w:noWrap/>
            <w:vAlign w:val="bottom"/>
            <w:hideMark/>
          </w:tcPr>
          <w:p w14:paraId="55322B98"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00BF40F6"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6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2BCF92" w14:textId="77777777" w:rsidR="00A13DB9" w:rsidRPr="006F4A6B" w:rsidRDefault="00A13DB9" w:rsidP="003F5EC2">
            <w:pPr>
              <w:spacing w:after="0" w:line="240" w:lineRule="auto"/>
              <w:rPr>
                <w:rFonts w:ascii="Calibri" w:eastAsia="Times New Roman" w:hAnsi="Calibri" w:cs="Calibri"/>
                <w:b/>
                <w:bCs/>
                <w:color w:val="FFFFFF"/>
                <w:sz w:val="24"/>
                <w:szCs w:val="24"/>
                <w:lang w:eastAsia="fr-FR"/>
              </w:rPr>
            </w:pPr>
          </w:p>
        </w:tc>
        <w:tc>
          <w:tcPr>
            <w:tcW w:w="146" w:type="dxa"/>
            <w:tcBorders>
              <w:top w:val="nil"/>
              <w:left w:val="nil"/>
              <w:bottom w:val="nil"/>
              <w:right w:val="single" w:sz="4" w:space="0" w:color="auto"/>
            </w:tcBorders>
            <w:shd w:val="clear" w:color="auto" w:fill="auto"/>
            <w:noWrap/>
            <w:vAlign w:val="bottom"/>
            <w:hideMark/>
          </w:tcPr>
          <w:p w14:paraId="5FC6E257" w14:textId="77777777" w:rsidR="00A13DB9" w:rsidRPr="006F4A6B" w:rsidRDefault="00A13DB9" w:rsidP="003F5EC2">
            <w:pPr>
              <w:spacing w:after="0" w:line="240" w:lineRule="auto"/>
              <w:rPr>
                <w:rFonts w:ascii="Calibri" w:eastAsia="Times New Roman" w:hAnsi="Calibri" w:cs="Calibri"/>
                <w:color w:val="FFFFFF"/>
                <w:sz w:val="20"/>
                <w:szCs w:val="20"/>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E601CA" w14:textId="77777777" w:rsidR="00A13DB9" w:rsidRPr="00A13DB9" w:rsidRDefault="00A13DB9" w:rsidP="003F5EC2">
            <w:pPr>
              <w:spacing w:after="0" w:line="240" w:lineRule="auto"/>
              <w:rPr>
                <w:rFonts w:ascii="Calibri" w:eastAsia="Times New Roman" w:hAnsi="Calibri" w:cs="Calibri"/>
                <w:b/>
                <w:bCs/>
                <w:sz w:val="24"/>
                <w:szCs w:val="24"/>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DF8895" w14:textId="77777777" w:rsidR="00A13DB9" w:rsidRPr="00A13DB9" w:rsidRDefault="00A13DB9" w:rsidP="003F5EC2">
            <w:pPr>
              <w:spacing w:after="0" w:line="240" w:lineRule="auto"/>
              <w:rPr>
                <w:rFonts w:ascii="Calibri" w:eastAsia="Times New Roman" w:hAnsi="Calibri" w:cs="Calibri"/>
                <w:b/>
                <w:bCs/>
                <w:sz w:val="24"/>
                <w:szCs w:val="24"/>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87B30B" w14:textId="77777777" w:rsidR="00A13DB9" w:rsidRPr="00A13DB9" w:rsidRDefault="00A13DB9" w:rsidP="003F5EC2">
            <w:pPr>
              <w:spacing w:after="0" w:line="240" w:lineRule="auto"/>
              <w:rPr>
                <w:rFonts w:ascii="Calibri" w:eastAsia="Times New Roman" w:hAnsi="Calibri" w:cs="Calibri"/>
                <w:b/>
                <w:bCs/>
                <w:sz w:val="24"/>
                <w:szCs w:val="24"/>
                <w:lang w:eastAsia="fr-FR"/>
              </w:rPr>
            </w:pPr>
          </w:p>
        </w:tc>
        <w:tc>
          <w:tcPr>
            <w:tcW w:w="5060" w:type="dxa"/>
            <w:gridSpan w:val="11"/>
            <w:tcBorders>
              <w:top w:val="nil"/>
              <w:left w:val="single" w:sz="4" w:space="0" w:color="auto"/>
              <w:bottom w:val="nil"/>
              <w:right w:val="nil"/>
            </w:tcBorders>
            <w:shd w:val="clear" w:color="auto" w:fill="auto"/>
            <w:noWrap/>
            <w:vAlign w:val="center"/>
            <w:hideMark/>
          </w:tcPr>
          <w:p w14:paraId="1BEC6AAA" w14:textId="77777777" w:rsidR="00A13DB9" w:rsidRPr="006F4A6B" w:rsidRDefault="00A13DB9" w:rsidP="003F5EC2">
            <w:pPr>
              <w:spacing w:after="0" w:line="240" w:lineRule="auto"/>
              <w:rPr>
                <w:rFonts w:ascii="Calibri" w:eastAsia="Times New Roman" w:hAnsi="Calibri" w:cs="Calibri"/>
                <w:color w:val="376091"/>
                <w:sz w:val="20"/>
                <w:szCs w:val="20"/>
                <w:lang w:eastAsia="fr-FR"/>
              </w:rPr>
            </w:pPr>
            <w:r w:rsidRPr="006F4A6B">
              <w:rPr>
                <w:rFonts w:ascii="Calibri" w:eastAsia="Times New Roman" w:hAnsi="Calibri" w:cs="Calibri"/>
                <w:color w:val="376091"/>
                <w:sz w:val="20"/>
                <w:szCs w:val="20"/>
                <w:lang w:eastAsia="fr-FR"/>
              </w:rPr>
              <w:t>http://library.bsma.edu.ge/BOOKS/model_course7_04.pdf</w:t>
            </w:r>
          </w:p>
        </w:tc>
      </w:tr>
      <w:tr w:rsidR="00A13DB9" w:rsidRPr="006F4A6B" w14:paraId="3BB3631E" w14:textId="77777777" w:rsidTr="00A13DB9">
        <w:trPr>
          <w:trHeight w:val="240"/>
          <w:jc w:val="center"/>
        </w:trPr>
        <w:tc>
          <w:tcPr>
            <w:tcW w:w="480" w:type="dxa"/>
            <w:tcBorders>
              <w:top w:val="nil"/>
              <w:left w:val="nil"/>
              <w:bottom w:val="nil"/>
              <w:right w:val="nil"/>
            </w:tcBorders>
            <w:shd w:val="clear" w:color="auto" w:fill="auto"/>
            <w:noWrap/>
            <w:vAlign w:val="bottom"/>
            <w:hideMark/>
          </w:tcPr>
          <w:p w14:paraId="3254E202"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7D6F4189"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6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322AAB" w14:textId="77777777" w:rsidR="00A13DB9" w:rsidRPr="006F4A6B" w:rsidRDefault="00A13DB9" w:rsidP="003F5EC2">
            <w:pPr>
              <w:spacing w:after="0" w:line="240" w:lineRule="auto"/>
              <w:rPr>
                <w:rFonts w:ascii="Calibri" w:eastAsia="Times New Roman" w:hAnsi="Calibri" w:cs="Calibri"/>
                <w:b/>
                <w:bCs/>
                <w:color w:val="FFFFFF"/>
                <w:sz w:val="24"/>
                <w:szCs w:val="24"/>
                <w:lang w:eastAsia="fr-FR"/>
              </w:rPr>
            </w:pPr>
          </w:p>
        </w:tc>
        <w:tc>
          <w:tcPr>
            <w:tcW w:w="146" w:type="dxa"/>
            <w:tcBorders>
              <w:top w:val="nil"/>
              <w:left w:val="nil"/>
              <w:bottom w:val="nil"/>
              <w:right w:val="single" w:sz="4" w:space="0" w:color="auto"/>
            </w:tcBorders>
            <w:shd w:val="clear" w:color="auto" w:fill="auto"/>
            <w:noWrap/>
            <w:vAlign w:val="bottom"/>
            <w:hideMark/>
          </w:tcPr>
          <w:p w14:paraId="0F9BAC61" w14:textId="77777777" w:rsidR="00A13DB9" w:rsidRPr="006F4A6B" w:rsidRDefault="00A13DB9" w:rsidP="003F5EC2">
            <w:pPr>
              <w:spacing w:after="0" w:line="240" w:lineRule="auto"/>
              <w:rPr>
                <w:rFonts w:ascii="Calibri" w:eastAsia="Times New Roman" w:hAnsi="Calibri" w:cs="Calibri"/>
                <w:color w:val="FFFFFF"/>
                <w:sz w:val="20"/>
                <w:szCs w:val="20"/>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30B8F0" w14:textId="77777777" w:rsidR="00A13DB9" w:rsidRPr="00A13DB9" w:rsidRDefault="00A13DB9" w:rsidP="003F5EC2">
            <w:pPr>
              <w:spacing w:after="0" w:line="240" w:lineRule="auto"/>
              <w:rPr>
                <w:rFonts w:ascii="Calibri" w:eastAsia="Times New Roman" w:hAnsi="Calibri" w:cs="Calibri"/>
                <w:b/>
                <w:bCs/>
                <w:sz w:val="24"/>
                <w:szCs w:val="24"/>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33B5C5" w14:textId="77777777" w:rsidR="00A13DB9" w:rsidRPr="00A13DB9" w:rsidRDefault="00A13DB9" w:rsidP="003F5EC2">
            <w:pPr>
              <w:spacing w:after="0" w:line="240" w:lineRule="auto"/>
              <w:rPr>
                <w:rFonts w:ascii="Calibri" w:eastAsia="Times New Roman" w:hAnsi="Calibri" w:cs="Calibri"/>
                <w:b/>
                <w:bCs/>
                <w:sz w:val="24"/>
                <w:szCs w:val="24"/>
                <w:lang w:eastAsia="fr-FR"/>
              </w:rPr>
            </w:pPr>
          </w:p>
        </w:tc>
        <w:tc>
          <w:tcPr>
            <w:tcW w:w="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D0ED3B" w14:textId="77777777" w:rsidR="00A13DB9" w:rsidRPr="00A13DB9" w:rsidRDefault="00A13DB9" w:rsidP="003F5EC2">
            <w:pPr>
              <w:spacing w:after="0" w:line="240" w:lineRule="auto"/>
              <w:rPr>
                <w:rFonts w:ascii="Calibri" w:eastAsia="Times New Roman" w:hAnsi="Calibri" w:cs="Calibri"/>
                <w:b/>
                <w:bCs/>
                <w:sz w:val="24"/>
                <w:szCs w:val="24"/>
                <w:lang w:eastAsia="fr-FR"/>
              </w:rPr>
            </w:pPr>
          </w:p>
        </w:tc>
        <w:tc>
          <w:tcPr>
            <w:tcW w:w="460" w:type="dxa"/>
            <w:tcBorders>
              <w:top w:val="nil"/>
              <w:left w:val="single" w:sz="4" w:space="0" w:color="auto"/>
              <w:bottom w:val="nil"/>
              <w:right w:val="nil"/>
            </w:tcBorders>
            <w:shd w:val="clear" w:color="auto" w:fill="auto"/>
            <w:noWrap/>
            <w:vAlign w:val="bottom"/>
            <w:hideMark/>
          </w:tcPr>
          <w:p w14:paraId="2E29BFC9"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center"/>
            <w:hideMark/>
          </w:tcPr>
          <w:p w14:paraId="12AF5A37" w14:textId="77777777" w:rsidR="00A13DB9" w:rsidRPr="006F4A6B" w:rsidRDefault="00A13DB9" w:rsidP="003F5EC2">
            <w:pPr>
              <w:spacing w:after="0" w:line="240" w:lineRule="auto"/>
              <w:rPr>
                <w:rFonts w:ascii="Calibri" w:eastAsia="Times New Roman" w:hAnsi="Calibri" w:cs="Calibri"/>
                <w:color w:val="376091"/>
                <w:sz w:val="20"/>
                <w:szCs w:val="20"/>
                <w:lang w:eastAsia="fr-FR"/>
              </w:rPr>
            </w:pPr>
          </w:p>
        </w:tc>
        <w:tc>
          <w:tcPr>
            <w:tcW w:w="460" w:type="dxa"/>
            <w:tcBorders>
              <w:top w:val="nil"/>
              <w:left w:val="nil"/>
              <w:bottom w:val="nil"/>
              <w:right w:val="nil"/>
            </w:tcBorders>
            <w:shd w:val="clear" w:color="auto" w:fill="auto"/>
            <w:noWrap/>
            <w:vAlign w:val="center"/>
            <w:hideMark/>
          </w:tcPr>
          <w:p w14:paraId="6C249B70" w14:textId="77777777" w:rsidR="00A13DB9" w:rsidRPr="006F4A6B" w:rsidRDefault="00A13DB9" w:rsidP="003F5EC2">
            <w:pPr>
              <w:spacing w:after="0" w:line="240" w:lineRule="auto"/>
              <w:rPr>
                <w:rFonts w:ascii="Calibri" w:eastAsia="Times New Roman" w:hAnsi="Calibri" w:cs="Calibri"/>
                <w:color w:val="376091"/>
                <w:sz w:val="20"/>
                <w:szCs w:val="20"/>
                <w:lang w:eastAsia="fr-FR"/>
              </w:rPr>
            </w:pPr>
          </w:p>
        </w:tc>
        <w:tc>
          <w:tcPr>
            <w:tcW w:w="460" w:type="dxa"/>
            <w:tcBorders>
              <w:top w:val="nil"/>
              <w:left w:val="nil"/>
              <w:bottom w:val="nil"/>
              <w:right w:val="nil"/>
            </w:tcBorders>
            <w:shd w:val="clear" w:color="auto" w:fill="auto"/>
            <w:noWrap/>
            <w:vAlign w:val="center"/>
            <w:hideMark/>
          </w:tcPr>
          <w:p w14:paraId="536BFF03" w14:textId="77777777" w:rsidR="00A13DB9" w:rsidRPr="006F4A6B" w:rsidRDefault="00A13DB9" w:rsidP="003F5EC2">
            <w:pPr>
              <w:spacing w:after="0" w:line="240" w:lineRule="auto"/>
              <w:rPr>
                <w:rFonts w:ascii="Calibri" w:eastAsia="Times New Roman" w:hAnsi="Calibri" w:cs="Calibri"/>
                <w:color w:val="376091"/>
                <w:sz w:val="20"/>
                <w:szCs w:val="20"/>
                <w:lang w:eastAsia="fr-FR"/>
              </w:rPr>
            </w:pPr>
          </w:p>
        </w:tc>
        <w:tc>
          <w:tcPr>
            <w:tcW w:w="460" w:type="dxa"/>
            <w:tcBorders>
              <w:top w:val="nil"/>
              <w:left w:val="nil"/>
              <w:bottom w:val="nil"/>
              <w:right w:val="nil"/>
            </w:tcBorders>
            <w:shd w:val="clear" w:color="auto" w:fill="auto"/>
            <w:noWrap/>
            <w:vAlign w:val="center"/>
            <w:hideMark/>
          </w:tcPr>
          <w:p w14:paraId="71230282" w14:textId="77777777" w:rsidR="00A13DB9" w:rsidRPr="006F4A6B" w:rsidRDefault="00A13DB9" w:rsidP="003F5EC2">
            <w:pPr>
              <w:spacing w:after="0" w:line="240" w:lineRule="auto"/>
              <w:rPr>
                <w:rFonts w:ascii="Calibri" w:eastAsia="Times New Roman" w:hAnsi="Calibri" w:cs="Calibri"/>
                <w:color w:val="376091"/>
                <w:sz w:val="20"/>
                <w:szCs w:val="20"/>
                <w:lang w:eastAsia="fr-FR"/>
              </w:rPr>
            </w:pPr>
          </w:p>
        </w:tc>
        <w:tc>
          <w:tcPr>
            <w:tcW w:w="460" w:type="dxa"/>
            <w:tcBorders>
              <w:top w:val="nil"/>
              <w:left w:val="nil"/>
              <w:bottom w:val="nil"/>
              <w:right w:val="nil"/>
            </w:tcBorders>
            <w:shd w:val="clear" w:color="auto" w:fill="auto"/>
            <w:noWrap/>
            <w:vAlign w:val="center"/>
            <w:hideMark/>
          </w:tcPr>
          <w:p w14:paraId="67242F0F" w14:textId="77777777" w:rsidR="00A13DB9" w:rsidRPr="006F4A6B" w:rsidRDefault="00A13DB9" w:rsidP="003F5EC2">
            <w:pPr>
              <w:spacing w:after="0" w:line="240" w:lineRule="auto"/>
              <w:rPr>
                <w:rFonts w:ascii="Calibri" w:eastAsia="Times New Roman" w:hAnsi="Calibri" w:cs="Calibri"/>
                <w:color w:val="376091"/>
                <w:sz w:val="20"/>
                <w:szCs w:val="20"/>
                <w:lang w:eastAsia="fr-FR"/>
              </w:rPr>
            </w:pPr>
          </w:p>
        </w:tc>
        <w:tc>
          <w:tcPr>
            <w:tcW w:w="460" w:type="dxa"/>
            <w:tcBorders>
              <w:top w:val="nil"/>
              <w:left w:val="nil"/>
              <w:bottom w:val="nil"/>
              <w:right w:val="nil"/>
            </w:tcBorders>
            <w:shd w:val="clear" w:color="auto" w:fill="auto"/>
            <w:noWrap/>
            <w:vAlign w:val="center"/>
            <w:hideMark/>
          </w:tcPr>
          <w:p w14:paraId="722E39C6" w14:textId="77777777" w:rsidR="00A13DB9" w:rsidRPr="006F4A6B" w:rsidRDefault="00A13DB9" w:rsidP="003F5EC2">
            <w:pPr>
              <w:spacing w:after="0" w:line="240" w:lineRule="auto"/>
              <w:rPr>
                <w:rFonts w:ascii="Calibri" w:eastAsia="Times New Roman" w:hAnsi="Calibri" w:cs="Calibri"/>
                <w:color w:val="376091"/>
                <w:sz w:val="20"/>
                <w:szCs w:val="20"/>
                <w:lang w:eastAsia="fr-FR"/>
              </w:rPr>
            </w:pPr>
          </w:p>
        </w:tc>
        <w:tc>
          <w:tcPr>
            <w:tcW w:w="460" w:type="dxa"/>
            <w:tcBorders>
              <w:top w:val="nil"/>
              <w:left w:val="nil"/>
              <w:bottom w:val="nil"/>
              <w:right w:val="nil"/>
            </w:tcBorders>
            <w:shd w:val="clear" w:color="auto" w:fill="auto"/>
            <w:noWrap/>
            <w:vAlign w:val="center"/>
            <w:hideMark/>
          </w:tcPr>
          <w:p w14:paraId="726B4D46" w14:textId="77777777" w:rsidR="00A13DB9" w:rsidRPr="006F4A6B" w:rsidRDefault="00A13DB9" w:rsidP="003F5EC2">
            <w:pPr>
              <w:spacing w:after="0" w:line="240" w:lineRule="auto"/>
              <w:rPr>
                <w:rFonts w:ascii="Calibri" w:eastAsia="Times New Roman" w:hAnsi="Calibri" w:cs="Calibri"/>
                <w:color w:val="376091"/>
                <w:sz w:val="20"/>
                <w:szCs w:val="20"/>
                <w:lang w:eastAsia="fr-FR"/>
              </w:rPr>
            </w:pPr>
          </w:p>
        </w:tc>
        <w:tc>
          <w:tcPr>
            <w:tcW w:w="460" w:type="dxa"/>
            <w:tcBorders>
              <w:top w:val="nil"/>
              <w:left w:val="nil"/>
              <w:bottom w:val="nil"/>
              <w:right w:val="nil"/>
            </w:tcBorders>
            <w:shd w:val="clear" w:color="auto" w:fill="auto"/>
            <w:noWrap/>
            <w:vAlign w:val="center"/>
            <w:hideMark/>
          </w:tcPr>
          <w:p w14:paraId="19806973" w14:textId="77777777" w:rsidR="00A13DB9" w:rsidRPr="006F4A6B" w:rsidRDefault="00A13DB9" w:rsidP="003F5EC2">
            <w:pPr>
              <w:spacing w:after="0" w:line="240" w:lineRule="auto"/>
              <w:rPr>
                <w:rFonts w:ascii="Calibri" w:eastAsia="Times New Roman" w:hAnsi="Calibri" w:cs="Calibri"/>
                <w:color w:val="376091"/>
                <w:sz w:val="20"/>
                <w:szCs w:val="20"/>
                <w:lang w:eastAsia="fr-FR"/>
              </w:rPr>
            </w:pPr>
          </w:p>
        </w:tc>
        <w:tc>
          <w:tcPr>
            <w:tcW w:w="460" w:type="dxa"/>
            <w:tcBorders>
              <w:top w:val="nil"/>
              <w:left w:val="nil"/>
              <w:bottom w:val="nil"/>
              <w:right w:val="nil"/>
            </w:tcBorders>
            <w:shd w:val="clear" w:color="auto" w:fill="auto"/>
            <w:noWrap/>
            <w:vAlign w:val="center"/>
            <w:hideMark/>
          </w:tcPr>
          <w:p w14:paraId="6E5A0D5B" w14:textId="77777777" w:rsidR="00A13DB9" w:rsidRPr="006F4A6B" w:rsidRDefault="00A13DB9" w:rsidP="003F5EC2">
            <w:pPr>
              <w:spacing w:after="0" w:line="240" w:lineRule="auto"/>
              <w:rPr>
                <w:rFonts w:ascii="Calibri" w:eastAsia="Times New Roman" w:hAnsi="Calibri" w:cs="Calibri"/>
                <w:color w:val="376091"/>
                <w:sz w:val="20"/>
                <w:szCs w:val="20"/>
                <w:lang w:eastAsia="fr-FR"/>
              </w:rPr>
            </w:pPr>
          </w:p>
        </w:tc>
        <w:tc>
          <w:tcPr>
            <w:tcW w:w="460" w:type="dxa"/>
            <w:tcBorders>
              <w:top w:val="nil"/>
              <w:left w:val="nil"/>
              <w:bottom w:val="nil"/>
              <w:right w:val="nil"/>
            </w:tcBorders>
            <w:shd w:val="clear" w:color="auto" w:fill="auto"/>
            <w:noWrap/>
            <w:vAlign w:val="bottom"/>
            <w:hideMark/>
          </w:tcPr>
          <w:p w14:paraId="0FBF5F30" w14:textId="77777777" w:rsidR="00A13DB9" w:rsidRPr="006F4A6B" w:rsidRDefault="00A13DB9" w:rsidP="003F5EC2">
            <w:pPr>
              <w:spacing w:after="0" w:line="240" w:lineRule="auto"/>
              <w:rPr>
                <w:rFonts w:ascii="Calibri" w:eastAsia="Times New Roman" w:hAnsi="Calibri" w:cs="Calibri"/>
                <w:color w:val="000000"/>
                <w:sz w:val="14"/>
                <w:szCs w:val="14"/>
                <w:lang w:eastAsia="fr-FR"/>
              </w:rPr>
            </w:pPr>
          </w:p>
        </w:tc>
      </w:tr>
      <w:tr w:rsidR="00A13DB9" w:rsidRPr="006F4A6B" w14:paraId="395262DE" w14:textId="77777777" w:rsidTr="00A13DB9">
        <w:trPr>
          <w:trHeight w:val="240"/>
          <w:jc w:val="center"/>
        </w:trPr>
        <w:tc>
          <w:tcPr>
            <w:tcW w:w="480" w:type="dxa"/>
            <w:tcBorders>
              <w:top w:val="nil"/>
              <w:left w:val="nil"/>
              <w:bottom w:val="nil"/>
              <w:right w:val="nil"/>
            </w:tcBorders>
            <w:shd w:val="clear" w:color="auto" w:fill="auto"/>
            <w:noWrap/>
            <w:vAlign w:val="bottom"/>
            <w:hideMark/>
          </w:tcPr>
          <w:p w14:paraId="6BEE55F4"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31646C99"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600" w:type="dxa"/>
            <w:tcBorders>
              <w:top w:val="nil"/>
              <w:left w:val="nil"/>
              <w:bottom w:val="nil"/>
              <w:right w:val="nil"/>
            </w:tcBorders>
            <w:shd w:val="clear" w:color="auto" w:fill="auto"/>
            <w:noWrap/>
            <w:vAlign w:val="bottom"/>
            <w:hideMark/>
          </w:tcPr>
          <w:p w14:paraId="74A70644"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single" w:sz="4" w:space="0" w:color="auto"/>
            </w:tcBorders>
            <w:shd w:val="clear" w:color="auto" w:fill="auto"/>
            <w:noWrap/>
            <w:vAlign w:val="bottom"/>
            <w:hideMark/>
          </w:tcPr>
          <w:p w14:paraId="46A852FE"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19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4B084" w14:textId="77777777" w:rsidR="00A13DB9" w:rsidRPr="00A13DB9" w:rsidRDefault="00A13DB9" w:rsidP="003F5EC2">
            <w:pPr>
              <w:spacing w:after="0" w:line="240" w:lineRule="auto"/>
              <w:jc w:val="center"/>
              <w:rPr>
                <w:rFonts w:ascii="Calibri" w:eastAsia="Times New Roman" w:hAnsi="Calibri" w:cs="Calibri"/>
                <w:b/>
                <w:bCs/>
                <w:sz w:val="28"/>
                <w:szCs w:val="28"/>
                <w:lang w:eastAsia="fr-FR"/>
              </w:rPr>
            </w:pPr>
            <w:r w:rsidRPr="00A13DB9">
              <w:rPr>
                <w:rFonts w:ascii="Calibri" w:eastAsia="Times New Roman" w:hAnsi="Calibri" w:cs="Calibri"/>
                <w:b/>
                <w:bCs/>
                <w:sz w:val="28"/>
                <w:szCs w:val="28"/>
                <w:lang w:eastAsia="fr-FR"/>
              </w:rPr>
              <w:t>50</w:t>
            </w:r>
          </w:p>
        </w:tc>
        <w:tc>
          <w:tcPr>
            <w:tcW w:w="460" w:type="dxa"/>
            <w:tcBorders>
              <w:top w:val="nil"/>
              <w:left w:val="single" w:sz="4" w:space="0" w:color="auto"/>
              <w:bottom w:val="nil"/>
              <w:right w:val="nil"/>
            </w:tcBorders>
            <w:shd w:val="clear" w:color="auto" w:fill="auto"/>
            <w:noWrap/>
            <w:vAlign w:val="bottom"/>
            <w:hideMark/>
          </w:tcPr>
          <w:p w14:paraId="77749469"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4E6E85E4"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01135E83"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5F1D8388"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0A4BDE3D"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1B998355"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6B501E0E"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7B9DF88B"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7654D744"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2FD345C3"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57281FA2" w14:textId="77777777" w:rsidR="00A13DB9" w:rsidRPr="006F4A6B" w:rsidRDefault="00A13DB9" w:rsidP="003F5EC2">
            <w:pPr>
              <w:spacing w:after="0" w:line="240" w:lineRule="auto"/>
              <w:rPr>
                <w:rFonts w:ascii="Calibri" w:eastAsia="Times New Roman" w:hAnsi="Calibri" w:cs="Calibri"/>
                <w:color w:val="000000"/>
                <w:sz w:val="14"/>
                <w:szCs w:val="14"/>
                <w:lang w:eastAsia="fr-FR"/>
              </w:rPr>
            </w:pPr>
          </w:p>
        </w:tc>
      </w:tr>
      <w:tr w:rsidR="00A13DB9" w:rsidRPr="006F4A6B" w14:paraId="68696ECC" w14:textId="77777777" w:rsidTr="00A13DB9">
        <w:trPr>
          <w:trHeight w:val="240"/>
          <w:jc w:val="center"/>
        </w:trPr>
        <w:tc>
          <w:tcPr>
            <w:tcW w:w="480" w:type="dxa"/>
            <w:tcBorders>
              <w:top w:val="nil"/>
              <w:left w:val="nil"/>
              <w:bottom w:val="nil"/>
              <w:right w:val="nil"/>
            </w:tcBorders>
            <w:shd w:val="clear" w:color="auto" w:fill="auto"/>
            <w:noWrap/>
            <w:vAlign w:val="bottom"/>
            <w:hideMark/>
          </w:tcPr>
          <w:p w14:paraId="28A7B066"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4426F30D"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600" w:type="dxa"/>
            <w:tcBorders>
              <w:top w:val="nil"/>
              <w:left w:val="nil"/>
              <w:bottom w:val="nil"/>
              <w:right w:val="nil"/>
            </w:tcBorders>
            <w:shd w:val="clear" w:color="auto" w:fill="auto"/>
            <w:noWrap/>
            <w:vAlign w:val="bottom"/>
            <w:hideMark/>
          </w:tcPr>
          <w:p w14:paraId="254703D4"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single" w:sz="4" w:space="0" w:color="auto"/>
            </w:tcBorders>
            <w:shd w:val="clear" w:color="auto" w:fill="auto"/>
            <w:noWrap/>
            <w:vAlign w:val="bottom"/>
            <w:hideMark/>
          </w:tcPr>
          <w:p w14:paraId="306AA825"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1980"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C15BE7" w14:textId="77777777" w:rsidR="00A13DB9" w:rsidRPr="006F4A6B" w:rsidRDefault="00A13DB9" w:rsidP="003F5EC2">
            <w:pPr>
              <w:spacing w:after="0" w:line="240" w:lineRule="auto"/>
              <w:rPr>
                <w:rFonts w:ascii="Calibri" w:eastAsia="Times New Roman" w:hAnsi="Calibri" w:cs="Calibri"/>
                <w:b/>
                <w:bCs/>
                <w:color w:val="FFFFFF"/>
                <w:sz w:val="28"/>
                <w:szCs w:val="28"/>
                <w:lang w:eastAsia="fr-FR"/>
              </w:rPr>
            </w:pPr>
          </w:p>
        </w:tc>
        <w:tc>
          <w:tcPr>
            <w:tcW w:w="460" w:type="dxa"/>
            <w:tcBorders>
              <w:top w:val="nil"/>
              <w:left w:val="single" w:sz="4" w:space="0" w:color="auto"/>
              <w:bottom w:val="nil"/>
              <w:right w:val="nil"/>
            </w:tcBorders>
            <w:shd w:val="clear" w:color="auto" w:fill="auto"/>
            <w:noWrap/>
            <w:vAlign w:val="bottom"/>
            <w:hideMark/>
          </w:tcPr>
          <w:p w14:paraId="42EF52D5" w14:textId="77777777" w:rsidR="00A13DB9" w:rsidRPr="006F4A6B" w:rsidRDefault="00A13DB9" w:rsidP="003F5EC2">
            <w:pPr>
              <w:spacing w:after="0" w:line="240" w:lineRule="auto"/>
              <w:rPr>
                <w:rFonts w:ascii="Calibri" w:eastAsia="Times New Roman" w:hAnsi="Calibri" w:cs="Calibri"/>
                <w:color w:val="0000FF"/>
                <w:sz w:val="20"/>
                <w:szCs w:val="20"/>
                <w:u w:val="single"/>
                <w:lang w:eastAsia="fr-FR"/>
              </w:rPr>
            </w:pPr>
          </w:p>
        </w:tc>
        <w:tc>
          <w:tcPr>
            <w:tcW w:w="460" w:type="dxa"/>
            <w:tcBorders>
              <w:top w:val="nil"/>
              <w:left w:val="nil"/>
              <w:bottom w:val="nil"/>
              <w:right w:val="nil"/>
            </w:tcBorders>
            <w:shd w:val="clear" w:color="auto" w:fill="auto"/>
            <w:noWrap/>
            <w:vAlign w:val="bottom"/>
            <w:hideMark/>
          </w:tcPr>
          <w:p w14:paraId="72498BC5"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0A83EEF8"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027350E0"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1CF25E5E"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191B1073"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3E52BD28"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072F75E9"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42CB1EF8"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056FFA32"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33DE0B6F" w14:textId="77777777" w:rsidR="00A13DB9" w:rsidRPr="006F4A6B" w:rsidRDefault="00A13DB9" w:rsidP="003F5EC2">
            <w:pPr>
              <w:spacing w:after="0" w:line="240" w:lineRule="auto"/>
              <w:rPr>
                <w:rFonts w:ascii="Calibri" w:eastAsia="Times New Roman" w:hAnsi="Calibri" w:cs="Calibri"/>
                <w:color w:val="000000"/>
                <w:sz w:val="14"/>
                <w:szCs w:val="14"/>
                <w:lang w:eastAsia="fr-FR"/>
              </w:rPr>
            </w:pPr>
          </w:p>
        </w:tc>
      </w:tr>
      <w:tr w:rsidR="00A13DB9" w:rsidRPr="006F4A6B" w14:paraId="33E8F914" w14:textId="77777777" w:rsidTr="00A13DB9">
        <w:trPr>
          <w:trHeight w:val="240"/>
          <w:jc w:val="center"/>
        </w:trPr>
        <w:tc>
          <w:tcPr>
            <w:tcW w:w="480" w:type="dxa"/>
            <w:tcBorders>
              <w:top w:val="nil"/>
              <w:left w:val="nil"/>
              <w:bottom w:val="nil"/>
              <w:right w:val="nil"/>
            </w:tcBorders>
            <w:shd w:val="clear" w:color="auto" w:fill="auto"/>
            <w:noWrap/>
            <w:vAlign w:val="bottom"/>
            <w:hideMark/>
          </w:tcPr>
          <w:p w14:paraId="2FCC8145"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538802E4"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600" w:type="dxa"/>
            <w:tcBorders>
              <w:top w:val="nil"/>
              <w:left w:val="nil"/>
              <w:bottom w:val="nil"/>
              <w:right w:val="nil"/>
            </w:tcBorders>
            <w:shd w:val="clear" w:color="auto" w:fill="auto"/>
            <w:noWrap/>
            <w:vAlign w:val="bottom"/>
            <w:hideMark/>
          </w:tcPr>
          <w:p w14:paraId="23E3C1F7"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single" w:sz="4" w:space="0" w:color="auto"/>
            </w:tcBorders>
            <w:shd w:val="clear" w:color="auto" w:fill="auto"/>
            <w:noWrap/>
            <w:vAlign w:val="bottom"/>
            <w:hideMark/>
          </w:tcPr>
          <w:p w14:paraId="7394F21A"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1980"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18B353" w14:textId="77777777" w:rsidR="00A13DB9" w:rsidRPr="006F4A6B" w:rsidRDefault="00A13DB9" w:rsidP="003F5EC2">
            <w:pPr>
              <w:spacing w:after="0" w:line="240" w:lineRule="auto"/>
              <w:rPr>
                <w:rFonts w:ascii="Calibri" w:eastAsia="Times New Roman" w:hAnsi="Calibri" w:cs="Calibri"/>
                <w:b/>
                <w:bCs/>
                <w:color w:val="FFFFFF"/>
                <w:sz w:val="28"/>
                <w:szCs w:val="28"/>
                <w:lang w:eastAsia="fr-FR"/>
              </w:rPr>
            </w:pPr>
          </w:p>
        </w:tc>
        <w:tc>
          <w:tcPr>
            <w:tcW w:w="460" w:type="dxa"/>
            <w:tcBorders>
              <w:top w:val="nil"/>
              <w:left w:val="single" w:sz="4" w:space="0" w:color="auto"/>
              <w:bottom w:val="nil"/>
              <w:right w:val="nil"/>
            </w:tcBorders>
            <w:shd w:val="clear" w:color="auto" w:fill="auto"/>
            <w:noWrap/>
            <w:vAlign w:val="bottom"/>
            <w:hideMark/>
          </w:tcPr>
          <w:p w14:paraId="32A455F0"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6581A968"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3A4CF717"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35AFEDF2"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3948266B"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1FF6B7FB"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56FCDB3E"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3D73C92B"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1DF942D3"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7E856813"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5EF68F6C" w14:textId="77777777" w:rsidR="00A13DB9" w:rsidRPr="006F4A6B" w:rsidRDefault="00A13DB9" w:rsidP="003F5EC2">
            <w:pPr>
              <w:spacing w:after="0" w:line="240" w:lineRule="auto"/>
              <w:rPr>
                <w:rFonts w:ascii="Calibri" w:eastAsia="Times New Roman" w:hAnsi="Calibri" w:cs="Calibri"/>
                <w:color w:val="000000"/>
                <w:sz w:val="14"/>
                <w:szCs w:val="14"/>
                <w:lang w:eastAsia="fr-FR"/>
              </w:rPr>
            </w:pPr>
          </w:p>
        </w:tc>
      </w:tr>
      <w:tr w:rsidR="00A13DB9" w:rsidRPr="006F4A6B" w14:paraId="7056119A" w14:textId="77777777" w:rsidTr="00A13DB9">
        <w:trPr>
          <w:trHeight w:val="240"/>
          <w:jc w:val="center"/>
        </w:trPr>
        <w:tc>
          <w:tcPr>
            <w:tcW w:w="480" w:type="dxa"/>
            <w:tcBorders>
              <w:top w:val="nil"/>
              <w:left w:val="nil"/>
              <w:bottom w:val="nil"/>
              <w:right w:val="nil"/>
            </w:tcBorders>
            <w:shd w:val="clear" w:color="auto" w:fill="auto"/>
            <w:noWrap/>
            <w:vAlign w:val="bottom"/>
            <w:hideMark/>
          </w:tcPr>
          <w:p w14:paraId="0BA83BC0"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80" w:type="dxa"/>
            <w:tcBorders>
              <w:top w:val="nil"/>
              <w:left w:val="nil"/>
              <w:bottom w:val="nil"/>
              <w:right w:val="nil"/>
            </w:tcBorders>
            <w:shd w:val="clear" w:color="auto" w:fill="auto"/>
            <w:noWrap/>
            <w:vAlign w:val="bottom"/>
            <w:hideMark/>
          </w:tcPr>
          <w:p w14:paraId="5008F32A"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600" w:type="dxa"/>
            <w:tcBorders>
              <w:top w:val="nil"/>
              <w:left w:val="nil"/>
              <w:bottom w:val="nil"/>
              <w:right w:val="nil"/>
            </w:tcBorders>
            <w:shd w:val="clear" w:color="auto" w:fill="auto"/>
            <w:noWrap/>
            <w:vAlign w:val="bottom"/>
            <w:hideMark/>
          </w:tcPr>
          <w:p w14:paraId="026577DD"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single" w:sz="4" w:space="0" w:color="auto"/>
            </w:tcBorders>
            <w:shd w:val="clear" w:color="auto" w:fill="auto"/>
            <w:noWrap/>
            <w:vAlign w:val="bottom"/>
            <w:hideMark/>
          </w:tcPr>
          <w:p w14:paraId="09B41874"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1980"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1AD256" w14:textId="77777777" w:rsidR="00A13DB9" w:rsidRPr="006F4A6B" w:rsidRDefault="00A13DB9" w:rsidP="003F5EC2">
            <w:pPr>
              <w:spacing w:after="0" w:line="240" w:lineRule="auto"/>
              <w:rPr>
                <w:rFonts w:ascii="Calibri" w:eastAsia="Times New Roman" w:hAnsi="Calibri" w:cs="Calibri"/>
                <w:b/>
                <w:bCs/>
                <w:color w:val="FFFFFF"/>
                <w:sz w:val="28"/>
                <w:szCs w:val="28"/>
                <w:lang w:eastAsia="fr-FR"/>
              </w:rPr>
            </w:pPr>
          </w:p>
        </w:tc>
        <w:tc>
          <w:tcPr>
            <w:tcW w:w="460" w:type="dxa"/>
            <w:tcBorders>
              <w:top w:val="nil"/>
              <w:left w:val="single" w:sz="4" w:space="0" w:color="auto"/>
              <w:bottom w:val="nil"/>
              <w:right w:val="nil"/>
            </w:tcBorders>
            <w:shd w:val="clear" w:color="auto" w:fill="auto"/>
            <w:noWrap/>
            <w:vAlign w:val="bottom"/>
            <w:hideMark/>
          </w:tcPr>
          <w:p w14:paraId="690426EA"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5F55CF53"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79FF87B4"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5B05FB73"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0F8C5CBF"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16CEC96E"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161243BA"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55BCE3FA"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4A82CA82"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169FAB28" w14:textId="77777777" w:rsidR="00A13DB9" w:rsidRPr="006F4A6B" w:rsidRDefault="00A13DB9" w:rsidP="003F5EC2">
            <w:pPr>
              <w:spacing w:after="0" w:line="240" w:lineRule="auto"/>
              <w:rPr>
                <w:rFonts w:ascii="Calibri" w:eastAsia="Times New Roman" w:hAnsi="Calibri" w:cs="Calibri"/>
                <w:color w:val="000000"/>
                <w:sz w:val="20"/>
                <w:szCs w:val="20"/>
                <w:lang w:eastAsia="fr-FR"/>
              </w:rPr>
            </w:pPr>
          </w:p>
        </w:tc>
        <w:tc>
          <w:tcPr>
            <w:tcW w:w="460" w:type="dxa"/>
            <w:tcBorders>
              <w:top w:val="nil"/>
              <w:left w:val="nil"/>
              <w:bottom w:val="nil"/>
              <w:right w:val="nil"/>
            </w:tcBorders>
            <w:shd w:val="clear" w:color="auto" w:fill="auto"/>
            <w:noWrap/>
            <w:vAlign w:val="bottom"/>
            <w:hideMark/>
          </w:tcPr>
          <w:p w14:paraId="0675CD6A" w14:textId="77777777" w:rsidR="00A13DB9" w:rsidRPr="006F4A6B" w:rsidRDefault="00A13DB9" w:rsidP="003F5EC2">
            <w:pPr>
              <w:spacing w:after="0" w:line="240" w:lineRule="auto"/>
              <w:rPr>
                <w:rFonts w:ascii="Calibri" w:eastAsia="Times New Roman" w:hAnsi="Calibri" w:cs="Calibri"/>
                <w:color w:val="000000"/>
                <w:sz w:val="18"/>
                <w:szCs w:val="18"/>
                <w:lang w:eastAsia="fr-FR"/>
              </w:rPr>
            </w:pPr>
          </w:p>
        </w:tc>
      </w:tr>
    </w:tbl>
    <w:p w14:paraId="30EE46B2" w14:textId="77777777" w:rsidR="00F72D16" w:rsidRDefault="00F72D16" w:rsidP="00F72D16"/>
    <w:p w14:paraId="401AD6FB" w14:textId="77777777" w:rsidR="00F72D16" w:rsidRDefault="00F72D16" w:rsidP="00F72D16"/>
    <w:p w14:paraId="60B63D7D" w14:textId="77777777" w:rsidR="00F72D16" w:rsidRDefault="00F72D16" w:rsidP="00F72D16"/>
    <w:p w14:paraId="4A61CA3D" w14:textId="77777777" w:rsidR="005B29AE" w:rsidRDefault="005B29AE" w:rsidP="009C4F01">
      <w:pPr>
        <w:ind w:left="567" w:right="34"/>
        <w:jc w:val="both"/>
        <w:rPr>
          <w:rFonts w:cstheme="minorHAnsi"/>
          <w:b/>
          <w:sz w:val="24"/>
          <w:szCs w:val="24"/>
        </w:rPr>
        <w:sectPr w:rsidR="005B29AE" w:rsidSect="005B29AE">
          <w:pgSz w:w="11906" w:h="16838" w:code="9"/>
          <w:pgMar w:top="851" w:right="1418" w:bottom="284" w:left="1418" w:header="709" w:footer="709" w:gutter="0"/>
          <w:cols w:space="708"/>
          <w:docGrid w:linePitch="360"/>
        </w:sectPr>
      </w:pPr>
    </w:p>
    <w:p w14:paraId="24985A3B" w14:textId="77777777" w:rsidR="00314EE4" w:rsidRPr="000F5DDD" w:rsidRDefault="00652683" w:rsidP="000F5DDD">
      <w:pPr>
        <w:ind w:left="1560"/>
        <w:rPr>
          <w:b/>
          <w:sz w:val="24"/>
          <w:szCs w:val="24"/>
        </w:rPr>
      </w:pPr>
      <w:bookmarkStart w:id="11" w:name="Tableau_11111"/>
      <w:r>
        <w:rPr>
          <w:rFonts w:cstheme="minorHAnsi"/>
          <w:b/>
          <w:sz w:val="24"/>
          <w:szCs w:val="24"/>
        </w:rPr>
        <w:lastRenderedPageBreak/>
        <w:t xml:space="preserve">8.     </w:t>
      </w:r>
      <w:r w:rsidR="007351B4">
        <w:rPr>
          <w:rFonts w:cstheme="minorHAnsi"/>
          <w:b/>
          <w:sz w:val="24"/>
          <w:szCs w:val="24"/>
        </w:rPr>
        <w:t xml:space="preserve"> </w:t>
      </w:r>
      <w:r w:rsidR="007351B4" w:rsidRPr="008F232F">
        <w:rPr>
          <w:b/>
          <w:sz w:val="24"/>
          <w:szCs w:val="24"/>
        </w:rPr>
        <w:t>Tableau de correspondance Savoirs/contenus des modules STCW</w:t>
      </w:r>
      <w:bookmarkEnd w:id="11"/>
    </w:p>
    <w:tbl>
      <w:tblPr>
        <w:tblStyle w:val="Grilledutableau"/>
        <w:tblW w:w="0" w:type="auto"/>
        <w:jc w:val="center"/>
        <w:tblLook w:val="04A0" w:firstRow="1" w:lastRow="0" w:firstColumn="1" w:lastColumn="0" w:noHBand="0" w:noVBand="1"/>
      </w:tblPr>
      <w:tblGrid>
        <w:gridCol w:w="627"/>
        <w:gridCol w:w="1324"/>
        <w:gridCol w:w="644"/>
        <w:gridCol w:w="644"/>
        <w:gridCol w:w="644"/>
        <w:gridCol w:w="644"/>
        <w:gridCol w:w="644"/>
        <w:gridCol w:w="644"/>
        <w:gridCol w:w="644"/>
        <w:gridCol w:w="644"/>
        <w:gridCol w:w="614"/>
        <w:gridCol w:w="614"/>
        <w:gridCol w:w="614"/>
        <w:gridCol w:w="614"/>
        <w:gridCol w:w="614"/>
        <w:gridCol w:w="614"/>
        <w:gridCol w:w="614"/>
        <w:gridCol w:w="614"/>
        <w:gridCol w:w="614"/>
        <w:gridCol w:w="614"/>
      </w:tblGrid>
      <w:tr w:rsidR="008F232F" w14:paraId="67769C5A" w14:textId="77777777" w:rsidTr="00E640A9">
        <w:trPr>
          <w:jc w:val="center"/>
        </w:trPr>
        <w:tc>
          <w:tcPr>
            <w:tcW w:w="627" w:type="dxa"/>
            <w:tcBorders>
              <w:top w:val="nil"/>
              <w:left w:val="nil"/>
              <w:bottom w:val="nil"/>
              <w:right w:val="nil"/>
            </w:tcBorders>
          </w:tcPr>
          <w:p w14:paraId="03CA5BA2" w14:textId="77777777" w:rsidR="008F232F" w:rsidRDefault="008F232F" w:rsidP="00F02391"/>
        </w:tc>
        <w:tc>
          <w:tcPr>
            <w:tcW w:w="1324" w:type="dxa"/>
            <w:tcBorders>
              <w:top w:val="nil"/>
              <w:left w:val="nil"/>
              <w:bottom w:val="nil"/>
              <w:right w:val="single" w:sz="4" w:space="0" w:color="auto"/>
            </w:tcBorders>
          </w:tcPr>
          <w:p w14:paraId="052A134C" w14:textId="77777777" w:rsidR="008F232F" w:rsidRDefault="008F232F" w:rsidP="00F02391"/>
        </w:tc>
        <w:tc>
          <w:tcPr>
            <w:tcW w:w="11292" w:type="dxa"/>
            <w:gridSpan w:val="1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32FBFD" w14:textId="77777777" w:rsidR="008F232F" w:rsidRPr="00C472AA" w:rsidRDefault="008F232F" w:rsidP="00F02391">
            <w:pPr>
              <w:jc w:val="center"/>
              <w:rPr>
                <w:b/>
                <w:sz w:val="10"/>
                <w:szCs w:val="10"/>
              </w:rPr>
            </w:pPr>
          </w:p>
          <w:p w14:paraId="50F9E749" w14:textId="77777777" w:rsidR="008F232F" w:rsidRDefault="008F232F" w:rsidP="00F02391">
            <w:pPr>
              <w:jc w:val="center"/>
              <w:rPr>
                <w:b/>
              </w:rPr>
            </w:pPr>
            <w:r>
              <w:rPr>
                <w:b/>
              </w:rPr>
              <w:t>S1 - MECANIQUE NAVALE</w:t>
            </w:r>
          </w:p>
          <w:p w14:paraId="1E2AB536" w14:textId="77777777" w:rsidR="008F232F" w:rsidRPr="000947BB" w:rsidRDefault="008F232F" w:rsidP="00F02391">
            <w:pPr>
              <w:rPr>
                <w:sz w:val="16"/>
                <w:szCs w:val="16"/>
              </w:rPr>
            </w:pPr>
          </w:p>
        </w:tc>
      </w:tr>
      <w:tr w:rsidR="008F232F" w14:paraId="730B247F" w14:textId="77777777" w:rsidTr="00E640A9">
        <w:trPr>
          <w:jc w:val="center"/>
        </w:trPr>
        <w:tc>
          <w:tcPr>
            <w:tcW w:w="627" w:type="dxa"/>
            <w:tcBorders>
              <w:top w:val="nil"/>
              <w:left w:val="nil"/>
              <w:bottom w:val="single" w:sz="4" w:space="0" w:color="auto"/>
              <w:right w:val="nil"/>
            </w:tcBorders>
          </w:tcPr>
          <w:p w14:paraId="4C590A54" w14:textId="77777777" w:rsidR="008F232F" w:rsidRDefault="008F232F" w:rsidP="00F02391">
            <w:bookmarkStart w:id="12" w:name="_Hlk85189645"/>
          </w:p>
        </w:tc>
        <w:tc>
          <w:tcPr>
            <w:tcW w:w="1324" w:type="dxa"/>
            <w:tcBorders>
              <w:top w:val="nil"/>
              <w:left w:val="nil"/>
              <w:bottom w:val="single" w:sz="4" w:space="0" w:color="auto"/>
              <w:right w:val="single" w:sz="4" w:space="0" w:color="auto"/>
            </w:tcBorders>
          </w:tcPr>
          <w:p w14:paraId="0EEE05FF" w14:textId="77777777" w:rsidR="008F232F" w:rsidRDefault="008F232F" w:rsidP="00F02391"/>
        </w:tc>
        <w:tc>
          <w:tcPr>
            <w:tcW w:w="644" w:type="dxa"/>
            <w:tcBorders>
              <w:top w:val="single" w:sz="4" w:space="0" w:color="auto"/>
              <w:left w:val="single" w:sz="4" w:space="0" w:color="auto"/>
            </w:tcBorders>
            <w:vAlign w:val="center"/>
          </w:tcPr>
          <w:p w14:paraId="5C68B411" w14:textId="77777777" w:rsidR="008F232F" w:rsidRPr="000947BB" w:rsidRDefault="008F232F" w:rsidP="00F02391">
            <w:pPr>
              <w:rPr>
                <w:sz w:val="16"/>
                <w:szCs w:val="16"/>
              </w:rPr>
            </w:pPr>
            <w:r w:rsidRPr="000947BB">
              <w:rPr>
                <w:sz w:val="16"/>
                <w:szCs w:val="16"/>
              </w:rPr>
              <w:t>S1.1.1</w:t>
            </w:r>
          </w:p>
        </w:tc>
        <w:tc>
          <w:tcPr>
            <w:tcW w:w="644" w:type="dxa"/>
            <w:tcBorders>
              <w:top w:val="single" w:sz="4" w:space="0" w:color="auto"/>
            </w:tcBorders>
            <w:vAlign w:val="center"/>
          </w:tcPr>
          <w:p w14:paraId="37D0E55D" w14:textId="77777777" w:rsidR="008F232F" w:rsidRPr="000947BB" w:rsidRDefault="008F232F" w:rsidP="00F02391">
            <w:pPr>
              <w:rPr>
                <w:sz w:val="16"/>
                <w:szCs w:val="16"/>
              </w:rPr>
            </w:pPr>
            <w:r w:rsidRPr="000947BB">
              <w:rPr>
                <w:sz w:val="16"/>
                <w:szCs w:val="16"/>
              </w:rPr>
              <w:t>S1.1.</w:t>
            </w:r>
            <w:r>
              <w:rPr>
                <w:sz w:val="16"/>
                <w:szCs w:val="16"/>
              </w:rPr>
              <w:t>2</w:t>
            </w:r>
          </w:p>
        </w:tc>
        <w:tc>
          <w:tcPr>
            <w:tcW w:w="644" w:type="dxa"/>
            <w:tcBorders>
              <w:top w:val="single" w:sz="4" w:space="0" w:color="auto"/>
            </w:tcBorders>
            <w:vAlign w:val="center"/>
          </w:tcPr>
          <w:p w14:paraId="63FBFDEB" w14:textId="77777777" w:rsidR="008F232F" w:rsidRPr="000947BB" w:rsidRDefault="008F232F" w:rsidP="00F02391">
            <w:pPr>
              <w:rPr>
                <w:sz w:val="16"/>
                <w:szCs w:val="16"/>
              </w:rPr>
            </w:pPr>
            <w:r w:rsidRPr="000947BB">
              <w:rPr>
                <w:sz w:val="16"/>
                <w:szCs w:val="16"/>
              </w:rPr>
              <w:t>S1.1.</w:t>
            </w:r>
            <w:r>
              <w:rPr>
                <w:sz w:val="16"/>
                <w:szCs w:val="16"/>
              </w:rPr>
              <w:t>3</w:t>
            </w:r>
          </w:p>
        </w:tc>
        <w:tc>
          <w:tcPr>
            <w:tcW w:w="644" w:type="dxa"/>
            <w:tcBorders>
              <w:top w:val="single" w:sz="4" w:space="0" w:color="auto"/>
            </w:tcBorders>
            <w:vAlign w:val="center"/>
          </w:tcPr>
          <w:p w14:paraId="5549181B" w14:textId="77777777" w:rsidR="008F232F" w:rsidRPr="000947BB" w:rsidRDefault="008F232F" w:rsidP="00F02391">
            <w:pPr>
              <w:rPr>
                <w:sz w:val="16"/>
                <w:szCs w:val="16"/>
              </w:rPr>
            </w:pPr>
            <w:r w:rsidRPr="000947BB">
              <w:rPr>
                <w:sz w:val="16"/>
                <w:szCs w:val="16"/>
              </w:rPr>
              <w:t>S1.</w:t>
            </w:r>
            <w:r>
              <w:rPr>
                <w:sz w:val="16"/>
                <w:szCs w:val="16"/>
              </w:rPr>
              <w:t>2.1</w:t>
            </w:r>
          </w:p>
        </w:tc>
        <w:tc>
          <w:tcPr>
            <w:tcW w:w="644" w:type="dxa"/>
            <w:tcBorders>
              <w:top w:val="single" w:sz="4" w:space="0" w:color="auto"/>
            </w:tcBorders>
            <w:vAlign w:val="center"/>
          </w:tcPr>
          <w:p w14:paraId="702EA7AF" w14:textId="77777777" w:rsidR="008F232F" w:rsidRPr="000947BB" w:rsidRDefault="008F232F" w:rsidP="00F02391">
            <w:pPr>
              <w:rPr>
                <w:sz w:val="16"/>
                <w:szCs w:val="16"/>
              </w:rPr>
            </w:pPr>
            <w:r w:rsidRPr="000947BB">
              <w:rPr>
                <w:sz w:val="16"/>
                <w:szCs w:val="16"/>
              </w:rPr>
              <w:t>S1.</w:t>
            </w:r>
            <w:r>
              <w:rPr>
                <w:sz w:val="16"/>
                <w:szCs w:val="16"/>
              </w:rPr>
              <w:t>3.1</w:t>
            </w:r>
          </w:p>
        </w:tc>
        <w:tc>
          <w:tcPr>
            <w:tcW w:w="644" w:type="dxa"/>
            <w:tcBorders>
              <w:top w:val="single" w:sz="4" w:space="0" w:color="auto"/>
            </w:tcBorders>
            <w:vAlign w:val="center"/>
          </w:tcPr>
          <w:p w14:paraId="48E3E9A6" w14:textId="77777777" w:rsidR="008F232F" w:rsidRPr="000947BB" w:rsidRDefault="008F232F" w:rsidP="00F02391">
            <w:pPr>
              <w:rPr>
                <w:sz w:val="16"/>
                <w:szCs w:val="16"/>
              </w:rPr>
            </w:pPr>
            <w:r w:rsidRPr="000947BB">
              <w:rPr>
                <w:sz w:val="16"/>
                <w:szCs w:val="16"/>
              </w:rPr>
              <w:t>S1.</w:t>
            </w:r>
            <w:r>
              <w:rPr>
                <w:sz w:val="16"/>
                <w:szCs w:val="16"/>
              </w:rPr>
              <w:t>4.1</w:t>
            </w:r>
          </w:p>
        </w:tc>
        <w:tc>
          <w:tcPr>
            <w:tcW w:w="644" w:type="dxa"/>
            <w:tcBorders>
              <w:top w:val="single" w:sz="4" w:space="0" w:color="auto"/>
            </w:tcBorders>
            <w:vAlign w:val="center"/>
          </w:tcPr>
          <w:p w14:paraId="6A874F8E" w14:textId="77777777" w:rsidR="008F232F" w:rsidRPr="000947BB" w:rsidRDefault="008F232F" w:rsidP="00F02391">
            <w:pPr>
              <w:rPr>
                <w:sz w:val="16"/>
                <w:szCs w:val="16"/>
              </w:rPr>
            </w:pPr>
            <w:r w:rsidRPr="000947BB">
              <w:rPr>
                <w:sz w:val="16"/>
                <w:szCs w:val="16"/>
              </w:rPr>
              <w:t>S1.</w:t>
            </w:r>
            <w:r>
              <w:rPr>
                <w:sz w:val="16"/>
                <w:szCs w:val="16"/>
              </w:rPr>
              <w:t>4.2</w:t>
            </w:r>
          </w:p>
        </w:tc>
        <w:tc>
          <w:tcPr>
            <w:tcW w:w="644" w:type="dxa"/>
            <w:tcBorders>
              <w:top w:val="single" w:sz="4" w:space="0" w:color="auto"/>
            </w:tcBorders>
            <w:vAlign w:val="center"/>
          </w:tcPr>
          <w:p w14:paraId="6403FB03" w14:textId="77777777" w:rsidR="008F232F" w:rsidRPr="000947BB" w:rsidRDefault="008F232F" w:rsidP="00F02391">
            <w:pPr>
              <w:rPr>
                <w:sz w:val="16"/>
                <w:szCs w:val="16"/>
              </w:rPr>
            </w:pPr>
            <w:r w:rsidRPr="000947BB">
              <w:rPr>
                <w:sz w:val="16"/>
                <w:szCs w:val="16"/>
              </w:rPr>
              <w:t>S1.</w:t>
            </w:r>
            <w:r>
              <w:rPr>
                <w:sz w:val="16"/>
                <w:szCs w:val="16"/>
              </w:rPr>
              <w:t>4.3</w:t>
            </w:r>
          </w:p>
        </w:tc>
        <w:tc>
          <w:tcPr>
            <w:tcW w:w="614" w:type="dxa"/>
            <w:tcBorders>
              <w:top w:val="single" w:sz="4" w:space="0" w:color="auto"/>
            </w:tcBorders>
            <w:vAlign w:val="center"/>
          </w:tcPr>
          <w:p w14:paraId="07C188AC" w14:textId="77777777" w:rsidR="008F232F" w:rsidRPr="000947BB" w:rsidRDefault="008F232F" w:rsidP="00F02391">
            <w:pPr>
              <w:rPr>
                <w:sz w:val="16"/>
                <w:szCs w:val="16"/>
              </w:rPr>
            </w:pPr>
            <w:r w:rsidRPr="000947BB">
              <w:rPr>
                <w:sz w:val="16"/>
                <w:szCs w:val="16"/>
              </w:rPr>
              <w:t>S1.</w:t>
            </w:r>
            <w:r>
              <w:rPr>
                <w:sz w:val="16"/>
                <w:szCs w:val="16"/>
              </w:rPr>
              <w:t>4.4</w:t>
            </w:r>
          </w:p>
        </w:tc>
        <w:tc>
          <w:tcPr>
            <w:tcW w:w="614" w:type="dxa"/>
            <w:tcBorders>
              <w:top w:val="single" w:sz="4" w:space="0" w:color="auto"/>
            </w:tcBorders>
            <w:vAlign w:val="center"/>
          </w:tcPr>
          <w:p w14:paraId="26A4D526" w14:textId="77777777" w:rsidR="008F232F" w:rsidRPr="000947BB" w:rsidRDefault="008F232F" w:rsidP="00F02391">
            <w:pPr>
              <w:rPr>
                <w:sz w:val="16"/>
                <w:szCs w:val="16"/>
              </w:rPr>
            </w:pPr>
            <w:r w:rsidRPr="000947BB">
              <w:rPr>
                <w:sz w:val="16"/>
                <w:szCs w:val="16"/>
              </w:rPr>
              <w:t>S1.</w:t>
            </w:r>
            <w:r>
              <w:rPr>
                <w:sz w:val="16"/>
                <w:szCs w:val="16"/>
              </w:rPr>
              <w:t>4.5</w:t>
            </w:r>
          </w:p>
        </w:tc>
        <w:tc>
          <w:tcPr>
            <w:tcW w:w="614" w:type="dxa"/>
            <w:tcBorders>
              <w:top w:val="single" w:sz="4" w:space="0" w:color="auto"/>
            </w:tcBorders>
            <w:vAlign w:val="center"/>
          </w:tcPr>
          <w:p w14:paraId="1C91E228" w14:textId="77777777" w:rsidR="008F232F" w:rsidRPr="000947BB" w:rsidRDefault="008F232F" w:rsidP="00F02391">
            <w:pPr>
              <w:rPr>
                <w:sz w:val="16"/>
                <w:szCs w:val="16"/>
              </w:rPr>
            </w:pPr>
            <w:r w:rsidRPr="000947BB">
              <w:rPr>
                <w:sz w:val="16"/>
                <w:szCs w:val="16"/>
              </w:rPr>
              <w:t>S1</w:t>
            </w:r>
            <w:r>
              <w:rPr>
                <w:sz w:val="16"/>
                <w:szCs w:val="16"/>
              </w:rPr>
              <w:t>.5.1</w:t>
            </w:r>
          </w:p>
        </w:tc>
        <w:tc>
          <w:tcPr>
            <w:tcW w:w="614" w:type="dxa"/>
            <w:tcBorders>
              <w:top w:val="single" w:sz="4" w:space="0" w:color="auto"/>
            </w:tcBorders>
            <w:vAlign w:val="center"/>
          </w:tcPr>
          <w:p w14:paraId="239DD9B9" w14:textId="77777777" w:rsidR="008F232F" w:rsidRPr="000947BB" w:rsidRDefault="008F232F" w:rsidP="00F02391">
            <w:pPr>
              <w:rPr>
                <w:sz w:val="16"/>
                <w:szCs w:val="16"/>
              </w:rPr>
            </w:pPr>
            <w:r w:rsidRPr="000947BB">
              <w:rPr>
                <w:sz w:val="16"/>
                <w:szCs w:val="16"/>
              </w:rPr>
              <w:t>S1.</w:t>
            </w:r>
            <w:r>
              <w:rPr>
                <w:sz w:val="16"/>
                <w:szCs w:val="16"/>
              </w:rPr>
              <w:t>5.2</w:t>
            </w:r>
          </w:p>
        </w:tc>
        <w:tc>
          <w:tcPr>
            <w:tcW w:w="614" w:type="dxa"/>
            <w:tcBorders>
              <w:top w:val="single" w:sz="4" w:space="0" w:color="auto"/>
            </w:tcBorders>
            <w:vAlign w:val="center"/>
          </w:tcPr>
          <w:p w14:paraId="79B642BB" w14:textId="77777777" w:rsidR="008F232F" w:rsidRPr="000947BB" w:rsidRDefault="008F232F" w:rsidP="00F02391">
            <w:pPr>
              <w:rPr>
                <w:sz w:val="16"/>
                <w:szCs w:val="16"/>
              </w:rPr>
            </w:pPr>
            <w:r w:rsidRPr="000947BB">
              <w:rPr>
                <w:sz w:val="16"/>
                <w:szCs w:val="16"/>
              </w:rPr>
              <w:t>S1.</w:t>
            </w:r>
            <w:r>
              <w:rPr>
                <w:sz w:val="16"/>
                <w:szCs w:val="16"/>
              </w:rPr>
              <w:t>5.3</w:t>
            </w:r>
          </w:p>
        </w:tc>
        <w:tc>
          <w:tcPr>
            <w:tcW w:w="614" w:type="dxa"/>
            <w:tcBorders>
              <w:top w:val="single" w:sz="4" w:space="0" w:color="auto"/>
            </w:tcBorders>
            <w:vAlign w:val="center"/>
          </w:tcPr>
          <w:p w14:paraId="602AE66F" w14:textId="77777777" w:rsidR="008F232F" w:rsidRPr="000947BB" w:rsidRDefault="008F232F" w:rsidP="00F02391">
            <w:pPr>
              <w:rPr>
                <w:sz w:val="16"/>
                <w:szCs w:val="16"/>
              </w:rPr>
            </w:pPr>
            <w:r w:rsidRPr="000947BB">
              <w:rPr>
                <w:sz w:val="16"/>
                <w:szCs w:val="16"/>
              </w:rPr>
              <w:t>S1.</w:t>
            </w:r>
            <w:r>
              <w:rPr>
                <w:sz w:val="16"/>
                <w:szCs w:val="16"/>
              </w:rPr>
              <w:t>5.4</w:t>
            </w:r>
          </w:p>
        </w:tc>
        <w:tc>
          <w:tcPr>
            <w:tcW w:w="614" w:type="dxa"/>
            <w:tcBorders>
              <w:top w:val="single" w:sz="4" w:space="0" w:color="auto"/>
            </w:tcBorders>
            <w:vAlign w:val="center"/>
          </w:tcPr>
          <w:p w14:paraId="68D71CBE" w14:textId="77777777" w:rsidR="008F232F" w:rsidRPr="000947BB" w:rsidRDefault="008F232F" w:rsidP="00F02391">
            <w:pPr>
              <w:rPr>
                <w:sz w:val="16"/>
                <w:szCs w:val="16"/>
              </w:rPr>
            </w:pPr>
            <w:r w:rsidRPr="000947BB">
              <w:rPr>
                <w:sz w:val="16"/>
                <w:szCs w:val="16"/>
              </w:rPr>
              <w:t>S1.</w:t>
            </w:r>
            <w:r>
              <w:rPr>
                <w:sz w:val="16"/>
                <w:szCs w:val="16"/>
              </w:rPr>
              <w:t>5.5</w:t>
            </w:r>
          </w:p>
        </w:tc>
        <w:tc>
          <w:tcPr>
            <w:tcW w:w="614" w:type="dxa"/>
            <w:tcBorders>
              <w:top w:val="single" w:sz="4" w:space="0" w:color="auto"/>
            </w:tcBorders>
            <w:vAlign w:val="center"/>
          </w:tcPr>
          <w:p w14:paraId="1F769EDC" w14:textId="77777777" w:rsidR="008F232F" w:rsidRPr="000947BB" w:rsidRDefault="008F232F" w:rsidP="00F02391">
            <w:pPr>
              <w:rPr>
                <w:sz w:val="16"/>
                <w:szCs w:val="16"/>
              </w:rPr>
            </w:pPr>
            <w:r w:rsidRPr="000947BB">
              <w:rPr>
                <w:sz w:val="16"/>
                <w:szCs w:val="16"/>
              </w:rPr>
              <w:t>S1.</w:t>
            </w:r>
            <w:r>
              <w:rPr>
                <w:sz w:val="16"/>
                <w:szCs w:val="16"/>
              </w:rPr>
              <w:t>6.</w:t>
            </w:r>
            <w:r w:rsidRPr="000947BB">
              <w:rPr>
                <w:sz w:val="16"/>
                <w:szCs w:val="16"/>
              </w:rPr>
              <w:t>1</w:t>
            </w:r>
          </w:p>
        </w:tc>
        <w:tc>
          <w:tcPr>
            <w:tcW w:w="614" w:type="dxa"/>
            <w:tcBorders>
              <w:top w:val="single" w:sz="4" w:space="0" w:color="auto"/>
            </w:tcBorders>
            <w:vAlign w:val="center"/>
          </w:tcPr>
          <w:p w14:paraId="24B91EBD" w14:textId="77777777" w:rsidR="008F232F" w:rsidRPr="000947BB" w:rsidRDefault="008F232F" w:rsidP="00F02391">
            <w:pPr>
              <w:rPr>
                <w:sz w:val="16"/>
                <w:szCs w:val="16"/>
              </w:rPr>
            </w:pPr>
            <w:r w:rsidRPr="000947BB">
              <w:rPr>
                <w:sz w:val="16"/>
                <w:szCs w:val="16"/>
              </w:rPr>
              <w:t>S1.</w:t>
            </w:r>
            <w:r>
              <w:rPr>
                <w:sz w:val="16"/>
                <w:szCs w:val="16"/>
              </w:rPr>
              <w:t>7</w:t>
            </w:r>
            <w:r w:rsidRPr="000947BB">
              <w:rPr>
                <w:sz w:val="16"/>
                <w:szCs w:val="16"/>
              </w:rPr>
              <w:t>.1</w:t>
            </w:r>
          </w:p>
        </w:tc>
        <w:tc>
          <w:tcPr>
            <w:tcW w:w="614" w:type="dxa"/>
            <w:tcBorders>
              <w:top w:val="single" w:sz="4" w:space="0" w:color="auto"/>
            </w:tcBorders>
            <w:vAlign w:val="center"/>
          </w:tcPr>
          <w:p w14:paraId="6CDCF0B4" w14:textId="77777777" w:rsidR="008F232F" w:rsidRPr="000947BB" w:rsidRDefault="008F232F" w:rsidP="00F02391">
            <w:pPr>
              <w:rPr>
                <w:sz w:val="16"/>
                <w:szCs w:val="16"/>
              </w:rPr>
            </w:pPr>
            <w:r w:rsidRPr="000947BB">
              <w:rPr>
                <w:sz w:val="16"/>
                <w:szCs w:val="16"/>
              </w:rPr>
              <w:t>S1.</w:t>
            </w:r>
            <w:r>
              <w:rPr>
                <w:sz w:val="16"/>
                <w:szCs w:val="16"/>
              </w:rPr>
              <w:t>7.2</w:t>
            </w:r>
          </w:p>
        </w:tc>
      </w:tr>
      <w:tr w:rsidR="008F232F" w14:paraId="069AB6CD" w14:textId="77777777" w:rsidTr="00E640A9">
        <w:trPr>
          <w:trHeight w:val="397"/>
          <w:jc w:val="center"/>
        </w:trPr>
        <w:tc>
          <w:tcPr>
            <w:tcW w:w="62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14:paraId="0D8406C3" w14:textId="77777777" w:rsidR="008F232F" w:rsidRPr="00111816" w:rsidRDefault="008F232F" w:rsidP="00F02391">
            <w:pPr>
              <w:ind w:left="113" w:right="113"/>
              <w:jc w:val="center"/>
            </w:pPr>
            <w:r>
              <w:t>Module M1-3</w:t>
            </w:r>
          </w:p>
        </w:tc>
        <w:tc>
          <w:tcPr>
            <w:tcW w:w="1324" w:type="dxa"/>
            <w:tcBorders>
              <w:top w:val="single" w:sz="4" w:space="0" w:color="auto"/>
              <w:left w:val="single" w:sz="4" w:space="0" w:color="auto"/>
            </w:tcBorders>
            <w:vAlign w:val="center"/>
          </w:tcPr>
          <w:p w14:paraId="1D042C9A" w14:textId="77777777" w:rsidR="008F232F" w:rsidRPr="00444485" w:rsidRDefault="008F232F" w:rsidP="00F02391">
            <w:pPr>
              <w:rPr>
                <w:sz w:val="16"/>
                <w:szCs w:val="16"/>
              </w:rPr>
            </w:pPr>
            <w:r w:rsidRPr="00444485">
              <w:rPr>
                <w:sz w:val="16"/>
                <w:szCs w:val="16"/>
              </w:rPr>
              <w:t>Anglais technique</w:t>
            </w:r>
          </w:p>
        </w:tc>
        <w:tc>
          <w:tcPr>
            <w:tcW w:w="644" w:type="dxa"/>
          </w:tcPr>
          <w:p w14:paraId="442FC78B" w14:textId="77777777" w:rsidR="008F232F" w:rsidRDefault="008F232F" w:rsidP="00F02391"/>
        </w:tc>
        <w:tc>
          <w:tcPr>
            <w:tcW w:w="644" w:type="dxa"/>
          </w:tcPr>
          <w:p w14:paraId="7806F0CA" w14:textId="77777777" w:rsidR="008F232F" w:rsidRDefault="008F232F" w:rsidP="00F02391"/>
        </w:tc>
        <w:tc>
          <w:tcPr>
            <w:tcW w:w="644" w:type="dxa"/>
          </w:tcPr>
          <w:p w14:paraId="3D5078A8" w14:textId="77777777" w:rsidR="008F232F" w:rsidRDefault="008F232F" w:rsidP="00F02391"/>
        </w:tc>
        <w:tc>
          <w:tcPr>
            <w:tcW w:w="644" w:type="dxa"/>
          </w:tcPr>
          <w:p w14:paraId="5331A7DC" w14:textId="77777777" w:rsidR="008F232F" w:rsidRDefault="008F232F" w:rsidP="00F02391"/>
        </w:tc>
        <w:tc>
          <w:tcPr>
            <w:tcW w:w="644" w:type="dxa"/>
          </w:tcPr>
          <w:p w14:paraId="3301932A" w14:textId="77777777" w:rsidR="008F232F" w:rsidRDefault="008F232F" w:rsidP="00F02391"/>
        </w:tc>
        <w:tc>
          <w:tcPr>
            <w:tcW w:w="644" w:type="dxa"/>
          </w:tcPr>
          <w:p w14:paraId="5E778FD7" w14:textId="77777777" w:rsidR="008F232F" w:rsidRDefault="008F232F" w:rsidP="00F02391"/>
        </w:tc>
        <w:tc>
          <w:tcPr>
            <w:tcW w:w="644" w:type="dxa"/>
          </w:tcPr>
          <w:p w14:paraId="2BD6264A" w14:textId="77777777" w:rsidR="008F232F" w:rsidRDefault="008F232F" w:rsidP="00F02391"/>
        </w:tc>
        <w:tc>
          <w:tcPr>
            <w:tcW w:w="644" w:type="dxa"/>
          </w:tcPr>
          <w:p w14:paraId="5187B009" w14:textId="77777777" w:rsidR="008F232F" w:rsidRDefault="008F232F" w:rsidP="00F02391"/>
        </w:tc>
        <w:tc>
          <w:tcPr>
            <w:tcW w:w="614" w:type="dxa"/>
          </w:tcPr>
          <w:p w14:paraId="5D792A3A" w14:textId="77777777" w:rsidR="008F232F" w:rsidRDefault="008F232F" w:rsidP="00F02391"/>
        </w:tc>
        <w:tc>
          <w:tcPr>
            <w:tcW w:w="614" w:type="dxa"/>
          </w:tcPr>
          <w:p w14:paraId="0C55CE90" w14:textId="77777777" w:rsidR="008F232F" w:rsidRDefault="008F232F" w:rsidP="00F02391"/>
        </w:tc>
        <w:tc>
          <w:tcPr>
            <w:tcW w:w="614" w:type="dxa"/>
          </w:tcPr>
          <w:p w14:paraId="52E21578" w14:textId="77777777" w:rsidR="008F232F" w:rsidRDefault="008F232F" w:rsidP="00F02391"/>
        </w:tc>
        <w:tc>
          <w:tcPr>
            <w:tcW w:w="614" w:type="dxa"/>
          </w:tcPr>
          <w:p w14:paraId="465E8E69" w14:textId="77777777" w:rsidR="008F232F" w:rsidRDefault="008F232F" w:rsidP="00F02391"/>
        </w:tc>
        <w:tc>
          <w:tcPr>
            <w:tcW w:w="614" w:type="dxa"/>
          </w:tcPr>
          <w:p w14:paraId="348A289D" w14:textId="77777777" w:rsidR="008F232F" w:rsidRDefault="008F232F" w:rsidP="00F02391"/>
        </w:tc>
        <w:tc>
          <w:tcPr>
            <w:tcW w:w="614" w:type="dxa"/>
          </w:tcPr>
          <w:p w14:paraId="3344DA0A" w14:textId="77777777" w:rsidR="008F232F" w:rsidRDefault="008F232F" w:rsidP="00F02391"/>
        </w:tc>
        <w:tc>
          <w:tcPr>
            <w:tcW w:w="614" w:type="dxa"/>
          </w:tcPr>
          <w:p w14:paraId="736D84A7" w14:textId="77777777" w:rsidR="008F232F" w:rsidRDefault="008F232F" w:rsidP="00F02391"/>
        </w:tc>
        <w:tc>
          <w:tcPr>
            <w:tcW w:w="614" w:type="dxa"/>
          </w:tcPr>
          <w:p w14:paraId="4B86DE66" w14:textId="77777777" w:rsidR="008F232F" w:rsidRDefault="008F232F" w:rsidP="00F02391"/>
        </w:tc>
        <w:tc>
          <w:tcPr>
            <w:tcW w:w="614" w:type="dxa"/>
          </w:tcPr>
          <w:p w14:paraId="100EBFE8" w14:textId="77777777" w:rsidR="008F232F" w:rsidRDefault="008F232F" w:rsidP="00F02391"/>
        </w:tc>
        <w:tc>
          <w:tcPr>
            <w:tcW w:w="614" w:type="dxa"/>
          </w:tcPr>
          <w:p w14:paraId="20E4DA62" w14:textId="77777777" w:rsidR="008F232F" w:rsidRDefault="008F232F" w:rsidP="00F02391"/>
        </w:tc>
      </w:tr>
      <w:tr w:rsidR="008F232F" w14:paraId="05449ADC" w14:textId="77777777" w:rsidTr="00E16B86">
        <w:trPr>
          <w:trHeight w:val="397"/>
          <w:jc w:val="center"/>
        </w:trPr>
        <w:tc>
          <w:tcPr>
            <w:tcW w:w="62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6377BD" w14:textId="77777777" w:rsidR="008F232F" w:rsidRPr="00444485" w:rsidRDefault="008F232F" w:rsidP="00F02391">
            <w:pPr>
              <w:rPr>
                <w:sz w:val="16"/>
                <w:szCs w:val="16"/>
              </w:rPr>
            </w:pPr>
          </w:p>
        </w:tc>
        <w:tc>
          <w:tcPr>
            <w:tcW w:w="1324" w:type="dxa"/>
            <w:tcBorders>
              <w:left w:val="single" w:sz="4" w:space="0" w:color="auto"/>
            </w:tcBorders>
            <w:vAlign w:val="center"/>
          </w:tcPr>
          <w:p w14:paraId="1AF58061" w14:textId="77777777" w:rsidR="008F232F" w:rsidRPr="00444485" w:rsidRDefault="008F232F" w:rsidP="00F02391">
            <w:pPr>
              <w:rPr>
                <w:sz w:val="16"/>
                <w:szCs w:val="16"/>
              </w:rPr>
            </w:pPr>
            <w:r w:rsidRPr="00444485">
              <w:rPr>
                <w:sz w:val="16"/>
                <w:szCs w:val="16"/>
              </w:rPr>
              <w:t>Moteurs Diesel</w:t>
            </w:r>
          </w:p>
        </w:tc>
        <w:tc>
          <w:tcPr>
            <w:tcW w:w="644" w:type="dxa"/>
            <w:shd w:val="clear" w:color="auto" w:fill="000000" w:themeFill="text1"/>
          </w:tcPr>
          <w:p w14:paraId="574AC04F" w14:textId="77777777" w:rsidR="008F232F" w:rsidRDefault="008F232F" w:rsidP="00F02391"/>
        </w:tc>
        <w:tc>
          <w:tcPr>
            <w:tcW w:w="644" w:type="dxa"/>
            <w:shd w:val="clear" w:color="auto" w:fill="000000" w:themeFill="text1"/>
          </w:tcPr>
          <w:p w14:paraId="69C083F1" w14:textId="77777777" w:rsidR="008F232F" w:rsidRDefault="008F232F" w:rsidP="00F02391"/>
        </w:tc>
        <w:tc>
          <w:tcPr>
            <w:tcW w:w="644" w:type="dxa"/>
            <w:shd w:val="clear" w:color="auto" w:fill="000000" w:themeFill="text1"/>
          </w:tcPr>
          <w:p w14:paraId="1992AE50" w14:textId="77777777" w:rsidR="008F232F" w:rsidRDefault="008F232F" w:rsidP="00F02391"/>
        </w:tc>
        <w:tc>
          <w:tcPr>
            <w:tcW w:w="644" w:type="dxa"/>
          </w:tcPr>
          <w:p w14:paraId="2B35ECE9" w14:textId="77777777" w:rsidR="008F232F" w:rsidRDefault="008F232F" w:rsidP="00F02391"/>
        </w:tc>
        <w:tc>
          <w:tcPr>
            <w:tcW w:w="644" w:type="dxa"/>
          </w:tcPr>
          <w:p w14:paraId="4ECE62D0" w14:textId="77777777" w:rsidR="008F232F" w:rsidRDefault="008F232F" w:rsidP="00F02391"/>
        </w:tc>
        <w:tc>
          <w:tcPr>
            <w:tcW w:w="644" w:type="dxa"/>
          </w:tcPr>
          <w:p w14:paraId="5EB199EE" w14:textId="77777777" w:rsidR="008F232F" w:rsidRDefault="008F232F" w:rsidP="00F02391"/>
        </w:tc>
        <w:tc>
          <w:tcPr>
            <w:tcW w:w="644" w:type="dxa"/>
          </w:tcPr>
          <w:p w14:paraId="5E6B2D87" w14:textId="77777777" w:rsidR="008F232F" w:rsidRDefault="008F232F" w:rsidP="00F02391"/>
        </w:tc>
        <w:tc>
          <w:tcPr>
            <w:tcW w:w="644" w:type="dxa"/>
          </w:tcPr>
          <w:p w14:paraId="50BE8DBA" w14:textId="77777777" w:rsidR="008F232F" w:rsidRDefault="008F232F" w:rsidP="00F02391"/>
        </w:tc>
        <w:tc>
          <w:tcPr>
            <w:tcW w:w="614" w:type="dxa"/>
          </w:tcPr>
          <w:p w14:paraId="394FF1D0" w14:textId="77777777" w:rsidR="008F232F" w:rsidRDefault="008F232F" w:rsidP="00F02391"/>
        </w:tc>
        <w:tc>
          <w:tcPr>
            <w:tcW w:w="614" w:type="dxa"/>
          </w:tcPr>
          <w:p w14:paraId="4AFC78DA" w14:textId="77777777" w:rsidR="008F232F" w:rsidRDefault="008F232F" w:rsidP="00F02391"/>
        </w:tc>
        <w:tc>
          <w:tcPr>
            <w:tcW w:w="614" w:type="dxa"/>
          </w:tcPr>
          <w:p w14:paraId="52B51730" w14:textId="77777777" w:rsidR="008F232F" w:rsidRDefault="008F232F" w:rsidP="00F02391"/>
        </w:tc>
        <w:tc>
          <w:tcPr>
            <w:tcW w:w="614" w:type="dxa"/>
          </w:tcPr>
          <w:p w14:paraId="08477E08" w14:textId="77777777" w:rsidR="008F232F" w:rsidRDefault="008F232F" w:rsidP="00F02391"/>
        </w:tc>
        <w:tc>
          <w:tcPr>
            <w:tcW w:w="614" w:type="dxa"/>
          </w:tcPr>
          <w:p w14:paraId="39BABA78" w14:textId="77777777" w:rsidR="008F232F" w:rsidRDefault="008F232F" w:rsidP="00F02391"/>
        </w:tc>
        <w:tc>
          <w:tcPr>
            <w:tcW w:w="614" w:type="dxa"/>
          </w:tcPr>
          <w:p w14:paraId="4B9064F6" w14:textId="77777777" w:rsidR="008F232F" w:rsidRDefault="008F232F" w:rsidP="00F02391"/>
        </w:tc>
        <w:tc>
          <w:tcPr>
            <w:tcW w:w="614" w:type="dxa"/>
          </w:tcPr>
          <w:p w14:paraId="7D7E0343" w14:textId="77777777" w:rsidR="008F232F" w:rsidRDefault="008F232F" w:rsidP="00F02391"/>
        </w:tc>
        <w:tc>
          <w:tcPr>
            <w:tcW w:w="614" w:type="dxa"/>
          </w:tcPr>
          <w:p w14:paraId="66500FA2" w14:textId="77777777" w:rsidR="008F232F" w:rsidRDefault="008F232F" w:rsidP="00F02391"/>
        </w:tc>
        <w:tc>
          <w:tcPr>
            <w:tcW w:w="614" w:type="dxa"/>
          </w:tcPr>
          <w:p w14:paraId="2874A214" w14:textId="77777777" w:rsidR="008F232F" w:rsidRDefault="008F232F" w:rsidP="00F02391"/>
        </w:tc>
        <w:tc>
          <w:tcPr>
            <w:tcW w:w="614" w:type="dxa"/>
          </w:tcPr>
          <w:p w14:paraId="1D7AA625" w14:textId="77777777" w:rsidR="008F232F" w:rsidRDefault="008F232F" w:rsidP="00F02391"/>
        </w:tc>
      </w:tr>
      <w:tr w:rsidR="008F232F" w14:paraId="2133ECEB" w14:textId="77777777" w:rsidTr="00E16B86">
        <w:trPr>
          <w:trHeight w:val="397"/>
          <w:jc w:val="center"/>
        </w:trPr>
        <w:tc>
          <w:tcPr>
            <w:tcW w:w="62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F58CFD" w14:textId="77777777" w:rsidR="008F232F" w:rsidRDefault="008F232F" w:rsidP="00F02391">
            <w:pPr>
              <w:rPr>
                <w:sz w:val="16"/>
                <w:szCs w:val="16"/>
              </w:rPr>
            </w:pPr>
          </w:p>
        </w:tc>
        <w:tc>
          <w:tcPr>
            <w:tcW w:w="1324" w:type="dxa"/>
            <w:tcBorders>
              <w:left w:val="single" w:sz="4" w:space="0" w:color="auto"/>
            </w:tcBorders>
            <w:vAlign w:val="center"/>
          </w:tcPr>
          <w:p w14:paraId="6E2EA00C" w14:textId="77777777" w:rsidR="008F232F" w:rsidRPr="00444485" w:rsidRDefault="008F232F" w:rsidP="00F02391">
            <w:pPr>
              <w:rPr>
                <w:sz w:val="16"/>
                <w:szCs w:val="16"/>
              </w:rPr>
            </w:pPr>
            <w:r>
              <w:rPr>
                <w:sz w:val="16"/>
                <w:szCs w:val="16"/>
              </w:rPr>
              <w:t>Vapeur</w:t>
            </w:r>
          </w:p>
        </w:tc>
        <w:tc>
          <w:tcPr>
            <w:tcW w:w="644" w:type="dxa"/>
          </w:tcPr>
          <w:p w14:paraId="0DBED9E8" w14:textId="77777777" w:rsidR="008F232F" w:rsidRDefault="008F232F" w:rsidP="00F02391"/>
        </w:tc>
        <w:tc>
          <w:tcPr>
            <w:tcW w:w="644" w:type="dxa"/>
          </w:tcPr>
          <w:p w14:paraId="6DBA6255" w14:textId="77777777" w:rsidR="008F232F" w:rsidRDefault="008F232F" w:rsidP="00F02391"/>
        </w:tc>
        <w:tc>
          <w:tcPr>
            <w:tcW w:w="644" w:type="dxa"/>
          </w:tcPr>
          <w:p w14:paraId="225B5AE8" w14:textId="77777777" w:rsidR="008F232F" w:rsidRDefault="008F232F" w:rsidP="00F02391"/>
        </w:tc>
        <w:tc>
          <w:tcPr>
            <w:tcW w:w="644" w:type="dxa"/>
            <w:shd w:val="clear" w:color="auto" w:fill="000000" w:themeFill="text1"/>
          </w:tcPr>
          <w:p w14:paraId="25BB2BDB" w14:textId="77777777" w:rsidR="008F232F" w:rsidRDefault="008F232F" w:rsidP="00F02391"/>
        </w:tc>
        <w:tc>
          <w:tcPr>
            <w:tcW w:w="644" w:type="dxa"/>
          </w:tcPr>
          <w:p w14:paraId="188E4588" w14:textId="77777777" w:rsidR="008F232F" w:rsidRDefault="008F232F" w:rsidP="00F02391"/>
        </w:tc>
        <w:tc>
          <w:tcPr>
            <w:tcW w:w="644" w:type="dxa"/>
          </w:tcPr>
          <w:p w14:paraId="250E2522" w14:textId="77777777" w:rsidR="008F232F" w:rsidRDefault="008F232F" w:rsidP="00F02391"/>
        </w:tc>
        <w:tc>
          <w:tcPr>
            <w:tcW w:w="644" w:type="dxa"/>
          </w:tcPr>
          <w:p w14:paraId="2AB36211" w14:textId="77777777" w:rsidR="008F232F" w:rsidRDefault="008F232F" w:rsidP="00F02391"/>
        </w:tc>
        <w:tc>
          <w:tcPr>
            <w:tcW w:w="644" w:type="dxa"/>
          </w:tcPr>
          <w:p w14:paraId="3EC6026A" w14:textId="77777777" w:rsidR="008F232F" w:rsidRDefault="008F232F" w:rsidP="00F02391"/>
        </w:tc>
        <w:tc>
          <w:tcPr>
            <w:tcW w:w="614" w:type="dxa"/>
          </w:tcPr>
          <w:p w14:paraId="4D5766FC" w14:textId="77777777" w:rsidR="008F232F" w:rsidRDefault="008F232F" w:rsidP="00F02391"/>
        </w:tc>
        <w:tc>
          <w:tcPr>
            <w:tcW w:w="614" w:type="dxa"/>
          </w:tcPr>
          <w:p w14:paraId="2D16C084" w14:textId="77777777" w:rsidR="008F232F" w:rsidRDefault="008F232F" w:rsidP="00F02391"/>
        </w:tc>
        <w:tc>
          <w:tcPr>
            <w:tcW w:w="614" w:type="dxa"/>
            <w:shd w:val="clear" w:color="auto" w:fill="auto"/>
          </w:tcPr>
          <w:p w14:paraId="5CE4622A" w14:textId="77777777" w:rsidR="008F232F" w:rsidRDefault="008F232F" w:rsidP="00F02391"/>
        </w:tc>
        <w:tc>
          <w:tcPr>
            <w:tcW w:w="614" w:type="dxa"/>
            <w:shd w:val="clear" w:color="auto" w:fill="auto"/>
          </w:tcPr>
          <w:p w14:paraId="4096D9C6" w14:textId="77777777" w:rsidR="008F232F" w:rsidRDefault="008F232F" w:rsidP="00F02391"/>
        </w:tc>
        <w:tc>
          <w:tcPr>
            <w:tcW w:w="614" w:type="dxa"/>
            <w:shd w:val="clear" w:color="auto" w:fill="auto"/>
          </w:tcPr>
          <w:p w14:paraId="762D45B6" w14:textId="77777777" w:rsidR="008F232F" w:rsidRDefault="008F232F" w:rsidP="00F02391"/>
        </w:tc>
        <w:tc>
          <w:tcPr>
            <w:tcW w:w="614" w:type="dxa"/>
            <w:shd w:val="clear" w:color="auto" w:fill="FFFFFF" w:themeFill="background1"/>
          </w:tcPr>
          <w:p w14:paraId="41D84D94" w14:textId="77777777" w:rsidR="008F232F" w:rsidRDefault="008F232F" w:rsidP="00F02391"/>
        </w:tc>
        <w:tc>
          <w:tcPr>
            <w:tcW w:w="614" w:type="dxa"/>
            <w:shd w:val="clear" w:color="auto" w:fill="000000" w:themeFill="text1"/>
          </w:tcPr>
          <w:p w14:paraId="2225075A" w14:textId="77777777" w:rsidR="008F232F" w:rsidRDefault="008F232F" w:rsidP="00F02391"/>
        </w:tc>
        <w:tc>
          <w:tcPr>
            <w:tcW w:w="614" w:type="dxa"/>
          </w:tcPr>
          <w:p w14:paraId="0197C058" w14:textId="77777777" w:rsidR="008F232F" w:rsidRDefault="008F232F" w:rsidP="00F02391"/>
        </w:tc>
        <w:tc>
          <w:tcPr>
            <w:tcW w:w="614" w:type="dxa"/>
          </w:tcPr>
          <w:p w14:paraId="35BAAFBC" w14:textId="77777777" w:rsidR="008F232F" w:rsidRDefault="008F232F" w:rsidP="00F02391"/>
        </w:tc>
        <w:tc>
          <w:tcPr>
            <w:tcW w:w="614" w:type="dxa"/>
          </w:tcPr>
          <w:p w14:paraId="55F488E0" w14:textId="77777777" w:rsidR="008F232F" w:rsidRDefault="008F232F" w:rsidP="00F02391"/>
        </w:tc>
      </w:tr>
      <w:tr w:rsidR="008F232F" w14:paraId="3A9346C2" w14:textId="77777777" w:rsidTr="00E16B86">
        <w:trPr>
          <w:trHeight w:val="397"/>
          <w:jc w:val="center"/>
        </w:trPr>
        <w:tc>
          <w:tcPr>
            <w:tcW w:w="62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14AA4B" w14:textId="77777777" w:rsidR="008F232F" w:rsidRDefault="008F232F" w:rsidP="00F02391">
            <w:pPr>
              <w:rPr>
                <w:sz w:val="16"/>
                <w:szCs w:val="16"/>
              </w:rPr>
            </w:pPr>
          </w:p>
        </w:tc>
        <w:tc>
          <w:tcPr>
            <w:tcW w:w="1324" w:type="dxa"/>
            <w:tcBorders>
              <w:left w:val="single" w:sz="4" w:space="0" w:color="auto"/>
            </w:tcBorders>
            <w:vAlign w:val="center"/>
          </w:tcPr>
          <w:p w14:paraId="13D5DE8F" w14:textId="77777777" w:rsidR="008F232F" w:rsidRPr="00444485" w:rsidRDefault="008F232F" w:rsidP="00F02391">
            <w:pPr>
              <w:rPr>
                <w:sz w:val="16"/>
                <w:szCs w:val="16"/>
              </w:rPr>
            </w:pPr>
            <w:r>
              <w:rPr>
                <w:sz w:val="16"/>
                <w:szCs w:val="16"/>
              </w:rPr>
              <w:t>Turbine à gaz</w:t>
            </w:r>
          </w:p>
        </w:tc>
        <w:tc>
          <w:tcPr>
            <w:tcW w:w="644" w:type="dxa"/>
          </w:tcPr>
          <w:p w14:paraId="0EC7C93A" w14:textId="77777777" w:rsidR="008F232F" w:rsidRDefault="008F232F" w:rsidP="00F02391"/>
        </w:tc>
        <w:tc>
          <w:tcPr>
            <w:tcW w:w="644" w:type="dxa"/>
          </w:tcPr>
          <w:p w14:paraId="217F6F2B" w14:textId="77777777" w:rsidR="008F232F" w:rsidRDefault="008F232F" w:rsidP="00F02391"/>
        </w:tc>
        <w:tc>
          <w:tcPr>
            <w:tcW w:w="644" w:type="dxa"/>
          </w:tcPr>
          <w:p w14:paraId="30D887D5" w14:textId="77777777" w:rsidR="008F232F" w:rsidRDefault="008F232F" w:rsidP="00F02391"/>
        </w:tc>
        <w:tc>
          <w:tcPr>
            <w:tcW w:w="644" w:type="dxa"/>
          </w:tcPr>
          <w:p w14:paraId="7DDFCD98" w14:textId="77777777" w:rsidR="008F232F" w:rsidRDefault="008F232F" w:rsidP="00F02391"/>
        </w:tc>
        <w:tc>
          <w:tcPr>
            <w:tcW w:w="644" w:type="dxa"/>
            <w:shd w:val="clear" w:color="auto" w:fill="000000" w:themeFill="text1"/>
          </w:tcPr>
          <w:p w14:paraId="0DDF2A8C" w14:textId="77777777" w:rsidR="008F232F" w:rsidRDefault="008F232F" w:rsidP="00F02391"/>
        </w:tc>
        <w:tc>
          <w:tcPr>
            <w:tcW w:w="644" w:type="dxa"/>
          </w:tcPr>
          <w:p w14:paraId="456FE6BF" w14:textId="77777777" w:rsidR="008F232F" w:rsidRDefault="008F232F" w:rsidP="00F02391"/>
        </w:tc>
        <w:tc>
          <w:tcPr>
            <w:tcW w:w="644" w:type="dxa"/>
          </w:tcPr>
          <w:p w14:paraId="70F3F577" w14:textId="77777777" w:rsidR="008F232F" w:rsidRDefault="008F232F" w:rsidP="00F02391"/>
        </w:tc>
        <w:tc>
          <w:tcPr>
            <w:tcW w:w="644" w:type="dxa"/>
          </w:tcPr>
          <w:p w14:paraId="5A1CCC64" w14:textId="77777777" w:rsidR="008F232F" w:rsidRDefault="008F232F" w:rsidP="00F02391"/>
        </w:tc>
        <w:tc>
          <w:tcPr>
            <w:tcW w:w="614" w:type="dxa"/>
          </w:tcPr>
          <w:p w14:paraId="1DDA0367" w14:textId="77777777" w:rsidR="008F232F" w:rsidRDefault="008F232F" w:rsidP="00F02391"/>
        </w:tc>
        <w:tc>
          <w:tcPr>
            <w:tcW w:w="614" w:type="dxa"/>
          </w:tcPr>
          <w:p w14:paraId="4FC14F8C" w14:textId="77777777" w:rsidR="008F232F" w:rsidRDefault="008F232F" w:rsidP="00F02391"/>
        </w:tc>
        <w:tc>
          <w:tcPr>
            <w:tcW w:w="614" w:type="dxa"/>
          </w:tcPr>
          <w:p w14:paraId="4615927D" w14:textId="77777777" w:rsidR="008F232F" w:rsidRDefault="008F232F" w:rsidP="00F02391"/>
        </w:tc>
        <w:tc>
          <w:tcPr>
            <w:tcW w:w="614" w:type="dxa"/>
          </w:tcPr>
          <w:p w14:paraId="44A19D14" w14:textId="77777777" w:rsidR="008F232F" w:rsidRDefault="008F232F" w:rsidP="00F02391"/>
        </w:tc>
        <w:tc>
          <w:tcPr>
            <w:tcW w:w="614" w:type="dxa"/>
          </w:tcPr>
          <w:p w14:paraId="0713CFAD" w14:textId="77777777" w:rsidR="008F232F" w:rsidRDefault="008F232F" w:rsidP="00F02391"/>
        </w:tc>
        <w:tc>
          <w:tcPr>
            <w:tcW w:w="614" w:type="dxa"/>
          </w:tcPr>
          <w:p w14:paraId="1E12D74C" w14:textId="77777777" w:rsidR="008F232F" w:rsidRDefault="008F232F" w:rsidP="00F02391"/>
        </w:tc>
        <w:tc>
          <w:tcPr>
            <w:tcW w:w="614" w:type="dxa"/>
          </w:tcPr>
          <w:p w14:paraId="53DA41F8" w14:textId="77777777" w:rsidR="008F232F" w:rsidRDefault="008F232F" w:rsidP="00F02391"/>
        </w:tc>
        <w:tc>
          <w:tcPr>
            <w:tcW w:w="614" w:type="dxa"/>
          </w:tcPr>
          <w:p w14:paraId="7721AC3E" w14:textId="77777777" w:rsidR="008F232F" w:rsidRDefault="008F232F" w:rsidP="00F02391"/>
        </w:tc>
        <w:tc>
          <w:tcPr>
            <w:tcW w:w="614" w:type="dxa"/>
          </w:tcPr>
          <w:p w14:paraId="61D9CEF7" w14:textId="77777777" w:rsidR="008F232F" w:rsidRDefault="008F232F" w:rsidP="00F02391"/>
        </w:tc>
        <w:tc>
          <w:tcPr>
            <w:tcW w:w="614" w:type="dxa"/>
          </w:tcPr>
          <w:p w14:paraId="7BE5D117" w14:textId="77777777" w:rsidR="008F232F" w:rsidRDefault="008F232F" w:rsidP="00F02391"/>
        </w:tc>
      </w:tr>
      <w:tr w:rsidR="008F232F" w14:paraId="3B63C946" w14:textId="77777777" w:rsidTr="00E16B86">
        <w:trPr>
          <w:trHeight w:val="397"/>
          <w:jc w:val="center"/>
        </w:trPr>
        <w:tc>
          <w:tcPr>
            <w:tcW w:w="62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0E4D6E" w14:textId="77777777" w:rsidR="008F232F" w:rsidRDefault="008F232F" w:rsidP="00F02391">
            <w:pPr>
              <w:rPr>
                <w:sz w:val="16"/>
                <w:szCs w:val="16"/>
              </w:rPr>
            </w:pPr>
          </w:p>
        </w:tc>
        <w:tc>
          <w:tcPr>
            <w:tcW w:w="1324" w:type="dxa"/>
            <w:tcBorders>
              <w:left w:val="single" w:sz="4" w:space="0" w:color="auto"/>
            </w:tcBorders>
            <w:vAlign w:val="center"/>
          </w:tcPr>
          <w:p w14:paraId="22BD3D58" w14:textId="77777777" w:rsidR="008F232F" w:rsidRPr="00444485" w:rsidRDefault="008F232F" w:rsidP="00F02391">
            <w:pPr>
              <w:rPr>
                <w:sz w:val="16"/>
                <w:szCs w:val="16"/>
              </w:rPr>
            </w:pPr>
            <w:r>
              <w:rPr>
                <w:sz w:val="16"/>
                <w:szCs w:val="16"/>
              </w:rPr>
              <w:t>Pompes et circuits</w:t>
            </w:r>
          </w:p>
        </w:tc>
        <w:tc>
          <w:tcPr>
            <w:tcW w:w="644" w:type="dxa"/>
          </w:tcPr>
          <w:p w14:paraId="50E71E47" w14:textId="77777777" w:rsidR="008F232F" w:rsidRDefault="008F232F" w:rsidP="00F02391"/>
        </w:tc>
        <w:tc>
          <w:tcPr>
            <w:tcW w:w="644" w:type="dxa"/>
          </w:tcPr>
          <w:p w14:paraId="4D81644E" w14:textId="77777777" w:rsidR="008F232F" w:rsidRDefault="008F232F" w:rsidP="00F02391"/>
        </w:tc>
        <w:tc>
          <w:tcPr>
            <w:tcW w:w="644" w:type="dxa"/>
          </w:tcPr>
          <w:p w14:paraId="77F1EE5B" w14:textId="77777777" w:rsidR="008F232F" w:rsidRDefault="008F232F" w:rsidP="00F02391"/>
        </w:tc>
        <w:tc>
          <w:tcPr>
            <w:tcW w:w="644" w:type="dxa"/>
          </w:tcPr>
          <w:p w14:paraId="17521A17" w14:textId="77777777" w:rsidR="008F232F" w:rsidRDefault="008F232F" w:rsidP="00F02391"/>
        </w:tc>
        <w:tc>
          <w:tcPr>
            <w:tcW w:w="644" w:type="dxa"/>
          </w:tcPr>
          <w:p w14:paraId="43BF8FBD" w14:textId="77777777" w:rsidR="008F232F" w:rsidRDefault="008F232F" w:rsidP="00F02391"/>
        </w:tc>
        <w:tc>
          <w:tcPr>
            <w:tcW w:w="644" w:type="dxa"/>
            <w:shd w:val="clear" w:color="auto" w:fill="000000" w:themeFill="text1"/>
          </w:tcPr>
          <w:p w14:paraId="26FA2605" w14:textId="77777777" w:rsidR="008F232F" w:rsidRDefault="008F232F" w:rsidP="00F02391"/>
        </w:tc>
        <w:tc>
          <w:tcPr>
            <w:tcW w:w="644" w:type="dxa"/>
            <w:shd w:val="clear" w:color="auto" w:fill="000000" w:themeFill="text1"/>
          </w:tcPr>
          <w:p w14:paraId="659157EB" w14:textId="77777777" w:rsidR="008F232F" w:rsidRDefault="008F232F" w:rsidP="00F02391"/>
        </w:tc>
        <w:tc>
          <w:tcPr>
            <w:tcW w:w="644" w:type="dxa"/>
            <w:shd w:val="clear" w:color="auto" w:fill="000000" w:themeFill="text1"/>
          </w:tcPr>
          <w:p w14:paraId="13E6C4DD" w14:textId="77777777" w:rsidR="008F232F" w:rsidRDefault="008F232F" w:rsidP="00F02391"/>
        </w:tc>
        <w:tc>
          <w:tcPr>
            <w:tcW w:w="614" w:type="dxa"/>
            <w:shd w:val="clear" w:color="auto" w:fill="000000" w:themeFill="text1"/>
          </w:tcPr>
          <w:p w14:paraId="171B1ABE" w14:textId="77777777" w:rsidR="008F232F" w:rsidRDefault="008F232F" w:rsidP="00F02391"/>
        </w:tc>
        <w:tc>
          <w:tcPr>
            <w:tcW w:w="614" w:type="dxa"/>
            <w:shd w:val="clear" w:color="auto" w:fill="000000" w:themeFill="text1"/>
          </w:tcPr>
          <w:p w14:paraId="05DDB74E" w14:textId="77777777" w:rsidR="008F232F" w:rsidRDefault="008F232F" w:rsidP="00F02391"/>
        </w:tc>
        <w:tc>
          <w:tcPr>
            <w:tcW w:w="614" w:type="dxa"/>
          </w:tcPr>
          <w:p w14:paraId="25CDDB5E" w14:textId="77777777" w:rsidR="008F232F" w:rsidRDefault="008F232F" w:rsidP="00F02391"/>
        </w:tc>
        <w:tc>
          <w:tcPr>
            <w:tcW w:w="614" w:type="dxa"/>
          </w:tcPr>
          <w:p w14:paraId="6565692E" w14:textId="77777777" w:rsidR="008F232F" w:rsidRDefault="008F232F" w:rsidP="00F02391"/>
        </w:tc>
        <w:tc>
          <w:tcPr>
            <w:tcW w:w="614" w:type="dxa"/>
          </w:tcPr>
          <w:p w14:paraId="7E810736" w14:textId="77777777" w:rsidR="008F232F" w:rsidRDefault="008F232F" w:rsidP="00F02391"/>
        </w:tc>
        <w:tc>
          <w:tcPr>
            <w:tcW w:w="614" w:type="dxa"/>
            <w:shd w:val="clear" w:color="auto" w:fill="000000" w:themeFill="text1"/>
          </w:tcPr>
          <w:p w14:paraId="36FEAC56" w14:textId="77777777" w:rsidR="008F232F" w:rsidRDefault="008F232F" w:rsidP="00F02391"/>
        </w:tc>
        <w:tc>
          <w:tcPr>
            <w:tcW w:w="614" w:type="dxa"/>
            <w:shd w:val="clear" w:color="auto" w:fill="FFFFFF" w:themeFill="background1"/>
          </w:tcPr>
          <w:p w14:paraId="632633AF" w14:textId="77777777" w:rsidR="008F232F" w:rsidRDefault="008F232F" w:rsidP="00F02391"/>
        </w:tc>
        <w:tc>
          <w:tcPr>
            <w:tcW w:w="614" w:type="dxa"/>
          </w:tcPr>
          <w:p w14:paraId="4B99B59D" w14:textId="77777777" w:rsidR="008F232F" w:rsidRDefault="008F232F" w:rsidP="00F02391"/>
        </w:tc>
        <w:tc>
          <w:tcPr>
            <w:tcW w:w="614" w:type="dxa"/>
          </w:tcPr>
          <w:p w14:paraId="62D9173C" w14:textId="77777777" w:rsidR="008F232F" w:rsidRDefault="008F232F" w:rsidP="00F02391"/>
        </w:tc>
        <w:tc>
          <w:tcPr>
            <w:tcW w:w="614" w:type="dxa"/>
          </w:tcPr>
          <w:p w14:paraId="3D5D3269" w14:textId="77777777" w:rsidR="008F232F" w:rsidRDefault="008F232F" w:rsidP="00F02391"/>
        </w:tc>
      </w:tr>
      <w:tr w:rsidR="008F232F" w14:paraId="4D9D7615" w14:textId="77777777" w:rsidTr="00E16B86">
        <w:trPr>
          <w:trHeight w:val="397"/>
          <w:jc w:val="center"/>
        </w:trPr>
        <w:tc>
          <w:tcPr>
            <w:tcW w:w="62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2D682E" w14:textId="77777777" w:rsidR="008F232F" w:rsidRDefault="008F232F" w:rsidP="00F02391">
            <w:pPr>
              <w:rPr>
                <w:sz w:val="16"/>
                <w:szCs w:val="16"/>
              </w:rPr>
            </w:pPr>
          </w:p>
        </w:tc>
        <w:tc>
          <w:tcPr>
            <w:tcW w:w="1324" w:type="dxa"/>
            <w:tcBorders>
              <w:left w:val="single" w:sz="4" w:space="0" w:color="auto"/>
            </w:tcBorders>
            <w:vAlign w:val="center"/>
          </w:tcPr>
          <w:p w14:paraId="2F02A02D" w14:textId="77777777" w:rsidR="008F232F" w:rsidRPr="00444485" w:rsidRDefault="008F232F" w:rsidP="00F02391">
            <w:pPr>
              <w:rPr>
                <w:sz w:val="16"/>
                <w:szCs w:val="16"/>
              </w:rPr>
            </w:pPr>
            <w:r>
              <w:rPr>
                <w:sz w:val="16"/>
                <w:szCs w:val="16"/>
              </w:rPr>
              <w:t>Conduite machine</w:t>
            </w:r>
          </w:p>
        </w:tc>
        <w:tc>
          <w:tcPr>
            <w:tcW w:w="644" w:type="dxa"/>
          </w:tcPr>
          <w:p w14:paraId="12C7B4BE" w14:textId="77777777" w:rsidR="008F232F" w:rsidRDefault="008F232F" w:rsidP="00F02391"/>
        </w:tc>
        <w:tc>
          <w:tcPr>
            <w:tcW w:w="644" w:type="dxa"/>
          </w:tcPr>
          <w:p w14:paraId="126DA110" w14:textId="77777777" w:rsidR="008F232F" w:rsidRDefault="008F232F" w:rsidP="00F02391"/>
        </w:tc>
        <w:tc>
          <w:tcPr>
            <w:tcW w:w="644" w:type="dxa"/>
          </w:tcPr>
          <w:p w14:paraId="12C89398" w14:textId="77777777" w:rsidR="008F232F" w:rsidRDefault="008F232F" w:rsidP="00F02391"/>
        </w:tc>
        <w:tc>
          <w:tcPr>
            <w:tcW w:w="644" w:type="dxa"/>
          </w:tcPr>
          <w:p w14:paraId="33D2EB36" w14:textId="77777777" w:rsidR="008F232F" w:rsidRDefault="008F232F" w:rsidP="00F02391"/>
        </w:tc>
        <w:tc>
          <w:tcPr>
            <w:tcW w:w="644" w:type="dxa"/>
          </w:tcPr>
          <w:p w14:paraId="3D964AE9" w14:textId="77777777" w:rsidR="008F232F" w:rsidRDefault="008F232F" w:rsidP="00F02391"/>
        </w:tc>
        <w:tc>
          <w:tcPr>
            <w:tcW w:w="644" w:type="dxa"/>
          </w:tcPr>
          <w:p w14:paraId="49C4B3BF" w14:textId="77777777" w:rsidR="008F232F" w:rsidRDefault="008F232F" w:rsidP="00F02391"/>
        </w:tc>
        <w:tc>
          <w:tcPr>
            <w:tcW w:w="644" w:type="dxa"/>
          </w:tcPr>
          <w:p w14:paraId="1A307DD5" w14:textId="77777777" w:rsidR="008F232F" w:rsidRDefault="008F232F" w:rsidP="00F02391"/>
        </w:tc>
        <w:tc>
          <w:tcPr>
            <w:tcW w:w="644" w:type="dxa"/>
          </w:tcPr>
          <w:p w14:paraId="515806E1" w14:textId="77777777" w:rsidR="008F232F" w:rsidRDefault="008F232F" w:rsidP="00F02391"/>
        </w:tc>
        <w:tc>
          <w:tcPr>
            <w:tcW w:w="614" w:type="dxa"/>
          </w:tcPr>
          <w:p w14:paraId="390CCFEA" w14:textId="77777777" w:rsidR="008F232F" w:rsidRDefault="008F232F" w:rsidP="00F02391"/>
        </w:tc>
        <w:tc>
          <w:tcPr>
            <w:tcW w:w="614" w:type="dxa"/>
          </w:tcPr>
          <w:p w14:paraId="3B91063F" w14:textId="77777777" w:rsidR="008F232F" w:rsidRDefault="008F232F" w:rsidP="00F02391"/>
        </w:tc>
        <w:tc>
          <w:tcPr>
            <w:tcW w:w="614" w:type="dxa"/>
            <w:shd w:val="clear" w:color="auto" w:fill="000000" w:themeFill="text1"/>
          </w:tcPr>
          <w:p w14:paraId="45A9683E" w14:textId="77777777" w:rsidR="008F232F" w:rsidRDefault="008F232F" w:rsidP="00F02391"/>
        </w:tc>
        <w:tc>
          <w:tcPr>
            <w:tcW w:w="614" w:type="dxa"/>
            <w:shd w:val="clear" w:color="auto" w:fill="000000" w:themeFill="text1"/>
          </w:tcPr>
          <w:p w14:paraId="0F10E5B2" w14:textId="77777777" w:rsidR="008F232F" w:rsidRDefault="008F232F" w:rsidP="00F02391"/>
        </w:tc>
        <w:tc>
          <w:tcPr>
            <w:tcW w:w="614" w:type="dxa"/>
            <w:shd w:val="clear" w:color="auto" w:fill="000000" w:themeFill="text1"/>
          </w:tcPr>
          <w:p w14:paraId="1648A8F8" w14:textId="77777777" w:rsidR="008F232F" w:rsidRDefault="008F232F" w:rsidP="00F02391"/>
        </w:tc>
        <w:tc>
          <w:tcPr>
            <w:tcW w:w="614" w:type="dxa"/>
            <w:shd w:val="clear" w:color="auto" w:fill="auto"/>
          </w:tcPr>
          <w:p w14:paraId="7C86FA9F" w14:textId="77777777" w:rsidR="008F232F" w:rsidRDefault="008F232F" w:rsidP="00F02391"/>
        </w:tc>
        <w:tc>
          <w:tcPr>
            <w:tcW w:w="614" w:type="dxa"/>
          </w:tcPr>
          <w:p w14:paraId="61499F5E" w14:textId="77777777" w:rsidR="008F232F" w:rsidRDefault="008F232F" w:rsidP="00F02391"/>
        </w:tc>
        <w:tc>
          <w:tcPr>
            <w:tcW w:w="614" w:type="dxa"/>
          </w:tcPr>
          <w:p w14:paraId="6073D1DB" w14:textId="77777777" w:rsidR="008F232F" w:rsidRDefault="008F232F" w:rsidP="00F02391"/>
        </w:tc>
        <w:tc>
          <w:tcPr>
            <w:tcW w:w="614" w:type="dxa"/>
          </w:tcPr>
          <w:p w14:paraId="5646B04C" w14:textId="77777777" w:rsidR="008F232F" w:rsidRDefault="008F232F" w:rsidP="00F02391"/>
        </w:tc>
        <w:tc>
          <w:tcPr>
            <w:tcW w:w="614" w:type="dxa"/>
          </w:tcPr>
          <w:p w14:paraId="70E64978" w14:textId="77777777" w:rsidR="008F232F" w:rsidRDefault="008F232F" w:rsidP="00F02391"/>
        </w:tc>
      </w:tr>
      <w:tr w:rsidR="008F232F" w14:paraId="45924EDC" w14:textId="77777777" w:rsidTr="00E16B86">
        <w:trPr>
          <w:trHeight w:val="397"/>
          <w:jc w:val="center"/>
        </w:trPr>
        <w:tc>
          <w:tcPr>
            <w:tcW w:w="627" w:type="dxa"/>
            <w:vMerge w:val="restart"/>
            <w:tcBorders>
              <w:top w:val="single" w:sz="4" w:space="0" w:color="auto"/>
            </w:tcBorders>
            <w:shd w:val="clear" w:color="auto" w:fill="F2F2F2" w:themeFill="background1" w:themeFillShade="F2"/>
            <w:textDirection w:val="btLr"/>
            <w:vAlign w:val="center"/>
          </w:tcPr>
          <w:p w14:paraId="2CC7D647" w14:textId="77777777" w:rsidR="008F232F" w:rsidRPr="00111816" w:rsidRDefault="008F232F" w:rsidP="00F02391">
            <w:pPr>
              <w:ind w:left="113" w:right="113"/>
              <w:jc w:val="center"/>
            </w:pPr>
            <w:r>
              <w:t>Module M4-3</w:t>
            </w:r>
          </w:p>
        </w:tc>
        <w:tc>
          <w:tcPr>
            <w:tcW w:w="1324" w:type="dxa"/>
            <w:vAlign w:val="center"/>
          </w:tcPr>
          <w:p w14:paraId="097422AF" w14:textId="77777777" w:rsidR="008F232F" w:rsidRDefault="008F232F" w:rsidP="00F02391">
            <w:pPr>
              <w:rPr>
                <w:sz w:val="16"/>
                <w:szCs w:val="16"/>
              </w:rPr>
            </w:pPr>
          </w:p>
          <w:p w14:paraId="47635297" w14:textId="77777777" w:rsidR="008F232F" w:rsidRDefault="008F232F" w:rsidP="00F02391">
            <w:pPr>
              <w:rPr>
                <w:sz w:val="16"/>
                <w:szCs w:val="16"/>
              </w:rPr>
            </w:pPr>
            <w:r>
              <w:rPr>
                <w:sz w:val="16"/>
                <w:szCs w:val="16"/>
              </w:rPr>
              <w:t>Technologie des matériaux</w:t>
            </w:r>
          </w:p>
          <w:p w14:paraId="48643B7A" w14:textId="77777777" w:rsidR="008F232F" w:rsidRDefault="008F232F" w:rsidP="00F02391">
            <w:pPr>
              <w:rPr>
                <w:sz w:val="16"/>
                <w:szCs w:val="16"/>
              </w:rPr>
            </w:pPr>
          </w:p>
        </w:tc>
        <w:tc>
          <w:tcPr>
            <w:tcW w:w="644" w:type="dxa"/>
          </w:tcPr>
          <w:p w14:paraId="484AA23E" w14:textId="77777777" w:rsidR="008F232F" w:rsidRDefault="008F232F" w:rsidP="00F02391"/>
        </w:tc>
        <w:tc>
          <w:tcPr>
            <w:tcW w:w="644" w:type="dxa"/>
          </w:tcPr>
          <w:p w14:paraId="723F0614" w14:textId="77777777" w:rsidR="008F232F" w:rsidRDefault="008F232F" w:rsidP="00F02391"/>
        </w:tc>
        <w:tc>
          <w:tcPr>
            <w:tcW w:w="644" w:type="dxa"/>
          </w:tcPr>
          <w:p w14:paraId="76D91A22" w14:textId="77777777" w:rsidR="008F232F" w:rsidRDefault="008F232F" w:rsidP="00F02391"/>
        </w:tc>
        <w:tc>
          <w:tcPr>
            <w:tcW w:w="644" w:type="dxa"/>
          </w:tcPr>
          <w:p w14:paraId="01CC87B6" w14:textId="77777777" w:rsidR="008F232F" w:rsidRDefault="008F232F" w:rsidP="00F02391"/>
        </w:tc>
        <w:tc>
          <w:tcPr>
            <w:tcW w:w="644" w:type="dxa"/>
          </w:tcPr>
          <w:p w14:paraId="1E7F0040" w14:textId="77777777" w:rsidR="008F232F" w:rsidRDefault="008F232F" w:rsidP="00F02391"/>
        </w:tc>
        <w:tc>
          <w:tcPr>
            <w:tcW w:w="644" w:type="dxa"/>
          </w:tcPr>
          <w:p w14:paraId="09395466" w14:textId="77777777" w:rsidR="008F232F" w:rsidRDefault="008F232F" w:rsidP="00F02391"/>
        </w:tc>
        <w:tc>
          <w:tcPr>
            <w:tcW w:w="644" w:type="dxa"/>
          </w:tcPr>
          <w:p w14:paraId="7767798F" w14:textId="77777777" w:rsidR="008F232F" w:rsidRDefault="008F232F" w:rsidP="00F02391"/>
        </w:tc>
        <w:tc>
          <w:tcPr>
            <w:tcW w:w="644" w:type="dxa"/>
          </w:tcPr>
          <w:p w14:paraId="57AF5F1B" w14:textId="77777777" w:rsidR="008F232F" w:rsidRDefault="008F232F" w:rsidP="00F02391"/>
        </w:tc>
        <w:tc>
          <w:tcPr>
            <w:tcW w:w="614" w:type="dxa"/>
          </w:tcPr>
          <w:p w14:paraId="7DE067E5" w14:textId="77777777" w:rsidR="008F232F" w:rsidRDefault="008F232F" w:rsidP="00F02391"/>
        </w:tc>
        <w:tc>
          <w:tcPr>
            <w:tcW w:w="614" w:type="dxa"/>
          </w:tcPr>
          <w:p w14:paraId="24FEBB46" w14:textId="77777777" w:rsidR="008F232F" w:rsidRDefault="008F232F" w:rsidP="00F02391"/>
        </w:tc>
        <w:tc>
          <w:tcPr>
            <w:tcW w:w="614" w:type="dxa"/>
            <w:shd w:val="clear" w:color="auto" w:fill="auto"/>
          </w:tcPr>
          <w:p w14:paraId="5B63224D" w14:textId="77777777" w:rsidR="008F232F" w:rsidRDefault="008F232F" w:rsidP="00F02391"/>
        </w:tc>
        <w:tc>
          <w:tcPr>
            <w:tcW w:w="614" w:type="dxa"/>
            <w:shd w:val="clear" w:color="auto" w:fill="auto"/>
          </w:tcPr>
          <w:p w14:paraId="0527D4D2" w14:textId="77777777" w:rsidR="008F232F" w:rsidRDefault="008F232F" w:rsidP="00F02391"/>
        </w:tc>
        <w:tc>
          <w:tcPr>
            <w:tcW w:w="614" w:type="dxa"/>
            <w:shd w:val="clear" w:color="auto" w:fill="auto"/>
          </w:tcPr>
          <w:p w14:paraId="641C1E88" w14:textId="77777777" w:rsidR="008F232F" w:rsidRDefault="008F232F" w:rsidP="00F02391"/>
        </w:tc>
        <w:tc>
          <w:tcPr>
            <w:tcW w:w="614" w:type="dxa"/>
            <w:shd w:val="clear" w:color="auto" w:fill="auto"/>
          </w:tcPr>
          <w:p w14:paraId="25CC219F" w14:textId="77777777" w:rsidR="008F232F" w:rsidRDefault="008F232F" w:rsidP="00F02391"/>
        </w:tc>
        <w:tc>
          <w:tcPr>
            <w:tcW w:w="614" w:type="dxa"/>
          </w:tcPr>
          <w:p w14:paraId="23329EEA" w14:textId="77777777" w:rsidR="008F232F" w:rsidRDefault="008F232F" w:rsidP="00F02391"/>
        </w:tc>
        <w:tc>
          <w:tcPr>
            <w:tcW w:w="614" w:type="dxa"/>
            <w:shd w:val="clear" w:color="auto" w:fill="000000" w:themeFill="text1"/>
          </w:tcPr>
          <w:p w14:paraId="68073BCA" w14:textId="77777777" w:rsidR="008F232F" w:rsidRDefault="008F232F" w:rsidP="00F02391"/>
        </w:tc>
        <w:tc>
          <w:tcPr>
            <w:tcW w:w="614" w:type="dxa"/>
          </w:tcPr>
          <w:p w14:paraId="788DAAD7" w14:textId="77777777" w:rsidR="008F232F" w:rsidRDefault="008F232F" w:rsidP="00F02391"/>
        </w:tc>
        <w:tc>
          <w:tcPr>
            <w:tcW w:w="614" w:type="dxa"/>
          </w:tcPr>
          <w:p w14:paraId="6DE000F9" w14:textId="77777777" w:rsidR="008F232F" w:rsidRDefault="008F232F" w:rsidP="00F02391"/>
        </w:tc>
      </w:tr>
      <w:tr w:rsidR="008F232F" w14:paraId="52090708" w14:textId="77777777" w:rsidTr="00E16B86">
        <w:trPr>
          <w:trHeight w:val="397"/>
          <w:jc w:val="center"/>
        </w:trPr>
        <w:tc>
          <w:tcPr>
            <w:tcW w:w="627" w:type="dxa"/>
            <w:vMerge/>
            <w:shd w:val="clear" w:color="auto" w:fill="F2F2F2" w:themeFill="background1" w:themeFillShade="F2"/>
          </w:tcPr>
          <w:p w14:paraId="18E8383F" w14:textId="77777777" w:rsidR="008F232F" w:rsidRDefault="008F232F" w:rsidP="00F02391">
            <w:pPr>
              <w:rPr>
                <w:sz w:val="16"/>
                <w:szCs w:val="16"/>
              </w:rPr>
            </w:pPr>
          </w:p>
        </w:tc>
        <w:tc>
          <w:tcPr>
            <w:tcW w:w="1324" w:type="dxa"/>
            <w:vAlign w:val="center"/>
          </w:tcPr>
          <w:p w14:paraId="1FC29910" w14:textId="77777777" w:rsidR="008F232F" w:rsidRDefault="008F232F" w:rsidP="00F02391">
            <w:pPr>
              <w:rPr>
                <w:sz w:val="16"/>
                <w:szCs w:val="16"/>
              </w:rPr>
            </w:pPr>
          </w:p>
          <w:p w14:paraId="0776BBEE" w14:textId="77777777" w:rsidR="008F232F" w:rsidRDefault="008F232F" w:rsidP="00F02391">
            <w:pPr>
              <w:rPr>
                <w:sz w:val="16"/>
                <w:szCs w:val="16"/>
              </w:rPr>
            </w:pPr>
            <w:r>
              <w:rPr>
                <w:sz w:val="16"/>
                <w:szCs w:val="16"/>
              </w:rPr>
              <w:t>Maintenance et entretien</w:t>
            </w:r>
          </w:p>
          <w:p w14:paraId="71144704" w14:textId="77777777" w:rsidR="008F232F" w:rsidRDefault="008F232F" w:rsidP="00F02391">
            <w:pPr>
              <w:rPr>
                <w:sz w:val="16"/>
                <w:szCs w:val="16"/>
              </w:rPr>
            </w:pPr>
          </w:p>
        </w:tc>
        <w:tc>
          <w:tcPr>
            <w:tcW w:w="644" w:type="dxa"/>
          </w:tcPr>
          <w:p w14:paraId="31F54F14" w14:textId="77777777" w:rsidR="008F232F" w:rsidRDefault="008F232F" w:rsidP="00F02391"/>
        </w:tc>
        <w:tc>
          <w:tcPr>
            <w:tcW w:w="644" w:type="dxa"/>
          </w:tcPr>
          <w:p w14:paraId="2AE77807" w14:textId="77777777" w:rsidR="008F232F" w:rsidRDefault="008F232F" w:rsidP="00F02391"/>
        </w:tc>
        <w:tc>
          <w:tcPr>
            <w:tcW w:w="644" w:type="dxa"/>
          </w:tcPr>
          <w:p w14:paraId="0CF45C25" w14:textId="77777777" w:rsidR="008F232F" w:rsidRDefault="008F232F" w:rsidP="00F02391"/>
        </w:tc>
        <w:tc>
          <w:tcPr>
            <w:tcW w:w="644" w:type="dxa"/>
          </w:tcPr>
          <w:p w14:paraId="157FA261" w14:textId="77777777" w:rsidR="008F232F" w:rsidRDefault="008F232F" w:rsidP="00F02391"/>
        </w:tc>
        <w:tc>
          <w:tcPr>
            <w:tcW w:w="644" w:type="dxa"/>
          </w:tcPr>
          <w:p w14:paraId="5C8519C9" w14:textId="77777777" w:rsidR="008F232F" w:rsidRDefault="008F232F" w:rsidP="00F02391"/>
        </w:tc>
        <w:tc>
          <w:tcPr>
            <w:tcW w:w="644" w:type="dxa"/>
          </w:tcPr>
          <w:p w14:paraId="793B16D9" w14:textId="77777777" w:rsidR="008F232F" w:rsidRDefault="008F232F" w:rsidP="00F02391"/>
        </w:tc>
        <w:tc>
          <w:tcPr>
            <w:tcW w:w="644" w:type="dxa"/>
          </w:tcPr>
          <w:p w14:paraId="6AE87313" w14:textId="77777777" w:rsidR="008F232F" w:rsidRDefault="008F232F" w:rsidP="00F02391"/>
        </w:tc>
        <w:tc>
          <w:tcPr>
            <w:tcW w:w="644" w:type="dxa"/>
          </w:tcPr>
          <w:p w14:paraId="72937DA3" w14:textId="77777777" w:rsidR="008F232F" w:rsidRDefault="008F232F" w:rsidP="00F02391"/>
        </w:tc>
        <w:tc>
          <w:tcPr>
            <w:tcW w:w="614" w:type="dxa"/>
          </w:tcPr>
          <w:p w14:paraId="1F47B90C" w14:textId="77777777" w:rsidR="008F232F" w:rsidRDefault="008F232F" w:rsidP="00F02391"/>
        </w:tc>
        <w:tc>
          <w:tcPr>
            <w:tcW w:w="614" w:type="dxa"/>
          </w:tcPr>
          <w:p w14:paraId="1D92CB51" w14:textId="77777777" w:rsidR="008F232F" w:rsidRDefault="008F232F" w:rsidP="00F02391"/>
        </w:tc>
        <w:tc>
          <w:tcPr>
            <w:tcW w:w="614" w:type="dxa"/>
            <w:shd w:val="clear" w:color="auto" w:fill="auto"/>
          </w:tcPr>
          <w:p w14:paraId="238EA09E" w14:textId="77777777" w:rsidR="008F232F" w:rsidRDefault="008F232F" w:rsidP="00F02391"/>
        </w:tc>
        <w:tc>
          <w:tcPr>
            <w:tcW w:w="614" w:type="dxa"/>
            <w:shd w:val="clear" w:color="auto" w:fill="auto"/>
          </w:tcPr>
          <w:p w14:paraId="31B49E19" w14:textId="77777777" w:rsidR="008F232F" w:rsidRDefault="008F232F" w:rsidP="00F02391"/>
        </w:tc>
        <w:tc>
          <w:tcPr>
            <w:tcW w:w="614" w:type="dxa"/>
            <w:shd w:val="clear" w:color="auto" w:fill="auto"/>
          </w:tcPr>
          <w:p w14:paraId="7921F09B" w14:textId="77777777" w:rsidR="008F232F" w:rsidRDefault="008F232F" w:rsidP="00F02391"/>
        </w:tc>
        <w:tc>
          <w:tcPr>
            <w:tcW w:w="614" w:type="dxa"/>
            <w:shd w:val="clear" w:color="auto" w:fill="auto"/>
          </w:tcPr>
          <w:p w14:paraId="26186E1C" w14:textId="77777777" w:rsidR="008F232F" w:rsidRDefault="008F232F" w:rsidP="00F02391"/>
        </w:tc>
        <w:tc>
          <w:tcPr>
            <w:tcW w:w="614" w:type="dxa"/>
          </w:tcPr>
          <w:p w14:paraId="1244EF22" w14:textId="77777777" w:rsidR="008F232F" w:rsidRDefault="008F232F" w:rsidP="00F02391"/>
        </w:tc>
        <w:tc>
          <w:tcPr>
            <w:tcW w:w="614" w:type="dxa"/>
          </w:tcPr>
          <w:p w14:paraId="79969F59" w14:textId="77777777" w:rsidR="008F232F" w:rsidRDefault="008F232F" w:rsidP="00F02391"/>
        </w:tc>
        <w:tc>
          <w:tcPr>
            <w:tcW w:w="614" w:type="dxa"/>
            <w:shd w:val="clear" w:color="auto" w:fill="000000" w:themeFill="text1"/>
          </w:tcPr>
          <w:p w14:paraId="226C1BC9" w14:textId="77777777" w:rsidR="008F232F" w:rsidRDefault="008F232F" w:rsidP="00F02391"/>
        </w:tc>
        <w:tc>
          <w:tcPr>
            <w:tcW w:w="614" w:type="dxa"/>
            <w:shd w:val="clear" w:color="auto" w:fill="000000" w:themeFill="text1"/>
          </w:tcPr>
          <w:p w14:paraId="2872AAA3" w14:textId="77777777" w:rsidR="008F232F" w:rsidRDefault="008F232F" w:rsidP="00F02391"/>
        </w:tc>
      </w:tr>
      <w:bookmarkEnd w:id="12"/>
    </w:tbl>
    <w:p w14:paraId="3F5F9340" w14:textId="77777777" w:rsidR="008F232F" w:rsidRPr="00822701" w:rsidRDefault="008F232F" w:rsidP="009C4F01">
      <w:pPr>
        <w:ind w:left="567" w:right="34"/>
        <w:jc w:val="both"/>
        <w:rPr>
          <w:rFonts w:cstheme="minorHAnsi"/>
          <w:b/>
          <w:sz w:val="16"/>
          <w:szCs w:val="16"/>
        </w:rPr>
      </w:pPr>
    </w:p>
    <w:tbl>
      <w:tblPr>
        <w:tblStyle w:val="Grilledutableau"/>
        <w:tblW w:w="0" w:type="auto"/>
        <w:jc w:val="center"/>
        <w:tblLook w:val="04A0" w:firstRow="1" w:lastRow="0" w:firstColumn="1" w:lastColumn="0" w:noHBand="0" w:noVBand="1"/>
      </w:tblPr>
      <w:tblGrid>
        <w:gridCol w:w="709"/>
        <w:gridCol w:w="1326"/>
        <w:gridCol w:w="592"/>
        <w:gridCol w:w="22"/>
        <w:gridCol w:w="592"/>
        <w:gridCol w:w="22"/>
        <w:gridCol w:w="597"/>
        <w:gridCol w:w="22"/>
        <w:gridCol w:w="597"/>
        <w:gridCol w:w="22"/>
        <w:gridCol w:w="598"/>
        <w:gridCol w:w="22"/>
        <w:gridCol w:w="598"/>
        <w:gridCol w:w="22"/>
        <w:gridCol w:w="598"/>
        <w:gridCol w:w="22"/>
        <w:gridCol w:w="598"/>
        <w:gridCol w:w="22"/>
        <w:gridCol w:w="598"/>
        <w:gridCol w:w="22"/>
        <w:gridCol w:w="598"/>
        <w:gridCol w:w="16"/>
        <w:gridCol w:w="598"/>
        <w:gridCol w:w="16"/>
        <w:gridCol w:w="598"/>
        <w:gridCol w:w="16"/>
        <w:gridCol w:w="598"/>
        <w:gridCol w:w="16"/>
        <w:gridCol w:w="598"/>
        <w:gridCol w:w="16"/>
        <w:gridCol w:w="598"/>
        <w:gridCol w:w="16"/>
        <w:gridCol w:w="587"/>
        <w:gridCol w:w="11"/>
        <w:gridCol w:w="16"/>
        <w:gridCol w:w="614"/>
      </w:tblGrid>
      <w:tr w:rsidR="00154833" w14:paraId="2B1945D6" w14:textId="77777777" w:rsidTr="009062C5">
        <w:trPr>
          <w:gridAfter w:val="2"/>
          <w:wAfter w:w="252" w:type="dxa"/>
          <w:jc w:val="center"/>
        </w:trPr>
        <w:tc>
          <w:tcPr>
            <w:tcW w:w="709" w:type="dxa"/>
            <w:tcBorders>
              <w:top w:val="nil"/>
              <w:left w:val="nil"/>
              <w:bottom w:val="nil"/>
              <w:right w:val="nil"/>
            </w:tcBorders>
          </w:tcPr>
          <w:p w14:paraId="50A0D3D1" w14:textId="77777777" w:rsidR="00154833" w:rsidRDefault="00154833" w:rsidP="00F02391"/>
        </w:tc>
        <w:tc>
          <w:tcPr>
            <w:tcW w:w="1326" w:type="dxa"/>
            <w:tcBorders>
              <w:top w:val="nil"/>
              <w:left w:val="nil"/>
              <w:bottom w:val="nil"/>
              <w:right w:val="single" w:sz="4" w:space="0" w:color="auto"/>
            </w:tcBorders>
          </w:tcPr>
          <w:p w14:paraId="44EAE366" w14:textId="77777777" w:rsidR="00154833" w:rsidRDefault="00154833" w:rsidP="00F02391"/>
        </w:tc>
        <w:tc>
          <w:tcPr>
            <w:tcW w:w="61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229E2B" w14:textId="77777777" w:rsidR="00154833" w:rsidRPr="001B47F3" w:rsidRDefault="00154833" w:rsidP="00F02391">
            <w:pPr>
              <w:jc w:val="center"/>
              <w:rPr>
                <w:b/>
                <w:sz w:val="6"/>
                <w:szCs w:val="6"/>
              </w:rPr>
            </w:pPr>
          </w:p>
        </w:tc>
        <w:tc>
          <w:tcPr>
            <w:tcW w:w="9234" w:type="dxa"/>
            <w:gridSpan w:val="3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1A907F" w14:textId="77777777" w:rsidR="00154833" w:rsidRPr="001B47F3" w:rsidRDefault="00154833" w:rsidP="00F02391">
            <w:pPr>
              <w:jc w:val="center"/>
              <w:rPr>
                <w:b/>
                <w:sz w:val="6"/>
                <w:szCs w:val="6"/>
              </w:rPr>
            </w:pPr>
          </w:p>
          <w:p w14:paraId="67260671" w14:textId="77777777" w:rsidR="00154833" w:rsidRPr="00822701" w:rsidRDefault="00154833" w:rsidP="00F02391">
            <w:pPr>
              <w:jc w:val="center"/>
              <w:rPr>
                <w:b/>
                <w:sz w:val="10"/>
                <w:szCs w:val="10"/>
              </w:rPr>
            </w:pPr>
          </w:p>
          <w:p w14:paraId="38D217A0" w14:textId="77777777" w:rsidR="00154833" w:rsidRDefault="00154833" w:rsidP="00F02391">
            <w:pPr>
              <w:jc w:val="center"/>
              <w:rPr>
                <w:b/>
              </w:rPr>
            </w:pPr>
            <w:r>
              <w:rPr>
                <w:b/>
              </w:rPr>
              <w:t xml:space="preserve">S2 - </w:t>
            </w:r>
            <w:r w:rsidRPr="001B47F3">
              <w:rPr>
                <w:b/>
              </w:rPr>
              <w:t>SYSTEMES ELECTRO-NAVALS</w:t>
            </w:r>
          </w:p>
          <w:p w14:paraId="6EE125F8" w14:textId="77777777" w:rsidR="00154833" w:rsidRDefault="00154833" w:rsidP="00822701">
            <w:pPr>
              <w:jc w:val="center"/>
              <w:rPr>
                <w:b/>
                <w:sz w:val="6"/>
                <w:szCs w:val="6"/>
              </w:rPr>
            </w:pPr>
          </w:p>
          <w:p w14:paraId="4E7A9AEC" w14:textId="77777777" w:rsidR="00154833" w:rsidRDefault="00154833" w:rsidP="00822701">
            <w:pPr>
              <w:jc w:val="center"/>
              <w:rPr>
                <w:b/>
                <w:sz w:val="6"/>
                <w:szCs w:val="6"/>
              </w:rPr>
            </w:pPr>
          </w:p>
          <w:p w14:paraId="50962514" w14:textId="77777777" w:rsidR="00154833" w:rsidRPr="00822701" w:rsidRDefault="00154833" w:rsidP="00822701">
            <w:pPr>
              <w:jc w:val="center"/>
              <w:rPr>
                <w:b/>
                <w:sz w:val="6"/>
                <w:szCs w:val="6"/>
              </w:rPr>
            </w:pPr>
          </w:p>
        </w:tc>
      </w:tr>
      <w:tr w:rsidR="00154833" w14:paraId="454352F3" w14:textId="77777777" w:rsidTr="00154833">
        <w:trPr>
          <w:gridAfter w:val="2"/>
          <w:wAfter w:w="252" w:type="dxa"/>
          <w:jc w:val="center"/>
        </w:trPr>
        <w:tc>
          <w:tcPr>
            <w:tcW w:w="709" w:type="dxa"/>
            <w:tcBorders>
              <w:top w:val="nil"/>
              <w:left w:val="nil"/>
              <w:bottom w:val="single" w:sz="4" w:space="0" w:color="auto"/>
              <w:right w:val="nil"/>
            </w:tcBorders>
          </w:tcPr>
          <w:p w14:paraId="0398E6DB" w14:textId="77777777" w:rsidR="00154833" w:rsidRDefault="00154833" w:rsidP="00F02391">
            <w:bookmarkStart w:id="13" w:name="_Hlk85198448"/>
          </w:p>
        </w:tc>
        <w:tc>
          <w:tcPr>
            <w:tcW w:w="1326" w:type="dxa"/>
            <w:tcBorders>
              <w:top w:val="nil"/>
              <w:left w:val="nil"/>
              <w:bottom w:val="single" w:sz="4" w:space="0" w:color="auto"/>
              <w:right w:val="single" w:sz="4" w:space="0" w:color="auto"/>
            </w:tcBorders>
          </w:tcPr>
          <w:p w14:paraId="1BDD174F" w14:textId="77777777" w:rsidR="00154833" w:rsidRDefault="00154833" w:rsidP="00F02391"/>
        </w:tc>
        <w:tc>
          <w:tcPr>
            <w:tcW w:w="592" w:type="dxa"/>
            <w:tcBorders>
              <w:top w:val="single" w:sz="4" w:space="0" w:color="auto"/>
              <w:left w:val="single" w:sz="4" w:space="0" w:color="auto"/>
              <w:bottom w:val="single" w:sz="4" w:space="0" w:color="auto"/>
              <w:right w:val="single" w:sz="4" w:space="0" w:color="auto"/>
            </w:tcBorders>
            <w:vAlign w:val="center"/>
          </w:tcPr>
          <w:p w14:paraId="0BD3EA93" w14:textId="77777777" w:rsidR="00154833" w:rsidRPr="000947BB" w:rsidRDefault="00154833" w:rsidP="00F02391">
            <w:pPr>
              <w:jc w:val="center"/>
              <w:rPr>
                <w:sz w:val="16"/>
                <w:szCs w:val="16"/>
              </w:rPr>
            </w:pPr>
            <w:r>
              <w:rPr>
                <w:sz w:val="16"/>
                <w:szCs w:val="16"/>
              </w:rPr>
              <w:t>Prob</w:t>
            </w:r>
          </w:p>
        </w:tc>
        <w:tc>
          <w:tcPr>
            <w:tcW w:w="614" w:type="dxa"/>
            <w:gridSpan w:val="2"/>
            <w:tcBorders>
              <w:top w:val="single" w:sz="4" w:space="0" w:color="auto"/>
              <w:left w:val="single" w:sz="4" w:space="0" w:color="auto"/>
              <w:bottom w:val="single" w:sz="4" w:space="0" w:color="auto"/>
            </w:tcBorders>
            <w:vAlign w:val="center"/>
          </w:tcPr>
          <w:p w14:paraId="5BDAB7B5" w14:textId="77777777" w:rsidR="00154833" w:rsidRDefault="00154833" w:rsidP="00F02391">
            <w:pPr>
              <w:jc w:val="center"/>
              <w:rPr>
                <w:sz w:val="16"/>
                <w:szCs w:val="16"/>
              </w:rPr>
            </w:pPr>
            <w:r>
              <w:rPr>
                <w:sz w:val="16"/>
                <w:szCs w:val="16"/>
              </w:rPr>
              <w:t>S2.1.1</w:t>
            </w:r>
          </w:p>
        </w:tc>
        <w:tc>
          <w:tcPr>
            <w:tcW w:w="619" w:type="dxa"/>
            <w:gridSpan w:val="2"/>
            <w:tcBorders>
              <w:top w:val="single" w:sz="4" w:space="0" w:color="auto"/>
              <w:bottom w:val="single" w:sz="4" w:space="0" w:color="auto"/>
            </w:tcBorders>
            <w:vAlign w:val="center"/>
          </w:tcPr>
          <w:p w14:paraId="70C67E55" w14:textId="77777777" w:rsidR="00154833" w:rsidRPr="000947BB" w:rsidRDefault="00154833" w:rsidP="00F02391">
            <w:pPr>
              <w:jc w:val="center"/>
              <w:rPr>
                <w:sz w:val="16"/>
                <w:szCs w:val="16"/>
              </w:rPr>
            </w:pPr>
            <w:r>
              <w:rPr>
                <w:sz w:val="16"/>
                <w:szCs w:val="16"/>
              </w:rPr>
              <w:t>S2.1.2</w:t>
            </w:r>
          </w:p>
        </w:tc>
        <w:tc>
          <w:tcPr>
            <w:tcW w:w="619" w:type="dxa"/>
            <w:gridSpan w:val="2"/>
            <w:tcBorders>
              <w:top w:val="single" w:sz="4" w:space="0" w:color="auto"/>
              <w:bottom w:val="single" w:sz="4" w:space="0" w:color="auto"/>
            </w:tcBorders>
            <w:vAlign w:val="center"/>
          </w:tcPr>
          <w:p w14:paraId="09E96C15" w14:textId="77777777" w:rsidR="00154833" w:rsidRPr="000947BB" w:rsidRDefault="00154833" w:rsidP="00F02391">
            <w:pPr>
              <w:jc w:val="center"/>
              <w:rPr>
                <w:sz w:val="16"/>
                <w:szCs w:val="16"/>
              </w:rPr>
            </w:pPr>
            <w:r w:rsidRPr="000947BB">
              <w:rPr>
                <w:sz w:val="16"/>
                <w:szCs w:val="16"/>
              </w:rPr>
              <w:t>S</w:t>
            </w:r>
            <w:r>
              <w:rPr>
                <w:sz w:val="16"/>
                <w:szCs w:val="16"/>
              </w:rPr>
              <w:t>2.2.1</w:t>
            </w:r>
          </w:p>
        </w:tc>
        <w:tc>
          <w:tcPr>
            <w:tcW w:w="620" w:type="dxa"/>
            <w:gridSpan w:val="2"/>
            <w:tcBorders>
              <w:top w:val="single" w:sz="4" w:space="0" w:color="auto"/>
              <w:bottom w:val="single" w:sz="4" w:space="0" w:color="auto"/>
            </w:tcBorders>
            <w:vAlign w:val="center"/>
          </w:tcPr>
          <w:p w14:paraId="5AE41601" w14:textId="77777777" w:rsidR="00154833" w:rsidRPr="000947BB" w:rsidRDefault="00154833" w:rsidP="00F02391">
            <w:pPr>
              <w:jc w:val="center"/>
              <w:rPr>
                <w:sz w:val="16"/>
                <w:szCs w:val="16"/>
              </w:rPr>
            </w:pPr>
            <w:r>
              <w:rPr>
                <w:sz w:val="16"/>
                <w:szCs w:val="16"/>
              </w:rPr>
              <w:t>S2.2.2</w:t>
            </w:r>
          </w:p>
        </w:tc>
        <w:tc>
          <w:tcPr>
            <w:tcW w:w="620" w:type="dxa"/>
            <w:gridSpan w:val="2"/>
            <w:tcBorders>
              <w:top w:val="single" w:sz="4" w:space="0" w:color="auto"/>
              <w:bottom w:val="single" w:sz="4" w:space="0" w:color="auto"/>
            </w:tcBorders>
            <w:vAlign w:val="center"/>
          </w:tcPr>
          <w:p w14:paraId="7B2CFCED" w14:textId="77777777" w:rsidR="00154833" w:rsidRPr="000947BB" w:rsidRDefault="00154833" w:rsidP="00F02391">
            <w:pPr>
              <w:jc w:val="center"/>
              <w:rPr>
                <w:sz w:val="16"/>
                <w:szCs w:val="16"/>
              </w:rPr>
            </w:pPr>
            <w:r w:rsidRPr="000947BB">
              <w:rPr>
                <w:sz w:val="16"/>
                <w:szCs w:val="16"/>
              </w:rPr>
              <w:t>S</w:t>
            </w:r>
            <w:r>
              <w:rPr>
                <w:sz w:val="16"/>
                <w:szCs w:val="16"/>
              </w:rPr>
              <w:t>2.2.3</w:t>
            </w:r>
          </w:p>
        </w:tc>
        <w:tc>
          <w:tcPr>
            <w:tcW w:w="620" w:type="dxa"/>
            <w:gridSpan w:val="2"/>
            <w:tcBorders>
              <w:top w:val="single" w:sz="4" w:space="0" w:color="auto"/>
              <w:bottom w:val="single" w:sz="4" w:space="0" w:color="auto"/>
            </w:tcBorders>
            <w:vAlign w:val="center"/>
          </w:tcPr>
          <w:p w14:paraId="07F004C4" w14:textId="77777777" w:rsidR="00154833" w:rsidRPr="000947BB" w:rsidRDefault="00154833" w:rsidP="00F02391">
            <w:pPr>
              <w:jc w:val="center"/>
              <w:rPr>
                <w:sz w:val="16"/>
                <w:szCs w:val="16"/>
              </w:rPr>
            </w:pPr>
            <w:r>
              <w:rPr>
                <w:sz w:val="16"/>
                <w:szCs w:val="16"/>
              </w:rPr>
              <w:t>S2.3.1</w:t>
            </w:r>
          </w:p>
        </w:tc>
        <w:tc>
          <w:tcPr>
            <w:tcW w:w="620" w:type="dxa"/>
            <w:gridSpan w:val="2"/>
            <w:tcBorders>
              <w:top w:val="single" w:sz="4" w:space="0" w:color="auto"/>
              <w:bottom w:val="single" w:sz="4" w:space="0" w:color="auto"/>
            </w:tcBorders>
            <w:vAlign w:val="center"/>
          </w:tcPr>
          <w:p w14:paraId="1DF37FA3" w14:textId="77777777" w:rsidR="00154833" w:rsidRPr="000947BB" w:rsidRDefault="00154833" w:rsidP="00F02391">
            <w:pPr>
              <w:jc w:val="center"/>
              <w:rPr>
                <w:sz w:val="16"/>
                <w:szCs w:val="16"/>
              </w:rPr>
            </w:pPr>
            <w:r>
              <w:rPr>
                <w:sz w:val="16"/>
                <w:szCs w:val="16"/>
              </w:rPr>
              <w:t>S2.3.2</w:t>
            </w:r>
          </w:p>
        </w:tc>
        <w:tc>
          <w:tcPr>
            <w:tcW w:w="620" w:type="dxa"/>
            <w:gridSpan w:val="2"/>
            <w:tcBorders>
              <w:top w:val="single" w:sz="4" w:space="0" w:color="auto"/>
              <w:bottom w:val="single" w:sz="4" w:space="0" w:color="auto"/>
            </w:tcBorders>
            <w:vAlign w:val="center"/>
          </w:tcPr>
          <w:p w14:paraId="21745F0B" w14:textId="77777777" w:rsidR="00154833" w:rsidRPr="000947BB" w:rsidRDefault="00154833" w:rsidP="00F02391">
            <w:pPr>
              <w:jc w:val="center"/>
              <w:rPr>
                <w:sz w:val="16"/>
                <w:szCs w:val="16"/>
              </w:rPr>
            </w:pPr>
            <w:r w:rsidRPr="000947BB">
              <w:rPr>
                <w:sz w:val="16"/>
                <w:szCs w:val="16"/>
              </w:rPr>
              <w:t>S</w:t>
            </w:r>
            <w:r>
              <w:rPr>
                <w:sz w:val="16"/>
                <w:szCs w:val="16"/>
              </w:rPr>
              <w:t>2.4.1</w:t>
            </w:r>
          </w:p>
        </w:tc>
        <w:tc>
          <w:tcPr>
            <w:tcW w:w="620" w:type="dxa"/>
            <w:gridSpan w:val="2"/>
            <w:tcBorders>
              <w:top w:val="single" w:sz="4" w:space="0" w:color="auto"/>
              <w:bottom w:val="single" w:sz="4" w:space="0" w:color="auto"/>
            </w:tcBorders>
            <w:vAlign w:val="center"/>
          </w:tcPr>
          <w:p w14:paraId="086EDFC6" w14:textId="77777777" w:rsidR="00154833" w:rsidRPr="000947BB" w:rsidRDefault="00154833" w:rsidP="00F02391">
            <w:pPr>
              <w:jc w:val="center"/>
              <w:rPr>
                <w:sz w:val="16"/>
                <w:szCs w:val="16"/>
              </w:rPr>
            </w:pPr>
            <w:r>
              <w:rPr>
                <w:sz w:val="16"/>
                <w:szCs w:val="16"/>
              </w:rPr>
              <w:t>S2.5.1</w:t>
            </w:r>
          </w:p>
        </w:tc>
        <w:tc>
          <w:tcPr>
            <w:tcW w:w="614" w:type="dxa"/>
            <w:gridSpan w:val="2"/>
            <w:tcBorders>
              <w:top w:val="single" w:sz="4" w:space="0" w:color="auto"/>
              <w:bottom w:val="single" w:sz="4" w:space="0" w:color="auto"/>
            </w:tcBorders>
            <w:vAlign w:val="center"/>
          </w:tcPr>
          <w:p w14:paraId="208B59F1" w14:textId="77777777" w:rsidR="00154833" w:rsidRPr="000947BB" w:rsidRDefault="00154833" w:rsidP="00F02391">
            <w:pPr>
              <w:jc w:val="center"/>
              <w:rPr>
                <w:sz w:val="16"/>
                <w:szCs w:val="16"/>
              </w:rPr>
            </w:pPr>
            <w:r>
              <w:rPr>
                <w:sz w:val="16"/>
                <w:szCs w:val="16"/>
              </w:rPr>
              <w:t>S2.5.2</w:t>
            </w:r>
          </w:p>
        </w:tc>
        <w:tc>
          <w:tcPr>
            <w:tcW w:w="614" w:type="dxa"/>
            <w:gridSpan w:val="2"/>
            <w:tcBorders>
              <w:top w:val="single" w:sz="4" w:space="0" w:color="auto"/>
              <w:bottom w:val="single" w:sz="4" w:space="0" w:color="auto"/>
            </w:tcBorders>
            <w:vAlign w:val="center"/>
          </w:tcPr>
          <w:p w14:paraId="1D063012" w14:textId="77777777" w:rsidR="00154833" w:rsidRPr="000947BB" w:rsidRDefault="00154833" w:rsidP="00F02391">
            <w:pPr>
              <w:jc w:val="center"/>
              <w:rPr>
                <w:sz w:val="16"/>
                <w:szCs w:val="16"/>
              </w:rPr>
            </w:pPr>
            <w:r w:rsidRPr="000947BB">
              <w:rPr>
                <w:sz w:val="16"/>
                <w:szCs w:val="16"/>
              </w:rPr>
              <w:t>S</w:t>
            </w:r>
            <w:r>
              <w:rPr>
                <w:sz w:val="16"/>
                <w:szCs w:val="16"/>
              </w:rPr>
              <w:t>2.5.3</w:t>
            </w:r>
          </w:p>
        </w:tc>
        <w:tc>
          <w:tcPr>
            <w:tcW w:w="614" w:type="dxa"/>
            <w:gridSpan w:val="2"/>
            <w:tcBorders>
              <w:top w:val="single" w:sz="4" w:space="0" w:color="auto"/>
              <w:bottom w:val="single" w:sz="4" w:space="0" w:color="auto"/>
            </w:tcBorders>
            <w:vAlign w:val="center"/>
          </w:tcPr>
          <w:p w14:paraId="116EDAE3" w14:textId="77777777" w:rsidR="00154833" w:rsidRDefault="00154833" w:rsidP="00154833">
            <w:pPr>
              <w:rPr>
                <w:sz w:val="16"/>
                <w:szCs w:val="16"/>
              </w:rPr>
            </w:pPr>
            <w:r>
              <w:rPr>
                <w:sz w:val="16"/>
                <w:szCs w:val="16"/>
              </w:rPr>
              <w:t>S2.5.4</w:t>
            </w:r>
          </w:p>
        </w:tc>
        <w:tc>
          <w:tcPr>
            <w:tcW w:w="614" w:type="dxa"/>
            <w:gridSpan w:val="2"/>
            <w:tcBorders>
              <w:top w:val="single" w:sz="4" w:space="0" w:color="auto"/>
              <w:bottom w:val="single" w:sz="4" w:space="0" w:color="auto"/>
            </w:tcBorders>
            <w:vAlign w:val="center"/>
          </w:tcPr>
          <w:p w14:paraId="64D000B8" w14:textId="77777777" w:rsidR="00154833" w:rsidRPr="000947BB" w:rsidRDefault="00154833" w:rsidP="00F02391">
            <w:pPr>
              <w:jc w:val="center"/>
              <w:rPr>
                <w:sz w:val="16"/>
                <w:szCs w:val="16"/>
              </w:rPr>
            </w:pPr>
            <w:r>
              <w:rPr>
                <w:sz w:val="16"/>
                <w:szCs w:val="16"/>
              </w:rPr>
              <w:t>S2.5.5</w:t>
            </w:r>
          </w:p>
        </w:tc>
        <w:tc>
          <w:tcPr>
            <w:tcW w:w="614" w:type="dxa"/>
            <w:gridSpan w:val="2"/>
            <w:tcBorders>
              <w:top w:val="single" w:sz="4" w:space="0" w:color="auto"/>
              <w:bottom w:val="single" w:sz="4" w:space="0" w:color="auto"/>
            </w:tcBorders>
            <w:vAlign w:val="center"/>
          </w:tcPr>
          <w:p w14:paraId="1AB86CE9" w14:textId="77777777" w:rsidR="00154833" w:rsidRPr="000947BB" w:rsidRDefault="00154833" w:rsidP="00F02391">
            <w:pPr>
              <w:jc w:val="center"/>
              <w:rPr>
                <w:sz w:val="16"/>
                <w:szCs w:val="16"/>
              </w:rPr>
            </w:pPr>
            <w:r>
              <w:rPr>
                <w:sz w:val="16"/>
                <w:szCs w:val="16"/>
              </w:rPr>
              <w:t>S2.5.6</w:t>
            </w:r>
          </w:p>
        </w:tc>
        <w:tc>
          <w:tcPr>
            <w:tcW w:w="614" w:type="dxa"/>
            <w:gridSpan w:val="3"/>
            <w:tcBorders>
              <w:top w:val="single" w:sz="4" w:space="0" w:color="auto"/>
              <w:bottom w:val="single" w:sz="4" w:space="0" w:color="auto"/>
            </w:tcBorders>
            <w:vAlign w:val="center"/>
          </w:tcPr>
          <w:p w14:paraId="3036E6DC" w14:textId="77777777" w:rsidR="00154833" w:rsidRPr="000947BB" w:rsidRDefault="00154833" w:rsidP="00F02391">
            <w:pPr>
              <w:jc w:val="center"/>
              <w:rPr>
                <w:sz w:val="16"/>
                <w:szCs w:val="16"/>
              </w:rPr>
            </w:pPr>
            <w:r>
              <w:rPr>
                <w:sz w:val="16"/>
                <w:szCs w:val="16"/>
              </w:rPr>
              <w:t>S2.5.7</w:t>
            </w:r>
          </w:p>
        </w:tc>
      </w:tr>
      <w:tr w:rsidR="00154833" w14:paraId="3A018CCD" w14:textId="77777777" w:rsidTr="009062C5">
        <w:trPr>
          <w:gridAfter w:val="2"/>
          <w:wAfter w:w="252" w:type="dxa"/>
          <w:trHeight w:val="397"/>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14:paraId="42D203A0" w14:textId="77777777" w:rsidR="00154833" w:rsidRPr="00111816" w:rsidRDefault="00154833" w:rsidP="00F02391">
            <w:pPr>
              <w:ind w:left="113" w:right="113"/>
              <w:jc w:val="center"/>
            </w:pPr>
            <w:r>
              <w:t>Module M2-3</w:t>
            </w:r>
          </w:p>
        </w:tc>
        <w:tc>
          <w:tcPr>
            <w:tcW w:w="1326" w:type="dxa"/>
            <w:tcBorders>
              <w:top w:val="single" w:sz="4" w:space="0" w:color="auto"/>
              <w:left w:val="single" w:sz="4" w:space="0" w:color="auto"/>
              <w:bottom w:val="single" w:sz="4" w:space="0" w:color="auto"/>
              <w:right w:val="single" w:sz="4" w:space="0" w:color="auto"/>
            </w:tcBorders>
            <w:vAlign w:val="center"/>
          </w:tcPr>
          <w:p w14:paraId="0DE1F8AE" w14:textId="77777777" w:rsidR="00154833" w:rsidRPr="00444485" w:rsidRDefault="00154833" w:rsidP="00F02391">
            <w:pPr>
              <w:rPr>
                <w:sz w:val="16"/>
                <w:szCs w:val="16"/>
              </w:rPr>
            </w:pPr>
            <w:r>
              <w:rPr>
                <w:sz w:val="16"/>
                <w:szCs w:val="16"/>
              </w:rPr>
              <w:t>Electricité</w:t>
            </w:r>
          </w:p>
        </w:tc>
        <w:tc>
          <w:tcPr>
            <w:tcW w:w="592" w:type="dxa"/>
            <w:tcBorders>
              <w:top w:val="single" w:sz="4" w:space="0" w:color="auto"/>
              <w:left w:val="single" w:sz="4" w:space="0" w:color="auto"/>
            </w:tcBorders>
            <w:shd w:val="clear" w:color="auto" w:fill="000000" w:themeFill="text1"/>
          </w:tcPr>
          <w:p w14:paraId="310DDFBD" w14:textId="77777777" w:rsidR="00154833" w:rsidRDefault="00154833" w:rsidP="00F02391"/>
        </w:tc>
        <w:tc>
          <w:tcPr>
            <w:tcW w:w="614" w:type="dxa"/>
            <w:gridSpan w:val="2"/>
            <w:tcBorders>
              <w:top w:val="single" w:sz="4" w:space="0" w:color="auto"/>
            </w:tcBorders>
          </w:tcPr>
          <w:p w14:paraId="7C4D15CC" w14:textId="77777777" w:rsidR="00154833" w:rsidRDefault="00154833" w:rsidP="00F02391"/>
        </w:tc>
        <w:tc>
          <w:tcPr>
            <w:tcW w:w="619" w:type="dxa"/>
            <w:gridSpan w:val="2"/>
            <w:tcBorders>
              <w:top w:val="single" w:sz="4" w:space="0" w:color="auto"/>
            </w:tcBorders>
          </w:tcPr>
          <w:p w14:paraId="344A1F88" w14:textId="77777777" w:rsidR="00154833" w:rsidRDefault="00154833" w:rsidP="00F02391"/>
        </w:tc>
        <w:tc>
          <w:tcPr>
            <w:tcW w:w="619" w:type="dxa"/>
            <w:gridSpan w:val="2"/>
            <w:tcBorders>
              <w:top w:val="single" w:sz="4" w:space="0" w:color="auto"/>
            </w:tcBorders>
          </w:tcPr>
          <w:p w14:paraId="1AA877F4" w14:textId="77777777" w:rsidR="00154833" w:rsidRDefault="00154833" w:rsidP="00F02391"/>
        </w:tc>
        <w:tc>
          <w:tcPr>
            <w:tcW w:w="620" w:type="dxa"/>
            <w:gridSpan w:val="2"/>
            <w:tcBorders>
              <w:top w:val="single" w:sz="4" w:space="0" w:color="auto"/>
            </w:tcBorders>
          </w:tcPr>
          <w:p w14:paraId="4C0E936C" w14:textId="77777777" w:rsidR="00154833" w:rsidRDefault="00154833" w:rsidP="00F02391"/>
        </w:tc>
        <w:tc>
          <w:tcPr>
            <w:tcW w:w="620" w:type="dxa"/>
            <w:gridSpan w:val="2"/>
            <w:tcBorders>
              <w:top w:val="single" w:sz="4" w:space="0" w:color="auto"/>
            </w:tcBorders>
          </w:tcPr>
          <w:p w14:paraId="663A7085" w14:textId="77777777" w:rsidR="00154833" w:rsidRDefault="00154833" w:rsidP="00F02391"/>
        </w:tc>
        <w:tc>
          <w:tcPr>
            <w:tcW w:w="620" w:type="dxa"/>
            <w:gridSpan w:val="2"/>
            <w:tcBorders>
              <w:top w:val="single" w:sz="4" w:space="0" w:color="auto"/>
            </w:tcBorders>
          </w:tcPr>
          <w:p w14:paraId="6AFB99CC" w14:textId="77777777" w:rsidR="00154833" w:rsidRDefault="00154833" w:rsidP="00F02391"/>
        </w:tc>
        <w:tc>
          <w:tcPr>
            <w:tcW w:w="620" w:type="dxa"/>
            <w:gridSpan w:val="2"/>
            <w:tcBorders>
              <w:top w:val="single" w:sz="4" w:space="0" w:color="auto"/>
            </w:tcBorders>
          </w:tcPr>
          <w:p w14:paraId="51480E23" w14:textId="77777777" w:rsidR="00154833" w:rsidRDefault="00154833" w:rsidP="00F02391"/>
        </w:tc>
        <w:tc>
          <w:tcPr>
            <w:tcW w:w="620" w:type="dxa"/>
            <w:gridSpan w:val="2"/>
            <w:tcBorders>
              <w:top w:val="single" w:sz="4" w:space="0" w:color="auto"/>
            </w:tcBorders>
            <w:shd w:val="clear" w:color="auto" w:fill="auto"/>
          </w:tcPr>
          <w:p w14:paraId="54532543" w14:textId="77777777" w:rsidR="00154833" w:rsidRDefault="00154833" w:rsidP="00F02391"/>
        </w:tc>
        <w:tc>
          <w:tcPr>
            <w:tcW w:w="620" w:type="dxa"/>
            <w:gridSpan w:val="2"/>
            <w:tcBorders>
              <w:top w:val="single" w:sz="4" w:space="0" w:color="auto"/>
            </w:tcBorders>
          </w:tcPr>
          <w:p w14:paraId="14C95F4C" w14:textId="77777777" w:rsidR="00154833" w:rsidRDefault="00154833" w:rsidP="00F02391"/>
        </w:tc>
        <w:tc>
          <w:tcPr>
            <w:tcW w:w="614" w:type="dxa"/>
            <w:gridSpan w:val="2"/>
            <w:tcBorders>
              <w:top w:val="single" w:sz="4" w:space="0" w:color="auto"/>
            </w:tcBorders>
          </w:tcPr>
          <w:p w14:paraId="0C59A5ED" w14:textId="77777777" w:rsidR="00154833" w:rsidRDefault="00154833" w:rsidP="00F02391"/>
        </w:tc>
        <w:tc>
          <w:tcPr>
            <w:tcW w:w="614" w:type="dxa"/>
            <w:gridSpan w:val="2"/>
            <w:tcBorders>
              <w:top w:val="single" w:sz="4" w:space="0" w:color="auto"/>
            </w:tcBorders>
          </w:tcPr>
          <w:p w14:paraId="663F3B3B" w14:textId="77777777" w:rsidR="00154833" w:rsidRDefault="00154833" w:rsidP="00F02391"/>
        </w:tc>
        <w:tc>
          <w:tcPr>
            <w:tcW w:w="614" w:type="dxa"/>
            <w:gridSpan w:val="2"/>
            <w:tcBorders>
              <w:top w:val="single" w:sz="4" w:space="0" w:color="auto"/>
            </w:tcBorders>
          </w:tcPr>
          <w:p w14:paraId="22D020E0" w14:textId="77777777" w:rsidR="00154833" w:rsidRDefault="00154833" w:rsidP="00F02391"/>
        </w:tc>
        <w:tc>
          <w:tcPr>
            <w:tcW w:w="614" w:type="dxa"/>
            <w:gridSpan w:val="2"/>
            <w:tcBorders>
              <w:top w:val="single" w:sz="4" w:space="0" w:color="auto"/>
            </w:tcBorders>
          </w:tcPr>
          <w:p w14:paraId="2589EE12" w14:textId="77777777" w:rsidR="00154833" w:rsidRDefault="00154833" w:rsidP="00F02391"/>
        </w:tc>
        <w:tc>
          <w:tcPr>
            <w:tcW w:w="614" w:type="dxa"/>
            <w:gridSpan w:val="2"/>
            <w:tcBorders>
              <w:top w:val="single" w:sz="4" w:space="0" w:color="auto"/>
            </w:tcBorders>
          </w:tcPr>
          <w:p w14:paraId="377EE0F6" w14:textId="77777777" w:rsidR="00154833" w:rsidRDefault="00154833" w:rsidP="00F02391"/>
        </w:tc>
        <w:tc>
          <w:tcPr>
            <w:tcW w:w="614" w:type="dxa"/>
            <w:gridSpan w:val="3"/>
            <w:tcBorders>
              <w:top w:val="single" w:sz="4" w:space="0" w:color="auto"/>
            </w:tcBorders>
          </w:tcPr>
          <w:p w14:paraId="19890E98" w14:textId="77777777" w:rsidR="00154833" w:rsidRDefault="00154833" w:rsidP="00F02391"/>
        </w:tc>
      </w:tr>
      <w:tr w:rsidR="00154833" w14:paraId="688DE23F" w14:textId="77777777" w:rsidTr="009062C5">
        <w:trPr>
          <w:gridAfter w:val="2"/>
          <w:wAfter w:w="252" w:type="dxa"/>
          <w:trHeight w:val="397"/>
          <w:jc w:val="center"/>
        </w:trPr>
        <w:tc>
          <w:tcPr>
            <w:tcW w:w="70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83550F" w14:textId="77777777" w:rsidR="00154833" w:rsidRPr="00444485" w:rsidRDefault="00154833" w:rsidP="00F02391">
            <w:pPr>
              <w:rPr>
                <w:sz w:val="16"/>
                <w:szCs w:val="16"/>
              </w:rPr>
            </w:pPr>
          </w:p>
        </w:tc>
        <w:tc>
          <w:tcPr>
            <w:tcW w:w="1326" w:type="dxa"/>
            <w:tcBorders>
              <w:top w:val="single" w:sz="4" w:space="0" w:color="auto"/>
              <w:left w:val="single" w:sz="4" w:space="0" w:color="auto"/>
              <w:bottom w:val="single" w:sz="4" w:space="0" w:color="auto"/>
              <w:right w:val="single" w:sz="4" w:space="0" w:color="auto"/>
            </w:tcBorders>
            <w:vAlign w:val="center"/>
          </w:tcPr>
          <w:p w14:paraId="11631052" w14:textId="77777777" w:rsidR="00154833" w:rsidRPr="00444485" w:rsidRDefault="00154833" w:rsidP="00F02391">
            <w:pPr>
              <w:rPr>
                <w:sz w:val="16"/>
                <w:szCs w:val="16"/>
              </w:rPr>
            </w:pPr>
            <w:r>
              <w:rPr>
                <w:sz w:val="16"/>
                <w:szCs w:val="16"/>
              </w:rPr>
              <w:t>Electrotechnique</w:t>
            </w:r>
          </w:p>
        </w:tc>
        <w:tc>
          <w:tcPr>
            <w:tcW w:w="592" w:type="dxa"/>
            <w:tcBorders>
              <w:left w:val="single" w:sz="4" w:space="0" w:color="auto"/>
            </w:tcBorders>
          </w:tcPr>
          <w:p w14:paraId="2075D489" w14:textId="77777777" w:rsidR="00154833" w:rsidRDefault="00154833" w:rsidP="00F02391"/>
        </w:tc>
        <w:tc>
          <w:tcPr>
            <w:tcW w:w="614" w:type="dxa"/>
            <w:gridSpan w:val="2"/>
            <w:shd w:val="clear" w:color="auto" w:fill="000000" w:themeFill="text1"/>
          </w:tcPr>
          <w:p w14:paraId="63674ED4" w14:textId="77777777" w:rsidR="00154833" w:rsidRDefault="00154833" w:rsidP="00F02391"/>
        </w:tc>
        <w:tc>
          <w:tcPr>
            <w:tcW w:w="619" w:type="dxa"/>
            <w:gridSpan w:val="2"/>
            <w:shd w:val="clear" w:color="auto" w:fill="000000" w:themeFill="text1"/>
          </w:tcPr>
          <w:p w14:paraId="0D480AAA" w14:textId="77777777" w:rsidR="00154833" w:rsidRDefault="00154833" w:rsidP="00F02391"/>
        </w:tc>
        <w:tc>
          <w:tcPr>
            <w:tcW w:w="619" w:type="dxa"/>
            <w:gridSpan w:val="2"/>
          </w:tcPr>
          <w:p w14:paraId="1FCDC199" w14:textId="77777777" w:rsidR="00154833" w:rsidRDefault="00154833" w:rsidP="00F02391"/>
        </w:tc>
        <w:tc>
          <w:tcPr>
            <w:tcW w:w="620" w:type="dxa"/>
            <w:gridSpan w:val="2"/>
          </w:tcPr>
          <w:p w14:paraId="3388DA02" w14:textId="77777777" w:rsidR="00154833" w:rsidRDefault="00154833" w:rsidP="00F02391"/>
        </w:tc>
        <w:tc>
          <w:tcPr>
            <w:tcW w:w="620" w:type="dxa"/>
            <w:gridSpan w:val="2"/>
          </w:tcPr>
          <w:p w14:paraId="242046E2" w14:textId="77777777" w:rsidR="00154833" w:rsidRDefault="00154833" w:rsidP="00F02391"/>
        </w:tc>
        <w:tc>
          <w:tcPr>
            <w:tcW w:w="620" w:type="dxa"/>
            <w:gridSpan w:val="2"/>
          </w:tcPr>
          <w:p w14:paraId="054C22DF" w14:textId="77777777" w:rsidR="00154833" w:rsidRDefault="00154833" w:rsidP="00F02391"/>
        </w:tc>
        <w:tc>
          <w:tcPr>
            <w:tcW w:w="620" w:type="dxa"/>
            <w:gridSpan w:val="2"/>
          </w:tcPr>
          <w:p w14:paraId="54E28586" w14:textId="77777777" w:rsidR="00154833" w:rsidRDefault="00154833" w:rsidP="00F02391"/>
        </w:tc>
        <w:tc>
          <w:tcPr>
            <w:tcW w:w="620" w:type="dxa"/>
            <w:gridSpan w:val="2"/>
            <w:shd w:val="clear" w:color="auto" w:fill="000000" w:themeFill="text1"/>
          </w:tcPr>
          <w:p w14:paraId="11294E95" w14:textId="77777777" w:rsidR="00154833" w:rsidRDefault="00154833" w:rsidP="00F02391"/>
        </w:tc>
        <w:tc>
          <w:tcPr>
            <w:tcW w:w="620" w:type="dxa"/>
            <w:gridSpan w:val="2"/>
          </w:tcPr>
          <w:p w14:paraId="78B868FE" w14:textId="77777777" w:rsidR="00154833" w:rsidRDefault="00154833" w:rsidP="00F02391"/>
        </w:tc>
        <w:tc>
          <w:tcPr>
            <w:tcW w:w="614" w:type="dxa"/>
            <w:gridSpan w:val="2"/>
          </w:tcPr>
          <w:p w14:paraId="55A0C152" w14:textId="77777777" w:rsidR="00154833" w:rsidRDefault="00154833" w:rsidP="00F02391"/>
        </w:tc>
        <w:tc>
          <w:tcPr>
            <w:tcW w:w="614" w:type="dxa"/>
            <w:gridSpan w:val="2"/>
          </w:tcPr>
          <w:p w14:paraId="13255A1B" w14:textId="77777777" w:rsidR="00154833" w:rsidRDefault="00154833" w:rsidP="00F02391"/>
        </w:tc>
        <w:tc>
          <w:tcPr>
            <w:tcW w:w="614" w:type="dxa"/>
            <w:gridSpan w:val="2"/>
          </w:tcPr>
          <w:p w14:paraId="1AFE8631" w14:textId="77777777" w:rsidR="00154833" w:rsidRDefault="00154833" w:rsidP="00F02391"/>
        </w:tc>
        <w:tc>
          <w:tcPr>
            <w:tcW w:w="614" w:type="dxa"/>
            <w:gridSpan w:val="2"/>
          </w:tcPr>
          <w:p w14:paraId="316ECB1C" w14:textId="77777777" w:rsidR="00154833" w:rsidRDefault="00154833" w:rsidP="00F02391"/>
        </w:tc>
        <w:tc>
          <w:tcPr>
            <w:tcW w:w="614" w:type="dxa"/>
            <w:gridSpan w:val="2"/>
          </w:tcPr>
          <w:p w14:paraId="0272CBB0" w14:textId="77777777" w:rsidR="00154833" w:rsidRDefault="00154833" w:rsidP="00F02391"/>
        </w:tc>
        <w:tc>
          <w:tcPr>
            <w:tcW w:w="614" w:type="dxa"/>
            <w:gridSpan w:val="3"/>
          </w:tcPr>
          <w:p w14:paraId="08FCE29A" w14:textId="77777777" w:rsidR="00154833" w:rsidRDefault="00154833" w:rsidP="00F02391"/>
        </w:tc>
      </w:tr>
      <w:tr w:rsidR="00154833" w14:paraId="4601C8C2" w14:textId="77777777" w:rsidTr="009062C5">
        <w:trPr>
          <w:gridAfter w:val="2"/>
          <w:wAfter w:w="252" w:type="dxa"/>
          <w:trHeight w:val="397"/>
          <w:jc w:val="center"/>
        </w:trPr>
        <w:tc>
          <w:tcPr>
            <w:tcW w:w="70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2D737B" w14:textId="77777777" w:rsidR="00154833" w:rsidRDefault="00154833" w:rsidP="00F02391">
            <w:pPr>
              <w:rPr>
                <w:sz w:val="16"/>
                <w:szCs w:val="16"/>
              </w:rPr>
            </w:pPr>
          </w:p>
        </w:tc>
        <w:tc>
          <w:tcPr>
            <w:tcW w:w="1326" w:type="dxa"/>
            <w:tcBorders>
              <w:top w:val="single" w:sz="4" w:space="0" w:color="auto"/>
              <w:left w:val="single" w:sz="4" w:space="0" w:color="auto"/>
              <w:bottom w:val="single" w:sz="4" w:space="0" w:color="auto"/>
              <w:right w:val="single" w:sz="4" w:space="0" w:color="auto"/>
            </w:tcBorders>
            <w:vAlign w:val="center"/>
          </w:tcPr>
          <w:p w14:paraId="38B3EFC1" w14:textId="77777777" w:rsidR="00154833" w:rsidRPr="00444485" w:rsidRDefault="00154833" w:rsidP="00F02391">
            <w:pPr>
              <w:rPr>
                <w:sz w:val="16"/>
                <w:szCs w:val="16"/>
              </w:rPr>
            </w:pPr>
            <w:r>
              <w:rPr>
                <w:sz w:val="16"/>
                <w:szCs w:val="16"/>
              </w:rPr>
              <w:t>Electronique</w:t>
            </w:r>
          </w:p>
        </w:tc>
        <w:tc>
          <w:tcPr>
            <w:tcW w:w="592" w:type="dxa"/>
            <w:tcBorders>
              <w:left w:val="single" w:sz="4" w:space="0" w:color="auto"/>
            </w:tcBorders>
          </w:tcPr>
          <w:p w14:paraId="6A01902F" w14:textId="77777777" w:rsidR="00154833" w:rsidRDefault="00154833" w:rsidP="00F02391"/>
        </w:tc>
        <w:tc>
          <w:tcPr>
            <w:tcW w:w="614" w:type="dxa"/>
            <w:gridSpan w:val="2"/>
          </w:tcPr>
          <w:p w14:paraId="59054971" w14:textId="77777777" w:rsidR="00154833" w:rsidRDefault="00154833" w:rsidP="00F02391"/>
        </w:tc>
        <w:tc>
          <w:tcPr>
            <w:tcW w:w="619" w:type="dxa"/>
            <w:gridSpan w:val="2"/>
          </w:tcPr>
          <w:p w14:paraId="3ADF633F" w14:textId="77777777" w:rsidR="00154833" w:rsidRDefault="00154833" w:rsidP="00F02391"/>
        </w:tc>
        <w:tc>
          <w:tcPr>
            <w:tcW w:w="619" w:type="dxa"/>
            <w:gridSpan w:val="2"/>
            <w:shd w:val="clear" w:color="auto" w:fill="000000" w:themeFill="text1"/>
          </w:tcPr>
          <w:p w14:paraId="26EF30A5" w14:textId="77777777" w:rsidR="00154833" w:rsidRDefault="00154833" w:rsidP="00F02391"/>
        </w:tc>
        <w:tc>
          <w:tcPr>
            <w:tcW w:w="620" w:type="dxa"/>
            <w:gridSpan w:val="2"/>
            <w:shd w:val="clear" w:color="auto" w:fill="000000" w:themeFill="text1"/>
          </w:tcPr>
          <w:p w14:paraId="4129EBBB" w14:textId="77777777" w:rsidR="00154833" w:rsidRDefault="00154833" w:rsidP="00F02391"/>
        </w:tc>
        <w:tc>
          <w:tcPr>
            <w:tcW w:w="620" w:type="dxa"/>
            <w:gridSpan w:val="2"/>
            <w:shd w:val="clear" w:color="auto" w:fill="000000" w:themeFill="text1"/>
          </w:tcPr>
          <w:p w14:paraId="00452AD9" w14:textId="77777777" w:rsidR="00154833" w:rsidRDefault="00154833" w:rsidP="00F02391"/>
        </w:tc>
        <w:tc>
          <w:tcPr>
            <w:tcW w:w="620" w:type="dxa"/>
            <w:gridSpan w:val="2"/>
          </w:tcPr>
          <w:p w14:paraId="78896600" w14:textId="77777777" w:rsidR="00154833" w:rsidRDefault="00154833" w:rsidP="00F02391"/>
        </w:tc>
        <w:tc>
          <w:tcPr>
            <w:tcW w:w="620" w:type="dxa"/>
            <w:gridSpan w:val="2"/>
          </w:tcPr>
          <w:p w14:paraId="4A1AFD6B" w14:textId="77777777" w:rsidR="00154833" w:rsidRDefault="00154833" w:rsidP="00F02391"/>
        </w:tc>
        <w:tc>
          <w:tcPr>
            <w:tcW w:w="620" w:type="dxa"/>
            <w:gridSpan w:val="2"/>
          </w:tcPr>
          <w:p w14:paraId="0878DDFF" w14:textId="77777777" w:rsidR="00154833" w:rsidRDefault="00154833" w:rsidP="00F02391"/>
        </w:tc>
        <w:tc>
          <w:tcPr>
            <w:tcW w:w="620" w:type="dxa"/>
            <w:gridSpan w:val="2"/>
          </w:tcPr>
          <w:p w14:paraId="1FE9373C" w14:textId="77777777" w:rsidR="00154833" w:rsidRDefault="00154833" w:rsidP="00F02391"/>
        </w:tc>
        <w:tc>
          <w:tcPr>
            <w:tcW w:w="614" w:type="dxa"/>
            <w:gridSpan w:val="2"/>
          </w:tcPr>
          <w:p w14:paraId="50F8CA18" w14:textId="77777777" w:rsidR="00154833" w:rsidRDefault="00154833" w:rsidP="00F02391"/>
        </w:tc>
        <w:tc>
          <w:tcPr>
            <w:tcW w:w="614" w:type="dxa"/>
            <w:gridSpan w:val="2"/>
          </w:tcPr>
          <w:p w14:paraId="736DD7A1" w14:textId="77777777" w:rsidR="00154833" w:rsidRDefault="00154833" w:rsidP="00F02391"/>
        </w:tc>
        <w:tc>
          <w:tcPr>
            <w:tcW w:w="614" w:type="dxa"/>
            <w:gridSpan w:val="2"/>
          </w:tcPr>
          <w:p w14:paraId="57F61E51" w14:textId="77777777" w:rsidR="00154833" w:rsidRDefault="00154833" w:rsidP="00F02391"/>
        </w:tc>
        <w:tc>
          <w:tcPr>
            <w:tcW w:w="614" w:type="dxa"/>
            <w:gridSpan w:val="2"/>
          </w:tcPr>
          <w:p w14:paraId="17F5F9BF" w14:textId="77777777" w:rsidR="00154833" w:rsidRDefault="00154833" w:rsidP="00F02391"/>
        </w:tc>
        <w:tc>
          <w:tcPr>
            <w:tcW w:w="614" w:type="dxa"/>
            <w:gridSpan w:val="2"/>
          </w:tcPr>
          <w:p w14:paraId="527AD294" w14:textId="77777777" w:rsidR="00154833" w:rsidRDefault="00154833" w:rsidP="00F02391"/>
        </w:tc>
        <w:tc>
          <w:tcPr>
            <w:tcW w:w="614" w:type="dxa"/>
            <w:gridSpan w:val="3"/>
          </w:tcPr>
          <w:p w14:paraId="4CED4877" w14:textId="77777777" w:rsidR="00154833" w:rsidRDefault="00154833" w:rsidP="00F02391"/>
        </w:tc>
      </w:tr>
      <w:tr w:rsidR="00154833" w14:paraId="65A14E4F" w14:textId="77777777" w:rsidTr="009062C5">
        <w:trPr>
          <w:gridAfter w:val="2"/>
          <w:wAfter w:w="252" w:type="dxa"/>
          <w:trHeight w:val="397"/>
          <w:jc w:val="center"/>
        </w:trPr>
        <w:tc>
          <w:tcPr>
            <w:tcW w:w="70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7F97E9" w14:textId="77777777" w:rsidR="00154833" w:rsidRDefault="00154833" w:rsidP="00F02391">
            <w:pPr>
              <w:rPr>
                <w:sz w:val="16"/>
                <w:szCs w:val="16"/>
              </w:rPr>
            </w:pPr>
          </w:p>
        </w:tc>
        <w:tc>
          <w:tcPr>
            <w:tcW w:w="1326" w:type="dxa"/>
            <w:tcBorders>
              <w:top w:val="single" w:sz="4" w:space="0" w:color="auto"/>
              <w:left w:val="single" w:sz="4" w:space="0" w:color="auto"/>
              <w:bottom w:val="single" w:sz="4" w:space="0" w:color="auto"/>
              <w:right w:val="single" w:sz="4" w:space="0" w:color="auto"/>
            </w:tcBorders>
            <w:vAlign w:val="center"/>
          </w:tcPr>
          <w:p w14:paraId="32F3B2E4" w14:textId="77777777" w:rsidR="00154833" w:rsidRPr="00444485" w:rsidRDefault="00154833" w:rsidP="00F02391">
            <w:pPr>
              <w:rPr>
                <w:sz w:val="16"/>
                <w:szCs w:val="16"/>
              </w:rPr>
            </w:pPr>
            <w:r>
              <w:rPr>
                <w:sz w:val="16"/>
                <w:szCs w:val="16"/>
              </w:rPr>
              <w:t>Systèmes de commande</w:t>
            </w:r>
          </w:p>
        </w:tc>
        <w:tc>
          <w:tcPr>
            <w:tcW w:w="592" w:type="dxa"/>
            <w:tcBorders>
              <w:left w:val="single" w:sz="4" w:space="0" w:color="auto"/>
            </w:tcBorders>
          </w:tcPr>
          <w:p w14:paraId="4A22A839" w14:textId="77777777" w:rsidR="00154833" w:rsidRDefault="00154833" w:rsidP="00F02391"/>
        </w:tc>
        <w:tc>
          <w:tcPr>
            <w:tcW w:w="614" w:type="dxa"/>
            <w:gridSpan w:val="2"/>
          </w:tcPr>
          <w:p w14:paraId="2E9C72EB" w14:textId="77777777" w:rsidR="00154833" w:rsidRDefault="00154833" w:rsidP="00F02391"/>
        </w:tc>
        <w:tc>
          <w:tcPr>
            <w:tcW w:w="619" w:type="dxa"/>
            <w:gridSpan w:val="2"/>
          </w:tcPr>
          <w:p w14:paraId="42F15D8A" w14:textId="77777777" w:rsidR="00154833" w:rsidRDefault="00154833" w:rsidP="00F02391"/>
        </w:tc>
        <w:tc>
          <w:tcPr>
            <w:tcW w:w="619" w:type="dxa"/>
            <w:gridSpan w:val="2"/>
          </w:tcPr>
          <w:p w14:paraId="409E4B81" w14:textId="77777777" w:rsidR="00154833" w:rsidRDefault="00154833" w:rsidP="00F02391"/>
        </w:tc>
        <w:tc>
          <w:tcPr>
            <w:tcW w:w="620" w:type="dxa"/>
            <w:gridSpan w:val="2"/>
          </w:tcPr>
          <w:p w14:paraId="13C35B93" w14:textId="77777777" w:rsidR="00154833" w:rsidRDefault="00154833" w:rsidP="00F02391"/>
        </w:tc>
        <w:tc>
          <w:tcPr>
            <w:tcW w:w="620" w:type="dxa"/>
            <w:gridSpan w:val="2"/>
          </w:tcPr>
          <w:p w14:paraId="489CC35C" w14:textId="77777777" w:rsidR="00154833" w:rsidRDefault="00154833" w:rsidP="00F02391"/>
        </w:tc>
        <w:tc>
          <w:tcPr>
            <w:tcW w:w="620" w:type="dxa"/>
            <w:gridSpan w:val="2"/>
            <w:shd w:val="clear" w:color="auto" w:fill="000000" w:themeFill="text1"/>
          </w:tcPr>
          <w:p w14:paraId="40FF79A9" w14:textId="77777777" w:rsidR="00154833" w:rsidRDefault="00154833" w:rsidP="00F02391"/>
        </w:tc>
        <w:tc>
          <w:tcPr>
            <w:tcW w:w="620" w:type="dxa"/>
            <w:gridSpan w:val="2"/>
            <w:shd w:val="clear" w:color="auto" w:fill="000000" w:themeFill="text1"/>
          </w:tcPr>
          <w:p w14:paraId="23EB2F0C" w14:textId="77777777" w:rsidR="00154833" w:rsidRDefault="00154833" w:rsidP="00F02391"/>
        </w:tc>
        <w:tc>
          <w:tcPr>
            <w:tcW w:w="620" w:type="dxa"/>
            <w:gridSpan w:val="2"/>
          </w:tcPr>
          <w:p w14:paraId="1078B35B" w14:textId="77777777" w:rsidR="00154833" w:rsidRDefault="00154833" w:rsidP="00F02391"/>
        </w:tc>
        <w:tc>
          <w:tcPr>
            <w:tcW w:w="620" w:type="dxa"/>
            <w:gridSpan w:val="2"/>
          </w:tcPr>
          <w:p w14:paraId="0185754A" w14:textId="77777777" w:rsidR="00154833" w:rsidRDefault="00154833" w:rsidP="00F02391"/>
        </w:tc>
        <w:tc>
          <w:tcPr>
            <w:tcW w:w="614" w:type="dxa"/>
            <w:gridSpan w:val="2"/>
          </w:tcPr>
          <w:p w14:paraId="77F15971" w14:textId="77777777" w:rsidR="00154833" w:rsidRDefault="00154833" w:rsidP="00F02391"/>
        </w:tc>
        <w:tc>
          <w:tcPr>
            <w:tcW w:w="614" w:type="dxa"/>
            <w:gridSpan w:val="2"/>
          </w:tcPr>
          <w:p w14:paraId="010141C9" w14:textId="77777777" w:rsidR="00154833" w:rsidRDefault="00154833" w:rsidP="00F02391"/>
        </w:tc>
        <w:tc>
          <w:tcPr>
            <w:tcW w:w="614" w:type="dxa"/>
            <w:gridSpan w:val="2"/>
          </w:tcPr>
          <w:p w14:paraId="28457318" w14:textId="77777777" w:rsidR="00154833" w:rsidRDefault="00154833" w:rsidP="00F02391"/>
        </w:tc>
        <w:tc>
          <w:tcPr>
            <w:tcW w:w="614" w:type="dxa"/>
            <w:gridSpan w:val="2"/>
          </w:tcPr>
          <w:p w14:paraId="0B5D269B" w14:textId="77777777" w:rsidR="00154833" w:rsidRDefault="00154833" w:rsidP="00F02391"/>
        </w:tc>
        <w:tc>
          <w:tcPr>
            <w:tcW w:w="614" w:type="dxa"/>
            <w:gridSpan w:val="2"/>
          </w:tcPr>
          <w:p w14:paraId="0F9EC0D8" w14:textId="77777777" w:rsidR="00154833" w:rsidRDefault="00154833" w:rsidP="00F02391"/>
        </w:tc>
        <w:tc>
          <w:tcPr>
            <w:tcW w:w="614" w:type="dxa"/>
            <w:gridSpan w:val="3"/>
          </w:tcPr>
          <w:p w14:paraId="5858E6F6" w14:textId="77777777" w:rsidR="00154833" w:rsidRDefault="00154833" w:rsidP="00F02391"/>
        </w:tc>
      </w:tr>
      <w:tr w:rsidR="00154833" w14:paraId="2456105D" w14:textId="77777777" w:rsidTr="009062C5">
        <w:trPr>
          <w:gridAfter w:val="2"/>
          <w:wAfter w:w="252" w:type="dxa"/>
          <w:trHeight w:val="397"/>
          <w:jc w:val="center"/>
        </w:trPr>
        <w:tc>
          <w:tcPr>
            <w:tcW w:w="70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46143F" w14:textId="77777777" w:rsidR="00154833" w:rsidRDefault="00154833" w:rsidP="00F02391">
            <w:pPr>
              <w:rPr>
                <w:sz w:val="16"/>
                <w:szCs w:val="16"/>
              </w:rPr>
            </w:pPr>
          </w:p>
        </w:tc>
        <w:tc>
          <w:tcPr>
            <w:tcW w:w="1326" w:type="dxa"/>
            <w:tcBorders>
              <w:top w:val="single" w:sz="4" w:space="0" w:color="auto"/>
              <w:left w:val="single" w:sz="4" w:space="0" w:color="auto"/>
              <w:bottom w:val="single" w:sz="4" w:space="0" w:color="auto"/>
              <w:right w:val="single" w:sz="4" w:space="0" w:color="auto"/>
            </w:tcBorders>
            <w:vAlign w:val="center"/>
          </w:tcPr>
          <w:p w14:paraId="3383B624" w14:textId="77777777" w:rsidR="00154833" w:rsidRPr="00444485" w:rsidRDefault="00154833" w:rsidP="00F02391">
            <w:pPr>
              <w:rPr>
                <w:sz w:val="16"/>
                <w:szCs w:val="16"/>
              </w:rPr>
            </w:pPr>
            <w:r>
              <w:rPr>
                <w:sz w:val="16"/>
                <w:szCs w:val="16"/>
              </w:rPr>
              <w:t>Maintenance des systèmes</w:t>
            </w:r>
          </w:p>
        </w:tc>
        <w:tc>
          <w:tcPr>
            <w:tcW w:w="592" w:type="dxa"/>
            <w:tcBorders>
              <w:left w:val="single" w:sz="4" w:space="0" w:color="auto"/>
            </w:tcBorders>
          </w:tcPr>
          <w:p w14:paraId="5EEF434A" w14:textId="77777777" w:rsidR="00154833" w:rsidRDefault="00154833" w:rsidP="00F02391"/>
        </w:tc>
        <w:tc>
          <w:tcPr>
            <w:tcW w:w="614" w:type="dxa"/>
            <w:gridSpan w:val="2"/>
          </w:tcPr>
          <w:p w14:paraId="1BF56146" w14:textId="77777777" w:rsidR="00154833" w:rsidRDefault="00154833" w:rsidP="00F02391"/>
        </w:tc>
        <w:tc>
          <w:tcPr>
            <w:tcW w:w="619" w:type="dxa"/>
            <w:gridSpan w:val="2"/>
          </w:tcPr>
          <w:p w14:paraId="2FA189C8" w14:textId="77777777" w:rsidR="00154833" w:rsidRDefault="00154833" w:rsidP="00F02391"/>
        </w:tc>
        <w:tc>
          <w:tcPr>
            <w:tcW w:w="619" w:type="dxa"/>
            <w:gridSpan w:val="2"/>
          </w:tcPr>
          <w:p w14:paraId="632F7ED8" w14:textId="77777777" w:rsidR="00154833" w:rsidRDefault="00154833" w:rsidP="00F02391"/>
        </w:tc>
        <w:tc>
          <w:tcPr>
            <w:tcW w:w="620" w:type="dxa"/>
            <w:gridSpan w:val="2"/>
          </w:tcPr>
          <w:p w14:paraId="3021FF5C" w14:textId="77777777" w:rsidR="00154833" w:rsidRDefault="00154833" w:rsidP="00F02391"/>
        </w:tc>
        <w:tc>
          <w:tcPr>
            <w:tcW w:w="620" w:type="dxa"/>
            <w:gridSpan w:val="2"/>
          </w:tcPr>
          <w:p w14:paraId="234E2C90" w14:textId="77777777" w:rsidR="00154833" w:rsidRDefault="00154833" w:rsidP="00F02391"/>
        </w:tc>
        <w:tc>
          <w:tcPr>
            <w:tcW w:w="620" w:type="dxa"/>
            <w:gridSpan w:val="2"/>
          </w:tcPr>
          <w:p w14:paraId="09105660" w14:textId="77777777" w:rsidR="00154833" w:rsidRDefault="00154833" w:rsidP="00F02391"/>
        </w:tc>
        <w:tc>
          <w:tcPr>
            <w:tcW w:w="620" w:type="dxa"/>
            <w:gridSpan w:val="2"/>
          </w:tcPr>
          <w:p w14:paraId="52CE4DFB" w14:textId="77777777" w:rsidR="00154833" w:rsidRDefault="00154833" w:rsidP="00F02391"/>
        </w:tc>
        <w:tc>
          <w:tcPr>
            <w:tcW w:w="620" w:type="dxa"/>
            <w:gridSpan w:val="2"/>
          </w:tcPr>
          <w:p w14:paraId="4F927D5C" w14:textId="77777777" w:rsidR="00154833" w:rsidRDefault="00154833" w:rsidP="00F02391"/>
        </w:tc>
        <w:tc>
          <w:tcPr>
            <w:tcW w:w="620" w:type="dxa"/>
            <w:gridSpan w:val="2"/>
            <w:shd w:val="clear" w:color="auto" w:fill="000000" w:themeFill="text1"/>
          </w:tcPr>
          <w:p w14:paraId="41E010D5" w14:textId="77777777" w:rsidR="00154833" w:rsidRDefault="00154833" w:rsidP="00F02391"/>
        </w:tc>
        <w:tc>
          <w:tcPr>
            <w:tcW w:w="614" w:type="dxa"/>
            <w:gridSpan w:val="2"/>
            <w:shd w:val="clear" w:color="auto" w:fill="000000" w:themeFill="text1"/>
          </w:tcPr>
          <w:p w14:paraId="4BF2901F" w14:textId="77777777" w:rsidR="00154833" w:rsidRDefault="00154833" w:rsidP="00F02391"/>
        </w:tc>
        <w:tc>
          <w:tcPr>
            <w:tcW w:w="614" w:type="dxa"/>
            <w:gridSpan w:val="2"/>
            <w:shd w:val="clear" w:color="auto" w:fill="000000" w:themeFill="text1"/>
          </w:tcPr>
          <w:p w14:paraId="338FDFD0" w14:textId="77777777" w:rsidR="00154833" w:rsidRDefault="00154833" w:rsidP="00F02391"/>
        </w:tc>
        <w:tc>
          <w:tcPr>
            <w:tcW w:w="614" w:type="dxa"/>
            <w:gridSpan w:val="2"/>
            <w:shd w:val="clear" w:color="auto" w:fill="000000" w:themeFill="text1"/>
          </w:tcPr>
          <w:p w14:paraId="3189ED47" w14:textId="77777777" w:rsidR="00154833" w:rsidRDefault="00154833" w:rsidP="00F02391"/>
        </w:tc>
        <w:tc>
          <w:tcPr>
            <w:tcW w:w="614" w:type="dxa"/>
            <w:gridSpan w:val="2"/>
            <w:shd w:val="clear" w:color="auto" w:fill="000000" w:themeFill="text1"/>
          </w:tcPr>
          <w:p w14:paraId="136097E9" w14:textId="77777777" w:rsidR="00154833" w:rsidRDefault="00154833" w:rsidP="00F02391"/>
        </w:tc>
        <w:tc>
          <w:tcPr>
            <w:tcW w:w="614" w:type="dxa"/>
            <w:gridSpan w:val="2"/>
            <w:shd w:val="clear" w:color="auto" w:fill="000000" w:themeFill="text1"/>
          </w:tcPr>
          <w:p w14:paraId="7BB07452" w14:textId="77777777" w:rsidR="00154833" w:rsidRDefault="00154833" w:rsidP="00F02391"/>
        </w:tc>
        <w:tc>
          <w:tcPr>
            <w:tcW w:w="614" w:type="dxa"/>
            <w:gridSpan w:val="3"/>
            <w:shd w:val="clear" w:color="auto" w:fill="000000" w:themeFill="text1"/>
          </w:tcPr>
          <w:p w14:paraId="3B6B7436" w14:textId="77777777" w:rsidR="00154833" w:rsidRDefault="00154833" w:rsidP="00F02391"/>
        </w:tc>
      </w:tr>
      <w:tr w:rsidR="00154833" w14:paraId="1348F68E" w14:textId="77777777" w:rsidTr="008F44CF">
        <w:trPr>
          <w:gridAfter w:val="3"/>
          <w:wAfter w:w="263" w:type="dxa"/>
          <w:jc w:val="center"/>
        </w:trPr>
        <w:tc>
          <w:tcPr>
            <w:tcW w:w="709" w:type="dxa"/>
            <w:tcBorders>
              <w:top w:val="nil"/>
              <w:left w:val="nil"/>
              <w:bottom w:val="nil"/>
              <w:right w:val="nil"/>
            </w:tcBorders>
          </w:tcPr>
          <w:p w14:paraId="14BE83F9" w14:textId="77777777" w:rsidR="00154833" w:rsidRDefault="00154833" w:rsidP="00F02391"/>
          <w:p w14:paraId="6BD9A62B" w14:textId="77777777" w:rsidR="00154833" w:rsidRDefault="00154833" w:rsidP="00F02391"/>
          <w:p w14:paraId="17C8C11A" w14:textId="77777777" w:rsidR="00154833" w:rsidRDefault="00154833" w:rsidP="00F02391"/>
          <w:p w14:paraId="0BA4B121" w14:textId="77777777" w:rsidR="00154833" w:rsidRDefault="00154833" w:rsidP="00F02391"/>
        </w:tc>
        <w:tc>
          <w:tcPr>
            <w:tcW w:w="1326" w:type="dxa"/>
            <w:tcBorders>
              <w:top w:val="nil"/>
              <w:left w:val="nil"/>
              <w:bottom w:val="nil"/>
              <w:right w:val="nil"/>
            </w:tcBorders>
          </w:tcPr>
          <w:p w14:paraId="482BF8AF" w14:textId="77777777" w:rsidR="00154833" w:rsidRDefault="00154833" w:rsidP="00F02391"/>
        </w:tc>
        <w:tc>
          <w:tcPr>
            <w:tcW w:w="614" w:type="dxa"/>
            <w:gridSpan w:val="2"/>
            <w:tcBorders>
              <w:top w:val="nil"/>
              <w:left w:val="nil"/>
              <w:bottom w:val="nil"/>
              <w:right w:val="nil"/>
            </w:tcBorders>
          </w:tcPr>
          <w:p w14:paraId="59F0262B" w14:textId="77777777" w:rsidR="00154833" w:rsidRPr="008F232F" w:rsidRDefault="00154833" w:rsidP="00F02391">
            <w:pPr>
              <w:jc w:val="center"/>
              <w:rPr>
                <w:b/>
                <w:bCs/>
              </w:rPr>
            </w:pPr>
          </w:p>
        </w:tc>
        <w:tc>
          <w:tcPr>
            <w:tcW w:w="9223" w:type="dxa"/>
            <w:gridSpan w:val="29"/>
            <w:tcBorders>
              <w:top w:val="nil"/>
              <w:left w:val="nil"/>
              <w:bottom w:val="nil"/>
              <w:right w:val="nil"/>
            </w:tcBorders>
            <w:vAlign w:val="center"/>
          </w:tcPr>
          <w:p w14:paraId="6CF51C3B" w14:textId="77777777" w:rsidR="00154833" w:rsidRDefault="00154833" w:rsidP="00F02391">
            <w:pPr>
              <w:jc w:val="center"/>
              <w:rPr>
                <w:b/>
                <w:bCs/>
              </w:rPr>
            </w:pPr>
          </w:p>
          <w:p w14:paraId="1248F0C2" w14:textId="77777777" w:rsidR="000F5DDD" w:rsidRPr="008F232F" w:rsidRDefault="000F5DDD" w:rsidP="00F02391">
            <w:pPr>
              <w:jc w:val="center"/>
              <w:rPr>
                <w:b/>
                <w:bCs/>
              </w:rPr>
            </w:pPr>
          </w:p>
        </w:tc>
      </w:tr>
      <w:bookmarkEnd w:id="13"/>
      <w:tr w:rsidR="00154833" w14:paraId="5FF0E52C" w14:textId="77777777" w:rsidTr="008F44CF">
        <w:trPr>
          <w:gridAfter w:val="3"/>
          <w:wAfter w:w="263" w:type="dxa"/>
          <w:jc w:val="center"/>
        </w:trPr>
        <w:tc>
          <w:tcPr>
            <w:tcW w:w="709" w:type="dxa"/>
            <w:tcBorders>
              <w:top w:val="nil"/>
              <w:left w:val="nil"/>
              <w:bottom w:val="nil"/>
              <w:right w:val="nil"/>
            </w:tcBorders>
          </w:tcPr>
          <w:p w14:paraId="71276246" w14:textId="77777777" w:rsidR="00154833" w:rsidRDefault="00154833" w:rsidP="00F02391"/>
        </w:tc>
        <w:tc>
          <w:tcPr>
            <w:tcW w:w="1326" w:type="dxa"/>
            <w:tcBorders>
              <w:top w:val="nil"/>
              <w:left w:val="nil"/>
              <w:bottom w:val="nil"/>
              <w:right w:val="single" w:sz="4" w:space="0" w:color="auto"/>
            </w:tcBorders>
          </w:tcPr>
          <w:p w14:paraId="0EF21C95" w14:textId="77777777" w:rsidR="00154833" w:rsidRDefault="00154833" w:rsidP="00F02391"/>
        </w:tc>
        <w:tc>
          <w:tcPr>
            <w:tcW w:w="614" w:type="dxa"/>
            <w:gridSpan w:val="2"/>
            <w:tcBorders>
              <w:top w:val="nil"/>
              <w:left w:val="single" w:sz="4" w:space="0" w:color="auto"/>
              <w:bottom w:val="single" w:sz="4" w:space="0" w:color="auto"/>
              <w:right w:val="single" w:sz="4" w:space="0" w:color="auto"/>
            </w:tcBorders>
            <w:shd w:val="clear" w:color="auto" w:fill="F2F2F2" w:themeFill="background1" w:themeFillShade="F2"/>
          </w:tcPr>
          <w:p w14:paraId="793F2B0F" w14:textId="77777777" w:rsidR="00154833" w:rsidRPr="00822701" w:rsidRDefault="00154833" w:rsidP="00F02391">
            <w:pPr>
              <w:jc w:val="center"/>
              <w:rPr>
                <w:b/>
                <w:bCs/>
                <w:sz w:val="10"/>
                <w:szCs w:val="10"/>
              </w:rPr>
            </w:pPr>
          </w:p>
        </w:tc>
        <w:tc>
          <w:tcPr>
            <w:tcW w:w="9223" w:type="dxa"/>
            <w:gridSpan w:val="29"/>
            <w:tcBorders>
              <w:top w:val="nil"/>
              <w:left w:val="single" w:sz="4" w:space="0" w:color="auto"/>
              <w:bottom w:val="single" w:sz="4" w:space="0" w:color="auto"/>
              <w:right w:val="single" w:sz="4" w:space="0" w:color="auto"/>
            </w:tcBorders>
            <w:shd w:val="clear" w:color="auto" w:fill="F2F2F2" w:themeFill="background1" w:themeFillShade="F2"/>
            <w:vAlign w:val="center"/>
          </w:tcPr>
          <w:p w14:paraId="0763E1BA" w14:textId="77777777" w:rsidR="00154833" w:rsidRPr="00822701" w:rsidRDefault="00154833" w:rsidP="00F02391">
            <w:pPr>
              <w:jc w:val="center"/>
              <w:rPr>
                <w:b/>
                <w:bCs/>
                <w:sz w:val="10"/>
                <w:szCs w:val="10"/>
              </w:rPr>
            </w:pPr>
          </w:p>
          <w:p w14:paraId="1DD7590A" w14:textId="77777777" w:rsidR="00154833" w:rsidRDefault="00154833" w:rsidP="00F02391">
            <w:pPr>
              <w:jc w:val="center"/>
              <w:rPr>
                <w:b/>
                <w:bCs/>
              </w:rPr>
            </w:pPr>
            <w:r w:rsidRPr="008F232F">
              <w:rPr>
                <w:b/>
                <w:bCs/>
              </w:rPr>
              <w:t>S3</w:t>
            </w:r>
            <w:r>
              <w:rPr>
                <w:b/>
                <w:bCs/>
              </w:rPr>
              <w:t xml:space="preserve"> - </w:t>
            </w:r>
            <w:r w:rsidRPr="008F232F">
              <w:rPr>
                <w:b/>
                <w:bCs/>
              </w:rPr>
              <w:t xml:space="preserve">CONTRÔLE DE L’EXPLOITATION DU NAVIRE ET ASSISTANCE AUX PERSONNES AU NIVEAU OPERATIONNEL </w:t>
            </w:r>
          </w:p>
          <w:p w14:paraId="697F9E83" w14:textId="77777777" w:rsidR="00154833" w:rsidRPr="00822701" w:rsidRDefault="00154833" w:rsidP="00F02391">
            <w:pPr>
              <w:jc w:val="center"/>
              <w:rPr>
                <w:b/>
                <w:bCs/>
                <w:sz w:val="10"/>
                <w:szCs w:val="10"/>
              </w:rPr>
            </w:pPr>
          </w:p>
        </w:tc>
      </w:tr>
      <w:tr w:rsidR="00154833" w14:paraId="7142C322" w14:textId="77777777" w:rsidTr="008F44CF">
        <w:trPr>
          <w:jc w:val="center"/>
        </w:trPr>
        <w:tc>
          <w:tcPr>
            <w:tcW w:w="709" w:type="dxa"/>
            <w:tcBorders>
              <w:top w:val="nil"/>
              <w:left w:val="nil"/>
              <w:bottom w:val="single" w:sz="4" w:space="0" w:color="auto"/>
              <w:right w:val="nil"/>
            </w:tcBorders>
          </w:tcPr>
          <w:p w14:paraId="3794C42B" w14:textId="77777777" w:rsidR="00154833" w:rsidRDefault="00154833" w:rsidP="00F02391"/>
        </w:tc>
        <w:tc>
          <w:tcPr>
            <w:tcW w:w="1326" w:type="dxa"/>
            <w:tcBorders>
              <w:top w:val="nil"/>
              <w:left w:val="nil"/>
              <w:bottom w:val="single" w:sz="4" w:space="0" w:color="auto"/>
              <w:right w:val="single" w:sz="4" w:space="0" w:color="auto"/>
            </w:tcBorders>
          </w:tcPr>
          <w:p w14:paraId="613670C6" w14:textId="77777777" w:rsidR="00154833" w:rsidRDefault="00154833" w:rsidP="00F02391"/>
        </w:tc>
        <w:tc>
          <w:tcPr>
            <w:tcW w:w="614" w:type="dxa"/>
            <w:gridSpan w:val="2"/>
            <w:tcBorders>
              <w:top w:val="single" w:sz="4" w:space="0" w:color="auto"/>
              <w:left w:val="single" w:sz="4" w:space="0" w:color="auto"/>
              <w:bottom w:val="single" w:sz="4" w:space="0" w:color="auto"/>
              <w:right w:val="single" w:sz="4" w:space="0" w:color="auto"/>
            </w:tcBorders>
            <w:vAlign w:val="center"/>
          </w:tcPr>
          <w:p w14:paraId="00913CE4" w14:textId="77777777" w:rsidR="00154833" w:rsidRPr="000947BB" w:rsidRDefault="00154833" w:rsidP="00F02391">
            <w:pPr>
              <w:jc w:val="center"/>
              <w:rPr>
                <w:sz w:val="16"/>
                <w:szCs w:val="16"/>
              </w:rPr>
            </w:pPr>
            <w:r>
              <w:rPr>
                <w:sz w:val="16"/>
                <w:szCs w:val="16"/>
              </w:rPr>
              <w:t>S3.1.1</w:t>
            </w:r>
          </w:p>
        </w:tc>
        <w:tc>
          <w:tcPr>
            <w:tcW w:w="614" w:type="dxa"/>
            <w:gridSpan w:val="2"/>
            <w:tcBorders>
              <w:top w:val="single" w:sz="4" w:space="0" w:color="auto"/>
              <w:left w:val="single" w:sz="4" w:space="0" w:color="auto"/>
            </w:tcBorders>
            <w:vAlign w:val="center"/>
          </w:tcPr>
          <w:p w14:paraId="5ED9ABF3" w14:textId="77777777" w:rsidR="00154833" w:rsidRDefault="00154833" w:rsidP="00F02391">
            <w:pPr>
              <w:jc w:val="center"/>
              <w:rPr>
                <w:sz w:val="16"/>
                <w:szCs w:val="16"/>
              </w:rPr>
            </w:pPr>
            <w:r>
              <w:rPr>
                <w:sz w:val="16"/>
                <w:szCs w:val="16"/>
              </w:rPr>
              <w:t>S3.1.2</w:t>
            </w:r>
          </w:p>
        </w:tc>
        <w:tc>
          <w:tcPr>
            <w:tcW w:w="619" w:type="dxa"/>
            <w:gridSpan w:val="2"/>
            <w:tcBorders>
              <w:top w:val="single" w:sz="4" w:space="0" w:color="auto"/>
            </w:tcBorders>
            <w:vAlign w:val="center"/>
          </w:tcPr>
          <w:p w14:paraId="5FA6812A" w14:textId="77777777" w:rsidR="00154833" w:rsidRPr="000947BB" w:rsidRDefault="00154833" w:rsidP="00F02391">
            <w:pPr>
              <w:jc w:val="center"/>
              <w:rPr>
                <w:sz w:val="16"/>
                <w:szCs w:val="16"/>
              </w:rPr>
            </w:pPr>
            <w:r>
              <w:rPr>
                <w:sz w:val="16"/>
                <w:szCs w:val="16"/>
              </w:rPr>
              <w:t>S3.1.3</w:t>
            </w:r>
          </w:p>
        </w:tc>
        <w:tc>
          <w:tcPr>
            <w:tcW w:w="619" w:type="dxa"/>
            <w:gridSpan w:val="2"/>
            <w:tcBorders>
              <w:top w:val="single" w:sz="4" w:space="0" w:color="auto"/>
            </w:tcBorders>
            <w:vAlign w:val="center"/>
          </w:tcPr>
          <w:p w14:paraId="11B5FF2E" w14:textId="77777777" w:rsidR="00154833" w:rsidRPr="000947BB" w:rsidRDefault="00154833" w:rsidP="00F02391">
            <w:pPr>
              <w:jc w:val="center"/>
              <w:rPr>
                <w:sz w:val="16"/>
                <w:szCs w:val="16"/>
              </w:rPr>
            </w:pPr>
            <w:r>
              <w:rPr>
                <w:sz w:val="16"/>
                <w:szCs w:val="16"/>
              </w:rPr>
              <w:t>S3.1.4</w:t>
            </w:r>
          </w:p>
        </w:tc>
        <w:tc>
          <w:tcPr>
            <w:tcW w:w="620" w:type="dxa"/>
            <w:gridSpan w:val="2"/>
            <w:tcBorders>
              <w:top w:val="single" w:sz="4" w:space="0" w:color="auto"/>
            </w:tcBorders>
            <w:vAlign w:val="center"/>
          </w:tcPr>
          <w:p w14:paraId="0E0B2FCD" w14:textId="77777777" w:rsidR="00154833" w:rsidRPr="000947BB" w:rsidRDefault="00154833" w:rsidP="00F02391">
            <w:pPr>
              <w:jc w:val="center"/>
              <w:rPr>
                <w:sz w:val="16"/>
                <w:szCs w:val="16"/>
              </w:rPr>
            </w:pPr>
            <w:r>
              <w:rPr>
                <w:sz w:val="16"/>
                <w:szCs w:val="16"/>
              </w:rPr>
              <w:t>S2.2.2</w:t>
            </w:r>
          </w:p>
        </w:tc>
        <w:tc>
          <w:tcPr>
            <w:tcW w:w="620" w:type="dxa"/>
            <w:gridSpan w:val="2"/>
            <w:tcBorders>
              <w:top w:val="single" w:sz="4" w:space="0" w:color="auto"/>
            </w:tcBorders>
            <w:vAlign w:val="center"/>
          </w:tcPr>
          <w:p w14:paraId="5E3585C4" w14:textId="77777777" w:rsidR="00154833" w:rsidRPr="000947BB" w:rsidRDefault="00154833" w:rsidP="00F02391">
            <w:pPr>
              <w:jc w:val="center"/>
              <w:rPr>
                <w:sz w:val="16"/>
                <w:szCs w:val="16"/>
              </w:rPr>
            </w:pPr>
            <w:r>
              <w:rPr>
                <w:sz w:val="16"/>
                <w:szCs w:val="16"/>
              </w:rPr>
              <w:t>S3.1.5</w:t>
            </w:r>
          </w:p>
        </w:tc>
        <w:tc>
          <w:tcPr>
            <w:tcW w:w="620" w:type="dxa"/>
            <w:gridSpan w:val="2"/>
            <w:tcBorders>
              <w:top w:val="single" w:sz="4" w:space="0" w:color="auto"/>
            </w:tcBorders>
            <w:vAlign w:val="center"/>
          </w:tcPr>
          <w:p w14:paraId="4659962E" w14:textId="77777777" w:rsidR="00154833" w:rsidRPr="000947BB" w:rsidRDefault="00154833" w:rsidP="00F02391">
            <w:pPr>
              <w:jc w:val="center"/>
              <w:rPr>
                <w:sz w:val="16"/>
                <w:szCs w:val="16"/>
              </w:rPr>
            </w:pPr>
            <w:r>
              <w:rPr>
                <w:sz w:val="16"/>
                <w:szCs w:val="16"/>
              </w:rPr>
              <w:t>S3.1.6</w:t>
            </w:r>
          </w:p>
        </w:tc>
        <w:tc>
          <w:tcPr>
            <w:tcW w:w="620" w:type="dxa"/>
            <w:gridSpan w:val="2"/>
            <w:tcBorders>
              <w:top w:val="single" w:sz="4" w:space="0" w:color="auto"/>
            </w:tcBorders>
            <w:vAlign w:val="center"/>
          </w:tcPr>
          <w:p w14:paraId="75E344B7" w14:textId="77777777" w:rsidR="00154833" w:rsidRPr="000947BB" w:rsidRDefault="00154833" w:rsidP="00F02391">
            <w:pPr>
              <w:jc w:val="center"/>
              <w:rPr>
                <w:sz w:val="16"/>
                <w:szCs w:val="16"/>
              </w:rPr>
            </w:pPr>
            <w:r>
              <w:rPr>
                <w:sz w:val="16"/>
                <w:szCs w:val="16"/>
              </w:rPr>
              <w:t>S3.2.1</w:t>
            </w:r>
          </w:p>
        </w:tc>
        <w:tc>
          <w:tcPr>
            <w:tcW w:w="620" w:type="dxa"/>
            <w:gridSpan w:val="2"/>
            <w:tcBorders>
              <w:top w:val="single" w:sz="4" w:space="0" w:color="auto"/>
            </w:tcBorders>
            <w:vAlign w:val="center"/>
          </w:tcPr>
          <w:p w14:paraId="2AD010CD" w14:textId="77777777" w:rsidR="00154833" w:rsidRPr="000947BB" w:rsidRDefault="00154833" w:rsidP="00F02391">
            <w:pPr>
              <w:jc w:val="center"/>
              <w:rPr>
                <w:sz w:val="16"/>
                <w:szCs w:val="16"/>
              </w:rPr>
            </w:pPr>
            <w:r>
              <w:rPr>
                <w:sz w:val="16"/>
                <w:szCs w:val="16"/>
              </w:rPr>
              <w:t>S3.2.2</w:t>
            </w:r>
          </w:p>
        </w:tc>
        <w:tc>
          <w:tcPr>
            <w:tcW w:w="614" w:type="dxa"/>
            <w:gridSpan w:val="2"/>
            <w:tcBorders>
              <w:top w:val="single" w:sz="4" w:space="0" w:color="auto"/>
            </w:tcBorders>
            <w:vAlign w:val="center"/>
          </w:tcPr>
          <w:p w14:paraId="0B2146BE" w14:textId="77777777" w:rsidR="00154833" w:rsidRPr="000947BB" w:rsidRDefault="00154833" w:rsidP="00F02391">
            <w:pPr>
              <w:jc w:val="center"/>
              <w:rPr>
                <w:sz w:val="16"/>
                <w:szCs w:val="16"/>
              </w:rPr>
            </w:pPr>
            <w:r>
              <w:rPr>
                <w:sz w:val="16"/>
                <w:szCs w:val="16"/>
              </w:rPr>
              <w:t>S3.2.3</w:t>
            </w:r>
          </w:p>
        </w:tc>
        <w:tc>
          <w:tcPr>
            <w:tcW w:w="614" w:type="dxa"/>
            <w:gridSpan w:val="2"/>
            <w:tcBorders>
              <w:top w:val="single" w:sz="4" w:space="0" w:color="auto"/>
            </w:tcBorders>
            <w:vAlign w:val="center"/>
          </w:tcPr>
          <w:p w14:paraId="16A39854" w14:textId="77777777" w:rsidR="00154833" w:rsidRPr="000947BB" w:rsidRDefault="00154833" w:rsidP="00F02391">
            <w:pPr>
              <w:jc w:val="center"/>
              <w:rPr>
                <w:sz w:val="16"/>
                <w:szCs w:val="16"/>
              </w:rPr>
            </w:pPr>
            <w:r>
              <w:rPr>
                <w:sz w:val="16"/>
                <w:szCs w:val="16"/>
              </w:rPr>
              <w:t>S3.2.4</w:t>
            </w:r>
          </w:p>
        </w:tc>
        <w:tc>
          <w:tcPr>
            <w:tcW w:w="614" w:type="dxa"/>
            <w:gridSpan w:val="2"/>
            <w:tcBorders>
              <w:top w:val="single" w:sz="4" w:space="0" w:color="auto"/>
            </w:tcBorders>
          </w:tcPr>
          <w:p w14:paraId="1D1795ED" w14:textId="77777777" w:rsidR="00154833" w:rsidRDefault="00154833" w:rsidP="00F02391">
            <w:pPr>
              <w:jc w:val="center"/>
              <w:rPr>
                <w:sz w:val="16"/>
                <w:szCs w:val="16"/>
              </w:rPr>
            </w:pPr>
          </w:p>
        </w:tc>
        <w:tc>
          <w:tcPr>
            <w:tcW w:w="614" w:type="dxa"/>
            <w:gridSpan w:val="2"/>
            <w:tcBorders>
              <w:top w:val="single" w:sz="4" w:space="0" w:color="auto"/>
            </w:tcBorders>
            <w:vAlign w:val="center"/>
          </w:tcPr>
          <w:p w14:paraId="2CDF5C8C" w14:textId="77777777" w:rsidR="00154833" w:rsidRPr="000947BB" w:rsidRDefault="00154833" w:rsidP="00F02391">
            <w:pPr>
              <w:jc w:val="center"/>
              <w:rPr>
                <w:sz w:val="16"/>
                <w:szCs w:val="16"/>
              </w:rPr>
            </w:pPr>
            <w:r>
              <w:rPr>
                <w:sz w:val="16"/>
                <w:szCs w:val="16"/>
              </w:rPr>
              <w:t>S3.2.5</w:t>
            </w:r>
          </w:p>
        </w:tc>
        <w:tc>
          <w:tcPr>
            <w:tcW w:w="614" w:type="dxa"/>
            <w:gridSpan w:val="2"/>
            <w:tcBorders>
              <w:top w:val="single" w:sz="4" w:space="0" w:color="auto"/>
            </w:tcBorders>
            <w:vAlign w:val="center"/>
          </w:tcPr>
          <w:p w14:paraId="0FEE2A39" w14:textId="77777777" w:rsidR="00154833" w:rsidRPr="000947BB" w:rsidRDefault="00154833" w:rsidP="00F02391">
            <w:pPr>
              <w:jc w:val="center"/>
              <w:rPr>
                <w:sz w:val="16"/>
                <w:szCs w:val="16"/>
              </w:rPr>
            </w:pPr>
            <w:r>
              <w:rPr>
                <w:sz w:val="16"/>
                <w:szCs w:val="16"/>
              </w:rPr>
              <w:t>S3.2.6</w:t>
            </w:r>
          </w:p>
        </w:tc>
        <w:tc>
          <w:tcPr>
            <w:tcW w:w="614" w:type="dxa"/>
            <w:gridSpan w:val="2"/>
            <w:tcBorders>
              <w:top w:val="single" w:sz="4" w:space="0" w:color="auto"/>
            </w:tcBorders>
            <w:vAlign w:val="center"/>
          </w:tcPr>
          <w:p w14:paraId="3ED68B7F" w14:textId="77777777" w:rsidR="00154833" w:rsidRPr="000947BB" w:rsidRDefault="00154833" w:rsidP="00F02391">
            <w:pPr>
              <w:jc w:val="center"/>
              <w:rPr>
                <w:sz w:val="16"/>
                <w:szCs w:val="16"/>
              </w:rPr>
            </w:pPr>
            <w:r>
              <w:rPr>
                <w:sz w:val="16"/>
                <w:szCs w:val="16"/>
              </w:rPr>
              <w:t>S3.2.7</w:t>
            </w:r>
          </w:p>
        </w:tc>
        <w:tc>
          <w:tcPr>
            <w:tcW w:w="614" w:type="dxa"/>
            <w:gridSpan w:val="3"/>
            <w:tcBorders>
              <w:top w:val="single" w:sz="4" w:space="0" w:color="auto"/>
            </w:tcBorders>
            <w:vAlign w:val="center"/>
          </w:tcPr>
          <w:p w14:paraId="47B26938" w14:textId="77777777" w:rsidR="00154833" w:rsidRPr="000947BB" w:rsidRDefault="00154833" w:rsidP="00F02391">
            <w:pPr>
              <w:jc w:val="center"/>
              <w:rPr>
                <w:sz w:val="16"/>
                <w:szCs w:val="16"/>
              </w:rPr>
            </w:pPr>
            <w:r>
              <w:rPr>
                <w:sz w:val="16"/>
                <w:szCs w:val="16"/>
              </w:rPr>
              <w:t>S3.3.1</w:t>
            </w:r>
          </w:p>
        </w:tc>
        <w:tc>
          <w:tcPr>
            <w:tcW w:w="236" w:type="dxa"/>
            <w:tcBorders>
              <w:top w:val="single" w:sz="4" w:space="0" w:color="auto"/>
            </w:tcBorders>
            <w:vAlign w:val="center"/>
          </w:tcPr>
          <w:p w14:paraId="227B5A45" w14:textId="77777777" w:rsidR="00154833" w:rsidRDefault="00154833" w:rsidP="00F02391">
            <w:pPr>
              <w:jc w:val="center"/>
              <w:rPr>
                <w:sz w:val="16"/>
                <w:szCs w:val="16"/>
              </w:rPr>
            </w:pPr>
            <w:r>
              <w:rPr>
                <w:sz w:val="16"/>
                <w:szCs w:val="16"/>
              </w:rPr>
              <w:t>S3.4.1</w:t>
            </w:r>
          </w:p>
        </w:tc>
      </w:tr>
      <w:tr w:rsidR="00154833" w14:paraId="4FC173E8" w14:textId="77777777" w:rsidTr="008F44CF">
        <w:trPr>
          <w:trHeight w:val="397"/>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14:paraId="2944E6CA" w14:textId="77777777" w:rsidR="00154833" w:rsidRPr="00111816" w:rsidRDefault="00154833" w:rsidP="00F02391">
            <w:pPr>
              <w:ind w:left="113" w:right="113"/>
              <w:jc w:val="center"/>
            </w:pPr>
            <w:r>
              <w:t>Module M3-3</w:t>
            </w:r>
          </w:p>
        </w:tc>
        <w:tc>
          <w:tcPr>
            <w:tcW w:w="1326" w:type="dxa"/>
            <w:tcBorders>
              <w:top w:val="single" w:sz="4" w:space="0" w:color="auto"/>
              <w:left w:val="single" w:sz="4" w:space="0" w:color="auto"/>
              <w:bottom w:val="single" w:sz="4" w:space="0" w:color="auto"/>
              <w:right w:val="single" w:sz="4" w:space="0" w:color="auto"/>
            </w:tcBorders>
            <w:vAlign w:val="center"/>
          </w:tcPr>
          <w:p w14:paraId="53569B8A" w14:textId="77777777" w:rsidR="00154833" w:rsidRPr="00CB3B73" w:rsidRDefault="00154833" w:rsidP="00F02391">
            <w:pPr>
              <w:rPr>
                <w:rFonts w:cstheme="minorHAnsi"/>
                <w:sz w:val="16"/>
                <w:szCs w:val="16"/>
              </w:rPr>
            </w:pPr>
            <w:r>
              <w:rPr>
                <w:rFonts w:cstheme="minorHAnsi"/>
                <w:sz w:val="16"/>
                <w:szCs w:val="16"/>
              </w:rPr>
              <w:t>Construction du navire</w:t>
            </w:r>
          </w:p>
        </w:tc>
        <w:tc>
          <w:tcPr>
            <w:tcW w:w="614" w:type="dxa"/>
            <w:gridSpan w:val="2"/>
            <w:tcBorders>
              <w:top w:val="single" w:sz="4" w:space="0" w:color="auto"/>
              <w:left w:val="single" w:sz="4" w:space="0" w:color="auto"/>
            </w:tcBorders>
            <w:shd w:val="clear" w:color="auto" w:fill="000000" w:themeFill="text1"/>
          </w:tcPr>
          <w:p w14:paraId="3C99D3E6" w14:textId="77777777" w:rsidR="00154833" w:rsidRDefault="00154833" w:rsidP="00F02391"/>
        </w:tc>
        <w:tc>
          <w:tcPr>
            <w:tcW w:w="614" w:type="dxa"/>
            <w:gridSpan w:val="2"/>
            <w:shd w:val="clear" w:color="auto" w:fill="000000" w:themeFill="text1"/>
          </w:tcPr>
          <w:p w14:paraId="7463056E" w14:textId="77777777" w:rsidR="00154833" w:rsidRDefault="00154833" w:rsidP="00F02391"/>
        </w:tc>
        <w:tc>
          <w:tcPr>
            <w:tcW w:w="619" w:type="dxa"/>
            <w:gridSpan w:val="2"/>
            <w:shd w:val="clear" w:color="auto" w:fill="000000" w:themeFill="text1"/>
          </w:tcPr>
          <w:p w14:paraId="15D435DD" w14:textId="77777777" w:rsidR="00154833" w:rsidRDefault="00154833" w:rsidP="00F02391"/>
        </w:tc>
        <w:tc>
          <w:tcPr>
            <w:tcW w:w="619" w:type="dxa"/>
            <w:gridSpan w:val="2"/>
            <w:shd w:val="clear" w:color="auto" w:fill="000000" w:themeFill="text1"/>
          </w:tcPr>
          <w:p w14:paraId="09231E27" w14:textId="77777777" w:rsidR="00154833" w:rsidRDefault="00154833" w:rsidP="00F02391"/>
        </w:tc>
        <w:tc>
          <w:tcPr>
            <w:tcW w:w="620" w:type="dxa"/>
            <w:gridSpan w:val="2"/>
            <w:shd w:val="clear" w:color="auto" w:fill="000000" w:themeFill="text1"/>
          </w:tcPr>
          <w:p w14:paraId="234880DB" w14:textId="77777777" w:rsidR="00154833" w:rsidRDefault="00154833" w:rsidP="00F02391"/>
        </w:tc>
        <w:tc>
          <w:tcPr>
            <w:tcW w:w="620" w:type="dxa"/>
            <w:gridSpan w:val="2"/>
            <w:shd w:val="clear" w:color="auto" w:fill="000000" w:themeFill="text1"/>
          </w:tcPr>
          <w:p w14:paraId="2F841E5D" w14:textId="77777777" w:rsidR="00154833" w:rsidRDefault="00154833" w:rsidP="00F02391"/>
        </w:tc>
        <w:tc>
          <w:tcPr>
            <w:tcW w:w="620" w:type="dxa"/>
            <w:gridSpan w:val="2"/>
            <w:shd w:val="clear" w:color="auto" w:fill="000000" w:themeFill="text1"/>
          </w:tcPr>
          <w:p w14:paraId="7A8D903A" w14:textId="77777777" w:rsidR="00154833" w:rsidRDefault="00154833" w:rsidP="00F02391"/>
        </w:tc>
        <w:tc>
          <w:tcPr>
            <w:tcW w:w="620" w:type="dxa"/>
            <w:gridSpan w:val="2"/>
          </w:tcPr>
          <w:p w14:paraId="23E2F4FD" w14:textId="77777777" w:rsidR="00154833" w:rsidRDefault="00154833" w:rsidP="00F02391"/>
        </w:tc>
        <w:tc>
          <w:tcPr>
            <w:tcW w:w="620" w:type="dxa"/>
            <w:gridSpan w:val="2"/>
          </w:tcPr>
          <w:p w14:paraId="54DD4163" w14:textId="77777777" w:rsidR="00154833" w:rsidRDefault="00154833" w:rsidP="00F02391"/>
        </w:tc>
        <w:tc>
          <w:tcPr>
            <w:tcW w:w="614" w:type="dxa"/>
            <w:gridSpan w:val="2"/>
          </w:tcPr>
          <w:p w14:paraId="472244A3" w14:textId="77777777" w:rsidR="00154833" w:rsidRDefault="00154833" w:rsidP="00F02391"/>
        </w:tc>
        <w:tc>
          <w:tcPr>
            <w:tcW w:w="614" w:type="dxa"/>
            <w:gridSpan w:val="2"/>
          </w:tcPr>
          <w:p w14:paraId="08AFFA9C" w14:textId="77777777" w:rsidR="00154833" w:rsidRDefault="00154833" w:rsidP="00F02391"/>
        </w:tc>
        <w:tc>
          <w:tcPr>
            <w:tcW w:w="614" w:type="dxa"/>
            <w:gridSpan w:val="2"/>
          </w:tcPr>
          <w:p w14:paraId="622DDA88" w14:textId="77777777" w:rsidR="00154833" w:rsidRDefault="00154833" w:rsidP="00F02391"/>
        </w:tc>
        <w:tc>
          <w:tcPr>
            <w:tcW w:w="614" w:type="dxa"/>
            <w:gridSpan w:val="2"/>
          </w:tcPr>
          <w:p w14:paraId="14258586" w14:textId="77777777" w:rsidR="00154833" w:rsidRDefault="00154833" w:rsidP="00F02391"/>
        </w:tc>
        <w:tc>
          <w:tcPr>
            <w:tcW w:w="614" w:type="dxa"/>
            <w:gridSpan w:val="2"/>
          </w:tcPr>
          <w:p w14:paraId="7E8031A7" w14:textId="77777777" w:rsidR="00154833" w:rsidRDefault="00154833" w:rsidP="00F02391"/>
        </w:tc>
        <w:tc>
          <w:tcPr>
            <w:tcW w:w="614" w:type="dxa"/>
            <w:gridSpan w:val="2"/>
          </w:tcPr>
          <w:p w14:paraId="16FDDAEB" w14:textId="77777777" w:rsidR="00154833" w:rsidRDefault="00154833" w:rsidP="00F02391"/>
        </w:tc>
        <w:tc>
          <w:tcPr>
            <w:tcW w:w="614" w:type="dxa"/>
            <w:gridSpan w:val="3"/>
          </w:tcPr>
          <w:p w14:paraId="23C4179B" w14:textId="77777777" w:rsidR="00154833" w:rsidRDefault="00154833" w:rsidP="00F02391"/>
        </w:tc>
        <w:tc>
          <w:tcPr>
            <w:tcW w:w="236" w:type="dxa"/>
          </w:tcPr>
          <w:p w14:paraId="34CA4B8F" w14:textId="77777777" w:rsidR="00154833" w:rsidRDefault="00154833" w:rsidP="00F02391"/>
        </w:tc>
      </w:tr>
      <w:tr w:rsidR="00154833" w14:paraId="3311AC6F" w14:textId="77777777" w:rsidTr="008F44CF">
        <w:trPr>
          <w:trHeight w:val="397"/>
          <w:jc w:val="center"/>
        </w:trPr>
        <w:tc>
          <w:tcPr>
            <w:tcW w:w="70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8865A5" w14:textId="77777777" w:rsidR="00154833" w:rsidRPr="00444485" w:rsidRDefault="00154833" w:rsidP="00F02391">
            <w:pPr>
              <w:rPr>
                <w:sz w:val="16"/>
                <w:szCs w:val="16"/>
              </w:rPr>
            </w:pPr>
          </w:p>
        </w:tc>
        <w:tc>
          <w:tcPr>
            <w:tcW w:w="1326" w:type="dxa"/>
            <w:tcBorders>
              <w:top w:val="single" w:sz="4" w:space="0" w:color="auto"/>
              <w:left w:val="single" w:sz="4" w:space="0" w:color="auto"/>
              <w:bottom w:val="single" w:sz="4" w:space="0" w:color="auto"/>
              <w:right w:val="single" w:sz="4" w:space="0" w:color="auto"/>
            </w:tcBorders>
            <w:vAlign w:val="center"/>
          </w:tcPr>
          <w:p w14:paraId="4AB04707" w14:textId="77777777" w:rsidR="00154833" w:rsidRPr="00CB3B73" w:rsidRDefault="00154833" w:rsidP="00F02391">
            <w:pPr>
              <w:rPr>
                <w:rFonts w:cstheme="minorHAnsi"/>
                <w:sz w:val="16"/>
                <w:szCs w:val="16"/>
              </w:rPr>
            </w:pPr>
            <w:r>
              <w:rPr>
                <w:rFonts w:cstheme="minorHAnsi"/>
                <w:sz w:val="16"/>
                <w:szCs w:val="16"/>
              </w:rPr>
              <w:t>Stabilité du navire</w:t>
            </w:r>
          </w:p>
        </w:tc>
        <w:tc>
          <w:tcPr>
            <w:tcW w:w="614" w:type="dxa"/>
            <w:gridSpan w:val="2"/>
            <w:tcBorders>
              <w:left w:val="single" w:sz="4" w:space="0" w:color="auto"/>
            </w:tcBorders>
          </w:tcPr>
          <w:p w14:paraId="67A1BA72" w14:textId="77777777" w:rsidR="00154833" w:rsidRDefault="00154833" w:rsidP="00F02391"/>
        </w:tc>
        <w:tc>
          <w:tcPr>
            <w:tcW w:w="614" w:type="dxa"/>
            <w:gridSpan w:val="2"/>
          </w:tcPr>
          <w:p w14:paraId="427A9EA0" w14:textId="77777777" w:rsidR="00154833" w:rsidRDefault="00154833" w:rsidP="00F02391"/>
        </w:tc>
        <w:tc>
          <w:tcPr>
            <w:tcW w:w="619" w:type="dxa"/>
            <w:gridSpan w:val="2"/>
          </w:tcPr>
          <w:p w14:paraId="75243996" w14:textId="77777777" w:rsidR="00154833" w:rsidRDefault="00154833" w:rsidP="00F02391"/>
        </w:tc>
        <w:tc>
          <w:tcPr>
            <w:tcW w:w="619" w:type="dxa"/>
            <w:gridSpan w:val="2"/>
          </w:tcPr>
          <w:p w14:paraId="09C22B0D" w14:textId="77777777" w:rsidR="00154833" w:rsidRDefault="00154833" w:rsidP="00F02391"/>
        </w:tc>
        <w:tc>
          <w:tcPr>
            <w:tcW w:w="620" w:type="dxa"/>
            <w:gridSpan w:val="2"/>
          </w:tcPr>
          <w:p w14:paraId="78FA596D" w14:textId="77777777" w:rsidR="00154833" w:rsidRDefault="00154833" w:rsidP="00F02391"/>
        </w:tc>
        <w:tc>
          <w:tcPr>
            <w:tcW w:w="620" w:type="dxa"/>
            <w:gridSpan w:val="2"/>
          </w:tcPr>
          <w:p w14:paraId="3745A448" w14:textId="77777777" w:rsidR="00154833" w:rsidRDefault="00154833" w:rsidP="00F02391"/>
        </w:tc>
        <w:tc>
          <w:tcPr>
            <w:tcW w:w="620" w:type="dxa"/>
            <w:gridSpan w:val="2"/>
          </w:tcPr>
          <w:p w14:paraId="05BC3766" w14:textId="77777777" w:rsidR="00154833" w:rsidRDefault="00154833" w:rsidP="00F02391"/>
        </w:tc>
        <w:tc>
          <w:tcPr>
            <w:tcW w:w="620" w:type="dxa"/>
            <w:gridSpan w:val="2"/>
            <w:shd w:val="clear" w:color="auto" w:fill="000000" w:themeFill="text1"/>
          </w:tcPr>
          <w:p w14:paraId="20A60458" w14:textId="77777777" w:rsidR="00154833" w:rsidRDefault="00154833" w:rsidP="00F02391"/>
        </w:tc>
        <w:tc>
          <w:tcPr>
            <w:tcW w:w="620" w:type="dxa"/>
            <w:gridSpan w:val="2"/>
            <w:shd w:val="clear" w:color="auto" w:fill="000000" w:themeFill="text1"/>
          </w:tcPr>
          <w:p w14:paraId="1C0177F7" w14:textId="77777777" w:rsidR="00154833" w:rsidRDefault="00154833" w:rsidP="00F02391"/>
        </w:tc>
        <w:tc>
          <w:tcPr>
            <w:tcW w:w="614" w:type="dxa"/>
            <w:gridSpan w:val="2"/>
            <w:shd w:val="clear" w:color="auto" w:fill="000000" w:themeFill="text1"/>
          </w:tcPr>
          <w:p w14:paraId="7F6409F4" w14:textId="77777777" w:rsidR="00154833" w:rsidRDefault="00154833" w:rsidP="00F02391"/>
        </w:tc>
        <w:tc>
          <w:tcPr>
            <w:tcW w:w="614" w:type="dxa"/>
            <w:gridSpan w:val="2"/>
            <w:shd w:val="clear" w:color="auto" w:fill="000000" w:themeFill="text1"/>
          </w:tcPr>
          <w:p w14:paraId="3BDEE3EE" w14:textId="77777777" w:rsidR="00154833" w:rsidRDefault="00154833" w:rsidP="00F02391"/>
        </w:tc>
        <w:tc>
          <w:tcPr>
            <w:tcW w:w="614" w:type="dxa"/>
            <w:gridSpan w:val="2"/>
            <w:shd w:val="clear" w:color="auto" w:fill="000000" w:themeFill="text1"/>
          </w:tcPr>
          <w:p w14:paraId="70DAF8E6" w14:textId="77777777" w:rsidR="00154833" w:rsidRDefault="00154833" w:rsidP="00F02391"/>
        </w:tc>
        <w:tc>
          <w:tcPr>
            <w:tcW w:w="614" w:type="dxa"/>
            <w:gridSpan w:val="2"/>
            <w:shd w:val="clear" w:color="auto" w:fill="000000" w:themeFill="text1"/>
          </w:tcPr>
          <w:p w14:paraId="1B8B8EC9" w14:textId="77777777" w:rsidR="00154833" w:rsidRDefault="00154833" w:rsidP="00F02391"/>
        </w:tc>
        <w:tc>
          <w:tcPr>
            <w:tcW w:w="614" w:type="dxa"/>
            <w:gridSpan w:val="2"/>
            <w:shd w:val="clear" w:color="auto" w:fill="000000" w:themeFill="text1"/>
          </w:tcPr>
          <w:p w14:paraId="53F178FB" w14:textId="77777777" w:rsidR="00154833" w:rsidRDefault="00154833" w:rsidP="00F02391"/>
        </w:tc>
        <w:tc>
          <w:tcPr>
            <w:tcW w:w="614" w:type="dxa"/>
            <w:gridSpan w:val="2"/>
            <w:shd w:val="clear" w:color="auto" w:fill="000000" w:themeFill="text1"/>
          </w:tcPr>
          <w:p w14:paraId="71BB055B" w14:textId="77777777" w:rsidR="00154833" w:rsidRDefault="00154833" w:rsidP="00F02391"/>
        </w:tc>
        <w:tc>
          <w:tcPr>
            <w:tcW w:w="614" w:type="dxa"/>
            <w:gridSpan w:val="3"/>
          </w:tcPr>
          <w:p w14:paraId="2EC95B89" w14:textId="77777777" w:rsidR="00154833" w:rsidRDefault="00154833" w:rsidP="00F02391"/>
        </w:tc>
        <w:tc>
          <w:tcPr>
            <w:tcW w:w="236" w:type="dxa"/>
          </w:tcPr>
          <w:p w14:paraId="7DC96AC3" w14:textId="77777777" w:rsidR="00154833" w:rsidRDefault="00154833" w:rsidP="00F02391"/>
        </w:tc>
      </w:tr>
      <w:tr w:rsidR="00154833" w14:paraId="3DBB7934" w14:textId="77777777" w:rsidTr="008F44CF">
        <w:trPr>
          <w:trHeight w:val="397"/>
          <w:jc w:val="center"/>
        </w:trPr>
        <w:tc>
          <w:tcPr>
            <w:tcW w:w="70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10DFE3" w14:textId="77777777" w:rsidR="00154833" w:rsidRDefault="00154833" w:rsidP="00F02391">
            <w:pPr>
              <w:rPr>
                <w:sz w:val="16"/>
                <w:szCs w:val="16"/>
              </w:rPr>
            </w:pPr>
          </w:p>
        </w:tc>
        <w:tc>
          <w:tcPr>
            <w:tcW w:w="1326" w:type="dxa"/>
            <w:tcBorders>
              <w:top w:val="single" w:sz="4" w:space="0" w:color="auto"/>
              <w:left w:val="single" w:sz="4" w:space="0" w:color="auto"/>
              <w:bottom w:val="single" w:sz="4" w:space="0" w:color="auto"/>
              <w:right w:val="single" w:sz="4" w:space="0" w:color="auto"/>
            </w:tcBorders>
            <w:vAlign w:val="center"/>
          </w:tcPr>
          <w:p w14:paraId="4A69DED5" w14:textId="77777777" w:rsidR="00154833" w:rsidRPr="00CB3B73" w:rsidRDefault="00154833" w:rsidP="00F02391">
            <w:pPr>
              <w:rPr>
                <w:rFonts w:cstheme="minorHAnsi"/>
                <w:sz w:val="16"/>
                <w:szCs w:val="16"/>
              </w:rPr>
            </w:pPr>
            <w:r>
              <w:rPr>
                <w:rFonts w:cstheme="minorHAnsi"/>
                <w:sz w:val="16"/>
                <w:szCs w:val="16"/>
              </w:rPr>
              <w:t>Règlements internationaux</w:t>
            </w:r>
          </w:p>
        </w:tc>
        <w:tc>
          <w:tcPr>
            <w:tcW w:w="614" w:type="dxa"/>
            <w:gridSpan w:val="2"/>
            <w:tcBorders>
              <w:left w:val="single" w:sz="4" w:space="0" w:color="auto"/>
            </w:tcBorders>
          </w:tcPr>
          <w:p w14:paraId="5A966346" w14:textId="77777777" w:rsidR="00154833" w:rsidRDefault="00154833" w:rsidP="00F02391"/>
        </w:tc>
        <w:tc>
          <w:tcPr>
            <w:tcW w:w="614" w:type="dxa"/>
            <w:gridSpan w:val="2"/>
          </w:tcPr>
          <w:p w14:paraId="566B62B9" w14:textId="77777777" w:rsidR="00154833" w:rsidRDefault="00154833" w:rsidP="00F02391"/>
        </w:tc>
        <w:tc>
          <w:tcPr>
            <w:tcW w:w="619" w:type="dxa"/>
            <w:gridSpan w:val="2"/>
          </w:tcPr>
          <w:p w14:paraId="70B73B6E" w14:textId="77777777" w:rsidR="00154833" w:rsidRDefault="00154833" w:rsidP="00F02391"/>
        </w:tc>
        <w:tc>
          <w:tcPr>
            <w:tcW w:w="619" w:type="dxa"/>
            <w:gridSpan w:val="2"/>
          </w:tcPr>
          <w:p w14:paraId="406FDE33" w14:textId="77777777" w:rsidR="00154833" w:rsidRDefault="00154833" w:rsidP="00F02391"/>
        </w:tc>
        <w:tc>
          <w:tcPr>
            <w:tcW w:w="620" w:type="dxa"/>
            <w:gridSpan w:val="2"/>
          </w:tcPr>
          <w:p w14:paraId="1EAC3275" w14:textId="77777777" w:rsidR="00154833" w:rsidRDefault="00154833" w:rsidP="00F02391"/>
        </w:tc>
        <w:tc>
          <w:tcPr>
            <w:tcW w:w="620" w:type="dxa"/>
            <w:gridSpan w:val="2"/>
          </w:tcPr>
          <w:p w14:paraId="4F186382" w14:textId="77777777" w:rsidR="00154833" w:rsidRDefault="00154833" w:rsidP="00F02391"/>
        </w:tc>
        <w:tc>
          <w:tcPr>
            <w:tcW w:w="620" w:type="dxa"/>
            <w:gridSpan w:val="2"/>
          </w:tcPr>
          <w:p w14:paraId="75AE441F" w14:textId="77777777" w:rsidR="00154833" w:rsidRDefault="00154833" w:rsidP="00F02391"/>
        </w:tc>
        <w:tc>
          <w:tcPr>
            <w:tcW w:w="620" w:type="dxa"/>
            <w:gridSpan w:val="2"/>
          </w:tcPr>
          <w:p w14:paraId="3978478F" w14:textId="77777777" w:rsidR="00154833" w:rsidRDefault="00154833" w:rsidP="00F02391"/>
        </w:tc>
        <w:tc>
          <w:tcPr>
            <w:tcW w:w="620" w:type="dxa"/>
            <w:gridSpan w:val="2"/>
          </w:tcPr>
          <w:p w14:paraId="565DFACF" w14:textId="77777777" w:rsidR="00154833" w:rsidRDefault="00154833" w:rsidP="00F02391"/>
        </w:tc>
        <w:tc>
          <w:tcPr>
            <w:tcW w:w="614" w:type="dxa"/>
            <w:gridSpan w:val="2"/>
          </w:tcPr>
          <w:p w14:paraId="6E6BCA70" w14:textId="77777777" w:rsidR="00154833" w:rsidRDefault="00154833" w:rsidP="00F02391"/>
        </w:tc>
        <w:tc>
          <w:tcPr>
            <w:tcW w:w="614" w:type="dxa"/>
            <w:gridSpan w:val="2"/>
          </w:tcPr>
          <w:p w14:paraId="38421277" w14:textId="77777777" w:rsidR="00154833" w:rsidRDefault="00154833" w:rsidP="00F02391"/>
        </w:tc>
        <w:tc>
          <w:tcPr>
            <w:tcW w:w="614" w:type="dxa"/>
            <w:gridSpan w:val="2"/>
          </w:tcPr>
          <w:p w14:paraId="59CB28BC" w14:textId="77777777" w:rsidR="00154833" w:rsidRDefault="00154833" w:rsidP="00F02391"/>
        </w:tc>
        <w:tc>
          <w:tcPr>
            <w:tcW w:w="614" w:type="dxa"/>
            <w:gridSpan w:val="2"/>
          </w:tcPr>
          <w:p w14:paraId="61E69567" w14:textId="77777777" w:rsidR="00154833" w:rsidRDefault="00154833" w:rsidP="00F02391"/>
        </w:tc>
        <w:tc>
          <w:tcPr>
            <w:tcW w:w="614" w:type="dxa"/>
            <w:gridSpan w:val="2"/>
          </w:tcPr>
          <w:p w14:paraId="65FE79D7" w14:textId="77777777" w:rsidR="00154833" w:rsidRDefault="00154833" w:rsidP="00F02391"/>
        </w:tc>
        <w:tc>
          <w:tcPr>
            <w:tcW w:w="614" w:type="dxa"/>
            <w:gridSpan w:val="2"/>
          </w:tcPr>
          <w:p w14:paraId="6E951CBF" w14:textId="77777777" w:rsidR="00154833" w:rsidRDefault="00154833" w:rsidP="00F02391"/>
        </w:tc>
        <w:tc>
          <w:tcPr>
            <w:tcW w:w="614" w:type="dxa"/>
            <w:gridSpan w:val="3"/>
            <w:shd w:val="clear" w:color="auto" w:fill="000000" w:themeFill="text1"/>
          </w:tcPr>
          <w:p w14:paraId="697CBDF3" w14:textId="77777777" w:rsidR="00154833" w:rsidRDefault="00154833" w:rsidP="00F02391"/>
        </w:tc>
        <w:tc>
          <w:tcPr>
            <w:tcW w:w="236" w:type="dxa"/>
          </w:tcPr>
          <w:p w14:paraId="71900923" w14:textId="77777777" w:rsidR="00154833" w:rsidRDefault="00154833" w:rsidP="00F02391"/>
        </w:tc>
      </w:tr>
      <w:tr w:rsidR="00154833" w14:paraId="42E4C2C4" w14:textId="77777777" w:rsidTr="008F44CF">
        <w:trPr>
          <w:trHeight w:val="397"/>
          <w:jc w:val="center"/>
        </w:trPr>
        <w:tc>
          <w:tcPr>
            <w:tcW w:w="70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259289" w14:textId="77777777" w:rsidR="00154833" w:rsidRDefault="00154833" w:rsidP="00F02391">
            <w:pPr>
              <w:rPr>
                <w:sz w:val="16"/>
                <w:szCs w:val="16"/>
              </w:rPr>
            </w:pPr>
          </w:p>
        </w:tc>
        <w:tc>
          <w:tcPr>
            <w:tcW w:w="1326" w:type="dxa"/>
            <w:tcBorders>
              <w:top w:val="single" w:sz="4" w:space="0" w:color="auto"/>
              <w:left w:val="single" w:sz="4" w:space="0" w:color="auto"/>
              <w:bottom w:val="single" w:sz="4" w:space="0" w:color="auto"/>
              <w:right w:val="single" w:sz="4" w:space="0" w:color="auto"/>
            </w:tcBorders>
            <w:vAlign w:val="center"/>
          </w:tcPr>
          <w:p w14:paraId="28737906" w14:textId="77777777" w:rsidR="00154833" w:rsidRPr="00CB3B73" w:rsidRDefault="00154833" w:rsidP="00F02391">
            <w:pPr>
              <w:rPr>
                <w:rFonts w:cstheme="minorHAnsi"/>
                <w:sz w:val="16"/>
                <w:szCs w:val="16"/>
              </w:rPr>
            </w:pPr>
            <w:r>
              <w:rPr>
                <w:rFonts w:cstheme="minorHAnsi"/>
                <w:sz w:val="16"/>
                <w:szCs w:val="16"/>
              </w:rPr>
              <w:t>Prévention de la pollution</w:t>
            </w:r>
          </w:p>
        </w:tc>
        <w:tc>
          <w:tcPr>
            <w:tcW w:w="614" w:type="dxa"/>
            <w:gridSpan w:val="2"/>
            <w:tcBorders>
              <w:left w:val="single" w:sz="4" w:space="0" w:color="auto"/>
            </w:tcBorders>
          </w:tcPr>
          <w:p w14:paraId="70F69A31" w14:textId="77777777" w:rsidR="00154833" w:rsidRDefault="00154833" w:rsidP="00F02391"/>
        </w:tc>
        <w:tc>
          <w:tcPr>
            <w:tcW w:w="614" w:type="dxa"/>
            <w:gridSpan w:val="2"/>
          </w:tcPr>
          <w:p w14:paraId="3F8640CA" w14:textId="77777777" w:rsidR="00154833" w:rsidRDefault="00154833" w:rsidP="00F02391"/>
        </w:tc>
        <w:tc>
          <w:tcPr>
            <w:tcW w:w="619" w:type="dxa"/>
            <w:gridSpan w:val="2"/>
          </w:tcPr>
          <w:p w14:paraId="1C7049F2" w14:textId="77777777" w:rsidR="00154833" w:rsidRDefault="00154833" w:rsidP="00F02391"/>
        </w:tc>
        <w:tc>
          <w:tcPr>
            <w:tcW w:w="619" w:type="dxa"/>
            <w:gridSpan w:val="2"/>
          </w:tcPr>
          <w:p w14:paraId="1AD1841C" w14:textId="77777777" w:rsidR="00154833" w:rsidRDefault="00154833" w:rsidP="00F02391"/>
        </w:tc>
        <w:tc>
          <w:tcPr>
            <w:tcW w:w="620" w:type="dxa"/>
            <w:gridSpan w:val="2"/>
          </w:tcPr>
          <w:p w14:paraId="72C5ECAD" w14:textId="77777777" w:rsidR="00154833" w:rsidRDefault="00154833" w:rsidP="00F02391"/>
        </w:tc>
        <w:tc>
          <w:tcPr>
            <w:tcW w:w="620" w:type="dxa"/>
            <w:gridSpan w:val="2"/>
          </w:tcPr>
          <w:p w14:paraId="2E15A621" w14:textId="77777777" w:rsidR="00154833" w:rsidRDefault="00154833" w:rsidP="00F02391"/>
        </w:tc>
        <w:tc>
          <w:tcPr>
            <w:tcW w:w="620" w:type="dxa"/>
            <w:gridSpan w:val="2"/>
          </w:tcPr>
          <w:p w14:paraId="0F930E71" w14:textId="77777777" w:rsidR="00154833" w:rsidRDefault="00154833" w:rsidP="00F02391"/>
        </w:tc>
        <w:tc>
          <w:tcPr>
            <w:tcW w:w="620" w:type="dxa"/>
            <w:gridSpan w:val="2"/>
          </w:tcPr>
          <w:p w14:paraId="179DBF59" w14:textId="77777777" w:rsidR="00154833" w:rsidRDefault="00154833" w:rsidP="00F02391"/>
        </w:tc>
        <w:tc>
          <w:tcPr>
            <w:tcW w:w="620" w:type="dxa"/>
            <w:gridSpan w:val="2"/>
          </w:tcPr>
          <w:p w14:paraId="19C278F3" w14:textId="77777777" w:rsidR="00154833" w:rsidRDefault="00154833" w:rsidP="00F02391"/>
        </w:tc>
        <w:tc>
          <w:tcPr>
            <w:tcW w:w="614" w:type="dxa"/>
            <w:gridSpan w:val="2"/>
          </w:tcPr>
          <w:p w14:paraId="54A6BDEB" w14:textId="77777777" w:rsidR="00154833" w:rsidRDefault="00154833" w:rsidP="00F02391"/>
        </w:tc>
        <w:tc>
          <w:tcPr>
            <w:tcW w:w="614" w:type="dxa"/>
            <w:gridSpan w:val="2"/>
          </w:tcPr>
          <w:p w14:paraId="1BD0D0B1" w14:textId="77777777" w:rsidR="00154833" w:rsidRDefault="00154833" w:rsidP="00F02391"/>
        </w:tc>
        <w:tc>
          <w:tcPr>
            <w:tcW w:w="614" w:type="dxa"/>
            <w:gridSpan w:val="2"/>
          </w:tcPr>
          <w:p w14:paraId="34E2D47E" w14:textId="77777777" w:rsidR="00154833" w:rsidRDefault="00154833" w:rsidP="00F02391"/>
        </w:tc>
        <w:tc>
          <w:tcPr>
            <w:tcW w:w="614" w:type="dxa"/>
            <w:gridSpan w:val="2"/>
          </w:tcPr>
          <w:p w14:paraId="7CFEB678" w14:textId="77777777" w:rsidR="00154833" w:rsidRDefault="00154833" w:rsidP="00F02391"/>
        </w:tc>
        <w:tc>
          <w:tcPr>
            <w:tcW w:w="614" w:type="dxa"/>
            <w:gridSpan w:val="2"/>
          </w:tcPr>
          <w:p w14:paraId="52AB0B7C" w14:textId="77777777" w:rsidR="00154833" w:rsidRDefault="00154833" w:rsidP="00F02391"/>
        </w:tc>
        <w:tc>
          <w:tcPr>
            <w:tcW w:w="614" w:type="dxa"/>
            <w:gridSpan w:val="2"/>
          </w:tcPr>
          <w:p w14:paraId="06E4717C" w14:textId="77777777" w:rsidR="00154833" w:rsidRDefault="00154833" w:rsidP="00F02391"/>
        </w:tc>
        <w:tc>
          <w:tcPr>
            <w:tcW w:w="614" w:type="dxa"/>
            <w:gridSpan w:val="3"/>
          </w:tcPr>
          <w:p w14:paraId="04E268EF" w14:textId="77777777" w:rsidR="00154833" w:rsidRDefault="00154833" w:rsidP="00F02391"/>
        </w:tc>
        <w:tc>
          <w:tcPr>
            <w:tcW w:w="236" w:type="dxa"/>
            <w:shd w:val="clear" w:color="auto" w:fill="000000" w:themeFill="text1"/>
          </w:tcPr>
          <w:p w14:paraId="7CE045DA" w14:textId="77777777" w:rsidR="00154833" w:rsidRDefault="00154833" w:rsidP="00F02391"/>
        </w:tc>
      </w:tr>
    </w:tbl>
    <w:p w14:paraId="5D10BBBB" w14:textId="77777777" w:rsidR="008F232F" w:rsidRDefault="008F232F" w:rsidP="009C4F01">
      <w:pPr>
        <w:ind w:left="567" w:right="34"/>
        <w:jc w:val="both"/>
        <w:rPr>
          <w:rFonts w:cstheme="minorHAnsi"/>
          <w:b/>
          <w:sz w:val="24"/>
          <w:szCs w:val="24"/>
        </w:rPr>
      </w:pPr>
    </w:p>
    <w:p w14:paraId="65FEEFAA" w14:textId="77777777" w:rsidR="00C64DC0" w:rsidRDefault="00C64DC0" w:rsidP="009C4F01">
      <w:pPr>
        <w:ind w:left="567" w:right="34"/>
        <w:jc w:val="both"/>
        <w:rPr>
          <w:rFonts w:cstheme="minorHAnsi"/>
          <w:b/>
          <w:sz w:val="24"/>
          <w:szCs w:val="24"/>
        </w:rPr>
      </w:pPr>
    </w:p>
    <w:tbl>
      <w:tblPr>
        <w:tblStyle w:val="Grilledutableau"/>
        <w:tblW w:w="0" w:type="auto"/>
        <w:jc w:val="center"/>
        <w:tblLook w:val="04A0" w:firstRow="1" w:lastRow="0" w:firstColumn="1" w:lastColumn="0" w:noHBand="0" w:noVBand="1"/>
      </w:tblPr>
      <w:tblGrid>
        <w:gridCol w:w="627"/>
        <w:gridCol w:w="1324"/>
        <w:gridCol w:w="644"/>
        <w:gridCol w:w="644"/>
        <w:gridCol w:w="644"/>
        <w:gridCol w:w="644"/>
      </w:tblGrid>
      <w:tr w:rsidR="004D1F3E" w14:paraId="2E87770B" w14:textId="77777777" w:rsidTr="00822701">
        <w:trPr>
          <w:jc w:val="center"/>
        </w:trPr>
        <w:tc>
          <w:tcPr>
            <w:tcW w:w="627" w:type="dxa"/>
            <w:tcBorders>
              <w:top w:val="nil"/>
              <w:left w:val="nil"/>
              <w:bottom w:val="nil"/>
              <w:right w:val="nil"/>
            </w:tcBorders>
          </w:tcPr>
          <w:p w14:paraId="003D3AD5" w14:textId="77777777" w:rsidR="004D1F3E" w:rsidRDefault="004D1F3E" w:rsidP="00F02391"/>
        </w:tc>
        <w:tc>
          <w:tcPr>
            <w:tcW w:w="1324" w:type="dxa"/>
            <w:tcBorders>
              <w:top w:val="nil"/>
              <w:left w:val="nil"/>
              <w:bottom w:val="nil"/>
              <w:right w:val="single" w:sz="4" w:space="0" w:color="auto"/>
            </w:tcBorders>
          </w:tcPr>
          <w:p w14:paraId="4806AA56" w14:textId="77777777" w:rsidR="004D1F3E" w:rsidRDefault="004D1F3E" w:rsidP="00F02391"/>
        </w:tc>
        <w:tc>
          <w:tcPr>
            <w:tcW w:w="2576" w:type="dxa"/>
            <w:gridSpan w:val="4"/>
            <w:tcBorders>
              <w:left w:val="single" w:sz="4" w:space="0" w:color="auto"/>
            </w:tcBorders>
            <w:shd w:val="clear" w:color="auto" w:fill="F2F2F2" w:themeFill="background1" w:themeFillShade="F2"/>
            <w:vAlign w:val="center"/>
          </w:tcPr>
          <w:p w14:paraId="42C17E7C" w14:textId="77777777" w:rsidR="004D1F3E" w:rsidRPr="00B24DE7" w:rsidRDefault="004D1F3E" w:rsidP="00F02391">
            <w:pPr>
              <w:jc w:val="center"/>
              <w:rPr>
                <w:b/>
                <w:sz w:val="6"/>
                <w:szCs w:val="6"/>
              </w:rPr>
            </w:pPr>
          </w:p>
          <w:p w14:paraId="141E29B9" w14:textId="77777777" w:rsidR="00822701" w:rsidRPr="00822701" w:rsidRDefault="00822701" w:rsidP="00F02391">
            <w:pPr>
              <w:jc w:val="center"/>
              <w:rPr>
                <w:b/>
                <w:sz w:val="10"/>
                <w:szCs w:val="10"/>
              </w:rPr>
            </w:pPr>
          </w:p>
          <w:p w14:paraId="64336D68" w14:textId="77777777" w:rsidR="004D1F3E" w:rsidRDefault="004D1F3E" w:rsidP="00F02391">
            <w:pPr>
              <w:jc w:val="center"/>
              <w:rPr>
                <w:b/>
              </w:rPr>
            </w:pPr>
            <w:r>
              <w:rPr>
                <w:b/>
              </w:rPr>
              <w:t xml:space="preserve">S4 - </w:t>
            </w:r>
            <w:r w:rsidRPr="008629FA">
              <w:rPr>
                <w:b/>
              </w:rPr>
              <w:t>ANGLAIS TECHNIQUE</w:t>
            </w:r>
          </w:p>
          <w:p w14:paraId="23F90866" w14:textId="77777777" w:rsidR="00822701" w:rsidRPr="00822701" w:rsidRDefault="00822701" w:rsidP="00F02391">
            <w:pPr>
              <w:jc w:val="center"/>
              <w:rPr>
                <w:b/>
                <w:sz w:val="10"/>
                <w:szCs w:val="10"/>
              </w:rPr>
            </w:pPr>
          </w:p>
          <w:p w14:paraId="23C3EDD3" w14:textId="77777777" w:rsidR="004D1F3E" w:rsidRPr="00B24DE7" w:rsidRDefault="004D1F3E" w:rsidP="00F02391">
            <w:pPr>
              <w:jc w:val="center"/>
              <w:rPr>
                <w:b/>
                <w:sz w:val="6"/>
                <w:szCs w:val="6"/>
              </w:rPr>
            </w:pPr>
          </w:p>
        </w:tc>
      </w:tr>
      <w:tr w:rsidR="004D1F3E" w14:paraId="49E460AB" w14:textId="77777777" w:rsidTr="004D1F3E">
        <w:trPr>
          <w:jc w:val="center"/>
        </w:trPr>
        <w:tc>
          <w:tcPr>
            <w:tcW w:w="627" w:type="dxa"/>
            <w:tcBorders>
              <w:top w:val="nil"/>
              <w:left w:val="nil"/>
              <w:bottom w:val="single" w:sz="4" w:space="0" w:color="auto"/>
              <w:right w:val="nil"/>
            </w:tcBorders>
          </w:tcPr>
          <w:p w14:paraId="1DEEAE1A" w14:textId="77777777" w:rsidR="004D1F3E" w:rsidRDefault="004D1F3E" w:rsidP="00F02391"/>
        </w:tc>
        <w:tc>
          <w:tcPr>
            <w:tcW w:w="1324" w:type="dxa"/>
            <w:tcBorders>
              <w:top w:val="nil"/>
              <w:left w:val="nil"/>
              <w:bottom w:val="single" w:sz="4" w:space="0" w:color="auto"/>
            </w:tcBorders>
          </w:tcPr>
          <w:p w14:paraId="6899CB66" w14:textId="77777777" w:rsidR="004D1F3E" w:rsidRDefault="004D1F3E" w:rsidP="00F02391"/>
        </w:tc>
        <w:tc>
          <w:tcPr>
            <w:tcW w:w="644" w:type="dxa"/>
            <w:vAlign w:val="center"/>
          </w:tcPr>
          <w:p w14:paraId="6F1CEB7B" w14:textId="77777777" w:rsidR="004D1F3E" w:rsidRPr="000947BB" w:rsidRDefault="004D1F3E" w:rsidP="00F02391">
            <w:pPr>
              <w:jc w:val="center"/>
              <w:rPr>
                <w:sz w:val="16"/>
                <w:szCs w:val="16"/>
              </w:rPr>
            </w:pPr>
            <w:r w:rsidRPr="000947BB">
              <w:rPr>
                <w:sz w:val="16"/>
                <w:szCs w:val="16"/>
              </w:rPr>
              <w:t>S</w:t>
            </w:r>
            <w:r>
              <w:rPr>
                <w:sz w:val="16"/>
                <w:szCs w:val="16"/>
              </w:rPr>
              <w:t>4</w:t>
            </w:r>
            <w:r w:rsidRPr="000947BB">
              <w:rPr>
                <w:sz w:val="16"/>
                <w:szCs w:val="16"/>
              </w:rPr>
              <w:t>.1.</w:t>
            </w:r>
          </w:p>
        </w:tc>
        <w:tc>
          <w:tcPr>
            <w:tcW w:w="644" w:type="dxa"/>
            <w:vAlign w:val="center"/>
          </w:tcPr>
          <w:p w14:paraId="4382CF4F" w14:textId="77777777" w:rsidR="004D1F3E" w:rsidRPr="000947BB" w:rsidRDefault="004D1F3E" w:rsidP="00F02391">
            <w:pPr>
              <w:jc w:val="center"/>
              <w:rPr>
                <w:sz w:val="16"/>
                <w:szCs w:val="16"/>
              </w:rPr>
            </w:pPr>
            <w:r w:rsidRPr="000947BB">
              <w:rPr>
                <w:sz w:val="16"/>
                <w:szCs w:val="16"/>
              </w:rPr>
              <w:t>S</w:t>
            </w:r>
            <w:r>
              <w:rPr>
                <w:sz w:val="16"/>
                <w:szCs w:val="16"/>
              </w:rPr>
              <w:t>4</w:t>
            </w:r>
            <w:r w:rsidRPr="000947BB">
              <w:rPr>
                <w:sz w:val="16"/>
                <w:szCs w:val="16"/>
              </w:rPr>
              <w:t>.</w:t>
            </w:r>
            <w:r>
              <w:rPr>
                <w:sz w:val="16"/>
                <w:szCs w:val="16"/>
              </w:rPr>
              <w:t>2</w:t>
            </w:r>
          </w:p>
        </w:tc>
        <w:tc>
          <w:tcPr>
            <w:tcW w:w="644" w:type="dxa"/>
            <w:vAlign w:val="center"/>
          </w:tcPr>
          <w:p w14:paraId="0C57ECD5" w14:textId="77777777" w:rsidR="004D1F3E" w:rsidRPr="000947BB" w:rsidRDefault="004D1F3E" w:rsidP="00F02391">
            <w:pPr>
              <w:jc w:val="center"/>
              <w:rPr>
                <w:sz w:val="16"/>
                <w:szCs w:val="16"/>
              </w:rPr>
            </w:pPr>
            <w:r>
              <w:rPr>
                <w:sz w:val="16"/>
                <w:szCs w:val="16"/>
              </w:rPr>
              <w:t>S4.3</w:t>
            </w:r>
          </w:p>
        </w:tc>
        <w:tc>
          <w:tcPr>
            <w:tcW w:w="644" w:type="dxa"/>
            <w:vAlign w:val="center"/>
          </w:tcPr>
          <w:p w14:paraId="242566C5" w14:textId="77777777" w:rsidR="004D1F3E" w:rsidRPr="000947BB" w:rsidRDefault="004D1F3E" w:rsidP="00F02391">
            <w:pPr>
              <w:jc w:val="center"/>
              <w:rPr>
                <w:sz w:val="16"/>
                <w:szCs w:val="16"/>
              </w:rPr>
            </w:pPr>
            <w:r>
              <w:rPr>
                <w:sz w:val="16"/>
                <w:szCs w:val="16"/>
              </w:rPr>
              <w:t>S4.4</w:t>
            </w:r>
          </w:p>
        </w:tc>
      </w:tr>
      <w:tr w:rsidR="004D1F3E" w14:paraId="71A00A6A" w14:textId="77777777" w:rsidTr="00822701">
        <w:trPr>
          <w:trHeight w:val="397"/>
          <w:jc w:val="center"/>
        </w:trPr>
        <w:tc>
          <w:tcPr>
            <w:tcW w:w="627" w:type="dxa"/>
            <w:vMerge w:val="restart"/>
            <w:tcBorders>
              <w:top w:val="single" w:sz="4" w:space="0" w:color="auto"/>
            </w:tcBorders>
            <w:shd w:val="clear" w:color="auto" w:fill="F2F2F2" w:themeFill="background1" w:themeFillShade="F2"/>
            <w:textDirection w:val="btLr"/>
            <w:vAlign w:val="center"/>
          </w:tcPr>
          <w:p w14:paraId="595D5670" w14:textId="77777777" w:rsidR="004D1F3E" w:rsidRPr="00111816" w:rsidRDefault="004D1F3E" w:rsidP="00F02391">
            <w:pPr>
              <w:ind w:left="113" w:right="113"/>
              <w:jc w:val="center"/>
            </w:pPr>
            <w:r>
              <w:t>Module M1-3</w:t>
            </w:r>
          </w:p>
        </w:tc>
        <w:tc>
          <w:tcPr>
            <w:tcW w:w="1324" w:type="dxa"/>
            <w:tcBorders>
              <w:top w:val="single" w:sz="4" w:space="0" w:color="auto"/>
            </w:tcBorders>
            <w:vAlign w:val="center"/>
          </w:tcPr>
          <w:p w14:paraId="6CC9EA1D" w14:textId="77777777" w:rsidR="004D1F3E" w:rsidRPr="00444485" w:rsidRDefault="004D1F3E" w:rsidP="00F02391">
            <w:pPr>
              <w:rPr>
                <w:sz w:val="16"/>
                <w:szCs w:val="16"/>
              </w:rPr>
            </w:pPr>
            <w:r w:rsidRPr="00444485">
              <w:rPr>
                <w:sz w:val="16"/>
                <w:szCs w:val="16"/>
              </w:rPr>
              <w:t>Anglais technique</w:t>
            </w:r>
          </w:p>
        </w:tc>
        <w:tc>
          <w:tcPr>
            <w:tcW w:w="644" w:type="dxa"/>
            <w:shd w:val="clear" w:color="auto" w:fill="000000" w:themeFill="text1"/>
          </w:tcPr>
          <w:p w14:paraId="19275C2A" w14:textId="77777777" w:rsidR="004D1F3E" w:rsidRDefault="004D1F3E" w:rsidP="00F02391"/>
        </w:tc>
        <w:tc>
          <w:tcPr>
            <w:tcW w:w="644" w:type="dxa"/>
            <w:shd w:val="clear" w:color="auto" w:fill="000000" w:themeFill="text1"/>
          </w:tcPr>
          <w:p w14:paraId="16077407" w14:textId="77777777" w:rsidR="004D1F3E" w:rsidRDefault="004D1F3E" w:rsidP="00F02391"/>
        </w:tc>
        <w:tc>
          <w:tcPr>
            <w:tcW w:w="644" w:type="dxa"/>
            <w:shd w:val="clear" w:color="auto" w:fill="000000" w:themeFill="text1"/>
          </w:tcPr>
          <w:p w14:paraId="36FAEFEF" w14:textId="77777777" w:rsidR="004D1F3E" w:rsidRDefault="004D1F3E" w:rsidP="00F02391"/>
        </w:tc>
        <w:tc>
          <w:tcPr>
            <w:tcW w:w="644" w:type="dxa"/>
            <w:shd w:val="clear" w:color="auto" w:fill="000000" w:themeFill="text1"/>
          </w:tcPr>
          <w:p w14:paraId="53D370ED" w14:textId="77777777" w:rsidR="004D1F3E" w:rsidRDefault="004D1F3E" w:rsidP="00F02391"/>
        </w:tc>
      </w:tr>
      <w:tr w:rsidR="004D1F3E" w14:paraId="78E3E59C" w14:textId="77777777" w:rsidTr="00822701">
        <w:trPr>
          <w:trHeight w:val="397"/>
          <w:jc w:val="center"/>
        </w:trPr>
        <w:tc>
          <w:tcPr>
            <w:tcW w:w="627" w:type="dxa"/>
            <w:vMerge/>
            <w:shd w:val="clear" w:color="auto" w:fill="F2F2F2" w:themeFill="background1" w:themeFillShade="F2"/>
          </w:tcPr>
          <w:p w14:paraId="23BC67F1" w14:textId="77777777" w:rsidR="004D1F3E" w:rsidRPr="00444485" w:rsidRDefault="004D1F3E" w:rsidP="00F02391">
            <w:pPr>
              <w:rPr>
                <w:sz w:val="16"/>
                <w:szCs w:val="16"/>
              </w:rPr>
            </w:pPr>
          </w:p>
        </w:tc>
        <w:tc>
          <w:tcPr>
            <w:tcW w:w="1324" w:type="dxa"/>
            <w:vAlign w:val="center"/>
          </w:tcPr>
          <w:p w14:paraId="0DEC3D87" w14:textId="77777777" w:rsidR="004D1F3E" w:rsidRPr="00444485" w:rsidRDefault="004D1F3E" w:rsidP="00F02391">
            <w:pPr>
              <w:rPr>
                <w:sz w:val="16"/>
                <w:szCs w:val="16"/>
              </w:rPr>
            </w:pPr>
            <w:r w:rsidRPr="00444485">
              <w:rPr>
                <w:sz w:val="16"/>
                <w:szCs w:val="16"/>
              </w:rPr>
              <w:t>Moteurs Diesel</w:t>
            </w:r>
          </w:p>
        </w:tc>
        <w:tc>
          <w:tcPr>
            <w:tcW w:w="644" w:type="dxa"/>
          </w:tcPr>
          <w:p w14:paraId="3B0127A1" w14:textId="77777777" w:rsidR="004D1F3E" w:rsidRDefault="004D1F3E" w:rsidP="00F02391"/>
        </w:tc>
        <w:tc>
          <w:tcPr>
            <w:tcW w:w="644" w:type="dxa"/>
          </w:tcPr>
          <w:p w14:paraId="365A1F2F" w14:textId="77777777" w:rsidR="004D1F3E" w:rsidRDefault="004D1F3E" w:rsidP="00F02391"/>
        </w:tc>
        <w:tc>
          <w:tcPr>
            <w:tcW w:w="644" w:type="dxa"/>
          </w:tcPr>
          <w:p w14:paraId="3A6B23CB" w14:textId="77777777" w:rsidR="004D1F3E" w:rsidRDefault="004D1F3E" w:rsidP="00F02391"/>
        </w:tc>
        <w:tc>
          <w:tcPr>
            <w:tcW w:w="644" w:type="dxa"/>
          </w:tcPr>
          <w:p w14:paraId="3B48F4CB" w14:textId="77777777" w:rsidR="004D1F3E" w:rsidRDefault="004D1F3E" w:rsidP="00F02391"/>
        </w:tc>
      </w:tr>
      <w:tr w:rsidR="004D1F3E" w14:paraId="28DF16B2" w14:textId="77777777" w:rsidTr="00822701">
        <w:trPr>
          <w:trHeight w:val="397"/>
          <w:jc w:val="center"/>
        </w:trPr>
        <w:tc>
          <w:tcPr>
            <w:tcW w:w="627" w:type="dxa"/>
            <w:vMerge/>
            <w:shd w:val="clear" w:color="auto" w:fill="F2F2F2" w:themeFill="background1" w:themeFillShade="F2"/>
          </w:tcPr>
          <w:p w14:paraId="59EC9804" w14:textId="77777777" w:rsidR="004D1F3E" w:rsidRDefault="004D1F3E" w:rsidP="00F02391">
            <w:pPr>
              <w:rPr>
                <w:sz w:val="16"/>
                <w:szCs w:val="16"/>
              </w:rPr>
            </w:pPr>
          </w:p>
        </w:tc>
        <w:tc>
          <w:tcPr>
            <w:tcW w:w="1324" w:type="dxa"/>
            <w:vAlign w:val="center"/>
          </w:tcPr>
          <w:p w14:paraId="6490C584" w14:textId="77777777" w:rsidR="004D1F3E" w:rsidRPr="00444485" w:rsidRDefault="004D1F3E" w:rsidP="00F02391">
            <w:pPr>
              <w:rPr>
                <w:sz w:val="16"/>
                <w:szCs w:val="16"/>
              </w:rPr>
            </w:pPr>
            <w:r>
              <w:rPr>
                <w:sz w:val="16"/>
                <w:szCs w:val="16"/>
              </w:rPr>
              <w:t>Vapeur</w:t>
            </w:r>
          </w:p>
        </w:tc>
        <w:tc>
          <w:tcPr>
            <w:tcW w:w="644" w:type="dxa"/>
          </w:tcPr>
          <w:p w14:paraId="20F640A8" w14:textId="77777777" w:rsidR="004D1F3E" w:rsidRDefault="004D1F3E" w:rsidP="00F02391"/>
        </w:tc>
        <w:tc>
          <w:tcPr>
            <w:tcW w:w="644" w:type="dxa"/>
          </w:tcPr>
          <w:p w14:paraId="221B2F7F" w14:textId="77777777" w:rsidR="004D1F3E" w:rsidRDefault="004D1F3E" w:rsidP="00F02391"/>
        </w:tc>
        <w:tc>
          <w:tcPr>
            <w:tcW w:w="644" w:type="dxa"/>
          </w:tcPr>
          <w:p w14:paraId="07F9D309" w14:textId="77777777" w:rsidR="004D1F3E" w:rsidRDefault="004D1F3E" w:rsidP="00F02391"/>
        </w:tc>
        <w:tc>
          <w:tcPr>
            <w:tcW w:w="644" w:type="dxa"/>
          </w:tcPr>
          <w:p w14:paraId="1621C714" w14:textId="77777777" w:rsidR="004D1F3E" w:rsidRDefault="004D1F3E" w:rsidP="00F02391"/>
        </w:tc>
      </w:tr>
      <w:tr w:rsidR="004D1F3E" w14:paraId="74EC8F62" w14:textId="77777777" w:rsidTr="00822701">
        <w:trPr>
          <w:trHeight w:val="397"/>
          <w:jc w:val="center"/>
        </w:trPr>
        <w:tc>
          <w:tcPr>
            <w:tcW w:w="627" w:type="dxa"/>
            <w:vMerge/>
            <w:shd w:val="clear" w:color="auto" w:fill="F2F2F2" w:themeFill="background1" w:themeFillShade="F2"/>
          </w:tcPr>
          <w:p w14:paraId="117668A2" w14:textId="77777777" w:rsidR="004D1F3E" w:rsidRDefault="004D1F3E" w:rsidP="00F02391">
            <w:pPr>
              <w:rPr>
                <w:sz w:val="16"/>
                <w:szCs w:val="16"/>
              </w:rPr>
            </w:pPr>
          </w:p>
        </w:tc>
        <w:tc>
          <w:tcPr>
            <w:tcW w:w="1324" w:type="dxa"/>
            <w:vAlign w:val="center"/>
          </w:tcPr>
          <w:p w14:paraId="0698CAA6" w14:textId="77777777" w:rsidR="004D1F3E" w:rsidRPr="00444485" w:rsidRDefault="004D1F3E" w:rsidP="00F02391">
            <w:pPr>
              <w:rPr>
                <w:sz w:val="16"/>
                <w:szCs w:val="16"/>
              </w:rPr>
            </w:pPr>
            <w:r>
              <w:rPr>
                <w:sz w:val="16"/>
                <w:szCs w:val="16"/>
              </w:rPr>
              <w:t>Turbine à gaz</w:t>
            </w:r>
          </w:p>
        </w:tc>
        <w:tc>
          <w:tcPr>
            <w:tcW w:w="644" w:type="dxa"/>
          </w:tcPr>
          <w:p w14:paraId="2EA2F3D5" w14:textId="77777777" w:rsidR="004D1F3E" w:rsidRDefault="004D1F3E" w:rsidP="00F02391"/>
        </w:tc>
        <w:tc>
          <w:tcPr>
            <w:tcW w:w="644" w:type="dxa"/>
          </w:tcPr>
          <w:p w14:paraId="3C710EB1" w14:textId="77777777" w:rsidR="004D1F3E" w:rsidRDefault="004D1F3E" w:rsidP="00F02391"/>
        </w:tc>
        <w:tc>
          <w:tcPr>
            <w:tcW w:w="644" w:type="dxa"/>
          </w:tcPr>
          <w:p w14:paraId="584D6DBF" w14:textId="77777777" w:rsidR="004D1F3E" w:rsidRDefault="004D1F3E" w:rsidP="00F02391"/>
        </w:tc>
        <w:tc>
          <w:tcPr>
            <w:tcW w:w="644" w:type="dxa"/>
          </w:tcPr>
          <w:p w14:paraId="2D78233C" w14:textId="77777777" w:rsidR="004D1F3E" w:rsidRDefault="004D1F3E" w:rsidP="00F02391"/>
        </w:tc>
      </w:tr>
      <w:tr w:rsidR="004D1F3E" w14:paraId="4C78EF15" w14:textId="77777777" w:rsidTr="00822701">
        <w:trPr>
          <w:trHeight w:val="397"/>
          <w:jc w:val="center"/>
        </w:trPr>
        <w:tc>
          <w:tcPr>
            <w:tcW w:w="627" w:type="dxa"/>
            <w:vMerge/>
            <w:shd w:val="clear" w:color="auto" w:fill="F2F2F2" w:themeFill="background1" w:themeFillShade="F2"/>
          </w:tcPr>
          <w:p w14:paraId="32459398" w14:textId="77777777" w:rsidR="004D1F3E" w:rsidRDefault="004D1F3E" w:rsidP="00F02391">
            <w:pPr>
              <w:rPr>
                <w:sz w:val="16"/>
                <w:szCs w:val="16"/>
              </w:rPr>
            </w:pPr>
          </w:p>
        </w:tc>
        <w:tc>
          <w:tcPr>
            <w:tcW w:w="1324" w:type="dxa"/>
            <w:vAlign w:val="center"/>
          </w:tcPr>
          <w:p w14:paraId="323C04C3" w14:textId="77777777" w:rsidR="004D1F3E" w:rsidRPr="00444485" w:rsidRDefault="004D1F3E" w:rsidP="00F02391">
            <w:pPr>
              <w:rPr>
                <w:sz w:val="16"/>
                <w:szCs w:val="16"/>
              </w:rPr>
            </w:pPr>
            <w:r>
              <w:rPr>
                <w:sz w:val="16"/>
                <w:szCs w:val="16"/>
              </w:rPr>
              <w:t>Conduite machine</w:t>
            </w:r>
          </w:p>
        </w:tc>
        <w:tc>
          <w:tcPr>
            <w:tcW w:w="644" w:type="dxa"/>
          </w:tcPr>
          <w:p w14:paraId="438F7ED0" w14:textId="77777777" w:rsidR="004D1F3E" w:rsidRDefault="004D1F3E" w:rsidP="00F02391"/>
        </w:tc>
        <w:tc>
          <w:tcPr>
            <w:tcW w:w="644" w:type="dxa"/>
          </w:tcPr>
          <w:p w14:paraId="7300C076" w14:textId="77777777" w:rsidR="004D1F3E" w:rsidRDefault="004D1F3E" w:rsidP="00F02391"/>
        </w:tc>
        <w:tc>
          <w:tcPr>
            <w:tcW w:w="644" w:type="dxa"/>
          </w:tcPr>
          <w:p w14:paraId="7EE452F8" w14:textId="77777777" w:rsidR="004D1F3E" w:rsidRDefault="004D1F3E" w:rsidP="00F02391"/>
        </w:tc>
        <w:tc>
          <w:tcPr>
            <w:tcW w:w="644" w:type="dxa"/>
          </w:tcPr>
          <w:p w14:paraId="184FE7B6" w14:textId="77777777" w:rsidR="004D1F3E" w:rsidRDefault="004D1F3E" w:rsidP="00F02391"/>
        </w:tc>
      </w:tr>
      <w:tr w:rsidR="004D1F3E" w14:paraId="1EFE26DB" w14:textId="77777777" w:rsidTr="00822701">
        <w:trPr>
          <w:trHeight w:val="397"/>
          <w:jc w:val="center"/>
        </w:trPr>
        <w:tc>
          <w:tcPr>
            <w:tcW w:w="627" w:type="dxa"/>
            <w:vMerge/>
            <w:shd w:val="clear" w:color="auto" w:fill="F2F2F2" w:themeFill="background1" w:themeFillShade="F2"/>
          </w:tcPr>
          <w:p w14:paraId="5678DAC9" w14:textId="77777777" w:rsidR="004D1F3E" w:rsidRDefault="004D1F3E" w:rsidP="00F02391">
            <w:pPr>
              <w:rPr>
                <w:sz w:val="16"/>
                <w:szCs w:val="16"/>
              </w:rPr>
            </w:pPr>
          </w:p>
        </w:tc>
        <w:tc>
          <w:tcPr>
            <w:tcW w:w="1324" w:type="dxa"/>
            <w:vAlign w:val="center"/>
          </w:tcPr>
          <w:p w14:paraId="756E28E8" w14:textId="77777777" w:rsidR="004D1F3E" w:rsidRPr="00444485" w:rsidRDefault="004D1F3E" w:rsidP="00F02391">
            <w:pPr>
              <w:rPr>
                <w:sz w:val="16"/>
                <w:szCs w:val="16"/>
              </w:rPr>
            </w:pPr>
            <w:r>
              <w:rPr>
                <w:sz w:val="16"/>
                <w:szCs w:val="16"/>
              </w:rPr>
              <w:t>Pompes et circuits</w:t>
            </w:r>
          </w:p>
        </w:tc>
        <w:tc>
          <w:tcPr>
            <w:tcW w:w="644" w:type="dxa"/>
          </w:tcPr>
          <w:p w14:paraId="1E244EF5" w14:textId="77777777" w:rsidR="004D1F3E" w:rsidRDefault="004D1F3E" w:rsidP="00F02391"/>
        </w:tc>
        <w:tc>
          <w:tcPr>
            <w:tcW w:w="644" w:type="dxa"/>
          </w:tcPr>
          <w:p w14:paraId="71F5DE73" w14:textId="77777777" w:rsidR="004D1F3E" w:rsidRDefault="004D1F3E" w:rsidP="00F02391"/>
        </w:tc>
        <w:tc>
          <w:tcPr>
            <w:tcW w:w="644" w:type="dxa"/>
          </w:tcPr>
          <w:p w14:paraId="0063CCA1" w14:textId="77777777" w:rsidR="004D1F3E" w:rsidRDefault="004D1F3E" w:rsidP="00F02391"/>
        </w:tc>
        <w:tc>
          <w:tcPr>
            <w:tcW w:w="644" w:type="dxa"/>
          </w:tcPr>
          <w:p w14:paraId="0FADF0DE" w14:textId="77777777" w:rsidR="004D1F3E" w:rsidRDefault="004D1F3E" w:rsidP="00F02391"/>
        </w:tc>
      </w:tr>
    </w:tbl>
    <w:p w14:paraId="172555DE" w14:textId="77777777" w:rsidR="004D1F3E" w:rsidRDefault="004D1F3E" w:rsidP="004D1F3E">
      <w:pPr>
        <w:ind w:right="34"/>
        <w:jc w:val="both"/>
        <w:rPr>
          <w:rFonts w:cstheme="minorHAnsi"/>
          <w:b/>
          <w:sz w:val="24"/>
          <w:szCs w:val="24"/>
        </w:rPr>
        <w:sectPr w:rsidR="004D1F3E" w:rsidSect="00314EE4">
          <w:pgSz w:w="16838" w:h="11906" w:orient="landscape" w:code="9"/>
          <w:pgMar w:top="851" w:right="284" w:bottom="1418" w:left="284" w:header="709" w:footer="709" w:gutter="0"/>
          <w:cols w:space="708"/>
          <w:docGrid w:linePitch="360"/>
        </w:sectPr>
      </w:pPr>
    </w:p>
    <w:p w14:paraId="0E5BD515" w14:textId="77777777" w:rsidR="00C50922" w:rsidRPr="00C50922" w:rsidRDefault="006739F3" w:rsidP="000F5DDD">
      <w:pPr>
        <w:ind w:right="34"/>
        <w:jc w:val="both"/>
        <w:rPr>
          <w:rFonts w:cstheme="minorHAnsi"/>
          <w:b/>
          <w:sz w:val="24"/>
          <w:szCs w:val="24"/>
        </w:rPr>
      </w:pPr>
      <w:r>
        <w:rPr>
          <w:rFonts w:cstheme="minorHAnsi"/>
          <w:b/>
          <w:sz w:val="24"/>
          <w:szCs w:val="24"/>
        </w:rPr>
        <w:lastRenderedPageBreak/>
        <w:t>9</w:t>
      </w:r>
      <w:r w:rsidR="00C50922" w:rsidRPr="00C50922">
        <w:rPr>
          <w:rFonts w:cstheme="minorHAnsi"/>
          <w:b/>
          <w:sz w:val="24"/>
          <w:szCs w:val="24"/>
        </w:rPr>
        <w:t xml:space="preserve"> </w:t>
      </w:r>
      <w:r w:rsidR="00A86B31">
        <w:rPr>
          <w:rFonts w:cstheme="minorHAnsi"/>
          <w:b/>
          <w:sz w:val="24"/>
          <w:szCs w:val="24"/>
        </w:rPr>
        <w:t xml:space="preserve">      </w:t>
      </w:r>
      <w:bookmarkStart w:id="14" w:name="Volume_1111111"/>
      <w:r w:rsidR="00C50922" w:rsidRPr="00C50922">
        <w:rPr>
          <w:rFonts w:cstheme="minorHAnsi"/>
          <w:b/>
          <w:sz w:val="24"/>
          <w:szCs w:val="24"/>
        </w:rPr>
        <w:t>Volumes horaires</w:t>
      </w:r>
    </w:p>
    <w:bookmarkEnd w:id="14"/>
    <w:p w14:paraId="740A3947" w14:textId="6057F261" w:rsidR="004D1903" w:rsidRPr="009C4F01" w:rsidRDefault="00F06C60" w:rsidP="00C13E87">
      <w:pPr>
        <w:tabs>
          <w:tab w:val="left" w:pos="709"/>
        </w:tabs>
        <w:ind w:left="1134" w:right="423" w:hanging="567"/>
        <w:jc w:val="both"/>
        <w:rPr>
          <w:rFonts w:cstheme="minorHAnsi"/>
          <w:b/>
          <w:i/>
          <w:iCs/>
          <w:color w:val="000000" w:themeColor="text1"/>
          <w:sz w:val="24"/>
          <w:szCs w:val="24"/>
        </w:rPr>
      </w:pPr>
      <w:r>
        <w:rPr>
          <w:rFonts w:ascii="Calibri" w:eastAsia="Times New Roman" w:hAnsi="Calibri" w:cs="Calibri"/>
          <w:b/>
          <w:bCs/>
          <w:i/>
          <w:iCs/>
          <w:noProof/>
          <w:color w:val="FF0000"/>
          <w:sz w:val="24"/>
          <w:szCs w:val="24"/>
          <w:lang w:eastAsia="fr-FR"/>
        </w:rPr>
        <mc:AlternateContent>
          <mc:Choice Requires="wps">
            <w:drawing>
              <wp:anchor distT="45720" distB="45720" distL="114300" distR="114300" simplePos="0" relativeHeight="251669504" behindDoc="0" locked="0" layoutInCell="1" allowOverlap="1" wp14:anchorId="6AA4D653" wp14:editId="429EC77E">
                <wp:simplePos x="0" y="0"/>
                <wp:positionH relativeFrom="column">
                  <wp:posOffset>-605155</wp:posOffset>
                </wp:positionH>
                <wp:positionV relativeFrom="paragraph">
                  <wp:posOffset>571500</wp:posOffset>
                </wp:positionV>
                <wp:extent cx="2465705" cy="762000"/>
                <wp:effectExtent l="0" t="0" r="0" b="0"/>
                <wp:wrapSquare wrapText="bothSides"/>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762000"/>
                        </a:xfrm>
                        <a:prstGeom prst="rect">
                          <a:avLst/>
                        </a:prstGeom>
                        <a:solidFill>
                          <a:srgbClr val="FFFFFF"/>
                        </a:solidFill>
                        <a:ln w="9525">
                          <a:noFill/>
                          <a:miter lim="800000"/>
                          <a:headEnd/>
                          <a:tailEnd/>
                        </a:ln>
                      </wps:spPr>
                      <wps:txbx>
                        <w:txbxContent>
                          <w:p w14:paraId="7FCDA56C" w14:textId="77777777" w:rsidR="006933B5" w:rsidRPr="00F545ED" w:rsidRDefault="006933B5" w:rsidP="00652422">
                            <w:pPr>
                              <w:spacing w:after="0"/>
                              <w:jc w:val="center"/>
                              <w:rPr>
                                <w:b/>
                                <w:color w:val="FF0000"/>
                                <w:sz w:val="28"/>
                                <w:szCs w:val="28"/>
                              </w:rPr>
                            </w:pPr>
                          </w:p>
                          <w:p w14:paraId="0F50143B" w14:textId="77777777" w:rsidR="006933B5" w:rsidRPr="00C13E87" w:rsidRDefault="006933B5" w:rsidP="00652422">
                            <w:pPr>
                              <w:jc w:val="center"/>
                              <w:rPr>
                                <w:b/>
                                <w:sz w:val="28"/>
                                <w:szCs w:val="28"/>
                              </w:rPr>
                            </w:pPr>
                            <w:r w:rsidRPr="00C13E87">
                              <w:rPr>
                                <w:b/>
                                <w:sz w:val="28"/>
                                <w:szCs w:val="28"/>
                              </w:rPr>
                              <w:t>GRILLE HORAIRE OCQM/BTS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A4D653" id="_x0000_t202" coordsize="21600,21600" o:spt="202" path="m,l,21600r21600,l21600,xe">
                <v:stroke joinstyle="miter"/>
                <v:path gradientshapeok="t" o:connecttype="rect"/>
              </v:shapetype>
              <v:shape id="Zone de texte 17" o:spid="_x0000_s1026" type="#_x0000_t202" style="position:absolute;left:0;text-align:left;margin-left:-47.65pt;margin-top:45pt;width:194.15pt;height:60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" stroked="f">
                <v:textbox>
                  <w:txbxContent>
                    <w:p w14:paraId="7FCDA56C" w14:textId="77777777" w:rsidR="006933B5" w:rsidRPr="00F545ED" w:rsidRDefault="006933B5" w:rsidP="00652422">
                      <w:pPr>
                        <w:spacing w:after="0"/>
                        <w:jc w:val="center"/>
                        <w:rPr>
                          <w:b/>
                          <w:color w:val="FF0000"/>
                          <w:sz w:val="28"/>
                          <w:szCs w:val="28"/>
                        </w:rPr>
                      </w:pPr>
                    </w:p>
                    <w:p w14:paraId="0F50143B" w14:textId="77777777" w:rsidR="006933B5" w:rsidRPr="00C13E87" w:rsidRDefault="006933B5" w:rsidP="00652422">
                      <w:pPr>
                        <w:jc w:val="center"/>
                        <w:rPr>
                          <w:b/>
                          <w:sz w:val="28"/>
                          <w:szCs w:val="28"/>
                        </w:rPr>
                      </w:pPr>
                      <w:r w:rsidRPr="00C13E87">
                        <w:rPr>
                          <w:b/>
                          <w:sz w:val="28"/>
                          <w:szCs w:val="28"/>
                        </w:rPr>
                        <w:t>GRILLE HORAIRE OCQM/BTS</w:t>
                      </w:r>
                    </w:p>
                  </w:txbxContent>
                </v:textbox>
                <w10:wrap type="square"/>
              </v:shape>
            </w:pict>
          </mc:Fallback>
        </mc:AlternateContent>
      </w:r>
      <w:r w:rsidR="006739F3">
        <w:rPr>
          <w:rFonts w:cstheme="minorHAnsi"/>
          <w:b/>
          <w:i/>
          <w:iCs/>
          <w:sz w:val="24"/>
          <w:szCs w:val="24"/>
        </w:rPr>
        <w:t>9</w:t>
      </w:r>
      <w:r w:rsidR="0026087F" w:rsidRPr="009C4F01">
        <w:rPr>
          <w:rFonts w:cstheme="minorHAnsi"/>
          <w:b/>
          <w:i/>
          <w:iCs/>
          <w:sz w:val="24"/>
          <w:szCs w:val="24"/>
        </w:rPr>
        <w:t>-</w:t>
      </w:r>
      <w:r w:rsidR="009C4F01" w:rsidRPr="009C4F01">
        <w:rPr>
          <w:rFonts w:cstheme="minorHAnsi"/>
          <w:b/>
          <w:i/>
          <w:iCs/>
          <w:sz w:val="24"/>
          <w:szCs w:val="24"/>
        </w:rPr>
        <w:t>1</w:t>
      </w:r>
      <w:r w:rsidR="0026087F" w:rsidRPr="009C4F01">
        <w:rPr>
          <w:rFonts w:cstheme="minorHAnsi"/>
          <w:b/>
          <w:i/>
          <w:iCs/>
          <w:sz w:val="24"/>
          <w:szCs w:val="24"/>
        </w:rPr>
        <w:t xml:space="preserve">  </w:t>
      </w:r>
      <w:r w:rsidR="006739F3">
        <w:rPr>
          <w:rFonts w:cstheme="minorHAnsi"/>
          <w:b/>
          <w:i/>
          <w:iCs/>
          <w:sz w:val="24"/>
          <w:szCs w:val="24"/>
        </w:rPr>
        <w:t xml:space="preserve"> </w:t>
      </w:r>
      <w:r w:rsidR="0026087F" w:rsidRPr="009C4F01">
        <w:rPr>
          <w:rFonts w:cstheme="minorHAnsi"/>
          <w:b/>
          <w:i/>
          <w:iCs/>
          <w:sz w:val="24"/>
          <w:szCs w:val="24"/>
        </w:rPr>
        <w:t xml:space="preserve"> Grille horaire de la formation OCQM préparée en lycée maritime dans le cadre du </w:t>
      </w:r>
      <w:r w:rsidR="0026087F" w:rsidRPr="009C4F01">
        <w:rPr>
          <w:rFonts w:cstheme="minorHAnsi"/>
          <w:b/>
          <w:i/>
          <w:iCs/>
          <w:color w:val="000000" w:themeColor="text1"/>
          <w:sz w:val="24"/>
          <w:szCs w:val="24"/>
        </w:rPr>
        <w:t xml:space="preserve">BTS </w:t>
      </w:r>
    </w:p>
    <w:tbl>
      <w:tblPr>
        <w:tblStyle w:val="TableNormal1"/>
        <w:tblpPr w:leftFromText="141" w:rightFromText="141" w:vertAnchor="text" w:horzAnchor="margin" w:tblpXSpec="center" w:tblpY="150"/>
        <w:tblW w:w="1105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709"/>
        <w:gridCol w:w="3402"/>
        <w:gridCol w:w="1134"/>
        <w:gridCol w:w="1418"/>
        <w:gridCol w:w="992"/>
        <w:gridCol w:w="992"/>
        <w:gridCol w:w="1276"/>
        <w:gridCol w:w="1134"/>
      </w:tblGrid>
      <w:tr w:rsidR="00652422" w:rsidRPr="003C7214" w14:paraId="75EF1B5F" w14:textId="77777777" w:rsidTr="006739F3">
        <w:trPr>
          <w:trHeight w:val="680"/>
        </w:trPr>
        <w:tc>
          <w:tcPr>
            <w:tcW w:w="4111" w:type="dxa"/>
            <w:gridSpan w:val="2"/>
            <w:vMerge w:val="restart"/>
            <w:tcBorders>
              <w:top w:val="nil"/>
              <w:left w:val="nil"/>
            </w:tcBorders>
          </w:tcPr>
          <w:p w14:paraId="474450E7" w14:textId="77777777" w:rsidR="00652422" w:rsidRPr="004C26EB" w:rsidRDefault="00652422" w:rsidP="004677E0">
            <w:pPr>
              <w:rPr>
                <w:rFonts w:eastAsia="Arial" w:cstheme="minorHAnsi"/>
                <w:b/>
                <w:lang w:val="fr-FR"/>
              </w:rPr>
            </w:pPr>
          </w:p>
        </w:tc>
        <w:tc>
          <w:tcPr>
            <w:tcW w:w="3544" w:type="dxa"/>
            <w:gridSpan w:val="3"/>
            <w:tcBorders>
              <w:top w:val="double" w:sz="2" w:space="0" w:color="000000"/>
              <w:bottom w:val="dotted" w:sz="4" w:space="0" w:color="000000"/>
            </w:tcBorders>
            <w:vAlign w:val="bottom"/>
          </w:tcPr>
          <w:p w14:paraId="22E08E5A" w14:textId="77777777" w:rsidR="00652422" w:rsidRPr="003C7214" w:rsidRDefault="00652422" w:rsidP="000C4787">
            <w:pPr>
              <w:ind w:left="666"/>
              <w:rPr>
                <w:rFonts w:eastAsia="Arial" w:cstheme="minorHAnsi"/>
                <w:b/>
                <w:sz w:val="24"/>
                <w:szCs w:val="24"/>
              </w:rPr>
            </w:pPr>
            <w:proofErr w:type="spellStart"/>
            <w:r w:rsidRPr="003C7214">
              <w:rPr>
                <w:rFonts w:eastAsia="Arial" w:cstheme="minorHAnsi"/>
                <w:b/>
                <w:sz w:val="24"/>
                <w:szCs w:val="24"/>
              </w:rPr>
              <w:t>Horaire</w:t>
            </w:r>
            <w:proofErr w:type="spellEnd"/>
            <w:r w:rsidRPr="003C7214">
              <w:rPr>
                <w:rFonts w:eastAsia="Arial" w:cstheme="minorHAnsi"/>
                <w:b/>
                <w:sz w:val="24"/>
                <w:szCs w:val="24"/>
              </w:rPr>
              <w:t xml:space="preserve"> de 1</w:t>
            </w:r>
            <w:r w:rsidRPr="003C7214">
              <w:rPr>
                <w:rFonts w:eastAsia="Arial" w:cstheme="minorHAnsi"/>
                <w:b/>
                <w:sz w:val="24"/>
                <w:szCs w:val="24"/>
                <w:vertAlign w:val="superscript"/>
              </w:rPr>
              <w:t>ère</w:t>
            </w:r>
            <w:r w:rsidRPr="003C7214">
              <w:rPr>
                <w:rFonts w:eastAsia="Arial" w:cstheme="minorHAnsi"/>
                <w:b/>
                <w:sz w:val="24"/>
                <w:szCs w:val="24"/>
              </w:rPr>
              <w:t xml:space="preserve"> </w:t>
            </w:r>
            <w:proofErr w:type="spellStart"/>
            <w:r w:rsidRPr="003C7214">
              <w:rPr>
                <w:rFonts w:eastAsia="Arial" w:cstheme="minorHAnsi"/>
                <w:b/>
                <w:sz w:val="24"/>
                <w:szCs w:val="24"/>
              </w:rPr>
              <w:t>année</w:t>
            </w:r>
            <w:proofErr w:type="spellEnd"/>
          </w:p>
          <w:p w14:paraId="1BC1E3C5" w14:textId="77777777" w:rsidR="00652422" w:rsidRPr="003C7214" w:rsidRDefault="00652422" w:rsidP="000C4787">
            <w:pPr>
              <w:spacing w:before="114"/>
              <w:rPr>
                <w:rFonts w:eastAsia="Arial" w:cstheme="minorHAnsi"/>
                <w:b/>
                <w:sz w:val="4"/>
                <w:szCs w:val="4"/>
              </w:rPr>
            </w:pPr>
          </w:p>
        </w:tc>
        <w:tc>
          <w:tcPr>
            <w:tcW w:w="3402" w:type="dxa"/>
            <w:gridSpan w:val="3"/>
            <w:tcBorders>
              <w:top w:val="double" w:sz="2" w:space="0" w:color="000000"/>
              <w:bottom w:val="dotted" w:sz="4" w:space="0" w:color="000000"/>
              <w:right w:val="double" w:sz="2" w:space="0" w:color="000000"/>
            </w:tcBorders>
            <w:vAlign w:val="bottom"/>
          </w:tcPr>
          <w:p w14:paraId="784BC492" w14:textId="77777777" w:rsidR="00652422" w:rsidRPr="003C7214" w:rsidRDefault="00652422" w:rsidP="000C4787">
            <w:pPr>
              <w:spacing w:before="114"/>
              <w:rPr>
                <w:rFonts w:eastAsia="Arial" w:cstheme="minorHAnsi"/>
                <w:b/>
                <w:sz w:val="4"/>
                <w:szCs w:val="4"/>
              </w:rPr>
            </w:pPr>
          </w:p>
          <w:p w14:paraId="0DC1043C" w14:textId="77777777" w:rsidR="00652422" w:rsidRPr="003C7214" w:rsidRDefault="00652422" w:rsidP="000C4787">
            <w:pPr>
              <w:jc w:val="center"/>
              <w:rPr>
                <w:rFonts w:eastAsia="Arial" w:cstheme="minorHAnsi"/>
                <w:b/>
                <w:sz w:val="24"/>
                <w:szCs w:val="24"/>
              </w:rPr>
            </w:pPr>
            <w:proofErr w:type="spellStart"/>
            <w:r w:rsidRPr="003C7214">
              <w:rPr>
                <w:rFonts w:eastAsia="Arial" w:cstheme="minorHAnsi"/>
                <w:b/>
                <w:sz w:val="24"/>
                <w:szCs w:val="24"/>
              </w:rPr>
              <w:t>Horaire</w:t>
            </w:r>
            <w:proofErr w:type="spellEnd"/>
            <w:r w:rsidRPr="003C7214">
              <w:rPr>
                <w:rFonts w:eastAsia="Arial" w:cstheme="minorHAnsi"/>
                <w:b/>
                <w:sz w:val="24"/>
                <w:szCs w:val="24"/>
              </w:rPr>
              <w:t xml:space="preserve"> de 2</w:t>
            </w:r>
            <w:r w:rsidRPr="003C7214">
              <w:rPr>
                <w:rFonts w:eastAsia="Arial" w:cstheme="minorHAnsi"/>
                <w:b/>
                <w:sz w:val="24"/>
                <w:szCs w:val="24"/>
                <w:vertAlign w:val="superscript"/>
              </w:rPr>
              <w:t>ème</w:t>
            </w:r>
            <w:r w:rsidRPr="003C7214">
              <w:rPr>
                <w:rFonts w:eastAsia="Arial" w:cstheme="minorHAnsi"/>
                <w:b/>
                <w:sz w:val="24"/>
                <w:szCs w:val="24"/>
              </w:rPr>
              <w:t xml:space="preserve"> </w:t>
            </w:r>
            <w:proofErr w:type="spellStart"/>
            <w:r w:rsidRPr="003C7214">
              <w:rPr>
                <w:rFonts w:eastAsia="Arial" w:cstheme="minorHAnsi"/>
                <w:b/>
                <w:sz w:val="24"/>
                <w:szCs w:val="24"/>
              </w:rPr>
              <w:t>année</w:t>
            </w:r>
            <w:proofErr w:type="spellEnd"/>
          </w:p>
          <w:p w14:paraId="40CC3A8D" w14:textId="77777777" w:rsidR="00652422" w:rsidRPr="003C7214" w:rsidRDefault="00652422" w:rsidP="000C4787">
            <w:pPr>
              <w:spacing w:before="114"/>
              <w:rPr>
                <w:rFonts w:eastAsia="Arial" w:cstheme="minorHAnsi"/>
                <w:b/>
                <w:sz w:val="4"/>
                <w:szCs w:val="4"/>
              </w:rPr>
            </w:pPr>
          </w:p>
        </w:tc>
      </w:tr>
      <w:tr w:rsidR="00652422" w:rsidRPr="003C7214" w14:paraId="37C1FFCC" w14:textId="77777777" w:rsidTr="000C4787">
        <w:trPr>
          <w:trHeight w:val="478"/>
        </w:trPr>
        <w:tc>
          <w:tcPr>
            <w:tcW w:w="4111" w:type="dxa"/>
            <w:gridSpan w:val="2"/>
            <w:vMerge/>
            <w:tcBorders>
              <w:left w:val="nil"/>
            </w:tcBorders>
          </w:tcPr>
          <w:p w14:paraId="70F9F7C8" w14:textId="77777777" w:rsidR="00652422" w:rsidRPr="003C7214" w:rsidRDefault="00652422" w:rsidP="000C4787">
            <w:pPr>
              <w:ind w:left="527" w:hanging="313"/>
              <w:rPr>
                <w:rFonts w:eastAsia="Arial" w:cstheme="minorHAnsi"/>
              </w:rPr>
            </w:pPr>
          </w:p>
        </w:tc>
        <w:tc>
          <w:tcPr>
            <w:tcW w:w="1134" w:type="dxa"/>
            <w:tcBorders>
              <w:top w:val="dotted" w:sz="4" w:space="0" w:color="000000"/>
              <w:right w:val="single" w:sz="4" w:space="0" w:color="000000"/>
            </w:tcBorders>
          </w:tcPr>
          <w:p w14:paraId="40A39FA1" w14:textId="77777777" w:rsidR="00652422" w:rsidRPr="003C7214" w:rsidRDefault="00652422" w:rsidP="000C4787">
            <w:pPr>
              <w:spacing w:before="126"/>
              <w:ind w:left="61" w:right="74"/>
              <w:jc w:val="center"/>
              <w:rPr>
                <w:rFonts w:eastAsia="Arial" w:cstheme="minorHAnsi"/>
                <w:b/>
                <w:sz w:val="20"/>
                <w:szCs w:val="20"/>
              </w:rPr>
            </w:pPr>
            <w:proofErr w:type="spellStart"/>
            <w:r w:rsidRPr="003C7214">
              <w:rPr>
                <w:rFonts w:eastAsia="Arial" w:cstheme="minorHAnsi"/>
                <w:b/>
                <w:sz w:val="20"/>
                <w:szCs w:val="20"/>
              </w:rPr>
              <w:t>Semaine</w:t>
            </w:r>
            <w:proofErr w:type="spellEnd"/>
          </w:p>
        </w:tc>
        <w:tc>
          <w:tcPr>
            <w:tcW w:w="1418" w:type="dxa"/>
            <w:tcBorders>
              <w:top w:val="dotted" w:sz="4" w:space="0" w:color="000000"/>
              <w:left w:val="single" w:sz="4" w:space="0" w:color="000000"/>
              <w:right w:val="single" w:sz="4" w:space="0" w:color="000000"/>
            </w:tcBorders>
          </w:tcPr>
          <w:p w14:paraId="602FB396" w14:textId="77777777" w:rsidR="00652422" w:rsidRPr="003C7214" w:rsidRDefault="00652422" w:rsidP="000C4787">
            <w:pPr>
              <w:spacing w:before="126"/>
              <w:ind w:left="15" w:right="16"/>
              <w:jc w:val="center"/>
              <w:rPr>
                <w:rFonts w:eastAsia="Arial" w:cstheme="minorHAnsi"/>
                <w:b/>
                <w:sz w:val="20"/>
                <w:szCs w:val="20"/>
              </w:rPr>
            </w:pPr>
            <w:r w:rsidRPr="003C7214">
              <w:rPr>
                <w:rFonts w:eastAsia="Arial" w:cstheme="minorHAnsi"/>
                <w:b/>
                <w:sz w:val="20"/>
                <w:szCs w:val="20"/>
              </w:rPr>
              <w:t>a + b + c + d</w:t>
            </w:r>
            <w:r w:rsidRPr="003C7214">
              <w:rPr>
                <w:rFonts w:eastAsia="Arial" w:cstheme="minorHAnsi"/>
                <w:b/>
                <w:sz w:val="20"/>
                <w:szCs w:val="20"/>
                <w:vertAlign w:val="superscript"/>
              </w:rPr>
              <w:t xml:space="preserve"> (</w:t>
            </w:r>
            <w:r>
              <w:rPr>
                <w:rFonts w:eastAsia="Arial" w:cstheme="minorHAnsi"/>
                <w:b/>
                <w:sz w:val="20"/>
                <w:szCs w:val="20"/>
                <w:vertAlign w:val="superscript"/>
              </w:rPr>
              <w:t>1</w:t>
            </w:r>
            <w:r w:rsidRPr="003C7214">
              <w:rPr>
                <w:rFonts w:eastAsia="Arial" w:cstheme="minorHAnsi"/>
                <w:b/>
                <w:sz w:val="20"/>
                <w:szCs w:val="20"/>
                <w:vertAlign w:val="superscript"/>
              </w:rPr>
              <w:t>)</w:t>
            </w:r>
          </w:p>
        </w:tc>
        <w:tc>
          <w:tcPr>
            <w:tcW w:w="992" w:type="dxa"/>
            <w:tcBorders>
              <w:top w:val="dotted" w:sz="4" w:space="0" w:color="000000"/>
              <w:left w:val="single" w:sz="4" w:space="0" w:color="000000"/>
            </w:tcBorders>
          </w:tcPr>
          <w:p w14:paraId="21096201" w14:textId="77777777" w:rsidR="00652422" w:rsidRPr="003C7214" w:rsidRDefault="00652422" w:rsidP="000C4787">
            <w:pPr>
              <w:spacing w:before="126"/>
              <w:ind w:left="73" w:right="64"/>
              <w:jc w:val="center"/>
              <w:rPr>
                <w:rFonts w:eastAsia="Arial" w:cstheme="minorHAnsi"/>
                <w:b/>
                <w:sz w:val="20"/>
                <w:szCs w:val="20"/>
              </w:rPr>
            </w:pPr>
            <w:proofErr w:type="spellStart"/>
            <w:r w:rsidRPr="003C7214">
              <w:rPr>
                <w:rFonts w:eastAsia="Arial" w:cstheme="minorHAnsi"/>
                <w:b/>
                <w:sz w:val="20"/>
                <w:szCs w:val="20"/>
              </w:rPr>
              <w:t>Année</w:t>
            </w:r>
            <w:proofErr w:type="spellEnd"/>
            <w:r w:rsidRPr="003C7214">
              <w:rPr>
                <w:rFonts w:eastAsia="Arial" w:cstheme="minorHAnsi"/>
                <w:b/>
                <w:sz w:val="20"/>
                <w:szCs w:val="20"/>
              </w:rPr>
              <w:t xml:space="preserve"> </w:t>
            </w:r>
          </w:p>
        </w:tc>
        <w:tc>
          <w:tcPr>
            <w:tcW w:w="992" w:type="dxa"/>
            <w:tcBorders>
              <w:top w:val="dotted" w:sz="4" w:space="0" w:color="000000"/>
              <w:right w:val="single" w:sz="4" w:space="0" w:color="000000"/>
            </w:tcBorders>
          </w:tcPr>
          <w:p w14:paraId="0001720C" w14:textId="77777777" w:rsidR="00652422" w:rsidRPr="003C7214" w:rsidRDefault="00652422" w:rsidP="000C4787">
            <w:pPr>
              <w:spacing w:before="126"/>
              <w:ind w:left="73" w:right="81"/>
              <w:jc w:val="center"/>
              <w:rPr>
                <w:rFonts w:eastAsia="Arial" w:cstheme="minorHAnsi"/>
                <w:b/>
                <w:sz w:val="20"/>
                <w:szCs w:val="20"/>
              </w:rPr>
            </w:pPr>
            <w:proofErr w:type="spellStart"/>
            <w:r w:rsidRPr="003C7214">
              <w:rPr>
                <w:rFonts w:eastAsia="Arial" w:cstheme="minorHAnsi"/>
                <w:b/>
                <w:sz w:val="20"/>
                <w:szCs w:val="20"/>
              </w:rPr>
              <w:t>Semaine</w:t>
            </w:r>
            <w:proofErr w:type="spellEnd"/>
          </w:p>
        </w:tc>
        <w:tc>
          <w:tcPr>
            <w:tcW w:w="1276" w:type="dxa"/>
            <w:tcBorders>
              <w:top w:val="dotted" w:sz="4" w:space="0" w:color="000000"/>
              <w:left w:val="single" w:sz="4" w:space="0" w:color="000000"/>
              <w:right w:val="single" w:sz="4" w:space="0" w:color="000000"/>
            </w:tcBorders>
          </w:tcPr>
          <w:p w14:paraId="5280D3E1" w14:textId="77777777" w:rsidR="00652422" w:rsidRPr="003C7214" w:rsidRDefault="00652422" w:rsidP="000C4787">
            <w:pPr>
              <w:spacing w:before="126"/>
              <w:rPr>
                <w:rFonts w:eastAsia="Arial" w:cstheme="minorHAnsi"/>
                <w:b/>
                <w:sz w:val="20"/>
                <w:szCs w:val="20"/>
              </w:rPr>
            </w:pPr>
            <w:r w:rsidRPr="003C7214">
              <w:rPr>
                <w:rFonts w:eastAsia="Arial" w:cstheme="minorHAnsi"/>
                <w:b/>
                <w:sz w:val="20"/>
                <w:szCs w:val="20"/>
              </w:rPr>
              <w:t xml:space="preserve">  a + b + c + d</w:t>
            </w:r>
            <w:r w:rsidRPr="003C7214">
              <w:rPr>
                <w:rFonts w:eastAsia="Arial" w:cstheme="minorHAnsi"/>
                <w:b/>
                <w:sz w:val="20"/>
                <w:szCs w:val="20"/>
                <w:vertAlign w:val="superscript"/>
              </w:rPr>
              <w:t xml:space="preserve"> (</w:t>
            </w:r>
            <w:r>
              <w:rPr>
                <w:rFonts w:eastAsia="Arial" w:cstheme="minorHAnsi"/>
                <w:b/>
                <w:sz w:val="20"/>
                <w:szCs w:val="20"/>
                <w:vertAlign w:val="superscript"/>
              </w:rPr>
              <w:t>1</w:t>
            </w:r>
            <w:r w:rsidRPr="003C7214">
              <w:rPr>
                <w:rFonts w:eastAsia="Arial" w:cstheme="minorHAnsi"/>
                <w:b/>
                <w:sz w:val="20"/>
                <w:szCs w:val="20"/>
                <w:vertAlign w:val="superscript"/>
              </w:rPr>
              <w:t>)</w:t>
            </w:r>
          </w:p>
        </w:tc>
        <w:tc>
          <w:tcPr>
            <w:tcW w:w="1134" w:type="dxa"/>
            <w:tcBorders>
              <w:top w:val="dotted" w:sz="4" w:space="0" w:color="000000"/>
              <w:left w:val="single" w:sz="4" w:space="0" w:color="000000"/>
            </w:tcBorders>
            <w:vAlign w:val="center"/>
          </w:tcPr>
          <w:p w14:paraId="334D4E4F" w14:textId="77777777" w:rsidR="00652422" w:rsidRPr="003C7214" w:rsidRDefault="00652422" w:rsidP="000C4787">
            <w:pPr>
              <w:spacing w:before="11" w:line="211" w:lineRule="exact"/>
              <w:ind w:left="152" w:right="138"/>
              <w:jc w:val="center"/>
              <w:rPr>
                <w:rFonts w:eastAsia="Arial" w:cstheme="minorHAnsi"/>
                <w:b/>
                <w:sz w:val="20"/>
                <w:szCs w:val="20"/>
                <w:vertAlign w:val="superscript"/>
              </w:rPr>
            </w:pPr>
            <w:proofErr w:type="spellStart"/>
            <w:r w:rsidRPr="003C7214">
              <w:rPr>
                <w:rFonts w:eastAsia="Arial" w:cstheme="minorHAnsi"/>
                <w:b/>
                <w:sz w:val="20"/>
                <w:szCs w:val="20"/>
              </w:rPr>
              <w:t>Année</w:t>
            </w:r>
            <w:proofErr w:type="spellEnd"/>
            <w:r w:rsidRPr="003C7214">
              <w:rPr>
                <w:rFonts w:eastAsia="Arial" w:cstheme="minorHAnsi"/>
                <w:b/>
                <w:sz w:val="20"/>
                <w:szCs w:val="20"/>
                <w:vertAlign w:val="superscript"/>
              </w:rPr>
              <w:t xml:space="preserve"> </w:t>
            </w:r>
          </w:p>
        </w:tc>
      </w:tr>
      <w:tr w:rsidR="00652422" w:rsidRPr="003C7214" w14:paraId="1FE692E0" w14:textId="77777777" w:rsidTr="00582C21">
        <w:trPr>
          <w:trHeight w:val="397"/>
        </w:trPr>
        <w:tc>
          <w:tcPr>
            <w:tcW w:w="4111" w:type="dxa"/>
            <w:gridSpan w:val="2"/>
            <w:tcBorders>
              <w:left w:val="double" w:sz="2" w:space="0" w:color="000000"/>
              <w:bottom w:val="single" w:sz="4" w:space="0" w:color="000000"/>
            </w:tcBorders>
            <w:vAlign w:val="center"/>
          </w:tcPr>
          <w:p w14:paraId="287EF972" w14:textId="77777777" w:rsidR="00652422" w:rsidRPr="004677E0" w:rsidRDefault="00652422" w:rsidP="00582C21">
            <w:pPr>
              <w:ind w:left="68"/>
              <w:rPr>
                <w:rFonts w:eastAsia="Arial" w:cstheme="minorHAnsi"/>
                <w:b/>
                <w:color w:val="0070C0"/>
                <w:sz w:val="20"/>
                <w:szCs w:val="20"/>
              </w:rPr>
            </w:pPr>
            <w:r w:rsidRPr="004677E0">
              <w:rPr>
                <w:rFonts w:eastAsia="Arial" w:cstheme="minorHAnsi"/>
                <w:b/>
                <w:color w:val="0070C0"/>
                <w:sz w:val="20"/>
                <w:szCs w:val="20"/>
              </w:rPr>
              <w:t xml:space="preserve">1. Culture </w:t>
            </w:r>
            <w:proofErr w:type="spellStart"/>
            <w:r w:rsidRPr="004677E0">
              <w:rPr>
                <w:rFonts w:eastAsia="Arial" w:cstheme="minorHAnsi"/>
                <w:b/>
                <w:color w:val="0070C0"/>
                <w:sz w:val="20"/>
                <w:szCs w:val="20"/>
              </w:rPr>
              <w:t>générale</w:t>
            </w:r>
            <w:proofErr w:type="spellEnd"/>
            <w:r w:rsidRPr="004677E0">
              <w:rPr>
                <w:rFonts w:eastAsia="Arial" w:cstheme="minorHAnsi"/>
                <w:b/>
                <w:color w:val="0070C0"/>
                <w:sz w:val="20"/>
                <w:szCs w:val="20"/>
              </w:rPr>
              <w:t xml:space="preserve"> et expression</w:t>
            </w:r>
          </w:p>
        </w:tc>
        <w:tc>
          <w:tcPr>
            <w:tcW w:w="567" w:type="dxa"/>
            <w:tcBorders>
              <w:bottom w:val="single" w:sz="4" w:space="0" w:color="000000"/>
              <w:right w:val="single" w:sz="4" w:space="0" w:color="000000"/>
            </w:tcBorders>
            <w:vAlign w:val="center"/>
          </w:tcPr>
          <w:p w14:paraId="2A345711" w14:textId="77777777" w:rsidR="00652422" w:rsidRPr="001E239A" w:rsidRDefault="00652422" w:rsidP="00582C21">
            <w:pPr>
              <w:ind w:right="8"/>
              <w:jc w:val="center"/>
              <w:rPr>
                <w:rFonts w:eastAsia="Arial" w:cstheme="minorHAnsi"/>
                <w:b/>
                <w:sz w:val="16"/>
                <w:szCs w:val="16"/>
              </w:rPr>
            </w:pPr>
            <w:r w:rsidRPr="001E239A">
              <w:rPr>
                <w:rFonts w:eastAsia="Arial" w:cstheme="minorHAnsi"/>
                <w:b/>
                <w:sz w:val="16"/>
                <w:szCs w:val="16"/>
              </w:rPr>
              <w:t>3</w:t>
            </w:r>
          </w:p>
        </w:tc>
        <w:tc>
          <w:tcPr>
            <w:tcW w:w="1418" w:type="dxa"/>
            <w:tcBorders>
              <w:left w:val="single" w:sz="4" w:space="0" w:color="000000"/>
              <w:bottom w:val="single" w:sz="4" w:space="0" w:color="000000"/>
              <w:right w:val="single" w:sz="4" w:space="0" w:color="000000"/>
            </w:tcBorders>
            <w:vAlign w:val="center"/>
          </w:tcPr>
          <w:p w14:paraId="34FCFA0C" w14:textId="77777777" w:rsidR="00652422" w:rsidRPr="001E239A" w:rsidRDefault="00652422" w:rsidP="00582C21">
            <w:pPr>
              <w:ind w:left="15" w:right="16"/>
              <w:jc w:val="center"/>
              <w:rPr>
                <w:rFonts w:eastAsia="Arial" w:cstheme="minorHAnsi"/>
                <w:sz w:val="16"/>
                <w:szCs w:val="16"/>
              </w:rPr>
            </w:pPr>
            <w:r w:rsidRPr="001E239A">
              <w:rPr>
                <w:rFonts w:eastAsia="Arial" w:cstheme="minorHAnsi"/>
                <w:sz w:val="16"/>
                <w:szCs w:val="16"/>
              </w:rPr>
              <w:t>2+ 1 + 0 + 0</w:t>
            </w:r>
          </w:p>
        </w:tc>
        <w:tc>
          <w:tcPr>
            <w:tcW w:w="992" w:type="dxa"/>
            <w:tcBorders>
              <w:left w:val="single" w:sz="4" w:space="0" w:color="000000"/>
              <w:bottom w:val="single" w:sz="4" w:space="0" w:color="000000"/>
            </w:tcBorders>
            <w:vAlign w:val="center"/>
          </w:tcPr>
          <w:p w14:paraId="68117426" w14:textId="77777777" w:rsidR="00652422" w:rsidRPr="001E239A" w:rsidRDefault="00652422" w:rsidP="00582C21">
            <w:pPr>
              <w:ind w:left="70" w:right="64"/>
              <w:jc w:val="center"/>
              <w:rPr>
                <w:rFonts w:eastAsia="Arial" w:cstheme="minorHAnsi"/>
                <w:sz w:val="16"/>
                <w:szCs w:val="16"/>
              </w:rPr>
            </w:pPr>
            <w:r w:rsidRPr="001E239A">
              <w:rPr>
                <w:rFonts w:eastAsia="Arial" w:cstheme="minorHAnsi"/>
                <w:sz w:val="16"/>
                <w:szCs w:val="16"/>
              </w:rPr>
              <w:t>90</w:t>
            </w:r>
          </w:p>
        </w:tc>
        <w:tc>
          <w:tcPr>
            <w:tcW w:w="992" w:type="dxa"/>
            <w:tcBorders>
              <w:bottom w:val="single" w:sz="4" w:space="0" w:color="000000"/>
              <w:right w:val="single" w:sz="4" w:space="0" w:color="000000"/>
            </w:tcBorders>
            <w:vAlign w:val="center"/>
          </w:tcPr>
          <w:p w14:paraId="00A1D530" w14:textId="77777777" w:rsidR="00652422" w:rsidRPr="001E239A" w:rsidRDefault="00652422" w:rsidP="00582C21">
            <w:pPr>
              <w:ind w:right="6"/>
              <w:jc w:val="center"/>
              <w:rPr>
                <w:rFonts w:eastAsia="Arial" w:cstheme="minorHAnsi"/>
                <w:b/>
                <w:sz w:val="16"/>
                <w:szCs w:val="16"/>
              </w:rPr>
            </w:pPr>
            <w:r w:rsidRPr="001E239A">
              <w:rPr>
                <w:rFonts w:eastAsia="Arial" w:cstheme="minorHAnsi"/>
                <w:b/>
                <w:sz w:val="16"/>
                <w:szCs w:val="16"/>
              </w:rPr>
              <w:t>3</w:t>
            </w:r>
          </w:p>
        </w:tc>
        <w:tc>
          <w:tcPr>
            <w:tcW w:w="1276" w:type="dxa"/>
            <w:tcBorders>
              <w:left w:val="single" w:sz="4" w:space="0" w:color="000000"/>
              <w:bottom w:val="single" w:sz="4" w:space="0" w:color="000000"/>
              <w:right w:val="single" w:sz="4" w:space="0" w:color="000000"/>
            </w:tcBorders>
            <w:vAlign w:val="center"/>
          </w:tcPr>
          <w:p w14:paraId="5B7C3DD2" w14:textId="77777777" w:rsidR="00652422" w:rsidRPr="001E239A" w:rsidRDefault="00652422" w:rsidP="00582C21">
            <w:pPr>
              <w:jc w:val="center"/>
              <w:rPr>
                <w:rFonts w:eastAsia="Arial" w:cstheme="minorHAnsi"/>
                <w:sz w:val="16"/>
                <w:szCs w:val="16"/>
              </w:rPr>
            </w:pPr>
            <w:r w:rsidRPr="001E239A">
              <w:rPr>
                <w:rFonts w:eastAsia="Arial" w:cstheme="minorHAnsi"/>
                <w:sz w:val="16"/>
                <w:szCs w:val="16"/>
              </w:rPr>
              <w:t>2 +1 + 0 + 0</w:t>
            </w:r>
          </w:p>
        </w:tc>
        <w:tc>
          <w:tcPr>
            <w:tcW w:w="1134" w:type="dxa"/>
            <w:tcBorders>
              <w:left w:val="single" w:sz="4" w:space="0" w:color="000000"/>
              <w:bottom w:val="single" w:sz="4" w:space="0" w:color="000000"/>
            </w:tcBorders>
            <w:vAlign w:val="center"/>
          </w:tcPr>
          <w:p w14:paraId="485C81A6" w14:textId="77777777" w:rsidR="00652422" w:rsidRPr="001E239A" w:rsidRDefault="00652422" w:rsidP="00582C21">
            <w:pPr>
              <w:ind w:left="152" w:right="143"/>
              <w:jc w:val="center"/>
              <w:rPr>
                <w:rFonts w:eastAsia="Arial" w:cstheme="minorHAnsi"/>
                <w:sz w:val="16"/>
                <w:szCs w:val="16"/>
              </w:rPr>
            </w:pPr>
            <w:r w:rsidRPr="001E239A">
              <w:rPr>
                <w:rFonts w:eastAsia="Arial" w:cstheme="minorHAnsi"/>
                <w:sz w:val="16"/>
                <w:szCs w:val="16"/>
              </w:rPr>
              <w:t>90</w:t>
            </w:r>
          </w:p>
        </w:tc>
      </w:tr>
      <w:tr w:rsidR="00652422" w:rsidRPr="003C7214" w14:paraId="27C4E038" w14:textId="77777777" w:rsidTr="00582C21">
        <w:trPr>
          <w:trHeight w:val="397"/>
        </w:trPr>
        <w:tc>
          <w:tcPr>
            <w:tcW w:w="4111" w:type="dxa"/>
            <w:gridSpan w:val="2"/>
            <w:tcBorders>
              <w:top w:val="single" w:sz="4" w:space="0" w:color="000000"/>
              <w:left w:val="double" w:sz="2" w:space="0" w:color="000000"/>
              <w:bottom w:val="single" w:sz="4" w:space="0" w:color="000000"/>
            </w:tcBorders>
            <w:vAlign w:val="center"/>
          </w:tcPr>
          <w:p w14:paraId="6B9D5F7C" w14:textId="77777777" w:rsidR="00652422" w:rsidRPr="004677E0" w:rsidRDefault="00652422" w:rsidP="00582C21">
            <w:pPr>
              <w:ind w:left="68" w:right="708"/>
              <w:rPr>
                <w:rFonts w:eastAsia="Arial" w:cstheme="minorHAnsi"/>
                <w:b/>
                <w:color w:val="0070C0"/>
                <w:sz w:val="20"/>
                <w:szCs w:val="20"/>
              </w:rPr>
            </w:pPr>
            <w:r w:rsidRPr="004677E0">
              <w:rPr>
                <w:rFonts w:eastAsia="Arial" w:cstheme="minorHAnsi"/>
                <w:b/>
                <w:color w:val="0070C0"/>
                <w:sz w:val="20"/>
                <w:szCs w:val="20"/>
              </w:rPr>
              <w:t xml:space="preserve">2. LV </w:t>
            </w:r>
            <w:proofErr w:type="spellStart"/>
            <w:r w:rsidRPr="004677E0">
              <w:rPr>
                <w:rFonts w:eastAsia="Arial" w:cstheme="minorHAnsi"/>
                <w:b/>
                <w:color w:val="0070C0"/>
                <w:sz w:val="20"/>
                <w:szCs w:val="20"/>
              </w:rPr>
              <w:t>étrangère</w:t>
            </w:r>
            <w:proofErr w:type="spellEnd"/>
            <w:r w:rsidRPr="004677E0">
              <w:rPr>
                <w:rFonts w:eastAsia="Arial" w:cstheme="minorHAnsi"/>
                <w:b/>
                <w:color w:val="0070C0"/>
                <w:sz w:val="20"/>
                <w:szCs w:val="20"/>
              </w:rPr>
              <w:t xml:space="preserve">: </w:t>
            </w:r>
            <w:proofErr w:type="spellStart"/>
            <w:r w:rsidRPr="004677E0">
              <w:rPr>
                <w:rFonts w:eastAsia="Arial" w:cstheme="minorHAnsi"/>
                <w:b/>
                <w:color w:val="0070C0"/>
                <w:sz w:val="20"/>
                <w:szCs w:val="20"/>
              </w:rPr>
              <w:t>anglais</w:t>
            </w:r>
            <w:proofErr w:type="spellEnd"/>
          </w:p>
        </w:tc>
        <w:tc>
          <w:tcPr>
            <w:tcW w:w="567" w:type="dxa"/>
            <w:tcBorders>
              <w:top w:val="single" w:sz="4" w:space="0" w:color="000000"/>
              <w:bottom w:val="single" w:sz="4" w:space="0" w:color="000000"/>
              <w:right w:val="single" w:sz="4" w:space="0" w:color="000000"/>
            </w:tcBorders>
            <w:vAlign w:val="center"/>
          </w:tcPr>
          <w:p w14:paraId="0F64F629" w14:textId="77777777" w:rsidR="00652422" w:rsidRPr="001E239A" w:rsidRDefault="00652422" w:rsidP="00582C21">
            <w:pPr>
              <w:ind w:right="8"/>
              <w:jc w:val="center"/>
              <w:rPr>
                <w:rFonts w:eastAsia="Arial" w:cstheme="minorHAnsi"/>
                <w:b/>
                <w:sz w:val="16"/>
                <w:szCs w:val="16"/>
              </w:rPr>
            </w:pPr>
            <w:r w:rsidRPr="001E239A">
              <w:rPr>
                <w:rFonts w:eastAsia="Arial" w:cstheme="minorHAnsi"/>
                <w:b/>
                <w:sz w:val="16"/>
                <w:szCs w:val="16"/>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F443BC4" w14:textId="77777777" w:rsidR="00652422" w:rsidRPr="001E239A" w:rsidRDefault="00652422" w:rsidP="00582C21">
            <w:pPr>
              <w:ind w:left="15" w:right="16"/>
              <w:jc w:val="center"/>
              <w:rPr>
                <w:rFonts w:eastAsia="Arial" w:cstheme="minorHAnsi"/>
                <w:sz w:val="16"/>
                <w:szCs w:val="16"/>
              </w:rPr>
            </w:pPr>
            <w:r w:rsidRPr="001E239A">
              <w:rPr>
                <w:rFonts w:eastAsia="Arial" w:cstheme="minorHAnsi"/>
                <w:sz w:val="16"/>
                <w:szCs w:val="16"/>
              </w:rPr>
              <w:t>0 + 2 + 0 + 0</w:t>
            </w:r>
          </w:p>
        </w:tc>
        <w:tc>
          <w:tcPr>
            <w:tcW w:w="992" w:type="dxa"/>
            <w:tcBorders>
              <w:top w:val="single" w:sz="4" w:space="0" w:color="000000"/>
              <w:left w:val="single" w:sz="4" w:space="0" w:color="000000"/>
              <w:bottom w:val="single" w:sz="4" w:space="0" w:color="000000"/>
            </w:tcBorders>
            <w:vAlign w:val="center"/>
          </w:tcPr>
          <w:p w14:paraId="67B5A2DF" w14:textId="77777777" w:rsidR="00652422" w:rsidRPr="001E239A" w:rsidRDefault="00652422" w:rsidP="00582C21">
            <w:pPr>
              <w:ind w:left="70" w:right="64"/>
              <w:jc w:val="center"/>
              <w:rPr>
                <w:rFonts w:eastAsia="Arial" w:cstheme="minorHAnsi"/>
                <w:sz w:val="16"/>
                <w:szCs w:val="16"/>
              </w:rPr>
            </w:pPr>
            <w:r w:rsidRPr="001E239A">
              <w:rPr>
                <w:rFonts w:eastAsia="Arial" w:cstheme="minorHAnsi"/>
                <w:sz w:val="16"/>
                <w:szCs w:val="16"/>
              </w:rPr>
              <w:t>60</w:t>
            </w:r>
          </w:p>
        </w:tc>
        <w:tc>
          <w:tcPr>
            <w:tcW w:w="992" w:type="dxa"/>
            <w:tcBorders>
              <w:top w:val="single" w:sz="4" w:space="0" w:color="000000"/>
              <w:bottom w:val="single" w:sz="4" w:space="0" w:color="000000"/>
              <w:right w:val="single" w:sz="4" w:space="0" w:color="000000"/>
            </w:tcBorders>
            <w:vAlign w:val="center"/>
          </w:tcPr>
          <w:p w14:paraId="3E362898" w14:textId="77777777" w:rsidR="00652422" w:rsidRPr="001E239A" w:rsidRDefault="00652422" w:rsidP="00582C21">
            <w:pPr>
              <w:ind w:right="6"/>
              <w:jc w:val="center"/>
              <w:rPr>
                <w:rFonts w:eastAsia="Arial" w:cstheme="minorHAnsi"/>
                <w:b/>
                <w:sz w:val="16"/>
                <w:szCs w:val="16"/>
              </w:rPr>
            </w:pPr>
            <w:r w:rsidRPr="001E239A">
              <w:rPr>
                <w:rFonts w:eastAsia="Arial" w:cstheme="minorHAnsi"/>
                <w:b/>
                <w:sz w:val="16"/>
                <w:szCs w:val="16"/>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3EC0120E" w14:textId="77777777" w:rsidR="00652422" w:rsidRPr="001E239A" w:rsidRDefault="00652422" w:rsidP="00582C21">
            <w:pPr>
              <w:rPr>
                <w:rFonts w:eastAsia="Arial" w:cstheme="minorHAnsi"/>
                <w:sz w:val="16"/>
                <w:szCs w:val="16"/>
              </w:rPr>
            </w:pPr>
            <w:r w:rsidRPr="001E239A">
              <w:rPr>
                <w:rFonts w:eastAsia="Arial" w:cstheme="minorHAnsi"/>
                <w:sz w:val="16"/>
                <w:szCs w:val="16"/>
              </w:rPr>
              <w:t xml:space="preserve">      0 + 2 + 0 + 0</w:t>
            </w:r>
          </w:p>
        </w:tc>
        <w:tc>
          <w:tcPr>
            <w:tcW w:w="1134" w:type="dxa"/>
            <w:tcBorders>
              <w:top w:val="single" w:sz="4" w:space="0" w:color="000000"/>
              <w:left w:val="single" w:sz="4" w:space="0" w:color="000000"/>
              <w:bottom w:val="single" w:sz="4" w:space="0" w:color="000000"/>
            </w:tcBorders>
            <w:vAlign w:val="center"/>
          </w:tcPr>
          <w:p w14:paraId="69817DD2" w14:textId="77777777" w:rsidR="00652422" w:rsidRPr="001E239A" w:rsidRDefault="00652422" w:rsidP="00582C21">
            <w:pPr>
              <w:ind w:left="152" w:right="143"/>
              <w:jc w:val="center"/>
              <w:rPr>
                <w:rFonts w:eastAsia="Arial" w:cstheme="minorHAnsi"/>
                <w:sz w:val="16"/>
                <w:szCs w:val="16"/>
              </w:rPr>
            </w:pPr>
            <w:r w:rsidRPr="001E239A">
              <w:rPr>
                <w:rFonts w:eastAsia="Arial" w:cstheme="minorHAnsi"/>
                <w:sz w:val="16"/>
                <w:szCs w:val="16"/>
              </w:rPr>
              <w:t>60</w:t>
            </w:r>
          </w:p>
        </w:tc>
      </w:tr>
      <w:tr w:rsidR="00652422" w:rsidRPr="003C7214" w14:paraId="1E5A4283" w14:textId="77777777" w:rsidTr="00582C21">
        <w:trPr>
          <w:trHeight w:val="397"/>
        </w:trPr>
        <w:tc>
          <w:tcPr>
            <w:tcW w:w="4111" w:type="dxa"/>
            <w:gridSpan w:val="2"/>
            <w:tcBorders>
              <w:top w:val="single" w:sz="4" w:space="0" w:color="000000"/>
              <w:left w:val="double" w:sz="2" w:space="0" w:color="000000"/>
              <w:bottom w:val="single" w:sz="4" w:space="0" w:color="000000"/>
            </w:tcBorders>
            <w:vAlign w:val="center"/>
          </w:tcPr>
          <w:p w14:paraId="46DA92A5" w14:textId="77777777" w:rsidR="00652422" w:rsidRPr="004677E0" w:rsidRDefault="00652422" w:rsidP="00582C21">
            <w:pPr>
              <w:ind w:left="68"/>
              <w:rPr>
                <w:rFonts w:eastAsia="Arial" w:cstheme="minorHAnsi"/>
                <w:b/>
                <w:color w:val="0070C0"/>
                <w:sz w:val="20"/>
                <w:szCs w:val="20"/>
              </w:rPr>
            </w:pPr>
            <w:r w:rsidRPr="004677E0">
              <w:rPr>
                <w:rFonts w:eastAsia="Arial" w:cstheme="minorHAnsi"/>
                <w:b/>
                <w:color w:val="0070C0"/>
                <w:sz w:val="20"/>
                <w:szCs w:val="20"/>
              </w:rPr>
              <w:t xml:space="preserve">3. </w:t>
            </w:r>
            <w:proofErr w:type="spellStart"/>
            <w:r w:rsidRPr="004677E0">
              <w:rPr>
                <w:rFonts w:eastAsia="Arial" w:cstheme="minorHAnsi"/>
                <w:b/>
                <w:color w:val="0070C0"/>
                <w:sz w:val="20"/>
                <w:szCs w:val="20"/>
              </w:rPr>
              <w:t>Mathématiques</w:t>
            </w:r>
            <w:proofErr w:type="spellEnd"/>
          </w:p>
        </w:tc>
        <w:tc>
          <w:tcPr>
            <w:tcW w:w="567" w:type="dxa"/>
            <w:tcBorders>
              <w:top w:val="single" w:sz="4" w:space="0" w:color="000000"/>
              <w:bottom w:val="single" w:sz="4" w:space="0" w:color="000000"/>
              <w:right w:val="single" w:sz="4" w:space="0" w:color="000000"/>
            </w:tcBorders>
            <w:vAlign w:val="center"/>
          </w:tcPr>
          <w:p w14:paraId="4A3896A9" w14:textId="77777777" w:rsidR="00652422" w:rsidRPr="001E239A" w:rsidRDefault="00652422" w:rsidP="00582C21">
            <w:pPr>
              <w:ind w:left="61" w:right="72"/>
              <w:jc w:val="center"/>
              <w:rPr>
                <w:rFonts w:eastAsia="Arial" w:cstheme="minorHAnsi"/>
                <w:b/>
                <w:sz w:val="16"/>
                <w:szCs w:val="16"/>
              </w:rPr>
            </w:pPr>
            <w:r w:rsidRPr="001E239A">
              <w:rPr>
                <w:rFonts w:eastAsia="Arial" w:cstheme="minorHAnsi"/>
                <w:b/>
                <w:sz w:val="16"/>
                <w:szCs w:val="16"/>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77F8BF9C" w14:textId="77777777" w:rsidR="00652422" w:rsidRPr="001E239A" w:rsidRDefault="00652422" w:rsidP="00582C21">
            <w:pPr>
              <w:ind w:left="13" w:right="16"/>
              <w:jc w:val="center"/>
              <w:rPr>
                <w:rFonts w:eastAsia="Arial" w:cstheme="minorHAnsi"/>
                <w:sz w:val="16"/>
                <w:szCs w:val="16"/>
              </w:rPr>
            </w:pPr>
            <w:r w:rsidRPr="001E239A">
              <w:rPr>
                <w:rFonts w:eastAsia="Arial" w:cstheme="minorHAnsi"/>
                <w:sz w:val="16"/>
                <w:szCs w:val="16"/>
              </w:rPr>
              <w:t>2 + 1 + 0 + 0</w:t>
            </w:r>
          </w:p>
        </w:tc>
        <w:tc>
          <w:tcPr>
            <w:tcW w:w="992" w:type="dxa"/>
            <w:tcBorders>
              <w:top w:val="single" w:sz="4" w:space="0" w:color="000000"/>
              <w:left w:val="single" w:sz="4" w:space="0" w:color="000000"/>
              <w:bottom w:val="single" w:sz="4" w:space="0" w:color="000000"/>
            </w:tcBorders>
            <w:vAlign w:val="center"/>
          </w:tcPr>
          <w:p w14:paraId="1CDBCB4B" w14:textId="77777777" w:rsidR="00652422" w:rsidRPr="001E239A" w:rsidRDefault="00652422" w:rsidP="00582C21">
            <w:pPr>
              <w:ind w:left="70" w:right="64"/>
              <w:jc w:val="center"/>
              <w:rPr>
                <w:rFonts w:eastAsia="Arial" w:cstheme="minorHAnsi"/>
                <w:sz w:val="16"/>
                <w:szCs w:val="16"/>
              </w:rPr>
            </w:pPr>
            <w:r w:rsidRPr="001E239A">
              <w:rPr>
                <w:rFonts w:eastAsia="Arial" w:cstheme="minorHAnsi"/>
                <w:sz w:val="16"/>
                <w:szCs w:val="16"/>
              </w:rPr>
              <w:t>90</w:t>
            </w:r>
          </w:p>
        </w:tc>
        <w:tc>
          <w:tcPr>
            <w:tcW w:w="992" w:type="dxa"/>
            <w:tcBorders>
              <w:top w:val="single" w:sz="4" w:space="0" w:color="000000"/>
              <w:bottom w:val="single" w:sz="4" w:space="0" w:color="000000"/>
              <w:right w:val="single" w:sz="4" w:space="0" w:color="000000"/>
            </w:tcBorders>
            <w:vAlign w:val="center"/>
          </w:tcPr>
          <w:p w14:paraId="3712CD65" w14:textId="77777777" w:rsidR="00652422" w:rsidRPr="001E239A" w:rsidRDefault="00652422" w:rsidP="00582C21">
            <w:pPr>
              <w:ind w:left="72" w:right="81"/>
              <w:jc w:val="center"/>
              <w:rPr>
                <w:rFonts w:eastAsia="Arial" w:cstheme="minorHAnsi"/>
                <w:b/>
                <w:sz w:val="16"/>
                <w:szCs w:val="16"/>
              </w:rPr>
            </w:pPr>
            <w:r w:rsidRPr="001E239A">
              <w:rPr>
                <w:rFonts w:eastAsia="Arial" w:cstheme="minorHAnsi"/>
                <w:b/>
                <w:sz w:val="16"/>
                <w:szCs w:val="16"/>
              </w:rPr>
              <w:t>3</w:t>
            </w:r>
          </w:p>
        </w:tc>
        <w:tc>
          <w:tcPr>
            <w:tcW w:w="1276" w:type="dxa"/>
            <w:tcBorders>
              <w:top w:val="single" w:sz="4" w:space="0" w:color="000000"/>
              <w:left w:val="single" w:sz="4" w:space="0" w:color="000000"/>
              <w:bottom w:val="single" w:sz="4" w:space="0" w:color="000000"/>
              <w:right w:val="single" w:sz="4" w:space="0" w:color="000000"/>
            </w:tcBorders>
            <w:vAlign w:val="center"/>
          </w:tcPr>
          <w:p w14:paraId="675E6AAA" w14:textId="77777777" w:rsidR="00652422" w:rsidRPr="001E239A" w:rsidRDefault="00652422" w:rsidP="00582C21">
            <w:pPr>
              <w:ind w:left="218"/>
              <w:rPr>
                <w:rFonts w:eastAsia="Arial" w:cstheme="minorHAnsi"/>
                <w:sz w:val="16"/>
                <w:szCs w:val="16"/>
              </w:rPr>
            </w:pPr>
            <w:r w:rsidRPr="001E239A">
              <w:rPr>
                <w:rFonts w:eastAsia="Arial" w:cstheme="minorHAnsi"/>
                <w:sz w:val="16"/>
                <w:szCs w:val="16"/>
              </w:rPr>
              <w:t>2 + 1 + 0 + 0</w:t>
            </w:r>
          </w:p>
        </w:tc>
        <w:tc>
          <w:tcPr>
            <w:tcW w:w="1134" w:type="dxa"/>
            <w:tcBorders>
              <w:top w:val="single" w:sz="4" w:space="0" w:color="000000"/>
              <w:left w:val="single" w:sz="4" w:space="0" w:color="000000"/>
              <w:bottom w:val="single" w:sz="4" w:space="0" w:color="000000"/>
            </w:tcBorders>
            <w:vAlign w:val="center"/>
          </w:tcPr>
          <w:p w14:paraId="2C2EE6D5" w14:textId="77777777" w:rsidR="00652422" w:rsidRPr="001E239A" w:rsidRDefault="00652422" w:rsidP="00582C21">
            <w:pPr>
              <w:ind w:left="152" w:right="143"/>
              <w:jc w:val="center"/>
              <w:rPr>
                <w:rFonts w:eastAsia="Arial" w:cstheme="minorHAnsi"/>
                <w:sz w:val="16"/>
                <w:szCs w:val="16"/>
              </w:rPr>
            </w:pPr>
            <w:r w:rsidRPr="001E239A">
              <w:rPr>
                <w:rFonts w:eastAsia="Arial" w:cstheme="minorHAnsi"/>
                <w:sz w:val="16"/>
                <w:szCs w:val="16"/>
              </w:rPr>
              <w:t>90</w:t>
            </w:r>
          </w:p>
        </w:tc>
      </w:tr>
      <w:tr w:rsidR="00652422" w:rsidRPr="003C7214" w14:paraId="266BD435" w14:textId="77777777" w:rsidTr="00582C21">
        <w:trPr>
          <w:trHeight w:val="510"/>
        </w:trPr>
        <w:tc>
          <w:tcPr>
            <w:tcW w:w="709" w:type="dxa"/>
            <w:vMerge w:val="restart"/>
            <w:tcBorders>
              <w:top w:val="single" w:sz="4" w:space="0" w:color="000000"/>
              <w:left w:val="double" w:sz="2" w:space="0" w:color="000000"/>
            </w:tcBorders>
            <w:shd w:val="clear" w:color="auto" w:fill="FFCCFF"/>
            <w:textDirection w:val="btLr"/>
            <w:vAlign w:val="center"/>
          </w:tcPr>
          <w:p w14:paraId="07B659DC" w14:textId="77777777" w:rsidR="00652422" w:rsidRPr="001E239A" w:rsidRDefault="00652422" w:rsidP="00582C21">
            <w:pPr>
              <w:ind w:left="292" w:right="64" w:hanging="224"/>
              <w:rPr>
                <w:rFonts w:eastAsia="Arial" w:cstheme="minorHAnsi"/>
                <w:b/>
                <w:sz w:val="20"/>
                <w:szCs w:val="20"/>
              </w:rPr>
            </w:pPr>
            <w:r w:rsidRPr="001E239A">
              <w:rPr>
                <w:rFonts w:eastAsia="Arial" w:cstheme="minorHAnsi"/>
                <w:b/>
                <w:sz w:val="20"/>
                <w:szCs w:val="20"/>
              </w:rPr>
              <w:t xml:space="preserve">Bloc </w:t>
            </w:r>
            <w:proofErr w:type="spellStart"/>
            <w:r w:rsidRPr="001E239A">
              <w:rPr>
                <w:rFonts w:eastAsia="Arial" w:cstheme="minorHAnsi"/>
                <w:b/>
                <w:sz w:val="20"/>
                <w:szCs w:val="20"/>
              </w:rPr>
              <w:t>Mécanique</w:t>
            </w:r>
            <w:proofErr w:type="spellEnd"/>
            <w:r w:rsidRPr="001E239A">
              <w:rPr>
                <w:rFonts w:eastAsia="Arial" w:cstheme="minorHAnsi"/>
                <w:b/>
                <w:sz w:val="20"/>
                <w:szCs w:val="20"/>
              </w:rPr>
              <w:t xml:space="preserve"> </w:t>
            </w:r>
            <w:proofErr w:type="spellStart"/>
            <w:r w:rsidRPr="001E239A">
              <w:rPr>
                <w:rFonts w:eastAsia="Arial" w:cstheme="minorHAnsi"/>
                <w:b/>
                <w:sz w:val="20"/>
                <w:szCs w:val="20"/>
              </w:rPr>
              <w:t>navale</w:t>
            </w:r>
            <w:proofErr w:type="spellEnd"/>
          </w:p>
        </w:tc>
        <w:tc>
          <w:tcPr>
            <w:tcW w:w="567" w:type="dxa"/>
            <w:tcBorders>
              <w:top w:val="single" w:sz="4" w:space="0" w:color="000000"/>
              <w:left w:val="double" w:sz="2" w:space="0" w:color="000000"/>
              <w:bottom w:val="single" w:sz="4" w:space="0" w:color="000000"/>
            </w:tcBorders>
            <w:shd w:val="clear" w:color="auto" w:fill="FFCCFF"/>
            <w:vAlign w:val="center"/>
          </w:tcPr>
          <w:p w14:paraId="79A1FE39" w14:textId="77777777" w:rsidR="00652422" w:rsidRPr="001E239A" w:rsidRDefault="00652422" w:rsidP="00582C21">
            <w:pPr>
              <w:ind w:left="292" w:right="64" w:hanging="224"/>
              <w:rPr>
                <w:rFonts w:eastAsia="Arial" w:cstheme="minorHAnsi"/>
                <w:b/>
                <w:sz w:val="20"/>
                <w:szCs w:val="20"/>
              </w:rPr>
            </w:pPr>
            <w:r w:rsidRPr="001E239A">
              <w:rPr>
                <w:rFonts w:eastAsia="Arial" w:cstheme="minorHAnsi"/>
                <w:b/>
                <w:sz w:val="20"/>
                <w:szCs w:val="20"/>
              </w:rPr>
              <w:t xml:space="preserve">4. </w:t>
            </w:r>
            <w:proofErr w:type="spellStart"/>
            <w:r w:rsidRPr="001E239A">
              <w:rPr>
                <w:rFonts w:eastAsia="Arial" w:cstheme="minorHAnsi"/>
                <w:b/>
                <w:sz w:val="20"/>
                <w:szCs w:val="20"/>
              </w:rPr>
              <w:t>Mécanique</w:t>
            </w:r>
            <w:proofErr w:type="spellEnd"/>
            <w:r w:rsidRPr="001E239A">
              <w:rPr>
                <w:rFonts w:eastAsia="Arial" w:cstheme="minorHAnsi"/>
                <w:b/>
                <w:sz w:val="20"/>
                <w:szCs w:val="20"/>
              </w:rPr>
              <w:t xml:space="preserve"> </w:t>
            </w:r>
            <w:proofErr w:type="spellStart"/>
            <w:r w:rsidRPr="001E239A">
              <w:rPr>
                <w:rFonts w:eastAsia="Arial" w:cstheme="minorHAnsi"/>
                <w:b/>
                <w:sz w:val="20"/>
                <w:szCs w:val="20"/>
              </w:rPr>
              <w:t>navale</w:t>
            </w:r>
            <w:proofErr w:type="spellEnd"/>
          </w:p>
        </w:tc>
        <w:tc>
          <w:tcPr>
            <w:tcW w:w="1134" w:type="dxa"/>
            <w:tcBorders>
              <w:top w:val="single" w:sz="4" w:space="0" w:color="000000"/>
              <w:bottom w:val="single" w:sz="4" w:space="0" w:color="000000"/>
              <w:right w:val="single" w:sz="4" w:space="0" w:color="000000"/>
            </w:tcBorders>
            <w:shd w:val="clear" w:color="auto" w:fill="C2D69B" w:themeFill="accent3" w:themeFillTint="99"/>
            <w:vAlign w:val="center"/>
          </w:tcPr>
          <w:p w14:paraId="56A2BE7A" w14:textId="77777777" w:rsidR="00652422" w:rsidRPr="001E239A" w:rsidRDefault="00652422" w:rsidP="00582C21">
            <w:pPr>
              <w:ind w:left="61" w:right="72"/>
              <w:jc w:val="center"/>
              <w:rPr>
                <w:rFonts w:eastAsia="Arial" w:cstheme="minorHAnsi"/>
                <w:b/>
                <w:sz w:val="16"/>
                <w:szCs w:val="16"/>
              </w:rPr>
            </w:pPr>
            <w:r w:rsidRPr="001E239A">
              <w:rPr>
                <w:rFonts w:eastAsia="Arial" w:cstheme="minorHAnsi"/>
                <w:b/>
                <w:sz w:val="16"/>
                <w:szCs w:val="16"/>
              </w:rPr>
              <w:t>7.5</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3C722C35" w14:textId="77777777" w:rsidR="00652422" w:rsidRPr="001E239A" w:rsidRDefault="00652422" w:rsidP="00582C21">
            <w:pPr>
              <w:ind w:left="15" w:right="16"/>
              <w:jc w:val="center"/>
              <w:rPr>
                <w:rFonts w:eastAsia="Arial" w:cstheme="minorHAnsi"/>
                <w:sz w:val="16"/>
                <w:szCs w:val="16"/>
              </w:rPr>
            </w:pPr>
            <w:r w:rsidRPr="001E239A">
              <w:rPr>
                <w:rFonts w:eastAsia="Arial" w:cstheme="minorHAnsi"/>
                <w:sz w:val="16"/>
                <w:szCs w:val="16"/>
              </w:rPr>
              <w:t>5.5+ 0 + 2 + 0</w:t>
            </w:r>
          </w:p>
        </w:tc>
        <w:tc>
          <w:tcPr>
            <w:tcW w:w="992" w:type="dxa"/>
            <w:tcBorders>
              <w:top w:val="single" w:sz="4" w:space="0" w:color="000000"/>
              <w:left w:val="single" w:sz="4" w:space="0" w:color="000000"/>
              <w:bottom w:val="single" w:sz="4" w:space="0" w:color="000000"/>
            </w:tcBorders>
            <w:shd w:val="clear" w:color="auto" w:fill="C2D69B" w:themeFill="accent3" w:themeFillTint="99"/>
            <w:vAlign w:val="center"/>
          </w:tcPr>
          <w:p w14:paraId="0316B796" w14:textId="77777777" w:rsidR="00652422" w:rsidRPr="001E239A" w:rsidRDefault="00652422" w:rsidP="00582C21">
            <w:pPr>
              <w:ind w:left="70" w:right="64"/>
              <w:jc w:val="center"/>
              <w:rPr>
                <w:rFonts w:eastAsia="Arial" w:cstheme="minorHAnsi"/>
                <w:sz w:val="16"/>
                <w:szCs w:val="16"/>
              </w:rPr>
            </w:pPr>
            <w:r w:rsidRPr="001E239A">
              <w:rPr>
                <w:rFonts w:eastAsia="Arial" w:cstheme="minorHAnsi"/>
                <w:sz w:val="16"/>
                <w:szCs w:val="16"/>
              </w:rPr>
              <w:t>225</w:t>
            </w:r>
          </w:p>
        </w:tc>
        <w:tc>
          <w:tcPr>
            <w:tcW w:w="992" w:type="dxa"/>
            <w:tcBorders>
              <w:top w:val="single" w:sz="4" w:space="0" w:color="000000"/>
              <w:bottom w:val="single" w:sz="4" w:space="0" w:color="000000"/>
              <w:right w:val="single" w:sz="4" w:space="0" w:color="000000"/>
            </w:tcBorders>
            <w:shd w:val="clear" w:color="auto" w:fill="C2D69B" w:themeFill="accent3" w:themeFillTint="99"/>
            <w:vAlign w:val="center"/>
          </w:tcPr>
          <w:p w14:paraId="198DB02A" w14:textId="77777777" w:rsidR="00652422" w:rsidRPr="001E239A" w:rsidRDefault="00652422" w:rsidP="00582C21">
            <w:pPr>
              <w:ind w:left="72" w:right="81"/>
              <w:jc w:val="center"/>
              <w:rPr>
                <w:rFonts w:eastAsia="Arial" w:cstheme="minorHAnsi"/>
                <w:b/>
                <w:sz w:val="16"/>
                <w:szCs w:val="16"/>
              </w:rPr>
            </w:pPr>
            <w:r w:rsidRPr="001E239A">
              <w:rPr>
                <w:rFonts w:eastAsia="Arial" w:cstheme="minorHAnsi"/>
                <w:b/>
                <w:sz w:val="16"/>
                <w:szCs w:val="16"/>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6BABF75A" w14:textId="77777777" w:rsidR="00652422" w:rsidRPr="001E239A" w:rsidRDefault="00652422" w:rsidP="00582C21">
            <w:pPr>
              <w:ind w:right="87"/>
              <w:jc w:val="center"/>
              <w:rPr>
                <w:rFonts w:eastAsia="Arial" w:cstheme="minorHAnsi"/>
                <w:sz w:val="16"/>
                <w:szCs w:val="16"/>
              </w:rPr>
            </w:pPr>
            <w:r w:rsidRPr="001E239A">
              <w:rPr>
                <w:rFonts w:eastAsia="Arial" w:cstheme="minorHAnsi"/>
                <w:sz w:val="16"/>
                <w:szCs w:val="16"/>
              </w:rPr>
              <w:t>3 + 0 +2+ 2</w:t>
            </w:r>
          </w:p>
        </w:tc>
        <w:tc>
          <w:tcPr>
            <w:tcW w:w="1134" w:type="dxa"/>
            <w:tcBorders>
              <w:top w:val="single" w:sz="4" w:space="0" w:color="000000"/>
              <w:left w:val="single" w:sz="4" w:space="0" w:color="000000"/>
              <w:bottom w:val="single" w:sz="4" w:space="0" w:color="000000"/>
              <w:right w:val="double" w:sz="2" w:space="0" w:color="000000"/>
            </w:tcBorders>
            <w:shd w:val="clear" w:color="auto" w:fill="C2D69B" w:themeFill="accent3" w:themeFillTint="99"/>
            <w:vAlign w:val="center"/>
          </w:tcPr>
          <w:p w14:paraId="3F3D1C19" w14:textId="77777777" w:rsidR="00652422" w:rsidRPr="001E239A" w:rsidRDefault="00652422" w:rsidP="00582C21">
            <w:pPr>
              <w:ind w:left="152" w:right="143"/>
              <w:jc w:val="center"/>
              <w:rPr>
                <w:rFonts w:eastAsia="Arial" w:cstheme="minorHAnsi"/>
                <w:sz w:val="16"/>
                <w:szCs w:val="16"/>
              </w:rPr>
            </w:pPr>
            <w:r>
              <w:rPr>
                <w:rFonts w:eastAsia="Arial" w:cstheme="minorHAnsi"/>
                <w:sz w:val="16"/>
                <w:szCs w:val="16"/>
              </w:rPr>
              <w:t>210</w:t>
            </w:r>
          </w:p>
        </w:tc>
      </w:tr>
      <w:tr w:rsidR="00652422" w:rsidRPr="003C7214" w14:paraId="33F48CE5" w14:textId="77777777" w:rsidTr="00582C21">
        <w:trPr>
          <w:trHeight w:val="510"/>
        </w:trPr>
        <w:tc>
          <w:tcPr>
            <w:tcW w:w="709" w:type="dxa"/>
            <w:vMerge/>
            <w:tcBorders>
              <w:left w:val="double" w:sz="2" w:space="0" w:color="000000"/>
            </w:tcBorders>
            <w:shd w:val="clear" w:color="auto" w:fill="FFCCFF"/>
            <w:vAlign w:val="center"/>
          </w:tcPr>
          <w:p w14:paraId="11B8C907" w14:textId="77777777" w:rsidR="00652422" w:rsidRPr="001E239A" w:rsidRDefault="00652422" w:rsidP="00582C21">
            <w:pPr>
              <w:ind w:left="292" w:right="64" w:hanging="224"/>
              <w:rPr>
                <w:rFonts w:eastAsia="Arial" w:cstheme="minorHAnsi"/>
                <w:b/>
                <w:sz w:val="20"/>
                <w:szCs w:val="20"/>
              </w:rPr>
            </w:pPr>
          </w:p>
        </w:tc>
        <w:tc>
          <w:tcPr>
            <w:tcW w:w="567" w:type="dxa"/>
            <w:tcBorders>
              <w:top w:val="single" w:sz="4" w:space="0" w:color="000000"/>
              <w:left w:val="double" w:sz="2" w:space="0" w:color="000000"/>
              <w:bottom w:val="single" w:sz="4" w:space="0" w:color="000000"/>
            </w:tcBorders>
            <w:shd w:val="clear" w:color="auto" w:fill="FFCCFF"/>
            <w:vAlign w:val="center"/>
          </w:tcPr>
          <w:p w14:paraId="7904C7DD" w14:textId="77777777" w:rsidR="00652422" w:rsidRPr="004C26EB" w:rsidRDefault="00652422" w:rsidP="00582C21">
            <w:pPr>
              <w:ind w:left="292" w:right="64" w:hanging="224"/>
              <w:rPr>
                <w:rFonts w:eastAsia="Arial" w:cstheme="minorHAnsi"/>
                <w:b/>
                <w:color w:val="0070C0"/>
                <w:sz w:val="20"/>
                <w:szCs w:val="20"/>
                <w:lang w:val="fr-FR"/>
              </w:rPr>
            </w:pPr>
            <w:r w:rsidRPr="004C26EB">
              <w:rPr>
                <w:rFonts w:eastAsia="Arial" w:cstheme="minorHAnsi"/>
                <w:b/>
                <w:color w:val="0070C0"/>
                <w:sz w:val="20"/>
                <w:szCs w:val="20"/>
                <w:lang w:val="fr-FR"/>
              </w:rPr>
              <w:t xml:space="preserve">5. Physique-Chimie en </w:t>
            </w:r>
            <w:proofErr w:type="spellStart"/>
            <w:r w:rsidRPr="004C26EB">
              <w:rPr>
                <w:rFonts w:eastAsia="Arial" w:cstheme="minorHAnsi"/>
                <w:b/>
                <w:color w:val="0070C0"/>
                <w:sz w:val="20"/>
                <w:szCs w:val="20"/>
                <w:lang w:val="fr-FR"/>
              </w:rPr>
              <w:t>co-intervention</w:t>
            </w:r>
            <w:proofErr w:type="spellEnd"/>
            <w:r w:rsidRPr="004C26EB">
              <w:rPr>
                <w:rFonts w:eastAsia="Arial" w:cstheme="minorHAnsi"/>
                <w:b/>
                <w:color w:val="0070C0"/>
                <w:sz w:val="20"/>
                <w:szCs w:val="20"/>
                <w:lang w:val="fr-FR"/>
              </w:rPr>
              <w:t xml:space="preserve"> avec la mécanique navale</w:t>
            </w:r>
          </w:p>
        </w:tc>
        <w:tc>
          <w:tcPr>
            <w:tcW w:w="1134" w:type="dxa"/>
            <w:tcBorders>
              <w:top w:val="single" w:sz="4" w:space="0" w:color="000000"/>
              <w:bottom w:val="single" w:sz="4" w:space="0" w:color="000000"/>
              <w:right w:val="single" w:sz="4" w:space="0" w:color="000000"/>
            </w:tcBorders>
            <w:shd w:val="clear" w:color="auto" w:fill="C2D69B" w:themeFill="accent3" w:themeFillTint="99"/>
            <w:vAlign w:val="center"/>
          </w:tcPr>
          <w:p w14:paraId="47745D93" w14:textId="77777777" w:rsidR="00652422" w:rsidRPr="001E239A" w:rsidRDefault="00652422" w:rsidP="00582C21">
            <w:pPr>
              <w:ind w:left="61" w:right="72"/>
              <w:jc w:val="center"/>
              <w:rPr>
                <w:rFonts w:eastAsia="Arial" w:cstheme="minorHAnsi"/>
                <w:b/>
                <w:sz w:val="16"/>
                <w:szCs w:val="16"/>
              </w:rPr>
            </w:pPr>
            <w:r w:rsidRPr="001E239A">
              <w:rPr>
                <w:rFonts w:eastAsia="Arial" w:cstheme="minorHAnsi"/>
                <w:b/>
                <w:sz w:val="16"/>
                <w:szCs w:val="16"/>
              </w:rPr>
              <w:t>1.5</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5636A6A5" w14:textId="77777777" w:rsidR="00652422" w:rsidRPr="001E239A" w:rsidRDefault="00652422" w:rsidP="00582C21">
            <w:pPr>
              <w:ind w:left="15" w:right="16"/>
              <w:jc w:val="center"/>
              <w:rPr>
                <w:rFonts w:eastAsia="Arial" w:cstheme="minorHAnsi"/>
                <w:sz w:val="16"/>
                <w:szCs w:val="16"/>
                <w:vertAlign w:val="superscript"/>
              </w:rPr>
            </w:pPr>
            <w:r w:rsidRPr="001E239A">
              <w:rPr>
                <w:rFonts w:eastAsia="Arial" w:cstheme="minorHAnsi"/>
                <w:sz w:val="16"/>
                <w:szCs w:val="16"/>
              </w:rPr>
              <w:t>1.5</w:t>
            </w:r>
            <w:r w:rsidRPr="001E239A">
              <w:rPr>
                <w:rFonts w:eastAsia="Arial" w:cstheme="minorHAnsi"/>
                <w:sz w:val="20"/>
                <w:szCs w:val="20"/>
                <w:vertAlign w:val="superscript"/>
              </w:rPr>
              <w:t>(2)</w:t>
            </w:r>
            <w:r w:rsidRPr="001E239A">
              <w:rPr>
                <w:rFonts w:eastAsia="Arial" w:cstheme="minorHAnsi"/>
                <w:sz w:val="16"/>
                <w:szCs w:val="16"/>
              </w:rPr>
              <w:t xml:space="preserve"> + 0 + 0 + 0 </w:t>
            </w:r>
          </w:p>
        </w:tc>
        <w:tc>
          <w:tcPr>
            <w:tcW w:w="992" w:type="dxa"/>
            <w:tcBorders>
              <w:top w:val="single" w:sz="4" w:space="0" w:color="000000"/>
              <w:left w:val="single" w:sz="4" w:space="0" w:color="000000"/>
              <w:bottom w:val="single" w:sz="4" w:space="0" w:color="000000"/>
            </w:tcBorders>
            <w:shd w:val="clear" w:color="auto" w:fill="C2D69B" w:themeFill="accent3" w:themeFillTint="99"/>
            <w:vAlign w:val="center"/>
          </w:tcPr>
          <w:p w14:paraId="09A3E468" w14:textId="77777777" w:rsidR="00652422" w:rsidRPr="001E239A" w:rsidRDefault="00652422" w:rsidP="00582C21">
            <w:pPr>
              <w:ind w:left="70" w:right="64"/>
              <w:jc w:val="center"/>
              <w:rPr>
                <w:rFonts w:eastAsia="Arial" w:cstheme="minorHAnsi"/>
                <w:sz w:val="16"/>
                <w:szCs w:val="16"/>
              </w:rPr>
            </w:pPr>
            <w:r w:rsidRPr="001E239A">
              <w:rPr>
                <w:rFonts w:eastAsia="Arial" w:cstheme="minorHAnsi"/>
                <w:sz w:val="16"/>
                <w:szCs w:val="16"/>
              </w:rPr>
              <w:t>45</w:t>
            </w:r>
          </w:p>
        </w:tc>
        <w:tc>
          <w:tcPr>
            <w:tcW w:w="992" w:type="dxa"/>
            <w:tcBorders>
              <w:top w:val="single" w:sz="4" w:space="0" w:color="000000"/>
              <w:bottom w:val="single" w:sz="4" w:space="0" w:color="000000"/>
              <w:right w:val="single" w:sz="4" w:space="0" w:color="000000"/>
            </w:tcBorders>
            <w:shd w:val="clear" w:color="auto" w:fill="C2D69B" w:themeFill="accent3" w:themeFillTint="99"/>
            <w:vAlign w:val="center"/>
          </w:tcPr>
          <w:p w14:paraId="6F7E22CD" w14:textId="77777777" w:rsidR="00652422" w:rsidRPr="001E239A" w:rsidRDefault="00652422" w:rsidP="00582C21">
            <w:pPr>
              <w:ind w:left="72" w:right="81"/>
              <w:jc w:val="center"/>
              <w:rPr>
                <w:rFonts w:eastAsia="Arial" w:cstheme="minorHAnsi"/>
                <w:b/>
                <w:sz w:val="16"/>
                <w:szCs w:val="16"/>
              </w:rPr>
            </w:pPr>
            <w:r w:rsidRPr="001E239A">
              <w:rPr>
                <w:rFonts w:eastAsia="Arial" w:cstheme="minorHAnsi"/>
                <w:b/>
                <w:sz w:val="16"/>
                <w:szCs w:val="16"/>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5509F514" w14:textId="77777777" w:rsidR="00652422" w:rsidRPr="001E239A" w:rsidRDefault="00652422" w:rsidP="00582C21">
            <w:pPr>
              <w:ind w:right="87"/>
              <w:jc w:val="center"/>
              <w:rPr>
                <w:rFonts w:eastAsia="Arial" w:cstheme="minorHAnsi"/>
                <w:sz w:val="16"/>
                <w:szCs w:val="16"/>
                <w:vertAlign w:val="superscript"/>
              </w:rPr>
            </w:pPr>
            <w:r w:rsidRPr="001E239A">
              <w:rPr>
                <w:rFonts w:eastAsia="Arial" w:cstheme="minorHAnsi"/>
                <w:sz w:val="16"/>
                <w:szCs w:val="16"/>
              </w:rPr>
              <w:t>1.5</w:t>
            </w:r>
            <w:r w:rsidRPr="001E239A">
              <w:rPr>
                <w:rFonts w:eastAsia="Arial" w:cstheme="minorHAnsi"/>
                <w:sz w:val="20"/>
                <w:szCs w:val="20"/>
                <w:vertAlign w:val="superscript"/>
              </w:rPr>
              <w:t>(2)</w:t>
            </w:r>
            <w:r w:rsidRPr="001E239A">
              <w:rPr>
                <w:rFonts w:eastAsia="Arial" w:cstheme="minorHAnsi"/>
                <w:sz w:val="16"/>
                <w:szCs w:val="16"/>
              </w:rPr>
              <w:t xml:space="preserve"> + 0 + 0 + 0</w:t>
            </w:r>
          </w:p>
        </w:tc>
        <w:tc>
          <w:tcPr>
            <w:tcW w:w="1134" w:type="dxa"/>
            <w:tcBorders>
              <w:top w:val="single" w:sz="4" w:space="0" w:color="000000"/>
              <w:left w:val="single" w:sz="4" w:space="0" w:color="000000"/>
              <w:bottom w:val="single" w:sz="4" w:space="0" w:color="000000"/>
              <w:right w:val="double" w:sz="2" w:space="0" w:color="000000"/>
            </w:tcBorders>
            <w:shd w:val="clear" w:color="auto" w:fill="C2D69B" w:themeFill="accent3" w:themeFillTint="99"/>
            <w:vAlign w:val="center"/>
          </w:tcPr>
          <w:p w14:paraId="7A0BDB9A" w14:textId="77777777" w:rsidR="00652422" w:rsidRPr="001E239A" w:rsidRDefault="00652422" w:rsidP="00582C21">
            <w:pPr>
              <w:ind w:left="152" w:right="143"/>
              <w:jc w:val="center"/>
              <w:rPr>
                <w:rFonts w:eastAsia="Arial" w:cstheme="minorHAnsi"/>
                <w:sz w:val="16"/>
                <w:szCs w:val="16"/>
              </w:rPr>
            </w:pPr>
            <w:r w:rsidRPr="001E239A">
              <w:rPr>
                <w:rFonts w:eastAsia="Arial" w:cstheme="minorHAnsi"/>
                <w:sz w:val="16"/>
                <w:szCs w:val="16"/>
              </w:rPr>
              <w:t>45</w:t>
            </w:r>
          </w:p>
        </w:tc>
      </w:tr>
      <w:tr w:rsidR="00652422" w:rsidRPr="003C7214" w14:paraId="394C20A1" w14:textId="77777777" w:rsidTr="00582C21">
        <w:trPr>
          <w:trHeight w:val="510"/>
        </w:trPr>
        <w:tc>
          <w:tcPr>
            <w:tcW w:w="709" w:type="dxa"/>
            <w:vMerge/>
            <w:tcBorders>
              <w:left w:val="double" w:sz="2" w:space="0" w:color="000000"/>
              <w:bottom w:val="single" w:sz="4" w:space="0" w:color="000000"/>
            </w:tcBorders>
            <w:shd w:val="clear" w:color="auto" w:fill="FFCCFF"/>
            <w:vAlign w:val="center"/>
          </w:tcPr>
          <w:p w14:paraId="47CE0109" w14:textId="77777777" w:rsidR="00652422" w:rsidRPr="001E239A" w:rsidRDefault="00652422" w:rsidP="00582C21">
            <w:pPr>
              <w:ind w:left="292" w:right="64" w:hanging="224"/>
              <w:rPr>
                <w:rFonts w:eastAsia="Arial" w:cstheme="minorHAnsi"/>
                <w:b/>
                <w:sz w:val="20"/>
                <w:szCs w:val="20"/>
              </w:rPr>
            </w:pPr>
          </w:p>
        </w:tc>
        <w:tc>
          <w:tcPr>
            <w:tcW w:w="567" w:type="dxa"/>
            <w:tcBorders>
              <w:top w:val="single" w:sz="4" w:space="0" w:color="000000"/>
              <w:left w:val="double" w:sz="2" w:space="0" w:color="000000"/>
              <w:bottom w:val="single" w:sz="4" w:space="0" w:color="000000"/>
            </w:tcBorders>
            <w:shd w:val="clear" w:color="auto" w:fill="FFCCFF"/>
            <w:vAlign w:val="center"/>
          </w:tcPr>
          <w:p w14:paraId="450A99ED" w14:textId="77777777" w:rsidR="00652422" w:rsidRPr="004C26EB" w:rsidRDefault="00652422" w:rsidP="00582C21">
            <w:pPr>
              <w:ind w:left="292" w:right="64" w:hanging="224"/>
              <w:rPr>
                <w:rFonts w:eastAsia="Arial" w:cstheme="minorHAnsi"/>
                <w:b/>
                <w:color w:val="0070C0"/>
                <w:sz w:val="20"/>
                <w:szCs w:val="20"/>
                <w:lang w:val="fr-FR"/>
              </w:rPr>
            </w:pPr>
            <w:r w:rsidRPr="004C26EB">
              <w:rPr>
                <w:rFonts w:eastAsia="Arial" w:cstheme="minorHAnsi"/>
                <w:b/>
                <w:color w:val="0070C0"/>
                <w:sz w:val="20"/>
                <w:szCs w:val="20"/>
                <w:lang w:val="fr-FR"/>
              </w:rPr>
              <w:t>6. Physique-Chimie domaine de la mécanique navale</w:t>
            </w:r>
          </w:p>
        </w:tc>
        <w:tc>
          <w:tcPr>
            <w:tcW w:w="1134" w:type="dxa"/>
            <w:tcBorders>
              <w:top w:val="single" w:sz="4" w:space="0" w:color="000000"/>
              <w:bottom w:val="single" w:sz="4" w:space="0" w:color="000000"/>
              <w:right w:val="single" w:sz="4" w:space="0" w:color="000000"/>
            </w:tcBorders>
            <w:shd w:val="clear" w:color="auto" w:fill="C2D69B" w:themeFill="accent3" w:themeFillTint="99"/>
            <w:vAlign w:val="center"/>
          </w:tcPr>
          <w:p w14:paraId="42BFE2E7" w14:textId="77777777" w:rsidR="00652422" w:rsidRPr="001E239A" w:rsidRDefault="00652422" w:rsidP="00582C21">
            <w:pPr>
              <w:ind w:right="8"/>
              <w:jc w:val="center"/>
              <w:rPr>
                <w:rFonts w:eastAsia="Arial" w:cstheme="minorHAnsi"/>
                <w:b/>
                <w:sz w:val="16"/>
                <w:szCs w:val="16"/>
              </w:rPr>
            </w:pPr>
            <w:r w:rsidRPr="001E239A">
              <w:rPr>
                <w:rFonts w:eastAsia="Arial" w:cstheme="minorHAnsi"/>
                <w:b/>
                <w:sz w:val="16"/>
                <w:szCs w:val="16"/>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56708E89" w14:textId="77777777" w:rsidR="00652422" w:rsidRPr="001E239A" w:rsidRDefault="00652422" w:rsidP="00582C21">
            <w:pPr>
              <w:ind w:left="15" w:right="16"/>
              <w:jc w:val="center"/>
              <w:rPr>
                <w:rFonts w:eastAsia="Arial" w:cstheme="minorHAnsi"/>
                <w:sz w:val="16"/>
                <w:szCs w:val="16"/>
              </w:rPr>
            </w:pPr>
            <w:r w:rsidRPr="001E239A">
              <w:rPr>
                <w:rFonts w:eastAsia="Arial" w:cstheme="minorHAnsi"/>
                <w:sz w:val="16"/>
                <w:szCs w:val="16"/>
              </w:rPr>
              <w:t>1 + 0 + 0 + 0</w:t>
            </w:r>
          </w:p>
        </w:tc>
        <w:tc>
          <w:tcPr>
            <w:tcW w:w="992" w:type="dxa"/>
            <w:tcBorders>
              <w:top w:val="single" w:sz="4" w:space="0" w:color="000000"/>
              <w:left w:val="single" w:sz="4" w:space="0" w:color="000000"/>
              <w:bottom w:val="single" w:sz="4" w:space="0" w:color="000000"/>
            </w:tcBorders>
            <w:shd w:val="clear" w:color="auto" w:fill="C2D69B" w:themeFill="accent3" w:themeFillTint="99"/>
            <w:vAlign w:val="center"/>
          </w:tcPr>
          <w:p w14:paraId="3718F6B6" w14:textId="77777777" w:rsidR="00652422" w:rsidRPr="001E239A" w:rsidRDefault="00652422" w:rsidP="00582C21">
            <w:pPr>
              <w:ind w:left="70" w:right="64"/>
              <w:jc w:val="center"/>
              <w:rPr>
                <w:rFonts w:eastAsia="Arial" w:cstheme="minorHAnsi"/>
                <w:sz w:val="16"/>
                <w:szCs w:val="16"/>
              </w:rPr>
            </w:pPr>
            <w:r w:rsidRPr="001E239A">
              <w:rPr>
                <w:rFonts w:eastAsia="Arial" w:cstheme="minorHAnsi"/>
                <w:sz w:val="16"/>
                <w:szCs w:val="16"/>
              </w:rPr>
              <w:t>30</w:t>
            </w:r>
          </w:p>
        </w:tc>
        <w:tc>
          <w:tcPr>
            <w:tcW w:w="992" w:type="dxa"/>
            <w:tcBorders>
              <w:top w:val="single" w:sz="4" w:space="0" w:color="000000"/>
              <w:bottom w:val="single" w:sz="4" w:space="0" w:color="000000"/>
              <w:right w:val="single" w:sz="4" w:space="0" w:color="000000"/>
            </w:tcBorders>
            <w:shd w:val="clear" w:color="auto" w:fill="C2D69B" w:themeFill="accent3" w:themeFillTint="99"/>
            <w:vAlign w:val="center"/>
          </w:tcPr>
          <w:p w14:paraId="53BD6EE5" w14:textId="77777777" w:rsidR="00652422" w:rsidRPr="001E239A" w:rsidRDefault="00652422" w:rsidP="00582C21">
            <w:pPr>
              <w:ind w:right="6"/>
              <w:jc w:val="center"/>
              <w:rPr>
                <w:rFonts w:eastAsia="Arial" w:cstheme="minorHAnsi"/>
                <w:b/>
                <w:sz w:val="16"/>
                <w:szCs w:val="16"/>
              </w:rPr>
            </w:pPr>
            <w:r w:rsidRPr="001E239A">
              <w:rPr>
                <w:rFonts w:eastAsia="Arial" w:cstheme="minorHAnsi"/>
                <w:b/>
                <w:sz w:val="16"/>
                <w:szCs w:val="16"/>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25542BAC" w14:textId="77777777" w:rsidR="00652422" w:rsidRPr="001E239A" w:rsidRDefault="00652422" w:rsidP="00582C21">
            <w:pPr>
              <w:rPr>
                <w:rFonts w:eastAsia="Arial" w:cstheme="minorHAnsi"/>
                <w:sz w:val="16"/>
                <w:szCs w:val="16"/>
              </w:rPr>
            </w:pPr>
            <w:r w:rsidRPr="001E239A">
              <w:rPr>
                <w:rFonts w:eastAsia="Arial" w:cstheme="minorHAnsi"/>
                <w:sz w:val="16"/>
                <w:szCs w:val="16"/>
              </w:rPr>
              <w:t xml:space="preserve">      1 + 0 + 0+ 0</w:t>
            </w:r>
          </w:p>
        </w:tc>
        <w:tc>
          <w:tcPr>
            <w:tcW w:w="1134" w:type="dxa"/>
            <w:tcBorders>
              <w:top w:val="single" w:sz="4" w:space="0" w:color="000000"/>
              <w:left w:val="single" w:sz="4" w:space="0" w:color="000000"/>
              <w:bottom w:val="single" w:sz="4" w:space="0" w:color="000000"/>
              <w:right w:val="double" w:sz="2" w:space="0" w:color="000000"/>
            </w:tcBorders>
            <w:shd w:val="clear" w:color="auto" w:fill="C2D69B" w:themeFill="accent3" w:themeFillTint="99"/>
            <w:vAlign w:val="center"/>
          </w:tcPr>
          <w:p w14:paraId="291C2F37" w14:textId="77777777" w:rsidR="00652422" w:rsidRPr="001E239A" w:rsidRDefault="00652422" w:rsidP="00582C21">
            <w:pPr>
              <w:ind w:left="152" w:right="143"/>
              <w:jc w:val="center"/>
              <w:rPr>
                <w:rFonts w:eastAsia="Arial" w:cstheme="minorHAnsi"/>
                <w:sz w:val="16"/>
                <w:szCs w:val="16"/>
              </w:rPr>
            </w:pPr>
            <w:r w:rsidRPr="001E239A">
              <w:rPr>
                <w:rFonts w:eastAsia="Arial" w:cstheme="minorHAnsi"/>
                <w:sz w:val="16"/>
                <w:szCs w:val="16"/>
              </w:rPr>
              <w:t>30</w:t>
            </w:r>
          </w:p>
        </w:tc>
      </w:tr>
      <w:tr w:rsidR="00652422" w:rsidRPr="003C7214" w14:paraId="1215ECF8" w14:textId="77777777" w:rsidTr="00582C21">
        <w:trPr>
          <w:trHeight w:val="510"/>
        </w:trPr>
        <w:tc>
          <w:tcPr>
            <w:tcW w:w="709" w:type="dxa"/>
            <w:vMerge w:val="restart"/>
            <w:tcBorders>
              <w:top w:val="single" w:sz="4" w:space="0" w:color="000000"/>
              <w:left w:val="double" w:sz="2" w:space="0" w:color="000000"/>
            </w:tcBorders>
            <w:shd w:val="clear" w:color="auto" w:fill="FFFF00"/>
            <w:textDirection w:val="btLr"/>
            <w:vAlign w:val="center"/>
          </w:tcPr>
          <w:p w14:paraId="388C9D8D" w14:textId="77777777" w:rsidR="00652422" w:rsidRPr="001E239A" w:rsidRDefault="00652422" w:rsidP="00582C21">
            <w:pPr>
              <w:ind w:left="292" w:right="64" w:hanging="224"/>
              <w:jc w:val="center"/>
              <w:rPr>
                <w:rFonts w:eastAsia="Arial" w:cstheme="minorHAnsi"/>
                <w:b/>
                <w:sz w:val="20"/>
                <w:szCs w:val="20"/>
              </w:rPr>
            </w:pPr>
            <w:r w:rsidRPr="001E239A">
              <w:rPr>
                <w:rFonts w:eastAsia="Arial" w:cstheme="minorHAnsi"/>
                <w:b/>
                <w:sz w:val="20"/>
                <w:szCs w:val="20"/>
              </w:rPr>
              <w:t xml:space="preserve">Bloc </w:t>
            </w:r>
            <w:proofErr w:type="spellStart"/>
            <w:r w:rsidRPr="001E239A">
              <w:rPr>
                <w:rFonts w:eastAsia="Arial" w:cstheme="minorHAnsi"/>
                <w:b/>
                <w:sz w:val="20"/>
                <w:szCs w:val="20"/>
              </w:rPr>
              <w:t>Systèmes</w:t>
            </w:r>
            <w:proofErr w:type="spellEnd"/>
            <w:r w:rsidRPr="001E239A">
              <w:rPr>
                <w:rFonts w:eastAsia="Arial" w:cstheme="minorHAnsi"/>
                <w:b/>
                <w:sz w:val="20"/>
                <w:szCs w:val="20"/>
              </w:rPr>
              <w:t xml:space="preserve"> </w:t>
            </w:r>
            <w:proofErr w:type="spellStart"/>
            <w:r w:rsidRPr="001E239A">
              <w:rPr>
                <w:rFonts w:eastAsia="Arial" w:cstheme="minorHAnsi"/>
                <w:b/>
                <w:sz w:val="20"/>
                <w:szCs w:val="20"/>
              </w:rPr>
              <w:t>électro-navals</w:t>
            </w:r>
            <w:proofErr w:type="spellEnd"/>
          </w:p>
        </w:tc>
        <w:tc>
          <w:tcPr>
            <w:tcW w:w="567" w:type="dxa"/>
            <w:tcBorders>
              <w:top w:val="single" w:sz="4" w:space="0" w:color="000000"/>
              <w:left w:val="double" w:sz="2" w:space="0" w:color="000000"/>
              <w:bottom w:val="single" w:sz="4" w:space="0" w:color="000000"/>
            </w:tcBorders>
            <w:shd w:val="clear" w:color="auto" w:fill="FFFF00"/>
            <w:vAlign w:val="center"/>
          </w:tcPr>
          <w:p w14:paraId="0584F4A1" w14:textId="77777777" w:rsidR="00652422" w:rsidRPr="001E239A" w:rsidRDefault="007F2822" w:rsidP="00582C21">
            <w:pPr>
              <w:ind w:left="292" w:right="64" w:hanging="224"/>
              <w:rPr>
                <w:rFonts w:eastAsia="Arial" w:cstheme="minorHAnsi"/>
                <w:b/>
                <w:sz w:val="20"/>
                <w:szCs w:val="20"/>
              </w:rPr>
            </w:pPr>
            <w:r>
              <w:rPr>
                <w:rFonts w:eastAsia="Arial" w:cstheme="minorHAnsi"/>
                <w:b/>
                <w:sz w:val="20"/>
                <w:szCs w:val="20"/>
              </w:rPr>
              <w:t xml:space="preserve">7. </w:t>
            </w:r>
            <w:proofErr w:type="spellStart"/>
            <w:r>
              <w:rPr>
                <w:rFonts w:eastAsia="Arial" w:cstheme="minorHAnsi"/>
                <w:b/>
                <w:sz w:val="20"/>
                <w:szCs w:val="20"/>
              </w:rPr>
              <w:t>Systèmes</w:t>
            </w:r>
            <w:proofErr w:type="spellEnd"/>
            <w:r>
              <w:rPr>
                <w:rFonts w:eastAsia="Arial" w:cstheme="minorHAnsi"/>
                <w:b/>
                <w:sz w:val="20"/>
                <w:szCs w:val="20"/>
              </w:rPr>
              <w:t xml:space="preserve"> Electro-</w:t>
            </w:r>
            <w:proofErr w:type="spellStart"/>
            <w:r>
              <w:rPr>
                <w:rFonts w:eastAsia="Arial" w:cstheme="minorHAnsi"/>
                <w:b/>
                <w:sz w:val="20"/>
                <w:szCs w:val="20"/>
              </w:rPr>
              <w:t>n</w:t>
            </w:r>
            <w:r w:rsidR="00652422" w:rsidRPr="001E239A">
              <w:rPr>
                <w:rFonts w:eastAsia="Arial" w:cstheme="minorHAnsi"/>
                <w:b/>
                <w:sz w:val="20"/>
                <w:szCs w:val="20"/>
              </w:rPr>
              <w:t>avals</w:t>
            </w:r>
            <w:proofErr w:type="spellEnd"/>
          </w:p>
        </w:tc>
        <w:tc>
          <w:tcPr>
            <w:tcW w:w="1134" w:type="dxa"/>
            <w:tcBorders>
              <w:top w:val="single" w:sz="4" w:space="0" w:color="000000"/>
              <w:bottom w:val="single" w:sz="4" w:space="0" w:color="000000"/>
              <w:right w:val="single" w:sz="4" w:space="0" w:color="000000"/>
            </w:tcBorders>
            <w:shd w:val="clear" w:color="auto" w:fill="C2D69B" w:themeFill="accent3" w:themeFillTint="99"/>
            <w:vAlign w:val="center"/>
          </w:tcPr>
          <w:p w14:paraId="58A98620" w14:textId="77777777" w:rsidR="00652422" w:rsidRPr="001E239A" w:rsidRDefault="00652422" w:rsidP="00582C21">
            <w:pPr>
              <w:ind w:left="61" w:right="72"/>
              <w:jc w:val="center"/>
              <w:rPr>
                <w:rFonts w:eastAsia="Arial" w:cstheme="minorHAnsi"/>
                <w:b/>
                <w:sz w:val="16"/>
                <w:szCs w:val="16"/>
              </w:rPr>
            </w:pPr>
            <w:r w:rsidRPr="001E239A">
              <w:rPr>
                <w:rFonts w:eastAsia="Arial" w:cstheme="minorHAnsi"/>
                <w:b/>
                <w:sz w:val="16"/>
                <w:szCs w:val="16"/>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7A8B57F5" w14:textId="77777777" w:rsidR="00652422" w:rsidRPr="001E239A" w:rsidRDefault="00652422" w:rsidP="00582C21">
            <w:pPr>
              <w:ind w:left="15" w:right="16"/>
              <w:jc w:val="center"/>
              <w:rPr>
                <w:rFonts w:eastAsia="Arial" w:cstheme="minorHAnsi"/>
                <w:sz w:val="16"/>
                <w:szCs w:val="16"/>
              </w:rPr>
            </w:pPr>
            <w:r w:rsidRPr="001E239A">
              <w:rPr>
                <w:rFonts w:eastAsia="Arial" w:cstheme="minorHAnsi"/>
                <w:sz w:val="16"/>
                <w:szCs w:val="16"/>
              </w:rPr>
              <w:t>2 + 0 + 2 + 0</w:t>
            </w:r>
          </w:p>
        </w:tc>
        <w:tc>
          <w:tcPr>
            <w:tcW w:w="992" w:type="dxa"/>
            <w:tcBorders>
              <w:top w:val="single" w:sz="4" w:space="0" w:color="000000"/>
              <w:left w:val="single" w:sz="4" w:space="0" w:color="000000"/>
              <w:bottom w:val="single" w:sz="4" w:space="0" w:color="000000"/>
            </w:tcBorders>
            <w:shd w:val="clear" w:color="auto" w:fill="C2D69B" w:themeFill="accent3" w:themeFillTint="99"/>
            <w:vAlign w:val="center"/>
          </w:tcPr>
          <w:p w14:paraId="4EBA4624" w14:textId="77777777" w:rsidR="00652422" w:rsidRPr="001E239A" w:rsidRDefault="00652422" w:rsidP="00582C21">
            <w:pPr>
              <w:ind w:left="70" w:right="64"/>
              <w:jc w:val="center"/>
              <w:rPr>
                <w:rFonts w:eastAsia="Arial" w:cstheme="minorHAnsi"/>
                <w:sz w:val="16"/>
                <w:szCs w:val="16"/>
              </w:rPr>
            </w:pPr>
            <w:r w:rsidRPr="001E239A">
              <w:rPr>
                <w:rFonts w:eastAsia="Arial" w:cstheme="minorHAnsi"/>
                <w:sz w:val="16"/>
                <w:szCs w:val="16"/>
              </w:rPr>
              <w:t>120</w:t>
            </w:r>
          </w:p>
        </w:tc>
        <w:tc>
          <w:tcPr>
            <w:tcW w:w="992" w:type="dxa"/>
            <w:tcBorders>
              <w:top w:val="single" w:sz="4" w:space="0" w:color="000000"/>
              <w:bottom w:val="single" w:sz="4" w:space="0" w:color="000000"/>
              <w:right w:val="single" w:sz="4" w:space="0" w:color="000000"/>
            </w:tcBorders>
            <w:shd w:val="clear" w:color="auto" w:fill="C2D69B" w:themeFill="accent3" w:themeFillTint="99"/>
            <w:vAlign w:val="center"/>
          </w:tcPr>
          <w:p w14:paraId="5B21C1E5" w14:textId="77777777" w:rsidR="00652422" w:rsidRPr="001E239A" w:rsidRDefault="00652422" w:rsidP="00582C21">
            <w:pPr>
              <w:ind w:left="72" w:right="81"/>
              <w:jc w:val="center"/>
              <w:rPr>
                <w:rFonts w:eastAsia="Arial" w:cstheme="minorHAnsi"/>
                <w:b/>
                <w:sz w:val="16"/>
                <w:szCs w:val="16"/>
              </w:rPr>
            </w:pPr>
            <w:r w:rsidRPr="001E239A">
              <w:rPr>
                <w:rFonts w:eastAsia="Arial" w:cstheme="minorHAnsi"/>
                <w:b/>
                <w:sz w:val="16"/>
                <w:szCs w:val="16"/>
              </w:rPr>
              <w:t>4.5</w:t>
            </w:r>
          </w:p>
        </w:tc>
        <w:tc>
          <w:tcPr>
            <w:tcW w:w="127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391860D5" w14:textId="77777777" w:rsidR="00652422" w:rsidRPr="001E239A" w:rsidRDefault="00652422" w:rsidP="00582C21">
            <w:pPr>
              <w:ind w:right="87"/>
              <w:jc w:val="center"/>
              <w:rPr>
                <w:rFonts w:eastAsia="Arial" w:cstheme="minorHAnsi"/>
                <w:sz w:val="16"/>
                <w:szCs w:val="16"/>
              </w:rPr>
            </w:pPr>
            <w:r w:rsidRPr="001E239A">
              <w:rPr>
                <w:rFonts w:eastAsia="Arial" w:cstheme="minorHAnsi"/>
                <w:sz w:val="16"/>
                <w:szCs w:val="16"/>
              </w:rPr>
              <w:t>3 + 0 + 1.5+ 0</w:t>
            </w:r>
          </w:p>
        </w:tc>
        <w:tc>
          <w:tcPr>
            <w:tcW w:w="1134" w:type="dxa"/>
            <w:tcBorders>
              <w:top w:val="single" w:sz="4" w:space="0" w:color="000000"/>
              <w:left w:val="single" w:sz="4" w:space="0" w:color="000000"/>
              <w:bottom w:val="single" w:sz="4" w:space="0" w:color="000000"/>
              <w:right w:val="double" w:sz="2" w:space="0" w:color="000000"/>
            </w:tcBorders>
            <w:shd w:val="clear" w:color="auto" w:fill="C2D69B" w:themeFill="accent3" w:themeFillTint="99"/>
            <w:vAlign w:val="center"/>
          </w:tcPr>
          <w:p w14:paraId="7747A1C5" w14:textId="77777777" w:rsidR="00652422" w:rsidRPr="001E239A" w:rsidRDefault="00652422" w:rsidP="00582C21">
            <w:pPr>
              <w:ind w:left="152" w:right="143"/>
              <w:jc w:val="center"/>
              <w:rPr>
                <w:rFonts w:eastAsia="Arial" w:cstheme="minorHAnsi"/>
                <w:sz w:val="16"/>
                <w:szCs w:val="16"/>
              </w:rPr>
            </w:pPr>
            <w:r w:rsidRPr="001E239A">
              <w:rPr>
                <w:rFonts w:eastAsia="Arial" w:cstheme="minorHAnsi"/>
                <w:sz w:val="16"/>
                <w:szCs w:val="16"/>
              </w:rPr>
              <w:t>135</w:t>
            </w:r>
          </w:p>
        </w:tc>
      </w:tr>
      <w:tr w:rsidR="00652422" w:rsidRPr="003C7214" w14:paraId="5709B8D5" w14:textId="77777777" w:rsidTr="00582C21">
        <w:trPr>
          <w:trHeight w:val="510"/>
        </w:trPr>
        <w:tc>
          <w:tcPr>
            <w:tcW w:w="709" w:type="dxa"/>
            <w:vMerge/>
            <w:tcBorders>
              <w:left w:val="double" w:sz="2" w:space="0" w:color="000000"/>
            </w:tcBorders>
            <w:shd w:val="clear" w:color="auto" w:fill="FFFF00"/>
            <w:vAlign w:val="center"/>
          </w:tcPr>
          <w:p w14:paraId="6E3096DF" w14:textId="77777777" w:rsidR="00652422" w:rsidRPr="001E239A" w:rsidRDefault="00652422" w:rsidP="00582C21">
            <w:pPr>
              <w:ind w:left="292" w:right="64" w:hanging="224"/>
              <w:rPr>
                <w:rFonts w:eastAsia="Arial" w:cstheme="minorHAnsi"/>
                <w:b/>
                <w:sz w:val="20"/>
                <w:szCs w:val="20"/>
              </w:rPr>
            </w:pPr>
          </w:p>
        </w:tc>
        <w:tc>
          <w:tcPr>
            <w:tcW w:w="567" w:type="dxa"/>
            <w:tcBorders>
              <w:top w:val="single" w:sz="4" w:space="0" w:color="000000"/>
              <w:left w:val="double" w:sz="2" w:space="0" w:color="000000"/>
              <w:bottom w:val="single" w:sz="4" w:space="0" w:color="000000"/>
            </w:tcBorders>
            <w:shd w:val="clear" w:color="auto" w:fill="FFFF00"/>
            <w:vAlign w:val="center"/>
          </w:tcPr>
          <w:p w14:paraId="5918CC5E" w14:textId="77777777" w:rsidR="00652422" w:rsidRPr="004C26EB" w:rsidRDefault="00652422" w:rsidP="00582C21">
            <w:pPr>
              <w:ind w:left="292" w:right="64" w:hanging="224"/>
              <w:rPr>
                <w:rFonts w:eastAsia="Arial" w:cstheme="minorHAnsi"/>
                <w:b/>
                <w:color w:val="0070C0"/>
                <w:sz w:val="20"/>
                <w:szCs w:val="20"/>
                <w:lang w:val="fr-FR"/>
              </w:rPr>
            </w:pPr>
            <w:r w:rsidRPr="004C26EB">
              <w:rPr>
                <w:rFonts w:eastAsia="Arial" w:cstheme="minorHAnsi"/>
                <w:b/>
                <w:color w:val="0070C0"/>
                <w:sz w:val="20"/>
                <w:szCs w:val="20"/>
                <w:lang w:val="fr-FR"/>
              </w:rPr>
              <w:t xml:space="preserve">8. Physique- Chimie en </w:t>
            </w:r>
            <w:proofErr w:type="spellStart"/>
            <w:r w:rsidRPr="004C26EB">
              <w:rPr>
                <w:rFonts w:eastAsia="Arial" w:cstheme="minorHAnsi"/>
                <w:b/>
                <w:color w:val="0070C0"/>
                <w:sz w:val="20"/>
                <w:szCs w:val="20"/>
                <w:lang w:val="fr-FR"/>
              </w:rPr>
              <w:t>co-intervention</w:t>
            </w:r>
            <w:proofErr w:type="spellEnd"/>
            <w:r w:rsidRPr="004C26EB">
              <w:rPr>
                <w:rFonts w:eastAsia="Arial" w:cstheme="minorHAnsi"/>
                <w:b/>
                <w:color w:val="0070C0"/>
                <w:sz w:val="20"/>
                <w:szCs w:val="20"/>
                <w:lang w:val="fr-FR"/>
              </w:rPr>
              <w:t xml:space="preserve"> avec les systèmes électro-navals</w:t>
            </w:r>
          </w:p>
        </w:tc>
        <w:tc>
          <w:tcPr>
            <w:tcW w:w="1134" w:type="dxa"/>
            <w:tcBorders>
              <w:top w:val="single" w:sz="4" w:space="0" w:color="000000"/>
              <w:bottom w:val="single" w:sz="4" w:space="0" w:color="000000"/>
              <w:right w:val="single" w:sz="4" w:space="0" w:color="000000"/>
            </w:tcBorders>
            <w:shd w:val="clear" w:color="auto" w:fill="C2D69B" w:themeFill="accent3" w:themeFillTint="99"/>
            <w:vAlign w:val="center"/>
          </w:tcPr>
          <w:p w14:paraId="27650698" w14:textId="77777777" w:rsidR="00652422" w:rsidRPr="001E239A" w:rsidRDefault="00652422" w:rsidP="00582C21">
            <w:pPr>
              <w:ind w:left="61" w:right="72"/>
              <w:jc w:val="center"/>
              <w:rPr>
                <w:rFonts w:eastAsia="Arial" w:cstheme="minorHAnsi"/>
                <w:b/>
                <w:sz w:val="16"/>
                <w:szCs w:val="16"/>
              </w:rPr>
            </w:pPr>
            <w:r w:rsidRPr="001E239A">
              <w:rPr>
                <w:rFonts w:eastAsia="Arial" w:cstheme="minorHAnsi"/>
                <w:b/>
                <w:sz w:val="16"/>
                <w:szCs w:val="16"/>
              </w:rPr>
              <w:t>1.5</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69BAC3E4" w14:textId="77777777" w:rsidR="00652422" w:rsidRPr="001E239A" w:rsidRDefault="00652422" w:rsidP="00582C21">
            <w:pPr>
              <w:ind w:left="15" w:right="16"/>
              <w:jc w:val="center"/>
              <w:rPr>
                <w:rFonts w:eastAsia="Arial" w:cstheme="minorHAnsi"/>
                <w:sz w:val="16"/>
                <w:szCs w:val="16"/>
                <w:vertAlign w:val="superscript"/>
              </w:rPr>
            </w:pPr>
            <w:r w:rsidRPr="001E239A">
              <w:rPr>
                <w:rFonts w:eastAsia="Arial" w:cstheme="minorHAnsi"/>
                <w:sz w:val="16"/>
                <w:szCs w:val="16"/>
              </w:rPr>
              <w:t>1.5</w:t>
            </w:r>
            <w:r w:rsidRPr="001E239A">
              <w:rPr>
                <w:rFonts w:eastAsia="Arial" w:cstheme="minorHAnsi"/>
                <w:sz w:val="20"/>
                <w:szCs w:val="20"/>
                <w:vertAlign w:val="superscript"/>
              </w:rPr>
              <w:t>(2)</w:t>
            </w:r>
            <w:r w:rsidRPr="001E239A">
              <w:rPr>
                <w:rFonts w:eastAsia="Arial" w:cstheme="minorHAnsi"/>
                <w:sz w:val="16"/>
                <w:szCs w:val="16"/>
              </w:rPr>
              <w:t xml:space="preserve"> + 0 + 0 + 0 </w:t>
            </w:r>
          </w:p>
        </w:tc>
        <w:tc>
          <w:tcPr>
            <w:tcW w:w="992" w:type="dxa"/>
            <w:tcBorders>
              <w:top w:val="single" w:sz="4" w:space="0" w:color="000000"/>
              <w:left w:val="single" w:sz="4" w:space="0" w:color="000000"/>
              <w:bottom w:val="single" w:sz="4" w:space="0" w:color="000000"/>
            </w:tcBorders>
            <w:shd w:val="clear" w:color="auto" w:fill="C2D69B" w:themeFill="accent3" w:themeFillTint="99"/>
            <w:vAlign w:val="center"/>
          </w:tcPr>
          <w:p w14:paraId="3CF9F764" w14:textId="77777777" w:rsidR="00652422" w:rsidRPr="001E239A" w:rsidRDefault="00652422" w:rsidP="00582C21">
            <w:pPr>
              <w:ind w:left="70" w:right="64"/>
              <w:jc w:val="center"/>
              <w:rPr>
                <w:rFonts w:eastAsia="Arial" w:cstheme="minorHAnsi"/>
                <w:sz w:val="16"/>
                <w:szCs w:val="16"/>
              </w:rPr>
            </w:pPr>
            <w:r w:rsidRPr="001E239A">
              <w:rPr>
                <w:rFonts w:eastAsia="Arial" w:cstheme="minorHAnsi"/>
                <w:sz w:val="16"/>
                <w:szCs w:val="16"/>
              </w:rPr>
              <w:t>45</w:t>
            </w:r>
          </w:p>
        </w:tc>
        <w:tc>
          <w:tcPr>
            <w:tcW w:w="992" w:type="dxa"/>
            <w:tcBorders>
              <w:top w:val="single" w:sz="4" w:space="0" w:color="000000"/>
              <w:bottom w:val="single" w:sz="4" w:space="0" w:color="000000"/>
              <w:right w:val="single" w:sz="4" w:space="0" w:color="000000"/>
            </w:tcBorders>
            <w:shd w:val="clear" w:color="auto" w:fill="C2D69B" w:themeFill="accent3" w:themeFillTint="99"/>
            <w:vAlign w:val="center"/>
          </w:tcPr>
          <w:p w14:paraId="5C9490F1" w14:textId="77777777" w:rsidR="00652422" w:rsidRPr="001E239A" w:rsidRDefault="00652422" w:rsidP="00582C21">
            <w:pPr>
              <w:ind w:left="72" w:right="81"/>
              <w:jc w:val="center"/>
              <w:rPr>
                <w:rFonts w:eastAsia="Arial" w:cstheme="minorHAnsi"/>
                <w:b/>
                <w:sz w:val="16"/>
                <w:szCs w:val="16"/>
              </w:rPr>
            </w:pPr>
            <w:r w:rsidRPr="001E239A">
              <w:rPr>
                <w:rFonts w:eastAsia="Arial" w:cstheme="minorHAnsi"/>
                <w:b/>
                <w:sz w:val="16"/>
                <w:szCs w:val="16"/>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4A8950AE" w14:textId="77777777" w:rsidR="00652422" w:rsidRPr="001E239A" w:rsidRDefault="00652422" w:rsidP="00582C21">
            <w:pPr>
              <w:ind w:right="87"/>
              <w:jc w:val="center"/>
              <w:rPr>
                <w:rFonts w:eastAsia="Arial" w:cstheme="minorHAnsi"/>
                <w:sz w:val="16"/>
                <w:szCs w:val="16"/>
                <w:vertAlign w:val="superscript"/>
              </w:rPr>
            </w:pPr>
            <w:r w:rsidRPr="001E239A">
              <w:rPr>
                <w:rFonts w:eastAsia="Arial" w:cstheme="minorHAnsi"/>
                <w:sz w:val="16"/>
                <w:szCs w:val="16"/>
              </w:rPr>
              <w:t>1.5</w:t>
            </w:r>
            <w:r w:rsidRPr="001E239A">
              <w:rPr>
                <w:rFonts w:eastAsia="Arial" w:cstheme="minorHAnsi"/>
                <w:sz w:val="20"/>
                <w:szCs w:val="20"/>
                <w:vertAlign w:val="superscript"/>
              </w:rPr>
              <w:t>(2)</w:t>
            </w:r>
            <w:r w:rsidRPr="001E239A">
              <w:rPr>
                <w:rFonts w:eastAsia="Arial" w:cstheme="minorHAnsi"/>
                <w:sz w:val="16"/>
                <w:szCs w:val="16"/>
              </w:rPr>
              <w:t xml:space="preserve"> + 0 + 0 + 0</w:t>
            </w:r>
          </w:p>
        </w:tc>
        <w:tc>
          <w:tcPr>
            <w:tcW w:w="1134" w:type="dxa"/>
            <w:tcBorders>
              <w:top w:val="single" w:sz="4" w:space="0" w:color="000000"/>
              <w:left w:val="single" w:sz="4" w:space="0" w:color="000000"/>
              <w:bottom w:val="single" w:sz="4" w:space="0" w:color="000000"/>
              <w:right w:val="double" w:sz="2" w:space="0" w:color="000000"/>
            </w:tcBorders>
            <w:shd w:val="clear" w:color="auto" w:fill="C2D69B" w:themeFill="accent3" w:themeFillTint="99"/>
            <w:vAlign w:val="center"/>
          </w:tcPr>
          <w:p w14:paraId="10E908F7" w14:textId="77777777" w:rsidR="00652422" w:rsidRPr="001E239A" w:rsidRDefault="00652422" w:rsidP="00582C21">
            <w:pPr>
              <w:ind w:left="152" w:right="143"/>
              <w:jc w:val="center"/>
              <w:rPr>
                <w:rFonts w:eastAsia="Arial" w:cstheme="minorHAnsi"/>
                <w:sz w:val="16"/>
                <w:szCs w:val="16"/>
              </w:rPr>
            </w:pPr>
            <w:r w:rsidRPr="001E239A">
              <w:rPr>
                <w:rFonts w:eastAsia="Arial" w:cstheme="minorHAnsi"/>
                <w:sz w:val="16"/>
                <w:szCs w:val="16"/>
              </w:rPr>
              <w:t>45</w:t>
            </w:r>
          </w:p>
        </w:tc>
      </w:tr>
      <w:tr w:rsidR="00652422" w:rsidRPr="003C7214" w14:paraId="5802B425" w14:textId="77777777" w:rsidTr="00582C21">
        <w:trPr>
          <w:trHeight w:val="510"/>
        </w:trPr>
        <w:tc>
          <w:tcPr>
            <w:tcW w:w="709" w:type="dxa"/>
            <w:vMerge/>
            <w:tcBorders>
              <w:left w:val="double" w:sz="2" w:space="0" w:color="000000"/>
              <w:bottom w:val="single" w:sz="4" w:space="0" w:color="000000"/>
            </w:tcBorders>
            <w:shd w:val="clear" w:color="auto" w:fill="CCC0D9" w:themeFill="accent4" w:themeFillTint="66"/>
            <w:vAlign w:val="center"/>
          </w:tcPr>
          <w:p w14:paraId="2B0499B3" w14:textId="77777777" w:rsidR="00652422" w:rsidRPr="001E239A" w:rsidRDefault="00652422" w:rsidP="00582C21">
            <w:pPr>
              <w:ind w:left="292" w:right="64" w:hanging="224"/>
              <w:rPr>
                <w:rFonts w:eastAsia="Arial" w:cstheme="minorHAnsi"/>
                <w:b/>
                <w:sz w:val="20"/>
                <w:szCs w:val="20"/>
              </w:rPr>
            </w:pPr>
          </w:p>
        </w:tc>
        <w:tc>
          <w:tcPr>
            <w:tcW w:w="567" w:type="dxa"/>
            <w:tcBorders>
              <w:top w:val="single" w:sz="4" w:space="0" w:color="000000"/>
              <w:left w:val="double" w:sz="2" w:space="0" w:color="000000"/>
              <w:bottom w:val="single" w:sz="4" w:space="0" w:color="000000"/>
            </w:tcBorders>
            <w:shd w:val="clear" w:color="auto" w:fill="FFFF00"/>
            <w:vAlign w:val="center"/>
          </w:tcPr>
          <w:p w14:paraId="6A892517" w14:textId="77777777" w:rsidR="00652422" w:rsidRPr="004C26EB" w:rsidRDefault="00652422" w:rsidP="00582C21">
            <w:pPr>
              <w:ind w:left="292" w:right="64" w:hanging="224"/>
              <w:rPr>
                <w:rFonts w:eastAsia="Arial" w:cstheme="minorHAnsi"/>
                <w:b/>
                <w:color w:val="0070C0"/>
                <w:sz w:val="20"/>
                <w:szCs w:val="20"/>
                <w:lang w:val="fr-FR"/>
              </w:rPr>
            </w:pPr>
            <w:r w:rsidRPr="004C26EB">
              <w:rPr>
                <w:rFonts w:eastAsia="Arial" w:cstheme="minorHAnsi"/>
                <w:b/>
                <w:color w:val="0070C0"/>
                <w:sz w:val="20"/>
                <w:szCs w:val="20"/>
                <w:lang w:val="fr-FR"/>
              </w:rPr>
              <w:t>9. Physique-Chimie domaine des systèmes électro-navals</w:t>
            </w:r>
          </w:p>
        </w:tc>
        <w:tc>
          <w:tcPr>
            <w:tcW w:w="1134" w:type="dxa"/>
            <w:tcBorders>
              <w:top w:val="single" w:sz="4" w:space="0" w:color="000000"/>
              <w:bottom w:val="single" w:sz="4" w:space="0" w:color="000000"/>
              <w:right w:val="single" w:sz="4" w:space="0" w:color="000000"/>
            </w:tcBorders>
            <w:shd w:val="clear" w:color="auto" w:fill="C2D69B" w:themeFill="accent3" w:themeFillTint="99"/>
            <w:vAlign w:val="center"/>
          </w:tcPr>
          <w:p w14:paraId="2A60E4FC" w14:textId="77777777" w:rsidR="00652422" w:rsidRPr="001E239A" w:rsidRDefault="00652422" w:rsidP="00582C21">
            <w:pPr>
              <w:ind w:right="8"/>
              <w:jc w:val="center"/>
              <w:rPr>
                <w:rFonts w:eastAsia="Arial" w:cstheme="minorHAnsi"/>
                <w:b/>
                <w:sz w:val="16"/>
                <w:szCs w:val="16"/>
              </w:rPr>
            </w:pPr>
            <w:r w:rsidRPr="001E239A">
              <w:rPr>
                <w:rFonts w:eastAsia="Arial" w:cstheme="minorHAnsi"/>
                <w:b/>
                <w:sz w:val="16"/>
                <w:szCs w:val="16"/>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623D5429" w14:textId="77777777" w:rsidR="00652422" w:rsidRPr="001E239A" w:rsidRDefault="00652422" w:rsidP="00582C21">
            <w:pPr>
              <w:ind w:left="15" w:right="16"/>
              <w:jc w:val="center"/>
              <w:rPr>
                <w:rFonts w:eastAsia="Arial" w:cstheme="minorHAnsi"/>
                <w:sz w:val="16"/>
                <w:szCs w:val="16"/>
              </w:rPr>
            </w:pPr>
            <w:r w:rsidRPr="001E239A">
              <w:rPr>
                <w:rFonts w:eastAsia="Arial" w:cstheme="minorHAnsi"/>
                <w:sz w:val="16"/>
                <w:szCs w:val="16"/>
              </w:rPr>
              <w:t>1 + 0 + 0 + 0</w:t>
            </w:r>
          </w:p>
        </w:tc>
        <w:tc>
          <w:tcPr>
            <w:tcW w:w="992" w:type="dxa"/>
            <w:tcBorders>
              <w:top w:val="single" w:sz="4" w:space="0" w:color="000000"/>
              <w:left w:val="single" w:sz="4" w:space="0" w:color="000000"/>
              <w:bottom w:val="single" w:sz="4" w:space="0" w:color="000000"/>
            </w:tcBorders>
            <w:shd w:val="clear" w:color="auto" w:fill="C2D69B" w:themeFill="accent3" w:themeFillTint="99"/>
            <w:vAlign w:val="center"/>
          </w:tcPr>
          <w:p w14:paraId="65D2A712" w14:textId="77777777" w:rsidR="00652422" w:rsidRPr="001E239A" w:rsidRDefault="00652422" w:rsidP="00582C21">
            <w:pPr>
              <w:ind w:left="70" w:right="64"/>
              <w:jc w:val="center"/>
              <w:rPr>
                <w:rFonts w:eastAsia="Arial" w:cstheme="minorHAnsi"/>
                <w:sz w:val="16"/>
                <w:szCs w:val="16"/>
              </w:rPr>
            </w:pPr>
            <w:r w:rsidRPr="001E239A">
              <w:rPr>
                <w:rFonts w:eastAsia="Arial" w:cstheme="minorHAnsi"/>
                <w:sz w:val="16"/>
                <w:szCs w:val="16"/>
              </w:rPr>
              <w:t>30</w:t>
            </w:r>
          </w:p>
        </w:tc>
        <w:tc>
          <w:tcPr>
            <w:tcW w:w="992" w:type="dxa"/>
            <w:tcBorders>
              <w:top w:val="single" w:sz="4" w:space="0" w:color="000000"/>
              <w:bottom w:val="single" w:sz="4" w:space="0" w:color="000000"/>
              <w:right w:val="single" w:sz="4" w:space="0" w:color="000000"/>
            </w:tcBorders>
            <w:shd w:val="clear" w:color="auto" w:fill="C2D69B" w:themeFill="accent3" w:themeFillTint="99"/>
            <w:vAlign w:val="center"/>
          </w:tcPr>
          <w:p w14:paraId="5D60593F" w14:textId="77777777" w:rsidR="00652422" w:rsidRPr="001E239A" w:rsidRDefault="00652422" w:rsidP="00582C21">
            <w:pPr>
              <w:ind w:right="6"/>
              <w:jc w:val="center"/>
              <w:rPr>
                <w:rFonts w:eastAsia="Arial" w:cstheme="minorHAnsi"/>
                <w:b/>
                <w:sz w:val="16"/>
                <w:szCs w:val="16"/>
              </w:rPr>
            </w:pPr>
            <w:r w:rsidRPr="001E239A">
              <w:rPr>
                <w:rFonts w:eastAsia="Arial" w:cstheme="minorHAnsi"/>
                <w:b/>
                <w:sz w:val="16"/>
                <w:szCs w:val="16"/>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544C9B74" w14:textId="77777777" w:rsidR="00652422" w:rsidRPr="001E239A" w:rsidRDefault="00652422" w:rsidP="00582C21">
            <w:pPr>
              <w:rPr>
                <w:rFonts w:eastAsia="Arial" w:cstheme="minorHAnsi"/>
                <w:sz w:val="16"/>
                <w:szCs w:val="16"/>
              </w:rPr>
            </w:pPr>
            <w:r w:rsidRPr="001E239A">
              <w:rPr>
                <w:rFonts w:eastAsia="Arial" w:cstheme="minorHAnsi"/>
                <w:sz w:val="16"/>
                <w:szCs w:val="16"/>
              </w:rPr>
              <w:t xml:space="preserve">      1 + 0 + 0+ 0</w:t>
            </w:r>
          </w:p>
        </w:tc>
        <w:tc>
          <w:tcPr>
            <w:tcW w:w="1134" w:type="dxa"/>
            <w:tcBorders>
              <w:top w:val="single" w:sz="4" w:space="0" w:color="000000"/>
              <w:left w:val="single" w:sz="4" w:space="0" w:color="000000"/>
              <w:bottom w:val="single" w:sz="4" w:space="0" w:color="000000"/>
              <w:right w:val="double" w:sz="2" w:space="0" w:color="000000"/>
            </w:tcBorders>
            <w:shd w:val="clear" w:color="auto" w:fill="C2D69B" w:themeFill="accent3" w:themeFillTint="99"/>
            <w:vAlign w:val="center"/>
          </w:tcPr>
          <w:p w14:paraId="19F49B9E" w14:textId="77777777" w:rsidR="00652422" w:rsidRPr="001E239A" w:rsidRDefault="00652422" w:rsidP="00582C21">
            <w:pPr>
              <w:ind w:left="152" w:right="143"/>
              <w:jc w:val="center"/>
              <w:rPr>
                <w:rFonts w:eastAsia="Arial" w:cstheme="minorHAnsi"/>
                <w:sz w:val="16"/>
                <w:szCs w:val="16"/>
              </w:rPr>
            </w:pPr>
            <w:r w:rsidRPr="001E239A">
              <w:rPr>
                <w:rFonts w:eastAsia="Arial" w:cstheme="minorHAnsi"/>
                <w:sz w:val="16"/>
                <w:szCs w:val="16"/>
              </w:rPr>
              <w:t>30</w:t>
            </w:r>
          </w:p>
        </w:tc>
      </w:tr>
      <w:tr w:rsidR="00652422" w:rsidRPr="003C7214" w14:paraId="3CC27A7B" w14:textId="77777777" w:rsidTr="00582C21">
        <w:trPr>
          <w:trHeight w:val="397"/>
        </w:trPr>
        <w:tc>
          <w:tcPr>
            <w:tcW w:w="4111" w:type="dxa"/>
            <w:gridSpan w:val="2"/>
            <w:tcBorders>
              <w:top w:val="single" w:sz="4" w:space="0" w:color="000000"/>
              <w:left w:val="double" w:sz="2" w:space="0" w:color="000000"/>
              <w:bottom w:val="single" w:sz="4" w:space="0" w:color="000000"/>
            </w:tcBorders>
            <w:shd w:val="clear" w:color="auto" w:fill="D99594" w:themeFill="accent2" w:themeFillTint="99"/>
            <w:vAlign w:val="center"/>
          </w:tcPr>
          <w:p w14:paraId="7AC5CEAC" w14:textId="77777777" w:rsidR="00652422" w:rsidRPr="004C26EB" w:rsidRDefault="00652422" w:rsidP="00582C21">
            <w:pPr>
              <w:ind w:left="426" w:right="64" w:hanging="358"/>
              <w:rPr>
                <w:rFonts w:eastAsia="Arial" w:cstheme="minorHAnsi"/>
                <w:b/>
                <w:sz w:val="20"/>
                <w:szCs w:val="20"/>
                <w:lang w:val="fr-FR"/>
              </w:rPr>
            </w:pPr>
            <w:r w:rsidRPr="004C26EB">
              <w:rPr>
                <w:rFonts w:eastAsia="Arial" w:cstheme="minorHAnsi"/>
                <w:b/>
                <w:sz w:val="20"/>
                <w:szCs w:val="20"/>
                <w:lang w:val="fr-FR"/>
              </w:rPr>
              <w:t>10. Contrôle de l’exploitation du navire et assistance aux personnes</w:t>
            </w:r>
          </w:p>
        </w:tc>
        <w:tc>
          <w:tcPr>
            <w:tcW w:w="567" w:type="dxa"/>
            <w:tcBorders>
              <w:top w:val="single" w:sz="4" w:space="0" w:color="000000"/>
              <w:bottom w:val="single" w:sz="4" w:space="0" w:color="000000"/>
              <w:right w:val="single" w:sz="4" w:space="0" w:color="000000"/>
            </w:tcBorders>
            <w:shd w:val="clear" w:color="auto" w:fill="C2D69B" w:themeFill="accent3" w:themeFillTint="99"/>
            <w:vAlign w:val="center"/>
          </w:tcPr>
          <w:p w14:paraId="11969785" w14:textId="77777777" w:rsidR="00652422" w:rsidRPr="001E239A" w:rsidRDefault="00652422" w:rsidP="00582C21">
            <w:pPr>
              <w:ind w:left="61" w:right="72"/>
              <w:jc w:val="center"/>
              <w:rPr>
                <w:rFonts w:eastAsia="Arial" w:cstheme="minorHAnsi"/>
                <w:b/>
                <w:sz w:val="16"/>
                <w:szCs w:val="16"/>
              </w:rPr>
            </w:pPr>
            <w:r w:rsidRPr="001E239A">
              <w:rPr>
                <w:rFonts w:eastAsia="Arial" w:cstheme="minorHAnsi"/>
                <w:b/>
                <w:sz w:val="16"/>
                <w:szCs w:val="16"/>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593F86AE" w14:textId="77777777" w:rsidR="00652422" w:rsidRPr="001E239A" w:rsidRDefault="00652422" w:rsidP="00582C21">
            <w:pPr>
              <w:ind w:left="15" w:right="16"/>
              <w:jc w:val="center"/>
              <w:rPr>
                <w:rFonts w:eastAsia="Arial" w:cstheme="minorHAnsi"/>
                <w:sz w:val="16"/>
                <w:szCs w:val="16"/>
              </w:rPr>
            </w:pPr>
            <w:r w:rsidRPr="001E239A">
              <w:rPr>
                <w:rFonts w:eastAsia="Arial" w:cstheme="minorHAnsi"/>
                <w:sz w:val="16"/>
                <w:szCs w:val="16"/>
              </w:rPr>
              <w:t>1 + 1 + 0 + 0</w:t>
            </w:r>
          </w:p>
        </w:tc>
        <w:tc>
          <w:tcPr>
            <w:tcW w:w="992" w:type="dxa"/>
            <w:tcBorders>
              <w:top w:val="single" w:sz="4" w:space="0" w:color="000000"/>
              <w:left w:val="single" w:sz="4" w:space="0" w:color="000000"/>
              <w:bottom w:val="single" w:sz="4" w:space="0" w:color="000000"/>
            </w:tcBorders>
            <w:shd w:val="clear" w:color="auto" w:fill="C2D69B" w:themeFill="accent3" w:themeFillTint="99"/>
            <w:vAlign w:val="center"/>
          </w:tcPr>
          <w:p w14:paraId="751EB858" w14:textId="77777777" w:rsidR="00652422" w:rsidRPr="001E239A" w:rsidRDefault="00652422" w:rsidP="00582C21">
            <w:pPr>
              <w:ind w:left="70" w:right="64"/>
              <w:jc w:val="center"/>
              <w:rPr>
                <w:rFonts w:eastAsia="Arial" w:cstheme="minorHAnsi"/>
                <w:sz w:val="16"/>
                <w:szCs w:val="16"/>
              </w:rPr>
            </w:pPr>
            <w:r w:rsidRPr="001E239A">
              <w:rPr>
                <w:rFonts w:eastAsia="Arial" w:cstheme="minorHAnsi"/>
                <w:sz w:val="16"/>
                <w:szCs w:val="16"/>
              </w:rPr>
              <w:t>60</w:t>
            </w:r>
          </w:p>
        </w:tc>
        <w:tc>
          <w:tcPr>
            <w:tcW w:w="992" w:type="dxa"/>
            <w:tcBorders>
              <w:top w:val="single" w:sz="4" w:space="0" w:color="000000"/>
              <w:bottom w:val="single" w:sz="4" w:space="0" w:color="000000"/>
              <w:right w:val="single" w:sz="4" w:space="0" w:color="000000"/>
            </w:tcBorders>
            <w:shd w:val="clear" w:color="auto" w:fill="C2D69B" w:themeFill="accent3" w:themeFillTint="99"/>
            <w:vAlign w:val="center"/>
          </w:tcPr>
          <w:p w14:paraId="369300D4" w14:textId="77777777" w:rsidR="00652422" w:rsidRPr="001E239A" w:rsidRDefault="00652422" w:rsidP="00582C21">
            <w:pPr>
              <w:ind w:left="61" w:right="72"/>
              <w:jc w:val="center"/>
              <w:rPr>
                <w:rFonts w:eastAsia="Arial" w:cstheme="minorHAnsi"/>
                <w:b/>
                <w:sz w:val="16"/>
                <w:szCs w:val="16"/>
              </w:rPr>
            </w:pPr>
            <w:r w:rsidRPr="001E239A">
              <w:rPr>
                <w:rFonts w:eastAsia="Arial" w:cstheme="minorHAnsi"/>
                <w:b/>
                <w:sz w:val="16"/>
                <w:szCs w:val="16"/>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40939E68" w14:textId="77777777" w:rsidR="00652422" w:rsidRPr="001E239A" w:rsidRDefault="00652422" w:rsidP="00582C21">
            <w:pPr>
              <w:ind w:left="15" w:right="16"/>
              <w:jc w:val="center"/>
              <w:rPr>
                <w:rFonts w:eastAsia="Arial" w:cstheme="minorHAnsi"/>
                <w:sz w:val="16"/>
                <w:szCs w:val="16"/>
              </w:rPr>
            </w:pPr>
            <w:r w:rsidRPr="001E239A">
              <w:rPr>
                <w:rFonts w:eastAsia="Arial" w:cstheme="minorHAnsi"/>
                <w:sz w:val="16"/>
                <w:szCs w:val="16"/>
              </w:rPr>
              <w:t>1 + 1 + 0 + 0</w:t>
            </w:r>
          </w:p>
        </w:tc>
        <w:tc>
          <w:tcPr>
            <w:tcW w:w="1134" w:type="dxa"/>
            <w:tcBorders>
              <w:top w:val="single" w:sz="4" w:space="0" w:color="000000"/>
              <w:left w:val="single" w:sz="4" w:space="0" w:color="000000"/>
              <w:bottom w:val="single" w:sz="4" w:space="0" w:color="000000"/>
            </w:tcBorders>
            <w:shd w:val="clear" w:color="auto" w:fill="C2D69B" w:themeFill="accent3" w:themeFillTint="99"/>
            <w:vAlign w:val="center"/>
          </w:tcPr>
          <w:p w14:paraId="7A30CA01" w14:textId="77777777" w:rsidR="00652422" w:rsidRPr="001E239A" w:rsidRDefault="00652422" w:rsidP="00582C21">
            <w:pPr>
              <w:ind w:left="70" w:right="64"/>
              <w:jc w:val="center"/>
              <w:rPr>
                <w:rFonts w:eastAsia="Arial" w:cstheme="minorHAnsi"/>
                <w:sz w:val="16"/>
                <w:szCs w:val="16"/>
              </w:rPr>
            </w:pPr>
            <w:r w:rsidRPr="001E239A">
              <w:rPr>
                <w:rFonts w:eastAsia="Arial" w:cstheme="minorHAnsi"/>
                <w:sz w:val="16"/>
                <w:szCs w:val="16"/>
              </w:rPr>
              <w:t>60</w:t>
            </w:r>
          </w:p>
        </w:tc>
      </w:tr>
      <w:tr w:rsidR="00652422" w:rsidRPr="003C7214" w14:paraId="37E2AA4A" w14:textId="77777777" w:rsidTr="00582C21">
        <w:trPr>
          <w:trHeight w:val="397"/>
        </w:trPr>
        <w:tc>
          <w:tcPr>
            <w:tcW w:w="4111" w:type="dxa"/>
            <w:gridSpan w:val="2"/>
            <w:tcBorders>
              <w:top w:val="single" w:sz="4" w:space="0" w:color="000000"/>
              <w:left w:val="double" w:sz="2" w:space="0" w:color="000000"/>
              <w:bottom w:val="single" w:sz="4" w:space="0" w:color="000000"/>
            </w:tcBorders>
            <w:shd w:val="clear" w:color="auto" w:fill="DBE5F1" w:themeFill="accent1" w:themeFillTint="33"/>
            <w:vAlign w:val="center"/>
          </w:tcPr>
          <w:p w14:paraId="0BE18CBD" w14:textId="77777777" w:rsidR="00652422" w:rsidRPr="004C26EB" w:rsidRDefault="00652422" w:rsidP="00582C21">
            <w:pPr>
              <w:ind w:left="292" w:right="64" w:hanging="224"/>
              <w:rPr>
                <w:rFonts w:eastAsia="Arial" w:cstheme="minorHAnsi"/>
                <w:b/>
                <w:color w:val="0070C0"/>
                <w:sz w:val="20"/>
                <w:szCs w:val="20"/>
                <w:lang w:val="fr-FR"/>
              </w:rPr>
            </w:pPr>
            <w:r w:rsidRPr="004C26EB">
              <w:rPr>
                <w:rFonts w:eastAsia="Arial" w:cstheme="minorHAnsi"/>
                <w:b/>
                <w:color w:val="0070C0"/>
                <w:sz w:val="20"/>
                <w:szCs w:val="20"/>
                <w:lang w:val="fr-FR"/>
              </w:rPr>
              <w:t xml:space="preserve">11. Anglais technique en </w:t>
            </w:r>
            <w:proofErr w:type="spellStart"/>
            <w:r w:rsidRPr="004C26EB">
              <w:rPr>
                <w:rFonts w:eastAsia="Arial" w:cstheme="minorHAnsi"/>
                <w:b/>
                <w:color w:val="0070C0"/>
                <w:sz w:val="20"/>
                <w:szCs w:val="20"/>
                <w:lang w:val="fr-FR"/>
              </w:rPr>
              <w:t>co-intervention</w:t>
            </w:r>
            <w:proofErr w:type="spellEnd"/>
          </w:p>
        </w:tc>
        <w:tc>
          <w:tcPr>
            <w:tcW w:w="567" w:type="dxa"/>
            <w:tcBorders>
              <w:top w:val="single" w:sz="4" w:space="0" w:color="000000"/>
              <w:bottom w:val="single" w:sz="4" w:space="0" w:color="000000"/>
              <w:right w:val="single" w:sz="4" w:space="0" w:color="000000"/>
            </w:tcBorders>
            <w:shd w:val="clear" w:color="auto" w:fill="C2D69B" w:themeFill="accent3" w:themeFillTint="99"/>
            <w:vAlign w:val="center"/>
          </w:tcPr>
          <w:p w14:paraId="66E0F025" w14:textId="77777777" w:rsidR="00652422" w:rsidRPr="001E239A" w:rsidRDefault="00652422" w:rsidP="00582C21">
            <w:pPr>
              <w:ind w:left="61" w:right="72"/>
              <w:jc w:val="center"/>
              <w:rPr>
                <w:rFonts w:eastAsia="Arial" w:cstheme="minorHAnsi"/>
                <w:b/>
                <w:sz w:val="16"/>
                <w:szCs w:val="16"/>
              </w:rPr>
            </w:pPr>
            <w:r w:rsidRPr="001E239A">
              <w:rPr>
                <w:rFonts w:eastAsia="Arial" w:cstheme="minorHAnsi"/>
                <w:b/>
                <w:sz w:val="16"/>
                <w:szCs w:val="16"/>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5E69B234" w14:textId="77777777" w:rsidR="00652422" w:rsidRPr="001E239A" w:rsidRDefault="00652422" w:rsidP="00582C21">
            <w:pPr>
              <w:ind w:left="15" w:right="16"/>
              <w:jc w:val="center"/>
              <w:rPr>
                <w:rFonts w:eastAsia="Arial" w:cstheme="minorHAnsi"/>
                <w:sz w:val="16"/>
                <w:szCs w:val="16"/>
              </w:rPr>
            </w:pPr>
            <w:r w:rsidRPr="001E239A">
              <w:rPr>
                <w:rFonts w:eastAsia="Arial" w:cstheme="minorHAnsi"/>
                <w:sz w:val="16"/>
                <w:szCs w:val="16"/>
              </w:rPr>
              <w:t xml:space="preserve"> 1</w:t>
            </w:r>
            <w:r w:rsidRPr="001E239A">
              <w:rPr>
                <w:rFonts w:eastAsia="Arial" w:cstheme="minorHAnsi"/>
                <w:sz w:val="20"/>
                <w:szCs w:val="20"/>
                <w:vertAlign w:val="superscript"/>
              </w:rPr>
              <w:t>(2)</w:t>
            </w:r>
            <w:r w:rsidRPr="001E239A">
              <w:rPr>
                <w:rFonts w:eastAsia="Arial" w:cstheme="minorHAnsi"/>
                <w:sz w:val="16"/>
                <w:szCs w:val="16"/>
              </w:rPr>
              <w:t xml:space="preserve"> </w:t>
            </w:r>
            <w:r>
              <w:rPr>
                <w:rFonts w:eastAsia="Arial" w:cstheme="minorHAnsi"/>
                <w:sz w:val="16"/>
                <w:szCs w:val="16"/>
              </w:rPr>
              <w:t xml:space="preserve">+ 0 </w:t>
            </w:r>
            <w:r w:rsidRPr="001E239A">
              <w:rPr>
                <w:rFonts w:eastAsia="Arial" w:cstheme="minorHAnsi"/>
                <w:sz w:val="16"/>
                <w:szCs w:val="16"/>
              </w:rPr>
              <w:t>+ 0 + 0</w:t>
            </w:r>
          </w:p>
        </w:tc>
        <w:tc>
          <w:tcPr>
            <w:tcW w:w="992" w:type="dxa"/>
            <w:tcBorders>
              <w:top w:val="single" w:sz="4" w:space="0" w:color="000000"/>
              <w:left w:val="single" w:sz="4" w:space="0" w:color="000000"/>
              <w:bottom w:val="single" w:sz="4" w:space="0" w:color="000000"/>
            </w:tcBorders>
            <w:shd w:val="clear" w:color="auto" w:fill="C2D69B" w:themeFill="accent3" w:themeFillTint="99"/>
            <w:vAlign w:val="center"/>
          </w:tcPr>
          <w:p w14:paraId="17E64AE9" w14:textId="77777777" w:rsidR="00652422" w:rsidRPr="001E239A" w:rsidRDefault="00652422" w:rsidP="00582C21">
            <w:pPr>
              <w:ind w:left="70" w:right="64"/>
              <w:jc w:val="center"/>
              <w:rPr>
                <w:rFonts w:eastAsia="Arial" w:cstheme="minorHAnsi"/>
                <w:sz w:val="16"/>
                <w:szCs w:val="16"/>
              </w:rPr>
            </w:pPr>
            <w:r w:rsidRPr="001E239A">
              <w:rPr>
                <w:rFonts w:eastAsia="Arial" w:cstheme="minorHAnsi"/>
                <w:sz w:val="16"/>
                <w:szCs w:val="16"/>
              </w:rPr>
              <w:t>30</w:t>
            </w:r>
          </w:p>
        </w:tc>
        <w:tc>
          <w:tcPr>
            <w:tcW w:w="992" w:type="dxa"/>
            <w:tcBorders>
              <w:top w:val="single" w:sz="4" w:space="0" w:color="000000"/>
              <w:bottom w:val="single" w:sz="4" w:space="0" w:color="000000"/>
              <w:right w:val="single" w:sz="4" w:space="0" w:color="000000"/>
            </w:tcBorders>
            <w:shd w:val="clear" w:color="auto" w:fill="C2D69B" w:themeFill="accent3" w:themeFillTint="99"/>
            <w:vAlign w:val="center"/>
          </w:tcPr>
          <w:p w14:paraId="78D49433" w14:textId="77777777" w:rsidR="00652422" w:rsidRPr="001E239A" w:rsidRDefault="00652422" w:rsidP="00582C21">
            <w:pPr>
              <w:ind w:left="72" w:right="81"/>
              <w:jc w:val="center"/>
              <w:rPr>
                <w:rFonts w:eastAsia="Arial" w:cstheme="minorHAnsi"/>
                <w:b/>
                <w:sz w:val="16"/>
                <w:szCs w:val="16"/>
              </w:rPr>
            </w:pPr>
            <w:r w:rsidRPr="001E239A">
              <w:rPr>
                <w:rFonts w:eastAsia="Arial" w:cstheme="minorHAnsi"/>
                <w:b/>
                <w:sz w:val="16"/>
                <w:szCs w:val="16"/>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0E465447" w14:textId="77777777" w:rsidR="00652422" w:rsidRPr="001E239A" w:rsidRDefault="00652422" w:rsidP="00582C21">
            <w:pPr>
              <w:ind w:right="87"/>
              <w:jc w:val="center"/>
              <w:rPr>
                <w:rFonts w:eastAsia="Arial" w:cstheme="minorHAnsi"/>
                <w:sz w:val="16"/>
                <w:szCs w:val="16"/>
              </w:rPr>
            </w:pPr>
            <w:r w:rsidRPr="001E239A">
              <w:rPr>
                <w:rFonts w:eastAsia="Arial" w:cstheme="minorHAnsi"/>
                <w:sz w:val="16"/>
                <w:szCs w:val="16"/>
              </w:rPr>
              <w:t xml:space="preserve">  1</w:t>
            </w:r>
            <w:r w:rsidRPr="001E239A">
              <w:rPr>
                <w:rFonts w:eastAsia="Arial" w:cstheme="minorHAnsi"/>
                <w:sz w:val="20"/>
                <w:szCs w:val="20"/>
                <w:vertAlign w:val="superscript"/>
              </w:rPr>
              <w:t>(2)</w:t>
            </w:r>
            <w:r w:rsidRPr="001E239A">
              <w:rPr>
                <w:rFonts w:eastAsia="Arial" w:cstheme="minorHAnsi"/>
                <w:sz w:val="16"/>
                <w:szCs w:val="16"/>
              </w:rPr>
              <w:t xml:space="preserve"> + </w:t>
            </w:r>
            <w:r>
              <w:rPr>
                <w:rFonts w:eastAsia="Arial" w:cstheme="minorHAnsi"/>
                <w:sz w:val="16"/>
                <w:szCs w:val="16"/>
              </w:rPr>
              <w:t>0 +</w:t>
            </w:r>
            <w:r w:rsidRPr="001E239A">
              <w:rPr>
                <w:rFonts w:eastAsia="Arial" w:cstheme="minorHAnsi"/>
                <w:sz w:val="16"/>
                <w:szCs w:val="16"/>
              </w:rPr>
              <w:t>0 + 0</w:t>
            </w:r>
          </w:p>
        </w:tc>
        <w:tc>
          <w:tcPr>
            <w:tcW w:w="1134" w:type="dxa"/>
            <w:tcBorders>
              <w:top w:val="single" w:sz="4" w:space="0" w:color="000000"/>
              <w:left w:val="single" w:sz="4" w:space="0" w:color="000000"/>
              <w:bottom w:val="single" w:sz="4" w:space="0" w:color="000000"/>
              <w:right w:val="double" w:sz="2" w:space="0" w:color="000000"/>
            </w:tcBorders>
            <w:shd w:val="clear" w:color="auto" w:fill="C2D69B" w:themeFill="accent3" w:themeFillTint="99"/>
            <w:vAlign w:val="center"/>
          </w:tcPr>
          <w:p w14:paraId="3B1BE310" w14:textId="77777777" w:rsidR="00652422" w:rsidRPr="001E239A" w:rsidRDefault="00652422" w:rsidP="00582C21">
            <w:pPr>
              <w:ind w:left="152" w:right="143"/>
              <w:jc w:val="center"/>
              <w:rPr>
                <w:rFonts w:eastAsia="Arial" w:cstheme="minorHAnsi"/>
                <w:sz w:val="16"/>
                <w:szCs w:val="16"/>
              </w:rPr>
            </w:pPr>
            <w:r w:rsidRPr="001E239A">
              <w:rPr>
                <w:rFonts w:eastAsia="Arial" w:cstheme="minorHAnsi"/>
                <w:sz w:val="16"/>
                <w:szCs w:val="16"/>
              </w:rPr>
              <w:t>30</w:t>
            </w:r>
          </w:p>
        </w:tc>
      </w:tr>
      <w:tr w:rsidR="00652422" w:rsidRPr="003C7214" w14:paraId="6660C70D" w14:textId="77777777" w:rsidTr="00582C21">
        <w:trPr>
          <w:trHeight w:val="397"/>
        </w:trPr>
        <w:tc>
          <w:tcPr>
            <w:tcW w:w="4111" w:type="dxa"/>
            <w:gridSpan w:val="2"/>
            <w:tcBorders>
              <w:top w:val="single" w:sz="4" w:space="0" w:color="000000"/>
              <w:left w:val="double" w:sz="2" w:space="0" w:color="000000"/>
              <w:bottom w:val="single" w:sz="4" w:space="0" w:color="000000"/>
            </w:tcBorders>
            <w:shd w:val="clear" w:color="auto" w:fill="auto"/>
            <w:vAlign w:val="center"/>
          </w:tcPr>
          <w:p w14:paraId="0DABABAF" w14:textId="77777777" w:rsidR="00652422" w:rsidRPr="004677E0" w:rsidRDefault="00652422" w:rsidP="00582C21">
            <w:pPr>
              <w:ind w:left="292" w:right="64" w:hanging="224"/>
              <w:rPr>
                <w:rFonts w:eastAsia="Arial" w:cstheme="minorHAnsi"/>
                <w:b/>
                <w:color w:val="0070C0"/>
                <w:sz w:val="20"/>
                <w:szCs w:val="20"/>
              </w:rPr>
            </w:pPr>
            <w:r w:rsidRPr="004677E0">
              <w:rPr>
                <w:rFonts w:eastAsia="Arial" w:cstheme="minorHAnsi"/>
                <w:b/>
                <w:color w:val="0070C0"/>
                <w:sz w:val="20"/>
                <w:szCs w:val="20"/>
              </w:rPr>
              <w:t xml:space="preserve">12. </w:t>
            </w:r>
            <w:proofErr w:type="spellStart"/>
            <w:r w:rsidRPr="004677E0">
              <w:rPr>
                <w:rFonts w:eastAsia="Arial" w:cstheme="minorHAnsi"/>
                <w:b/>
                <w:color w:val="0070C0"/>
                <w:sz w:val="20"/>
                <w:szCs w:val="20"/>
              </w:rPr>
              <w:t>Mathématiques</w:t>
            </w:r>
            <w:proofErr w:type="spellEnd"/>
            <w:r w:rsidRPr="004677E0">
              <w:rPr>
                <w:rFonts w:eastAsia="Arial" w:cstheme="minorHAnsi"/>
                <w:b/>
                <w:color w:val="0070C0"/>
                <w:sz w:val="20"/>
                <w:szCs w:val="20"/>
              </w:rPr>
              <w:t xml:space="preserve"> </w:t>
            </w:r>
            <w:proofErr w:type="spellStart"/>
            <w:r w:rsidRPr="004677E0">
              <w:rPr>
                <w:rFonts w:eastAsia="Arial" w:cstheme="minorHAnsi"/>
                <w:b/>
                <w:color w:val="0070C0"/>
                <w:sz w:val="20"/>
                <w:szCs w:val="20"/>
              </w:rPr>
              <w:t>en</w:t>
            </w:r>
            <w:proofErr w:type="spellEnd"/>
            <w:r w:rsidRPr="004677E0">
              <w:rPr>
                <w:rFonts w:eastAsia="Arial" w:cstheme="minorHAnsi"/>
                <w:b/>
                <w:color w:val="0070C0"/>
                <w:sz w:val="20"/>
                <w:szCs w:val="20"/>
              </w:rPr>
              <w:t xml:space="preserve"> co-intervention</w:t>
            </w:r>
          </w:p>
        </w:tc>
        <w:tc>
          <w:tcPr>
            <w:tcW w:w="567" w:type="dxa"/>
            <w:tcBorders>
              <w:top w:val="single" w:sz="4" w:space="0" w:color="000000"/>
              <w:bottom w:val="single" w:sz="4" w:space="0" w:color="000000"/>
              <w:right w:val="single" w:sz="4" w:space="0" w:color="000000"/>
            </w:tcBorders>
            <w:shd w:val="clear" w:color="auto" w:fill="C2D69B" w:themeFill="accent3" w:themeFillTint="99"/>
            <w:vAlign w:val="center"/>
          </w:tcPr>
          <w:p w14:paraId="0DE6010A" w14:textId="77777777" w:rsidR="00652422" w:rsidRPr="001E239A" w:rsidRDefault="00652422" w:rsidP="00582C21">
            <w:pPr>
              <w:ind w:left="61" w:right="72"/>
              <w:jc w:val="center"/>
              <w:rPr>
                <w:rFonts w:eastAsia="Arial" w:cstheme="minorHAnsi"/>
                <w:b/>
                <w:sz w:val="16"/>
                <w:szCs w:val="16"/>
              </w:rPr>
            </w:pPr>
            <w:r w:rsidRPr="001E239A">
              <w:rPr>
                <w:rFonts w:eastAsia="Arial" w:cstheme="minorHAnsi"/>
                <w:b/>
                <w:sz w:val="16"/>
                <w:szCs w:val="16"/>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4BC29368" w14:textId="77777777" w:rsidR="00652422" w:rsidRPr="001E239A" w:rsidRDefault="00652422" w:rsidP="00582C21">
            <w:pPr>
              <w:ind w:left="15" w:right="16"/>
              <w:jc w:val="center"/>
              <w:rPr>
                <w:rFonts w:eastAsia="Arial" w:cstheme="minorHAnsi"/>
                <w:sz w:val="16"/>
                <w:szCs w:val="16"/>
                <w:vertAlign w:val="superscript"/>
              </w:rPr>
            </w:pPr>
            <w:r w:rsidRPr="001E239A">
              <w:rPr>
                <w:rFonts w:eastAsia="Arial" w:cstheme="minorHAnsi"/>
                <w:sz w:val="16"/>
                <w:szCs w:val="16"/>
              </w:rPr>
              <w:t>1</w:t>
            </w:r>
            <w:r w:rsidRPr="001E239A">
              <w:rPr>
                <w:rFonts w:eastAsia="Arial" w:cstheme="minorHAnsi"/>
                <w:sz w:val="20"/>
                <w:szCs w:val="20"/>
                <w:vertAlign w:val="superscript"/>
              </w:rPr>
              <w:t>(2)</w:t>
            </w:r>
            <w:r w:rsidRPr="001E239A">
              <w:rPr>
                <w:rFonts w:eastAsia="Arial" w:cstheme="minorHAnsi"/>
                <w:sz w:val="16"/>
                <w:szCs w:val="16"/>
              </w:rPr>
              <w:t xml:space="preserve"> + </w:t>
            </w:r>
            <w:r>
              <w:rPr>
                <w:rFonts w:eastAsia="Arial" w:cstheme="minorHAnsi"/>
                <w:sz w:val="16"/>
                <w:szCs w:val="16"/>
              </w:rPr>
              <w:t xml:space="preserve">0 + </w:t>
            </w:r>
            <w:r w:rsidRPr="001E239A">
              <w:rPr>
                <w:rFonts w:eastAsia="Arial" w:cstheme="minorHAnsi"/>
                <w:sz w:val="16"/>
                <w:szCs w:val="16"/>
              </w:rPr>
              <w:t xml:space="preserve">0 + 0 </w:t>
            </w:r>
          </w:p>
        </w:tc>
        <w:tc>
          <w:tcPr>
            <w:tcW w:w="992" w:type="dxa"/>
            <w:tcBorders>
              <w:top w:val="single" w:sz="4" w:space="0" w:color="000000"/>
              <w:left w:val="single" w:sz="4" w:space="0" w:color="000000"/>
              <w:bottom w:val="single" w:sz="4" w:space="0" w:color="000000"/>
            </w:tcBorders>
            <w:shd w:val="clear" w:color="auto" w:fill="C2D69B" w:themeFill="accent3" w:themeFillTint="99"/>
            <w:vAlign w:val="center"/>
          </w:tcPr>
          <w:p w14:paraId="029DCE28" w14:textId="77777777" w:rsidR="00652422" w:rsidRPr="001E239A" w:rsidRDefault="00652422" w:rsidP="00582C21">
            <w:pPr>
              <w:ind w:left="70" w:right="64"/>
              <w:jc w:val="center"/>
              <w:rPr>
                <w:rFonts w:eastAsia="Arial" w:cstheme="minorHAnsi"/>
                <w:sz w:val="16"/>
                <w:szCs w:val="16"/>
              </w:rPr>
            </w:pPr>
            <w:r w:rsidRPr="001E239A">
              <w:rPr>
                <w:rFonts w:eastAsia="Arial" w:cstheme="minorHAnsi"/>
                <w:sz w:val="16"/>
                <w:szCs w:val="16"/>
              </w:rPr>
              <w:t>30</w:t>
            </w:r>
          </w:p>
        </w:tc>
        <w:tc>
          <w:tcPr>
            <w:tcW w:w="992" w:type="dxa"/>
            <w:tcBorders>
              <w:top w:val="single" w:sz="4" w:space="0" w:color="000000"/>
              <w:bottom w:val="single" w:sz="4" w:space="0" w:color="000000"/>
              <w:right w:val="single" w:sz="4" w:space="0" w:color="000000"/>
            </w:tcBorders>
            <w:shd w:val="clear" w:color="auto" w:fill="C2D69B" w:themeFill="accent3" w:themeFillTint="99"/>
            <w:vAlign w:val="center"/>
          </w:tcPr>
          <w:p w14:paraId="7AFA920B" w14:textId="77777777" w:rsidR="00652422" w:rsidRPr="001E239A" w:rsidRDefault="00652422" w:rsidP="00582C21">
            <w:pPr>
              <w:ind w:left="72" w:right="81"/>
              <w:jc w:val="center"/>
              <w:rPr>
                <w:rFonts w:eastAsia="Arial" w:cstheme="minorHAnsi"/>
                <w:b/>
                <w:sz w:val="16"/>
                <w:szCs w:val="16"/>
              </w:rPr>
            </w:pPr>
            <w:r w:rsidRPr="001E239A">
              <w:rPr>
                <w:rFonts w:eastAsia="Arial" w:cstheme="minorHAnsi"/>
                <w:b/>
                <w:sz w:val="16"/>
                <w:szCs w:val="16"/>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79C1B511" w14:textId="77777777" w:rsidR="00652422" w:rsidRPr="001E239A" w:rsidRDefault="00652422" w:rsidP="00582C21">
            <w:pPr>
              <w:ind w:right="87"/>
              <w:jc w:val="center"/>
              <w:rPr>
                <w:rFonts w:eastAsia="Arial" w:cstheme="minorHAnsi"/>
                <w:sz w:val="16"/>
                <w:szCs w:val="16"/>
                <w:vertAlign w:val="superscript"/>
              </w:rPr>
            </w:pPr>
            <w:r w:rsidRPr="001E239A">
              <w:rPr>
                <w:rFonts w:eastAsia="Arial" w:cstheme="minorHAnsi"/>
                <w:sz w:val="16"/>
                <w:szCs w:val="16"/>
              </w:rPr>
              <w:t>1</w:t>
            </w:r>
            <w:r w:rsidRPr="001E239A">
              <w:rPr>
                <w:rFonts w:eastAsia="Arial" w:cstheme="minorHAnsi"/>
                <w:sz w:val="20"/>
                <w:szCs w:val="20"/>
                <w:vertAlign w:val="superscript"/>
              </w:rPr>
              <w:t>(2)</w:t>
            </w:r>
            <w:r w:rsidRPr="001E239A">
              <w:rPr>
                <w:rFonts w:eastAsia="Arial" w:cstheme="minorHAnsi"/>
                <w:sz w:val="16"/>
                <w:szCs w:val="16"/>
              </w:rPr>
              <w:t xml:space="preserve"> +</w:t>
            </w:r>
            <w:r>
              <w:rPr>
                <w:rFonts w:eastAsia="Arial" w:cstheme="minorHAnsi"/>
                <w:sz w:val="16"/>
                <w:szCs w:val="16"/>
              </w:rPr>
              <w:t xml:space="preserve"> 0 + </w:t>
            </w:r>
            <w:r w:rsidRPr="001E239A">
              <w:rPr>
                <w:rFonts w:eastAsia="Arial" w:cstheme="minorHAnsi"/>
                <w:sz w:val="16"/>
                <w:szCs w:val="16"/>
              </w:rPr>
              <w:t>0 + 0</w:t>
            </w:r>
          </w:p>
        </w:tc>
        <w:tc>
          <w:tcPr>
            <w:tcW w:w="1134" w:type="dxa"/>
            <w:tcBorders>
              <w:top w:val="single" w:sz="4" w:space="0" w:color="000000"/>
              <w:left w:val="single" w:sz="4" w:space="0" w:color="000000"/>
              <w:bottom w:val="single" w:sz="4" w:space="0" w:color="000000"/>
              <w:right w:val="double" w:sz="2" w:space="0" w:color="000000"/>
            </w:tcBorders>
            <w:shd w:val="clear" w:color="auto" w:fill="C2D69B" w:themeFill="accent3" w:themeFillTint="99"/>
            <w:vAlign w:val="center"/>
          </w:tcPr>
          <w:p w14:paraId="174C54E0" w14:textId="77777777" w:rsidR="00652422" w:rsidRPr="001E239A" w:rsidRDefault="00652422" w:rsidP="00582C21">
            <w:pPr>
              <w:ind w:left="152" w:right="143"/>
              <w:jc w:val="center"/>
              <w:rPr>
                <w:rFonts w:eastAsia="Arial" w:cstheme="minorHAnsi"/>
                <w:sz w:val="16"/>
                <w:szCs w:val="16"/>
              </w:rPr>
            </w:pPr>
            <w:r w:rsidRPr="001E239A">
              <w:rPr>
                <w:rFonts w:eastAsia="Arial" w:cstheme="minorHAnsi"/>
                <w:sz w:val="16"/>
                <w:szCs w:val="16"/>
              </w:rPr>
              <w:t>30</w:t>
            </w:r>
          </w:p>
        </w:tc>
      </w:tr>
      <w:tr w:rsidR="00652422" w:rsidRPr="003C7214" w14:paraId="48024E29" w14:textId="77777777" w:rsidTr="00582C21">
        <w:trPr>
          <w:trHeight w:val="397"/>
        </w:trPr>
        <w:tc>
          <w:tcPr>
            <w:tcW w:w="4111" w:type="dxa"/>
            <w:gridSpan w:val="2"/>
            <w:tcBorders>
              <w:top w:val="single" w:sz="4" w:space="0" w:color="000000"/>
              <w:left w:val="double" w:sz="2" w:space="0" w:color="000000"/>
              <w:bottom w:val="single" w:sz="4" w:space="0" w:color="000000"/>
            </w:tcBorders>
            <w:shd w:val="clear" w:color="auto" w:fill="auto"/>
            <w:vAlign w:val="center"/>
          </w:tcPr>
          <w:p w14:paraId="29C127F9" w14:textId="77777777" w:rsidR="00652422" w:rsidRPr="004677E0" w:rsidRDefault="00652422" w:rsidP="00582C21">
            <w:pPr>
              <w:ind w:left="68" w:right="64"/>
              <w:rPr>
                <w:rFonts w:eastAsia="Arial" w:cstheme="minorHAnsi"/>
                <w:b/>
                <w:color w:val="0070C0"/>
                <w:sz w:val="20"/>
                <w:szCs w:val="20"/>
              </w:rPr>
            </w:pPr>
            <w:r w:rsidRPr="004677E0">
              <w:rPr>
                <w:rFonts w:eastAsia="Arial" w:cstheme="minorHAnsi"/>
                <w:b/>
                <w:color w:val="0070C0"/>
                <w:sz w:val="20"/>
                <w:szCs w:val="20"/>
              </w:rPr>
              <w:t xml:space="preserve">13. </w:t>
            </w:r>
            <w:proofErr w:type="spellStart"/>
            <w:r w:rsidRPr="004677E0">
              <w:rPr>
                <w:rFonts w:eastAsia="Arial" w:cstheme="minorHAnsi"/>
                <w:b/>
                <w:color w:val="0070C0"/>
                <w:sz w:val="20"/>
                <w:szCs w:val="20"/>
              </w:rPr>
              <w:t>Intégration</w:t>
            </w:r>
            <w:proofErr w:type="spellEnd"/>
            <w:r w:rsidRPr="004677E0">
              <w:rPr>
                <w:rFonts w:eastAsia="Arial" w:cstheme="minorHAnsi"/>
                <w:b/>
                <w:color w:val="0070C0"/>
                <w:sz w:val="20"/>
                <w:szCs w:val="20"/>
              </w:rPr>
              <w:t xml:space="preserve"> d'un bien </w:t>
            </w:r>
          </w:p>
        </w:tc>
        <w:tc>
          <w:tcPr>
            <w:tcW w:w="567" w:type="dxa"/>
            <w:tcBorders>
              <w:top w:val="single" w:sz="4" w:space="0" w:color="000000"/>
              <w:bottom w:val="single" w:sz="4" w:space="0" w:color="000000"/>
              <w:right w:val="single" w:sz="4" w:space="0" w:color="000000"/>
            </w:tcBorders>
            <w:shd w:val="clear" w:color="auto" w:fill="C2D69B" w:themeFill="accent3" w:themeFillTint="99"/>
            <w:vAlign w:val="center"/>
          </w:tcPr>
          <w:p w14:paraId="722744A9" w14:textId="77777777" w:rsidR="00652422" w:rsidRPr="001E239A" w:rsidRDefault="00652422" w:rsidP="00582C21">
            <w:pPr>
              <w:ind w:left="61" w:right="72"/>
              <w:jc w:val="center"/>
              <w:rPr>
                <w:rFonts w:eastAsia="Arial" w:cstheme="minorHAnsi"/>
                <w:b/>
                <w:sz w:val="16"/>
                <w:szCs w:val="16"/>
              </w:rPr>
            </w:pPr>
            <w:r w:rsidRPr="001E239A">
              <w:rPr>
                <w:rFonts w:eastAsia="Arial" w:cstheme="minorHAnsi"/>
                <w:b/>
                <w:sz w:val="16"/>
                <w:szCs w:val="16"/>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6781F2FD" w14:textId="77777777" w:rsidR="00652422" w:rsidRPr="001E239A" w:rsidRDefault="00652422" w:rsidP="00582C21">
            <w:pPr>
              <w:ind w:left="15" w:right="16"/>
              <w:jc w:val="center"/>
              <w:rPr>
                <w:rFonts w:eastAsia="Arial" w:cstheme="minorHAnsi"/>
                <w:sz w:val="16"/>
                <w:szCs w:val="16"/>
              </w:rPr>
            </w:pPr>
            <w:r w:rsidRPr="001E239A">
              <w:rPr>
                <w:rFonts w:eastAsia="Arial" w:cstheme="minorHAnsi"/>
                <w:sz w:val="16"/>
                <w:szCs w:val="16"/>
              </w:rPr>
              <w:t>0 + 1+ 0 + 0</w:t>
            </w:r>
          </w:p>
        </w:tc>
        <w:tc>
          <w:tcPr>
            <w:tcW w:w="992" w:type="dxa"/>
            <w:tcBorders>
              <w:top w:val="single" w:sz="4" w:space="0" w:color="000000"/>
              <w:left w:val="single" w:sz="4" w:space="0" w:color="000000"/>
              <w:bottom w:val="single" w:sz="4" w:space="0" w:color="000000"/>
            </w:tcBorders>
            <w:shd w:val="clear" w:color="auto" w:fill="C2D69B" w:themeFill="accent3" w:themeFillTint="99"/>
            <w:vAlign w:val="center"/>
          </w:tcPr>
          <w:p w14:paraId="7F53CDD1" w14:textId="77777777" w:rsidR="00652422" w:rsidRPr="001E239A" w:rsidRDefault="00652422" w:rsidP="00582C21">
            <w:pPr>
              <w:ind w:left="70" w:right="64"/>
              <w:jc w:val="center"/>
              <w:rPr>
                <w:rFonts w:eastAsia="Arial" w:cstheme="minorHAnsi"/>
                <w:sz w:val="16"/>
                <w:szCs w:val="16"/>
              </w:rPr>
            </w:pPr>
            <w:r w:rsidRPr="001E239A">
              <w:rPr>
                <w:rFonts w:eastAsia="Arial" w:cstheme="minorHAnsi"/>
                <w:sz w:val="16"/>
                <w:szCs w:val="16"/>
              </w:rPr>
              <w:t>30</w:t>
            </w:r>
          </w:p>
        </w:tc>
        <w:tc>
          <w:tcPr>
            <w:tcW w:w="992" w:type="dxa"/>
            <w:tcBorders>
              <w:top w:val="single" w:sz="4" w:space="0" w:color="000000"/>
              <w:bottom w:val="single" w:sz="4" w:space="0" w:color="000000"/>
              <w:right w:val="single" w:sz="4" w:space="0" w:color="000000"/>
            </w:tcBorders>
            <w:shd w:val="clear" w:color="auto" w:fill="C2D69B" w:themeFill="accent3" w:themeFillTint="99"/>
            <w:vAlign w:val="center"/>
          </w:tcPr>
          <w:p w14:paraId="4D0BB912" w14:textId="77777777" w:rsidR="00652422" w:rsidRPr="001E239A" w:rsidRDefault="00652422" w:rsidP="00582C21">
            <w:pPr>
              <w:ind w:left="72" w:right="81"/>
              <w:jc w:val="center"/>
              <w:rPr>
                <w:rFonts w:eastAsia="Arial" w:cstheme="minorHAnsi"/>
                <w:b/>
                <w:sz w:val="16"/>
                <w:szCs w:val="16"/>
              </w:rPr>
            </w:pPr>
            <w:r w:rsidRPr="001E239A">
              <w:rPr>
                <w:rFonts w:eastAsia="Arial" w:cstheme="minorHAnsi"/>
                <w:b/>
                <w:sz w:val="16"/>
                <w:szCs w:val="16"/>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55C7C1FA" w14:textId="77777777" w:rsidR="00652422" w:rsidRPr="001E239A" w:rsidRDefault="00652422" w:rsidP="00582C21">
            <w:pPr>
              <w:ind w:right="87"/>
              <w:jc w:val="center"/>
              <w:rPr>
                <w:rFonts w:eastAsia="Arial" w:cstheme="minorHAnsi"/>
                <w:sz w:val="16"/>
                <w:szCs w:val="16"/>
              </w:rPr>
            </w:pPr>
            <w:r w:rsidRPr="001E239A">
              <w:rPr>
                <w:rFonts w:eastAsia="Arial" w:cstheme="minorHAnsi"/>
                <w:sz w:val="16"/>
                <w:szCs w:val="16"/>
              </w:rPr>
              <w:t>0 + 1+ 0 + 0</w:t>
            </w:r>
          </w:p>
        </w:tc>
        <w:tc>
          <w:tcPr>
            <w:tcW w:w="1134" w:type="dxa"/>
            <w:tcBorders>
              <w:top w:val="single" w:sz="4" w:space="0" w:color="000000"/>
              <w:left w:val="single" w:sz="4" w:space="0" w:color="000000"/>
              <w:bottom w:val="single" w:sz="4" w:space="0" w:color="000000"/>
              <w:right w:val="double" w:sz="2" w:space="0" w:color="000000"/>
            </w:tcBorders>
            <w:shd w:val="clear" w:color="auto" w:fill="C2D69B" w:themeFill="accent3" w:themeFillTint="99"/>
            <w:vAlign w:val="center"/>
          </w:tcPr>
          <w:p w14:paraId="6B6976E0" w14:textId="77777777" w:rsidR="00652422" w:rsidRPr="001E239A" w:rsidRDefault="00652422" w:rsidP="00582C21">
            <w:pPr>
              <w:ind w:left="152" w:right="143"/>
              <w:jc w:val="center"/>
              <w:rPr>
                <w:rFonts w:eastAsia="Arial" w:cstheme="minorHAnsi"/>
                <w:sz w:val="16"/>
                <w:szCs w:val="16"/>
              </w:rPr>
            </w:pPr>
            <w:r w:rsidRPr="001E239A">
              <w:rPr>
                <w:rFonts w:eastAsia="Arial" w:cstheme="minorHAnsi"/>
                <w:sz w:val="16"/>
                <w:szCs w:val="16"/>
              </w:rPr>
              <w:t>30</w:t>
            </w:r>
          </w:p>
        </w:tc>
      </w:tr>
      <w:tr w:rsidR="00652422" w:rsidRPr="003C7214" w14:paraId="43A98D7C" w14:textId="77777777" w:rsidTr="00582C21">
        <w:trPr>
          <w:trHeight w:val="397"/>
        </w:trPr>
        <w:tc>
          <w:tcPr>
            <w:tcW w:w="4111" w:type="dxa"/>
            <w:gridSpan w:val="2"/>
            <w:tcBorders>
              <w:top w:val="single" w:sz="4" w:space="0" w:color="000000"/>
              <w:left w:val="double" w:sz="2" w:space="0" w:color="000000"/>
              <w:bottom w:val="single" w:sz="4" w:space="0" w:color="000000"/>
            </w:tcBorders>
            <w:shd w:val="clear" w:color="auto" w:fill="auto"/>
            <w:vAlign w:val="center"/>
          </w:tcPr>
          <w:p w14:paraId="1B7D4C32" w14:textId="77777777" w:rsidR="00652422" w:rsidRPr="004C26EB" w:rsidRDefault="007F2822" w:rsidP="00582C21">
            <w:pPr>
              <w:ind w:left="426" w:right="64" w:hanging="358"/>
              <w:jc w:val="both"/>
              <w:rPr>
                <w:rFonts w:eastAsia="Arial" w:cstheme="minorHAnsi"/>
                <w:b/>
                <w:sz w:val="20"/>
                <w:szCs w:val="20"/>
                <w:lang w:val="fr-FR"/>
              </w:rPr>
            </w:pPr>
            <w:r>
              <w:rPr>
                <w:rFonts w:eastAsia="Arial" w:cstheme="minorHAnsi"/>
                <w:b/>
                <w:sz w:val="20"/>
                <w:szCs w:val="20"/>
                <w:lang w:val="fr-FR"/>
              </w:rPr>
              <w:t>14.</w:t>
            </w:r>
            <w:r w:rsidR="00652422" w:rsidRPr="004C26EB">
              <w:rPr>
                <w:rFonts w:eastAsia="Arial" w:cstheme="minorHAnsi"/>
                <w:b/>
                <w:sz w:val="20"/>
                <w:szCs w:val="20"/>
                <w:lang w:val="fr-FR"/>
              </w:rPr>
              <w:t xml:space="preserve">Conception et réalisation d’un projet/ techniques d'atelier </w:t>
            </w:r>
          </w:p>
        </w:tc>
        <w:tc>
          <w:tcPr>
            <w:tcW w:w="567" w:type="dxa"/>
            <w:tcBorders>
              <w:top w:val="single" w:sz="4" w:space="0" w:color="000000"/>
              <w:bottom w:val="single" w:sz="4" w:space="0" w:color="000000"/>
              <w:right w:val="single" w:sz="4" w:space="0" w:color="000000"/>
            </w:tcBorders>
            <w:shd w:val="clear" w:color="auto" w:fill="C2D69B" w:themeFill="accent3" w:themeFillTint="99"/>
            <w:vAlign w:val="center"/>
          </w:tcPr>
          <w:p w14:paraId="30E0D0B7" w14:textId="77777777" w:rsidR="00652422" w:rsidRPr="001E239A" w:rsidRDefault="00652422" w:rsidP="00582C21">
            <w:pPr>
              <w:ind w:left="61" w:right="72"/>
              <w:jc w:val="center"/>
              <w:rPr>
                <w:rFonts w:eastAsia="Arial" w:cstheme="minorHAnsi"/>
                <w:b/>
                <w:sz w:val="16"/>
                <w:szCs w:val="16"/>
              </w:rPr>
            </w:pPr>
            <w:r w:rsidRPr="001E239A">
              <w:rPr>
                <w:rFonts w:eastAsia="Arial" w:cstheme="minorHAnsi"/>
                <w:b/>
                <w:sz w:val="16"/>
                <w:szCs w:val="16"/>
              </w:rPr>
              <w:t>1.5</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3BB3B8F3" w14:textId="77777777" w:rsidR="00652422" w:rsidRPr="001E239A" w:rsidRDefault="00652422" w:rsidP="00582C21">
            <w:pPr>
              <w:ind w:left="15" w:right="16"/>
              <w:jc w:val="center"/>
              <w:rPr>
                <w:rFonts w:eastAsia="Arial" w:cstheme="minorHAnsi"/>
                <w:sz w:val="16"/>
                <w:szCs w:val="16"/>
              </w:rPr>
            </w:pPr>
            <w:r w:rsidRPr="001E239A">
              <w:rPr>
                <w:rFonts w:eastAsia="Arial" w:cstheme="minorHAnsi"/>
                <w:sz w:val="16"/>
                <w:szCs w:val="16"/>
              </w:rPr>
              <w:t>0 + 0 + 1.5 + 0</w:t>
            </w:r>
          </w:p>
        </w:tc>
        <w:tc>
          <w:tcPr>
            <w:tcW w:w="992" w:type="dxa"/>
            <w:tcBorders>
              <w:top w:val="single" w:sz="4" w:space="0" w:color="000000"/>
              <w:left w:val="single" w:sz="4" w:space="0" w:color="000000"/>
              <w:bottom w:val="single" w:sz="4" w:space="0" w:color="000000"/>
            </w:tcBorders>
            <w:shd w:val="clear" w:color="auto" w:fill="C2D69B" w:themeFill="accent3" w:themeFillTint="99"/>
            <w:vAlign w:val="center"/>
          </w:tcPr>
          <w:p w14:paraId="78CB0C27" w14:textId="77777777" w:rsidR="00652422" w:rsidRPr="001E239A" w:rsidRDefault="00652422" w:rsidP="00582C21">
            <w:pPr>
              <w:ind w:left="70" w:right="64"/>
              <w:jc w:val="center"/>
              <w:rPr>
                <w:rFonts w:eastAsia="Arial" w:cstheme="minorHAnsi"/>
                <w:sz w:val="16"/>
                <w:szCs w:val="16"/>
              </w:rPr>
            </w:pPr>
            <w:r w:rsidRPr="001E239A">
              <w:rPr>
                <w:rFonts w:eastAsia="Arial" w:cstheme="minorHAnsi"/>
                <w:sz w:val="16"/>
                <w:szCs w:val="16"/>
              </w:rPr>
              <w:t>45</w:t>
            </w:r>
          </w:p>
        </w:tc>
        <w:tc>
          <w:tcPr>
            <w:tcW w:w="992" w:type="dxa"/>
            <w:tcBorders>
              <w:top w:val="single" w:sz="4" w:space="0" w:color="000000"/>
              <w:bottom w:val="single" w:sz="4" w:space="0" w:color="000000"/>
              <w:right w:val="single" w:sz="4" w:space="0" w:color="000000"/>
            </w:tcBorders>
            <w:shd w:val="clear" w:color="auto" w:fill="C2D69B" w:themeFill="accent3" w:themeFillTint="99"/>
            <w:vAlign w:val="center"/>
          </w:tcPr>
          <w:p w14:paraId="209E381E" w14:textId="77777777" w:rsidR="00652422" w:rsidRPr="001E239A" w:rsidRDefault="00652422" w:rsidP="00582C21">
            <w:pPr>
              <w:ind w:left="72" w:right="81"/>
              <w:jc w:val="center"/>
              <w:rPr>
                <w:rFonts w:eastAsia="Arial" w:cstheme="minorHAnsi"/>
                <w:b/>
                <w:sz w:val="16"/>
                <w:szCs w:val="16"/>
              </w:rPr>
            </w:pPr>
            <w:r w:rsidRPr="001E239A">
              <w:rPr>
                <w:rFonts w:eastAsia="Arial" w:cstheme="minorHAnsi"/>
                <w:b/>
                <w:sz w:val="16"/>
                <w:szCs w:val="16"/>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70DBABCA" w14:textId="77777777" w:rsidR="00652422" w:rsidRPr="001E239A" w:rsidRDefault="00652422" w:rsidP="00582C21">
            <w:pPr>
              <w:ind w:right="87"/>
              <w:jc w:val="center"/>
              <w:rPr>
                <w:rFonts w:eastAsia="Arial" w:cstheme="minorHAnsi"/>
                <w:sz w:val="16"/>
                <w:szCs w:val="16"/>
              </w:rPr>
            </w:pPr>
            <w:r w:rsidRPr="001E239A">
              <w:rPr>
                <w:rFonts w:eastAsia="Arial" w:cstheme="minorHAnsi"/>
                <w:sz w:val="16"/>
                <w:szCs w:val="16"/>
              </w:rPr>
              <w:t>0 + 0 + 1.5 + 0</w:t>
            </w:r>
          </w:p>
        </w:tc>
        <w:tc>
          <w:tcPr>
            <w:tcW w:w="1134" w:type="dxa"/>
            <w:tcBorders>
              <w:top w:val="single" w:sz="4" w:space="0" w:color="000000"/>
              <w:left w:val="single" w:sz="4" w:space="0" w:color="000000"/>
              <w:bottom w:val="single" w:sz="4" w:space="0" w:color="000000"/>
              <w:right w:val="double" w:sz="2" w:space="0" w:color="000000"/>
            </w:tcBorders>
            <w:shd w:val="clear" w:color="auto" w:fill="C2D69B" w:themeFill="accent3" w:themeFillTint="99"/>
            <w:vAlign w:val="center"/>
          </w:tcPr>
          <w:p w14:paraId="365A5CDE" w14:textId="77777777" w:rsidR="00652422" w:rsidRPr="001E239A" w:rsidRDefault="00652422" w:rsidP="00582C21">
            <w:pPr>
              <w:ind w:left="152" w:right="143"/>
              <w:jc w:val="center"/>
              <w:rPr>
                <w:rFonts w:eastAsia="Arial" w:cstheme="minorHAnsi"/>
                <w:sz w:val="16"/>
                <w:szCs w:val="16"/>
              </w:rPr>
            </w:pPr>
            <w:r w:rsidRPr="001E239A">
              <w:rPr>
                <w:rFonts w:eastAsia="Arial" w:cstheme="minorHAnsi"/>
                <w:sz w:val="16"/>
                <w:szCs w:val="16"/>
              </w:rPr>
              <w:t>45</w:t>
            </w:r>
          </w:p>
        </w:tc>
      </w:tr>
      <w:tr w:rsidR="00652422" w:rsidRPr="003C7214" w14:paraId="1F7D3CF4" w14:textId="77777777" w:rsidTr="00582C21">
        <w:trPr>
          <w:trHeight w:val="397"/>
        </w:trPr>
        <w:tc>
          <w:tcPr>
            <w:tcW w:w="4111" w:type="dxa"/>
            <w:gridSpan w:val="2"/>
            <w:tcBorders>
              <w:top w:val="single" w:sz="4" w:space="0" w:color="000000"/>
              <w:left w:val="double" w:sz="2" w:space="0" w:color="000000"/>
              <w:bottom w:val="double" w:sz="2" w:space="0" w:color="000000"/>
            </w:tcBorders>
            <w:shd w:val="clear" w:color="auto" w:fill="auto"/>
            <w:vAlign w:val="center"/>
          </w:tcPr>
          <w:p w14:paraId="5AA5A9E8" w14:textId="77777777" w:rsidR="00652422" w:rsidRPr="001E239A" w:rsidRDefault="00652422" w:rsidP="00582C21">
            <w:pPr>
              <w:ind w:left="68"/>
              <w:rPr>
                <w:rFonts w:eastAsia="Arial" w:cstheme="minorHAnsi"/>
                <w:b/>
                <w:sz w:val="20"/>
                <w:szCs w:val="20"/>
              </w:rPr>
            </w:pPr>
            <w:r w:rsidRPr="004677E0">
              <w:rPr>
                <w:rFonts w:eastAsia="Arial" w:cstheme="minorHAnsi"/>
                <w:b/>
                <w:color w:val="0070C0"/>
                <w:sz w:val="20"/>
                <w:szCs w:val="20"/>
              </w:rPr>
              <w:t xml:space="preserve">15. </w:t>
            </w:r>
            <w:proofErr w:type="spellStart"/>
            <w:r w:rsidRPr="004677E0">
              <w:rPr>
                <w:rFonts w:eastAsia="Arial" w:cstheme="minorHAnsi"/>
                <w:b/>
                <w:color w:val="0070C0"/>
                <w:sz w:val="20"/>
                <w:szCs w:val="20"/>
              </w:rPr>
              <w:t>Accompagnement</w:t>
            </w:r>
            <w:proofErr w:type="spellEnd"/>
            <w:r w:rsidRPr="004677E0">
              <w:rPr>
                <w:rFonts w:eastAsia="Arial" w:cstheme="minorHAnsi"/>
                <w:b/>
                <w:color w:val="0070C0"/>
                <w:sz w:val="20"/>
                <w:szCs w:val="20"/>
              </w:rPr>
              <w:t xml:space="preserve"> </w:t>
            </w:r>
            <w:proofErr w:type="spellStart"/>
            <w:r w:rsidRPr="004677E0">
              <w:rPr>
                <w:rFonts w:eastAsia="Arial" w:cstheme="minorHAnsi"/>
                <w:b/>
                <w:color w:val="0070C0"/>
                <w:sz w:val="20"/>
                <w:szCs w:val="20"/>
              </w:rPr>
              <w:t>personnalisé</w:t>
            </w:r>
            <w:proofErr w:type="spellEnd"/>
          </w:p>
        </w:tc>
        <w:tc>
          <w:tcPr>
            <w:tcW w:w="567" w:type="dxa"/>
            <w:tcBorders>
              <w:top w:val="single" w:sz="4" w:space="0" w:color="000000"/>
              <w:bottom w:val="double" w:sz="2" w:space="0" w:color="000000"/>
              <w:right w:val="single" w:sz="4" w:space="0" w:color="000000"/>
            </w:tcBorders>
            <w:shd w:val="clear" w:color="auto" w:fill="C2D69B" w:themeFill="accent3" w:themeFillTint="99"/>
            <w:vAlign w:val="center"/>
          </w:tcPr>
          <w:p w14:paraId="20741DA6" w14:textId="77777777" w:rsidR="00652422" w:rsidRPr="001E239A" w:rsidRDefault="00652422" w:rsidP="00582C21">
            <w:pPr>
              <w:ind w:left="61" w:right="72"/>
              <w:jc w:val="center"/>
              <w:rPr>
                <w:rFonts w:eastAsia="Arial" w:cstheme="minorHAnsi"/>
                <w:b/>
                <w:sz w:val="16"/>
                <w:szCs w:val="16"/>
              </w:rPr>
            </w:pPr>
            <w:r w:rsidRPr="001E239A">
              <w:rPr>
                <w:rFonts w:eastAsia="Arial" w:cstheme="minorHAnsi"/>
                <w:b/>
                <w:position w:val="-9"/>
                <w:sz w:val="16"/>
                <w:szCs w:val="16"/>
              </w:rPr>
              <w:t>1</w:t>
            </w:r>
          </w:p>
        </w:tc>
        <w:tc>
          <w:tcPr>
            <w:tcW w:w="1418" w:type="dxa"/>
            <w:tcBorders>
              <w:top w:val="single" w:sz="4" w:space="0" w:color="000000"/>
              <w:left w:val="single" w:sz="4" w:space="0" w:color="000000"/>
              <w:bottom w:val="double" w:sz="2" w:space="0" w:color="000000"/>
              <w:right w:val="single" w:sz="4" w:space="0" w:color="000000"/>
            </w:tcBorders>
            <w:shd w:val="clear" w:color="auto" w:fill="C2D69B" w:themeFill="accent3" w:themeFillTint="99"/>
            <w:vAlign w:val="center"/>
          </w:tcPr>
          <w:p w14:paraId="21A22028" w14:textId="77777777" w:rsidR="00652422" w:rsidRPr="001E239A" w:rsidRDefault="00652422" w:rsidP="00582C21">
            <w:pPr>
              <w:ind w:right="16"/>
              <w:jc w:val="center"/>
              <w:rPr>
                <w:rFonts w:eastAsia="Arial" w:cstheme="minorHAnsi"/>
                <w:sz w:val="16"/>
                <w:szCs w:val="16"/>
              </w:rPr>
            </w:pPr>
            <w:r w:rsidRPr="001E239A">
              <w:rPr>
                <w:rFonts w:eastAsia="Arial" w:cstheme="minorHAnsi"/>
                <w:sz w:val="16"/>
                <w:szCs w:val="16"/>
              </w:rPr>
              <w:t xml:space="preserve"> 0 + 1 + 0 + 0</w:t>
            </w:r>
          </w:p>
        </w:tc>
        <w:tc>
          <w:tcPr>
            <w:tcW w:w="992" w:type="dxa"/>
            <w:tcBorders>
              <w:top w:val="single" w:sz="4" w:space="0" w:color="000000"/>
              <w:left w:val="single" w:sz="4" w:space="0" w:color="000000"/>
              <w:bottom w:val="double" w:sz="2" w:space="0" w:color="000000"/>
            </w:tcBorders>
            <w:shd w:val="clear" w:color="auto" w:fill="C2D69B" w:themeFill="accent3" w:themeFillTint="99"/>
            <w:vAlign w:val="center"/>
          </w:tcPr>
          <w:p w14:paraId="63B85082" w14:textId="77777777" w:rsidR="00652422" w:rsidRPr="001E239A" w:rsidRDefault="00652422" w:rsidP="00582C21">
            <w:pPr>
              <w:ind w:left="70" w:right="64"/>
              <w:jc w:val="center"/>
              <w:rPr>
                <w:rFonts w:eastAsia="Arial" w:cstheme="minorHAnsi"/>
                <w:sz w:val="16"/>
                <w:szCs w:val="16"/>
              </w:rPr>
            </w:pPr>
            <w:r w:rsidRPr="001E239A">
              <w:rPr>
                <w:rFonts w:eastAsia="Arial" w:cstheme="minorHAnsi"/>
                <w:sz w:val="16"/>
                <w:szCs w:val="16"/>
              </w:rPr>
              <w:t>30</w:t>
            </w:r>
          </w:p>
        </w:tc>
        <w:tc>
          <w:tcPr>
            <w:tcW w:w="992" w:type="dxa"/>
            <w:tcBorders>
              <w:top w:val="single" w:sz="4" w:space="0" w:color="000000"/>
              <w:bottom w:val="double" w:sz="2" w:space="0" w:color="000000"/>
              <w:right w:val="single" w:sz="4" w:space="0" w:color="000000"/>
            </w:tcBorders>
            <w:shd w:val="clear" w:color="auto" w:fill="C2D69B" w:themeFill="accent3" w:themeFillTint="99"/>
            <w:vAlign w:val="center"/>
          </w:tcPr>
          <w:p w14:paraId="30F56AFC" w14:textId="77777777" w:rsidR="00652422" w:rsidRPr="001E239A" w:rsidRDefault="00652422" w:rsidP="00582C21">
            <w:pPr>
              <w:ind w:left="72" w:right="81"/>
              <w:jc w:val="center"/>
              <w:rPr>
                <w:rFonts w:eastAsia="Arial" w:cstheme="minorHAnsi"/>
                <w:b/>
                <w:sz w:val="16"/>
                <w:szCs w:val="16"/>
              </w:rPr>
            </w:pPr>
            <w:r w:rsidRPr="001E239A">
              <w:rPr>
                <w:rFonts w:eastAsia="Arial" w:cstheme="minorHAnsi"/>
                <w:b/>
                <w:position w:val="-9"/>
                <w:sz w:val="16"/>
                <w:szCs w:val="16"/>
              </w:rPr>
              <w:t>1</w:t>
            </w:r>
          </w:p>
        </w:tc>
        <w:tc>
          <w:tcPr>
            <w:tcW w:w="1276" w:type="dxa"/>
            <w:tcBorders>
              <w:top w:val="single" w:sz="4" w:space="0" w:color="000000"/>
              <w:left w:val="single" w:sz="4" w:space="0" w:color="000000"/>
              <w:bottom w:val="double" w:sz="2" w:space="0" w:color="000000"/>
              <w:right w:val="single" w:sz="4" w:space="0" w:color="000000"/>
            </w:tcBorders>
            <w:shd w:val="clear" w:color="auto" w:fill="C2D69B" w:themeFill="accent3" w:themeFillTint="99"/>
            <w:vAlign w:val="center"/>
          </w:tcPr>
          <w:p w14:paraId="521624A1" w14:textId="77777777" w:rsidR="00652422" w:rsidRPr="001E239A" w:rsidRDefault="00652422" w:rsidP="00582C21">
            <w:pPr>
              <w:ind w:right="142"/>
              <w:jc w:val="center"/>
              <w:rPr>
                <w:rFonts w:eastAsia="Arial" w:cstheme="minorHAnsi"/>
                <w:sz w:val="16"/>
                <w:szCs w:val="16"/>
              </w:rPr>
            </w:pPr>
            <w:r w:rsidRPr="001E239A">
              <w:rPr>
                <w:rFonts w:eastAsia="Arial" w:cstheme="minorHAnsi"/>
                <w:sz w:val="16"/>
                <w:szCs w:val="16"/>
              </w:rPr>
              <w:t xml:space="preserve">   0 + 1+0+ 0</w:t>
            </w:r>
          </w:p>
        </w:tc>
        <w:tc>
          <w:tcPr>
            <w:tcW w:w="1134" w:type="dxa"/>
            <w:tcBorders>
              <w:top w:val="single" w:sz="4" w:space="0" w:color="000000"/>
              <w:left w:val="single" w:sz="4" w:space="0" w:color="000000"/>
              <w:bottom w:val="double" w:sz="2" w:space="0" w:color="000000"/>
            </w:tcBorders>
            <w:shd w:val="clear" w:color="auto" w:fill="C2D69B" w:themeFill="accent3" w:themeFillTint="99"/>
            <w:vAlign w:val="center"/>
          </w:tcPr>
          <w:p w14:paraId="36882196" w14:textId="77777777" w:rsidR="00652422" w:rsidRPr="001E239A" w:rsidRDefault="00652422" w:rsidP="00582C21">
            <w:pPr>
              <w:ind w:left="152" w:right="143"/>
              <w:jc w:val="center"/>
              <w:rPr>
                <w:rFonts w:eastAsia="Arial" w:cstheme="minorHAnsi"/>
                <w:sz w:val="16"/>
                <w:szCs w:val="16"/>
              </w:rPr>
            </w:pPr>
            <w:r w:rsidRPr="001E239A">
              <w:rPr>
                <w:rFonts w:eastAsia="Arial" w:cstheme="minorHAnsi"/>
                <w:sz w:val="16"/>
                <w:szCs w:val="16"/>
              </w:rPr>
              <w:t>30</w:t>
            </w:r>
          </w:p>
        </w:tc>
      </w:tr>
      <w:tr w:rsidR="00652422" w:rsidRPr="003C7214" w14:paraId="275659BF" w14:textId="77777777" w:rsidTr="00582C21">
        <w:trPr>
          <w:trHeight w:val="397"/>
        </w:trPr>
        <w:tc>
          <w:tcPr>
            <w:tcW w:w="4111" w:type="dxa"/>
            <w:gridSpan w:val="2"/>
            <w:tcBorders>
              <w:top w:val="double" w:sz="2" w:space="0" w:color="000000"/>
              <w:left w:val="double" w:sz="2" w:space="0" w:color="000000"/>
              <w:bottom w:val="double" w:sz="2" w:space="0" w:color="000000"/>
            </w:tcBorders>
            <w:shd w:val="clear" w:color="auto" w:fill="auto"/>
            <w:vAlign w:val="center"/>
          </w:tcPr>
          <w:p w14:paraId="22981EBB" w14:textId="77777777" w:rsidR="00652422" w:rsidRPr="001E239A" w:rsidRDefault="00652422" w:rsidP="00582C21">
            <w:pPr>
              <w:ind w:right="345"/>
              <w:jc w:val="right"/>
              <w:rPr>
                <w:rFonts w:eastAsia="Arial" w:cstheme="minorHAnsi"/>
                <w:b/>
                <w:sz w:val="20"/>
                <w:szCs w:val="20"/>
              </w:rPr>
            </w:pPr>
            <w:r w:rsidRPr="001E239A">
              <w:rPr>
                <w:rFonts w:eastAsia="Arial" w:cstheme="minorHAnsi"/>
                <w:b/>
                <w:sz w:val="20"/>
                <w:szCs w:val="20"/>
              </w:rPr>
              <w:t>Total</w:t>
            </w:r>
          </w:p>
        </w:tc>
        <w:tc>
          <w:tcPr>
            <w:tcW w:w="567" w:type="dxa"/>
            <w:tcBorders>
              <w:top w:val="double" w:sz="2" w:space="0" w:color="000000"/>
              <w:bottom w:val="double" w:sz="2" w:space="0" w:color="000000"/>
              <w:right w:val="single" w:sz="4" w:space="0" w:color="000000"/>
            </w:tcBorders>
            <w:shd w:val="clear" w:color="auto" w:fill="auto"/>
            <w:vAlign w:val="center"/>
          </w:tcPr>
          <w:p w14:paraId="40DFA75A" w14:textId="77777777" w:rsidR="00652422" w:rsidRPr="001E239A" w:rsidRDefault="00652422" w:rsidP="00582C21">
            <w:pPr>
              <w:ind w:left="61" w:right="72"/>
              <w:jc w:val="center"/>
              <w:rPr>
                <w:rFonts w:eastAsia="Arial" w:cstheme="minorHAnsi"/>
                <w:b/>
                <w:sz w:val="16"/>
                <w:szCs w:val="16"/>
              </w:rPr>
            </w:pPr>
            <w:r w:rsidRPr="001E239A">
              <w:rPr>
                <w:rFonts w:eastAsia="Arial" w:cstheme="minorHAnsi"/>
                <w:b/>
                <w:sz w:val="16"/>
                <w:szCs w:val="16"/>
              </w:rPr>
              <w:t>32</w:t>
            </w:r>
          </w:p>
        </w:tc>
        <w:tc>
          <w:tcPr>
            <w:tcW w:w="1418" w:type="dxa"/>
            <w:tcBorders>
              <w:top w:val="double" w:sz="2" w:space="0" w:color="000000"/>
              <w:left w:val="single" w:sz="4" w:space="0" w:color="000000"/>
              <w:bottom w:val="double" w:sz="2" w:space="0" w:color="000000"/>
              <w:right w:val="single" w:sz="4" w:space="0" w:color="000000"/>
            </w:tcBorders>
            <w:shd w:val="clear" w:color="auto" w:fill="auto"/>
            <w:vAlign w:val="center"/>
          </w:tcPr>
          <w:p w14:paraId="5F24031B" w14:textId="77777777" w:rsidR="00652422" w:rsidRPr="001E239A" w:rsidRDefault="00652422" w:rsidP="00582C21">
            <w:pPr>
              <w:ind w:left="2" w:right="16"/>
              <w:jc w:val="center"/>
              <w:rPr>
                <w:rFonts w:eastAsia="Arial" w:cstheme="minorHAnsi"/>
                <w:b/>
                <w:sz w:val="16"/>
                <w:szCs w:val="16"/>
              </w:rPr>
            </w:pPr>
            <w:r>
              <w:rPr>
                <w:rFonts w:eastAsia="Arial" w:cstheme="minorHAnsi"/>
                <w:b/>
                <w:sz w:val="16"/>
                <w:szCs w:val="16"/>
              </w:rPr>
              <w:t>19.5</w:t>
            </w:r>
            <w:r w:rsidRPr="001E239A">
              <w:rPr>
                <w:rFonts w:eastAsia="Arial" w:cstheme="minorHAnsi"/>
                <w:b/>
                <w:sz w:val="16"/>
                <w:szCs w:val="16"/>
              </w:rPr>
              <w:t xml:space="preserve"> + </w:t>
            </w:r>
            <w:r>
              <w:rPr>
                <w:rFonts w:eastAsia="Arial" w:cstheme="minorHAnsi"/>
                <w:b/>
                <w:sz w:val="16"/>
                <w:szCs w:val="16"/>
              </w:rPr>
              <w:t>7</w:t>
            </w:r>
            <w:r w:rsidRPr="001E239A">
              <w:rPr>
                <w:rFonts w:eastAsia="Arial" w:cstheme="minorHAnsi"/>
                <w:b/>
                <w:sz w:val="16"/>
                <w:szCs w:val="16"/>
              </w:rPr>
              <w:t xml:space="preserve"> + 5.5</w:t>
            </w:r>
            <w:r>
              <w:rPr>
                <w:rFonts w:eastAsia="Arial" w:cstheme="minorHAnsi"/>
                <w:b/>
                <w:sz w:val="16"/>
                <w:szCs w:val="16"/>
              </w:rPr>
              <w:t xml:space="preserve"> </w:t>
            </w:r>
            <w:r w:rsidRPr="001E239A">
              <w:rPr>
                <w:rFonts w:eastAsia="Arial" w:cstheme="minorHAnsi"/>
                <w:b/>
                <w:sz w:val="16"/>
                <w:szCs w:val="16"/>
              </w:rPr>
              <w:t>+</w:t>
            </w:r>
            <w:r>
              <w:rPr>
                <w:rFonts w:eastAsia="Arial" w:cstheme="minorHAnsi"/>
                <w:b/>
                <w:sz w:val="16"/>
                <w:szCs w:val="16"/>
              </w:rPr>
              <w:t xml:space="preserve"> </w:t>
            </w:r>
            <w:r w:rsidRPr="001E239A">
              <w:rPr>
                <w:rFonts w:eastAsia="Arial" w:cstheme="minorHAnsi"/>
                <w:b/>
                <w:sz w:val="16"/>
                <w:szCs w:val="16"/>
              </w:rPr>
              <w:t>0</w:t>
            </w:r>
          </w:p>
        </w:tc>
        <w:tc>
          <w:tcPr>
            <w:tcW w:w="992" w:type="dxa"/>
            <w:tcBorders>
              <w:top w:val="double" w:sz="2" w:space="0" w:color="000000"/>
              <w:left w:val="single" w:sz="4" w:space="0" w:color="000000"/>
              <w:bottom w:val="double" w:sz="2" w:space="0" w:color="000000"/>
            </w:tcBorders>
            <w:shd w:val="clear" w:color="auto" w:fill="auto"/>
            <w:vAlign w:val="center"/>
          </w:tcPr>
          <w:p w14:paraId="039813BB" w14:textId="77777777" w:rsidR="00652422" w:rsidRPr="001E239A" w:rsidRDefault="00652422" w:rsidP="00582C21">
            <w:pPr>
              <w:ind w:left="70" w:right="64"/>
              <w:jc w:val="center"/>
              <w:rPr>
                <w:rFonts w:eastAsia="Arial" w:cstheme="minorHAnsi"/>
                <w:b/>
                <w:sz w:val="16"/>
                <w:szCs w:val="16"/>
              </w:rPr>
            </w:pPr>
            <w:r w:rsidRPr="001E239A">
              <w:rPr>
                <w:rFonts w:eastAsia="Arial" w:cstheme="minorHAnsi"/>
                <w:b/>
                <w:sz w:val="16"/>
                <w:szCs w:val="16"/>
              </w:rPr>
              <w:t xml:space="preserve">960 </w:t>
            </w:r>
          </w:p>
        </w:tc>
        <w:tc>
          <w:tcPr>
            <w:tcW w:w="992" w:type="dxa"/>
            <w:tcBorders>
              <w:top w:val="double" w:sz="2" w:space="0" w:color="000000"/>
              <w:bottom w:val="double" w:sz="2" w:space="0" w:color="000000"/>
              <w:right w:val="single" w:sz="4" w:space="0" w:color="000000"/>
            </w:tcBorders>
            <w:shd w:val="clear" w:color="auto" w:fill="auto"/>
            <w:vAlign w:val="center"/>
          </w:tcPr>
          <w:p w14:paraId="7C399624" w14:textId="77777777" w:rsidR="00652422" w:rsidRPr="001E239A" w:rsidRDefault="00652422" w:rsidP="00582C21">
            <w:pPr>
              <w:ind w:left="72" w:right="81"/>
              <w:jc w:val="center"/>
              <w:rPr>
                <w:rFonts w:eastAsia="Arial" w:cstheme="minorHAnsi"/>
                <w:b/>
                <w:sz w:val="16"/>
                <w:szCs w:val="16"/>
              </w:rPr>
            </w:pPr>
            <w:r w:rsidRPr="001E239A">
              <w:rPr>
                <w:rFonts w:eastAsia="Arial" w:cstheme="minorHAnsi"/>
                <w:b/>
                <w:sz w:val="16"/>
                <w:szCs w:val="16"/>
              </w:rPr>
              <w:t>32</w:t>
            </w:r>
          </w:p>
        </w:tc>
        <w:tc>
          <w:tcPr>
            <w:tcW w:w="1276" w:type="dxa"/>
            <w:tcBorders>
              <w:top w:val="double" w:sz="2" w:space="0" w:color="000000"/>
              <w:left w:val="single" w:sz="4" w:space="0" w:color="000000"/>
              <w:bottom w:val="double" w:sz="2" w:space="0" w:color="000000"/>
              <w:right w:val="single" w:sz="4" w:space="0" w:color="000000"/>
            </w:tcBorders>
            <w:shd w:val="clear" w:color="auto" w:fill="auto"/>
            <w:vAlign w:val="center"/>
          </w:tcPr>
          <w:p w14:paraId="4841DF89" w14:textId="77777777" w:rsidR="00652422" w:rsidRPr="001E239A" w:rsidRDefault="00652422" w:rsidP="00582C21">
            <w:pPr>
              <w:ind w:left="167"/>
              <w:rPr>
                <w:rFonts w:eastAsia="Arial" w:cstheme="minorHAnsi"/>
                <w:b/>
                <w:sz w:val="16"/>
                <w:szCs w:val="16"/>
              </w:rPr>
            </w:pPr>
            <w:r>
              <w:rPr>
                <w:rFonts w:eastAsia="Arial" w:cstheme="minorHAnsi"/>
                <w:b/>
                <w:sz w:val="16"/>
                <w:szCs w:val="16"/>
              </w:rPr>
              <w:t xml:space="preserve">18 </w:t>
            </w:r>
            <w:r w:rsidRPr="001E239A">
              <w:rPr>
                <w:rFonts w:eastAsia="Arial" w:cstheme="minorHAnsi"/>
                <w:b/>
                <w:sz w:val="16"/>
                <w:szCs w:val="16"/>
              </w:rPr>
              <w:t xml:space="preserve">+ </w:t>
            </w:r>
            <w:r>
              <w:rPr>
                <w:rFonts w:eastAsia="Arial" w:cstheme="minorHAnsi"/>
                <w:b/>
                <w:sz w:val="16"/>
                <w:szCs w:val="16"/>
              </w:rPr>
              <w:t>7</w:t>
            </w:r>
            <w:r w:rsidRPr="001E239A">
              <w:rPr>
                <w:rFonts w:eastAsia="Arial" w:cstheme="minorHAnsi"/>
                <w:b/>
                <w:sz w:val="16"/>
                <w:szCs w:val="16"/>
              </w:rPr>
              <w:t xml:space="preserve"> + 5 + 2</w:t>
            </w:r>
          </w:p>
        </w:tc>
        <w:tc>
          <w:tcPr>
            <w:tcW w:w="1134" w:type="dxa"/>
            <w:tcBorders>
              <w:top w:val="double" w:sz="2" w:space="0" w:color="000000"/>
              <w:left w:val="single" w:sz="4" w:space="0" w:color="000000"/>
              <w:bottom w:val="double" w:sz="2" w:space="0" w:color="000000"/>
              <w:right w:val="double" w:sz="2" w:space="0" w:color="000000"/>
            </w:tcBorders>
            <w:shd w:val="clear" w:color="auto" w:fill="auto"/>
            <w:vAlign w:val="center"/>
          </w:tcPr>
          <w:p w14:paraId="2229595F" w14:textId="77777777" w:rsidR="00652422" w:rsidRPr="001E239A" w:rsidRDefault="00652422" w:rsidP="00582C21">
            <w:pPr>
              <w:ind w:left="152" w:right="143"/>
              <w:jc w:val="center"/>
              <w:rPr>
                <w:rFonts w:eastAsia="Arial" w:cstheme="minorHAnsi"/>
                <w:b/>
                <w:sz w:val="16"/>
                <w:szCs w:val="16"/>
              </w:rPr>
            </w:pPr>
            <w:r w:rsidRPr="001E239A">
              <w:rPr>
                <w:rFonts w:eastAsia="Arial" w:cstheme="minorHAnsi"/>
                <w:b/>
                <w:sz w:val="16"/>
                <w:szCs w:val="16"/>
              </w:rPr>
              <w:t>960</w:t>
            </w:r>
          </w:p>
        </w:tc>
      </w:tr>
      <w:tr w:rsidR="00652422" w:rsidRPr="003C7214" w14:paraId="5F41AF6D" w14:textId="77777777" w:rsidTr="00582C21">
        <w:trPr>
          <w:trHeight w:val="397"/>
        </w:trPr>
        <w:tc>
          <w:tcPr>
            <w:tcW w:w="4111" w:type="dxa"/>
            <w:gridSpan w:val="2"/>
            <w:tcBorders>
              <w:top w:val="double" w:sz="2" w:space="0" w:color="000000"/>
              <w:left w:val="double" w:sz="2" w:space="0" w:color="000000"/>
              <w:bottom w:val="double" w:sz="2" w:space="0" w:color="000000"/>
            </w:tcBorders>
            <w:shd w:val="clear" w:color="auto" w:fill="auto"/>
            <w:vAlign w:val="center"/>
          </w:tcPr>
          <w:p w14:paraId="36BDABC2" w14:textId="77777777" w:rsidR="00652422" w:rsidRPr="001E239A" w:rsidRDefault="00652422" w:rsidP="00582C21">
            <w:pPr>
              <w:ind w:right="328"/>
              <w:rPr>
                <w:rFonts w:eastAsia="Arial" w:cstheme="minorHAnsi"/>
                <w:b/>
                <w:sz w:val="20"/>
                <w:szCs w:val="20"/>
              </w:rPr>
            </w:pPr>
            <w:r w:rsidRPr="004677E0">
              <w:rPr>
                <w:rFonts w:eastAsia="Arial" w:cstheme="minorHAnsi"/>
                <w:b/>
                <w:color w:val="0070C0"/>
                <w:sz w:val="20"/>
                <w:szCs w:val="20"/>
              </w:rPr>
              <w:t xml:space="preserve">  15. </w:t>
            </w:r>
            <w:proofErr w:type="spellStart"/>
            <w:r w:rsidRPr="004677E0">
              <w:rPr>
                <w:rFonts w:eastAsia="Arial" w:cstheme="minorHAnsi"/>
                <w:b/>
                <w:color w:val="0070C0"/>
                <w:sz w:val="20"/>
                <w:szCs w:val="20"/>
              </w:rPr>
              <w:t>Enseignement</w:t>
            </w:r>
            <w:proofErr w:type="spellEnd"/>
            <w:r w:rsidRPr="004677E0">
              <w:rPr>
                <w:rFonts w:eastAsia="Arial" w:cstheme="minorHAnsi"/>
                <w:b/>
                <w:color w:val="0070C0"/>
                <w:sz w:val="20"/>
                <w:szCs w:val="20"/>
              </w:rPr>
              <w:t xml:space="preserve"> </w:t>
            </w:r>
            <w:proofErr w:type="spellStart"/>
            <w:r w:rsidRPr="004677E0">
              <w:rPr>
                <w:rFonts w:eastAsia="Arial" w:cstheme="minorHAnsi"/>
                <w:b/>
                <w:color w:val="0070C0"/>
                <w:sz w:val="20"/>
                <w:szCs w:val="20"/>
              </w:rPr>
              <w:t>facultatif</w:t>
            </w:r>
            <w:proofErr w:type="spellEnd"/>
            <w:r w:rsidRPr="004677E0">
              <w:rPr>
                <w:rFonts w:eastAsia="Arial" w:cstheme="minorHAnsi"/>
                <w:b/>
                <w:color w:val="0070C0"/>
                <w:sz w:val="20"/>
                <w:szCs w:val="20"/>
              </w:rPr>
              <w:t xml:space="preserve"> LV 2</w:t>
            </w:r>
          </w:p>
        </w:tc>
        <w:tc>
          <w:tcPr>
            <w:tcW w:w="567" w:type="dxa"/>
            <w:tcBorders>
              <w:top w:val="double" w:sz="2" w:space="0" w:color="000000"/>
              <w:bottom w:val="double" w:sz="2" w:space="0" w:color="000000"/>
              <w:right w:val="single" w:sz="4" w:space="0" w:color="000000"/>
            </w:tcBorders>
            <w:shd w:val="clear" w:color="auto" w:fill="auto"/>
            <w:vAlign w:val="center"/>
          </w:tcPr>
          <w:p w14:paraId="2573143C" w14:textId="77777777" w:rsidR="00652422" w:rsidRPr="001E239A" w:rsidRDefault="00652422" w:rsidP="00582C21">
            <w:pPr>
              <w:ind w:right="8"/>
              <w:jc w:val="center"/>
              <w:rPr>
                <w:rFonts w:eastAsia="Arial" w:cstheme="minorHAnsi"/>
                <w:b/>
                <w:sz w:val="16"/>
                <w:szCs w:val="16"/>
              </w:rPr>
            </w:pPr>
            <w:r w:rsidRPr="001E239A">
              <w:rPr>
                <w:rFonts w:eastAsia="Arial" w:cstheme="minorHAnsi"/>
                <w:b/>
                <w:w w:val="99"/>
                <w:sz w:val="16"/>
                <w:szCs w:val="16"/>
              </w:rPr>
              <w:t>2</w:t>
            </w:r>
          </w:p>
        </w:tc>
        <w:tc>
          <w:tcPr>
            <w:tcW w:w="1418" w:type="dxa"/>
            <w:tcBorders>
              <w:top w:val="double" w:sz="2" w:space="0" w:color="000000"/>
              <w:left w:val="single" w:sz="4" w:space="0" w:color="000000"/>
              <w:bottom w:val="double" w:sz="2" w:space="0" w:color="000000"/>
              <w:right w:val="single" w:sz="4" w:space="0" w:color="000000"/>
            </w:tcBorders>
            <w:shd w:val="clear" w:color="auto" w:fill="auto"/>
            <w:vAlign w:val="center"/>
          </w:tcPr>
          <w:p w14:paraId="4ADC04B5" w14:textId="77777777" w:rsidR="00652422" w:rsidRPr="001E239A" w:rsidRDefault="00652422" w:rsidP="00582C21">
            <w:pPr>
              <w:ind w:right="16"/>
              <w:jc w:val="center"/>
              <w:rPr>
                <w:rFonts w:eastAsia="Arial" w:cstheme="minorHAnsi"/>
                <w:sz w:val="16"/>
                <w:szCs w:val="16"/>
              </w:rPr>
            </w:pPr>
            <w:r w:rsidRPr="001E239A">
              <w:rPr>
                <w:rFonts w:eastAsia="Arial" w:cstheme="minorHAnsi"/>
                <w:sz w:val="16"/>
                <w:szCs w:val="16"/>
              </w:rPr>
              <w:t>0 + 2 + 0 + 0</w:t>
            </w:r>
          </w:p>
        </w:tc>
        <w:tc>
          <w:tcPr>
            <w:tcW w:w="992" w:type="dxa"/>
            <w:tcBorders>
              <w:top w:val="double" w:sz="2" w:space="0" w:color="000000"/>
              <w:left w:val="single" w:sz="4" w:space="0" w:color="000000"/>
              <w:bottom w:val="double" w:sz="2" w:space="0" w:color="000000"/>
            </w:tcBorders>
            <w:shd w:val="clear" w:color="auto" w:fill="auto"/>
            <w:vAlign w:val="center"/>
          </w:tcPr>
          <w:p w14:paraId="75AD7575" w14:textId="77777777" w:rsidR="00652422" w:rsidRPr="001E239A" w:rsidRDefault="00652422" w:rsidP="00582C21">
            <w:pPr>
              <w:ind w:left="70" w:right="64"/>
              <w:jc w:val="center"/>
              <w:rPr>
                <w:rFonts w:eastAsia="Arial" w:cstheme="minorHAnsi"/>
                <w:sz w:val="16"/>
                <w:szCs w:val="16"/>
              </w:rPr>
            </w:pPr>
            <w:r w:rsidRPr="001E239A">
              <w:rPr>
                <w:rFonts w:eastAsia="Arial" w:cstheme="minorHAnsi"/>
                <w:sz w:val="16"/>
                <w:szCs w:val="16"/>
              </w:rPr>
              <w:t>60</w:t>
            </w:r>
          </w:p>
        </w:tc>
        <w:tc>
          <w:tcPr>
            <w:tcW w:w="992" w:type="dxa"/>
            <w:tcBorders>
              <w:top w:val="double" w:sz="2" w:space="0" w:color="000000"/>
              <w:bottom w:val="double" w:sz="2" w:space="0" w:color="000000"/>
              <w:right w:val="single" w:sz="4" w:space="0" w:color="000000"/>
            </w:tcBorders>
            <w:shd w:val="clear" w:color="auto" w:fill="auto"/>
            <w:vAlign w:val="center"/>
          </w:tcPr>
          <w:p w14:paraId="1A800450" w14:textId="77777777" w:rsidR="00652422" w:rsidRPr="001E239A" w:rsidRDefault="00652422" w:rsidP="00582C21">
            <w:pPr>
              <w:ind w:right="6"/>
              <w:jc w:val="center"/>
              <w:rPr>
                <w:rFonts w:eastAsia="Arial" w:cstheme="minorHAnsi"/>
                <w:b/>
                <w:sz w:val="16"/>
                <w:szCs w:val="16"/>
              </w:rPr>
            </w:pPr>
            <w:r w:rsidRPr="001E239A">
              <w:rPr>
                <w:rFonts w:eastAsia="Arial" w:cstheme="minorHAnsi"/>
                <w:b/>
                <w:w w:val="99"/>
                <w:sz w:val="16"/>
                <w:szCs w:val="16"/>
              </w:rPr>
              <w:t>2</w:t>
            </w:r>
          </w:p>
        </w:tc>
        <w:tc>
          <w:tcPr>
            <w:tcW w:w="1276" w:type="dxa"/>
            <w:tcBorders>
              <w:top w:val="double" w:sz="2" w:space="0" w:color="000000"/>
              <w:left w:val="single" w:sz="4" w:space="0" w:color="000000"/>
              <w:bottom w:val="double" w:sz="2" w:space="0" w:color="000000"/>
              <w:right w:val="single" w:sz="4" w:space="0" w:color="000000"/>
            </w:tcBorders>
            <w:shd w:val="clear" w:color="auto" w:fill="auto"/>
            <w:vAlign w:val="center"/>
          </w:tcPr>
          <w:p w14:paraId="3C323FD0" w14:textId="77777777" w:rsidR="00652422" w:rsidRPr="001E239A" w:rsidRDefault="00652422" w:rsidP="00582C21">
            <w:pPr>
              <w:rPr>
                <w:rFonts w:eastAsia="Arial" w:cstheme="minorHAnsi"/>
                <w:sz w:val="16"/>
                <w:szCs w:val="16"/>
              </w:rPr>
            </w:pPr>
            <w:r w:rsidRPr="001E239A">
              <w:rPr>
                <w:rFonts w:eastAsia="Arial" w:cstheme="minorHAnsi"/>
                <w:sz w:val="16"/>
                <w:szCs w:val="16"/>
              </w:rPr>
              <w:t xml:space="preserve">      0 + 2 + 0 + 0</w:t>
            </w:r>
          </w:p>
        </w:tc>
        <w:tc>
          <w:tcPr>
            <w:tcW w:w="1134" w:type="dxa"/>
            <w:tcBorders>
              <w:top w:val="double" w:sz="2" w:space="0" w:color="000000"/>
              <w:left w:val="single" w:sz="4" w:space="0" w:color="000000"/>
              <w:bottom w:val="double" w:sz="2" w:space="0" w:color="000000"/>
            </w:tcBorders>
            <w:shd w:val="clear" w:color="auto" w:fill="auto"/>
            <w:vAlign w:val="center"/>
          </w:tcPr>
          <w:p w14:paraId="6EC6E4BA" w14:textId="77777777" w:rsidR="00652422" w:rsidRPr="001E239A" w:rsidRDefault="00652422" w:rsidP="00582C21">
            <w:pPr>
              <w:ind w:left="152" w:right="143"/>
              <w:jc w:val="center"/>
              <w:rPr>
                <w:rFonts w:eastAsia="Arial" w:cstheme="minorHAnsi"/>
                <w:sz w:val="16"/>
                <w:szCs w:val="16"/>
              </w:rPr>
            </w:pPr>
            <w:r w:rsidRPr="001E239A">
              <w:rPr>
                <w:rFonts w:eastAsia="Arial" w:cstheme="minorHAnsi"/>
                <w:sz w:val="16"/>
                <w:szCs w:val="16"/>
              </w:rPr>
              <w:t>60</w:t>
            </w:r>
          </w:p>
        </w:tc>
      </w:tr>
      <w:tr w:rsidR="00652422" w:rsidRPr="003C7214" w14:paraId="6EDF3087" w14:textId="77777777" w:rsidTr="004D1903">
        <w:trPr>
          <w:trHeight w:val="454"/>
        </w:trPr>
        <w:tc>
          <w:tcPr>
            <w:tcW w:w="4111" w:type="dxa"/>
            <w:gridSpan w:val="2"/>
            <w:tcBorders>
              <w:top w:val="double" w:sz="2" w:space="0" w:color="000000"/>
              <w:left w:val="double" w:sz="2" w:space="0" w:color="000000"/>
              <w:bottom w:val="double" w:sz="12" w:space="0" w:color="000000"/>
              <w:right w:val="double" w:sz="2" w:space="0" w:color="000000"/>
            </w:tcBorders>
            <w:shd w:val="clear" w:color="auto" w:fill="auto"/>
            <w:vAlign w:val="center"/>
          </w:tcPr>
          <w:p w14:paraId="75F3CC2D" w14:textId="77777777" w:rsidR="00652422" w:rsidRPr="001E239A" w:rsidRDefault="00652422" w:rsidP="000C4787">
            <w:pPr>
              <w:ind w:right="328"/>
              <w:jc w:val="center"/>
              <w:rPr>
                <w:rFonts w:eastAsia="Arial" w:cstheme="minorHAnsi"/>
                <w:b/>
                <w:sz w:val="20"/>
                <w:szCs w:val="20"/>
              </w:rPr>
            </w:pPr>
            <w:r w:rsidRPr="001E239A">
              <w:rPr>
                <w:rFonts w:eastAsia="Arial" w:cstheme="minorHAnsi"/>
                <w:b/>
                <w:sz w:val="20"/>
                <w:szCs w:val="20"/>
              </w:rPr>
              <w:t xml:space="preserve">Nombre de </w:t>
            </w:r>
            <w:proofErr w:type="spellStart"/>
            <w:r w:rsidRPr="001E239A">
              <w:rPr>
                <w:rFonts w:eastAsia="Arial" w:cstheme="minorHAnsi"/>
                <w:b/>
                <w:sz w:val="20"/>
                <w:szCs w:val="20"/>
              </w:rPr>
              <w:t>semaines</w:t>
            </w:r>
            <w:proofErr w:type="spellEnd"/>
          </w:p>
        </w:tc>
        <w:tc>
          <w:tcPr>
            <w:tcW w:w="567" w:type="dxa"/>
            <w:gridSpan w:val="3"/>
            <w:tcBorders>
              <w:top w:val="double" w:sz="2" w:space="0" w:color="000000"/>
              <w:left w:val="double" w:sz="2" w:space="0" w:color="000000"/>
              <w:bottom w:val="double" w:sz="12" w:space="0" w:color="000000"/>
              <w:right w:val="double" w:sz="2" w:space="0" w:color="000000"/>
            </w:tcBorders>
            <w:shd w:val="clear" w:color="auto" w:fill="auto"/>
            <w:vAlign w:val="center"/>
          </w:tcPr>
          <w:p w14:paraId="24ECC38D" w14:textId="77777777" w:rsidR="00652422" w:rsidRPr="001E239A" w:rsidRDefault="00652422" w:rsidP="000C4787">
            <w:pPr>
              <w:ind w:left="70" w:right="64"/>
              <w:jc w:val="center"/>
              <w:rPr>
                <w:rFonts w:eastAsia="Arial" w:cstheme="minorHAnsi"/>
                <w:b/>
                <w:sz w:val="4"/>
                <w:szCs w:val="4"/>
              </w:rPr>
            </w:pPr>
          </w:p>
          <w:p w14:paraId="2A16AC99" w14:textId="77777777" w:rsidR="00652422" w:rsidRPr="001E239A" w:rsidRDefault="00652422" w:rsidP="000C4787">
            <w:pPr>
              <w:ind w:left="70" w:right="64"/>
              <w:jc w:val="center"/>
              <w:rPr>
                <w:rFonts w:eastAsia="Arial" w:cstheme="minorHAnsi"/>
                <w:b/>
                <w:sz w:val="20"/>
                <w:szCs w:val="20"/>
              </w:rPr>
            </w:pPr>
            <w:r w:rsidRPr="001E239A">
              <w:rPr>
                <w:rFonts w:eastAsia="Arial" w:cstheme="minorHAnsi"/>
                <w:b/>
                <w:sz w:val="20"/>
                <w:szCs w:val="20"/>
              </w:rPr>
              <w:t>30</w:t>
            </w:r>
          </w:p>
          <w:p w14:paraId="42E84226" w14:textId="77777777" w:rsidR="00652422" w:rsidRPr="001E239A" w:rsidRDefault="00652422" w:rsidP="000C4787">
            <w:pPr>
              <w:ind w:left="70" w:right="64"/>
              <w:jc w:val="center"/>
              <w:rPr>
                <w:rFonts w:eastAsia="Arial" w:cstheme="minorHAnsi"/>
                <w:b/>
                <w:sz w:val="4"/>
                <w:szCs w:val="4"/>
              </w:rPr>
            </w:pPr>
          </w:p>
        </w:tc>
        <w:tc>
          <w:tcPr>
            <w:tcW w:w="3402" w:type="dxa"/>
            <w:gridSpan w:val="3"/>
            <w:tcBorders>
              <w:top w:val="double" w:sz="2" w:space="0" w:color="000000"/>
              <w:left w:val="double" w:sz="2" w:space="0" w:color="000000"/>
              <w:bottom w:val="double" w:sz="12" w:space="0" w:color="000000"/>
              <w:right w:val="double" w:sz="2" w:space="0" w:color="000000"/>
            </w:tcBorders>
            <w:shd w:val="clear" w:color="auto" w:fill="auto"/>
            <w:vAlign w:val="center"/>
          </w:tcPr>
          <w:p w14:paraId="633E7A1A" w14:textId="77777777" w:rsidR="00652422" w:rsidRPr="001E239A" w:rsidRDefault="00652422" w:rsidP="000C4787">
            <w:pPr>
              <w:ind w:left="152" w:right="143"/>
              <w:jc w:val="center"/>
              <w:rPr>
                <w:rFonts w:eastAsia="Arial" w:cstheme="minorHAnsi"/>
                <w:b/>
                <w:sz w:val="20"/>
                <w:szCs w:val="20"/>
              </w:rPr>
            </w:pPr>
            <w:r w:rsidRPr="001E239A">
              <w:rPr>
                <w:rFonts w:eastAsia="Arial" w:cstheme="minorHAnsi"/>
                <w:b/>
                <w:sz w:val="20"/>
                <w:szCs w:val="20"/>
              </w:rPr>
              <w:t>30</w:t>
            </w:r>
          </w:p>
        </w:tc>
      </w:tr>
    </w:tbl>
    <w:p w14:paraId="03559944" w14:textId="4F2F4CE0" w:rsidR="00652422" w:rsidRDefault="00F06C60" w:rsidP="00652422">
      <w:pPr>
        <w:widowControl w:val="0"/>
        <w:tabs>
          <w:tab w:val="left" w:pos="993"/>
        </w:tabs>
        <w:autoSpaceDE w:val="0"/>
        <w:autoSpaceDN w:val="0"/>
        <w:spacing w:before="240" w:after="0" w:line="240" w:lineRule="auto"/>
        <w:ind w:right="-2"/>
        <w:jc w:val="both"/>
        <w:rPr>
          <w:rFonts w:eastAsia="Arial" w:cstheme="minorHAnsi"/>
          <w:b/>
        </w:rPr>
      </w:pPr>
      <w:r>
        <w:rPr>
          <w:rFonts w:eastAsia="Arial" w:cstheme="minorHAnsi"/>
          <w:noProof/>
        </w:rPr>
        <mc:AlternateContent>
          <mc:Choice Requires="wps">
            <w:drawing>
              <wp:anchor distT="0" distB="0" distL="114300" distR="114300" simplePos="0" relativeHeight="251667456" behindDoc="0" locked="0" layoutInCell="1" allowOverlap="1" wp14:anchorId="50BF2241" wp14:editId="57D2DB2E">
                <wp:simplePos x="0" y="0"/>
                <wp:positionH relativeFrom="column">
                  <wp:posOffset>2181225</wp:posOffset>
                </wp:positionH>
                <wp:positionV relativeFrom="paragraph">
                  <wp:posOffset>6296660</wp:posOffset>
                </wp:positionV>
                <wp:extent cx="695325" cy="190500"/>
                <wp:effectExtent l="0" t="0" r="9525" b="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190500"/>
                        </a:xfrm>
                        <a:prstGeom prst="rect">
                          <a:avLst/>
                        </a:prstGeom>
                        <a:solidFill>
                          <a:schemeClr val="accent5">
                            <a:lumMod val="40000"/>
                            <a:lumOff val="6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B5B54" id="Rectangle 9" o:spid="_x0000_s1026" style="position:absolute;margin-left:171.75pt;margin-top:495.8pt;width:54.7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" fillcolor="#b6dde8 [1304]" strokecolor="#2f528f" strokeweight="1pt">
                <v:path arrowok="t"/>
              </v:rect>
            </w:pict>
          </mc:Fallback>
        </mc:AlternateContent>
      </w:r>
      <w:r>
        <w:rPr>
          <w:rFonts w:eastAsia="Arial" w:cstheme="minorHAnsi"/>
          <w:noProof/>
        </w:rPr>
        <mc:AlternateContent>
          <mc:Choice Requires="wps">
            <w:drawing>
              <wp:anchor distT="0" distB="0" distL="114300" distR="114300" simplePos="0" relativeHeight="251666432" behindDoc="0" locked="0" layoutInCell="1" allowOverlap="1" wp14:anchorId="4F91EF94" wp14:editId="1AED233C">
                <wp:simplePos x="0" y="0"/>
                <wp:positionH relativeFrom="column">
                  <wp:posOffset>1266190</wp:posOffset>
                </wp:positionH>
                <wp:positionV relativeFrom="paragraph">
                  <wp:posOffset>6311900</wp:posOffset>
                </wp:positionV>
                <wp:extent cx="695325" cy="190500"/>
                <wp:effectExtent l="0" t="0" r="9525" b="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190500"/>
                        </a:xfrm>
                        <a:prstGeom prst="rect">
                          <a:avLst/>
                        </a:prstGeom>
                        <a:solidFill>
                          <a:schemeClr val="accent6">
                            <a:lumMod val="40000"/>
                            <a:lumOff val="6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B5C165" id="Rectangle 10" o:spid="_x0000_s1026" style="position:absolute;margin-left:99.7pt;margin-top:497pt;width:54.7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" fillcolor="#fbd4b4 [1305]" strokecolor="#2f528f" strokeweight="1pt">
                <v:path arrowok="t"/>
              </v:rect>
            </w:pict>
          </mc:Fallback>
        </mc:AlternateContent>
      </w:r>
      <w:r>
        <w:rPr>
          <w:rFonts w:eastAsia="Arial" w:cstheme="minorHAnsi"/>
          <w:noProof/>
        </w:rPr>
        <mc:AlternateContent>
          <mc:Choice Requires="wps">
            <w:drawing>
              <wp:anchor distT="0" distB="0" distL="114300" distR="114300" simplePos="0" relativeHeight="251668480" behindDoc="0" locked="0" layoutInCell="1" allowOverlap="1" wp14:anchorId="2CA0E40C" wp14:editId="141969AB">
                <wp:simplePos x="0" y="0"/>
                <wp:positionH relativeFrom="column">
                  <wp:posOffset>323850</wp:posOffset>
                </wp:positionH>
                <wp:positionV relativeFrom="paragraph">
                  <wp:posOffset>6304280</wp:posOffset>
                </wp:positionV>
                <wp:extent cx="695325" cy="190500"/>
                <wp:effectExtent l="0" t="0" r="9525" b="0"/>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190500"/>
                        </a:xfrm>
                        <a:prstGeom prst="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41A9FC" id="Rectangle 11" o:spid="_x0000_s1026" style="position:absolute;margin-left:25.5pt;margin-top:496.4pt;width:54.7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" fillcolor="yellow" strokecolor="#2f528f" strokeweight="1pt">
                <v:path arrowok="t"/>
              </v:rect>
            </w:pict>
          </mc:Fallback>
        </mc:AlternateContent>
      </w:r>
      <w:r>
        <w:rPr>
          <w:rFonts w:eastAsia="Arial" w:cstheme="minorHAnsi"/>
          <w:noProof/>
        </w:rPr>
        <mc:AlternateContent>
          <mc:Choice Requires="wps">
            <w:drawing>
              <wp:anchor distT="0" distB="0" distL="114300" distR="114300" simplePos="0" relativeHeight="251665408" behindDoc="0" locked="0" layoutInCell="1" allowOverlap="1" wp14:anchorId="33596DB0" wp14:editId="53E985A1">
                <wp:simplePos x="0" y="0"/>
                <wp:positionH relativeFrom="column">
                  <wp:posOffset>-605155</wp:posOffset>
                </wp:positionH>
                <wp:positionV relativeFrom="paragraph">
                  <wp:posOffset>6292850</wp:posOffset>
                </wp:positionV>
                <wp:extent cx="695325" cy="190500"/>
                <wp:effectExtent l="0" t="0" r="952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190500"/>
                        </a:xfrm>
                        <a:prstGeom prst="rect">
                          <a:avLst/>
                        </a:prstGeom>
                        <a:solidFill>
                          <a:schemeClr val="accent2">
                            <a:lumMod val="60000"/>
                            <a:lumOff val="4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A4C97B" id="Rectangle 12" o:spid="_x0000_s1026" style="position:absolute;margin-left:-47.65pt;margin-top:495.5pt;width:54.7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" fillcolor="#d99594 [1941]" strokecolor="#243f60 [1604]">
                <v:path arrowok="t"/>
              </v:rect>
            </w:pict>
          </mc:Fallback>
        </mc:AlternateContent>
      </w:r>
      <w:r w:rsidR="00652422">
        <w:rPr>
          <w:rFonts w:eastAsia="Arial" w:cstheme="minorHAnsi"/>
        </w:rPr>
        <w:t xml:space="preserve">     </w:t>
      </w:r>
      <w:r w:rsidR="00652422" w:rsidRPr="00FC4F6C">
        <w:rPr>
          <w:rFonts w:eastAsia="Arial" w:cstheme="minorHAnsi"/>
          <w:b/>
        </w:rPr>
        <w:t xml:space="preserve">+  </w:t>
      </w:r>
      <w:r w:rsidR="00652422">
        <w:rPr>
          <w:rFonts w:eastAsia="Arial" w:cstheme="minorHAnsi"/>
        </w:rPr>
        <w:t xml:space="preserve">                         </w:t>
      </w:r>
      <w:r w:rsidR="00652422" w:rsidRPr="00FC4F6C">
        <w:rPr>
          <w:rFonts w:eastAsia="Arial" w:cstheme="minorHAnsi"/>
          <w:b/>
        </w:rPr>
        <w:t xml:space="preserve">+ </w:t>
      </w:r>
      <w:r w:rsidR="00652422">
        <w:rPr>
          <w:rFonts w:eastAsia="Arial" w:cstheme="minorHAnsi"/>
        </w:rPr>
        <w:t xml:space="preserve">                           </w:t>
      </w:r>
      <w:r w:rsidR="00652422" w:rsidRPr="00FC4F6C">
        <w:rPr>
          <w:rFonts w:eastAsia="Arial" w:cstheme="minorHAnsi"/>
          <w:b/>
        </w:rPr>
        <w:t xml:space="preserve">+ </w:t>
      </w:r>
      <w:r w:rsidR="00652422">
        <w:rPr>
          <w:rFonts w:eastAsia="Arial" w:cstheme="minorHAnsi"/>
        </w:rPr>
        <w:t xml:space="preserve">                          </w:t>
      </w:r>
      <w:r w:rsidR="00652422" w:rsidRPr="00652422">
        <w:rPr>
          <w:rFonts w:eastAsia="Arial" w:cstheme="minorHAnsi"/>
          <w:b/>
          <w:sz w:val="20"/>
          <w:szCs w:val="20"/>
        </w:rPr>
        <w:t>= Enseignements relevant de la STCW</w:t>
      </w:r>
    </w:p>
    <w:p w14:paraId="05E580AD" w14:textId="7A26125F" w:rsidR="00652422" w:rsidRDefault="00F06C60" w:rsidP="00652422">
      <w:pPr>
        <w:widowControl w:val="0"/>
        <w:tabs>
          <w:tab w:val="left" w:pos="993"/>
        </w:tabs>
        <w:autoSpaceDE w:val="0"/>
        <w:autoSpaceDN w:val="0"/>
        <w:spacing w:before="240" w:after="0" w:line="240" w:lineRule="auto"/>
        <w:ind w:left="284" w:right="-426"/>
        <w:jc w:val="both"/>
        <w:rPr>
          <w:rFonts w:eastAsia="Arial" w:cstheme="minorHAnsi"/>
          <w:b/>
          <w:sz w:val="20"/>
          <w:szCs w:val="20"/>
        </w:rPr>
      </w:pPr>
      <w:r>
        <w:rPr>
          <w:rFonts w:eastAsia="Arial" w:cstheme="minorHAnsi"/>
          <w:noProof/>
        </w:rPr>
        <mc:AlternateContent>
          <mc:Choice Requires="wps">
            <w:drawing>
              <wp:anchor distT="0" distB="0" distL="114300" distR="114300" simplePos="0" relativeHeight="251670528" behindDoc="0" locked="0" layoutInCell="1" allowOverlap="1" wp14:anchorId="08D1BDCD" wp14:editId="5AAEACBF">
                <wp:simplePos x="0" y="0"/>
                <wp:positionH relativeFrom="column">
                  <wp:posOffset>2181225</wp:posOffset>
                </wp:positionH>
                <wp:positionV relativeFrom="paragraph">
                  <wp:posOffset>152400</wp:posOffset>
                </wp:positionV>
                <wp:extent cx="695325" cy="190500"/>
                <wp:effectExtent l="0" t="0" r="952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190500"/>
                        </a:xfrm>
                        <a:prstGeom prst="rect">
                          <a:avLst/>
                        </a:prstGeom>
                        <a:solidFill>
                          <a:srgbClr val="92D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95248" id="Rectangle 13" o:spid="_x0000_s1026" style="position:absolute;margin-left:171.75pt;margin-top:12pt;width:54.7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" fillcolor="#92d050" strokecolor="#2f528f" strokeweight="1pt">
                <v:path arrowok="t"/>
              </v:rect>
            </w:pict>
          </mc:Fallback>
        </mc:AlternateContent>
      </w:r>
      <w:r w:rsidR="00652422">
        <w:rPr>
          <w:rFonts w:eastAsia="Arial" w:cstheme="minorHAnsi"/>
          <w:b/>
        </w:rPr>
        <w:t xml:space="preserve">                                                                                        </w:t>
      </w:r>
      <w:r w:rsidR="00652422" w:rsidRPr="00652422">
        <w:rPr>
          <w:rFonts w:eastAsia="Arial" w:cstheme="minorHAnsi"/>
          <w:b/>
          <w:sz w:val="20"/>
          <w:szCs w:val="20"/>
        </w:rPr>
        <w:t>= Enseignements (STN) Sciences et Techniques Navales</w:t>
      </w:r>
    </w:p>
    <w:p w14:paraId="50861E73" w14:textId="77777777" w:rsidR="00652422" w:rsidRPr="00652422" w:rsidRDefault="00652422" w:rsidP="00652422">
      <w:pPr>
        <w:widowControl w:val="0"/>
        <w:tabs>
          <w:tab w:val="left" w:pos="993"/>
        </w:tabs>
        <w:autoSpaceDE w:val="0"/>
        <w:autoSpaceDN w:val="0"/>
        <w:spacing w:before="240" w:after="0" w:line="240" w:lineRule="auto"/>
        <w:ind w:left="284" w:right="-426"/>
        <w:jc w:val="both"/>
        <w:rPr>
          <w:rFonts w:eastAsia="Arial" w:cstheme="minorHAnsi"/>
          <w:b/>
          <w:sz w:val="20"/>
          <w:szCs w:val="20"/>
        </w:rPr>
      </w:pPr>
    </w:p>
    <w:p w14:paraId="444B050F" w14:textId="77777777" w:rsidR="00652422" w:rsidRPr="00C13E87" w:rsidRDefault="00652422" w:rsidP="003F4F74">
      <w:pPr>
        <w:widowControl w:val="0"/>
        <w:numPr>
          <w:ilvl w:val="0"/>
          <w:numId w:val="7"/>
        </w:numPr>
        <w:tabs>
          <w:tab w:val="left" w:pos="0"/>
        </w:tabs>
        <w:autoSpaceDE w:val="0"/>
        <w:autoSpaceDN w:val="0"/>
        <w:spacing w:after="0"/>
        <w:ind w:left="0" w:right="565" w:hanging="567"/>
        <w:jc w:val="both"/>
        <w:rPr>
          <w:rFonts w:eastAsia="Arial" w:cstheme="minorHAnsi"/>
          <w:sz w:val="18"/>
          <w:szCs w:val="18"/>
        </w:rPr>
      </w:pPr>
      <w:r w:rsidRPr="004D1903">
        <w:rPr>
          <w:rFonts w:eastAsia="Arial" w:cstheme="minorHAnsi"/>
          <w:b/>
          <w:sz w:val="18"/>
          <w:szCs w:val="18"/>
        </w:rPr>
        <w:t xml:space="preserve"> a</w:t>
      </w:r>
      <w:r w:rsidRPr="00C13E87">
        <w:rPr>
          <w:rFonts w:eastAsia="Arial" w:cstheme="minorHAnsi"/>
          <w:sz w:val="18"/>
          <w:szCs w:val="18"/>
        </w:rPr>
        <w:t xml:space="preserve"> : cours en division entière, </w:t>
      </w:r>
      <w:r w:rsidRPr="004D1903">
        <w:rPr>
          <w:rFonts w:eastAsia="Arial" w:cstheme="minorHAnsi"/>
          <w:b/>
          <w:sz w:val="18"/>
          <w:szCs w:val="18"/>
        </w:rPr>
        <w:t>b</w:t>
      </w:r>
      <w:r w:rsidRPr="00C13E87">
        <w:rPr>
          <w:rFonts w:eastAsia="Arial" w:cstheme="minorHAnsi"/>
          <w:sz w:val="18"/>
          <w:szCs w:val="18"/>
        </w:rPr>
        <w:t xml:space="preserve"> : travaux dirigés </w:t>
      </w:r>
      <w:bookmarkStart w:id="15" w:name="_Hlk70513184"/>
      <w:r w:rsidRPr="00C13E87">
        <w:rPr>
          <w:rFonts w:eastAsia="Arial" w:cstheme="minorHAnsi"/>
          <w:sz w:val="18"/>
          <w:szCs w:val="18"/>
        </w:rPr>
        <w:t>(seuil 16 étudiants)</w:t>
      </w:r>
      <w:bookmarkEnd w:id="15"/>
      <w:r w:rsidRPr="00C13E87">
        <w:rPr>
          <w:rFonts w:eastAsia="Arial" w:cstheme="minorHAnsi"/>
          <w:sz w:val="18"/>
          <w:szCs w:val="18"/>
        </w:rPr>
        <w:t xml:space="preserve"> </w:t>
      </w:r>
      <w:r w:rsidRPr="004D1903">
        <w:rPr>
          <w:rFonts w:eastAsia="Arial" w:cstheme="minorHAnsi"/>
          <w:b/>
          <w:sz w:val="18"/>
          <w:szCs w:val="18"/>
        </w:rPr>
        <w:t>c</w:t>
      </w:r>
      <w:r w:rsidRPr="00C13E87">
        <w:rPr>
          <w:rFonts w:eastAsia="Arial" w:cstheme="minorHAnsi"/>
          <w:sz w:val="18"/>
          <w:szCs w:val="18"/>
        </w:rPr>
        <w:t xml:space="preserve"> : travaux pratiques </w:t>
      </w:r>
      <w:r w:rsidR="004677E0" w:rsidRPr="00C13E87">
        <w:rPr>
          <w:rFonts w:eastAsia="Arial" w:cstheme="minorHAnsi"/>
          <w:sz w:val="18"/>
          <w:szCs w:val="18"/>
        </w:rPr>
        <w:t xml:space="preserve">  </w:t>
      </w:r>
      <w:r w:rsidRPr="00C13E87">
        <w:rPr>
          <w:rFonts w:eastAsia="Arial" w:cstheme="minorHAnsi"/>
          <w:sz w:val="18"/>
          <w:szCs w:val="18"/>
        </w:rPr>
        <w:t xml:space="preserve">d’atelier (seuil 12 étudiants), </w:t>
      </w:r>
      <w:r w:rsidRPr="004D1903">
        <w:rPr>
          <w:rFonts w:eastAsia="Arial" w:cstheme="minorHAnsi"/>
          <w:b/>
          <w:sz w:val="18"/>
          <w:szCs w:val="18"/>
        </w:rPr>
        <w:t>d</w:t>
      </w:r>
      <w:r w:rsidRPr="00C13E87">
        <w:rPr>
          <w:rFonts w:eastAsia="Arial" w:cstheme="minorHAnsi"/>
          <w:sz w:val="18"/>
          <w:szCs w:val="18"/>
        </w:rPr>
        <w:t> : travaux sur simulateur (seuil 8 étudiants).</w:t>
      </w:r>
    </w:p>
    <w:p w14:paraId="0D0DDDC7" w14:textId="77777777" w:rsidR="002A435B" w:rsidRPr="00C13E87" w:rsidRDefault="00652422" w:rsidP="003F4F74">
      <w:pPr>
        <w:widowControl w:val="0"/>
        <w:numPr>
          <w:ilvl w:val="0"/>
          <w:numId w:val="7"/>
        </w:numPr>
        <w:autoSpaceDE w:val="0"/>
        <w:autoSpaceDN w:val="0"/>
        <w:spacing w:after="0"/>
        <w:ind w:left="-1276" w:right="565" w:firstLine="709"/>
        <w:jc w:val="both"/>
        <w:rPr>
          <w:b/>
          <w:sz w:val="18"/>
          <w:szCs w:val="18"/>
        </w:rPr>
      </w:pPr>
      <w:r w:rsidRPr="00C13E87">
        <w:rPr>
          <w:rFonts w:eastAsia="Arial" w:cstheme="minorHAnsi"/>
          <w:sz w:val="18"/>
          <w:szCs w:val="18"/>
        </w:rPr>
        <w:t>Pris en charge par deux enseignant</w:t>
      </w:r>
    </w:p>
    <w:p w14:paraId="6801E026" w14:textId="4B059C2D" w:rsidR="004677E0" w:rsidRDefault="004677E0" w:rsidP="004677E0">
      <w:pPr>
        <w:widowControl w:val="0"/>
        <w:autoSpaceDE w:val="0"/>
        <w:autoSpaceDN w:val="0"/>
        <w:spacing w:after="0"/>
        <w:ind w:left="-567" w:right="565"/>
        <w:jc w:val="both"/>
        <w:rPr>
          <w:b/>
          <w:sz w:val="28"/>
          <w:szCs w:val="28"/>
        </w:rPr>
      </w:pPr>
    </w:p>
    <w:p w14:paraId="31454310" w14:textId="492A990D" w:rsidR="008D41D2" w:rsidRDefault="008D41D2" w:rsidP="004677E0">
      <w:pPr>
        <w:widowControl w:val="0"/>
        <w:autoSpaceDE w:val="0"/>
        <w:autoSpaceDN w:val="0"/>
        <w:spacing w:after="0"/>
        <w:ind w:left="-567" w:right="565"/>
        <w:jc w:val="both"/>
        <w:rPr>
          <w:b/>
          <w:sz w:val="28"/>
          <w:szCs w:val="28"/>
        </w:rPr>
      </w:pPr>
    </w:p>
    <w:p w14:paraId="023E5235" w14:textId="77777777" w:rsidR="008D41D2" w:rsidRDefault="008D41D2" w:rsidP="004677E0">
      <w:pPr>
        <w:widowControl w:val="0"/>
        <w:autoSpaceDE w:val="0"/>
        <w:autoSpaceDN w:val="0"/>
        <w:spacing w:after="0"/>
        <w:ind w:left="-567" w:right="565"/>
        <w:jc w:val="both"/>
        <w:rPr>
          <w:b/>
          <w:sz w:val="28"/>
          <w:szCs w:val="28"/>
        </w:rPr>
      </w:pPr>
    </w:p>
    <w:p w14:paraId="2B010F3C" w14:textId="77777777" w:rsidR="004D1903" w:rsidRDefault="004D1903" w:rsidP="006739F3">
      <w:pPr>
        <w:widowControl w:val="0"/>
        <w:autoSpaceDE w:val="0"/>
        <w:autoSpaceDN w:val="0"/>
        <w:spacing w:after="0"/>
        <w:ind w:left="1134" w:right="565" w:hanging="567"/>
        <w:jc w:val="both"/>
        <w:rPr>
          <w:b/>
          <w:i/>
          <w:iCs/>
          <w:sz w:val="24"/>
          <w:szCs w:val="24"/>
        </w:rPr>
      </w:pPr>
    </w:p>
    <w:p w14:paraId="62B24D2F" w14:textId="77777777" w:rsidR="004D1F3E" w:rsidRPr="00CF04C7" w:rsidRDefault="00236ACA" w:rsidP="00236ACA">
      <w:pPr>
        <w:spacing w:after="0"/>
        <w:ind w:left="1134" w:right="423" w:hanging="567"/>
        <w:rPr>
          <w:b/>
          <w:i/>
          <w:iCs/>
          <w:sz w:val="24"/>
          <w:szCs w:val="24"/>
        </w:rPr>
      </w:pPr>
      <w:r>
        <w:rPr>
          <w:rFonts w:cstheme="minorHAnsi"/>
          <w:b/>
          <w:i/>
          <w:iCs/>
          <w:sz w:val="24"/>
          <w:szCs w:val="24"/>
        </w:rPr>
        <w:lastRenderedPageBreak/>
        <w:t>9-</w:t>
      </w:r>
      <w:r w:rsidR="0028394A">
        <w:rPr>
          <w:rFonts w:cstheme="minorHAnsi"/>
          <w:b/>
          <w:i/>
          <w:iCs/>
          <w:sz w:val="24"/>
          <w:szCs w:val="24"/>
        </w:rPr>
        <w:t>2</w:t>
      </w:r>
      <w:r w:rsidR="004D1F3E" w:rsidRPr="00CF04C7">
        <w:rPr>
          <w:rFonts w:cstheme="minorHAnsi"/>
          <w:bCs/>
          <w:i/>
          <w:iCs/>
          <w:sz w:val="24"/>
          <w:szCs w:val="24"/>
        </w:rPr>
        <w:t xml:space="preserve"> </w:t>
      </w:r>
      <w:r>
        <w:rPr>
          <w:rFonts w:cstheme="minorHAnsi"/>
          <w:bCs/>
          <w:i/>
          <w:iCs/>
          <w:sz w:val="24"/>
          <w:szCs w:val="24"/>
        </w:rPr>
        <w:t xml:space="preserve">    </w:t>
      </w:r>
      <w:r w:rsidR="004D1F3E" w:rsidRPr="00CF04C7">
        <w:rPr>
          <w:b/>
          <w:i/>
          <w:iCs/>
          <w:sz w:val="24"/>
          <w:szCs w:val="24"/>
        </w:rPr>
        <w:t>Durée d’enseignement (temps d’évaluation compris) des savoirs S1, S2, S3 et S4</w:t>
      </w:r>
    </w:p>
    <w:p w14:paraId="6D47DC7D" w14:textId="77777777" w:rsidR="00674CDA" w:rsidRDefault="00674CDA" w:rsidP="00D25637">
      <w:pPr>
        <w:spacing w:after="0"/>
        <w:ind w:left="567" w:right="423"/>
        <w:jc w:val="both"/>
        <w:rPr>
          <w:rFonts w:cstheme="minorHAnsi"/>
          <w:bCs/>
          <w:sz w:val="24"/>
          <w:szCs w:val="24"/>
        </w:rPr>
      </w:pPr>
    </w:p>
    <w:p w14:paraId="78E28E22" w14:textId="77777777" w:rsidR="00D25637" w:rsidRPr="00D25637" w:rsidRDefault="00EC22BD" w:rsidP="00D25637">
      <w:pPr>
        <w:spacing w:after="0"/>
        <w:ind w:left="567" w:right="423"/>
        <w:jc w:val="both"/>
        <w:rPr>
          <w:rFonts w:cstheme="minorHAnsi"/>
          <w:bCs/>
          <w:sz w:val="24"/>
          <w:szCs w:val="24"/>
        </w:rPr>
      </w:pPr>
      <w:r w:rsidRPr="00EC22BD">
        <w:rPr>
          <w:rFonts w:cstheme="minorHAnsi"/>
          <w:bCs/>
          <w:sz w:val="24"/>
          <w:szCs w:val="24"/>
        </w:rPr>
        <w:t xml:space="preserve">Les tableaux de la page suivante donnent les durées d’enseignement dans le cadre du BTS mécatronique. Ces durées sont calculées en appliquant à chaque durée de savoir un </w:t>
      </w:r>
      <w:r w:rsidR="00D25637" w:rsidRPr="00D25637">
        <w:rPr>
          <w:rFonts w:cstheme="minorHAnsi"/>
          <w:bCs/>
          <w:sz w:val="24"/>
          <w:szCs w:val="24"/>
        </w:rPr>
        <w:t xml:space="preserve">coefficient correspondant au volume dédié dans le cadre du BTS par le temps dédié en formation d’OCQM. </w:t>
      </w:r>
    </w:p>
    <w:p w14:paraId="2673AFC1" w14:textId="77777777" w:rsidR="00EC22BD" w:rsidRDefault="00D25637" w:rsidP="00D25637">
      <w:pPr>
        <w:spacing w:after="0"/>
        <w:ind w:left="567" w:right="423"/>
        <w:jc w:val="both"/>
        <w:rPr>
          <w:rFonts w:cstheme="minorHAnsi"/>
          <w:bCs/>
          <w:sz w:val="24"/>
          <w:szCs w:val="24"/>
        </w:rPr>
      </w:pPr>
      <w:r w:rsidRPr="00D25637">
        <w:rPr>
          <w:rFonts w:cstheme="minorHAnsi"/>
          <w:bCs/>
          <w:sz w:val="24"/>
          <w:szCs w:val="24"/>
        </w:rPr>
        <w:t>Exemple : Pour S1 le coefficient appliqué est égal à 525 / 262 = 2</w:t>
      </w:r>
      <w:r>
        <w:rPr>
          <w:rFonts w:cstheme="minorHAnsi"/>
          <w:bCs/>
          <w:sz w:val="24"/>
          <w:szCs w:val="24"/>
        </w:rPr>
        <w:t xml:space="preserve">  </w:t>
      </w:r>
    </w:p>
    <w:p w14:paraId="3F2A4D44" w14:textId="77777777" w:rsidR="00674CDA" w:rsidRDefault="00674CDA" w:rsidP="00D25637">
      <w:pPr>
        <w:spacing w:after="0"/>
        <w:ind w:left="567" w:right="423"/>
        <w:jc w:val="both"/>
        <w:rPr>
          <w:rFonts w:cstheme="minorHAnsi"/>
          <w:bCs/>
          <w:sz w:val="24"/>
          <w:szCs w:val="24"/>
        </w:rPr>
      </w:pPr>
    </w:p>
    <w:p w14:paraId="54E2EE7D" w14:textId="77777777" w:rsidR="00674CDA" w:rsidRDefault="00674CDA" w:rsidP="00D25637">
      <w:pPr>
        <w:spacing w:after="0"/>
        <w:ind w:left="567" w:right="423"/>
        <w:jc w:val="both"/>
        <w:rPr>
          <w:rFonts w:cstheme="minorHAnsi"/>
          <w:bCs/>
          <w:sz w:val="24"/>
          <w:szCs w:val="24"/>
        </w:rPr>
        <w:sectPr w:rsidR="00674CDA" w:rsidSect="005B29AE">
          <w:pgSz w:w="11906" w:h="16838" w:code="9"/>
          <w:pgMar w:top="284" w:right="1418" w:bottom="0" w:left="1418" w:header="709" w:footer="709" w:gutter="0"/>
          <w:cols w:space="708"/>
          <w:docGrid w:linePitch="360"/>
        </w:sectPr>
      </w:pPr>
    </w:p>
    <w:tbl>
      <w:tblPr>
        <w:tblpPr w:leftFromText="141" w:rightFromText="141" w:vertAnchor="page" w:horzAnchor="margin" w:tblpXSpec="center" w:tblpY="1741"/>
        <w:tblW w:w="15699" w:type="dxa"/>
        <w:jc w:val="center"/>
        <w:tblCellMar>
          <w:left w:w="70" w:type="dxa"/>
          <w:right w:w="70" w:type="dxa"/>
        </w:tblCellMar>
        <w:tblLook w:val="04A0" w:firstRow="1" w:lastRow="0" w:firstColumn="1" w:lastColumn="0" w:noHBand="0" w:noVBand="1"/>
      </w:tblPr>
      <w:tblGrid>
        <w:gridCol w:w="1701"/>
        <w:gridCol w:w="675"/>
        <w:gridCol w:w="783"/>
        <w:gridCol w:w="783"/>
        <w:gridCol w:w="783"/>
        <w:gridCol w:w="783"/>
        <w:gridCol w:w="783"/>
        <w:gridCol w:w="784"/>
        <w:gridCol w:w="784"/>
        <w:gridCol w:w="784"/>
        <w:gridCol w:w="784"/>
        <w:gridCol w:w="784"/>
        <w:gridCol w:w="784"/>
        <w:gridCol w:w="784"/>
        <w:gridCol w:w="784"/>
        <w:gridCol w:w="784"/>
        <w:gridCol w:w="784"/>
        <w:gridCol w:w="784"/>
        <w:gridCol w:w="784"/>
      </w:tblGrid>
      <w:tr w:rsidR="00D25637" w:rsidRPr="00293C26" w14:paraId="02F28D6C" w14:textId="77777777" w:rsidTr="00C501D7">
        <w:trPr>
          <w:trHeight w:val="567"/>
          <w:jc w:val="center"/>
        </w:trPr>
        <w:tc>
          <w:tcPr>
            <w:tcW w:w="1701" w:type="dxa"/>
            <w:tcBorders>
              <w:top w:val="nil"/>
              <w:left w:val="nil"/>
              <w:bottom w:val="nil"/>
              <w:right w:val="nil"/>
            </w:tcBorders>
            <w:vAlign w:val="center"/>
            <w:hideMark/>
          </w:tcPr>
          <w:p w14:paraId="20E40183" w14:textId="77777777" w:rsidR="00D25637" w:rsidRDefault="00D25637" w:rsidP="00C501D7">
            <w:pPr>
              <w:spacing w:after="0" w:line="240" w:lineRule="auto"/>
              <w:rPr>
                <w:rFonts w:ascii="Times New Roman" w:eastAsia="Times New Roman" w:hAnsi="Times New Roman" w:cs="Times New Roman"/>
                <w:sz w:val="24"/>
                <w:szCs w:val="24"/>
                <w:lang w:eastAsia="fr-FR"/>
              </w:rPr>
            </w:pPr>
            <w:bookmarkStart w:id="16" w:name="_Hlk85273528"/>
          </w:p>
          <w:p w14:paraId="661AB8BB" w14:textId="77777777" w:rsidR="00674CDA" w:rsidRPr="00293C26" w:rsidRDefault="00674CDA" w:rsidP="00C501D7">
            <w:pPr>
              <w:spacing w:after="0" w:line="240" w:lineRule="auto"/>
              <w:rPr>
                <w:rFonts w:ascii="Times New Roman" w:eastAsia="Times New Roman" w:hAnsi="Times New Roman" w:cs="Times New Roman"/>
                <w:sz w:val="24"/>
                <w:szCs w:val="24"/>
                <w:lang w:eastAsia="fr-FR"/>
              </w:rPr>
            </w:pPr>
          </w:p>
        </w:tc>
        <w:tc>
          <w:tcPr>
            <w:tcW w:w="13998" w:type="dxa"/>
            <w:gridSpan w:val="1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2DDC57" w14:textId="77777777" w:rsidR="00D25637" w:rsidRPr="00A123C6" w:rsidRDefault="00D25637" w:rsidP="00C501D7">
            <w:pPr>
              <w:spacing w:after="0" w:line="240" w:lineRule="auto"/>
              <w:jc w:val="center"/>
              <w:rPr>
                <w:rFonts w:ascii="Calibri" w:eastAsia="Times New Roman" w:hAnsi="Calibri" w:cs="Calibri"/>
                <w:b/>
                <w:bCs/>
                <w:color w:val="000000"/>
                <w:sz w:val="6"/>
                <w:szCs w:val="6"/>
                <w:lang w:eastAsia="fr-FR"/>
              </w:rPr>
            </w:pPr>
          </w:p>
          <w:p w14:paraId="3C6AB97E" w14:textId="77777777" w:rsidR="00D25637" w:rsidRDefault="00D25637" w:rsidP="00C501D7">
            <w:pPr>
              <w:spacing w:after="0" w:line="240" w:lineRule="auto"/>
              <w:jc w:val="center"/>
              <w:rPr>
                <w:rFonts w:ascii="Calibri" w:eastAsia="Times New Roman" w:hAnsi="Calibri" w:cs="Calibri"/>
                <w:b/>
                <w:bCs/>
                <w:color w:val="000000"/>
                <w:lang w:eastAsia="fr-FR"/>
              </w:rPr>
            </w:pPr>
            <w:r w:rsidRPr="00293C26">
              <w:rPr>
                <w:rFonts w:ascii="Calibri" w:eastAsia="Times New Roman" w:hAnsi="Calibri" w:cs="Calibri"/>
                <w:b/>
                <w:bCs/>
                <w:color w:val="000000"/>
                <w:lang w:eastAsia="fr-FR"/>
              </w:rPr>
              <w:t>MECANIQUE NAVALE</w:t>
            </w:r>
          </w:p>
          <w:p w14:paraId="655ADFFA" w14:textId="77777777" w:rsidR="00D25637" w:rsidRPr="00A123C6" w:rsidRDefault="00D25637" w:rsidP="00C501D7">
            <w:pPr>
              <w:spacing w:after="0" w:line="240" w:lineRule="auto"/>
              <w:jc w:val="center"/>
              <w:rPr>
                <w:rFonts w:ascii="Calibri" w:eastAsia="Times New Roman" w:hAnsi="Calibri" w:cs="Calibri"/>
                <w:b/>
                <w:bCs/>
                <w:color w:val="000000"/>
                <w:sz w:val="8"/>
                <w:szCs w:val="8"/>
                <w:lang w:eastAsia="fr-FR"/>
              </w:rPr>
            </w:pPr>
          </w:p>
          <w:p w14:paraId="6A4F656A" w14:textId="77777777" w:rsidR="00D25637" w:rsidRPr="00293C26" w:rsidRDefault="00D25637" w:rsidP="00C501D7">
            <w:pPr>
              <w:spacing w:after="0" w:line="240" w:lineRule="auto"/>
              <w:jc w:val="center"/>
              <w:rPr>
                <w:rFonts w:ascii="Calibri" w:eastAsia="Times New Roman" w:hAnsi="Calibri" w:cs="Calibri"/>
                <w:b/>
                <w:bCs/>
                <w:color w:val="000000"/>
                <w:sz w:val="4"/>
                <w:szCs w:val="4"/>
                <w:lang w:eastAsia="fr-FR"/>
              </w:rPr>
            </w:pPr>
          </w:p>
        </w:tc>
      </w:tr>
      <w:tr w:rsidR="00D25637" w:rsidRPr="00293C26" w14:paraId="31A95507" w14:textId="77777777" w:rsidTr="00C501D7">
        <w:trPr>
          <w:trHeight w:val="454"/>
          <w:jc w:val="center"/>
        </w:trPr>
        <w:tc>
          <w:tcPr>
            <w:tcW w:w="1701" w:type="dxa"/>
            <w:tcBorders>
              <w:top w:val="nil"/>
              <w:left w:val="nil"/>
              <w:bottom w:val="nil"/>
              <w:right w:val="nil"/>
            </w:tcBorders>
            <w:shd w:val="clear" w:color="auto" w:fill="auto"/>
            <w:vAlign w:val="center"/>
            <w:hideMark/>
          </w:tcPr>
          <w:p w14:paraId="2E2809A7" w14:textId="77777777" w:rsidR="00D25637" w:rsidRPr="00293C26" w:rsidRDefault="00D25637" w:rsidP="00C501D7">
            <w:pPr>
              <w:spacing w:after="0" w:line="240" w:lineRule="auto"/>
              <w:jc w:val="center"/>
              <w:rPr>
                <w:rFonts w:ascii="Calibri" w:eastAsia="Times New Roman" w:hAnsi="Calibri" w:cs="Calibri"/>
                <w:b/>
                <w:bCs/>
                <w:color w:val="000000"/>
                <w:lang w:eastAsia="fr-FR"/>
              </w:rPr>
            </w:pPr>
          </w:p>
        </w:tc>
        <w:tc>
          <w:tcPr>
            <w:tcW w:w="675" w:type="dxa"/>
            <w:tcBorders>
              <w:top w:val="nil"/>
              <w:left w:val="single" w:sz="4" w:space="0" w:color="auto"/>
              <w:bottom w:val="single" w:sz="4" w:space="0" w:color="auto"/>
              <w:right w:val="single" w:sz="4" w:space="0" w:color="auto"/>
            </w:tcBorders>
            <w:shd w:val="clear" w:color="auto" w:fill="auto"/>
            <w:vAlign w:val="center"/>
            <w:hideMark/>
          </w:tcPr>
          <w:p w14:paraId="510725F5" w14:textId="77777777" w:rsidR="00D25637" w:rsidRPr="00293C26" w:rsidRDefault="00D25637" w:rsidP="00C501D7">
            <w:pPr>
              <w:spacing w:after="0" w:line="240" w:lineRule="auto"/>
              <w:jc w:val="center"/>
              <w:rPr>
                <w:rFonts w:ascii="Calibri" w:eastAsia="Times New Roman" w:hAnsi="Calibri" w:cs="Calibri"/>
                <w:b/>
                <w:bCs/>
                <w:color w:val="000000"/>
                <w:sz w:val="18"/>
                <w:szCs w:val="18"/>
                <w:lang w:eastAsia="fr-FR"/>
              </w:rPr>
            </w:pPr>
            <w:r w:rsidRPr="00293C26">
              <w:rPr>
                <w:rFonts w:ascii="Calibri" w:eastAsia="Times New Roman" w:hAnsi="Calibri" w:cs="Calibri"/>
                <w:b/>
                <w:bCs/>
                <w:color w:val="000000"/>
                <w:sz w:val="18"/>
                <w:szCs w:val="18"/>
                <w:lang w:eastAsia="fr-FR"/>
              </w:rPr>
              <w:t>S1.1.1</w:t>
            </w:r>
          </w:p>
        </w:tc>
        <w:tc>
          <w:tcPr>
            <w:tcW w:w="783" w:type="dxa"/>
            <w:tcBorders>
              <w:top w:val="nil"/>
              <w:left w:val="nil"/>
              <w:bottom w:val="single" w:sz="4" w:space="0" w:color="auto"/>
              <w:right w:val="single" w:sz="4" w:space="0" w:color="auto"/>
            </w:tcBorders>
            <w:shd w:val="clear" w:color="auto" w:fill="auto"/>
            <w:vAlign w:val="center"/>
            <w:hideMark/>
          </w:tcPr>
          <w:p w14:paraId="1A481421" w14:textId="77777777" w:rsidR="00D25637" w:rsidRPr="00293C26" w:rsidRDefault="00D25637" w:rsidP="00C501D7">
            <w:pPr>
              <w:spacing w:after="0" w:line="240" w:lineRule="auto"/>
              <w:jc w:val="center"/>
              <w:rPr>
                <w:rFonts w:ascii="Calibri" w:eastAsia="Times New Roman" w:hAnsi="Calibri" w:cs="Calibri"/>
                <w:b/>
                <w:bCs/>
                <w:color w:val="000000"/>
                <w:sz w:val="18"/>
                <w:szCs w:val="18"/>
                <w:lang w:eastAsia="fr-FR"/>
              </w:rPr>
            </w:pPr>
            <w:r w:rsidRPr="00293C26">
              <w:rPr>
                <w:rFonts w:ascii="Calibri" w:eastAsia="Times New Roman" w:hAnsi="Calibri" w:cs="Calibri"/>
                <w:b/>
                <w:bCs/>
                <w:color w:val="000000"/>
                <w:sz w:val="18"/>
                <w:szCs w:val="18"/>
                <w:lang w:eastAsia="fr-FR"/>
              </w:rPr>
              <w:t>S1.1.2</w:t>
            </w:r>
          </w:p>
        </w:tc>
        <w:tc>
          <w:tcPr>
            <w:tcW w:w="783" w:type="dxa"/>
            <w:tcBorders>
              <w:top w:val="nil"/>
              <w:left w:val="nil"/>
              <w:bottom w:val="single" w:sz="4" w:space="0" w:color="auto"/>
              <w:right w:val="single" w:sz="4" w:space="0" w:color="auto"/>
            </w:tcBorders>
            <w:shd w:val="clear" w:color="auto" w:fill="auto"/>
            <w:vAlign w:val="center"/>
            <w:hideMark/>
          </w:tcPr>
          <w:p w14:paraId="5A38ED95" w14:textId="77777777" w:rsidR="00D25637" w:rsidRPr="00293C26" w:rsidRDefault="00D25637" w:rsidP="00C501D7">
            <w:pPr>
              <w:spacing w:after="0" w:line="240" w:lineRule="auto"/>
              <w:jc w:val="center"/>
              <w:rPr>
                <w:rFonts w:ascii="Calibri" w:eastAsia="Times New Roman" w:hAnsi="Calibri" w:cs="Calibri"/>
                <w:b/>
                <w:bCs/>
                <w:color w:val="000000"/>
                <w:sz w:val="18"/>
                <w:szCs w:val="18"/>
                <w:lang w:eastAsia="fr-FR"/>
              </w:rPr>
            </w:pPr>
            <w:r w:rsidRPr="00293C26">
              <w:rPr>
                <w:rFonts w:ascii="Calibri" w:eastAsia="Times New Roman" w:hAnsi="Calibri" w:cs="Calibri"/>
                <w:b/>
                <w:bCs/>
                <w:color w:val="000000"/>
                <w:sz w:val="18"/>
                <w:szCs w:val="18"/>
                <w:lang w:eastAsia="fr-FR"/>
              </w:rPr>
              <w:t>S1.1.3</w:t>
            </w:r>
          </w:p>
        </w:tc>
        <w:tc>
          <w:tcPr>
            <w:tcW w:w="783" w:type="dxa"/>
            <w:tcBorders>
              <w:top w:val="nil"/>
              <w:left w:val="nil"/>
              <w:bottom w:val="single" w:sz="4" w:space="0" w:color="auto"/>
              <w:right w:val="single" w:sz="4" w:space="0" w:color="auto"/>
            </w:tcBorders>
            <w:shd w:val="clear" w:color="auto" w:fill="auto"/>
            <w:vAlign w:val="center"/>
            <w:hideMark/>
          </w:tcPr>
          <w:p w14:paraId="54FF64CA" w14:textId="77777777" w:rsidR="00D25637" w:rsidRPr="00293C26" w:rsidRDefault="00D25637" w:rsidP="00C501D7">
            <w:pPr>
              <w:spacing w:after="0" w:line="240" w:lineRule="auto"/>
              <w:jc w:val="center"/>
              <w:rPr>
                <w:rFonts w:ascii="Calibri" w:eastAsia="Times New Roman" w:hAnsi="Calibri" w:cs="Calibri"/>
                <w:b/>
                <w:bCs/>
                <w:color w:val="000000"/>
                <w:sz w:val="18"/>
                <w:szCs w:val="18"/>
                <w:lang w:eastAsia="fr-FR"/>
              </w:rPr>
            </w:pPr>
            <w:r w:rsidRPr="00293C26">
              <w:rPr>
                <w:rFonts w:ascii="Calibri" w:eastAsia="Times New Roman" w:hAnsi="Calibri" w:cs="Calibri"/>
                <w:b/>
                <w:bCs/>
                <w:color w:val="000000"/>
                <w:sz w:val="18"/>
                <w:szCs w:val="18"/>
                <w:lang w:eastAsia="fr-FR"/>
              </w:rPr>
              <w:t>S1.2.1</w:t>
            </w:r>
          </w:p>
        </w:tc>
        <w:tc>
          <w:tcPr>
            <w:tcW w:w="783" w:type="dxa"/>
            <w:tcBorders>
              <w:top w:val="nil"/>
              <w:left w:val="nil"/>
              <w:bottom w:val="single" w:sz="4" w:space="0" w:color="auto"/>
              <w:right w:val="single" w:sz="4" w:space="0" w:color="auto"/>
            </w:tcBorders>
            <w:shd w:val="clear" w:color="auto" w:fill="auto"/>
            <w:vAlign w:val="center"/>
            <w:hideMark/>
          </w:tcPr>
          <w:p w14:paraId="64CA764B" w14:textId="77777777" w:rsidR="00D25637" w:rsidRPr="00293C26" w:rsidRDefault="00D25637" w:rsidP="00C501D7">
            <w:pPr>
              <w:spacing w:after="0" w:line="240" w:lineRule="auto"/>
              <w:jc w:val="center"/>
              <w:rPr>
                <w:rFonts w:ascii="Calibri" w:eastAsia="Times New Roman" w:hAnsi="Calibri" w:cs="Calibri"/>
                <w:b/>
                <w:bCs/>
                <w:color w:val="000000"/>
                <w:sz w:val="18"/>
                <w:szCs w:val="18"/>
                <w:lang w:eastAsia="fr-FR"/>
              </w:rPr>
            </w:pPr>
            <w:r w:rsidRPr="00293C26">
              <w:rPr>
                <w:rFonts w:ascii="Calibri" w:eastAsia="Times New Roman" w:hAnsi="Calibri" w:cs="Calibri"/>
                <w:b/>
                <w:bCs/>
                <w:color w:val="000000"/>
                <w:sz w:val="18"/>
                <w:szCs w:val="18"/>
                <w:lang w:eastAsia="fr-FR"/>
              </w:rPr>
              <w:t>S1.3.1</w:t>
            </w:r>
          </w:p>
        </w:tc>
        <w:tc>
          <w:tcPr>
            <w:tcW w:w="783" w:type="dxa"/>
            <w:tcBorders>
              <w:top w:val="nil"/>
              <w:left w:val="nil"/>
              <w:bottom w:val="single" w:sz="4" w:space="0" w:color="auto"/>
              <w:right w:val="single" w:sz="4" w:space="0" w:color="auto"/>
            </w:tcBorders>
            <w:shd w:val="clear" w:color="auto" w:fill="auto"/>
            <w:vAlign w:val="center"/>
            <w:hideMark/>
          </w:tcPr>
          <w:p w14:paraId="4628FE14" w14:textId="77777777" w:rsidR="00D25637" w:rsidRPr="00293C26" w:rsidRDefault="00D25637" w:rsidP="00C501D7">
            <w:pPr>
              <w:spacing w:after="0" w:line="240" w:lineRule="auto"/>
              <w:jc w:val="center"/>
              <w:rPr>
                <w:rFonts w:ascii="Calibri" w:eastAsia="Times New Roman" w:hAnsi="Calibri" w:cs="Calibri"/>
                <w:b/>
                <w:bCs/>
                <w:color w:val="000000"/>
                <w:sz w:val="18"/>
                <w:szCs w:val="18"/>
                <w:lang w:eastAsia="fr-FR"/>
              </w:rPr>
            </w:pPr>
            <w:r w:rsidRPr="00293C26">
              <w:rPr>
                <w:rFonts w:ascii="Calibri" w:eastAsia="Times New Roman" w:hAnsi="Calibri" w:cs="Calibri"/>
                <w:b/>
                <w:bCs/>
                <w:color w:val="000000"/>
                <w:sz w:val="18"/>
                <w:szCs w:val="18"/>
                <w:lang w:eastAsia="fr-FR"/>
              </w:rPr>
              <w:t>S1.4.1</w:t>
            </w:r>
          </w:p>
        </w:tc>
        <w:tc>
          <w:tcPr>
            <w:tcW w:w="784" w:type="dxa"/>
            <w:tcBorders>
              <w:top w:val="nil"/>
              <w:left w:val="nil"/>
              <w:bottom w:val="single" w:sz="4" w:space="0" w:color="auto"/>
              <w:right w:val="single" w:sz="4" w:space="0" w:color="auto"/>
            </w:tcBorders>
            <w:shd w:val="clear" w:color="auto" w:fill="auto"/>
            <w:vAlign w:val="center"/>
            <w:hideMark/>
          </w:tcPr>
          <w:p w14:paraId="2DA80F25" w14:textId="77777777" w:rsidR="00D25637" w:rsidRPr="00293C26" w:rsidRDefault="00D25637" w:rsidP="00C501D7">
            <w:pPr>
              <w:spacing w:after="0" w:line="240" w:lineRule="auto"/>
              <w:jc w:val="center"/>
              <w:rPr>
                <w:rFonts w:ascii="Calibri" w:eastAsia="Times New Roman" w:hAnsi="Calibri" w:cs="Calibri"/>
                <w:b/>
                <w:bCs/>
                <w:color w:val="000000"/>
                <w:sz w:val="18"/>
                <w:szCs w:val="18"/>
                <w:lang w:eastAsia="fr-FR"/>
              </w:rPr>
            </w:pPr>
            <w:r w:rsidRPr="00293C26">
              <w:rPr>
                <w:rFonts w:ascii="Calibri" w:eastAsia="Times New Roman" w:hAnsi="Calibri" w:cs="Calibri"/>
                <w:b/>
                <w:bCs/>
                <w:color w:val="000000"/>
                <w:sz w:val="18"/>
                <w:szCs w:val="18"/>
                <w:lang w:eastAsia="fr-FR"/>
              </w:rPr>
              <w:t>S1.4.2</w:t>
            </w:r>
          </w:p>
        </w:tc>
        <w:tc>
          <w:tcPr>
            <w:tcW w:w="784" w:type="dxa"/>
            <w:tcBorders>
              <w:top w:val="nil"/>
              <w:left w:val="nil"/>
              <w:bottom w:val="single" w:sz="4" w:space="0" w:color="auto"/>
              <w:right w:val="single" w:sz="4" w:space="0" w:color="auto"/>
            </w:tcBorders>
            <w:shd w:val="clear" w:color="auto" w:fill="auto"/>
            <w:vAlign w:val="center"/>
            <w:hideMark/>
          </w:tcPr>
          <w:p w14:paraId="2359DC07" w14:textId="77777777" w:rsidR="00D25637" w:rsidRPr="00293C26" w:rsidRDefault="00D25637" w:rsidP="00C501D7">
            <w:pPr>
              <w:spacing w:after="0" w:line="240" w:lineRule="auto"/>
              <w:jc w:val="center"/>
              <w:rPr>
                <w:rFonts w:ascii="Calibri" w:eastAsia="Times New Roman" w:hAnsi="Calibri" w:cs="Calibri"/>
                <w:b/>
                <w:bCs/>
                <w:color w:val="000000"/>
                <w:sz w:val="18"/>
                <w:szCs w:val="18"/>
                <w:lang w:eastAsia="fr-FR"/>
              </w:rPr>
            </w:pPr>
            <w:r w:rsidRPr="00293C26">
              <w:rPr>
                <w:rFonts w:ascii="Calibri" w:eastAsia="Times New Roman" w:hAnsi="Calibri" w:cs="Calibri"/>
                <w:b/>
                <w:bCs/>
                <w:color w:val="000000"/>
                <w:sz w:val="18"/>
                <w:szCs w:val="18"/>
                <w:lang w:eastAsia="fr-FR"/>
              </w:rPr>
              <w:t>S1.4.3</w:t>
            </w:r>
          </w:p>
        </w:tc>
        <w:tc>
          <w:tcPr>
            <w:tcW w:w="784" w:type="dxa"/>
            <w:tcBorders>
              <w:top w:val="nil"/>
              <w:left w:val="nil"/>
              <w:bottom w:val="single" w:sz="4" w:space="0" w:color="auto"/>
              <w:right w:val="single" w:sz="4" w:space="0" w:color="auto"/>
            </w:tcBorders>
            <w:shd w:val="clear" w:color="auto" w:fill="auto"/>
            <w:vAlign w:val="center"/>
            <w:hideMark/>
          </w:tcPr>
          <w:p w14:paraId="495ACD5D" w14:textId="77777777" w:rsidR="00D25637" w:rsidRPr="00293C26" w:rsidRDefault="00D25637" w:rsidP="00C501D7">
            <w:pPr>
              <w:spacing w:after="0" w:line="240" w:lineRule="auto"/>
              <w:jc w:val="center"/>
              <w:rPr>
                <w:rFonts w:ascii="Calibri" w:eastAsia="Times New Roman" w:hAnsi="Calibri" w:cs="Calibri"/>
                <w:b/>
                <w:bCs/>
                <w:color w:val="000000"/>
                <w:sz w:val="18"/>
                <w:szCs w:val="18"/>
                <w:lang w:eastAsia="fr-FR"/>
              </w:rPr>
            </w:pPr>
            <w:r w:rsidRPr="00293C26">
              <w:rPr>
                <w:rFonts w:ascii="Calibri" w:eastAsia="Times New Roman" w:hAnsi="Calibri" w:cs="Calibri"/>
                <w:b/>
                <w:bCs/>
                <w:color w:val="000000"/>
                <w:sz w:val="18"/>
                <w:szCs w:val="18"/>
                <w:lang w:eastAsia="fr-FR"/>
              </w:rPr>
              <w:t>S1.4.4</w:t>
            </w:r>
          </w:p>
        </w:tc>
        <w:tc>
          <w:tcPr>
            <w:tcW w:w="784" w:type="dxa"/>
            <w:tcBorders>
              <w:top w:val="nil"/>
              <w:left w:val="nil"/>
              <w:bottom w:val="single" w:sz="4" w:space="0" w:color="auto"/>
              <w:right w:val="single" w:sz="4" w:space="0" w:color="auto"/>
            </w:tcBorders>
            <w:shd w:val="clear" w:color="auto" w:fill="auto"/>
            <w:vAlign w:val="center"/>
            <w:hideMark/>
          </w:tcPr>
          <w:p w14:paraId="3B8533F0" w14:textId="77777777" w:rsidR="00D25637" w:rsidRPr="00293C26" w:rsidRDefault="00D25637" w:rsidP="00C501D7">
            <w:pPr>
              <w:spacing w:after="0" w:line="240" w:lineRule="auto"/>
              <w:jc w:val="center"/>
              <w:rPr>
                <w:rFonts w:ascii="Calibri" w:eastAsia="Times New Roman" w:hAnsi="Calibri" w:cs="Calibri"/>
                <w:b/>
                <w:bCs/>
                <w:color w:val="000000"/>
                <w:sz w:val="18"/>
                <w:szCs w:val="18"/>
                <w:lang w:eastAsia="fr-FR"/>
              </w:rPr>
            </w:pPr>
            <w:r w:rsidRPr="00293C26">
              <w:rPr>
                <w:rFonts w:ascii="Calibri" w:eastAsia="Times New Roman" w:hAnsi="Calibri" w:cs="Calibri"/>
                <w:b/>
                <w:bCs/>
                <w:color w:val="000000"/>
                <w:sz w:val="18"/>
                <w:szCs w:val="18"/>
                <w:lang w:eastAsia="fr-FR"/>
              </w:rPr>
              <w:t>S1.4.5</w:t>
            </w:r>
          </w:p>
        </w:tc>
        <w:tc>
          <w:tcPr>
            <w:tcW w:w="784" w:type="dxa"/>
            <w:tcBorders>
              <w:top w:val="nil"/>
              <w:left w:val="nil"/>
              <w:bottom w:val="single" w:sz="4" w:space="0" w:color="auto"/>
              <w:right w:val="single" w:sz="4" w:space="0" w:color="auto"/>
            </w:tcBorders>
            <w:shd w:val="clear" w:color="auto" w:fill="auto"/>
            <w:vAlign w:val="center"/>
            <w:hideMark/>
          </w:tcPr>
          <w:p w14:paraId="00265F26" w14:textId="77777777" w:rsidR="00D25637" w:rsidRPr="00293C26" w:rsidRDefault="00D25637" w:rsidP="00C501D7">
            <w:pPr>
              <w:spacing w:after="0" w:line="240" w:lineRule="auto"/>
              <w:jc w:val="center"/>
              <w:rPr>
                <w:rFonts w:ascii="Calibri" w:eastAsia="Times New Roman" w:hAnsi="Calibri" w:cs="Calibri"/>
                <w:b/>
                <w:bCs/>
                <w:color w:val="000000"/>
                <w:sz w:val="18"/>
                <w:szCs w:val="18"/>
                <w:lang w:eastAsia="fr-FR"/>
              </w:rPr>
            </w:pPr>
            <w:r w:rsidRPr="00293C26">
              <w:rPr>
                <w:rFonts w:ascii="Calibri" w:eastAsia="Times New Roman" w:hAnsi="Calibri" w:cs="Calibri"/>
                <w:b/>
                <w:bCs/>
                <w:color w:val="000000"/>
                <w:sz w:val="18"/>
                <w:szCs w:val="18"/>
                <w:lang w:eastAsia="fr-FR"/>
              </w:rPr>
              <w:t>S1.5.1</w:t>
            </w:r>
          </w:p>
        </w:tc>
        <w:tc>
          <w:tcPr>
            <w:tcW w:w="784" w:type="dxa"/>
            <w:tcBorders>
              <w:top w:val="nil"/>
              <w:left w:val="nil"/>
              <w:bottom w:val="single" w:sz="4" w:space="0" w:color="auto"/>
              <w:right w:val="single" w:sz="4" w:space="0" w:color="auto"/>
            </w:tcBorders>
            <w:shd w:val="clear" w:color="auto" w:fill="auto"/>
            <w:vAlign w:val="center"/>
            <w:hideMark/>
          </w:tcPr>
          <w:p w14:paraId="5B1CE9ED" w14:textId="77777777" w:rsidR="00D25637" w:rsidRPr="00293C26" w:rsidRDefault="00D25637" w:rsidP="00C501D7">
            <w:pPr>
              <w:spacing w:after="0" w:line="240" w:lineRule="auto"/>
              <w:jc w:val="center"/>
              <w:rPr>
                <w:rFonts w:ascii="Calibri" w:eastAsia="Times New Roman" w:hAnsi="Calibri" w:cs="Calibri"/>
                <w:b/>
                <w:bCs/>
                <w:color w:val="000000"/>
                <w:sz w:val="18"/>
                <w:szCs w:val="18"/>
                <w:lang w:eastAsia="fr-FR"/>
              </w:rPr>
            </w:pPr>
            <w:r w:rsidRPr="00293C26">
              <w:rPr>
                <w:rFonts w:ascii="Calibri" w:eastAsia="Times New Roman" w:hAnsi="Calibri" w:cs="Calibri"/>
                <w:b/>
                <w:bCs/>
                <w:color w:val="000000"/>
                <w:sz w:val="18"/>
                <w:szCs w:val="18"/>
                <w:lang w:eastAsia="fr-FR"/>
              </w:rPr>
              <w:t>S1.5.2</w:t>
            </w:r>
          </w:p>
        </w:tc>
        <w:tc>
          <w:tcPr>
            <w:tcW w:w="784" w:type="dxa"/>
            <w:tcBorders>
              <w:top w:val="nil"/>
              <w:left w:val="nil"/>
              <w:bottom w:val="single" w:sz="4" w:space="0" w:color="auto"/>
              <w:right w:val="single" w:sz="4" w:space="0" w:color="auto"/>
            </w:tcBorders>
            <w:shd w:val="clear" w:color="auto" w:fill="auto"/>
            <w:vAlign w:val="center"/>
            <w:hideMark/>
          </w:tcPr>
          <w:p w14:paraId="7F4720FB" w14:textId="77777777" w:rsidR="00D25637" w:rsidRPr="00293C26" w:rsidRDefault="00D25637" w:rsidP="00C501D7">
            <w:pPr>
              <w:spacing w:after="0" w:line="240" w:lineRule="auto"/>
              <w:jc w:val="center"/>
              <w:rPr>
                <w:rFonts w:ascii="Calibri" w:eastAsia="Times New Roman" w:hAnsi="Calibri" w:cs="Calibri"/>
                <w:b/>
                <w:bCs/>
                <w:color w:val="000000"/>
                <w:sz w:val="18"/>
                <w:szCs w:val="18"/>
                <w:lang w:eastAsia="fr-FR"/>
              </w:rPr>
            </w:pPr>
            <w:r w:rsidRPr="00293C26">
              <w:rPr>
                <w:rFonts w:ascii="Calibri" w:eastAsia="Times New Roman" w:hAnsi="Calibri" w:cs="Calibri"/>
                <w:b/>
                <w:bCs/>
                <w:color w:val="000000"/>
                <w:sz w:val="18"/>
                <w:szCs w:val="18"/>
                <w:lang w:eastAsia="fr-FR"/>
              </w:rPr>
              <w:t>S1.5.3</w:t>
            </w:r>
          </w:p>
        </w:tc>
        <w:tc>
          <w:tcPr>
            <w:tcW w:w="784" w:type="dxa"/>
            <w:tcBorders>
              <w:top w:val="nil"/>
              <w:left w:val="nil"/>
              <w:bottom w:val="single" w:sz="4" w:space="0" w:color="auto"/>
              <w:right w:val="single" w:sz="4" w:space="0" w:color="auto"/>
            </w:tcBorders>
            <w:shd w:val="clear" w:color="auto" w:fill="auto"/>
            <w:vAlign w:val="center"/>
            <w:hideMark/>
          </w:tcPr>
          <w:p w14:paraId="66C93D62" w14:textId="77777777" w:rsidR="00D25637" w:rsidRPr="00293C26" w:rsidRDefault="00D25637" w:rsidP="00C501D7">
            <w:pPr>
              <w:spacing w:after="0" w:line="240" w:lineRule="auto"/>
              <w:jc w:val="center"/>
              <w:rPr>
                <w:rFonts w:ascii="Calibri" w:eastAsia="Times New Roman" w:hAnsi="Calibri" w:cs="Calibri"/>
                <w:b/>
                <w:bCs/>
                <w:color w:val="000000"/>
                <w:sz w:val="18"/>
                <w:szCs w:val="18"/>
                <w:lang w:eastAsia="fr-FR"/>
              </w:rPr>
            </w:pPr>
            <w:r w:rsidRPr="00293C26">
              <w:rPr>
                <w:rFonts w:ascii="Calibri" w:eastAsia="Times New Roman" w:hAnsi="Calibri" w:cs="Calibri"/>
                <w:b/>
                <w:bCs/>
                <w:color w:val="000000"/>
                <w:sz w:val="18"/>
                <w:szCs w:val="18"/>
                <w:lang w:eastAsia="fr-FR"/>
              </w:rPr>
              <w:t>S1.5.4</w:t>
            </w:r>
          </w:p>
        </w:tc>
        <w:tc>
          <w:tcPr>
            <w:tcW w:w="784" w:type="dxa"/>
            <w:tcBorders>
              <w:top w:val="nil"/>
              <w:left w:val="nil"/>
              <w:bottom w:val="single" w:sz="4" w:space="0" w:color="auto"/>
              <w:right w:val="single" w:sz="4" w:space="0" w:color="auto"/>
            </w:tcBorders>
            <w:shd w:val="clear" w:color="auto" w:fill="auto"/>
            <w:vAlign w:val="center"/>
            <w:hideMark/>
          </w:tcPr>
          <w:p w14:paraId="5144D0B6" w14:textId="77777777" w:rsidR="00D25637" w:rsidRPr="00293C26" w:rsidRDefault="00D25637" w:rsidP="00C501D7">
            <w:pPr>
              <w:spacing w:after="0" w:line="240" w:lineRule="auto"/>
              <w:jc w:val="center"/>
              <w:rPr>
                <w:rFonts w:ascii="Calibri" w:eastAsia="Times New Roman" w:hAnsi="Calibri" w:cs="Calibri"/>
                <w:b/>
                <w:bCs/>
                <w:color w:val="000000"/>
                <w:sz w:val="18"/>
                <w:szCs w:val="18"/>
                <w:lang w:eastAsia="fr-FR"/>
              </w:rPr>
            </w:pPr>
            <w:r w:rsidRPr="00293C26">
              <w:rPr>
                <w:rFonts w:ascii="Calibri" w:eastAsia="Times New Roman" w:hAnsi="Calibri" w:cs="Calibri"/>
                <w:b/>
                <w:bCs/>
                <w:color w:val="000000"/>
                <w:sz w:val="18"/>
                <w:szCs w:val="18"/>
                <w:lang w:eastAsia="fr-FR"/>
              </w:rPr>
              <w:t>S1.5.5</w:t>
            </w:r>
          </w:p>
        </w:tc>
        <w:tc>
          <w:tcPr>
            <w:tcW w:w="784" w:type="dxa"/>
            <w:tcBorders>
              <w:top w:val="nil"/>
              <w:left w:val="nil"/>
              <w:bottom w:val="single" w:sz="4" w:space="0" w:color="auto"/>
              <w:right w:val="single" w:sz="4" w:space="0" w:color="auto"/>
            </w:tcBorders>
            <w:shd w:val="clear" w:color="auto" w:fill="auto"/>
            <w:vAlign w:val="center"/>
            <w:hideMark/>
          </w:tcPr>
          <w:p w14:paraId="5807B679" w14:textId="77777777" w:rsidR="00D25637" w:rsidRPr="00293C26" w:rsidRDefault="00D25637" w:rsidP="00C501D7">
            <w:pPr>
              <w:spacing w:after="0" w:line="240" w:lineRule="auto"/>
              <w:jc w:val="center"/>
              <w:rPr>
                <w:rFonts w:ascii="Calibri" w:eastAsia="Times New Roman" w:hAnsi="Calibri" w:cs="Calibri"/>
                <w:b/>
                <w:bCs/>
                <w:color w:val="000000"/>
                <w:sz w:val="18"/>
                <w:szCs w:val="18"/>
                <w:lang w:eastAsia="fr-FR"/>
              </w:rPr>
            </w:pPr>
            <w:r w:rsidRPr="00293C26">
              <w:rPr>
                <w:rFonts w:ascii="Calibri" w:eastAsia="Times New Roman" w:hAnsi="Calibri" w:cs="Calibri"/>
                <w:b/>
                <w:bCs/>
                <w:color w:val="000000"/>
                <w:sz w:val="18"/>
                <w:szCs w:val="18"/>
                <w:lang w:eastAsia="fr-FR"/>
              </w:rPr>
              <w:t>S1.6.1</w:t>
            </w:r>
          </w:p>
        </w:tc>
        <w:tc>
          <w:tcPr>
            <w:tcW w:w="784" w:type="dxa"/>
            <w:tcBorders>
              <w:top w:val="nil"/>
              <w:left w:val="nil"/>
              <w:bottom w:val="single" w:sz="4" w:space="0" w:color="auto"/>
              <w:right w:val="single" w:sz="4" w:space="0" w:color="auto"/>
            </w:tcBorders>
            <w:shd w:val="clear" w:color="auto" w:fill="auto"/>
            <w:vAlign w:val="center"/>
            <w:hideMark/>
          </w:tcPr>
          <w:p w14:paraId="3AF0306D" w14:textId="77777777" w:rsidR="00D25637" w:rsidRPr="00293C26" w:rsidRDefault="00D25637" w:rsidP="00C501D7">
            <w:pPr>
              <w:spacing w:after="0" w:line="240" w:lineRule="auto"/>
              <w:jc w:val="center"/>
              <w:rPr>
                <w:rFonts w:ascii="Calibri" w:eastAsia="Times New Roman" w:hAnsi="Calibri" w:cs="Calibri"/>
                <w:b/>
                <w:bCs/>
                <w:color w:val="000000"/>
                <w:sz w:val="18"/>
                <w:szCs w:val="18"/>
                <w:lang w:eastAsia="fr-FR"/>
              </w:rPr>
            </w:pPr>
            <w:r w:rsidRPr="00293C26">
              <w:rPr>
                <w:rFonts w:ascii="Calibri" w:eastAsia="Times New Roman" w:hAnsi="Calibri" w:cs="Calibri"/>
                <w:b/>
                <w:bCs/>
                <w:color w:val="000000"/>
                <w:sz w:val="18"/>
                <w:szCs w:val="18"/>
                <w:lang w:eastAsia="fr-FR"/>
              </w:rPr>
              <w:t>S1.7.1</w:t>
            </w:r>
          </w:p>
        </w:tc>
        <w:tc>
          <w:tcPr>
            <w:tcW w:w="784" w:type="dxa"/>
            <w:tcBorders>
              <w:top w:val="nil"/>
              <w:left w:val="nil"/>
              <w:bottom w:val="single" w:sz="4" w:space="0" w:color="auto"/>
              <w:right w:val="single" w:sz="4" w:space="0" w:color="auto"/>
            </w:tcBorders>
            <w:shd w:val="clear" w:color="auto" w:fill="auto"/>
            <w:vAlign w:val="center"/>
            <w:hideMark/>
          </w:tcPr>
          <w:p w14:paraId="2B7E91BA" w14:textId="77777777" w:rsidR="00D25637" w:rsidRPr="00293C26" w:rsidRDefault="00D25637" w:rsidP="00C501D7">
            <w:pPr>
              <w:spacing w:after="0" w:line="240" w:lineRule="auto"/>
              <w:jc w:val="center"/>
              <w:rPr>
                <w:rFonts w:ascii="Calibri" w:eastAsia="Times New Roman" w:hAnsi="Calibri" w:cs="Calibri"/>
                <w:b/>
                <w:bCs/>
                <w:color w:val="000000"/>
                <w:sz w:val="18"/>
                <w:szCs w:val="18"/>
                <w:lang w:eastAsia="fr-FR"/>
              </w:rPr>
            </w:pPr>
            <w:r w:rsidRPr="00293C26">
              <w:rPr>
                <w:rFonts w:ascii="Calibri" w:eastAsia="Times New Roman" w:hAnsi="Calibri" w:cs="Calibri"/>
                <w:b/>
                <w:bCs/>
                <w:color w:val="000000"/>
                <w:sz w:val="18"/>
                <w:szCs w:val="18"/>
                <w:lang w:eastAsia="fr-FR"/>
              </w:rPr>
              <w:t>S1.7.2</w:t>
            </w:r>
          </w:p>
        </w:tc>
      </w:tr>
      <w:tr w:rsidR="00D25637" w:rsidRPr="00293C26" w14:paraId="07DA137E" w14:textId="77777777" w:rsidTr="00C501D7">
        <w:trPr>
          <w:trHeight w:val="454"/>
          <w:jc w:val="center"/>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2FB9D2" w14:textId="77777777" w:rsidR="00D25637" w:rsidRPr="00293C26" w:rsidRDefault="00D25637" w:rsidP="00C501D7">
            <w:pPr>
              <w:spacing w:after="0" w:line="240" w:lineRule="auto"/>
              <w:rPr>
                <w:rFonts w:ascii="Calibri" w:eastAsia="Times New Roman" w:hAnsi="Calibri" w:cs="Calibri"/>
                <w:b/>
                <w:bCs/>
                <w:color w:val="000000"/>
                <w:sz w:val="16"/>
                <w:szCs w:val="16"/>
                <w:lang w:eastAsia="fr-FR"/>
              </w:rPr>
            </w:pPr>
            <w:r w:rsidRPr="00293C26">
              <w:rPr>
                <w:rFonts w:ascii="Calibri" w:eastAsia="Times New Roman" w:hAnsi="Calibri" w:cs="Calibri"/>
                <w:b/>
                <w:bCs/>
                <w:color w:val="000000"/>
                <w:sz w:val="16"/>
                <w:szCs w:val="16"/>
                <w:lang w:eastAsia="fr-FR"/>
              </w:rPr>
              <w:t xml:space="preserve">Heures de cours </w:t>
            </w:r>
          </w:p>
        </w:tc>
        <w:tc>
          <w:tcPr>
            <w:tcW w:w="675" w:type="dxa"/>
            <w:tcBorders>
              <w:top w:val="nil"/>
              <w:left w:val="nil"/>
              <w:bottom w:val="single" w:sz="4" w:space="0" w:color="auto"/>
              <w:right w:val="single" w:sz="4" w:space="0" w:color="auto"/>
            </w:tcBorders>
            <w:shd w:val="clear" w:color="auto" w:fill="auto"/>
            <w:vAlign w:val="center"/>
            <w:hideMark/>
          </w:tcPr>
          <w:p w14:paraId="69F883AE"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29</w:t>
            </w:r>
          </w:p>
        </w:tc>
        <w:tc>
          <w:tcPr>
            <w:tcW w:w="783" w:type="dxa"/>
            <w:tcBorders>
              <w:top w:val="nil"/>
              <w:left w:val="nil"/>
              <w:bottom w:val="single" w:sz="4" w:space="0" w:color="auto"/>
              <w:right w:val="single" w:sz="4" w:space="0" w:color="auto"/>
            </w:tcBorders>
            <w:shd w:val="clear" w:color="auto" w:fill="auto"/>
            <w:vAlign w:val="center"/>
            <w:hideMark/>
          </w:tcPr>
          <w:p w14:paraId="7DE0949B"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12</w:t>
            </w:r>
          </w:p>
        </w:tc>
        <w:tc>
          <w:tcPr>
            <w:tcW w:w="783" w:type="dxa"/>
            <w:tcBorders>
              <w:top w:val="nil"/>
              <w:left w:val="nil"/>
              <w:bottom w:val="single" w:sz="4" w:space="0" w:color="auto"/>
              <w:right w:val="single" w:sz="4" w:space="0" w:color="auto"/>
            </w:tcBorders>
            <w:shd w:val="clear" w:color="auto" w:fill="auto"/>
            <w:vAlign w:val="center"/>
            <w:hideMark/>
          </w:tcPr>
          <w:p w14:paraId="2BB1FBD1"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8</w:t>
            </w:r>
          </w:p>
        </w:tc>
        <w:tc>
          <w:tcPr>
            <w:tcW w:w="783" w:type="dxa"/>
            <w:tcBorders>
              <w:top w:val="nil"/>
              <w:left w:val="nil"/>
              <w:bottom w:val="single" w:sz="4" w:space="0" w:color="auto"/>
              <w:right w:val="single" w:sz="4" w:space="0" w:color="auto"/>
            </w:tcBorders>
            <w:shd w:val="clear" w:color="auto" w:fill="auto"/>
            <w:vAlign w:val="center"/>
            <w:hideMark/>
          </w:tcPr>
          <w:p w14:paraId="66163DFE"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48</w:t>
            </w:r>
          </w:p>
        </w:tc>
        <w:tc>
          <w:tcPr>
            <w:tcW w:w="783" w:type="dxa"/>
            <w:tcBorders>
              <w:top w:val="nil"/>
              <w:left w:val="nil"/>
              <w:bottom w:val="single" w:sz="4" w:space="0" w:color="auto"/>
              <w:right w:val="single" w:sz="4" w:space="0" w:color="auto"/>
            </w:tcBorders>
            <w:shd w:val="clear" w:color="auto" w:fill="auto"/>
            <w:vAlign w:val="center"/>
            <w:hideMark/>
          </w:tcPr>
          <w:p w14:paraId="7E551488"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12</w:t>
            </w:r>
          </w:p>
        </w:tc>
        <w:tc>
          <w:tcPr>
            <w:tcW w:w="783" w:type="dxa"/>
            <w:tcBorders>
              <w:top w:val="nil"/>
              <w:left w:val="nil"/>
              <w:bottom w:val="single" w:sz="4" w:space="0" w:color="auto"/>
              <w:right w:val="single" w:sz="4" w:space="0" w:color="auto"/>
            </w:tcBorders>
            <w:shd w:val="clear" w:color="auto" w:fill="auto"/>
            <w:vAlign w:val="center"/>
            <w:hideMark/>
          </w:tcPr>
          <w:p w14:paraId="2101AEC1"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26</w:t>
            </w:r>
          </w:p>
        </w:tc>
        <w:tc>
          <w:tcPr>
            <w:tcW w:w="784" w:type="dxa"/>
            <w:tcBorders>
              <w:top w:val="nil"/>
              <w:left w:val="nil"/>
              <w:bottom w:val="single" w:sz="4" w:space="0" w:color="auto"/>
              <w:right w:val="single" w:sz="4" w:space="0" w:color="auto"/>
            </w:tcBorders>
            <w:shd w:val="clear" w:color="auto" w:fill="auto"/>
            <w:vAlign w:val="center"/>
            <w:hideMark/>
          </w:tcPr>
          <w:p w14:paraId="5899D3A4"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8</w:t>
            </w:r>
          </w:p>
        </w:tc>
        <w:tc>
          <w:tcPr>
            <w:tcW w:w="784" w:type="dxa"/>
            <w:tcBorders>
              <w:top w:val="nil"/>
              <w:left w:val="nil"/>
              <w:bottom w:val="single" w:sz="4" w:space="0" w:color="auto"/>
              <w:right w:val="single" w:sz="4" w:space="0" w:color="auto"/>
            </w:tcBorders>
            <w:shd w:val="clear" w:color="auto" w:fill="auto"/>
            <w:vAlign w:val="center"/>
            <w:hideMark/>
          </w:tcPr>
          <w:p w14:paraId="205916E4"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8</w:t>
            </w:r>
          </w:p>
        </w:tc>
        <w:tc>
          <w:tcPr>
            <w:tcW w:w="784" w:type="dxa"/>
            <w:tcBorders>
              <w:top w:val="nil"/>
              <w:left w:val="nil"/>
              <w:bottom w:val="single" w:sz="4" w:space="0" w:color="auto"/>
              <w:right w:val="single" w:sz="4" w:space="0" w:color="auto"/>
            </w:tcBorders>
            <w:shd w:val="clear" w:color="auto" w:fill="auto"/>
            <w:vAlign w:val="center"/>
            <w:hideMark/>
          </w:tcPr>
          <w:p w14:paraId="14CFFA47"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6</w:t>
            </w:r>
          </w:p>
        </w:tc>
        <w:tc>
          <w:tcPr>
            <w:tcW w:w="784" w:type="dxa"/>
            <w:tcBorders>
              <w:top w:val="nil"/>
              <w:left w:val="nil"/>
              <w:bottom w:val="single" w:sz="4" w:space="0" w:color="auto"/>
              <w:right w:val="single" w:sz="4" w:space="0" w:color="auto"/>
            </w:tcBorders>
            <w:shd w:val="clear" w:color="auto" w:fill="auto"/>
            <w:vAlign w:val="center"/>
            <w:hideMark/>
          </w:tcPr>
          <w:p w14:paraId="09C13A48"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4</w:t>
            </w:r>
          </w:p>
        </w:tc>
        <w:tc>
          <w:tcPr>
            <w:tcW w:w="784" w:type="dxa"/>
            <w:tcBorders>
              <w:top w:val="nil"/>
              <w:left w:val="nil"/>
              <w:bottom w:val="single" w:sz="4" w:space="0" w:color="auto"/>
              <w:right w:val="single" w:sz="4" w:space="0" w:color="auto"/>
            </w:tcBorders>
            <w:shd w:val="clear" w:color="auto" w:fill="auto"/>
            <w:vAlign w:val="center"/>
            <w:hideMark/>
          </w:tcPr>
          <w:p w14:paraId="54E59061"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24</w:t>
            </w:r>
          </w:p>
        </w:tc>
        <w:tc>
          <w:tcPr>
            <w:tcW w:w="784" w:type="dxa"/>
            <w:tcBorders>
              <w:top w:val="nil"/>
              <w:left w:val="nil"/>
              <w:bottom w:val="single" w:sz="4" w:space="0" w:color="auto"/>
              <w:right w:val="single" w:sz="4" w:space="0" w:color="auto"/>
            </w:tcBorders>
            <w:shd w:val="clear" w:color="auto" w:fill="auto"/>
            <w:vAlign w:val="center"/>
            <w:hideMark/>
          </w:tcPr>
          <w:p w14:paraId="05E0CA3C"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12</w:t>
            </w:r>
          </w:p>
        </w:tc>
        <w:tc>
          <w:tcPr>
            <w:tcW w:w="784" w:type="dxa"/>
            <w:tcBorders>
              <w:top w:val="nil"/>
              <w:left w:val="nil"/>
              <w:bottom w:val="single" w:sz="4" w:space="0" w:color="auto"/>
              <w:right w:val="single" w:sz="4" w:space="0" w:color="auto"/>
            </w:tcBorders>
            <w:shd w:val="clear" w:color="auto" w:fill="auto"/>
            <w:vAlign w:val="center"/>
            <w:hideMark/>
          </w:tcPr>
          <w:p w14:paraId="1BBB0FFA"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4" w:type="dxa"/>
            <w:tcBorders>
              <w:top w:val="nil"/>
              <w:left w:val="nil"/>
              <w:bottom w:val="single" w:sz="4" w:space="0" w:color="auto"/>
              <w:right w:val="single" w:sz="4" w:space="0" w:color="auto"/>
            </w:tcBorders>
            <w:shd w:val="clear" w:color="auto" w:fill="auto"/>
            <w:vAlign w:val="center"/>
            <w:hideMark/>
          </w:tcPr>
          <w:p w14:paraId="7260BBCA"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4" w:type="dxa"/>
            <w:tcBorders>
              <w:top w:val="nil"/>
              <w:left w:val="nil"/>
              <w:bottom w:val="single" w:sz="4" w:space="0" w:color="auto"/>
              <w:right w:val="single" w:sz="4" w:space="0" w:color="auto"/>
            </w:tcBorders>
            <w:shd w:val="clear" w:color="auto" w:fill="auto"/>
            <w:vAlign w:val="center"/>
            <w:hideMark/>
          </w:tcPr>
          <w:p w14:paraId="041129A6"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32</w:t>
            </w:r>
          </w:p>
        </w:tc>
        <w:tc>
          <w:tcPr>
            <w:tcW w:w="784" w:type="dxa"/>
            <w:tcBorders>
              <w:top w:val="nil"/>
              <w:left w:val="nil"/>
              <w:bottom w:val="single" w:sz="4" w:space="0" w:color="auto"/>
              <w:right w:val="single" w:sz="4" w:space="0" w:color="auto"/>
            </w:tcBorders>
            <w:shd w:val="clear" w:color="auto" w:fill="auto"/>
            <w:vAlign w:val="center"/>
            <w:hideMark/>
          </w:tcPr>
          <w:p w14:paraId="2177831F"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30</w:t>
            </w:r>
          </w:p>
        </w:tc>
        <w:tc>
          <w:tcPr>
            <w:tcW w:w="784" w:type="dxa"/>
            <w:tcBorders>
              <w:top w:val="nil"/>
              <w:left w:val="nil"/>
              <w:bottom w:val="single" w:sz="4" w:space="0" w:color="auto"/>
              <w:right w:val="single" w:sz="4" w:space="0" w:color="auto"/>
            </w:tcBorders>
            <w:shd w:val="clear" w:color="auto" w:fill="auto"/>
            <w:vAlign w:val="center"/>
            <w:hideMark/>
          </w:tcPr>
          <w:p w14:paraId="00EE107C"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6</w:t>
            </w:r>
          </w:p>
        </w:tc>
        <w:tc>
          <w:tcPr>
            <w:tcW w:w="784" w:type="dxa"/>
            <w:tcBorders>
              <w:top w:val="nil"/>
              <w:left w:val="nil"/>
              <w:bottom w:val="single" w:sz="4" w:space="0" w:color="auto"/>
              <w:right w:val="single" w:sz="4" w:space="0" w:color="auto"/>
            </w:tcBorders>
            <w:shd w:val="clear" w:color="auto" w:fill="auto"/>
            <w:vAlign w:val="center"/>
            <w:hideMark/>
          </w:tcPr>
          <w:p w14:paraId="47FB1ED1"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12</w:t>
            </w:r>
          </w:p>
        </w:tc>
      </w:tr>
      <w:tr w:rsidR="00D25637" w:rsidRPr="00293C26" w14:paraId="3F351546" w14:textId="77777777" w:rsidTr="00C501D7">
        <w:trPr>
          <w:trHeight w:val="454"/>
          <w:jc w:val="center"/>
        </w:trPr>
        <w:tc>
          <w:tcPr>
            <w:tcW w:w="170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42A865D" w14:textId="77777777" w:rsidR="00D25637" w:rsidRPr="00293C26" w:rsidRDefault="00D25637" w:rsidP="00C501D7">
            <w:pPr>
              <w:spacing w:after="0" w:line="240" w:lineRule="auto"/>
              <w:rPr>
                <w:rFonts w:ascii="Calibri" w:eastAsia="Times New Roman" w:hAnsi="Calibri" w:cs="Calibri"/>
                <w:b/>
                <w:bCs/>
                <w:color w:val="000000"/>
                <w:sz w:val="16"/>
                <w:szCs w:val="16"/>
                <w:lang w:eastAsia="fr-FR"/>
              </w:rPr>
            </w:pPr>
            <w:r w:rsidRPr="00293C26">
              <w:rPr>
                <w:rFonts w:ascii="Calibri" w:eastAsia="Times New Roman" w:hAnsi="Calibri" w:cs="Calibri"/>
                <w:b/>
                <w:bCs/>
                <w:color w:val="000000"/>
                <w:sz w:val="16"/>
                <w:szCs w:val="16"/>
                <w:lang w:eastAsia="fr-FR"/>
              </w:rPr>
              <w:t>Heures de TP ou TD</w:t>
            </w:r>
          </w:p>
        </w:tc>
        <w:tc>
          <w:tcPr>
            <w:tcW w:w="675" w:type="dxa"/>
            <w:tcBorders>
              <w:top w:val="nil"/>
              <w:left w:val="nil"/>
              <w:bottom w:val="single" w:sz="4" w:space="0" w:color="auto"/>
              <w:right w:val="single" w:sz="4" w:space="0" w:color="auto"/>
            </w:tcBorders>
            <w:shd w:val="clear" w:color="auto" w:fill="auto"/>
            <w:vAlign w:val="center"/>
            <w:hideMark/>
          </w:tcPr>
          <w:p w14:paraId="7E718376"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3" w:type="dxa"/>
            <w:tcBorders>
              <w:top w:val="nil"/>
              <w:left w:val="nil"/>
              <w:bottom w:val="single" w:sz="4" w:space="0" w:color="auto"/>
              <w:right w:val="single" w:sz="4" w:space="0" w:color="auto"/>
            </w:tcBorders>
            <w:shd w:val="clear" w:color="auto" w:fill="auto"/>
            <w:vAlign w:val="center"/>
            <w:hideMark/>
          </w:tcPr>
          <w:p w14:paraId="63CD325D"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8</w:t>
            </w:r>
          </w:p>
        </w:tc>
        <w:tc>
          <w:tcPr>
            <w:tcW w:w="783" w:type="dxa"/>
            <w:tcBorders>
              <w:top w:val="nil"/>
              <w:left w:val="nil"/>
              <w:bottom w:val="single" w:sz="4" w:space="0" w:color="auto"/>
              <w:right w:val="single" w:sz="4" w:space="0" w:color="auto"/>
            </w:tcBorders>
            <w:shd w:val="clear" w:color="auto" w:fill="auto"/>
            <w:vAlign w:val="center"/>
            <w:hideMark/>
          </w:tcPr>
          <w:p w14:paraId="5211F439"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8</w:t>
            </w:r>
          </w:p>
        </w:tc>
        <w:tc>
          <w:tcPr>
            <w:tcW w:w="783" w:type="dxa"/>
            <w:tcBorders>
              <w:top w:val="nil"/>
              <w:left w:val="nil"/>
              <w:bottom w:val="single" w:sz="4" w:space="0" w:color="auto"/>
              <w:right w:val="single" w:sz="4" w:space="0" w:color="auto"/>
            </w:tcBorders>
            <w:shd w:val="clear" w:color="auto" w:fill="auto"/>
            <w:vAlign w:val="center"/>
            <w:hideMark/>
          </w:tcPr>
          <w:p w14:paraId="15D311C4"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3" w:type="dxa"/>
            <w:tcBorders>
              <w:top w:val="nil"/>
              <w:left w:val="nil"/>
              <w:bottom w:val="single" w:sz="4" w:space="0" w:color="auto"/>
              <w:right w:val="single" w:sz="4" w:space="0" w:color="auto"/>
            </w:tcBorders>
            <w:shd w:val="clear" w:color="auto" w:fill="auto"/>
            <w:vAlign w:val="center"/>
            <w:hideMark/>
          </w:tcPr>
          <w:p w14:paraId="5D5D449F"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3" w:type="dxa"/>
            <w:tcBorders>
              <w:top w:val="nil"/>
              <w:left w:val="nil"/>
              <w:bottom w:val="single" w:sz="4" w:space="0" w:color="auto"/>
              <w:right w:val="single" w:sz="4" w:space="0" w:color="auto"/>
            </w:tcBorders>
            <w:shd w:val="clear" w:color="auto" w:fill="auto"/>
            <w:vAlign w:val="center"/>
            <w:hideMark/>
          </w:tcPr>
          <w:p w14:paraId="5E1E7F59"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6</w:t>
            </w:r>
          </w:p>
        </w:tc>
        <w:tc>
          <w:tcPr>
            <w:tcW w:w="784" w:type="dxa"/>
            <w:tcBorders>
              <w:top w:val="nil"/>
              <w:left w:val="nil"/>
              <w:bottom w:val="single" w:sz="4" w:space="0" w:color="auto"/>
              <w:right w:val="single" w:sz="4" w:space="0" w:color="auto"/>
            </w:tcBorders>
            <w:shd w:val="clear" w:color="auto" w:fill="auto"/>
            <w:vAlign w:val="center"/>
            <w:hideMark/>
          </w:tcPr>
          <w:p w14:paraId="53084F46"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2</w:t>
            </w:r>
          </w:p>
        </w:tc>
        <w:tc>
          <w:tcPr>
            <w:tcW w:w="784" w:type="dxa"/>
            <w:tcBorders>
              <w:top w:val="nil"/>
              <w:left w:val="nil"/>
              <w:bottom w:val="single" w:sz="4" w:space="0" w:color="auto"/>
              <w:right w:val="single" w:sz="4" w:space="0" w:color="auto"/>
            </w:tcBorders>
            <w:shd w:val="clear" w:color="auto" w:fill="auto"/>
            <w:vAlign w:val="center"/>
            <w:hideMark/>
          </w:tcPr>
          <w:p w14:paraId="00D61763"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4" w:type="dxa"/>
            <w:tcBorders>
              <w:top w:val="nil"/>
              <w:left w:val="nil"/>
              <w:bottom w:val="single" w:sz="4" w:space="0" w:color="auto"/>
              <w:right w:val="single" w:sz="4" w:space="0" w:color="auto"/>
            </w:tcBorders>
            <w:shd w:val="clear" w:color="auto" w:fill="auto"/>
            <w:vAlign w:val="center"/>
            <w:hideMark/>
          </w:tcPr>
          <w:p w14:paraId="304BD41C"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8</w:t>
            </w:r>
          </w:p>
        </w:tc>
        <w:tc>
          <w:tcPr>
            <w:tcW w:w="784" w:type="dxa"/>
            <w:tcBorders>
              <w:top w:val="nil"/>
              <w:left w:val="nil"/>
              <w:bottom w:val="single" w:sz="4" w:space="0" w:color="auto"/>
              <w:right w:val="single" w:sz="4" w:space="0" w:color="auto"/>
            </w:tcBorders>
            <w:shd w:val="clear" w:color="auto" w:fill="auto"/>
            <w:vAlign w:val="center"/>
            <w:hideMark/>
          </w:tcPr>
          <w:p w14:paraId="6814F0EA"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4</w:t>
            </w:r>
          </w:p>
        </w:tc>
        <w:tc>
          <w:tcPr>
            <w:tcW w:w="784" w:type="dxa"/>
            <w:tcBorders>
              <w:top w:val="nil"/>
              <w:left w:val="nil"/>
              <w:bottom w:val="single" w:sz="4" w:space="0" w:color="auto"/>
              <w:right w:val="single" w:sz="4" w:space="0" w:color="auto"/>
            </w:tcBorders>
            <w:shd w:val="clear" w:color="auto" w:fill="auto"/>
            <w:vAlign w:val="center"/>
            <w:hideMark/>
          </w:tcPr>
          <w:p w14:paraId="066B35F0"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4" w:type="dxa"/>
            <w:tcBorders>
              <w:top w:val="nil"/>
              <w:left w:val="nil"/>
              <w:bottom w:val="single" w:sz="4" w:space="0" w:color="auto"/>
              <w:right w:val="single" w:sz="4" w:space="0" w:color="auto"/>
            </w:tcBorders>
            <w:shd w:val="clear" w:color="auto" w:fill="auto"/>
            <w:vAlign w:val="center"/>
            <w:hideMark/>
          </w:tcPr>
          <w:p w14:paraId="5A00E9CA"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4" w:type="dxa"/>
            <w:tcBorders>
              <w:top w:val="nil"/>
              <w:left w:val="nil"/>
              <w:bottom w:val="single" w:sz="4" w:space="0" w:color="auto"/>
              <w:right w:val="single" w:sz="4" w:space="0" w:color="auto"/>
            </w:tcBorders>
            <w:shd w:val="clear" w:color="auto" w:fill="auto"/>
            <w:vAlign w:val="center"/>
            <w:hideMark/>
          </w:tcPr>
          <w:p w14:paraId="7015CDA9"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4" w:type="dxa"/>
            <w:tcBorders>
              <w:top w:val="nil"/>
              <w:left w:val="nil"/>
              <w:bottom w:val="single" w:sz="4" w:space="0" w:color="auto"/>
              <w:right w:val="single" w:sz="4" w:space="0" w:color="auto"/>
            </w:tcBorders>
            <w:shd w:val="clear" w:color="auto" w:fill="auto"/>
            <w:vAlign w:val="center"/>
            <w:hideMark/>
          </w:tcPr>
          <w:p w14:paraId="0F7FC016"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48</w:t>
            </w:r>
          </w:p>
        </w:tc>
        <w:tc>
          <w:tcPr>
            <w:tcW w:w="784" w:type="dxa"/>
            <w:tcBorders>
              <w:top w:val="nil"/>
              <w:left w:val="nil"/>
              <w:bottom w:val="single" w:sz="4" w:space="0" w:color="auto"/>
              <w:right w:val="single" w:sz="4" w:space="0" w:color="auto"/>
            </w:tcBorders>
            <w:shd w:val="clear" w:color="auto" w:fill="auto"/>
            <w:vAlign w:val="center"/>
            <w:hideMark/>
          </w:tcPr>
          <w:p w14:paraId="32F8D0DA"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20</w:t>
            </w:r>
          </w:p>
        </w:tc>
        <w:tc>
          <w:tcPr>
            <w:tcW w:w="784" w:type="dxa"/>
            <w:tcBorders>
              <w:top w:val="nil"/>
              <w:left w:val="nil"/>
              <w:bottom w:val="single" w:sz="4" w:space="0" w:color="auto"/>
              <w:right w:val="single" w:sz="4" w:space="0" w:color="auto"/>
            </w:tcBorders>
            <w:shd w:val="clear" w:color="auto" w:fill="auto"/>
            <w:vAlign w:val="center"/>
            <w:hideMark/>
          </w:tcPr>
          <w:p w14:paraId="0E711244"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66</w:t>
            </w:r>
          </w:p>
        </w:tc>
        <w:tc>
          <w:tcPr>
            <w:tcW w:w="784" w:type="dxa"/>
            <w:tcBorders>
              <w:top w:val="nil"/>
              <w:left w:val="nil"/>
              <w:bottom w:val="single" w:sz="4" w:space="0" w:color="auto"/>
              <w:right w:val="single" w:sz="4" w:space="0" w:color="auto"/>
            </w:tcBorders>
            <w:shd w:val="clear" w:color="auto" w:fill="auto"/>
            <w:vAlign w:val="center"/>
            <w:hideMark/>
          </w:tcPr>
          <w:p w14:paraId="22D670BB"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6</w:t>
            </w:r>
          </w:p>
        </w:tc>
        <w:tc>
          <w:tcPr>
            <w:tcW w:w="784" w:type="dxa"/>
            <w:tcBorders>
              <w:top w:val="nil"/>
              <w:left w:val="nil"/>
              <w:bottom w:val="single" w:sz="4" w:space="0" w:color="auto"/>
              <w:right w:val="single" w:sz="4" w:space="0" w:color="auto"/>
            </w:tcBorders>
            <w:shd w:val="clear" w:color="auto" w:fill="auto"/>
            <w:vAlign w:val="center"/>
            <w:hideMark/>
          </w:tcPr>
          <w:p w14:paraId="17AF67FD"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r>
      <w:tr w:rsidR="00D25637" w:rsidRPr="00293C26" w14:paraId="5E38AABE" w14:textId="77777777" w:rsidTr="00C501D7">
        <w:trPr>
          <w:trHeight w:val="454"/>
          <w:jc w:val="center"/>
        </w:trPr>
        <w:tc>
          <w:tcPr>
            <w:tcW w:w="170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27DF964" w14:textId="77777777" w:rsidR="00D25637" w:rsidRPr="00293C26" w:rsidRDefault="00D25637" w:rsidP="00C501D7">
            <w:pPr>
              <w:spacing w:after="0" w:line="240" w:lineRule="auto"/>
              <w:rPr>
                <w:rFonts w:ascii="Calibri" w:eastAsia="Times New Roman" w:hAnsi="Calibri" w:cs="Calibri"/>
                <w:b/>
                <w:bCs/>
                <w:color w:val="000000"/>
                <w:sz w:val="16"/>
                <w:szCs w:val="16"/>
                <w:lang w:eastAsia="fr-FR"/>
              </w:rPr>
            </w:pPr>
            <w:r w:rsidRPr="00293C26">
              <w:rPr>
                <w:rFonts w:ascii="Calibri" w:eastAsia="Times New Roman" w:hAnsi="Calibri" w:cs="Calibri"/>
                <w:b/>
                <w:bCs/>
                <w:color w:val="000000"/>
                <w:sz w:val="16"/>
                <w:szCs w:val="16"/>
                <w:lang w:eastAsia="fr-FR"/>
              </w:rPr>
              <w:t>Heures de simulateur</w:t>
            </w:r>
          </w:p>
        </w:tc>
        <w:tc>
          <w:tcPr>
            <w:tcW w:w="675" w:type="dxa"/>
            <w:tcBorders>
              <w:top w:val="nil"/>
              <w:left w:val="nil"/>
              <w:bottom w:val="single" w:sz="4" w:space="0" w:color="auto"/>
              <w:right w:val="single" w:sz="4" w:space="0" w:color="auto"/>
            </w:tcBorders>
            <w:shd w:val="clear" w:color="auto" w:fill="auto"/>
            <w:vAlign w:val="center"/>
            <w:hideMark/>
          </w:tcPr>
          <w:p w14:paraId="65D55ECC"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3" w:type="dxa"/>
            <w:tcBorders>
              <w:top w:val="nil"/>
              <w:left w:val="nil"/>
              <w:bottom w:val="single" w:sz="4" w:space="0" w:color="auto"/>
              <w:right w:val="single" w:sz="4" w:space="0" w:color="auto"/>
            </w:tcBorders>
            <w:shd w:val="clear" w:color="auto" w:fill="auto"/>
            <w:vAlign w:val="center"/>
            <w:hideMark/>
          </w:tcPr>
          <w:p w14:paraId="45A2A07C"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3" w:type="dxa"/>
            <w:tcBorders>
              <w:top w:val="nil"/>
              <w:left w:val="nil"/>
              <w:bottom w:val="single" w:sz="4" w:space="0" w:color="auto"/>
              <w:right w:val="single" w:sz="4" w:space="0" w:color="auto"/>
            </w:tcBorders>
            <w:shd w:val="clear" w:color="auto" w:fill="auto"/>
            <w:vAlign w:val="center"/>
            <w:hideMark/>
          </w:tcPr>
          <w:p w14:paraId="0AF38FDD"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3" w:type="dxa"/>
            <w:tcBorders>
              <w:top w:val="nil"/>
              <w:left w:val="nil"/>
              <w:bottom w:val="single" w:sz="4" w:space="0" w:color="auto"/>
              <w:right w:val="single" w:sz="4" w:space="0" w:color="auto"/>
            </w:tcBorders>
            <w:shd w:val="clear" w:color="auto" w:fill="auto"/>
            <w:vAlign w:val="center"/>
            <w:hideMark/>
          </w:tcPr>
          <w:p w14:paraId="3CE2CA75"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3" w:type="dxa"/>
            <w:tcBorders>
              <w:top w:val="nil"/>
              <w:left w:val="nil"/>
              <w:bottom w:val="single" w:sz="4" w:space="0" w:color="auto"/>
              <w:right w:val="single" w:sz="4" w:space="0" w:color="auto"/>
            </w:tcBorders>
            <w:shd w:val="clear" w:color="auto" w:fill="auto"/>
            <w:vAlign w:val="center"/>
            <w:hideMark/>
          </w:tcPr>
          <w:p w14:paraId="637DB4AE"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8</w:t>
            </w:r>
          </w:p>
        </w:tc>
        <w:tc>
          <w:tcPr>
            <w:tcW w:w="783" w:type="dxa"/>
            <w:tcBorders>
              <w:top w:val="nil"/>
              <w:left w:val="nil"/>
              <w:bottom w:val="single" w:sz="4" w:space="0" w:color="auto"/>
              <w:right w:val="single" w:sz="4" w:space="0" w:color="auto"/>
            </w:tcBorders>
            <w:shd w:val="clear" w:color="auto" w:fill="auto"/>
            <w:vAlign w:val="center"/>
            <w:hideMark/>
          </w:tcPr>
          <w:p w14:paraId="688970AB"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4" w:type="dxa"/>
            <w:tcBorders>
              <w:top w:val="nil"/>
              <w:left w:val="nil"/>
              <w:bottom w:val="single" w:sz="4" w:space="0" w:color="auto"/>
              <w:right w:val="single" w:sz="4" w:space="0" w:color="auto"/>
            </w:tcBorders>
            <w:shd w:val="clear" w:color="auto" w:fill="auto"/>
            <w:vAlign w:val="center"/>
            <w:hideMark/>
          </w:tcPr>
          <w:p w14:paraId="7BB43AD1"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4" w:type="dxa"/>
            <w:tcBorders>
              <w:top w:val="nil"/>
              <w:left w:val="nil"/>
              <w:bottom w:val="single" w:sz="4" w:space="0" w:color="auto"/>
              <w:right w:val="single" w:sz="4" w:space="0" w:color="auto"/>
            </w:tcBorders>
            <w:shd w:val="clear" w:color="auto" w:fill="auto"/>
            <w:vAlign w:val="center"/>
            <w:hideMark/>
          </w:tcPr>
          <w:p w14:paraId="4C4156F1"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4" w:type="dxa"/>
            <w:tcBorders>
              <w:top w:val="nil"/>
              <w:left w:val="nil"/>
              <w:bottom w:val="single" w:sz="4" w:space="0" w:color="auto"/>
              <w:right w:val="single" w:sz="4" w:space="0" w:color="auto"/>
            </w:tcBorders>
            <w:shd w:val="clear" w:color="auto" w:fill="auto"/>
            <w:vAlign w:val="center"/>
            <w:hideMark/>
          </w:tcPr>
          <w:p w14:paraId="01B12E80"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4" w:type="dxa"/>
            <w:tcBorders>
              <w:top w:val="nil"/>
              <w:left w:val="nil"/>
              <w:bottom w:val="single" w:sz="4" w:space="0" w:color="auto"/>
              <w:right w:val="single" w:sz="4" w:space="0" w:color="auto"/>
            </w:tcBorders>
            <w:shd w:val="clear" w:color="auto" w:fill="auto"/>
            <w:vAlign w:val="center"/>
            <w:hideMark/>
          </w:tcPr>
          <w:p w14:paraId="05519AE7"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4" w:type="dxa"/>
            <w:tcBorders>
              <w:top w:val="nil"/>
              <w:left w:val="nil"/>
              <w:bottom w:val="single" w:sz="4" w:space="0" w:color="auto"/>
              <w:right w:val="single" w:sz="4" w:space="0" w:color="auto"/>
            </w:tcBorders>
            <w:shd w:val="clear" w:color="auto" w:fill="auto"/>
            <w:vAlign w:val="center"/>
            <w:hideMark/>
          </w:tcPr>
          <w:p w14:paraId="26B03E74"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4" w:type="dxa"/>
            <w:tcBorders>
              <w:top w:val="nil"/>
              <w:left w:val="nil"/>
              <w:bottom w:val="single" w:sz="4" w:space="0" w:color="auto"/>
              <w:right w:val="single" w:sz="4" w:space="0" w:color="auto"/>
            </w:tcBorders>
            <w:shd w:val="clear" w:color="auto" w:fill="auto"/>
            <w:vAlign w:val="center"/>
            <w:hideMark/>
          </w:tcPr>
          <w:p w14:paraId="5258AAE4"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4" w:type="dxa"/>
            <w:tcBorders>
              <w:top w:val="nil"/>
              <w:left w:val="nil"/>
              <w:bottom w:val="single" w:sz="4" w:space="0" w:color="auto"/>
              <w:right w:val="single" w:sz="4" w:space="0" w:color="auto"/>
            </w:tcBorders>
            <w:shd w:val="clear" w:color="auto" w:fill="auto"/>
            <w:vAlign w:val="center"/>
            <w:hideMark/>
          </w:tcPr>
          <w:p w14:paraId="2EA0D7B7"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64</w:t>
            </w:r>
          </w:p>
        </w:tc>
        <w:tc>
          <w:tcPr>
            <w:tcW w:w="784" w:type="dxa"/>
            <w:tcBorders>
              <w:top w:val="nil"/>
              <w:left w:val="nil"/>
              <w:bottom w:val="single" w:sz="4" w:space="0" w:color="auto"/>
              <w:right w:val="single" w:sz="4" w:space="0" w:color="auto"/>
            </w:tcBorders>
            <w:shd w:val="clear" w:color="auto" w:fill="auto"/>
            <w:vAlign w:val="center"/>
            <w:hideMark/>
          </w:tcPr>
          <w:p w14:paraId="6B805268"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4" w:type="dxa"/>
            <w:tcBorders>
              <w:top w:val="nil"/>
              <w:left w:val="nil"/>
              <w:bottom w:val="single" w:sz="4" w:space="0" w:color="auto"/>
              <w:right w:val="single" w:sz="4" w:space="0" w:color="auto"/>
            </w:tcBorders>
            <w:shd w:val="clear" w:color="auto" w:fill="auto"/>
            <w:vAlign w:val="center"/>
            <w:hideMark/>
          </w:tcPr>
          <w:p w14:paraId="34E65233"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4" w:type="dxa"/>
            <w:tcBorders>
              <w:top w:val="nil"/>
              <w:left w:val="nil"/>
              <w:bottom w:val="single" w:sz="4" w:space="0" w:color="auto"/>
              <w:right w:val="single" w:sz="4" w:space="0" w:color="auto"/>
            </w:tcBorders>
            <w:shd w:val="clear" w:color="auto" w:fill="auto"/>
            <w:vAlign w:val="center"/>
            <w:hideMark/>
          </w:tcPr>
          <w:p w14:paraId="02EC3018"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4" w:type="dxa"/>
            <w:tcBorders>
              <w:top w:val="nil"/>
              <w:left w:val="nil"/>
              <w:bottom w:val="single" w:sz="4" w:space="0" w:color="auto"/>
              <w:right w:val="single" w:sz="4" w:space="0" w:color="auto"/>
            </w:tcBorders>
            <w:shd w:val="clear" w:color="auto" w:fill="auto"/>
            <w:vAlign w:val="center"/>
            <w:hideMark/>
          </w:tcPr>
          <w:p w14:paraId="39FDB9B9"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84" w:type="dxa"/>
            <w:tcBorders>
              <w:top w:val="nil"/>
              <w:left w:val="nil"/>
              <w:bottom w:val="single" w:sz="4" w:space="0" w:color="auto"/>
              <w:right w:val="single" w:sz="4" w:space="0" w:color="auto"/>
            </w:tcBorders>
            <w:shd w:val="clear" w:color="auto" w:fill="auto"/>
            <w:vAlign w:val="center"/>
            <w:hideMark/>
          </w:tcPr>
          <w:p w14:paraId="55CAC01B" w14:textId="77777777" w:rsidR="00D25637" w:rsidRPr="00293C26" w:rsidRDefault="00D2563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r>
      <w:tr w:rsidR="00D25637" w:rsidRPr="00293C26" w14:paraId="64BB7402" w14:textId="77777777" w:rsidTr="00C501D7">
        <w:trPr>
          <w:trHeight w:val="454"/>
          <w:jc w:val="center"/>
        </w:trPr>
        <w:tc>
          <w:tcPr>
            <w:tcW w:w="170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EFB1A2F" w14:textId="77777777" w:rsidR="00D25637" w:rsidRPr="00293C26" w:rsidRDefault="00D25637" w:rsidP="00C501D7">
            <w:pPr>
              <w:spacing w:after="0" w:line="240" w:lineRule="auto"/>
              <w:jc w:val="center"/>
              <w:rPr>
                <w:rFonts w:ascii="Calibri" w:eastAsia="Times New Roman" w:hAnsi="Calibri" w:cs="Calibri"/>
                <w:b/>
                <w:bCs/>
                <w:color w:val="000000"/>
                <w:lang w:eastAsia="fr-FR"/>
              </w:rPr>
            </w:pPr>
            <w:r w:rsidRPr="00293C26">
              <w:rPr>
                <w:rFonts w:ascii="Calibri" w:eastAsia="Times New Roman" w:hAnsi="Calibri" w:cs="Calibri"/>
                <w:b/>
                <w:bCs/>
                <w:color w:val="000000"/>
                <w:lang w:eastAsia="fr-FR"/>
              </w:rPr>
              <w:t xml:space="preserve">TOTAL </w:t>
            </w:r>
          </w:p>
        </w:tc>
        <w:tc>
          <w:tcPr>
            <w:tcW w:w="675" w:type="dxa"/>
            <w:tcBorders>
              <w:top w:val="nil"/>
              <w:left w:val="nil"/>
              <w:bottom w:val="single" w:sz="4" w:space="0" w:color="auto"/>
              <w:right w:val="single" w:sz="4" w:space="0" w:color="auto"/>
            </w:tcBorders>
            <w:shd w:val="clear" w:color="auto" w:fill="auto"/>
            <w:vAlign w:val="center"/>
            <w:hideMark/>
          </w:tcPr>
          <w:p w14:paraId="42284AC6" w14:textId="77777777" w:rsidR="00D25637" w:rsidRPr="00293C26" w:rsidRDefault="00D2563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29</w:t>
            </w:r>
          </w:p>
        </w:tc>
        <w:tc>
          <w:tcPr>
            <w:tcW w:w="783" w:type="dxa"/>
            <w:tcBorders>
              <w:top w:val="nil"/>
              <w:left w:val="nil"/>
              <w:bottom w:val="single" w:sz="4" w:space="0" w:color="auto"/>
              <w:right w:val="single" w:sz="4" w:space="0" w:color="auto"/>
            </w:tcBorders>
            <w:shd w:val="clear" w:color="auto" w:fill="auto"/>
            <w:vAlign w:val="center"/>
            <w:hideMark/>
          </w:tcPr>
          <w:p w14:paraId="1EC975A2" w14:textId="77777777" w:rsidR="00D25637" w:rsidRPr="00293C26" w:rsidRDefault="00D2563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20</w:t>
            </w:r>
          </w:p>
        </w:tc>
        <w:tc>
          <w:tcPr>
            <w:tcW w:w="783" w:type="dxa"/>
            <w:tcBorders>
              <w:top w:val="nil"/>
              <w:left w:val="nil"/>
              <w:bottom w:val="single" w:sz="4" w:space="0" w:color="auto"/>
              <w:right w:val="single" w:sz="4" w:space="0" w:color="auto"/>
            </w:tcBorders>
            <w:shd w:val="clear" w:color="auto" w:fill="auto"/>
            <w:vAlign w:val="center"/>
            <w:hideMark/>
          </w:tcPr>
          <w:p w14:paraId="31B28A50" w14:textId="77777777" w:rsidR="00D25637" w:rsidRPr="00293C26" w:rsidRDefault="00D2563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16</w:t>
            </w:r>
          </w:p>
        </w:tc>
        <w:tc>
          <w:tcPr>
            <w:tcW w:w="783" w:type="dxa"/>
            <w:tcBorders>
              <w:top w:val="nil"/>
              <w:left w:val="nil"/>
              <w:bottom w:val="single" w:sz="4" w:space="0" w:color="auto"/>
              <w:right w:val="single" w:sz="4" w:space="0" w:color="auto"/>
            </w:tcBorders>
            <w:shd w:val="clear" w:color="auto" w:fill="auto"/>
            <w:vAlign w:val="center"/>
            <w:hideMark/>
          </w:tcPr>
          <w:p w14:paraId="2970FD53" w14:textId="77777777" w:rsidR="00D25637" w:rsidRPr="00293C26" w:rsidRDefault="00D2563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48</w:t>
            </w:r>
          </w:p>
        </w:tc>
        <w:tc>
          <w:tcPr>
            <w:tcW w:w="783" w:type="dxa"/>
            <w:tcBorders>
              <w:top w:val="nil"/>
              <w:left w:val="nil"/>
              <w:bottom w:val="single" w:sz="4" w:space="0" w:color="auto"/>
              <w:right w:val="single" w:sz="4" w:space="0" w:color="auto"/>
            </w:tcBorders>
            <w:shd w:val="clear" w:color="auto" w:fill="auto"/>
            <w:vAlign w:val="center"/>
            <w:hideMark/>
          </w:tcPr>
          <w:p w14:paraId="6EB31FF5" w14:textId="77777777" w:rsidR="00D25637" w:rsidRPr="00293C26" w:rsidRDefault="00D2563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20</w:t>
            </w:r>
          </w:p>
        </w:tc>
        <w:tc>
          <w:tcPr>
            <w:tcW w:w="783" w:type="dxa"/>
            <w:tcBorders>
              <w:top w:val="nil"/>
              <w:left w:val="nil"/>
              <w:bottom w:val="single" w:sz="4" w:space="0" w:color="auto"/>
              <w:right w:val="single" w:sz="4" w:space="0" w:color="auto"/>
            </w:tcBorders>
            <w:shd w:val="clear" w:color="auto" w:fill="auto"/>
            <w:vAlign w:val="center"/>
            <w:hideMark/>
          </w:tcPr>
          <w:p w14:paraId="68DDECCB" w14:textId="77777777" w:rsidR="00D25637" w:rsidRPr="00293C26" w:rsidRDefault="00D2563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32</w:t>
            </w:r>
          </w:p>
        </w:tc>
        <w:tc>
          <w:tcPr>
            <w:tcW w:w="784" w:type="dxa"/>
            <w:tcBorders>
              <w:top w:val="nil"/>
              <w:left w:val="nil"/>
              <w:bottom w:val="single" w:sz="4" w:space="0" w:color="auto"/>
              <w:right w:val="single" w:sz="4" w:space="0" w:color="auto"/>
            </w:tcBorders>
            <w:shd w:val="clear" w:color="auto" w:fill="auto"/>
            <w:vAlign w:val="center"/>
            <w:hideMark/>
          </w:tcPr>
          <w:p w14:paraId="24D20C14" w14:textId="77777777" w:rsidR="00D25637" w:rsidRPr="00293C26" w:rsidRDefault="00D2563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10</w:t>
            </w:r>
          </w:p>
        </w:tc>
        <w:tc>
          <w:tcPr>
            <w:tcW w:w="784" w:type="dxa"/>
            <w:tcBorders>
              <w:top w:val="nil"/>
              <w:left w:val="nil"/>
              <w:bottom w:val="single" w:sz="4" w:space="0" w:color="auto"/>
              <w:right w:val="single" w:sz="4" w:space="0" w:color="auto"/>
            </w:tcBorders>
            <w:shd w:val="clear" w:color="auto" w:fill="auto"/>
            <w:vAlign w:val="center"/>
            <w:hideMark/>
          </w:tcPr>
          <w:p w14:paraId="2926170F" w14:textId="77777777" w:rsidR="00D25637" w:rsidRPr="00293C26" w:rsidRDefault="00D2563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8</w:t>
            </w:r>
          </w:p>
        </w:tc>
        <w:tc>
          <w:tcPr>
            <w:tcW w:w="784" w:type="dxa"/>
            <w:tcBorders>
              <w:top w:val="nil"/>
              <w:left w:val="nil"/>
              <w:bottom w:val="single" w:sz="4" w:space="0" w:color="auto"/>
              <w:right w:val="single" w:sz="4" w:space="0" w:color="auto"/>
            </w:tcBorders>
            <w:shd w:val="clear" w:color="auto" w:fill="auto"/>
            <w:vAlign w:val="center"/>
            <w:hideMark/>
          </w:tcPr>
          <w:p w14:paraId="354F7257" w14:textId="77777777" w:rsidR="00D25637" w:rsidRPr="00293C26" w:rsidRDefault="00D2563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14</w:t>
            </w:r>
          </w:p>
        </w:tc>
        <w:tc>
          <w:tcPr>
            <w:tcW w:w="784" w:type="dxa"/>
            <w:tcBorders>
              <w:top w:val="nil"/>
              <w:left w:val="nil"/>
              <w:bottom w:val="single" w:sz="4" w:space="0" w:color="auto"/>
              <w:right w:val="single" w:sz="4" w:space="0" w:color="auto"/>
            </w:tcBorders>
            <w:shd w:val="clear" w:color="auto" w:fill="auto"/>
            <w:vAlign w:val="center"/>
            <w:hideMark/>
          </w:tcPr>
          <w:p w14:paraId="43E24FEB" w14:textId="77777777" w:rsidR="00D25637" w:rsidRPr="00293C26" w:rsidRDefault="00D2563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8</w:t>
            </w:r>
          </w:p>
        </w:tc>
        <w:tc>
          <w:tcPr>
            <w:tcW w:w="784" w:type="dxa"/>
            <w:tcBorders>
              <w:top w:val="nil"/>
              <w:left w:val="nil"/>
              <w:bottom w:val="single" w:sz="4" w:space="0" w:color="auto"/>
              <w:right w:val="single" w:sz="4" w:space="0" w:color="auto"/>
            </w:tcBorders>
            <w:shd w:val="clear" w:color="auto" w:fill="auto"/>
            <w:vAlign w:val="center"/>
            <w:hideMark/>
          </w:tcPr>
          <w:p w14:paraId="5C20BBD1" w14:textId="77777777" w:rsidR="00D25637" w:rsidRPr="00293C26" w:rsidRDefault="00D2563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24</w:t>
            </w:r>
          </w:p>
        </w:tc>
        <w:tc>
          <w:tcPr>
            <w:tcW w:w="784" w:type="dxa"/>
            <w:tcBorders>
              <w:top w:val="nil"/>
              <w:left w:val="nil"/>
              <w:bottom w:val="single" w:sz="4" w:space="0" w:color="auto"/>
              <w:right w:val="single" w:sz="4" w:space="0" w:color="auto"/>
            </w:tcBorders>
            <w:shd w:val="clear" w:color="auto" w:fill="auto"/>
            <w:vAlign w:val="center"/>
            <w:hideMark/>
          </w:tcPr>
          <w:p w14:paraId="6ED22BC5" w14:textId="77777777" w:rsidR="00D25637" w:rsidRPr="00293C26" w:rsidRDefault="00D2563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12</w:t>
            </w:r>
          </w:p>
        </w:tc>
        <w:tc>
          <w:tcPr>
            <w:tcW w:w="784" w:type="dxa"/>
            <w:tcBorders>
              <w:top w:val="nil"/>
              <w:left w:val="nil"/>
              <w:bottom w:val="single" w:sz="4" w:space="0" w:color="auto"/>
              <w:right w:val="single" w:sz="4" w:space="0" w:color="auto"/>
            </w:tcBorders>
            <w:shd w:val="clear" w:color="auto" w:fill="auto"/>
            <w:vAlign w:val="center"/>
            <w:hideMark/>
          </w:tcPr>
          <w:p w14:paraId="0FE62585" w14:textId="77777777" w:rsidR="00D25637" w:rsidRPr="00293C26" w:rsidRDefault="00D2563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64</w:t>
            </w:r>
          </w:p>
        </w:tc>
        <w:tc>
          <w:tcPr>
            <w:tcW w:w="784" w:type="dxa"/>
            <w:tcBorders>
              <w:top w:val="nil"/>
              <w:left w:val="nil"/>
              <w:bottom w:val="single" w:sz="4" w:space="0" w:color="auto"/>
              <w:right w:val="single" w:sz="4" w:space="0" w:color="auto"/>
            </w:tcBorders>
            <w:shd w:val="clear" w:color="auto" w:fill="auto"/>
            <w:vAlign w:val="center"/>
            <w:hideMark/>
          </w:tcPr>
          <w:p w14:paraId="0B3A2A06" w14:textId="77777777" w:rsidR="00D25637" w:rsidRPr="00293C26" w:rsidRDefault="00D2563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48</w:t>
            </w:r>
          </w:p>
        </w:tc>
        <w:tc>
          <w:tcPr>
            <w:tcW w:w="784" w:type="dxa"/>
            <w:tcBorders>
              <w:top w:val="nil"/>
              <w:left w:val="nil"/>
              <w:bottom w:val="single" w:sz="4" w:space="0" w:color="auto"/>
              <w:right w:val="single" w:sz="4" w:space="0" w:color="auto"/>
            </w:tcBorders>
            <w:shd w:val="clear" w:color="auto" w:fill="auto"/>
            <w:vAlign w:val="center"/>
            <w:hideMark/>
          </w:tcPr>
          <w:p w14:paraId="516ADF54" w14:textId="77777777" w:rsidR="00D25637" w:rsidRPr="00293C26" w:rsidRDefault="00D2563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52</w:t>
            </w:r>
          </w:p>
        </w:tc>
        <w:tc>
          <w:tcPr>
            <w:tcW w:w="784" w:type="dxa"/>
            <w:tcBorders>
              <w:top w:val="nil"/>
              <w:left w:val="nil"/>
              <w:bottom w:val="single" w:sz="4" w:space="0" w:color="auto"/>
              <w:right w:val="single" w:sz="4" w:space="0" w:color="auto"/>
            </w:tcBorders>
            <w:shd w:val="clear" w:color="auto" w:fill="auto"/>
            <w:vAlign w:val="center"/>
            <w:hideMark/>
          </w:tcPr>
          <w:p w14:paraId="0C06675F" w14:textId="77777777" w:rsidR="00D25637" w:rsidRPr="00293C26" w:rsidRDefault="00D2563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96</w:t>
            </w:r>
          </w:p>
        </w:tc>
        <w:tc>
          <w:tcPr>
            <w:tcW w:w="784" w:type="dxa"/>
            <w:tcBorders>
              <w:top w:val="nil"/>
              <w:left w:val="nil"/>
              <w:bottom w:val="single" w:sz="4" w:space="0" w:color="auto"/>
              <w:right w:val="single" w:sz="4" w:space="0" w:color="auto"/>
            </w:tcBorders>
            <w:shd w:val="clear" w:color="auto" w:fill="auto"/>
            <w:vAlign w:val="center"/>
            <w:hideMark/>
          </w:tcPr>
          <w:p w14:paraId="6CB8506C" w14:textId="77777777" w:rsidR="00D25637" w:rsidRPr="00293C26" w:rsidRDefault="00D2563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12</w:t>
            </w:r>
          </w:p>
        </w:tc>
        <w:tc>
          <w:tcPr>
            <w:tcW w:w="784" w:type="dxa"/>
            <w:tcBorders>
              <w:top w:val="nil"/>
              <w:left w:val="nil"/>
              <w:bottom w:val="single" w:sz="4" w:space="0" w:color="auto"/>
              <w:right w:val="single" w:sz="4" w:space="0" w:color="auto"/>
            </w:tcBorders>
            <w:shd w:val="clear" w:color="auto" w:fill="auto"/>
            <w:vAlign w:val="center"/>
            <w:hideMark/>
          </w:tcPr>
          <w:p w14:paraId="75F21FD0" w14:textId="77777777" w:rsidR="00D25637" w:rsidRPr="00293C26" w:rsidRDefault="00D2563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12</w:t>
            </w:r>
          </w:p>
        </w:tc>
      </w:tr>
      <w:tr w:rsidR="00D25637" w:rsidRPr="00293C26" w14:paraId="3F291875" w14:textId="77777777" w:rsidTr="00C501D7">
        <w:trPr>
          <w:trHeight w:val="300"/>
          <w:jc w:val="center"/>
        </w:trPr>
        <w:tc>
          <w:tcPr>
            <w:tcW w:w="1701" w:type="dxa"/>
            <w:tcBorders>
              <w:top w:val="nil"/>
              <w:left w:val="nil"/>
              <w:bottom w:val="nil"/>
              <w:right w:val="nil"/>
            </w:tcBorders>
            <w:shd w:val="clear" w:color="auto" w:fill="auto"/>
            <w:noWrap/>
            <w:vAlign w:val="bottom"/>
            <w:hideMark/>
          </w:tcPr>
          <w:p w14:paraId="065E5DE7" w14:textId="77777777" w:rsidR="00D25637" w:rsidRPr="00293C26" w:rsidRDefault="00D25637" w:rsidP="00C501D7">
            <w:pPr>
              <w:spacing w:after="0" w:line="240" w:lineRule="auto"/>
              <w:jc w:val="center"/>
              <w:rPr>
                <w:rFonts w:ascii="Calibri" w:eastAsia="Times New Roman" w:hAnsi="Calibri" w:cs="Calibri"/>
                <w:b/>
                <w:bCs/>
                <w:color w:val="000000"/>
                <w:lang w:eastAsia="fr-FR"/>
              </w:rPr>
            </w:pPr>
          </w:p>
        </w:tc>
        <w:tc>
          <w:tcPr>
            <w:tcW w:w="13998" w:type="dxa"/>
            <w:gridSpan w:val="1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450CFB" w14:textId="77777777" w:rsidR="00D25637" w:rsidRPr="00A123C6" w:rsidRDefault="00D25637" w:rsidP="00C501D7">
            <w:pPr>
              <w:spacing w:after="0" w:line="240" w:lineRule="auto"/>
              <w:jc w:val="center"/>
              <w:rPr>
                <w:rFonts w:ascii="Calibri" w:eastAsia="Times New Roman" w:hAnsi="Calibri" w:cs="Calibri"/>
                <w:b/>
                <w:bCs/>
                <w:color w:val="000000"/>
                <w:sz w:val="4"/>
                <w:szCs w:val="4"/>
                <w:lang w:eastAsia="fr-FR"/>
              </w:rPr>
            </w:pPr>
          </w:p>
          <w:p w14:paraId="0D0FDD84" w14:textId="77777777" w:rsidR="00D25637" w:rsidRPr="0049665E" w:rsidRDefault="00D25637" w:rsidP="00C501D7">
            <w:pPr>
              <w:spacing w:after="0" w:line="240" w:lineRule="auto"/>
              <w:jc w:val="center"/>
              <w:rPr>
                <w:rFonts w:ascii="Calibri" w:eastAsia="Times New Roman" w:hAnsi="Calibri" w:cs="Calibri"/>
                <w:b/>
                <w:bCs/>
                <w:color w:val="000000"/>
                <w:sz w:val="6"/>
                <w:szCs w:val="6"/>
                <w:lang w:eastAsia="fr-FR"/>
              </w:rPr>
            </w:pPr>
          </w:p>
          <w:p w14:paraId="34B1CCD2" w14:textId="77777777" w:rsidR="00D25637" w:rsidRDefault="00D25637" w:rsidP="00C501D7">
            <w:pPr>
              <w:spacing w:after="0" w:line="240" w:lineRule="auto"/>
              <w:jc w:val="center"/>
              <w:rPr>
                <w:rFonts w:ascii="Calibri" w:eastAsia="Times New Roman" w:hAnsi="Calibri" w:cs="Calibri"/>
                <w:b/>
                <w:bCs/>
                <w:color w:val="000000"/>
                <w:sz w:val="24"/>
                <w:szCs w:val="24"/>
                <w:lang w:eastAsia="fr-FR"/>
              </w:rPr>
            </w:pPr>
            <w:r w:rsidRPr="00293C26">
              <w:rPr>
                <w:rFonts w:ascii="Calibri" w:eastAsia="Times New Roman" w:hAnsi="Calibri" w:cs="Calibri"/>
                <w:b/>
                <w:bCs/>
                <w:color w:val="000000"/>
                <w:sz w:val="24"/>
                <w:szCs w:val="24"/>
                <w:lang w:eastAsia="fr-FR"/>
              </w:rPr>
              <w:t>525</w:t>
            </w:r>
          </w:p>
          <w:p w14:paraId="240B7326" w14:textId="77777777" w:rsidR="00D25637" w:rsidRPr="0049665E" w:rsidRDefault="00D25637" w:rsidP="00C501D7">
            <w:pPr>
              <w:spacing w:after="0" w:line="240" w:lineRule="auto"/>
              <w:jc w:val="center"/>
              <w:rPr>
                <w:rFonts w:ascii="Calibri" w:eastAsia="Times New Roman" w:hAnsi="Calibri" w:cs="Calibri"/>
                <w:b/>
                <w:bCs/>
                <w:color w:val="000000"/>
                <w:sz w:val="6"/>
                <w:szCs w:val="6"/>
                <w:lang w:eastAsia="fr-FR"/>
              </w:rPr>
            </w:pPr>
          </w:p>
          <w:p w14:paraId="664D50FE" w14:textId="77777777" w:rsidR="00D25637" w:rsidRPr="00293C26" w:rsidRDefault="00D25637" w:rsidP="00C501D7">
            <w:pPr>
              <w:spacing w:after="0" w:line="240" w:lineRule="auto"/>
              <w:jc w:val="center"/>
              <w:rPr>
                <w:rFonts w:ascii="Calibri" w:eastAsia="Times New Roman" w:hAnsi="Calibri" w:cs="Calibri"/>
                <w:b/>
                <w:bCs/>
                <w:color w:val="000000"/>
                <w:sz w:val="4"/>
                <w:szCs w:val="4"/>
                <w:lang w:eastAsia="fr-FR"/>
              </w:rPr>
            </w:pPr>
          </w:p>
        </w:tc>
      </w:tr>
      <w:bookmarkEnd w:id="16"/>
    </w:tbl>
    <w:p w14:paraId="269C27D5" w14:textId="77777777" w:rsidR="00EC22BD" w:rsidRPr="00EC22BD" w:rsidRDefault="00EC22BD" w:rsidP="00F02391">
      <w:pPr>
        <w:ind w:left="2124"/>
        <w:jc w:val="both"/>
        <w:rPr>
          <w:bCs/>
          <w:sz w:val="24"/>
          <w:szCs w:val="24"/>
        </w:rPr>
      </w:pPr>
    </w:p>
    <w:p w14:paraId="4FB0DC5C" w14:textId="77777777" w:rsidR="00EC22BD" w:rsidRDefault="00EC22BD" w:rsidP="00C501D7">
      <w:pPr>
        <w:ind w:right="34"/>
        <w:jc w:val="both"/>
        <w:rPr>
          <w:rFonts w:cstheme="minorHAnsi"/>
          <w:bCs/>
          <w:sz w:val="24"/>
          <w:szCs w:val="24"/>
        </w:rPr>
      </w:pPr>
    </w:p>
    <w:tbl>
      <w:tblPr>
        <w:tblpPr w:leftFromText="141" w:rightFromText="141" w:vertAnchor="text" w:horzAnchor="margin" w:tblpXSpec="center" w:tblpY="514"/>
        <w:tblW w:w="14034" w:type="dxa"/>
        <w:jc w:val="center"/>
        <w:tblCellMar>
          <w:left w:w="70" w:type="dxa"/>
          <w:right w:w="70" w:type="dxa"/>
        </w:tblCellMar>
        <w:tblLook w:val="04A0" w:firstRow="1" w:lastRow="0" w:firstColumn="1" w:lastColumn="0" w:noHBand="0" w:noVBand="1"/>
      </w:tblPr>
      <w:tblGrid>
        <w:gridCol w:w="1701"/>
        <w:gridCol w:w="709"/>
        <w:gridCol w:w="709"/>
        <w:gridCol w:w="850"/>
        <w:gridCol w:w="709"/>
        <w:gridCol w:w="851"/>
        <w:gridCol w:w="850"/>
        <w:gridCol w:w="709"/>
        <w:gridCol w:w="709"/>
        <w:gridCol w:w="850"/>
        <w:gridCol w:w="709"/>
        <w:gridCol w:w="850"/>
        <w:gridCol w:w="709"/>
        <w:gridCol w:w="851"/>
        <w:gridCol w:w="708"/>
        <w:gridCol w:w="851"/>
        <w:gridCol w:w="709"/>
      </w:tblGrid>
      <w:tr w:rsidR="00C501D7" w:rsidRPr="00293C26" w14:paraId="3BE514C9" w14:textId="77777777" w:rsidTr="00C501D7">
        <w:trPr>
          <w:trHeight w:val="567"/>
          <w:jc w:val="center"/>
        </w:trPr>
        <w:tc>
          <w:tcPr>
            <w:tcW w:w="1701" w:type="dxa"/>
            <w:tcBorders>
              <w:top w:val="nil"/>
              <w:left w:val="nil"/>
              <w:bottom w:val="nil"/>
              <w:right w:val="nil"/>
            </w:tcBorders>
            <w:shd w:val="clear" w:color="auto" w:fill="auto"/>
            <w:vAlign w:val="center"/>
            <w:hideMark/>
          </w:tcPr>
          <w:p w14:paraId="4F02A849" w14:textId="77777777" w:rsidR="00C501D7" w:rsidRPr="00293C26" w:rsidRDefault="00C501D7" w:rsidP="00C501D7">
            <w:pPr>
              <w:spacing w:after="0" w:line="240" w:lineRule="auto"/>
              <w:rPr>
                <w:rFonts w:ascii="Times New Roman" w:eastAsia="Times New Roman" w:hAnsi="Times New Roman" w:cs="Times New Roman"/>
                <w:sz w:val="24"/>
                <w:szCs w:val="24"/>
                <w:lang w:eastAsia="fr-FR"/>
              </w:rPr>
            </w:pPr>
          </w:p>
        </w:tc>
        <w:tc>
          <w:tcPr>
            <w:tcW w:w="12333"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FEE3D1" w14:textId="77777777" w:rsidR="00C501D7" w:rsidRPr="00A123C6" w:rsidRDefault="00C501D7" w:rsidP="00C501D7">
            <w:pPr>
              <w:spacing w:after="0" w:line="240" w:lineRule="auto"/>
              <w:jc w:val="center"/>
              <w:rPr>
                <w:rFonts w:ascii="Calibri" w:eastAsia="Times New Roman" w:hAnsi="Calibri" w:cs="Calibri"/>
                <w:b/>
                <w:bCs/>
                <w:color w:val="000000"/>
                <w:sz w:val="8"/>
                <w:szCs w:val="8"/>
                <w:lang w:eastAsia="fr-FR"/>
              </w:rPr>
            </w:pPr>
          </w:p>
          <w:p w14:paraId="5476A6F6" w14:textId="77777777" w:rsidR="00C501D7" w:rsidRDefault="00C501D7" w:rsidP="00C501D7">
            <w:pPr>
              <w:spacing w:after="0" w:line="240" w:lineRule="auto"/>
              <w:jc w:val="center"/>
              <w:rPr>
                <w:rFonts w:ascii="Calibri" w:eastAsia="Times New Roman" w:hAnsi="Calibri" w:cs="Calibri"/>
                <w:b/>
                <w:bCs/>
                <w:color w:val="000000"/>
                <w:lang w:eastAsia="fr-FR"/>
              </w:rPr>
            </w:pPr>
            <w:r w:rsidRPr="00293C26">
              <w:rPr>
                <w:rFonts w:ascii="Calibri" w:eastAsia="Times New Roman" w:hAnsi="Calibri" w:cs="Calibri"/>
                <w:b/>
                <w:bCs/>
                <w:color w:val="000000"/>
                <w:lang w:eastAsia="fr-FR"/>
              </w:rPr>
              <w:t>SYSTEMES ELECTRO-NAVALS</w:t>
            </w:r>
          </w:p>
          <w:p w14:paraId="66F003A1" w14:textId="77777777" w:rsidR="00C501D7" w:rsidRPr="00A123C6" w:rsidRDefault="00C501D7" w:rsidP="00C501D7">
            <w:pPr>
              <w:spacing w:after="0" w:line="240" w:lineRule="auto"/>
              <w:jc w:val="center"/>
              <w:rPr>
                <w:rFonts w:ascii="Calibri" w:eastAsia="Times New Roman" w:hAnsi="Calibri" w:cs="Calibri"/>
                <w:b/>
                <w:bCs/>
                <w:color w:val="000000"/>
                <w:sz w:val="8"/>
                <w:szCs w:val="8"/>
                <w:lang w:eastAsia="fr-FR"/>
              </w:rPr>
            </w:pPr>
          </w:p>
          <w:p w14:paraId="20C836A5" w14:textId="77777777" w:rsidR="00C501D7" w:rsidRPr="00293C26" w:rsidRDefault="00C501D7" w:rsidP="00C501D7">
            <w:pPr>
              <w:spacing w:after="0" w:line="240" w:lineRule="auto"/>
              <w:jc w:val="center"/>
              <w:rPr>
                <w:rFonts w:ascii="Calibri" w:eastAsia="Times New Roman" w:hAnsi="Calibri" w:cs="Calibri"/>
                <w:b/>
                <w:bCs/>
                <w:color w:val="000000"/>
                <w:sz w:val="8"/>
                <w:szCs w:val="8"/>
                <w:lang w:eastAsia="fr-FR"/>
              </w:rPr>
            </w:pPr>
          </w:p>
        </w:tc>
      </w:tr>
      <w:tr w:rsidR="00C501D7" w:rsidRPr="00293C26" w14:paraId="25CA96D2" w14:textId="77777777" w:rsidTr="00C501D7">
        <w:trPr>
          <w:trHeight w:val="300"/>
          <w:jc w:val="center"/>
        </w:trPr>
        <w:tc>
          <w:tcPr>
            <w:tcW w:w="1701" w:type="dxa"/>
            <w:tcBorders>
              <w:top w:val="nil"/>
              <w:left w:val="nil"/>
              <w:bottom w:val="nil"/>
              <w:right w:val="nil"/>
            </w:tcBorders>
            <w:shd w:val="clear" w:color="auto" w:fill="auto"/>
            <w:vAlign w:val="center"/>
            <w:hideMark/>
          </w:tcPr>
          <w:p w14:paraId="5E5B2960" w14:textId="77777777" w:rsidR="00C501D7" w:rsidRPr="00293C26" w:rsidRDefault="00C501D7" w:rsidP="00C501D7">
            <w:pPr>
              <w:spacing w:after="0" w:line="240" w:lineRule="auto"/>
              <w:jc w:val="center"/>
              <w:rPr>
                <w:rFonts w:ascii="Calibri" w:eastAsia="Times New Roman" w:hAnsi="Calibri" w:cs="Calibri"/>
                <w:b/>
                <w:bCs/>
                <w:color w:val="000000"/>
                <w:lang w:eastAsia="fr-FR"/>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A4F3737"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Prob</w:t>
            </w:r>
          </w:p>
        </w:tc>
        <w:tc>
          <w:tcPr>
            <w:tcW w:w="709" w:type="dxa"/>
            <w:tcBorders>
              <w:top w:val="nil"/>
              <w:left w:val="nil"/>
              <w:bottom w:val="single" w:sz="4" w:space="0" w:color="auto"/>
              <w:right w:val="single" w:sz="4" w:space="0" w:color="auto"/>
            </w:tcBorders>
            <w:shd w:val="clear" w:color="auto" w:fill="auto"/>
            <w:vAlign w:val="center"/>
            <w:hideMark/>
          </w:tcPr>
          <w:p w14:paraId="7C063608"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S2.1.1</w:t>
            </w:r>
          </w:p>
        </w:tc>
        <w:tc>
          <w:tcPr>
            <w:tcW w:w="850" w:type="dxa"/>
            <w:tcBorders>
              <w:top w:val="nil"/>
              <w:left w:val="nil"/>
              <w:bottom w:val="single" w:sz="4" w:space="0" w:color="auto"/>
              <w:right w:val="single" w:sz="4" w:space="0" w:color="auto"/>
            </w:tcBorders>
            <w:shd w:val="clear" w:color="auto" w:fill="auto"/>
            <w:vAlign w:val="center"/>
            <w:hideMark/>
          </w:tcPr>
          <w:p w14:paraId="1553D72E"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S2.1.2</w:t>
            </w:r>
          </w:p>
        </w:tc>
        <w:tc>
          <w:tcPr>
            <w:tcW w:w="709" w:type="dxa"/>
            <w:tcBorders>
              <w:top w:val="nil"/>
              <w:left w:val="nil"/>
              <w:bottom w:val="single" w:sz="4" w:space="0" w:color="auto"/>
              <w:right w:val="single" w:sz="4" w:space="0" w:color="auto"/>
            </w:tcBorders>
            <w:shd w:val="clear" w:color="auto" w:fill="auto"/>
            <w:vAlign w:val="center"/>
            <w:hideMark/>
          </w:tcPr>
          <w:p w14:paraId="4C72C65E"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S2.2.1</w:t>
            </w:r>
          </w:p>
        </w:tc>
        <w:tc>
          <w:tcPr>
            <w:tcW w:w="851" w:type="dxa"/>
            <w:tcBorders>
              <w:top w:val="nil"/>
              <w:left w:val="nil"/>
              <w:bottom w:val="single" w:sz="4" w:space="0" w:color="auto"/>
              <w:right w:val="single" w:sz="4" w:space="0" w:color="auto"/>
            </w:tcBorders>
            <w:shd w:val="clear" w:color="auto" w:fill="auto"/>
            <w:vAlign w:val="center"/>
            <w:hideMark/>
          </w:tcPr>
          <w:p w14:paraId="6A30E900"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S2.2.2</w:t>
            </w:r>
          </w:p>
        </w:tc>
        <w:tc>
          <w:tcPr>
            <w:tcW w:w="850" w:type="dxa"/>
            <w:tcBorders>
              <w:top w:val="nil"/>
              <w:left w:val="nil"/>
              <w:bottom w:val="single" w:sz="4" w:space="0" w:color="auto"/>
              <w:right w:val="single" w:sz="4" w:space="0" w:color="auto"/>
            </w:tcBorders>
            <w:shd w:val="clear" w:color="auto" w:fill="auto"/>
            <w:vAlign w:val="center"/>
            <w:hideMark/>
          </w:tcPr>
          <w:p w14:paraId="71679192"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S2.2.3</w:t>
            </w:r>
          </w:p>
        </w:tc>
        <w:tc>
          <w:tcPr>
            <w:tcW w:w="709" w:type="dxa"/>
            <w:tcBorders>
              <w:top w:val="nil"/>
              <w:left w:val="nil"/>
              <w:bottom w:val="single" w:sz="4" w:space="0" w:color="auto"/>
              <w:right w:val="single" w:sz="4" w:space="0" w:color="auto"/>
            </w:tcBorders>
            <w:shd w:val="clear" w:color="auto" w:fill="auto"/>
            <w:vAlign w:val="center"/>
            <w:hideMark/>
          </w:tcPr>
          <w:p w14:paraId="2D486F73"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S2.3.1</w:t>
            </w:r>
          </w:p>
        </w:tc>
        <w:tc>
          <w:tcPr>
            <w:tcW w:w="709" w:type="dxa"/>
            <w:tcBorders>
              <w:top w:val="nil"/>
              <w:left w:val="nil"/>
              <w:bottom w:val="single" w:sz="4" w:space="0" w:color="auto"/>
              <w:right w:val="single" w:sz="4" w:space="0" w:color="auto"/>
            </w:tcBorders>
            <w:shd w:val="clear" w:color="auto" w:fill="auto"/>
            <w:vAlign w:val="center"/>
            <w:hideMark/>
          </w:tcPr>
          <w:p w14:paraId="4EE84759"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S2.3.2</w:t>
            </w:r>
          </w:p>
        </w:tc>
        <w:tc>
          <w:tcPr>
            <w:tcW w:w="850" w:type="dxa"/>
            <w:tcBorders>
              <w:top w:val="nil"/>
              <w:left w:val="nil"/>
              <w:bottom w:val="single" w:sz="4" w:space="0" w:color="auto"/>
              <w:right w:val="single" w:sz="4" w:space="0" w:color="auto"/>
            </w:tcBorders>
            <w:shd w:val="clear" w:color="auto" w:fill="auto"/>
            <w:vAlign w:val="center"/>
            <w:hideMark/>
          </w:tcPr>
          <w:p w14:paraId="4006007E"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S2.4.1</w:t>
            </w:r>
          </w:p>
        </w:tc>
        <w:tc>
          <w:tcPr>
            <w:tcW w:w="709" w:type="dxa"/>
            <w:tcBorders>
              <w:top w:val="nil"/>
              <w:left w:val="nil"/>
              <w:bottom w:val="single" w:sz="4" w:space="0" w:color="auto"/>
              <w:right w:val="single" w:sz="4" w:space="0" w:color="auto"/>
            </w:tcBorders>
            <w:shd w:val="clear" w:color="auto" w:fill="auto"/>
            <w:vAlign w:val="center"/>
            <w:hideMark/>
          </w:tcPr>
          <w:p w14:paraId="414DAF79"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S2.5.1</w:t>
            </w:r>
          </w:p>
        </w:tc>
        <w:tc>
          <w:tcPr>
            <w:tcW w:w="850" w:type="dxa"/>
            <w:tcBorders>
              <w:top w:val="nil"/>
              <w:left w:val="nil"/>
              <w:bottom w:val="single" w:sz="4" w:space="0" w:color="auto"/>
              <w:right w:val="single" w:sz="4" w:space="0" w:color="auto"/>
            </w:tcBorders>
            <w:shd w:val="clear" w:color="auto" w:fill="auto"/>
            <w:vAlign w:val="center"/>
            <w:hideMark/>
          </w:tcPr>
          <w:p w14:paraId="5C519CA8"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S2.5.2</w:t>
            </w:r>
          </w:p>
        </w:tc>
        <w:tc>
          <w:tcPr>
            <w:tcW w:w="709" w:type="dxa"/>
            <w:tcBorders>
              <w:top w:val="nil"/>
              <w:left w:val="nil"/>
              <w:bottom w:val="single" w:sz="4" w:space="0" w:color="auto"/>
              <w:right w:val="single" w:sz="4" w:space="0" w:color="auto"/>
            </w:tcBorders>
            <w:shd w:val="clear" w:color="auto" w:fill="auto"/>
            <w:vAlign w:val="center"/>
            <w:hideMark/>
          </w:tcPr>
          <w:p w14:paraId="41F3C1DB"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S2.5.3</w:t>
            </w:r>
          </w:p>
        </w:tc>
        <w:tc>
          <w:tcPr>
            <w:tcW w:w="851" w:type="dxa"/>
            <w:tcBorders>
              <w:top w:val="nil"/>
              <w:left w:val="nil"/>
              <w:bottom w:val="single" w:sz="4" w:space="0" w:color="auto"/>
              <w:right w:val="single" w:sz="4" w:space="0" w:color="auto"/>
            </w:tcBorders>
            <w:shd w:val="clear" w:color="auto" w:fill="auto"/>
            <w:vAlign w:val="center"/>
            <w:hideMark/>
          </w:tcPr>
          <w:p w14:paraId="3F60CCD2" w14:textId="77777777" w:rsidR="00C501D7" w:rsidRPr="00293C26" w:rsidRDefault="009062C5" w:rsidP="00C501D7">
            <w:pPr>
              <w:spacing w:after="0" w:line="240" w:lineRule="auto"/>
              <w:jc w:val="center"/>
              <w:rPr>
                <w:rFonts w:ascii="Calibri" w:eastAsia="Times New Roman" w:hAnsi="Calibri" w:cs="Calibri"/>
                <w:b/>
                <w:bCs/>
                <w:color w:val="000000"/>
                <w:sz w:val="20"/>
                <w:szCs w:val="20"/>
                <w:lang w:eastAsia="fr-FR"/>
              </w:rPr>
            </w:pPr>
            <w:r>
              <w:rPr>
                <w:rFonts w:ascii="Calibri" w:eastAsia="Times New Roman" w:hAnsi="Calibri" w:cs="Calibri"/>
                <w:b/>
                <w:bCs/>
                <w:color w:val="000000"/>
                <w:sz w:val="20"/>
                <w:szCs w:val="20"/>
                <w:lang w:eastAsia="fr-FR"/>
              </w:rPr>
              <w:t>S2</w:t>
            </w:r>
            <w:r w:rsidRPr="009062C5">
              <w:rPr>
                <w:rFonts w:ascii="Calibri" w:eastAsia="Times New Roman" w:hAnsi="Calibri" w:cs="Calibri"/>
                <w:b/>
                <w:bCs/>
                <w:color w:val="FF0000"/>
                <w:sz w:val="20"/>
                <w:szCs w:val="20"/>
                <w:lang w:eastAsia="fr-FR"/>
              </w:rPr>
              <w:t>.</w:t>
            </w:r>
            <w:r>
              <w:rPr>
                <w:rFonts w:ascii="Calibri" w:eastAsia="Times New Roman" w:hAnsi="Calibri" w:cs="Calibri"/>
                <w:b/>
                <w:bCs/>
                <w:color w:val="000000"/>
                <w:sz w:val="20"/>
                <w:szCs w:val="20"/>
                <w:lang w:eastAsia="fr-FR"/>
              </w:rPr>
              <w:t>5</w:t>
            </w:r>
            <w:r w:rsidRPr="009062C5">
              <w:rPr>
                <w:rFonts w:ascii="Calibri" w:eastAsia="Times New Roman" w:hAnsi="Calibri" w:cs="Calibri"/>
                <w:b/>
                <w:bCs/>
                <w:color w:val="FF0000"/>
                <w:sz w:val="20"/>
                <w:szCs w:val="20"/>
                <w:lang w:eastAsia="fr-FR"/>
              </w:rPr>
              <w:t>.</w:t>
            </w:r>
            <w:r w:rsidR="00C501D7" w:rsidRPr="00293C26">
              <w:rPr>
                <w:rFonts w:ascii="Calibri" w:eastAsia="Times New Roman" w:hAnsi="Calibri" w:cs="Calibri"/>
                <w:b/>
                <w:bCs/>
                <w:color w:val="000000"/>
                <w:sz w:val="20"/>
                <w:szCs w:val="20"/>
                <w:lang w:eastAsia="fr-FR"/>
              </w:rPr>
              <w:t>4</w:t>
            </w:r>
          </w:p>
        </w:tc>
        <w:tc>
          <w:tcPr>
            <w:tcW w:w="708" w:type="dxa"/>
            <w:tcBorders>
              <w:top w:val="nil"/>
              <w:left w:val="nil"/>
              <w:bottom w:val="single" w:sz="4" w:space="0" w:color="auto"/>
              <w:right w:val="single" w:sz="4" w:space="0" w:color="auto"/>
            </w:tcBorders>
            <w:shd w:val="clear" w:color="auto" w:fill="auto"/>
            <w:vAlign w:val="center"/>
            <w:hideMark/>
          </w:tcPr>
          <w:p w14:paraId="7F9E5B18"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S</w:t>
            </w:r>
            <w:r w:rsidR="00154833">
              <w:rPr>
                <w:rFonts w:ascii="Calibri" w:eastAsia="Times New Roman" w:hAnsi="Calibri" w:cs="Calibri"/>
                <w:b/>
                <w:bCs/>
                <w:color w:val="000000"/>
                <w:sz w:val="20"/>
                <w:szCs w:val="20"/>
                <w:lang w:eastAsia="fr-FR"/>
              </w:rPr>
              <w:t>2</w:t>
            </w:r>
            <w:r w:rsidRPr="00293C26">
              <w:rPr>
                <w:rFonts w:ascii="Calibri" w:eastAsia="Times New Roman" w:hAnsi="Calibri" w:cs="Calibri"/>
                <w:b/>
                <w:bCs/>
                <w:color w:val="000000"/>
                <w:sz w:val="20"/>
                <w:szCs w:val="20"/>
                <w:lang w:eastAsia="fr-FR"/>
              </w:rPr>
              <w:t>.5.5</w:t>
            </w:r>
          </w:p>
        </w:tc>
        <w:tc>
          <w:tcPr>
            <w:tcW w:w="851" w:type="dxa"/>
            <w:tcBorders>
              <w:top w:val="nil"/>
              <w:left w:val="nil"/>
              <w:bottom w:val="single" w:sz="4" w:space="0" w:color="auto"/>
              <w:right w:val="single" w:sz="4" w:space="0" w:color="auto"/>
            </w:tcBorders>
            <w:shd w:val="clear" w:color="auto" w:fill="auto"/>
            <w:vAlign w:val="center"/>
            <w:hideMark/>
          </w:tcPr>
          <w:p w14:paraId="79199A81"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S2.5.6</w:t>
            </w:r>
          </w:p>
        </w:tc>
        <w:tc>
          <w:tcPr>
            <w:tcW w:w="709" w:type="dxa"/>
            <w:tcBorders>
              <w:top w:val="nil"/>
              <w:left w:val="nil"/>
              <w:bottom w:val="single" w:sz="4" w:space="0" w:color="auto"/>
              <w:right w:val="single" w:sz="4" w:space="0" w:color="auto"/>
            </w:tcBorders>
            <w:shd w:val="clear" w:color="auto" w:fill="auto"/>
            <w:vAlign w:val="center"/>
            <w:hideMark/>
          </w:tcPr>
          <w:p w14:paraId="6649518E"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S2.5.7</w:t>
            </w:r>
          </w:p>
        </w:tc>
      </w:tr>
      <w:tr w:rsidR="00C501D7" w:rsidRPr="00293C26" w14:paraId="40EEB0CF" w14:textId="77777777" w:rsidTr="00C501D7">
        <w:trPr>
          <w:trHeight w:val="454"/>
          <w:jc w:val="center"/>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08AEC8" w14:textId="77777777" w:rsidR="00C501D7" w:rsidRPr="00293C26" w:rsidRDefault="00C501D7" w:rsidP="00C501D7">
            <w:pPr>
              <w:spacing w:after="0" w:line="240" w:lineRule="auto"/>
              <w:rPr>
                <w:rFonts w:ascii="Calibri" w:eastAsia="Times New Roman" w:hAnsi="Calibri" w:cs="Calibri"/>
                <w:b/>
                <w:bCs/>
                <w:color w:val="000000"/>
                <w:sz w:val="16"/>
                <w:szCs w:val="16"/>
                <w:lang w:eastAsia="fr-FR"/>
              </w:rPr>
            </w:pPr>
            <w:r w:rsidRPr="00293C26">
              <w:rPr>
                <w:rFonts w:ascii="Calibri" w:eastAsia="Times New Roman" w:hAnsi="Calibri" w:cs="Calibri"/>
                <w:b/>
                <w:bCs/>
                <w:color w:val="000000"/>
                <w:sz w:val="16"/>
                <w:szCs w:val="16"/>
                <w:lang w:eastAsia="fr-FR"/>
              </w:rPr>
              <w:t xml:space="preserve">Heures de cours </w:t>
            </w:r>
          </w:p>
        </w:tc>
        <w:tc>
          <w:tcPr>
            <w:tcW w:w="709" w:type="dxa"/>
            <w:tcBorders>
              <w:top w:val="nil"/>
              <w:left w:val="nil"/>
              <w:bottom w:val="single" w:sz="4" w:space="0" w:color="auto"/>
              <w:right w:val="single" w:sz="4" w:space="0" w:color="auto"/>
            </w:tcBorders>
            <w:shd w:val="clear" w:color="auto" w:fill="auto"/>
            <w:vAlign w:val="center"/>
            <w:hideMark/>
          </w:tcPr>
          <w:p w14:paraId="30262D36"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24</w:t>
            </w:r>
          </w:p>
        </w:tc>
        <w:tc>
          <w:tcPr>
            <w:tcW w:w="709" w:type="dxa"/>
            <w:tcBorders>
              <w:top w:val="nil"/>
              <w:left w:val="nil"/>
              <w:bottom w:val="single" w:sz="4" w:space="0" w:color="auto"/>
              <w:right w:val="single" w:sz="4" w:space="0" w:color="auto"/>
            </w:tcBorders>
            <w:shd w:val="clear" w:color="auto" w:fill="auto"/>
            <w:vAlign w:val="center"/>
            <w:hideMark/>
          </w:tcPr>
          <w:p w14:paraId="43A14270"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44</w:t>
            </w:r>
          </w:p>
        </w:tc>
        <w:tc>
          <w:tcPr>
            <w:tcW w:w="850" w:type="dxa"/>
            <w:tcBorders>
              <w:top w:val="nil"/>
              <w:left w:val="nil"/>
              <w:bottom w:val="single" w:sz="4" w:space="0" w:color="auto"/>
              <w:right w:val="single" w:sz="4" w:space="0" w:color="auto"/>
            </w:tcBorders>
            <w:shd w:val="clear" w:color="auto" w:fill="auto"/>
            <w:vAlign w:val="center"/>
            <w:hideMark/>
          </w:tcPr>
          <w:p w14:paraId="1C7EAA04"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13</w:t>
            </w:r>
          </w:p>
        </w:tc>
        <w:tc>
          <w:tcPr>
            <w:tcW w:w="709" w:type="dxa"/>
            <w:tcBorders>
              <w:top w:val="nil"/>
              <w:left w:val="nil"/>
              <w:bottom w:val="single" w:sz="4" w:space="0" w:color="auto"/>
              <w:right w:val="single" w:sz="4" w:space="0" w:color="auto"/>
            </w:tcBorders>
            <w:shd w:val="clear" w:color="auto" w:fill="auto"/>
            <w:vAlign w:val="center"/>
            <w:hideMark/>
          </w:tcPr>
          <w:p w14:paraId="424D2170"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24</w:t>
            </w:r>
          </w:p>
        </w:tc>
        <w:tc>
          <w:tcPr>
            <w:tcW w:w="851" w:type="dxa"/>
            <w:tcBorders>
              <w:top w:val="nil"/>
              <w:left w:val="nil"/>
              <w:bottom w:val="single" w:sz="4" w:space="0" w:color="auto"/>
              <w:right w:val="single" w:sz="4" w:space="0" w:color="auto"/>
            </w:tcBorders>
            <w:shd w:val="clear" w:color="auto" w:fill="auto"/>
            <w:vAlign w:val="center"/>
            <w:hideMark/>
          </w:tcPr>
          <w:p w14:paraId="24089231"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5</w:t>
            </w:r>
          </w:p>
        </w:tc>
        <w:tc>
          <w:tcPr>
            <w:tcW w:w="850" w:type="dxa"/>
            <w:tcBorders>
              <w:top w:val="nil"/>
              <w:left w:val="nil"/>
              <w:bottom w:val="single" w:sz="4" w:space="0" w:color="auto"/>
              <w:right w:val="single" w:sz="4" w:space="0" w:color="auto"/>
            </w:tcBorders>
            <w:shd w:val="clear" w:color="auto" w:fill="auto"/>
            <w:vAlign w:val="center"/>
            <w:hideMark/>
          </w:tcPr>
          <w:p w14:paraId="77DD26BB"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vAlign w:val="center"/>
            <w:hideMark/>
          </w:tcPr>
          <w:p w14:paraId="7A23D854"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24</w:t>
            </w:r>
          </w:p>
        </w:tc>
        <w:tc>
          <w:tcPr>
            <w:tcW w:w="709" w:type="dxa"/>
            <w:tcBorders>
              <w:top w:val="nil"/>
              <w:left w:val="nil"/>
              <w:bottom w:val="single" w:sz="4" w:space="0" w:color="auto"/>
              <w:right w:val="single" w:sz="4" w:space="0" w:color="auto"/>
            </w:tcBorders>
            <w:shd w:val="clear" w:color="auto" w:fill="auto"/>
            <w:vAlign w:val="center"/>
            <w:hideMark/>
          </w:tcPr>
          <w:p w14:paraId="4C2F0D38"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19</w:t>
            </w:r>
          </w:p>
        </w:tc>
        <w:tc>
          <w:tcPr>
            <w:tcW w:w="850" w:type="dxa"/>
            <w:tcBorders>
              <w:top w:val="nil"/>
              <w:left w:val="nil"/>
              <w:bottom w:val="single" w:sz="4" w:space="0" w:color="auto"/>
              <w:right w:val="single" w:sz="4" w:space="0" w:color="auto"/>
            </w:tcBorders>
            <w:shd w:val="clear" w:color="auto" w:fill="auto"/>
            <w:vAlign w:val="center"/>
            <w:hideMark/>
          </w:tcPr>
          <w:p w14:paraId="441AFD2D"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10</w:t>
            </w:r>
          </w:p>
        </w:tc>
        <w:tc>
          <w:tcPr>
            <w:tcW w:w="709" w:type="dxa"/>
            <w:tcBorders>
              <w:top w:val="nil"/>
              <w:left w:val="nil"/>
              <w:bottom w:val="single" w:sz="4" w:space="0" w:color="auto"/>
              <w:right w:val="single" w:sz="4" w:space="0" w:color="auto"/>
            </w:tcBorders>
            <w:shd w:val="clear" w:color="auto" w:fill="auto"/>
            <w:vAlign w:val="center"/>
            <w:hideMark/>
          </w:tcPr>
          <w:p w14:paraId="5A6F8D66"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6</w:t>
            </w:r>
          </w:p>
        </w:tc>
        <w:tc>
          <w:tcPr>
            <w:tcW w:w="850" w:type="dxa"/>
            <w:tcBorders>
              <w:top w:val="nil"/>
              <w:left w:val="nil"/>
              <w:bottom w:val="single" w:sz="4" w:space="0" w:color="auto"/>
              <w:right w:val="single" w:sz="4" w:space="0" w:color="auto"/>
            </w:tcBorders>
            <w:shd w:val="clear" w:color="auto" w:fill="auto"/>
            <w:vAlign w:val="center"/>
            <w:hideMark/>
          </w:tcPr>
          <w:p w14:paraId="04906B08"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Pr>
                <w:rFonts w:ascii="Calibri" w:eastAsia="Times New Roman" w:hAnsi="Calibri" w:cs="Calibri"/>
                <w:color w:val="000000"/>
                <w:sz w:val="16"/>
                <w:szCs w:val="16"/>
                <w:lang w:eastAsia="fr-FR"/>
              </w:rPr>
              <w:t>4</w:t>
            </w:r>
          </w:p>
        </w:tc>
        <w:tc>
          <w:tcPr>
            <w:tcW w:w="709" w:type="dxa"/>
            <w:tcBorders>
              <w:top w:val="nil"/>
              <w:left w:val="nil"/>
              <w:bottom w:val="single" w:sz="4" w:space="0" w:color="auto"/>
              <w:right w:val="single" w:sz="4" w:space="0" w:color="auto"/>
            </w:tcBorders>
            <w:shd w:val="clear" w:color="auto" w:fill="auto"/>
            <w:vAlign w:val="center"/>
            <w:hideMark/>
          </w:tcPr>
          <w:p w14:paraId="3366D7BE"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6</w:t>
            </w:r>
          </w:p>
        </w:tc>
        <w:tc>
          <w:tcPr>
            <w:tcW w:w="851" w:type="dxa"/>
            <w:tcBorders>
              <w:top w:val="nil"/>
              <w:left w:val="nil"/>
              <w:bottom w:val="single" w:sz="4" w:space="0" w:color="auto"/>
              <w:right w:val="single" w:sz="4" w:space="0" w:color="auto"/>
            </w:tcBorders>
            <w:shd w:val="clear" w:color="auto" w:fill="auto"/>
            <w:vAlign w:val="center"/>
            <w:hideMark/>
          </w:tcPr>
          <w:p w14:paraId="0B6F5298"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5</w:t>
            </w:r>
          </w:p>
        </w:tc>
        <w:tc>
          <w:tcPr>
            <w:tcW w:w="708" w:type="dxa"/>
            <w:tcBorders>
              <w:top w:val="nil"/>
              <w:left w:val="nil"/>
              <w:bottom w:val="single" w:sz="4" w:space="0" w:color="auto"/>
              <w:right w:val="single" w:sz="4" w:space="0" w:color="auto"/>
            </w:tcBorders>
            <w:shd w:val="clear" w:color="auto" w:fill="auto"/>
            <w:vAlign w:val="center"/>
            <w:hideMark/>
          </w:tcPr>
          <w:p w14:paraId="48C03808"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2</w:t>
            </w:r>
          </w:p>
        </w:tc>
        <w:tc>
          <w:tcPr>
            <w:tcW w:w="851" w:type="dxa"/>
            <w:tcBorders>
              <w:top w:val="nil"/>
              <w:left w:val="nil"/>
              <w:bottom w:val="single" w:sz="4" w:space="0" w:color="auto"/>
              <w:right w:val="single" w:sz="4" w:space="0" w:color="auto"/>
            </w:tcBorders>
            <w:shd w:val="clear" w:color="auto" w:fill="auto"/>
            <w:vAlign w:val="center"/>
            <w:hideMark/>
          </w:tcPr>
          <w:p w14:paraId="11326832"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2</w:t>
            </w:r>
          </w:p>
        </w:tc>
        <w:tc>
          <w:tcPr>
            <w:tcW w:w="709" w:type="dxa"/>
            <w:tcBorders>
              <w:top w:val="nil"/>
              <w:left w:val="nil"/>
              <w:bottom w:val="single" w:sz="4" w:space="0" w:color="auto"/>
              <w:right w:val="single" w:sz="4" w:space="0" w:color="auto"/>
            </w:tcBorders>
            <w:shd w:val="clear" w:color="auto" w:fill="auto"/>
            <w:vAlign w:val="center"/>
            <w:hideMark/>
          </w:tcPr>
          <w:p w14:paraId="55D3FF1C"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5</w:t>
            </w:r>
          </w:p>
        </w:tc>
      </w:tr>
      <w:tr w:rsidR="00C501D7" w:rsidRPr="00293C26" w14:paraId="461EC8AF" w14:textId="77777777" w:rsidTr="00C501D7">
        <w:trPr>
          <w:trHeight w:val="454"/>
          <w:jc w:val="center"/>
        </w:trPr>
        <w:tc>
          <w:tcPr>
            <w:tcW w:w="170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001D4A9" w14:textId="77777777" w:rsidR="00C501D7" w:rsidRPr="00293C26" w:rsidRDefault="00C501D7" w:rsidP="00C501D7">
            <w:pPr>
              <w:spacing w:after="0" w:line="240" w:lineRule="auto"/>
              <w:rPr>
                <w:rFonts w:ascii="Calibri" w:eastAsia="Times New Roman" w:hAnsi="Calibri" w:cs="Calibri"/>
                <w:b/>
                <w:bCs/>
                <w:color w:val="000000"/>
                <w:sz w:val="16"/>
                <w:szCs w:val="16"/>
                <w:lang w:eastAsia="fr-FR"/>
              </w:rPr>
            </w:pPr>
            <w:r w:rsidRPr="00293C26">
              <w:rPr>
                <w:rFonts w:ascii="Calibri" w:eastAsia="Times New Roman" w:hAnsi="Calibri" w:cs="Calibri"/>
                <w:b/>
                <w:bCs/>
                <w:color w:val="000000"/>
                <w:sz w:val="16"/>
                <w:szCs w:val="16"/>
                <w:lang w:eastAsia="fr-FR"/>
              </w:rPr>
              <w:t>Heures de TP ou TD</w:t>
            </w:r>
          </w:p>
        </w:tc>
        <w:tc>
          <w:tcPr>
            <w:tcW w:w="709" w:type="dxa"/>
            <w:tcBorders>
              <w:top w:val="nil"/>
              <w:left w:val="nil"/>
              <w:bottom w:val="single" w:sz="4" w:space="0" w:color="auto"/>
              <w:right w:val="single" w:sz="4" w:space="0" w:color="auto"/>
            </w:tcBorders>
            <w:shd w:val="clear" w:color="auto" w:fill="auto"/>
            <w:vAlign w:val="center"/>
            <w:hideMark/>
          </w:tcPr>
          <w:p w14:paraId="01481A9C"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39</w:t>
            </w:r>
          </w:p>
        </w:tc>
        <w:tc>
          <w:tcPr>
            <w:tcW w:w="709" w:type="dxa"/>
            <w:tcBorders>
              <w:top w:val="nil"/>
              <w:left w:val="nil"/>
              <w:bottom w:val="single" w:sz="4" w:space="0" w:color="auto"/>
              <w:right w:val="single" w:sz="4" w:space="0" w:color="auto"/>
            </w:tcBorders>
            <w:shd w:val="clear" w:color="auto" w:fill="auto"/>
            <w:vAlign w:val="center"/>
            <w:hideMark/>
          </w:tcPr>
          <w:p w14:paraId="46318386"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31</w:t>
            </w:r>
          </w:p>
        </w:tc>
        <w:tc>
          <w:tcPr>
            <w:tcW w:w="850" w:type="dxa"/>
            <w:tcBorders>
              <w:top w:val="nil"/>
              <w:left w:val="nil"/>
              <w:bottom w:val="single" w:sz="4" w:space="0" w:color="auto"/>
              <w:right w:val="single" w:sz="4" w:space="0" w:color="auto"/>
            </w:tcBorders>
            <w:shd w:val="clear" w:color="auto" w:fill="auto"/>
            <w:vAlign w:val="center"/>
            <w:hideMark/>
          </w:tcPr>
          <w:p w14:paraId="748F9600"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vAlign w:val="center"/>
            <w:hideMark/>
          </w:tcPr>
          <w:p w14:paraId="437A8000"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13</w:t>
            </w:r>
          </w:p>
        </w:tc>
        <w:tc>
          <w:tcPr>
            <w:tcW w:w="851" w:type="dxa"/>
            <w:tcBorders>
              <w:top w:val="nil"/>
              <w:left w:val="nil"/>
              <w:bottom w:val="single" w:sz="4" w:space="0" w:color="auto"/>
              <w:right w:val="single" w:sz="4" w:space="0" w:color="auto"/>
            </w:tcBorders>
            <w:shd w:val="clear" w:color="auto" w:fill="auto"/>
            <w:vAlign w:val="center"/>
            <w:hideMark/>
          </w:tcPr>
          <w:p w14:paraId="4D8D5F88"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850" w:type="dxa"/>
            <w:tcBorders>
              <w:top w:val="nil"/>
              <w:left w:val="nil"/>
              <w:bottom w:val="single" w:sz="4" w:space="0" w:color="auto"/>
              <w:right w:val="single" w:sz="4" w:space="0" w:color="auto"/>
            </w:tcBorders>
            <w:shd w:val="clear" w:color="auto" w:fill="auto"/>
            <w:vAlign w:val="center"/>
            <w:hideMark/>
          </w:tcPr>
          <w:p w14:paraId="4396D4F3"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5</w:t>
            </w:r>
          </w:p>
        </w:tc>
        <w:tc>
          <w:tcPr>
            <w:tcW w:w="709" w:type="dxa"/>
            <w:tcBorders>
              <w:top w:val="nil"/>
              <w:left w:val="nil"/>
              <w:bottom w:val="single" w:sz="4" w:space="0" w:color="auto"/>
              <w:right w:val="single" w:sz="4" w:space="0" w:color="auto"/>
            </w:tcBorders>
            <w:shd w:val="clear" w:color="auto" w:fill="auto"/>
            <w:vAlign w:val="center"/>
            <w:hideMark/>
          </w:tcPr>
          <w:p w14:paraId="0C744160"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13</w:t>
            </w:r>
          </w:p>
        </w:tc>
        <w:tc>
          <w:tcPr>
            <w:tcW w:w="709" w:type="dxa"/>
            <w:tcBorders>
              <w:top w:val="nil"/>
              <w:left w:val="nil"/>
              <w:bottom w:val="single" w:sz="4" w:space="0" w:color="auto"/>
              <w:right w:val="single" w:sz="4" w:space="0" w:color="auto"/>
            </w:tcBorders>
            <w:shd w:val="clear" w:color="auto" w:fill="auto"/>
            <w:vAlign w:val="center"/>
            <w:hideMark/>
          </w:tcPr>
          <w:p w14:paraId="62FCC435"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19</w:t>
            </w:r>
          </w:p>
        </w:tc>
        <w:tc>
          <w:tcPr>
            <w:tcW w:w="850" w:type="dxa"/>
            <w:tcBorders>
              <w:top w:val="nil"/>
              <w:left w:val="nil"/>
              <w:bottom w:val="single" w:sz="4" w:space="0" w:color="auto"/>
              <w:right w:val="single" w:sz="4" w:space="0" w:color="auto"/>
            </w:tcBorders>
            <w:shd w:val="clear" w:color="auto" w:fill="auto"/>
            <w:vAlign w:val="center"/>
            <w:hideMark/>
          </w:tcPr>
          <w:p w14:paraId="16001846"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vAlign w:val="center"/>
            <w:hideMark/>
          </w:tcPr>
          <w:p w14:paraId="1CAFE1F1"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3</w:t>
            </w:r>
          </w:p>
        </w:tc>
        <w:tc>
          <w:tcPr>
            <w:tcW w:w="850" w:type="dxa"/>
            <w:tcBorders>
              <w:top w:val="nil"/>
              <w:left w:val="nil"/>
              <w:bottom w:val="single" w:sz="4" w:space="0" w:color="auto"/>
              <w:right w:val="single" w:sz="4" w:space="0" w:color="auto"/>
            </w:tcBorders>
            <w:shd w:val="clear" w:color="auto" w:fill="auto"/>
            <w:vAlign w:val="center"/>
            <w:hideMark/>
          </w:tcPr>
          <w:p w14:paraId="227B89FC"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vAlign w:val="center"/>
            <w:hideMark/>
          </w:tcPr>
          <w:p w14:paraId="78693B32"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13</w:t>
            </w:r>
          </w:p>
        </w:tc>
        <w:tc>
          <w:tcPr>
            <w:tcW w:w="851" w:type="dxa"/>
            <w:tcBorders>
              <w:top w:val="nil"/>
              <w:left w:val="nil"/>
              <w:bottom w:val="single" w:sz="4" w:space="0" w:color="auto"/>
              <w:right w:val="single" w:sz="4" w:space="0" w:color="auto"/>
            </w:tcBorders>
            <w:shd w:val="clear" w:color="auto" w:fill="auto"/>
            <w:vAlign w:val="center"/>
            <w:hideMark/>
          </w:tcPr>
          <w:p w14:paraId="7810E545"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3</w:t>
            </w:r>
          </w:p>
        </w:tc>
        <w:tc>
          <w:tcPr>
            <w:tcW w:w="708" w:type="dxa"/>
            <w:tcBorders>
              <w:top w:val="nil"/>
              <w:left w:val="nil"/>
              <w:bottom w:val="single" w:sz="4" w:space="0" w:color="auto"/>
              <w:right w:val="single" w:sz="4" w:space="0" w:color="auto"/>
            </w:tcBorders>
            <w:shd w:val="clear" w:color="auto" w:fill="auto"/>
            <w:vAlign w:val="center"/>
            <w:hideMark/>
          </w:tcPr>
          <w:p w14:paraId="3B388EDD"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2</w:t>
            </w:r>
          </w:p>
        </w:tc>
        <w:tc>
          <w:tcPr>
            <w:tcW w:w="851" w:type="dxa"/>
            <w:tcBorders>
              <w:top w:val="nil"/>
              <w:left w:val="nil"/>
              <w:bottom w:val="single" w:sz="4" w:space="0" w:color="auto"/>
              <w:right w:val="single" w:sz="4" w:space="0" w:color="auto"/>
            </w:tcBorders>
            <w:shd w:val="clear" w:color="auto" w:fill="auto"/>
            <w:vAlign w:val="center"/>
            <w:hideMark/>
          </w:tcPr>
          <w:p w14:paraId="03CD8570"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5</w:t>
            </w:r>
          </w:p>
        </w:tc>
        <w:tc>
          <w:tcPr>
            <w:tcW w:w="709" w:type="dxa"/>
            <w:tcBorders>
              <w:top w:val="nil"/>
              <w:left w:val="nil"/>
              <w:bottom w:val="single" w:sz="4" w:space="0" w:color="auto"/>
              <w:right w:val="single" w:sz="4" w:space="0" w:color="auto"/>
            </w:tcBorders>
            <w:shd w:val="clear" w:color="auto" w:fill="auto"/>
            <w:vAlign w:val="center"/>
            <w:hideMark/>
          </w:tcPr>
          <w:p w14:paraId="7E84C24C"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6</w:t>
            </w:r>
          </w:p>
        </w:tc>
      </w:tr>
      <w:tr w:rsidR="00C501D7" w:rsidRPr="00293C26" w14:paraId="74E5AA5F" w14:textId="77777777" w:rsidTr="00C501D7">
        <w:trPr>
          <w:trHeight w:val="454"/>
          <w:jc w:val="center"/>
        </w:trPr>
        <w:tc>
          <w:tcPr>
            <w:tcW w:w="170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605AAC8" w14:textId="77777777" w:rsidR="00C501D7" w:rsidRPr="00293C26" w:rsidRDefault="00C501D7" w:rsidP="00C501D7">
            <w:pPr>
              <w:spacing w:after="0" w:line="240" w:lineRule="auto"/>
              <w:rPr>
                <w:rFonts w:ascii="Calibri" w:eastAsia="Times New Roman" w:hAnsi="Calibri" w:cs="Calibri"/>
                <w:b/>
                <w:bCs/>
                <w:color w:val="000000"/>
                <w:sz w:val="16"/>
                <w:szCs w:val="16"/>
                <w:lang w:eastAsia="fr-FR"/>
              </w:rPr>
            </w:pPr>
            <w:r w:rsidRPr="00293C26">
              <w:rPr>
                <w:rFonts w:ascii="Calibri" w:eastAsia="Times New Roman" w:hAnsi="Calibri" w:cs="Calibri"/>
                <w:b/>
                <w:bCs/>
                <w:color w:val="000000"/>
                <w:sz w:val="16"/>
                <w:szCs w:val="16"/>
                <w:lang w:eastAsia="fr-FR"/>
              </w:rPr>
              <w:t>Heures de simulateur</w:t>
            </w:r>
          </w:p>
        </w:tc>
        <w:tc>
          <w:tcPr>
            <w:tcW w:w="709" w:type="dxa"/>
            <w:tcBorders>
              <w:top w:val="nil"/>
              <w:left w:val="nil"/>
              <w:bottom w:val="single" w:sz="4" w:space="0" w:color="auto"/>
              <w:right w:val="single" w:sz="4" w:space="0" w:color="auto"/>
            </w:tcBorders>
            <w:shd w:val="clear" w:color="auto" w:fill="auto"/>
            <w:vAlign w:val="center"/>
            <w:hideMark/>
          </w:tcPr>
          <w:p w14:paraId="42757FE4"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vAlign w:val="center"/>
            <w:hideMark/>
          </w:tcPr>
          <w:p w14:paraId="30B82160"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850" w:type="dxa"/>
            <w:tcBorders>
              <w:top w:val="nil"/>
              <w:left w:val="nil"/>
              <w:bottom w:val="single" w:sz="4" w:space="0" w:color="auto"/>
              <w:right w:val="single" w:sz="4" w:space="0" w:color="auto"/>
            </w:tcBorders>
            <w:shd w:val="clear" w:color="auto" w:fill="auto"/>
            <w:vAlign w:val="center"/>
            <w:hideMark/>
          </w:tcPr>
          <w:p w14:paraId="22E527A9"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vAlign w:val="center"/>
            <w:hideMark/>
          </w:tcPr>
          <w:p w14:paraId="4C2F3252"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851" w:type="dxa"/>
            <w:tcBorders>
              <w:top w:val="nil"/>
              <w:left w:val="nil"/>
              <w:bottom w:val="single" w:sz="4" w:space="0" w:color="auto"/>
              <w:right w:val="single" w:sz="4" w:space="0" w:color="auto"/>
            </w:tcBorders>
            <w:shd w:val="clear" w:color="auto" w:fill="auto"/>
            <w:vAlign w:val="center"/>
            <w:hideMark/>
          </w:tcPr>
          <w:p w14:paraId="49AA48E8"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850" w:type="dxa"/>
            <w:tcBorders>
              <w:top w:val="nil"/>
              <w:left w:val="nil"/>
              <w:bottom w:val="single" w:sz="4" w:space="0" w:color="auto"/>
              <w:right w:val="single" w:sz="4" w:space="0" w:color="auto"/>
            </w:tcBorders>
            <w:shd w:val="clear" w:color="auto" w:fill="auto"/>
            <w:vAlign w:val="center"/>
            <w:hideMark/>
          </w:tcPr>
          <w:p w14:paraId="24BBD34F"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vAlign w:val="center"/>
            <w:hideMark/>
          </w:tcPr>
          <w:p w14:paraId="54A64E2C"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vAlign w:val="center"/>
            <w:hideMark/>
          </w:tcPr>
          <w:p w14:paraId="0B11CAF9"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850" w:type="dxa"/>
            <w:tcBorders>
              <w:top w:val="nil"/>
              <w:left w:val="nil"/>
              <w:bottom w:val="single" w:sz="4" w:space="0" w:color="auto"/>
              <w:right w:val="single" w:sz="4" w:space="0" w:color="auto"/>
            </w:tcBorders>
            <w:shd w:val="clear" w:color="auto" w:fill="auto"/>
            <w:vAlign w:val="center"/>
            <w:hideMark/>
          </w:tcPr>
          <w:p w14:paraId="44A475E4"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vAlign w:val="center"/>
            <w:hideMark/>
          </w:tcPr>
          <w:p w14:paraId="744B97F2"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850" w:type="dxa"/>
            <w:tcBorders>
              <w:top w:val="nil"/>
              <w:left w:val="nil"/>
              <w:bottom w:val="single" w:sz="4" w:space="0" w:color="auto"/>
              <w:right w:val="single" w:sz="4" w:space="0" w:color="auto"/>
            </w:tcBorders>
            <w:shd w:val="clear" w:color="auto" w:fill="auto"/>
            <w:vAlign w:val="center"/>
            <w:hideMark/>
          </w:tcPr>
          <w:p w14:paraId="1311233E"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vAlign w:val="center"/>
            <w:hideMark/>
          </w:tcPr>
          <w:p w14:paraId="1381AC9C"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851" w:type="dxa"/>
            <w:tcBorders>
              <w:top w:val="nil"/>
              <w:left w:val="nil"/>
              <w:bottom w:val="single" w:sz="4" w:space="0" w:color="auto"/>
              <w:right w:val="single" w:sz="4" w:space="0" w:color="auto"/>
            </w:tcBorders>
            <w:shd w:val="clear" w:color="auto" w:fill="auto"/>
            <w:vAlign w:val="center"/>
            <w:hideMark/>
          </w:tcPr>
          <w:p w14:paraId="70C7A127"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08" w:type="dxa"/>
            <w:tcBorders>
              <w:top w:val="nil"/>
              <w:left w:val="nil"/>
              <w:bottom w:val="single" w:sz="4" w:space="0" w:color="auto"/>
              <w:right w:val="single" w:sz="4" w:space="0" w:color="auto"/>
            </w:tcBorders>
            <w:shd w:val="clear" w:color="auto" w:fill="auto"/>
            <w:vAlign w:val="center"/>
            <w:hideMark/>
          </w:tcPr>
          <w:p w14:paraId="357E561F"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851" w:type="dxa"/>
            <w:tcBorders>
              <w:top w:val="nil"/>
              <w:left w:val="nil"/>
              <w:bottom w:val="single" w:sz="4" w:space="0" w:color="auto"/>
              <w:right w:val="single" w:sz="4" w:space="0" w:color="auto"/>
            </w:tcBorders>
            <w:shd w:val="clear" w:color="auto" w:fill="auto"/>
            <w:vAlign w:val="center"/>
            <w:hideMark/>
          </w:tcPr>
          <w:p w14:paraId="4ABAADF7"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vAlign w:val="center"/>
            <w:hideMark/>
          </w:tcPr>
          <w:p w14:paraId="76B0BA3D" w14:textId="77777777" w:rsidR="00C501D7" w:rsidRPr="00293C26" w:rsidRDefault="00C501D7" w:rsidP="00C501D7">
            <w:pPr>
              <w:spacing w:after="0" w:line="240" w:lineRule="auto"/>
              <w:jc w:val="center"/>
              <w:rPr>
                <w:rFonts w:ascii="Calibri" w:eastAsia="Times New Roman" w:hAnsi="Calibri" w:cs="Calibri"/>
                <w:color w:val="000000"/>
                <w:sz w:val="16"/>
                <w:szCs w:val="16"/>
                <w:lang w:eastAsia="fr-FR"/>
              </w:rPr>
            </w:pPr>
            <w:r w:rsidRPr="00293C26">
              <w:rPr>
                <w:rFonts w:ascii="Calibri" w:eastAsia="Times New Roman" w:hAnsi="Calibri" w:cs="Calibri"/>
                <w:color w:val="000000"/>
                <w:sz w:val="16"/>
                <w:szCs w:val="16"/>
                <w:lang w:eastAsia="fr-FR"/>
              </w:rPr>
              <w:t>0</w:t>
            </w:r>
          </w:p>
        </w:tc>
      </w:tr>
      <w:tr w:rsidR="00C501D7" w:rsidRPr="00293C26" w14:paraId="31F183E6" w14:textId="77777777" w:rsidTr="00C501D7">
        <w:trPr>
          <w:trHeight w:val="454"/>
          <w:jc w:val="center"/>
        </w:trPr>
        <w:tc>
          <w:tcPr>
            <w:tcW w:w="170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9C5F43A" w14:textId="77777777" w:rsidR="00C501D7" w:rsidRPr="00293C26" w:rsidRDefault="00C501D7" w:rsidP="00C501D7">
            <w:pPr>
              <w:spacing w:after="0" w:line="240" w:lineRule="auto"/>
              <w:jc w:val="center"/>
              <w:rPr>
                <w:rFonts w:ascii="Calibri" w:eastAsia="Times New Roman" w:hAnsi="Calibri" w:cs="Calibri"/>
                <w:b/>
                <w:bCs/>
                <w:color w:val="000000"/>
                <w:lang w:eastAsia="fr-FR"/>
              </w:rPr>
            </w:pPr>
            <w:r w:rsidRPr="00293C26">
              <w:rPr>
                <w:rFonts w:ascii="Calibri" w:eastAsia="Times New Roman" w:hAnsi="Calibri" w:cs="Calibri"/>
                <w:b/>
                <w:bCs/>
                <w:color w:val="000000"/>
                <w:lang w:eastAsia="fr-FR"/>
              </w:rPr>
              <w:t>TOTAL</w:t>
            </w:r>
          </w:p>
        </w:tc>
        <w:tc>
          <w:tcPr>
            <w:tcW w:w="709" w:type="dxa"/>
            <w:tcBorders>
              <w:top w:val="nil"/>
              <w:left w:val="nil"/>
              <w:bottom w:val="single" w:sz="4" w:space="0" w:color="auto"/>
              <w:right w:val="single" w:sz="4" w:space="0" w:color="auto"/>
            </w:tcBorders>
            <w:shd w:val="clear" w:color="auto" w:fill="auto"/>
            <w:vAlign w:val="center"/>
            <w:hideMark/>
          </w:tcPr>
          <w:p w14:paraId="2A371656"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63</w:t>
            </w:r>
          </w:p>
        </w:tc>
        <w:tc>
          <w:tcPr>
            <w:tcW w:w="709" w:type="dxa"/>
            <w:tcBorders>
              <w:top w:val="nil"/>
              <w:left w:val="nil"/>
              <w:bottom w:val="single" w:sz="4" w:space="0" w:color="auto"/>
              <w:right w:val="single" w:sz="4" w:space="0" w:color="auto"/>
            </w:tcBorders>
            <w:shd w:val="clear" w:color="auto" w:fill="auto"/>
            <w:vAlign w:val="center"/>
            <w:hideMark/>
          </w:tcPr>
          <w:p w14:paraId="1E609CBD"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75</w:t>
            </w:r>
          </w:p>
        </w:tc>
        <w:tc>
          <w:tcPr>
            <w:tcW w:w="850" w:type="dxa"/>
            <w:tcBorders>
              <w:top w:val="nil"/>
              <w:left w:val="nil"/>
              <w:bottom w:val="single" w:sz="4" w:space="0" w:color="auto"/>
              <w:right w:val="single" w:sz="4" w:space="0" w:color="auto"/>
            </w:tcBorders>
            <w:shd w:val="clear" w:color="auto" w:fill="auto"/>
            <w:vAlign w:val="center"/>
            <w:hideMark/>
          </w:tcPr>
          <w:p w14:paraId="7B69BAAD"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13</w:t>
            </w:r>
          </w:p>
        </w:tc>
        <w:tc>
          <w:tcPr>
            <w:tcW w:w="709" w:type="dxa"/>
            <w:tcBorders>
              <w:top w:val="nil"/>
              <w:left w:val="nil"/>
              <w:bottom w:val="single" w:sz="4" w:space="0" w:color="auto"/>
              <w:right w:val="single" w:sz="4" w:space="0" w:color="auto"/>
            </w:tcBorders>
            <w:shd w:val="clear" w:color="auto" w:fill="auto"/>
            <w:vAlign w:val="center"/>
            <w:hideMark/>
          </w:tcPr>
          <w:p w14:paraId="222B6BA5"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37</w:t>
            </w:r>
          </w:p>
        </w:tc>
        <w:tc>
          <w:tcPr>
            <w:tcW w:w="851" w:type="dxa"/>
            <w:tcBorders>
              <w:top w:val="nil"/>
              <w:left w:val="nil"/>
              <w:bottom w:val="single" w:sz="4" w:space="0" w:color="auto"/>
              <w:right w:val="single" w:sz="4" w:space="0" w:color="auto"/>
            </w:tcBorders>
            <w:shd w:val="clear" w:color="auto" w:fill="auto"/>
            <w:vAlign w:val="center"/>
            <w:hideMark/>
          </w:tcPr>
          <w:p w14:paraId="76CD68E3"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5</w:t>
            </w:r>
          </w:p>
        </w:tc>
        <w:tc>
          <w:tcPr>
            <w:tcW w:w="850" w:type="dxa"/>
            <w:tcBorders>
              <w:top w:val="nil"/>
              <w:left w:val="nil"/>
              <w:bottom w:val="single" w:sz="4" w:space="0" w:color="auto"/>
              <w:right w:val="single" w:sz="4" w:space="0" w:color="auto"/>
            </w:tcBorders>
            <w:shd w:val="clear" w:color="auto" w:fill="auto"/>
            <w:vAlign w:val="center"/>
            <w:hideMark/>
          </w:tcPr>
          <w:p w14:paraId="413DC566"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5</w:t>
            </w:r>
          </w:p>
        </w:tc>
        <w:tc>
          <w:tcPr>
            <w:tcW w:w="709" w:type="dxa"/>
            <w:tcBorders>
              <w:top w:val="nil"/>
              <w:left w:val="nil"/>
              <w:bottom w:val="single" w:sz="4" w:space="0" w:color="auto"/>
              <w:right w:val="single" w:sz="4" w:space="0" w:color="auto"/>
            </w:tcBorders>
            <w:shd w:val="clear" w:color="auto" w:fill="auto"/>
            <w:vAlign w:val="center"/>
            <w:hideMark/>
          </w:tcPr>
          <w:p w14:paraId="79CABA7C"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37</w:t>
            </w:r>
          </w:p>
        </w:tc>
        <w:tc>
          <w:tcPr>
            <w:tcW w:w="709" w:type="dxa"/>
            <w:tcBorders>
              <w:top w:val="nil"/>
              <w:left w:val="nil"/>
              <w:bottom w:val="single" w:sz="4" w:space="0" w:color="auto"/>
              <w:right w:val="single" w:sz="4" w:space="0" w:color="auto"/>
            </w:tcBorders>
            <w:shd w:val="clear" w:color="auto" w:fill="auto"/>
            <w:vAlign w:val="center"/>
            <w:hideMark/>
          </w:tcPr>
          <w:p w14:paraId="71611E7B"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3</w:t>
            </w:r>
            <w:r w:rsidR="00C1534E">
              <w:rPr>
                <w:rFonts w:ascii="Calibri" w:eastAsia="Times New Roman" w:hAnsi="Calibri" w:cs="Calibri"/>
                <w:b/>
                <w:bCs/>
                <w:color w:val="000000"/>
                <w:sz w:val="20"/>
                <w:szCs w:val="20"/>
                <w:lang w:eastAsia="fr-FR"/>
              </w:rPr>
              <w:t>8</w:t>
            </w:r>
          </w:p>
        </w:tc>
        <w:tc>
          <w:tcPr>
            <w:tcW w:w="850" w:type="dxa"/>
            <w:tcBorders>
              <w:top w:val="nil"/>
              <w:left w:val="nil"/>
              <w:bottom w:val="single" w:sz="4" w:space="0" w:color="auto"/>
              <w:right w:val="single" w:sz="4" w:space="0" w:color="auto"/>
            </w:tcBorders>
            <w:shd w:val="clear" w:color="auto" w:fill="auto"/>
            <w:vAlign w:val="center"/>
            <w:hideMark/>
          </w:tcPr>
          <w:p w14:paraId="35DB4334"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10</w:t>
            </w:r>
          </w:p>
        </w:tc>
        <w:tc>
          <w:tcPr>
            <w:tcW w:w="709" w:type="dxa"/>
            <w:tcBorders>
              <w:top w:val="nil"/>
              <w:left w:val="nil"/>
              <w:bottom w:val="single" w:sz="4" w:space="0" w:color="auto"/>
              <w:right w:val="single" w:sz="4" w:space="0" w:color="auto"/>
            </w:tcBorders>
            <w:shd w:val="clear" w:color="auto" w:fill="auto"/>
            <w:vAlign w:val="center"/>
            <w:hideMark/>
          </w:tcPr>
          <w:p w14:paraId="37ADF8BC" w14:textId="77777777" w:rsidR="00C501D7" w:rsidRPr="00293C26" w:rsidRDefault="00C1534E" w:rsidP="00C501D7">
            <w:pPr>
              <w:spacing w:after="0" w:line="240" w:lineRule="auto"/>
              <w:jc w:val="center"/>
              <w:rPr>
                <w:rFonts w:ascii="Calibri" w:eastAsia="Times New Roman" w:hAnsi="Calibri" w:cs="Calibri"/>
                <w:b/>
                <w:bCs/>
                <w:color w:val="000000"/>
                <w:sz w:val="20"/>
                <w:szCs w:val="20"/>
                <w:lang w:eastAsia="fr-FR"/>
              </w:rPr>
            </w:pPr>
            <w:r>
              <w:rPr>
                <w:rFonts w:ascii="Calibri" w:eastAsia="Times New Roman" w:hAnsi="Calibri" w:cs="Calibri"/>
                <w:b/>
                <w:bCs/>
                <w:color w:val="000000"/>
                <w:sz w:val="20"/>
                <w:szCs w:val="20"/>
                <w:lang w:eastAsia="fr-FR"/>
              </w:rPr>
              <w:t>9</w:t>
            </w:r>
          </w:p>
        </w:tc>
        <w:tc>
          <w:tcPr>
            <w:tcW w:w="850" w:type="dxa"/>
            <w:tcBorders>
              <w:top w:val="nil"/>
              <w:left w:val="nil"/>
              <w:bottom w:val="single" w:sz="4" w:space="0" w:color="auto"/>
              <w:right w:val="single" w:sz="4" w:space="0" w:color="auto"/>
            </w:tcBorders>
            <w:shd w:val="clear" w:color="auto" w:fill="auto"/>
            <w:vAlign w:val="center"/>
            <w:hideMark/>
          </w:tcPr>
          <w:p w14:paraId="282C0BC8"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Pr>
                <w:rFonts w:ascii="Calibri" w:eastAsia="Times New Roman" w:hAnsi="Calibri" w:cs="Calibri"/>
                <w:b/>
                <w:bCs/>
                <w:color w:val="000000"/>
                <w:sz w:val="20"/>
                <w:szCs w:val="20"/>
                <w:lang w:eastAsia="fr-FR"/>
              </w:rPr>
              <w:t>4</w:t>
            </w:r>
          </w:p>
        </w:tc>
        <w:tc>
          <w:tcPr>
            <w:tcW w:w="709" w:type="dxa"/>
            <w:tcBorders>
              <w:top w:val="nil"/>
              <w:left w:val="nil"/>
              <w:bottom w:val="single" w:sz="4" w:space="0" w:color="auto"/>
              <w:right w:val="single" w:sz="4" w:space="0" w:color="auto"/>
            </w:tcBorders>
            <w:shd w:val="clear" w:color="auto" w:fill="auto"/>
            <w:vAlign w:val="center"/>
            <w:hideMark/>
          </w:tcPr>
          <w:p w14:paraId="3CCCB612"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19</w:t>
            </w:r>
          </w:p>
        </w:tc>
        <w:tc>
          <w:tcPr>
            <w:tcW w:w="851" w:type="dxa"/>
            <w:tcBorders>
              <w:top w:val="nil"/>
              <w:left w:val="nil"/>
              <w:bottom w:val="single" w:sz="4" w:space="0" w:color="auto"/>
              <w:right w:val="single" w:sz="4" w:space="0" w:color="auto"/>
            </w:tcBorders>
            <w:shd w:val="clear" w:color="auto" w:fill="auto"/>
            <w:vAlign w:val="center"/>
            <w:hideMark/>
          </w:tcPr>
          <w:p w14:paraId="1471B625"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8</w:t>
            </w:r>
          </w:p>
        </w:tc>
        <w:tc>
          <w:tcPr>
            <w:tcW w:w="708" w:type="dxa"/>
            <w:tcBorders>
              <w:top w:val="nil"/>
              <w:left w:val="nil"/>
              <w:bottom w:val="single" w:sz="4" w:space="0" w:color="auto"/>
              <w:right w:val="single" w:sz="4" w:space="0" w:color="auto"/>
            </w:tcBorders>
            <w:shd w:val="clear" w:color="auto" w:fill="auto"/>
            <w:vAlign w:val="center"/>
            <w:hideMark/>
          </w:tcPr>
          <w:p w14:paraId="6965689B" w14:textId="77777777" w:rsidR="00C501D7" w:rsidRPr="00293C26" w:rsidRDefault="00C1534E" w:rsidP="00C501D7">
            <w:pPr>
              <w:spacing w:after="0" w:line="240" w:lineRule="auto"/>
              <w:jc w:val="center"/>
              <w:rPr>
                <w:rFonts w:ascii="Calibri" w:eastAsia="Times New Roman" w:hAnsi="Calibri" w:cs="Calibri"/>
                <w:b/>
                <w:bCs/>
                <w:color w:val="000000"/>
                <w:sz w:val="20"/>
                <w:szCs w:val="20"/>
                <w:lang w:eastAsia="fr-FR"/>
              </w:rPr>
            </w:pPr>
            <w:r>
              <w:rPr>
                <w:rFonts w:ascii="Calibri" w:eastAsia="Times New Roman" w:hAnsi="Calibri" w:cs="Calibri"/>
                <w:b/>
                <w:bCs/>
                <w:color w:val="000000"/>
                <w:sz w:val="20"/>
                <w:szCs w:val="20"/>
                <w:lang w:eastAsia="fr-FR"/>
              </w:rPr>
              <w:t>4</w:t>
            </w:r>
          </w:p>
        </w:tc>
        <w:tc>
          <w:tcPr>
            <w:tcW w:w="851" w:type="dxa"/>
            <w:tcBorders>
              <w:top w:val="nil"/>
              <w:left w:val="nil"/>
              <w:bottom w:val="single" w:sz="4" w:space="0" w:color="auto"/>
              <w:right w:val="single" w:sz="4" w:space="0" w:color="auto"/>
            </w:tcBorders>
            <w:shd w:val="clear" w:color="auto" w:fill="auto"/>
            <w:vAlign w:val="center"/>
            <w:hideMark/>
          </w:tcPr>
          <w:p w14:paraId="726AE0DE" w14:textId="77777777" w:rsidR="00C501D7" w:rsidRPr="00293C26" w:rsidRDefault="00C1534E" w:rsidP="00C501D7">
            <w:pPr>
              <w:spacing w:after="0" w:line="240" w:lineRule="auto"/>
              <w:jc w:val="center"/>
              <w:rPr>
                <w:rFonts w:ascii="Calibri" w:eastAsia="Times New Roman" w:hAnsi="Calibri" w:cs="Calibri"/>
                <w:b/>
                <w:bCs/>
                <w:color w:val="000000"/>
                <w:sz w:val="20"/>
                <w:szCs w:val="20"/>
                <w:lang w:eastAsia="fr-FR"/>
              </w:rPr>
            </w:pPr>
            <w:r>
              <w:rPr>
                <w:rFonts w:ascii="Calibri" w:eastAsia="Times New Roman" w:hAnsi="Calibri" w:cs="Calibri"/>
                <w:b/>
                <w:bCs/>
                <w:color w:val="000000"/>
                <w:sz w:val="20"/>
                <w:szCs w:val="20"/>
                <w:lang w:eastAsia="fr-FR"/>
              </w:rPr>
              <w:t>7</w:t>
            </w:r>
          </w:p>
        </w:tc>
        <w:tc>
          <w:tcPr>
            <w:tcW w:w="709" w:type="dxa"/>
            <w:tcBorders>
              <w:top w:val="nil"/>
              <w:left w:val="nil"/>
              <w:bottom w:val="single" w:sz="4" w:space="0" w:color="auto"/>
              <w:right w:val="single" w:sz="4" w:space="0" w:color="auto"/>
            </w:tcBorders>
            <w:shd w:val="clear" w:color="auto" w:fill="auto"/>
            <w:vAlign w:val="center"/>
            <w:hideMark/>
          </w:tcPr>
          <w:p w14:paraId="09418755" w14:textId="77777777" w:rsidR="00C501D7" w:rsidRPr="00293C26" w:rsidRDefault="00C501D7" w:rsidP="00C501D7">
            <w:pPr>
              <w:spacing w:after="0" w:line="240" w:lineRule="auto"/>
              <w:jc w:val="center"/>
              <w:rPr>
                <w:rFonts w:ascii="Calibri" w:eastAsia="Times New Roman" w:hAnsi="Calibri" w:cs="Calibri"/>
                <w:b/>
                <w:bCs/>
                <w:color w:val="000000"/>
                <w:sz w:val="20"/>
                <w:szCs w:val="20"/>
                <w:lang w:eastAsia="fr-FR"/>
              </w:rPr>
            </w:pPr>
            <w:r w:rsidRPr="00293C26">
              <w:rPr>
                <w:rFonts w:ascii="Calibri" w:eastAsia="Times New Roman" w:hAnsi="Calibri" w:cs="Calibri"/>
                <w:b/>
                <w:bCs/>
                <w:color w:val="000000"/>
                <w:sz w:val="20"/>
                <w:szCs w:val="20"/>
                <w:lang w:eastAsia="fr-FR"/>
              </w:rPr>
              <w:t>11</w:t>
            </w:r>
          </w:p>
        </w:tc>
      </w:tr>
      <w:tr w:rsidR="00C501D7" w:rsidRPr="00293C26" w14:paraId="6040737E" w14:textId="77777777" w:rsidTr="00C501D7">
        <w:trPr>
          <w:trHeight w:val="499"/>
          <w:jc w:val="center"/>
        </w:trPr>
        <w:tc>
          <w:tcPr>
            <w:tcW w:w="1701" w:type="dxa"/>
            <w:tcBorders>
              <w:top w:val="nil"/>
              <w:left w:val="nil"/>
              <w:bottom w:val="nil"/>
              <w:right w:val="nil"/>
            </w:tcBorders>
            <w:shd w:val="clear" w:color="auto" w:fill="auto"/>
            <w:noWrap/>
            <w:vAlign w:val="bottom"/>
            <w:hideMark/>
          </w:tcPr>
          <w:p w14:paraId="195DD4FD" w14:textId="77777777" w:rsidR="00C501D7" w:rsidRPr="00293C26" w:rsidRDefault="00C501D7" w:rsidP="00C501D7">
            <w:pPr>
              <w:spacing w:after="0" w:line="240" w:lineRule="auto"/>
              <w:jc w:val="center"/>
              <w:rPr>
                <w:rFonts w:ascii="Calibri" w:eastAsia="Times New Roman" w:hAnsi="Calibri" w:cs="Calibri"/>
                <w:b/>
                <w:bCs/>
                <w:color w:val="000000"/>
                <w:lang w:eastAsia="fr-FR"/>
              </w:rPr>
            </w:pPr>
          </w:p>
        </w:tc>
        <w:tc>
          <w:tcPr>
            <w:tcW w:w="12333"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0BDDC" w14:textId="77777777" w:rsidR="00C501D7" w:rsidRPr="00293C26" w:rsidRDefault="00C501D7" w:rsidP="00C501D7">
            <w:pPr>
              <w:spacing w:after="0" w:line="240" w:lineRule="auto"/>
              <w:jc w:val="center"/>
              <w:rPr>
                <w:rFonts w:ascii="Calibri" w:eastAsia="Times New Roman" w:hAnsi="Calibri" w:cs="Calibri"/>
                <w:b/>
                <w:bCs/>
                <w:color w:val="000000"/>
                <w:sz w:val="24"/>
                <w:szCs w:val="24"/>
                <w:lang w:eastAsia="fr-FR"/>
              </w:rPr>
            </w:pPr>
            <w:r w:rsidRPr="00293C26">
              <w:rPr>
                <w:rFonts w:ascii="Calibri" w:eastAsia="Times New Roman" w:hAnsi="Calibri" w:cs="Calibri"/>
                <w:b/>
                <w:bCs/>
                <w:color w:val="000000"/>
                <w:sz w:val="24"/>
                <w:szCs w:val="24"/>
                <w:lang w:eastAsia="fr-FR"/>
              </w:rPr>
              <w:t>345</w:t>
            </w:r>
          </w:p>
        </w:tc>
      </w:tr>
    </w:tbl>
    <w:p w14:paraId="239B890F" w14:textId="77777777" w:rsidR="00EC22BD" w:rsidRDefault="00EC22BD" w:rsidP="0026087F">
      <w:pPr>
        <w:ind w:left="33" w:right="34"/>
        <w:jc w:val="both"/>
        <w:rPr>
          <w:rFonts w:cstheme="minorHAnsi"/>
          <w:bCs/>
          <w:sz w:val="24"/>
          <w:szCs w:val="24"/>
        </w:rPr>
      </w:pPr>
    </w:p>
    <w:p w14:paraId="20E5C796" w14:textId="77777777" w:rsidR="00EC22BD" w:rsidRDefault="00EC22BD" w:rsidP="00EC22BD">
      <w:pPr>
        <w:ind w:right="34"/>
        <w:jc w:val="both"/>
        <w:rPr>
          <w:rFonts w:cstheme="minorHAnsi"/>
          <w:bCs/>
          <w:sz w:val="24"/>
          <w:szCs w:val="24"/>
        </w:rPr>
        <w:sectPr w:rsidR="00EC22BD" w:rsidSect="00EC22BD">
          <w:pgSz w:w="16838" w:h="11906" w:orient="landscape" w:code="9"/>
          <w:pgMar w:top="1418" w:right="284" w:bottom="1418" w:left="284" w:header="709" w:footer="709" w:gutter="0"/>
          <w:cols w:space="708"/>
          <w:docGrid w:linePitch="360"/>
        </w:sectPr>
      </w:pPr>
    </w:p>
    <w:tbl>
      <w:tblPr>
        <w:tblpPr w:leftFromText="141" w:rightFromText="141" w:vertAnchor="text" w:horzAnchor="margin" w:tblpXSpec="center" w:tblpY="-186"/>
        <w:tblW w:w="13041" w:type="dxa"/>
        <w:tblCellMar>
          <w:left w:w="70" w:type="dxa"/>
          <w:right w:w="70" w:type="dxa"/>
        </w:tblCellMar>
        <w:tblLook w:val="04A0" w:firstRow="1" w:lastRow="0" w:firstColumn="1" w:lastColumn="0" w:noHBand="0" w:noVBand="1"/>
      </w:tblPr>
      <w:tblGrid>
        <w:gridCol w:w="1696"/>
        <w:gridCol w:w="707"/>
        <w:gridCol w:w="707"/>
        <w:gridCol w:w="848"/>
        <w:gridCol w:w="707"/>
        <w:gridCol w:w="849"/>
        <w:gridCol w:w="848"/>
        <w:gridCol w:w="707"/>
        <w:gridCol w:w="707"/>
        <w:gridCol w:w="848"/>
        <w:gridCol w:w="707"/>
        <w:gridCol w:w="707"/>
        <w:gridCol w:w="848"/>
        <w:gridCol w:w="707"/>
        <w:gridCol w:w="740"/>
        <w:gridCol w:w="708"/>
      </w:tblGrid>
      <w:tr w:rsidR="001E393F" w:rsidRPr="00BA7471" w14:paraId="57FF759B" w14:textId="77777777" w:rsidTr="00C1534E">
        <w:trPr>
          <w:trHeight w:val="567"/>
        </w:trPr>
        <w:tc>
          <w:tcPr>
            <w:tcW w:w="1696" w:type="dxa"/>
            <w:tcBorders>
              <w:top w:val="nil"/>
              <w:left w:val="nil"/>
              <w:bottom w:val="nil"/>
              <w:right w:val="nil"/>
            </w:tcBorders>
            <w:shd w:val="clear" w:color="auto" w:fill="auto"/>
            <w:vAlign w:val="center"/>
            <w:hideMark/>
          </w:tcPr>
          <w:p w14:paraId="2A2695BE" w14:textId="77777777" w:rsidR="001E393F" w:rsidRPr="00BA7471" w:rsidRDefault="001E393F" w:rsidP="001E393F">
            <w:pPr>
              <w:spacing w:after="0" w:line="240" w:lineRule="auto"/>
              <w:rPr>
                <w:rFonts w:ascii="Times New Roman" w:eastAsia="Times New Roman" w:hAnsi="Times New Roman" w:cs="Times New Roman"/>
                <w:sz w:val="24"/>
                <w:szCs w:val="24"/>
                <w:lang w:eastAsia="fr-FR"/>
              </w:rPr>
            </w:pPr>
          </w:p>
        </w:tc>
        <w:tc>
          <w:tcPr>
            <w:tcW w:w="11345" w:type="dxa"/>
            <w:gridSpan w:val="15"/>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14:paraId="254B621B" w14:textId="77777777" w:rsidR="001E393F" w:rsidRPr="00BA7471" w:rsidRDefault="001E393F" w:rsidP="001E393F">
            <w:pPr>
              <w:spacing w:after="0" w:line="240" w:lineRule="auto"/>
              <w:jc w:val="center"/>
              <w:rPr>
                <w:rFonts w:ascii="Calibri" w:eastAsia="Times New Roman" w:hAnsi="Calibri" w:cs="Calibri"/>
                <w:b/>
                <w:bCs/>
                <w:color w:val="000000"/>
                <w:lang w:eastAsia="fr-FR"/>
              </w:rPr>
            </w:pPr>
            <w:r w:rsidRPr="00BA7471">
              <w:rPr>
                <w:rFonts w:ascii="Calibri" w:eastAsia="Times New Roman" w:hAnsi="Calibri" w:cs="Calibri"/>
                <w:b/>
                <w:bCs/>
                <w:color w:val="000000"/>
                <w:lang w:eastAsia="fr-FR"/>
              </w:rPr>
              <w:t>CONTRÔLE DE L’EXPLOITATION DU NAVIRE ET ASSISTANCE AUX PERSONNES</w:t>
            </w:r>
          </w:p>
        </w:tc>
      </w:tr>
      <w:tr w:rsidR="00C1534E" w:rsidRPr="00BA7471" w14:paraId="4223DF38" w14:textId="77777777" w:rsidTr="00C1534E">
        <w:trPr>
          <w:trHeight w:val="300"/>
        </w:trPr>
        <w:tc>
          <w:tcPr>
            <w:tcW w:w="1696" w:type="dxa"/>
            <w:tcBorders>
              <w:top w:val="nil"/>
              <w:left w:val="nil"/>
              <w:bottom w:val="nil"/>
              <w:right w:val="nil"/>
            </w:tcBorders>
            <w:shd w:val="clear" w:color="auto" w:fill="auto"/>
            <w:vAlign w:val="center"/>
            <w:hideMark/>
          </w:tcPr>
          <w:p w14:paraId="7E4FA64D" w14:textId="77777777" w:rsidR="00C1534E" w:rsidRPr="00BA7471" w:rsidRDefault="00C1534E" w:rsidP="001E393F">
            <w:pPr>
              <w:spacing w:after="0" w:line="240" w:lineRule="auto"/>
              <w:jc w:val="center"/>
              <w:rPr>
                <w:rFonts w:ascii="Calibri" w:eastAsia="Times New Roman" w:hAnsi="Calibri" w:cs="Calibri"/>
                <w:b/>
                <w:bCs/>
                <w:color w:val="000000"/>
                <w:lang w:eastAsia="fr-FR"/>
              </w:rPr>
            </w:pPr>
          </w:p>
        </w:tc>
        <w:tc>
          <w:tcPr>
            <w:tcW w:w="707" w:type="dxa"/>
            <w:tcBorders>
              <w:top w:val="nil"/>
              <w:left w:val="single" w:sz="4" w:space="0" w:color="auto"/>
              <w:bottom w:val="single" w:sz="4" w:space="0" w:color="auto"/>
              <w:right w:val="single" w:sz="4" w:space="0" w:color="auto"/>
            </w:tcBorders>
            <w:shd w:val="clear" w:color="auto" w:fill="auto"/>
            <w:vAlign w:val="center"/>
            <w:hideMark/>
          </w:tcPr>
          <w:p w14:paraId="50ABE6DC" w14:textId="77777777" w:rsidR="00C1534E" w:rsidRPr="00BA7471" w:rsidRDefault="00C1534E" w:rsidP="001E393F">
            <w:pPr>
              <w:spacing w:after="0" w:line="240" w:lineRule="auto"/>
              <w:jc w:val="center"/>
              <w:rPr>
                <w:rFonts w:ascii="Calibri" w:eastAsia="Times New Roman" w:hAnsi="Calibri" w:cs="Calibri"/>
                <w:b/>
                <w:bCs/>
                <w:color w:val="000000"/>
                <w:sz w:val="16"/>
                <w:szCs w:val="16"/>
                <w:lang w:eastAsia="fr-FR"/>
              </w:rPr>
            </w:pPr>
            <w:r w:rsidRPr="00BA7471">
              <w:rPr>
                <w:rFonts w:ascii="Calibri" w:eastAsia="Times New Roman" w:hAnsi="Calibri" w:cs="Calibri"/>
                <w:b/>
                <w:bCs/>
                <w:color w:val="000000"/>
                <w:sz w:val="16"/>
                <w:szCs w:val="16"/>
                <w:lang w:eastAsia="fr-FR"/>
              </w:rPr>
              <w:t>S3.1.1</w:t>
            </w:r>
          </w:p>
        </w:tc>
        <w:tc>
          <w:tcPr>
            <w:tcW w:w="707" w:type="dxa"/>
            <w:tcBorders>
              <w:top w:val="nil"/>
              <w:left w:val="nil"/>
              <w:bottom w:val="single" w:sz="4" w:space="0" w:color="auto"/>
              <w:right w:val="single" w:sz="4" w:space="0" w:color="auto"/>
            </w:tcBorders>
            <w:shd w:val="clear" w:color="auto" w:fill="auto"/>
            <w:vAlign w:val="center"/>
            <w:hideMark/>
          </w:tcPr>
          <w:p w14:paraId="6DC46EBE" w14:textId="77777777" w:rsidR="00C1534E" w:rsidRPr="00BA7471" w:rsidRDefault="00C1534E" w:rsidP="001E393F">
            <w:pPr>
              <w:spacing w:after="0" w:line="240" w:lineRule="auto"/>
              <w:jc w:val="center"/>
              <w:rPr>
                <w:rFonts w:ascii="Calibri" w:eastAsia="Times New Roman" w:hAnsi="Calibri" w:cs="Calibri"/>
                <w:b/>
                <w:bCs/>
                <w:color w:val="000000"/>
                <w:sz w:val="16"/>
                <w:szCs w:val="16"/>
                <w:lang w:eastAsia="fr-FR"/>
              </w:rPr>
            </w:pPr>
            <w:r w:rsidRPr="00BA7471">
              <w:rPr>
                <w:rFonts w:ascii="Calibri" w:eastAsia="Times New Roman" w:hAnsi="Calibri" w:cs="Calibri"/>
                <w:b/>
                <w:bCs/>
                <w:color w:val="000000"/>
                <w:sz w:val="16"/>
                <w:szCs w:val="16"/>
                <w:lang w:eastAsia="fr-FR"/>
              </w:rPr>
              <w:t>S3.1.2</w:t>
            </w:r>
          </w:p>
        </w:tc>
        <w:tc>
          <w:tcPr>
            <w:tcW w:w="848" w:type="dxa"/>
            <w:tcBorders>
              <w:top w:val="nil"/>
              <w:left w:val="nil"/>
              <w:bottom w:val="single" w:sz="4" w:space="0" w:color="auto"/>
              <w:right w:val="single" w:sz="4" w:space="0" w:color="auto"/>
            </w:tcBorders>
            <w:shd w:val="clear" w:color="auto" w:fill="auto"/>
            <w:vAlign w:val="center"/>
            <w:hideMark/>
          </w:tcPr>
          <w:p w14:paraId="23D973A6" w14:textId="77777777" w:rsidR="00C1534E" w:rsidRPr="00BA7471" w:rsidRDefault="00C1534E" w:rsidP="001E393F">
            <w:pPr>
              <w:spacing w:after="0" w:line="240" w:lineRule="auto"/>
              <w:jc w:val="center"/>
              <w:rPr>
                <w:rFonts w:ascii="Calibri" w:eastAsia="Times New Roman" w:hAnsi="Calibri" w:cs="Calibri"/>
                <w:b/>
                <w:bCs/>
                <w:color w:val="000000"/>
                <w:sz w:val="16"/>
                <w:szCs w:val="16"/>
                <w:lang w:eastAsia="fr-FR"/>
              </w:rPr>
            </w:pPr>
            <w:r w:rsidRPr="00BA7471">
              <w:rPr>
                <w:rFonts w:ascii="Calibri" w:eastAsia="Times New Roman" w:hAnsi="Calibri" w:cs="Calibri"/>
                <w:b/>
                <w:bCs/>
                <w:color w:val="000000"/>
                <w:sz w:val="16"/>
                <w:szCs w:val="16"/>
                <w:lang w:eastAsia="fr-FR"/>
              </w:rPr>
              <w:t>S3.1.3</w:t>
            </w:r>
          </w:p>
        </w:tc>
        <w:tc>
          <w:tcPr>
            <w:tcW w:w="707" w:type="dxa"/>
            <w:tcBorders>
              <w:top w:val="nil"/>
              <w:left w:val="nil"/>
              <w:bottom w:val="single" w:sz="4" w:space="0" w:color="auto"/>
              <w:right w:val="single" w:sz="4" w:space="0" w:color="auto"/>
            </w:tcBorders>
            <w:shd w:val="clear" w:color="auto" w:fill="auto"/>
            <w:vAlign w:val="center"/>
            <w:hideMark/>
          </w:tcPr>
          <w:p w14:paraId="68366E42" w14:textId="77777777" w:rsidR="00C1534E" w:rsidRPr="00BA7471" w:rsidRDefault="00C1534E" w:rsidP="001E393F">
            <w:pPr>
              <w:spacing w:after="0" w:line="240" w:lineRule="auto"/>
              <w:jc w:val="center"/>
              <w:rPr>
                <w:rFonts w:ascii="Calibri" w:eastAsia="Times New Roman" w:hAnsi="Calibri" w:cs="Calibri"/>
                <w:b/>
                <w:bCs/>
                <w:color w:val="000000"/>
                <w:sz w:val="16"/>
                <w:szCs w:val="16"/>
                <w:lang w:eastAsia="fr-FR"/>
              </w:rPr>
            </w:pPr>
            <w:r w:rsidRPr="00BA7471">
              <w:rPr>
                <w:rFonts w:ascii="Calibri" w:eastAsia="Times New Roman" w:hAnsi="Calibri" w:cs="Calibri"/>
                <w:b/>
                <w:bCs/>
                <w:color w:val="000000"/>
                <w:sz w:val="16"/>
                <w:szCs w:val="16"/>
                <w:lang w:eastAsia="fr-FR"/>
              </w:rPr>
              <w:t>S3.1.4</w:t>
            </w:r>
          </w:p>
        </w:tc>
        <w:tc>
          <w:tcPr>
            <w:tcW w:w="849" w:type="dxa"/>
            <w:tcBorders>
              <w:top w:val="nil"/>
              <w:left w:val="nil"/>
              <w:bottom w:val="single" w:sz="4" w:space="0" w:color="auto"/>
              <w:right w:val="single" w:sz="4" w:space="0" w:color="auto"/>
            </w:tcBorders>
            <w:shd w:val="clear" w:color="auto" w:fill="auto"/>
            <w:vAlign w:val="center"/>
            <w:hideMark/>
          </w:tcPr>
          <w:p w14:paraId="0B30DAB5" w14:textId="77777777" w:rsidR="00C1534E" w:rsidRPr="00BA7471" w:rsidRDefault="00C1534E" w:rsidP="001E393F">
            <w:pPr>
              <w:spacing w:after="0" w:line="240" w:lineRule="auto"/>
              <w:jc w:val="center"/>
              <w:rPr>
                <w:rFonts w:ascii="Calibri" w:eastAsia="Times New Roman" w:hAnsi="Calibri" w:cs="Calibri"/>
                <w:b/>
                <w:bCs/>
                <w:color w:val="000000"/>
                <w:sz w:val="16"/>
                <w:szCs w:val="16"/>
                <w:lang w:eastAsia="fr-FR"/>
              </w:rPr>
            </w:pPr>
            <w:r w:rsidRPr="00BA7471">
              <w:rPr>
                <w:rFonts w:ascii="Calibri" w:eastAsia="Times New Roman" w:hAnsi="Calibri" w:cs="Calibri"/>
                <w:b/>
                <w:bCs/>
                <w:color w:val="000000"/>
                <w:sz w:val="16"/>
                <w:szCs w:val="16"/>
                <w:lang w:eastAsia="fr-FR"/>
              </w:rPr>
              <w:t>S3.1.5</w:t>
            </w:r>
          </w:p>
        </w:tc>
        <w:tc>
          <w:tcPr>
            <w:tcW w:w="848" w:type="dxa"/>
            <w:tcBorders>
              <w:top w:val="nil"/>
              <w:left w:val="nil"/>
              <w:bottom w:val="single" w:sz="4" w:space="0" w:color="auto"/>
              <w:right w:val="single" w:sz="4" w:space="0" w:color="auto"/>
            </w:tcBorders>
            <w:shd w:val="clear" w:color="auto" w:fill="auto"/>
            <w:vAlign w:val="center"/>
            <w:hideMark/>
          </w:tcPr>
          <w:p w14:paraId="6C43077A" w14:textId="77777777" w:rsidR="00C1534E" w:rsidRPr="00BA7471" w:rsidRDefault="00C1534E" w:rsidP="001E393F">
            <w:pPr>
              <w:spacing w:after="0" w:line="240" w:lineRule="auto"/>
              <w:jc w:val="center"/>
              <w:rPr>
                <w:rFonts w:ascii="Calibri" w:eastAsia="Times New Roman" w:hAnsi="Calibri" w:cs="Calibri"/>
                <w:b/>
                <w:bCs/>
                <w:color w:val="000000"/>
                <w:sz w:val="16"/>
                <w:szCs w:val="16"/>
                <w:lang w:eastAsia="fr-FR"/>
              </w:rPr>
            </w:pPr>
            <w:r w:rsidRPr="00BA7471">
              <w:rPr>
                <w:rFonts w:ascii="Calibri" w:eastAsia="Times New Roman" w:hAnsi="Calibri" w:cs="Calibri"/>
                <w:b/>
                <w:bCs/>
                <w:color w:val="000000"/>
                <w:sz w:val="16"/>
                <w:szCs w:val="16"/>
                <w:lang w:eastAsia="fr-FR"/>
              </w:rPr>
              <w:t>S3.1.6</w:t>
            </w:r>
          </w:p>
        </w:tc>
        <w:tc>
          <w:tcPr>
            <w:tcW w:w="707" w:type="dxa"/>
            <w:tcBorders>
              <w:top w:val="nil"/>
              <w:left w:val="nil"/>
              <w:bottom w:val="single" w:sz="4" w:space="0" w:color="auto"/>
              <w:right w:val="single" w:sz="4" w:space="0" w:color="auto"/>
            </w:tcBorders>
            <w:shd w:val="clear" w:color="auto" w:fill="auto"/>
            <w:vAlign w:val="center"/>
            <w:hideMark/>
          </w:tcPr>
          <w:p w14:paraId="6282B639" w14:textId="77777777" w:rsidR="00C1534E" w:rsidRPr="00BA7471" w:rsidRDefault="00C1534E" w:rsidP="001E393F">
            <w:pPr>
              <w:spacing w:after="0" w:line="240" w:lineRule="auto"/>
              <w:jc w:val="center"/>
              <w:rPr>
                <w:rFonts w:ascii="Calibri" w:eastAsia="Times New Roman" w:hAnsi="Calibri" w:cs="Calibri"/>
                <w:b/>
                <w:bCs/>
                <w:color w:val="000000"/>
                <w:sz w:val="16"/>
                <w:szCs w:val="16"/>
                <w:lang w:eastAsia="fr-FR"/>
              </w:rPr>
            </w:pPr>
            <w:r w:rsidRPr="00BA7471">
              <w:rPr>
                <w:rFonts w:ascii="Calibri" w:eastAsia="Times New Roman" w:hAnsi="Calibri" w:cs="Calibri"/>
                <w:b/>
                <w:bCs/>
                <w:color w:val="000000"/>
                <w:sz w:val="16"/>
                <w:szCs w:val="16"/>
                <w:lang w:eastAsia="fr-FR"/>
              </w:rPr>
              <w:t>S3.2.1</w:t>
            </w:r>
          </w:p>
        </w:tc>
        <w:tc>
          <w:tcPr>
            <w:tcW w:w="707" w:type="dxa"/>
            <w:tcBorders>
              <w:top w:val="nil"/>
              <w:left w:val="nil"/>
              <w:bottom w:val="single" w:sz="4" w:space="0" w:color="auto"/>
              <w:right w:val="single" w:sz="4" w:space="0" w:color="auto"/>
            </w:tcBorders>
            <w:shd w:val="clear" w:color="auto" w:fill="auto"/>
            <w:vAlign w:val="center"/>
            <w:hideMark/>
          </w:tcPr>
          <w:p w14:paraId="4B959FEB" w14:textId="77777777" w:rsidR="00C1534E" w:rsidRPr="00BA7471" w:rsidRDefault="00C1534E" w:rsidP="001E393F">
            <w:pPr>
              <w:spacing w:after="0" w:line="240" w:lineRule="auto"/>
              <w:jc w:val="center"/>
              <w:rPr>
                <w:rFonts w:ascii="Calibri" w:eastAsia="Times New Roman" w:hAnsi="Calibri" w:cs="Calibri"/>
                <w:b/>
                <w:bCs/>
                <w:color w:val="000000"/>
                <w:sz w:val="16"/>
                <w:szCs w:val="16"/>
                <w:lang w:eastAsia="fr-FR"/>
              </w:rPr>
            </w:pPr>
            <w:r w:rsidRPr="00BA7471">
              <w:rPr>
                <w:rFonts w:ascii="Calibri" w:eastAsia="Times New Roman" w:hAnsi="Calibri" w:cs="Calibri"/>
                <w:b/>
                <w:bCs/>
                <w:color w:val="000000"/>
                <w:sz w:val="16"/>
                <w:szCs w:val="16"/>
                <w:lang w:eastAsia="fr-FR"/>
              </w:rPr>
              <w:t>S3.2.2</w:t>
            </w:r>
          </w:p>
        </w:tc>
        <w:tc>
          <w:tcPr>
            <w:tcW w:w="848" w:type="dxa"/>
            <w:tcBorders>
              <w:top w:val="nil"/>
              <w:left w:val="nil"/>
              <w:bottom w:val="single" w:sz="4" w:space="0" w:color="auto"/>
              <w:right w:val="single" w:sz="4" w:space="0" w:color="auto"/>
            </w:tcBorders>
            <w:shd w:val="clear" w:color="auto" w:fill="auto"/>
            <w:vAlign w:val="center"/>
            <w:hideMark/>
          </w:tcPr>
          <w:p w14:paraId="4624D3D6" w14:textId="77777777" w:rsidR="00C1534E" w:rsidRPr="00BA7471" w:rsidRDefault="00C1534E" w:rsidP="001E393F">
            <w:pPr>
              <w:spacing w:after="0" w:line="240" w:lineRule="auto"/>
              <w:jc w:val="center"/>
              <w:rPr>
                <w:rFonts w:ascii="Calibri" w:eastAsia="Times New Roman" w:hAnsi="Calibri" w:cs="Calibri"/>
                <w:b/>
                <w:bCs/>
                <w:color w:val="000000"/>
                <w:sz w:val="16"/>
                <w:szCs w:val="16"/>
                <w:lang w:eastAsia="fr-FR"/>
              </w:rPr>
            </w:pPr>
            <w:r w:rsidRPr="00BA7471">
              <w:rPr>
                <w:rFonts w:ascii="Calibri" w:eastAsia="Times New Roman" w:hAnsi="Calibri" w:cs="Calibri"/>
                <w:b/>
                <w:bCs/>
                <w:color w:val="000000"/>
                <w:sz w:val="16"/>
                <w:szCs w:val="16"/>
                <w:lang w:eastAsia="fr-FR"/>
              </w:rPr>
              <w:t>S3.2.3</w:t>
            </w:r>
          </w:p>
        </w:tc>
        <w:tc>
          <w:tcPr>
            <w:tcW w:w="707" w:type="dxa"/>
            <w:tcBorders>
              <w:top w:val="nil"/>
              <w:left w:val="nil"/>
              <w:bottom w:val="single" w:sz="4" w:space="0" w:color="auto"/>
              <w:right w:val="single" w:sz="4" w:space="0" w:color="auto"/>
            </w:tcBorders>
            <w:shd w:val="clear" w:color="auto" w:fill="auto"/>
            <w:vAlign w:val="center"/>
            <w:hideMark/>
          </w:tcPr>
          <w:p w14:paraId="0DDF8DF0" w14:textId="77777777" w:rsidR="00C1534E" w:rsidRPr="00BA7471" w:rsidRDefault="00C1534E" w:rsidP="001E393F">
            <w:pPr>
              <w:spacing w:after="0" w:line="240" w:lineRule="auto"/>
              <w:jc w:val="center"/>
              <w:rPr>
                <w:rFonts w:ascii="Calibri" w:eastAsia="Times New Roman" w:hAnsi="Calibri" w:cs="Calibri"/>
                <w:b/>
                <w:bCs/>
                <w:color w:val="000000"/>
                <w:sz w:val="16"/>
                <w:szCs w:val="16"/>
                <w:lang w:eastAsia="fr-FR"/>
              </w:rPr>
            </w:pPr>
            <w:r w:rsidRPr="00BA7471">
              <w:rPr>
                <w:rFonts w:ascii="Calibri" w:eastAsia="Times New Roman" w:hAnsi="Calibri" w:cs="Calibri"/>
                <w:b/>
                <w:bCs/>
                <w:color w:val="000000"/>
                <w:sz w:val="16"/>
                <w:szCs w:val="16"/>
                <w:lang w:eastAsia="fr-FR"/>
              </w:rPr>
              <w:t>S3.2.4</w:t>
            </w:r>
          </w:p>
        </w:tc>
        <w:tc>
          <w:tcPr>
            <w:tcW w:w="707" w:type="dxa"/>
            <w:tcBorders>
              <w:top w:val="nil"/>
              <w:left w:val="nil"/>
              <w:bottom w:val="single" w:sz="4" w:space="0" w:color="auto"/>
              <w:right w:val="single" w:sz="4" w:space="0" w:color="auto"/>
            </w:tcBorders>
            <w:shd w:val="clear" w:color="auto" w:fill="auto"/>
            <w:vAlign w:val="center"/>
            <w:hideMark/>
          </w:tcPr>
          <w:p w14:paraId="5454F7D1" w14:textId="77777777" w:rsidR="00C1534E" w:rsidRPr="00BA7471" w:rsidRDefault="00C1534E" w:rsidP="001E393F">
            <w:pPr>
              <w:spacing w:after="0" w:line="240" w:lineRule="auto"/>
              <w:jc w:val="center"/>
              <w:rPr>
                <w:rFonts w:ascii="Calibri" w:eastAsia="Times New Roman" w:hAnsi="Calibri" w:cs="Calibri"/>
                <w:b/>
                <w:bCs/>
                <w:color w:val="000000"/>
                <w:sz w:val="16"/>
                <w:szCs w:val="16"/>
                <w:lang w:eastAsia="fr-FR"/>
              </w:rPr>
            </w:pPr>
            <w:r w:rsidRPr="00BA7471">
              <w:rPr>
                <w:rFonts w:ascii="Calibri" w:eastAsia="Times New Roman" w:hAnsi="Calibri" w:cs="Calibri"/>
                <w:b/>
                <w:bCs/>
                <w:color w:val="000000"/>
                <w:sz w:val="16"/>
                <w:szCs w:val="16"/>
                <w:lang w:eastAsia="fr-FR"/>
              </w:rPr>
              <w:t>S3.2.5</w:t>
            </w:r>
          </w:p>
        </w:tc>
        <w:tc>
          <w:tcPr>
            <w:tcW w:w="848" w:type="dxa"/>
            <w:tcBorders>
              <w:top w:val="nil"/>
              <w:left w:val="nil"/>
              <w:bottom w:val="single" w:sz="4" w:space="0" w:color="auto"/>
              <w:right w:val="single" w:sz="4" w:space="0" w:color="auto"/>
            </w:tcBorders>
            <w:shd w:val="clear" w:color="auto" w:fill="auto"/>
            <w:vAlign w:val="center"/>
            <w:hideMark/>
          </w:tcPr>
          <w:p w14:paraId="5AB3FFA4" w14:textId="77777777" w:rsidR="00C1534E" w:rsidRPr="00BA7471" w:rsidRDefault="00C1534E" w:rsidP="001E393F">
            <w:pPr>
              <w:spacing w:after="0" w:line="240" w:lineRule="auto"/>
              <w:jc w:val="center"/>
              <w:rPr>
                <w:rFonts w:ascii="Calibri" w:eastAsia="Times New Roman" w:hAnsi="Calibri" w:cs="Calibri"/>
                <w:b/>
                <w:bCs/>
                <w:color w:val="000000"/>
                <w:sz w:val="16"/>
                <w:szCs w:val="16"/>
                <w:lang w:eastAsia="fr-FR"/>
              </w:rPr>
            </w:pPr>
            <w:r w:rsidRPr="00BA7471">
              <w:rPr>
                <w:rFonts w:ascii="Calibri" w:eastAsia="Times New Roman" w:hAnsi="Calibri" w:cs="Calibri"/>
                <w:b/>
                <w:bCs/>
                <w:color w:val="000000"/>
                <w:sz w:val="16"/>
                <w:szCs w:val="16"/>
                <w:lang w:eastAsia="fr-FR"/>
              </w:rPr>
              <w:t>S3.2.6</w:t>
            </w:r>
          </w:p>
        </w:tc>
        <w:tc>
          <w:tcPr>
            <w:tcW w:w="707" w:type="dxa"/>
            <w:tcBorders>
              <w:top w:val="nil"/>
              <w:left w:val="nil"/>
              <w:bottom w:val="single" w:sz="4" w:space="0" w:color="auto"/>
              <w:right w:val="single" w:sz="4" w:space="0" w:color="auto"/>
            </w:tcBorders>
            <w:shd w:val="clear" w:color="auto" w:fill="auto"/>
            <w:vAlign w:val="center"/>
            <w:hideMark/>
          </w:tcPr>
          <w:p w14:paraId="466313F0" w14:textId="77777777" w:rsidR="00C1534E" w:rsidRPr="00BA7471" w:rsidRDefault="00C1534E" w:rsidP="001E393F">
            <w:pPr>
              <w:spacing w:after="0" w:line="240" w:lineRule="auto"/>
              <w:jc w:val="center"/>
              <w:rPr>
                <w:rFonts w:ascii="Calibri" w:eastAsia="Times New Roman" w:hAnsi="Calibri" w:cs="Calibri"/>
                <w:b/>
                <w:bCs/>
                <w:color w:val="000000"/>
                <w:sz w:val="16"/>
                <w:szCs w:val="16"/>
                <w:lang w:eastAsia="fr-FR"/>
              </w:rPr>
            </w:pPr>
            <w:r w:rsidRPr="00BA7471">
              <w:rPr>
                <w:rFonts w:ascii="Calibri" w:eastAsia="Times New Roman" w:hAnsi="Calibri" w:cs="Calibri"/>
                <w:b/>
                <w:bCs/>
                <w:color w:val="000000"/>
                <w:sz w:val="16"/>
                <w:szCs w:val="16"/>
                <w:lang w:eastAsia="fr-FR"/>
              </w:rPr>
              <w:t>S3.2.7</w:t>
            </w:r>
          </w:p>
        </w:tc>
        <w:tc>
          <w:tcPr>
            <w:tcW w:w="740" w:type="dxa"/>
            <w:tcBorders>
              <w:top w:val="nil"/>
              <w:left w:val="nil"/>
              <w:bottom w:val="single" w:sz="4" w:space="0" w:color="auto"/>
              <w:right w:val="single" w:sz="4" w:space="0" w:color="auto"/>
            </w:tcBorders>
            <w:shd w:val="clear" w:color="auto" w:fill="auto"/>
            <w:vAlign w:val="center"/>
            <w:hideMark/>
          </w:tcPr>
          <w:p w14:paraId="6200C476" w14:textId="77777777" w:rsidR="00C1534E" w:rsidRPr="00BA7471" w:rsidRDefault="00C1534E" w:rsidP="00C1534E">
            <w:pPr>
              <w:spacing w:after="0" w:line="240" w:lineRule="auto"/>
              <w:jc w:val="center"/>
              <w:rPr>
                <w:rFonts w:ascii="Calibri" w:eastAsia="Times New Roman" w:hAnsi="Calibri" w:cs="Calibri"/>
                <w:b/>
                <w:bCs/>
                <w:color w:val="000000"/>
                <w:sz w:val="16"/>
                <w:szCs w:val="16"/>
                <w:lang w:eastAsia="fr-FR"/>
              </w:rPr>
            </w:pPr>
            <w:r w:rsidRPr="00BA7471">
              <w:rPr>
                <w:rFonts w:ascii="Calibri" w:eastAsia="Times New Roman" w:hAnsi="Calibri" w:cs="Calibri"/>
                <w:b/>
                <w:bCs/>
                <w:color w:val="000000"/>
                <w:sz w:val="16"/>
                <w:szCs w:val="16"/>
                <w:lang w:eastAsia="fr-FR"/>
              </w:rPr>
              <w:t>S3.3.1</w:t>
            </w:r>
          </w:p>
        </w:tc>
        <w:tc>
          <w:tcPr>
            <w:tcW w:w="708" w:type="dxa"/>
            <w:tcBorders>
              <w:top w:val="nil"/>
              <w:left w:val="nil"/>
              <w:bottom w:val="single" w:sz="4" w:space="0" w:color="auto"/>
              <w:right w:val="single" w:sz="4" w:space="0" w:color="auto"/>
            </w:tcBorders>
            <w:shd w:val="clear" w:color="auto" w:fill="auto"/>
            <w:vAlign w:val="center"/>
            <w:hideMark/>
          </w:tcPr>
          <w:p w14:paraId="527DE0BF" w14:textId="77777777" w:rsidR="00C1534E" w:rsidRPr="00BA7471" w:rsidRDefault="00C1534E" w:rsidP="001E393F">
            <w:pPr>
              <w:spacing w:after="0" w:line="240" w:lineRule="auto"/>
              <w:jc w:val="center"/>
              <w:rPr>
                <w:rFonts w:ascii="Calibri" w:eastAsia="Times New Roman" w:hAnsi="Calibri" w:cs="Calibri"/>
                <w:b/>
                <w:bCs/>
                <w:color w:val="000000"/>
                <w:sz w:val="16"/>
                <w:szCs w:val="16"/>
                <w:lang w:eastAsia="fr-FR"/>
              </w:rPr>
            </w:pPr>
            <w:r w:rsidRPr="00BA7471">
              <w:rPr>
                <w:rFonts w:ascii="Calibri" w:eastAsia="Times New Roman" w:hAnsi="Calibri" w:cs="Calibri"/>
                <w:b/>
                <w:bCs/>
                <w:color w:val="000000"/>
                <w:sz w:val="16"/>
                <w:szCs w:val="16"/>
                <w:lang w:eastAsia="fr-FR"/>
              </w:rPr>
              <w:t>S3.4.1</w:t>
            </w:r>
          </w:p>
        </w:tc>
      </w:tr>
      <w:tr w:rsidR="00C1534E" w:rsidRPr="00BA7471" w14:paraId="22D4408E" w14:textId="77777777" w:rsidTr="00C1534E">
        <w:trPr>
          <w:trHeight w:val="454"/>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374D65" w14:textId="77777777" w:rsidR="00C1534E" w:rsidRPr="00BA7471" w:rsidRDefault="00C1534E" w:rsidP="001E393F">
            <w:pPr>
              <w:spacing w:after="0" w:line="240" w:lineRule="auto"/>
              <w:rPr>
                <w:rFonts w:ascii="Calibri" w:eastAsia="Times New Roman" w:hAnsi="Calibri" w:cs="Calibri"/>
                <w:b/>
                <w:bCs/>
                <w:color w:val="000000"/>
                <w:sz w:val="16"/>
                <w:szCs w:val="16"/>
                <w:lang w:eastAsia="fr-FR"/>
              </w:rPr>
            </w:pPr>
            <w:r w:rsidRPr="00BA7471">
              <w:rPr>
                <w:rFonts w:ascii="Calibri" w:eastAsia="Times New Roman" w:hAnsi="Calibri" w:cs="Calibri"/>
                <w:b/>
                <w:bCs/>
                <w:color w:val="000000"/>
                <w:sz w:val="16"/>
                <w:szCs w:val="16"/>
                <w:lang w:eastAsia="fr-FR"/>
              </w:rPr>
              <w:t xml:space="preserve">Heures de cours </w:t>
            </w:r>
          </w:p>
        </w:tc>
        <w:tc>
          <w:tcPr>
            <w:tcW w:w="707" w:type="dxa"/>
            <w:tcBorders>
              <w:top w:val="nil"/>
              <w:left w:val="nil"/>
              <w:bottom w:val="single" w:sz="4" w:space="0" w:color="auto"/>
              <w:right w:val="single" w:sz="4" w:space="0" w:color="auto"/>
            </w:tcBorders>
            <w:shd w:val="clear" w:color="auto" w:fill="auto"/>
            <w:vAlign w:val="center"/>
            <w:hideMark/>
          </w:tcPr>
          <w:p w14:paraId="65A104AA"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6</w:t>
            </w:r>
          </w:p>
        </w:tc>
        <w:tc>
          <w:tcPr>
            <w:tcW w:w="707" w:type="dxa"/>
            <w:tcBorders>
              <w:top w:val="nil"/>
              <w:left w:val="nil"/>
              <w:bottom w:val="single" w:sz="4" w:space="0" w:color="auto"/>
              <w:right w:val="single" w:sz="4" w:space="0" w:color="auto"/>
            </w:tcBorders>
            <w:shd w:val="clear" w:color="auto" w:fill="auto"/>
            <w:vAlign w:val="center"/>
            <w:hideMark/>
          </w:tcPr>
          <w:p w14:paraId="6D3CDA07"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5</w:t>
            </w:r>
          </w:p>
        </w:tc>
        <w:tc>
          <w:tcPr>
            <w:tcW w:w="848" w:type="dxa"/>
            <w:tcBorders>
              <w:top w:val="nil"/>
              <w:left w:val="nil"/>
              <w:bottom w:val="single" w:sz="4" w:space="0" w:color="auto"/>
              <w:right w:val="single" w:sz="4" w:space="0" w:color="auto"/>
            </w:tcBorders>
            <w:shd w:val="clear" w:color="auto" w:fill="auto"/>
            <w:vAlign w:val="center"/>
            <w:hideMark/>
          </w:tcPr>
          <w:p w14:paraId="52852A70"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5</w:t>
            </w:r>
          </w:p>
        </w:tc>
        <w:tc>
          <w:tcPr>
            <w:tcW w:w="707" w:type="dxa"/>
            <w:tcBorders>
              <w:top w:val="nil"/>
              <w:left w:val="nil"/>
              <w:bottom w:val="single" w:sz="4" w:space="0" w:color="auto"/>
              <w:right w:val="single" w:sz="4" w:space="0" w:color="auto"/>
            </w:tcBorders>
            <w:shd w:val="clear" w:color="auto" w:fill="auto"/>
            <w:vAlign w:val="center"/>
            <w:hideMark/>
          </w:tcPr>
          <w:p w14:paraId="59B9FA1B"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3</w:t>
            </w:r>
          </w:p>
        </w:tc>
        <w:tc>
          <w:tcPr>
            <w:tcW w:w="849" w:type="dxa"/>
            <w:tcBorders>
              <w:top w:val="nil"/>
              <w:left w:val="nil"/>
              <w:bottom w:val="single" w:sz="4" w:space="0" w:color="auto"/>
              <w:right w:val="single" w:sz="4" w:space="0" w:color="auto"/>
            </w:tcBorders>
            <w:shd w:val="clear" w:color="auto" w:fill="auto"/>
            <w:vAlign w:val="center"/>
            <w:hideMark/>
          </w:tcPr>
          <w:p w14:paraId="4EBCBB78"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5</w:t>
            </w:r>
          </w:p>
        </w:tc>
        <w:tc>
          <w:tcPr>
            <w:tcW w:w="848" w:type="dxa"/>
            <w:tcBorders>
              <w:top w:val="nil"/>
              <w:left w:val="nil"/>
              <w:bottom w:val="single" w:sz="4" w:space="0" w:color="auto"/>
              <w:right w:val="single" w:sz="4" w:space="0" w:color="auto"/>
            </w:tcBorders>
            <w:shd w:val="clear" w:color="auto" w:fill="auto"/>
            <w:vAlign w:val="center"/>
            <w:hideMark/>
          </w:tcPr>
          <w:p w14:paraId="3970C662"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5</w:t>
            </w:r>
          </w:p>
        </w:tc>
        <w:tc>
          <w:tcPr>
            <w:tcW w:w="707" w:type="dxa"/>
            <w:tcBorders>
              <w:top w:val="nil"/>
              <w:left w:val="nil"/>
              <w:bottom w:val="single" w:sz="4" w:space="0" w:color="auto"/>
              <w:right w:val="single" w:sz="4" w:space="0" w:color="auto"/>
            </w:tcBorders>
            <w:shd w:val="clear" w:color="auto" w:fill="auto"/>
            <w:vAlign w:val="center"/>
            <w:hideMark/>
          </w:tcPr>
          <w:p w14:paraId="367764A2"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4</w:t>
            </w:r>
          </w:p>
        </w:tc>
        <w:tc>
          <w:tcPr>
            <w:tcW w:w="707" w:type="dxa"/>
            <w:tcBorders>
              <w:top w:val="nil"/>
              <w:left w:val="nil"/>
              <w:bottom w:val="single" w:sz="4" w:space="0" w:color="auto"/>
              <w:right w:val="single" w:sz="4" w:space="0" w:color="auto"/>
            </w:tcBorders>
            <w:shd w:val="clear" w:color="auto" w:fill="auto"/>
            <w:vAlign w:val="center"/>
            <w:hideMark/>
          </w:tcPr>
          <w:p w14:paraId="1D5C7C30"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2</w:t>
            </w:r>
          </w:p>
        </w:tc>
        <w:tc>
          <w:tcPr>
            <w:tcW w:w="848" w:type="dxa"/>
            <w:tcBorders>
              <w:top w:val="nil"/>
              <w:left w:val="nil"/>
              <w:bottom w:val="single" w:sz="4" w:space="0" w:color="auto"/>
              <w:right w:val="single" w:sz="4" w:space="0" w:color="auto"/>
            </w:tcBorders>
            <w:shd w:val="clear" w:color="auto" w:fill="auto"/>
            <w:vAlign w:val="center"/>
            <w:hideMark/>
          </w:tcPr>
          <w:p w14:paraId="0014EF0B"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3</w:t>
            </w:r>
          </w:p>
        </w:tc>
        <w:tc>
          <w:tcPr>
            <w:tcW w:w="707" w:type="dxa"/>
            <w:tcBorders>
              <w:top w:val="nil"/>
              <w:left w:val="nil"/>
              <w:bottom w:val="single" w:sz="4" w:space="0" w:color="auto"/>
              <w:right w:val="single" w:sz="4" w:space="0" w:color="auto"/>
            </w:tcBorders>
            <w:shd w:val="clear" w:color="auto" w:fill="auto"/>
            <w:vAlign w:val="center"/>
            <w:hideMark/>
          </w:tcPr>
          <w:p w14:paraId="3E2335EA"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8</w:t>
            </w:r>
          </w:p>
        </w:tc>
        <w:tc>
          <w:tcPr>
            <w:tcW w:w="707" w:type="dxa"/>
            <w:tcBorders>
              <w:top w:val="nil"/>
              <w:left w:val="nil"/>
              <w:bottom w:val="single" w:sz="4" w:space="0" w:color="auto"/>
              <w:right w:val="single" w:sz="4" w:space="0" w:color="auto"/>
            </w:tcBorders>
            <w:shd w:val="clear" w:color="auto" w:fill="auto"/>
            <w:vAlign w:val="center"/>
            <w:hideMark/>
          </w:tcPr>
          <w:p w14:paraId="67D81F55"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3</w:t>
            </w:r>
          </w:p>
        </w:tc>
        <w:tc>
          <w:tcPr>
            <w:tcW w:w="848" w:type="dxa"/>
            <w:tcBorders>
              <w:top w:val="nil"/>
              <w:left w:val="nil"/>
              <w:bottom w:val="single" w:sz="4" w:space="0" w:color="auto"/>
              <w:right w:val="single" w:sz="4" w:space="0" w:color="auto"/>
            </w:tcBorders>
            <w:shd w:val="clear" w:color="auto" w:fill="auto"/>
            <w:vAlign w:val="center"/>
            <w:hideMark/>
          </w:tcPr>
          <w:p w14:paraId="6936F8BC"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1</w:t>
            </w:r>
          </w:p>
        </w:tc>
        <w:tc>
          <w:tcPr>
            <w:tcW w:w="707" w:type="dxa"/>
            <w:tcBorders>
              <w:top w:val="nil"/>
              <w:left w:val="nil"/>
              <w:bottom w:val="single" w:sz="4" w:space="0" w:color="auto"/>
              <w:right w:val="single" w:sz="4" w:space="0" w:color="auto"/>
            </w:tcBorders>
            <w:shd w:val="clear" w:color="auto" w:fill="auto"/>
            <w:vAlign w:val="center"/>
            <w:hideMark/>
          </w:tcPr>
          <w:p w14:paraId="7CF143F9"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1</w:t>
            </w:r>
          </w:p>
        </w:tc>
        <w:tc>
          <w:tcPr>
            <w:tcW w:w="740" w:type="dxa"/>
            <w:tcBorders>
              <w:top w:val="nil"/>
              <w:left w:val="nil"/>
              <w:bottom w:val="single" w:sz="4" w:space="0" w:color="auto"/>
              <w:right w:val="single" w:sz="4" w:space="0" w:color="auto"/>
            </w:tcBorders>
            <w:shd w:val="clear" w:color="auto" w:fill="auto"/>
            <w:vAlign w:val="center"/>
            <w:hideMark/>
          </w:tcPr>
          <w:p w14:paraId="4EC99514" w14:textId="77777777" w:rsidR="00C1534E" w:rsidRPr="00BA7471" w:rsidRDefault="00C1534E" w:rsidP="00C1534E">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24</w:t>
            </w:r>
          </w:p>
        </w:tc>
        <w:tc>
          <w:tcPr>
            <w:tcW w:w="708" w:type="dxa"/>
            <w:tcBorders>
              <w:top w:val="nil"/>
              <w:left w:val="nil"/>
              <w:bottom w:val="single" w:sz="4" w:space="0" w:color="auto"/>
              <w:right w:val="single" w:sz="4" w:space="0" w:color="auto"/>
            </w:tcBorders>
            <w:shd w:val="clear" w:color="auto" w:fill="auto"/>
            <w:vAlign w:val="center"/>
            <w:hideMark/>
          </w:tcPr>
          <w:p w14:paraId="2668F037"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24</w:t>
            </w:r>
          </w:p>
        </w:tc>
      </w:tr>
      <w:tr w:rsidR="00C1534E" w:rsidRPr="00BA7471" w14:paraId="50F2C46F" w14:textId="77777777" w:rsidTr="00C1534E">
        <w:trPr>
          <w:trHeight w:val="454"/>
        </w:trPr>
        <w:tc>
          <w:tcPr>
            <w:tcW w:w="16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3BD4181" w14:textId="77777777" w:rsidR="00C1534E" w:rsidRPr="00BA7471" w:rsidRDefault="00C1534E" w:rsidP="001E393F">
            <w:pPr>
              <w:spacing w:after="0" w:line="240" w:lineRule="auto"/>
              <w:rPr>
                <w:rFonts w:ascii="Calibri" w:eastAsia="Times New Roman" w:hAnsi="Calibri" w:cs="Calibri"/>
                <w:b/>
                <w:bCs/>
                <w:color w:val="000000"/>
                <w:sz w:val="16"/>
                <w:szCs w:val="16"/>
                <w:lang w:eastAsia="fr-FR"/>
              </w:rPr>
            </w:pPr>
            <w:r w:rsidRPr="00BA7471">
              <w:rPr>
                <w:rFonts w:ascii="Calibri" w:eastAsia="Times New Roman" w:hAnsi="Calibri" w:cs="Calibri"/>
                <w:b/>
                <w:bCs/>
                <w:color w:val="000000"/>
                <w:sz w:val="16"/>
                <w:szCs w:val="16"/>
                <w:lang w:eastAsia="fr-FR"/>
              </w:rPr>
              <w:t>Heures de TP ou TD</w:t>
            </w:r>
          </w:p>
        </w:tc>
        <w:tc>
          <w:tcPr>
            <w:tcW w:w="707" w:type="dxa"/>
            <w:tcBorders>
              <w:top w:val="nil"/>
              <w:left w:val="nil"/>
              <w:bottom w:val="single" w:sz="4" w:space="0" w:color="auto"/>
              <w:right w:val="single" w:sz="4" w:space="0" w:color="auto"/>
            </w:tcBorders>
            <w:shd w:val="clear" w:color="auto" w:fill="auto"/>
            <w:vAlign w:val="center"/>
            <w:hideMark/>
          </w:tcPr>
          <w:p w14:paraId="4E86DB5D"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707" w:type="dxa"/>
            <w:tcBorders>
              <w:top w:val="nil"/>
              <w:left w:val="nil"/>
              <w:bottom w:val="single" w:sz="4" w:space="0" w:color="auto"/>
              <w:right w:val="single" w:sz="4" w:space="0" w:color="auto"/>
            </w:tcBorders>
            <w:shd w:val="clear" w:color="auto" w:fill="auto"/>
            <w:vAlign w:val="center"/>
            <w:hideMark/>
          </w:tcPr>
          <w:p w14:paraId="269A4F09"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848" w:type="dxa"/>
            <w:tcBorders>
              <w:top w:val="nil"/>
              <w:left w:val="nil"/>
              <w:bottom w:val="single" w:sz="4" w:space="0" w:color="auto"/>
              <w:right w:val="single" w:sz="4" w:space="0" w:color="auto"/>
            </w:tcBorders>
            <w:shd w:val="clear" w:color="auto" w:fill="auto"/>
            <w:vAlign w:val="center"/>
            <w:hideMark/>
          </w:tcPr>
          <w:p w14:paraId="08D6D45B"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707" w:type="dxa"/>
            <w:tcBorders>
              <w:top w:val="nil"/>
              <w:left w:val="nil"/>
              <w:bottom w:val="single" w:sz="4" w:space="0" w:color="auto"/>
              <w:right w:val="single" w:sz="4" w:space="0" w:color="auto"/>
            </w:tcBorders>
            <w:shd w:val="clear" w:color="auto" w:fill="auto"/>
            <w:vAlign w:val="center"/>
            <w:hideMark/>
          </w:tcPr>
          <w:p w14:paraId="349D507F"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849" w:type="dxa"/>
            <w:tcBorders>
              <w:top w:val="nil"/>
              <w:left w:val="nil"/>
              <w:bottom w:val="single" w:sz="4" w:space="0" w:color="auto"/>
              <w:right w:val="single" w:sz="4" w:space="0" w:color="auto"/>
            </w:tcBorders>
            <w:shd w:val="clear" w:color="auto" w:fill="auto"/>
            <w:vAlign w:val="center"/>
            <w:hideMark/>
          </w:tcPr>
          <w:p w14:paraId="1225DCC6"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848" w:type="dxa"/>
            <w:tcBorders>
              <w:top w:val="nil"/>
              <w:left w:val="nil"/>
              <w:bottom w:val="single" w:sz="4" w:space="0" w:color="auto"/>
              <w:right w:val="single" w:sz="4" w:space="0" w:color="auto"/>
            </w:tcBorders>
            <w:shd w:val="clear" w:color="auto" w:fill="auto"/>
            <w:vAlign w:val="center"/>
            <w:hideMark/>
          </w:tcPr>
          <w:p w14:paraId="51935A17"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707" w:type="dxa"/>
            <w:tcBorders>
              <w:top w:val="nil"/>
              <w:left w:val="nil"/>
              <w:bottom w:val="single" w:sz="4" w:space="0" w:color="auto"/>
              <w:right w:val="single" w:sz="4" w:space="0" w:color="auto"/>
            </w:tcBorders>
            <w:shd w:val="clear" w:color="auto" w:fill="auto"/>
            <w:vAlign w:val="center"/>
            <w:hideMark/>
          </w:tcPr>
          <w:p w14:paraId="1CF40D1C"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2</w:t>
            </w:r>
          </w:p>
        </w:tc>
        <w:tc>
          <w:tcPr>
            <w:tcW w:w="707" w:type="dxa"/>
            <w:tcBorders>
              <w:top w:val="nil"/>
              <w:left w:val="nil"/>
              <w:bottom w:val="single" w:sz="4" w:space="0" w:color="auto"/>
              <w:right w:val="single" w:sz="4" w:space="0" w:color="auto"/>
            </w:tcBorders>
            <w:shd w:val="clear" w:color="auto" w:fill="auto"/>
            <w:vAlign w:val="center"/>
            <w:hideMark/>
          </w:tcPr>
          <w:p w14:paraId="59A79C19"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3</w:t>
            </w:r>
          </w:p>
        </w:tc>
        <w:tc>
          <w:tcPr>
            <w:tcW w:w="848" w:type="dxa"/>
            <w:tcBorders>
              <w:top w:val="nil"/>
              <w:left w:val="nil"/>
              <w:bottom w:val="single" w:sz="4" w:space="0" w:color="auto"/>
              <w:right w:val="single" w:sz="4" w:space="0" w:color="auto"/>
            </w:tcBorders>
            <w:shd w:val="clear" w:color="auto" w:fill="auto"/>
            <w:vAlign w:val="center"/>
            <w:hideMark/>
          </w:tcPr>
          <w:p w14:paraId="0E1C5C61"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3</w:t>
            </w:r>
          </w:p>
        </w:tc>
        <w:tc>
          <w:tcPr>
            <w:tcW w:w="707" w:type="dxa"/>
            <w:tcBorders>
              <w:top w:val="nil"/>
              <w:left w:val="nil"/>
              <w:bottom w:val="single" w:sz="4" w:space="0" w:color="auto"/>
              <w:right w:val="single" w:sz="4" w:space="0" w:color="auto"/>
            </w:tcBorders>
            <w:shd w:val="clear" w:color="auto" w:fill="auto"/>
            <w:vAlign w:val="center"/>
            <w:hideMark/>
          </w:tcPr>
          <w:p w14:paraId="71109AED"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10</w:t>
            </w:r>
          </w:p>
        </w:tc>
        <w:tc>
          <w:tcPr>
            <w:tcW w:w="707" w:type="dxa"/>
            <w:tcBorders>
              <w:top w:val="nil"/>
              <w:left w:val="nil"/>
              <w:bottom w:val="single" w:sz="4" w:space="0" w:color="auto"/>
              <w:right w:val="single" w:sz="4" w:space="0" w:color="auto"/>
            </w:tcBorders>
            <w:shd w:val="clear" w:color="auto" w:fill="auto"/>
            <w:vAlign w:val="center"/>
            <w:hideMark/>
          </w:tcPr>
          <w:p w14:paraId="25145DF3"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3</w:t>
            </w:r>
          </w:p>
        </w:tc>
        <w:tc>
          <w:tcPr>
            <w:tcW w:w="848" w:type="dxa"/>
            <w:tcBorders>
              <w:top w:val="nil"/>
              <w:left w:val="nil"/>
              <w:bottom w:val="single" w:sz="4" w:space="0" w:color="auto"/>
              <w:right w:val="single" w:sz="4" w:space="0" w:color="auto"/>
            </w:tcBorders>
            <w:shd w:val="clear" w:color="auto" w:fill="auto"/>
            <w:vAlign w:val="center"/>
            <w:hideMark/>
          </w:tcPr>
          <w:p w14:paraId="196503D4"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707" w:type="dxa"/>
            <w:tcBorders>
              <w:top w:val="nil"/>
              <w:left w:val="nil"/>
              <w:bottom w:val="single" w:sz="4" w:space="0" w:color="auto"/>
              <w:right w:val="single" w:sz="4" w:space="0" w:color="auto"/>
            </w:tcBorders>
            <w:shd w:val="clear" w:color="auto" w:fill="auto"/>
            <w:vAlign w:val="center"/>
            <w:hideMark/>
          </w:tcPr>
          <w:p w14:paraId="5350999B"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740" w:type="dxa"/>
            <w:tcBorders>
              <w:top w:val="nil"/>
              <w:left w:val="nil"/>
              <w:bottom w:val="single" w:sz="4" w:space="0" w:color="auto"/>
              <w:right w:val="single" w:sz="4" w:space="0" w:color="auto"/>
            </w:tcBorders>
            <w:shd w:val="clear" w:color="auto" w:fill="auto"/>
            <w:vAlign w:val="center"/>
            <w:hideMark/>
          </w:tcPr>
          <w:p w14:paraId="5621B4FC" w14:textId="77777777" w:rsidR="00C1534E" w:rsidRPr="00BA7471" w:rsidRDefault="00C1534E" w:rsidP="00C1534E">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0</w:t>
            </w:r>
          </w:p>
        </w:tc>
        <w:tc>
          <w:tcPr>
            <w:tcW w:w="708" w:type="dxa"/>
            <w:tcBorders>
              <w:top w:val="nil"/>
              <w:left w:val="nil"/>
              <w:bottom w:val="single" w:sz="4" w:space="0" w:color="auto"/>
              <w:right w:val="single" w:sz="4" w:space="0" w:color="auto"/>
            </w:tcBorders>
            <w:shd w:val="clear" w:color="auto" w:fill="auto"/>
            <w:vAlign w:val="center"/>
            <w:hideMark/>
          </w:tcPr>
          <w:p w14:paraId="6629140B"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r>
      <w:tr w:rsidR="00C1534E" w:rsidRPr="00BA7471" w14:paraId="7F37093E" w14:textId="77777777" w:rsidTr="00C1534E">
        <w:trPr>
          <w:trHeight w:val="454"/>
        </w:trPr>
        <w:tc>
          <w:tcPr>
            <w:tcW w:w="16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C66B962" w14:textId="77777777" w:rsidR="00C1534E" w:rsidRPr="00BA7471" w:rsidRDefault="00C1534E" w:rsidP="001E393F">
            <w:pPr>
              <w:spacing w:after="0" w:line="240" w:lineRule="auto"/>
              <w:rPr>
                <w:rFonts w:ascii="Calibri" w:eastAsia="Times New Roman" w:hAnsi="Calibri" w:cs="Calibri"/>
                <w:b/>
                <w:bCs/>
                <w:color w:val="000000"/>
                <w:sz w:val="16"/>
                <w:szCs w:val="16"/>
                <w:lang w:eastAsia="fr-FR"/>
              </w:rPr>
            </w:pPr>
            <w:r w:rsidRPr="00BA7471">
              <w:rPr>
                <w:rFonts w:ascii="Calibri" w:eastAsia="Times New Roman" w:hAnsi="Calibri" w:cs="Calibri"/>
                <w:b/>
                <w:bCs/>
                <w:color w:val="000000"/>
                <w:sz w:val="16"/>
                <w:szCs w:val="16"/>
                <w:lang w:eastAsia="fr-FR"/>
              </w:rPr>
              <w:t>Heures de simu</w:t>
            </w:r>
          </w:p>
        </w:tc>
        <w:tc>
          <w:tcPr>
            <w:tcW w:w="707" w:type="dxa"/>
            <w:tcBorders>
              <w:top w:val="nil"/>
              <w:left w:val="nil"/>
              <w:bottom w:val="single" w:sz="4" w:space="0" w:color="auto"/>
              <w:right w:val="single" w:sz="4" w:space="0" w:color="auto"/>
            </w:tcBorders>
            <w:shd w:val="clear" w:color="auto" w:fill="auto"/>
            <w:vAlign w:val="center"/>
            <w:hideMark/>
          </w:tcPr>
          <w:p w14:paraId="5BE29D05"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707" w:type="dxa"/>
            <w:tcBorders>
              <w:top w:val="nil"/>
              <w:left w:val="nil"/>
              <w:bottom w:val="single" w:sz="4" w:space="0" w:color="auto"/>
              <w:right w:val="single" w:sz="4" w:space="0" w:color="auto"/>
            </w:tcBorders>
            <w:shd w:val="clear" w:color="auto" w:fill="auto"/>
            <w:vAlign w:val="center"/>
            <w:hideMark/>
          </w:tcPr>
          <w:p w14:paraId="1FAEC067"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848" w:type="dxa"/>
            <w:tcBorders>
              <w:top w:val="nil"/>
              <w:left w:val="nil"/>
              <w:bottom w:val="single" w:sz="4" w:space="0" w:color="auto"/>
              <w:right w:val="single" w:sz="4" w:space="0" w:color="auto"/>
            </w:tcBorders>
            <w:shd w:val="clear" w:color="auto" w:fill="auto"/>
            <w:vAlign w:val="center"/>
            <w:hideMark/>
          </w:tcPr>
          <w:p w14:paraId="0E18055D"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707" w:type="dxa"/>
            <w:tcBorders>
              <w:top w:val="nil"/>
              <w:left w:val="nil"/>
              <w:bottom w:val="single" w:sz="4" w:space="0" w:color="auto"/>
              <w:right w:val="single" w:sz="4" w:space="0" w:color="auto"/>
            </w:tcBorders>
            <w:shd w:val="clear" w:color="auto" w:fill="auto"/>
            <w:vAlign w:val="center"/>
            <w:hideMark/>
          </w:tcPr>
          <w:p w14:paraId="4A92815F"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849" w:type="dxa"/>
            <w:tcBorders>
              <w:top w:val="nil"/>
              <w:left w:val="nil"/>
              <w:bottom w:val="single" w:sz="4" w:space="0" w:color="auto"/>
              <w:right w:val="single" w:sz="4" w:space="0" w:color="auto"/>
            </w:tcBorders>
            <w:shd w:val="clear" w:color="auto" w:fill="auto"/>
            <w:vAlign w:val="center"/>
            <w:hideMark/>
          </w:tcPr>
          <w:p w14:paraId="717A0961"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848" w:type="dxa"/>
            <w:tcBorders>
              <w:top w:val="nil"/>
              <w:left w:val="nil"/>
              <w:bottom w:val="single" w:sz="4" w:space="0" w:color="auto"/>
              <w:right w:val="single" w:sz="4" w:space="0" w:color="auto"/>
            </w:tcBorders>
            <w:shd w:val="clear" w:color="auto" w:fill="auto"/>
            <w:vAlign w:val="center"/>
            <w:hideMark/>
          </w:tcPr>
          <w:p w14:paraId="71C6AF58"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707" w:type="dxa"/>
            <w:tcBorders>
              <w:top w:val="nil"/>
              <w:left w:val="nil"/>
              <w:bottom w:val="single" w:sz="4" w:space="0" w:color="auto"/>
              <w:right w:val="single" w:sz="4" w:space="0" w:color="auto"/>
            </w:tcBorders>
            <w:shd w:val="clear" w:color="auto" w:fill="auto"/>
            <w:vAlign w:val="center"/>
            <w:hideMark/>
          </w:tcPr>
          <w:p w14:paraId="6E41AC64"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707" w:type="dxa"/>
            <w:tcBorders>
              <w:top w:val="nil"/>
              <w:left w:val="nil"/>
              <w:bottom w:val="single" w:sz="4" w:space="0" w:color="auto"/>
              <w:right w:val="single" w:sz="4" w:space="0" w:color="auto"/>
            </w:tcBorders>
            <w:shd w:val="clear" w:color="auto" w:fill="auto"/>
            <w:vAlign w:val="center"/>
            <w:hideMark/>
          </w:tcPr>
          <w:p w14:paraId="687F680B"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848" w:type="dxa"/>
            <w:tcBorders>
              <w:top w:val="nil"/>
              <w:left w:val="nil"/>
              <w:bottom w:val="single" w:sz="4" w:space="0" w:color="auto"/>
              <w:right w:val="single" w:sz="4" w:space="0" w:color="auto"/>
            </w:tcBorders>
            <w:shd w:val="clear" w:color="auto" w:fill="auto"/>
            <w:vAlign w:val="center"/>
            <w:hideMark/>
          </w:tcPr>
          <w:p w14:paraId="7AC7679A"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707" w:type="dxa"/>
            <w:tcBorders>
              <w:top w:val="nil"/>
              <w:left w:val="nil"/>
              <w:bottom w:val="single" w:sz="4" w:space="0" w:color="auto"/>
              <w:right w:val="single" w:sz="4" w:space="0" w:color="auto"/>
            </w:tcBorders>
            <w:shd w:val="clear" w:color="auto" w:fill="auto"/>
            <w:vAlign w:val="center"/>
            <w:hideMark/>
          </w:tcPr>
          <w:p w14:paraId="4EDE7794"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707" w:type="dxa"/>
            <w:tcBorders>
              <w:top w:val="nil"/>
              <w:left w:val="nil"/>
              <w:bottom w:val="single" w:sz="4" w:space="0" w:color="auto"/>
              <w:right w:val="single" w:sz="4" w:space="0" w:color="auto"/>
            </w:tcBorders>
            <w:shd w:val="clear" w:color="auto" w:fill="auto"/>
            <w:vAlign w:val="center"/>
            <w:hideMark/>
          </w:tcPr>
          <w:p w14:paraId="479E53B0"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848" w:type="dxa"/>
            <w:tcBorders>
              <w:top w:val="nil"/>
              <w:left w:val="nil"/>
              <w:bottom w:val="single" w:sz="4" w:space="0" w:color="auto"/>
              <w:right w:val="single" w:sz="4" w:space="0" w:color="auto"/>
            </w:tcBorders>
            <w:shd w:val="clear" w:color="auto" w:fill="auto"/>
            <w:vAlign w:val="center"/>
            <w:hideMark/>
          </w:tcPr>
          <w:p w14:paraId="1FFD687F"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707" w:type="dxa"/>
            <w:tcBorders>
              <w:top w:val="nil"/>
              <w:left w:val="nil"/>
              <w:bottom w:val="single" w:sz="4" w:space="0" w:color="auto"/>
              <w:right w:val="single" w:sz="4" w:space="0" w:color="auto"/>
            </w:tcBorders>
            <w:shd w:val="clear" w:color="auto" w:fill="auto"/>
            <w:vAlign w:val="center"/>
            <w:hideMark/>
          </w:tcPr>
          <w:p w14:paraId="579E96A5"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740" w:type="dxa"/>
            <w:tcBorders>
              <w:top w:val="nil"/>
              <w:left w:val="nil"/>
              <w:bottom w:val="single" w:sz="4" w:space="0" w:color="auto"/>
              <w:right w:val="single" w:sz="4" w:space="0" w:color="auto"/>
            </w:tcBorders>
            <w:shd w:val="clear" w:color="auto" w:fill="auto"/>
            <w:vAlign w:val="center"/>
            <w:hideMark/>
          </w:tcPr>
          <w:p w14:paraId="7A060EDB" w14:textId="77777777" w:rsidR="00C1534E" w:rsidRPr="00BA7471" w:rsidRDefault="00C1534E" w:rsidP="00C1534E">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c>
          <w:tcPr>
            <w:tcW w:w="708" w:type="dxa"/>
            <w:tcBorders>
              <w:top w:val="nil"/>
              <w:left w:val="nil"/>
              <w:bottom w:val="single" w:sz="4" w:space="0" w:color="auto"/>
              <w:right w:val="single" w:sz="4" w:space="0" w:color="auto"/>
            </w:tcBorders>
            <w:shd w:val="clear" w:color="auto" w:fill="auto"/>
            <w:vAlign w:val="center"/>
            <w:hideMark/>
          </w:tcPr>
          <w:p w14:paraId="5574DC5F" w14:textId="77777777" w:rsidR="00C1534E" w:rsidRPr="00BA7471" w:rsidRDefault="00C1534E" w:rsidP="001E393F">
            <w:pPr>
              <w:spacing w:after="0" w:line="240" w:lineRule="auto"/>
              <w:jc w:val="center"/>
              <w:rPr>
                <w:rFonts w:ascii="Calibri" w:eastAsia="Times New Roman" w:hAnsi="Calibri" w:cs="Calibri"/>
                <w:color w:val="000000"/>
                <w:lang w:eastAsia="fr-FR"/>
              </w:rPr>
            </w:pPr>
            <w:r w:rsidRPr="00BA7471">
              <w:rPr>
                <w:rFonts w:ascii="Calibri" w:eastAsia="Times New Roman" w:hAnsi="Calibri" w:cs="Calibri"/>
                <w:color w:val="000000"/>
                <w:lang w:eastAsia="fr-FR"/>
              </w:rPr>
              <w:t>0</w:t>
            </w:r>
          </w:p>
        </w:tc>
      </w:tr>
      <w:tr w:rsidR="00C1534E" w:rsidRPr="00BA7471" w14:paraId="76AFF374" w14:textId="77777777" w:rsidTr="00C1534E">
        <w:trPr>
          <w:trHeight w:val="454"/>
        </w:trPr>
        <w:tc>
          <w:tcPr>
            <w:tcW w:w="16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D6A7C77" w14:textId="77777777" w:rsidR="00C1534E" w:rsidRPr="00BA7471" w:rsidRDefault="00C1534E" w:rsidP="001E393F">
            <w:pPr>
              <w:spacing w:after="0" w:line="240" w:lineRule="auto"/>
              <w:jc w:val="center"/>
              <w:rPr>
                <w:rFonts w:ascii="Calibri" w:eastAsia="Times New Roman" w:hAnsi="Calibri" w:cs="Calibri"/>
                <w:b/>
                <w:bCs/>
                <w:color w:val="000000"/>
                <w:sz w:val="20"/>
                <w:szCs w:val="20"/>
                <w:lang w:eastAsia="fr-FR"/>
              </w:rPr>
            </w:pPr>
            <w:r w:rsidRPr="00BA7471">
              <w:rPr>
                <w:rFonts w:ascii="Calibri" w:eastAsia="Times New Roman" w:hAnsi="Calibri" w:cs="Calibri"/>
                <w:b/>
                <w:bCs/>
                <w:color w:val="000000"/>
                <w:sz w:val="20"/>
                <w:szCs w:val="20"/>
                <w:lang w:eastAsia="fr-FR"/>
              </w:rPr>
              <w:t>TOTAL</w:t>
            </w:r>
          </w:p>
        </w:tc>
        <w:tc>
          <w:tcPr>
            <w:tcW w:w="707" w:type="dxa"/>
            <w:tcBorders>
              <w:top w:val="nil"/>
              <w:left w:val="nil"/>
              <w:bottom w:val="single" w:sz="4" w:space="0" w:color="auto"/>
              <w:right w:val="single" w:sz="4" w:space="0" w:color="auto"/>
            </w:tcBorders>
            <w:shd w:val="clear" w:color="auto" w:fill="auto"/>
            <w:vAlign w:val="center"/>
            <w:hideMark/>
          </w:tcPr>
          <w:p w14:paraId="7935E5A0" w14:textId="77777777" w:rsidR="00C1534E" w:rsidRPr="00BA7471" w:rsidRDefault="00C1534E" w:rsidP="001E393F">
            <w:pPr>
              <w:spacing w:after="0" w:line="240" w:lineRule="auto"/>
              <w:jc w:val="center"/>
              <w:rPr>
                <w:rFonts w:ascii="Calibri" w:eastAsia="Times New Roman" w:hAnsi="Calibri" w:cs="Calibri"/>
                <w:b/>
                <w:bCs/>
                <w:color w:val="000000"/>
                <w:lang w:eastAsia="fr-FR"/>
              </w:rPr>
            </w:pPr>
            <w:r w:rsidRPr="00BA7471">
              <w:rPr>
                <w:rFonts w:ascii="Calibri" w:eastAsia="Times New Roman" w:hAnsi="Calibri" w:cs="Calibri"/>
                <w:b/>
                <w:bCs/>
                <w:color w:val="000000"/>
                <w:lang w:eastAsia="fr-FR"/>
              </w:rPr>
              <w:t>6</w:t>
            </w:r>
          </w:p>
        </w:tc>
        <w:tc>
          <w:tcPr>
            <w:tcW w:w="707" w:type="dxa"/>
            <w:tcBorders>
              <w:top w:val="nil"/>
              <w:left w:val="nil"/>
              <w:bottom w:val="single" w:sz="4" w:space="0" w:color="auto"/>
              <w:right w:val="single" w:sz="4" w:space="0" w:color="auto"/>
            </w:tcBorders>
            <w:shd w:val="clear" w:color="auto" w:fill="auto"/>
            <w:vAlign w:val="center"/>
            <w:hideMark/>
          </w:tcPr>
          <w:p w14:paraId="23B729D5" w14:textId="77777777" w:rsidR="00C1534E" w:rsidRPr="00BA7471" w:rsidRDefault="00C1534E" w:rsidP="001E393F">
            <w:pPr>
              <w:spacing w:after="0" w:line="240" w:lineRule="auto"/>
              <w:jc w:val="center"/>
              <w:rPr>
                <w:rFonts w:ascii="Calibri" w:eastAsia="Times New Roman" w:hAnsi="Calibri" w:cs="Calibri"/>
                <w:b/>
                <w:bCs/>
                <w:color w:val="000000"/>
                <w:lang w:eastAsia="fr-FR"/>
              </w:rPr>
            </w:pPr>
            <w:r w:rsidRPr="00BA7471">
              <w:rPr>
                <w:rFonts w:ascii="Calibri" w:eastAsia="Times New Roman" w:hAnsi="Calibri" w:cs="Calibri"/>
                <w:b/>
                <w:bCs/>
                <w:color w:val="000000"/>
                <w:lang w:eastAsia="fr-FR"/>
              </w:rPr>
              <w:t>5</w:t>
            </w:r>
          </w:p>
        </w:tc>
        <w:tc>
          <w:tcPr>
            <w:tcW w:w="848" w:type="dxa"/>
            <w:tcBorders>
              <w:top w:val="nil"/>
              <w:left w:val="nil"/>
              <w:bottom w:val="single" w:sz="4" w:space="0" w:color="auto"/>
              <w:right w:val="single" w:sz="4" w:space="0" w:color="auto"/>
            </w:tcBorders>
            <w:shd w:val="clear" w:color="auto" w:fill="auto"/>
            <w:vAlign w:val="center"/>
            <w:hideMark/>
          </w:tcPr>
          <w:p w14:paraId="44CC89D9" w14:textId="77777777" w:rsidR="00C1534E" w:rsidRPr="00BA7471" w:rsidRDefault="00C1534E" w:rsidP="001E393F">
            <w:pPr>
              <w:spacing w:after="0" w:line="240" w:lineRule="auto"/>
              <w:jc w:val="center"/>
              <w:rPr>
                <w:rFonts w:ascii="Calibri" w:eastAsia="Times New Roman" w:hAnsi="Calibri" w:cs="Calibri"/>
                <w:b/>
                <w:bCs/>
                <w:color w:val="000000"/>
                <w:lang w:eastAsia="fr-FR"/>
              </w:rPr>
            </w:pPr>
            <w:r w:rsidRPr="00BA7471">
              <w:rPr>
                <w:rFonts w:ascii="Calibri" w:eastAsia="Times New Roman" w:hAnsi="Calibri" w:cs="Calibri"/>
                <w:b/>
                <w:bCs/>
                <w:color w:val="000000"/>
                <w:lang w:eastAsia="fr-FR"/>
              </w:rPr>
              <w:t>5</w:t>
            </w:r>
          </w:p>
        </w:tc>
        <w:tc>
          <w:tcPr>
            <w:tcW w:w="707" w:type="dxa"/>
            <w:tcBorders>
              <w:top w:val="nil"/>
              <w:left w:val="nil"/>
              <w:bottom w:val="single" w:sz="4" w:space="0" w:color="auto"/>
              <w:right w:val="single" w:sz="4" w:space="0" w:color="auto"/>
            </w:tcBorders>
            <w:shd w:val="clear" w:color="auto" w:fill="auto"/>
            <w:vAlign w:val="center"/>
            <w:hideMark/>
          </w:tcPr>
          <w:p w14:paraId="75D12FE2" w14:textId="77777777" w:rsidR="00C1534E" w:rsidRPr="00BA7471" w:rsidRDefault="00C1534E" w:rsidP="001E393F">
            <w:pPr>
              <w:spacing w:after="0" w:line="240" w:lineRule="auto"/>
              <w:jc w:val="center"/>
              <w:rPr>
                <w:rFonts w:ascii="Calibri" w:eastAsia="Times New Roman" w:hAnsi="Calibri" w:cs="Calibri"/>
                <w:b/>
                <w:bCs/>
                <w:color w:val="000000"/>
                <w:lang w:eastAsia="fr-FR"/>
              </w:rPr>
            </w:pPr>
            <w:r w:rsidRPr="00BA7471">
              <w:rPr>
                <w:rFonts w:ascii="Calibri" w:eastAsia="Times New Roman" w:hAnsi="Calibri" w:cs="Calibri"/>
                <w:b/>
                <w:bCs/>
                <w:color w:val="000000"/>
                <w:lang w:eastAsia="fr-FR"/>
              </w:rPr>
              <w:t>3</w:t>
            </w:r>
          </w:p>
        </w:tc>
        <w:tc>
          <w:tcPr>
            <w:tcW w:w="849" w:type="dxa"/>
            <w:tcBorders>
              <w:top w:val="nil"/>
              <w:left w:val="nil"/>
              <w:bottom w:val="single" w:sz="4" w:space="0" w:color="auto"/>
              <w:right w:val="single" w:sz="4" w:space="0" w:color="auto"/>
            </w:tcBorders>
            <w:shd w:val="clear" w:color="auto" w:fill="auto"/>
            <w:vAlign w:val="center"/>
            <w:hideMark/>
          </w:tcPr>
          <w:p w14:paraId="7526DA13" w14:textId="77777777" w:rsidR="00C1534E" w:rsidRPr="00BA7471" w:rsidRDefault="00C1534E" w:rsidP="001E393F">
            <w:pPr>
              <w:spacing w:after="0" w:line="240" w:lineRule="auto"/>
              <w:jc w:val="center"/>
              <w:rPr>
                <w:rFonts w:ascii="Calibri" w:eastAsia="Times New Roman" w:hAnsi="Calibri" w:cs="Calibri"/>
                <w:b/>
                <w:bCs/>
                <w:color w:val="000000"/>
                <w:lang w:eastAsia="fr-FR"/>
              </w:rPr>
            </w:pPr>
            <w:r w:rsidRPr="00BA7471">
              <w:rPr>
                <w:rFonts w:ascii="Calibri" w:eastAsia="Times New Roman" w:hAnsi="Calibri" w:cs="Calibri"/>
                <w:b/>
                <w:bCs/>
                <w:color w:val="000000"/>
                <w:lang w:eastAsia="fr-FR"/>
              </w:rPr>
              <w:t>5</w:t>
            </w:r>
          </w:p>
        </w:tc>
        <w:tc>
          <w:tcPr>
            <w:tcW w:w="848" w:type="dxa"/>
            <w:tcBorders>
              <w:top w:val="nil"/>
              <w:left w:val="nil"/>
              <w:bottom w:val="single" w:sz="4" w:space="0" w:color="auto"/>
              <w:right w:val="single" w:sz="4" w:space="0" w:color="auto"/>
            </w:tcBorders>
            <w:shd w:val="clear" w:color="auto" w:fill="auto"/>
            <w:vAlign w:val="center"/>
            <w:hideMark/>
          </w:tcPr>
          <w:p w14:paraId="6E88F72C" w14:textId="77777777" w:rsidR="00C1534E" w:rsidRPr="00BA7471" w:rsidRDefault="00C1534E" w:rsidP="001E393F">
            <w:pPr>
              <w:spacing w:after="0" w:line="240" w:lineRule="auto"/>
              <w:jc w:val="center"/>
              <w:rPr>
                <w:rFonts w:ascii="Calibri" w:eastAsia="Times New Roman" w:hAnsi="Calibri" w:cs="Calibri"/>
                <w:b/>
                <w:bCs/>
                <w:color w:val="000000"/>
                <w:lang w:eastAsia="fr-FR"/>
              </w:rPr>
            </w:pPr>
            <w:r w:rsidRPr="00BA7471">
              <w:rPr>
                <w:rFonts w:ascii="Calibri" w:eastAsia="Times New Roman" w:hAnsi="Calibri" w:cs="Calibri"/>
                <w:b/>
                <w:bCs/>
                <w:color w:val="000000"/>
                <w:lang w:eastAsia="fr-FR"/>
              </w:rPr>
              <w:t>5</w:t>
            </w:r>
          </w:p>
        </w:tc>
        <w:tc>
          <w:tcPr>
            <w:tcW w:w="707" w:type="dxa"/>
            <w:tcBorders>
              <w:top w:val="nil"/>
              <w:left w:val="nil"/>
              <w:bottom w:val="single" w:sz="4" w:space="0" w:color="auto"/>
              <w:right w:val="single" w:sz="4" w:space="0" w:color="auto"/>
            </w:tcBorders>
            <w:shd w:val="clear" w:color="auto" w:fill="auto"/>
            <w:vAlign w:val="center"/>
            <w:hideMark/>
          </w:tcPr>
          <w:p w14:paraId="177F3EF5" w14:textId="77777777" w:rsidR="00C1534E" w:rsidRPr="00BA7471" w:rsidRDefault="00C1534E" w:rsidP="001E393F">
            <w:pPr>
              <w:spacing w:after="0" w:line="240" w:lineRule="auto"/>
              <w:jc w:val="center"/>
              <w:rPr>
                <w:rFonts w:ascii="Calibri" w:eastAsia="Times New Roman" w:hAnsi="Calibri" w:cs="Calibri"/>
                <w:b/>
                <w:bCs/>
                <w:color w:val="000000"/>
                <w:lang w:eastAsia="fr-FR"/>
              </w:rPr>
            </w:pPr>
            <w:r w:rsidRPr="00BA7471">
              <w:rPr>
                <w:rFonts w:ascii="Calibri" w:eastAsia="Times New Roman" w:hAnsi="Calibri" w:cs="Calibri"/>
                <w:b/>
                <w:bCs/>
                <w:color w:val="000000"/>
                <w:lang w:eastAsia="fr-FR"/>
              </w:rPr>
              <w:t>6</w:t>
            </w:r>
          </w:p>
        </w:tc>
        <w:tc>
          <w:tcPr>
            <w:tcW w:w="707" w:type="dxa"/>
            <w:tcBorders>
              <w:top w:val="nil"/>
              <w:left w:val="nil"/>
              <w:bottom w:val="single" w:sz="4" w:space="0" w:color="auto"/>
              <w:right w:val="single" w:sz="4" w:space="0" w:color="auto"/>
            </w:tcBorders>
            <w:shd w:val="clear" w:color="auto" w:fill="auto"/>
            <w:vAlign w:val="center"/>
            <w:hideMark/>
          </w:tcPr>
          <w:p w14:paraId="079F0D1B" w14:textId="77777777" w:rsidR="00C1534E" w:rsidRPr="00BA7471" w:rsidRDefault="00C1534E" w:rsidP="001E393F">
            <w:pPr>
              <w:spacing w:after="0" w:line="240" w:lineRule="auto"/>
              <w:jc w:val="center"/>
              <w:rPr>
                <w:rFonts w:ascii="Calibri" w:eastAsia="Times New Roman" w:hAnsi="Calibri" w:cs="Calibri"/>
                <w:b/>
                <w:bCs/>
                <w:color w:val="000000"/>
                <w:lang w:eastAsia="fr-FR"/>
              </w:rPr>
            </w:pPr>
            <w:r w:rsidRPr="00BA7471">
              <w:rPr>
                <w:rFonts w:ascii="Calibri" w:eastAsia="Times New Roman" w:hAnsi="Calibri" w:cs="Calibri"/>
                <w:b/>
                <w:bCs/>
                <w:color w:val="000000"/>
                <w:lang w:eastAsia="fr-FR"/>
              </w:rPr>
              <w:t>5</w:t>
            </w:r>
          </w:p>
        </w:tc>
        <w:tc>
          <w:tcPr>
            <w:tcW w:w="848" w:type="dxa"/>
            <w:tcBorders>
              <w:top w:val="nil"/>
              <w:left w:val="nil"/>
              <w:bottom w:val="single" w:sz="4" w:space="0" w:color="auto"/>
              <w:right w:val="single" w:sz="4" w:space="0" w:color="auto"/>
            </w:tcBorders>
            <w:shd w:val="clear" w:color="auto" w:fill="auto"/>
            <w:vAlign w:val="center"/>
            <w:hideMark/>
          </w:tcPr>
          <w:p w14:paraId="7BC67EF3" w14:textId="77777777" w:rsidR="00C1534E" w:rsidRPr="00BA7471" w:rsidRDefault="00C1534E" w:rsidP="001E393F">
            <w:pPr>
              <w:spacing w:after="0" w:line="240" w:lineRule="auto"/>
              <w:jc w:val="center"/>
              <w:rPr>
                <w:rFonts w:ascii="Calibri" w:eastAsia="Times New Roman" w:hAnsi="Calibri" w:cs="Calibri"/>
                <w:b/>
                <w:bCs/>
                <w:color w:val="000000"/>
                <w:lang w:eastAsia="fr-FR"/>
              </w:rPr>
            </w:pPr>
            <w:r w:rsidRPr="00BA7471">
              <w:rPr>
                <w:rFonts w:ascii="Calibri" w:eastAsia="Times New Roman" w:hAnsi="Calibri" w:cs="Calibri"/>
                <w:b/>
                <w:bCs/>
                <w:color w:val="000000"/>
                <w:lang w:eastAsia="fr-FR"/>
              </w:rPr>
              <w:t>6</w:t>
            </w:r>
          </w:p>
        </w:tc>
        <w:tc>
          <w:tcPr>
            <w:tcW w:w="707" w:type="dxa"/>
            <w:tcBorders>
              <w:top w:val="nil"/>
              <w:left w:val="nil"/>
              <w:bottom w:val="single" w:sz="4" w:space="0" w:color="auto"/>
              <w:right w:val="single" w:sz="4" w:space="0" w:color="auto"/>
            </w:tcBorders>
            <w:shd w:val="clear" w:color="auto" w:fill="auto"/>
            <w:vAlign w:val="center"/>
            <w:hideMark/>
          </w:tcPr>
          <w:p w14:paraId="09012EAF" w14:textId="77777777" w:rsidR="00C1534E" w:rsidRPr="00BA7471" w:rsidRDefault="00C1534E" w:rsidP="001E393F">
            <w:pPr>
              <w:spacing w:after="0" w:line="240" w:lineRule="auto"/>
              <w:jc w:val="center"/>
              <w:rPr>
                <w:rFonts w:ascii="Calibri" w:eastAsia="Times New Roman" w:hAnsi="Calibri" w:cs="Calibri"/>
                <w:b/>
                <w:bCs/>
                <w:color w:val="000000"/>
                <w:lang w:eastAsia="fr-FR"/>
              </w:rPr>
            </w:pPr>
            <w:r w:rsidRPr="00BA7471">
              <w:rPr>
                <w:rFonts w:ascii="Calibri" w:eastAsia="Times New Roman" w:hAnsi="Calibri" w:cs="Calibri"/>
                <w:b/>
                <w:bCs/>
                <w:color w:val="000000"/>
                <w:lang w:eastAsia="fr-FR"/>
              </w:rPr>
              <w:t>18</w:t>
            </w:r>
          </w:p>
        </w:tc>
        <w:tc>
          <w:tcPr>
            <w:tcW w:w="707" w:type="dxa"/>
            <w:tcBorders>
              <w:top w:val="nil"/>
              <w:left w:val="nil"/>
              <w:bottom w:val="single" w:sz="4" w:space="0" w:color="auto"/>
              <w:right w:val="single" w:sz="4" w:space="0" w:color="auto"/>
            </w:tcBorders>
            <w:shd w:val="clear" w:color="auto" w:fill="auto"/>
            <w:vAlign w:val="center"/>
            <w:hideMark/>
          </w:tcPr>
          <w:p w14:paraId="0D68B38A" w14:textId="77777777" w:rsidR="00C1534E" w:rsidRPr="00BA7471" w:rsidRDefault="00C1534E" w:rsidP="001E393F">
            <w:pPr>
              <w:spacing w:after="0" w:line="240" w:lineRule="auto"/>
              <w:jc w:val="center"/>
              <w:rPr>
                <w:rFonts w:ascii="Calibri" w:eastAsia="Times New Roman" w:hAnsi="Calibri" w:cs="Calibri"/>
                <w:b/>
                <w:bCs/>
                <w:color w:val="000000"/>
                <w:lang w:eastAsia="fr-FR"/>
              </w:rPr>
            </w:pPr>
            <w:r w:rsidRPr="00BA7471">
              <w:rPr>
                <w:rFonts w:ascii="Calibri" w:eastAsia="Times New Roman" w:hAnsi="Calibri" w:cs="Calibri"/>
                <w:b/>
                <w:bCs/>
                <w:color w:val="000000"/>
                <w:lang w:eastAsia="fr-FR"/>
              </w:rPr>
              <w:t>6</w:t>
            </w:r>
          </w:p>
        </w:tc>
        <w:tc>
          <w:tcPr>
            <w:tcW w:w="848" w:type="dxa"/>
            <w:tcBorders>
              <w:top w:val="nil"/>
              <w:left w:val="nil"/>
              <w:bottom w:val="single" w:sz="4" w:space="0" w:color="auto"/>
              <w:right w:val="single" w:sz="4" w:space="0" w:color="auto"/>
            </w:tcBorders>
            <w:shd w:val="clear" w:color="auto" w:fill="auto"/>
            <w:vAlign w:val="center"/>
            <w:hideMark/>
          </w:tcPr>
          <w:p w14:paraId="04BC5EF2" w14:textId="77777777" w:rsidR="00C1534E" w:rsidRPr="00BA7471" w:rsidRDefault="00C1534E" w:rsidP="001E393F">
            <w:pPr>
              <w:spacing w:after="0" w:line="240" w:lineRule="auto"/>
              <w:jc w:val="center"/>
              <w:rPr>
                <w:rFonts w:ascii="Calibri" w:eastAsia="Times New Roman" w:hAnsi="Calibri" w:cs="Calibri"/>
                <w:b/>
                <w:bCs/>
                <w:color w:val="000000"/>
                <w:lang w:eastAsia="fr-FR"/>
              </w:rPr>
            </w:pPr>
            <w:r w:rsidRPr="00BA7471">
              <w:rPr>
                <w:rFonts w:ascii="Calibri" w:eastAsia="Times New Roman" w:hAnsi="Calibri" w:cs="Calibri"/>
                <w:b/>
                <w:bCs/>
                <w:color w:val="000000"/>
                <w:lang w:eastAsia="fr-FR"/>
              </w:rPr>
              <w:t>1</w:t>
            </w:r>
          </w:p>
        </w:tc>
        <w:tc>
          <w:tcPr>
            <w:tcW w:w="707" w:type="dxa"/>
            <w:tcBorders>
              <w:top w:val="nil"/>
              <w:left w:val="nil"/>
              <w:bottom w:val="single" w:sz="4" w:space="0" w:color="auto"/>
              <w:right w:val="single" w:sz="4" w:space="0" w:color="auto"/>
            </w:tcBorders>
            <w:shd w:val="clear" w:color="auto" w:fill="auto"/>
            <w:vAlign w:val="center"/>
            <w:hideMark/>
          </w:tcPr>
          <w:p w14:paraId="49932B07" w14:textId="77777777" w:rsidR="00C1534E" w:rsidRPr="00BA7471" w:rsidRDefault="00C1534E" w:rsidP="001E393F">
            <w:pPr>
              <w:spacing w:after="0" w:line="240" w:lineRule="auto"/>
              <w:jc w:val="center"/>
              <w:rPr>
                <w:rFonts w:ascii="Calibri" w:eastAsia="Times New Roman" w:hAnsi="Calibri" w:cs="Calibri"/>
                <w:b/>
                <w:bCs/>
                <w:color w:val="000000"/>
                <w:lang w:eastAsia="fr-FR"/>
              </w:rPr>
            </w:pPr>
            <w:r w:rsidRPr="00BA7471">
              <w:rPr>
                <w:rFonts w:ascii="Calibri" w:eastAsia="Times New Roman" w:hAnsi="Calibri" w:cs="Calibri"/>
                <w:b/>
                <w:bCs/>
                <w:color w:val="000000"/>
                <w:lang w:eastAsia="fr-FR"/>
              </w:rPr>
              <w:t>1</w:t>
            </w:r>
          </w:p>
        </w:tc>
        <w:tc>
          <w:tcPr>
            <w:tcW w:w="740" w:type="dxa"/>
            <w:tcBorders>
              <w:top w:val="nil"/>
              <w:left w:val="nil"/>
              <w:bottom w:val="single" w:sz="4" w:space="0" w:color="auto"/>
              <w:right w:val="single" w:sz="4" w:space="0" w:color="auto"/>
            </w:tcBorders>
            <w:shd w:val="clear" w:color="auto" w:fill="auto"/>
            <w:vAlign w:val="center"/>
            <w:hideMark/>
          </w:tcPr>
          <w:p w14:paraId="2DE67F77" w14:textId="77777777" w:rsidR="00C1534E" w:rsidRPr="00BA7471" w:rsidRDefault="00C1534E" w:rsidP="00C1534E">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24</w:t>
            </w:r>
          </w:p>
        </w:tc>
        <w:tc>
          <w:tcPr>
            <w:tcW w:w="708" w:type="dxa"/>
            <w:tcBorders>
              <w:top w:val="nil"/>
              <w:left w:val="nil"/>
              <w:bottom w:val="single" w:sz="4" w:space="0" w:color="auto"/>
              <w:right w:val="single" w:sz="4" w:space="0" w:color="auto"/>
            </w:tcBorders>
            <w:shd w:val="clear" w:color="auto" w:fill="auto"/>
            <w:vAlign w:val="center"/>
            <w:hideMark/>
          </w:tcPr>
          <w:p w14:paraId="7EB4BC7D" w14:textId="77777777" w:rsidR="00C1534E" w:rsidRPr="00BA7471" w:rsidRDefault="00C1534E" w:rsidP="001E393F">
            <w:pPr>
              <w:spacing w:after="0" w:line="240" w:lineRule="auto"/>
              <w:jc w:val="center"/>
              <w:rPr>
                <w:rFonts w:ascii="Calibri" w:eastAsia="Times New Roman" w:hAnsi="Calibri" w:cs="Calibri"/>
                <w:b/>
                <w:bCs/>
                <w:color w:val="000000"/>
                <w:lang w:eastAsia="fr-FR"/>
              </w:rPr>
            </w:pPr>
            <w:r w:rsidRPr="00BA7471">
              <w:rPr>
                <w:rFonts w:ascii="Calibri" w:eastAsia="Times New Roman" w:hAnsi="Calibri" w:cs="Calibri"/>
                <w:b/>
                <w:bCs/>
                <w:color w:val="000000"/>
                <w:lang w:eastAsia="fr-FR"/>
              </w:rPr>
              <w:t>24</w:t>
            </w:r>
          </w:p>
        </w:tc>
      </w:tr>
      <w:tr w:rsidR="001E393F" w:rsidRPr="00BA7471" w14:paraId="355676C6" w14:textId="77777777" w:rsidTr="00C1534E">
        <w:trPr>
          <w:trHeight w:val="499"/>
        </w:trPr>
        <w:tc>
          <w:tcPr>
            <w:tcW w:w="1696" w:type="dxa"/>
            <w:tcBorders>
              <w:top w:val="nil"/>
              <w:left w:val="nil"/>
              <w:bottom w:val="nil"/>
              <w:right w:val="nil"/>
            </w:tcBorders>
            <w:shd w:val="clear" w:color="auto" w:fill="auto"/>
            <w:noWrap/>
            <w:vAlign w:val="bottom"/>
            <w:hideMark/>
          </w:tcPr>
          <w:p w14:paraId="571BA6A5" w14:textId="77777777" w:rsidR="001E393F" w:rsidRPr="00BA7471" w:rsidRDefault="001E393F" w:rsidP="001E393F">
            <w:pPr>
              <w:spacing w:after="0" w:line="240" w:lineRule="auto"/>
              <w:jc w:val="center"/>
              <w:rPr>
                <w:rFonts w:ascii="Calibri" w:eastAsia="Times New Roman" w:hAnsi="Calibri" w:cs="Calibri"/>
                <w:b/>
                <w:bCs/>
                <w:color w:val="000000"/>
                <w:lang w:eastAsia="fr-FR"/>
              </w:rPr>
            </w:pPr>
          </w:p>
        </w:tc>
        <w:tc>
          <w:tcPr>
            <w:tcW w:w="11345"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D4EB5F" w14:textId="77777777" w:rsidR="001E393F" w:rsidRPr="00BA7471" w:rsidRDefault="001E393F" w:rsidP="001E393F">
            <w:pPr>
              <w:spacing w:after="0" w:line="240" w:lineRule="auto"/>
              <w:jc w:val="center"/>
              <w:rPr>
                <w:rFonts w:ascii="Calibri" w:eastAsia="Times New Roman" w:hAnsi="Calibri" w:cs="Calibri"/>
                <w:b/>
                <w:bCs/>
                <w:color w:val="000000"/>
                <w:sz w:val="24"/>
                <w:szCs w:val="24"/>
                <w:lang w:eastAsia="fr-FR"/>
              </w:rPr>
            </w:pPr>
            <w:r w:rsidRPr="00BA7471">
              <w:rPr>
                <w:rFonts w:ascii="Calibri" w:eastAsia="Times New Roman" w:hAnsi="Calibri" w:cs="Calibri"/>
                <w:b/>
                <w:bCs/>
                <w:color w:val="000000"/>
                <w:sz w:val="24"/>
                <w:szCs w:val="24"/>
                <w:lang w:eastAsia="fr-FR"/>
              </w:rPr>
              <w:t>120,00</w:t>
            </w:r>
          </w:p>
        </w:tc>
      </w:tr>
    </w:tbl>
    <w:p w14:paraId="51176CE9" w14:textId="77777777" w:rsidR="00CF04C7" w:rsidRDefault="00CF04C7" w:rsidP="00CF04C7">
      <w:pPr>
        <w:ind w:right="34"/>
        <w:jc w:val="both"/>
        <w:rPr>
          <w:rFonts w:cstheme="minorHAnsi"/>
          <w:bCs/>
          <w:sz w:val="24"/>
          <w:szCs w:val="24"/>
        </w:rPr>
      </w:pPr>
    </w:p>
    <w:p w14:paraId="0AB9FE77" w14:textId="77777777" w:rsidR="005B29AE" w:rsidRDefault="005B29AE" w:rsidP="00CF04C7">
      <w:pPr>
        <w:ind w:right="34"/>
        <w:jc w:val="both"/>
        <w:rPr>
          <w:rFonts w:cstheme="minorHAnsi"/>
          <w:bCs/>
          <w:sz w:val="24"/>
          <w:szCs w:val="24"/>
        </w:rPr>
      </w:pPr>
    </w:p>
    <w:p w14:paraId="1C63CA37" w14:textId="77777777" w:rsidR="005B29AE" w:rsidRDefault="005B29AE" w:rsidP="00CF04C7">
      <w:pPr>
        <w:ind w:right="34"/>
        <w:jc w:val="both"/>
        <w:rPr>
          <w:rFonts w:cstheme="minorHAnsi"/>
          <w:bCs/>
          <w:sz w:val="24"/>
          <w:szCs w:val="24"/>
        </w:rPr>
      </w:pPr>
    </w:p>
    <w:p w14:paraId="3B514F30" w14:textId="77777777" w:rsidR="005B29AE" w:rsidRDefault="005B29AE" w:rsidP="00CF04C7">
      <w:pPr>
        <w:ind w:right="34"/>
        <w:jc w:val="both"/>
        <w:rPr>
          <w:rFonts w:cstheme="minorHAnsi"/>
          <w:bCs/>
          <w:sz w:val="24"/>
          <w:szCs w:val="24"/>
        </w:rPr>
      </w:pPr>
    </w:p>
    <w:p w14:paraId="3957A88C" w14:textId="77777777" w:rsidR="005B29AE" w:rsidRDefault="005B29AE" w:rsidP="00CF04C7">
      <w:pPr>
        <w:ind w:right="34"/>
        <w:jc w:val="both"/>
        <w:rPr>
          <w:rFonts w:cstheme="minorHAnsi"/>
          <w:bCs/>
          <w:sz w:val="24"/>
          <w:szCs w:val="24"/>
        </w:rPr>
      </w:pPr>
    </w:p>
    <w:p w14:paraId="72E9E0F7" w14:textId="77777777" w:rsidR="005B29AE" w:rsidRDefault="005B29AE" w:rsidP="00CF04C7">
      <w:pPr>
        <w:ind w:right="34"/>
        <w:jc w:val="both"/>
        <w:rPr>
          <w:rFonts w:cstheme="minorHAnsi"/>
          <w:bCs/>
          <w:sz w:val="24"/>
          <w:szCs w:val="24"/>
        </w:rPr>
      </w:pPr>
    </w:p>
    <w:p w14:paraId="11686955" w14:textId="77777777" w:rsidR="005B29AE" w:rsidRDefault="005B29AE" w:rsidP="00CF04C7">
      <w:pPr>
        <w:ind w:right="34"/>
        <w:jc w:val="both"/>
        <w:rPr>
          <w:rFonts w:cstheme="minorHAnsi"/>
          <w:bCs/>
          <w:sz w:val="24"/>
          <w:szCs w:val="24"/>
        </w:rPr>
      </w:pPr>
    </w:p>
    <w:tbl>
      <w:tblPr>
        <w:tblpPr w:leftFromText="141" w:rightFromText="141" w:vertAnchor="text" w:horzAnchor="page" w:tblpXSpec="center" w:tblpY="270"/>
        <w:tblW w:w="4678" w:type="dxa"/>
        <w:jc w:val="center"/>
        <w:tblCellMar>
          <w:left w:w="70" w:type="dxa"/>
          <w:right w:w="70" w:type="dxa"/>
        </w:tblCellMar>
        <w:tblLook w:val="04A0" w:firstRow="1" w:lastRow="0" w:firstColumn="1" w:lastColumn="0" w:noHBand="0" w:noVBand="1"/>
      </w:tblPr>
      <w:tblGrid>
        <w:gridCol w:w="1701"/>
        <w:gridCol w:w="709"/>
        <w:gridCol w:w="709"/>
        <w:gridCol w:w="850"/>
        <w:gridCol w:w="709"/>
      </w:tblGrid>
      <w:tr w:rsidR="00D25637" w:rsidRPr="00AD0056" w14:paraId="7C36E904" w14:textId="77777777" w:rsidTr="00C501D7">
        <w:trPr>
          <w:trHeight w:val="567"/>
          <w:jc w:val="center"/>
        </w:trPr>
        <w:tc>
          <w:tcPr>
            <w:tcW w:w="1701" w:type="dxa"/>
            <w:tcBorders>
              <w:top w:val="nil"/>
              <w:left w:val="nil"/>
              <w:bottom w:val="nil"/>
              <w:right w:val="nil"/>
            </w:tcBorders>
            <w:shd w:val="clear" w:color="auto" w:fill="auto"/>
            <w:vAlign w:val="center"/>
            <w:hideMark/>
          </w:tcPr>
          <w:p w14:paraId="6D9D9042" w14:textId="77777777" w:rsidR="00D25637" w:rsidRPr="00AD0056" w:rsidRDefault="00D25637" w:rsidP="00C501D7">
            <w:pPr>
              <w:spacing w:after="0" w:line="240" w:lineRule="auto"/>
              <w:rPr>
                <w:rFonts w:ascii="Times New Roman" w:eastAsia="Times New Roman" w:hAnsi="Times New Roman" w:cs="Times New Roman"/>
                <w:sz w:val="24"/>
                <w:szCs w:val="24"/>
                <w:lang w:eastAsia="fr-FR"/>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B41E86" w14:textId="77777777" w:rsidR="00D25637" w:rsidRPr="00E8264C" w:rsidRDefault="00D25637" w:rsidP="00C501D7">
            <w:pPr>
              <w:spacing w:after="0" w:line="240" w:lineRule="auto"/>
              <w:jc w:val="center"/>
              <w:rPr>
                <w:rFonts w:ascii="Calibri" w:eastAsia="Times New Roman" w:hAnsi="Calibri" w:cs="Calibri"/>
                <w:b/>
                <w:bCs/>
                <w:color w:val="000000"/>
                <w:sz w:val="6"/>
                <w:szCs w:val="6"/>
                <w:lang w:eastAsia="fr-FR"/>
              </w:rPr>
            </w:pPr>
          </w:p>
          <w:p w14:paraId="2903DFE9" w14:textId="77777777" w:rsidR="00D25637" w:rsidRDefault="00D25637" w:rsidP="00C501D7">
            <w:pPr>
              <w:spacing w:after="0" w:line="240" w:lineRule="auto"/>
              <w:jc w:val="center"/>
              <w:rPr>
                <w:rFonts w:ascii="Calibri" w:eastAsia="Times New Roman" w:hAnsi="Calibri" w:cs="Calibri"/>
                <w:b/>
                <w:bCs/>
                <w:color w:val="000000"/>
                <w:lang w:eastAsia="fr-FR"/>
              </w:rPr>
            </w:pPr>
            <w:r w:rsidRPr="00AD0056">
              <w:rPr>
                <w:rFonts w:ascii="Calibri" w:eastAsia="Times New Roman" w:hAnsi="Calibri" w:cs="Calibri"/>
                <w:b/>
                <w:bCs/>
                <w:color w:val="000000"/>
                <w:lang w:eastAsia="fr-FR"/>
              </w:rPr>
              <w:t>ANGLAIS TECHNIQUE</w:t>
            </w:r>
          </w:p>
          <w:p w14:paraId="14B1B055" w14:textId="77777777" w:rsidR="00D25637" w:rsidRPr="001B52B9" w:rsidRDefault="00D25637" w:rsidP="00C501D7">
            <w:pPr>
              <w:spacing w:after="0" w:line="240" w:lineRule="auto"/>
              <w:jc w:val="center"/>
              <w:rPr>
                <w:rFonts w:ascii="Calibri" w:eastAsia="Times New Roman" w:hAnsi="Calibri" w:cs="Calibri"/>
                <w:b/>
                <w:bCs/>
                <w:color w:val="000000"/>
                <w:sz w:val="6"/>
                <w:szCs w:val="6"/>
                <w:lang w:eastAsia="fr-FR"/>
              </w:rPr>
            </w:pPr>
          </w:p>
          <w:p w14:paraId="7FC679AD" w14:textId="77777777" w:rsidR="00D25637" w:rsidRPr="00AD0056" w:rsidRDefault="00D25637" w:rsidP="00C501D7">
            <w:pPr>
              <w:spacing w:after="0" w:line="240" w:lineRule="auto"/>
              <w:jc w:val="center"/>
              <w:rPr>
                <w:rFonts w:ascii="Calibri" w:eastAsia="Times New Roman" w:hAnsi="Calibri" w:cs="Calibri"/>
                <w:b/>
                <w:bCs/>
                <w:color w:val="000000"/>
                <w:sz w:val="6"/>
                <w:szCs w:val="6"/>
                <w:lang w:eastAsia="fr-FR"/>
              </w:rPr>
            </w:pPr>
          </w:p>
        </w:tc>
      </w:tr>
      <w:tr w:rsidR="00D25637" w:rsidRPr="00AD0056" w14:paraId="6EC5513F" w14:textId="77777777" w:rsidTr="00C501D7">
        <w:trPr>
          <w:trHeight w:val="300"/>
          <w:jc w:val="center"/>
        </w:trPr>
        <w:tc>
          <w:tcPr>
            <w:tcW w:w="1701" w:type="dxa"/>
            <w:tcBorders>
              <w:top w:val="nil"/>
              <w:left w:val="nil"/>
              <w:bottom w:val="nil"/>
              <w:right w:val="nil"/>
            </w:tcBorders>
            <w:shd w:val="clear" w:color="auto" w:fill="auto"/>
            <w:vAlign w:val="center"/>
            <w:hideMark/>
          </w:tcPr>
          <w:p w14:paraId="6196325E" w14:textId="77777777" w:rsidR="00D25637" w:rsidRPr="00AD0056" w:rsidRDefault="00D25637" w:rsidP="00C501D7">
            <w:pPr>
              <w:spacing w:after="0" w:line="240" w:lineRule="auto"/>
              <w:jc w:val="center"/>
              <w:rPr>
                <w:rFonts w:ascii="Calibri" w:eastAsia="Times New Roman" w:hAnsi="Calibri" w:cs="Calibri"/>
                <w:b/>
                <w:bCs/>
                <w:color w:val="000000"/>
                <w:lang w:eastAsia="fr-FR"/>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A1719FC" w14:textId="77777777" w:rsidR="00D25637" w:rsidRPr="00AD0056" w:rsidRDefault="00D25637" w:rsidP="00C501D7">
            <w:pPr>
              <w:spacing w:after="0" w:line="240" w:lineRule="auto"/>
              <w:jc w:val="center"/>
              <w:rPr>
                <w:rFonts w:ascii="Calibri" w:eastAsia="Times New Roman" w:hAnsi="Calibri" w:cs="Calibri"/>
                <w:b/>
                <w:bCs/>
                <w:color w:val="000000"/>
                <w:sz w:val="16"/>
                <w:szCs w:val="16"/>
                <w:lang w:eastAsia="fr-FR"/>
              </w:rPr>
            </w:pPr>
            <w:r w:rsidRPr="00AD0056">
              <w:rPr>
                <w:rFonts w:ascii="Calibri" w:eastAsia="Times New Roman" w:hAnsi="Calibri" w:cs="Calibri"/>
                <w:b/>
                <w:bCs/>
                <w:color w:val="000000"/>
                <w:sz w:val="16"/>
                <w:szCs w:val="16"/>
                <w:lang w:eastAsia="fr-FR"/>
              </w:rPr>
              <w:t>S4.1.</w:t>
            </w:r>
          </w:p>
        </w:tc>
        <w:tc>
          <w:tcPr>
            <w:tcW w:w="709" w:type="dxa"/>
            <w:tcBorders>
              <w:top w:val="nil"/>
              <w:left w:val="nil"/>
              <w:bottom w:val="single" w:sz="4" w:space="0" w:color="auto"/>
              <w:right w:val="single" w:sz="4" w:space="0" w:color="auto"/>
            </w:tcBorders>
            <w:shd w:val="clear" w:color="auto" w:fill="auto"/>
            <w:vAlign w:val="center"/>
            <w:hideMark/>
          </w:tcPr>
          <w:p w14:paraId="434CD095" w14:textId="77777777" w:rsidR="00D25637" w:rsidRPr="00AD0056" w:rsidRDefault="00D25637" w:rsidP="00C501D7">
            <w:pPr>
              <w:spacing w:after="0" w:line="240" w:lineRule="auto"/>
              <w:jc w:val="center"/>
              <w:rPr>
                <w:rFonts w:ascii="Calibri" w:eastAsia="Times New Roman" w:hAnsi="Calibri" w:cs="Calibri"/>
                <w:b/>
                <w:bCs/>
                <w:color w:val="000000"/>
                <w:sz w:val="16"/>
                <w:szCs w:val="16"/>
                <w:lang w:eastAsia="fr-FR"/>
              </w:rPr>
            </w:pPr>
            <w:r w:rsidRPr="00AD0056">
              <w:rPr>
                <w:rFonts w:ascii="Calibri" w:eastAsia="Times New Roman" w:hAnsi="Calibri" w:cs="Calibri"/>
                <w:b/>
                <w:bCs/>
                <w:color w:val="000000"/>
                <w:sz w:val="16"/>
                <w:szCs w:val="16"/>
                <w:lang w:eastAsia="fr-FR"/>
              </w:rPr>
              <w:t>S4.2</w:t>
            </w:r>
          </w:p>
        </w:tc>
        <w:tc>
          <w:tcPr>
            <w:tcW w:w="850" w:type="dxa"/>
            <w:tcBorders>
              <w:top w:val="nil"/>
              <w:left w:val="nil"/>
              <w:bottom w:val="single" w:sz="4" w:space="0" w:color="auto"/>
              <w:right w:val="single" w:sz="4" w:space="0" w:color="auto"/>
            </w:tcBorders>
            <w:shd w:val="clear" w:color="auto" w:fill="auto"/>
            <w:vAlign w:val="center"/>
            <w:hideMark/>
          </w:tcPr>
          <w:p w14:paraId="74EABD84" w14:textId="77777777" w:rsidR="00D25637" w:rsidRPr="00AD0056" w:rsidRDefault="00D25637" w:rsidP="00C501D7">
            <w:pPr>
              <w:spacing w:after="0" w:line="240" w:lineRule="auto"/>
              <w:jc w:val="center"/>
              <w:rPr>
                <w:rFonts w:ascii="Calibri" w:eastAsia="Times New Roman" w:hAnsi="Calibri" w:cs="Calibri"/>
                <w:b/>
                <w:bCs/>
                <w:color w:val="000000"/>
                <w:sz w:val="16"/>
                <w:szCs w:val="16"/>
                <w:lang w:eastAsia="fr-FR"/>
              </w:rPr>
            </w:pPr>
            <w:r w:rsidRPr="00AD0056">
              <w:rPr>
                <w:rFonts w:ascii="Calibri" w:eastAsia="Times New Roman" w:hAnsi="Calibri" w:cs="Calibri"/>
                <w:b/>
                <w:bCs/>
                <w:color w:val="000000"/>
                <w:sz w:val="16"/>
                <w:szCs w:val="16"/>
                <w:lang w:eastAsia="fr-FR"/>
              </w:rPr>
              <w:t>S4.3</w:t>
            </w:r>
          </w:p>
        </w:tc>
        <w:tc>
          <w:tcPr>
            <w:tcW w:w="709" w:type="dxa"/>
            <w:tcBorders>
              <w:top w:val="nil"/>
              <w:left w:val="nil"/>
              <w:bottom w:val="single" w:sz="4" w:space="0" w:color="auto"/>
              <w:right w:val="single" w:sz="4" w:space="0" w:color="auto"/>
            </w:tcBorders>
            <w:shd w:val="clear" w:color="auto" w:fill="auto"/>
            <w:vAlign w:val="center"/>
            <w:hideMark/>
          </w:tcPr>
          <w:p w14:paraId="6C75658A" w14:textId="77777777" w:rsidR="00D25637" w:rsidRPr="00AD0056" w:rsidRDefault="00D25637" w:rsidP="00C501D7">
            <w:pPr>
              <w:spacing w:after="0" w:line="240" w:lineRule="auto"/>
              <w:jc w:val="center"/>
              <w:rPr>
                <w:rFonts w:ascii="Calibri" w:eastAsia="Times New Roman" w:hAnsi="Calibri" w:cs="Calibri"/>
                <w:b/>
                <w:bCs/>
                <w:color w:val="000000"/>
                <w:sz w:val="16"/>
                <w:szCs w:val="16"/>
                <w:lang w:eastAsia="fr-FR"/>
              </w:rPr>
            </w:pPr>
            <w:r w:rsidRPr="00AD0056">
              <w:rPr>
                <w:rFonts w:ascii="Calibri" w:eastAsia="Times New Roman" w:hAnsi="Calibri" w:cs="Calibri"/>
                <w:b/>
                <w:bCs/>
                <w:color w:val="000000"/>
                <w:sz w:val="16"/>
                <w:szCs w:val="16"/>
                <w:lang w:eastAsia="fr-FR"/>
              </w:rPr>
              <w:t>S4.4</w:t>
            </w:r>
          </w:p>
        </w:tc>
      </w:tr>
      <w:tr w:rsidR="00D25637" w:rsidRPr="00AD0056" w14:paraId="560734E1" w14:textId="77777777" w:rsidTr="00C501D7">
        <w:trPr>
          <w:trHeight w:val="454"/>
          <w:jc w:val="center"/>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CAD04E" w14:textId="77777777" w:rsidR="00D25637" w:rsidRPr="00AD0056" w:rsidRDefault="00D25637" w:rsidP="00C501D7">
            <w:pPr>
              <w:spacing w:after="0" w:line="240" w:lineRule="auto"/>
              <w:rPr>
                <w:rFonts w:ascii="Calibri" w:eastAsia="Times New Roman" w:hAnsi="Calibri" w:cs="Calibri"/>
                <w:b/>
                <w:bCs/>
                <w:color w:val="000000"/>
                <w:sz w:val="16"/>
                <w:szCs w:val="16"/>
                <w:lang w:eastAsia="fr-FR"/>
              </w:rPr>
            </w:pPr>
            <w:r w:rsidRPr="00AD0056">
              <w:rPr>
                <w:rFonts w:ascii="Calibri" w:eastAsia="Times New Roman" w:hAnsi="Calibri" w:cs="Calibri"/>
                <w:b/>
                <w:bCs/>
                <w:color w:val="000000"/>
                <w:sz w:val="16"/>
                <w:szCs w:val="16"/>
                <w:lang w:eastAsia="fr-FR"/>
              </w:rPr>
              <w:t xml:space="preserve">Heures de cours </w:t>
            </w:r>
          </w:p>
        </w:tc>
        <w:tc>
          <w:tcPr>
            <w:tcW w:w="709" w:type="dxa"/>
            <w:tcBorders>
              <w:top w:val="nil"/>
              <w:left w:val="nil"/>
              <w:bottom w:val="single" w:sz="4" w:space="0" w:color="auto"/>
              <w:right w:val="single" w:sz="4" w:space="0" w:color="auto"/>
            </w:tcBorders>
            <w:shd w:val="clear" w:color="auto" w:fill="auto"/>
            <w:vAlign w:val="center"/>
            <w:hideMark/>
          </w:tcPr>
          <w:p w14:paraId="59A601E6" w14:textId="77777777" w:rsidR="00D25637" w:rsidRPr="00AD0056" w:rsidRDefault="00D25637" w:rsidP="00C501D7">
            <w:pPr>
              <w:spacing w:after="0" w:line="240" w:lineRule="auto"/>
              <w:jc w:val="center"/>
              <w:rPr>
                <w:rFonts w:ascii="Calibri" w:eastAsia="Times New Roman" w:hAnsi="Calibri" w:cs="Calibri"/>
                <w:color w:val="000000"/>
                <w:lang w:eastAsia="fr-FR"/>
              </w:rPr>
            </w:pPr>
            <w:r w:rsidRPr="00AD0056">
              <w:rPr>
                <w:rFonts w:ascii="Calibri" w:eastAsia="Times New Roman" w:hAnsi="Calibri" w:cs="Calibri"/>
                <w:color w:val="000000"/>
                <w:lang w:eastAsia="fr-FR"/>
              </w:rPr>
              <w:t>7</w:t>
            </w:r>
          </w:p>
        </w:tc>
        <w:tc>
          <w:tcPr>
            <w:tcW w:w="709" w:type="dxa"/>
            <w:tcBorders>
              <w:top w:val="nil"/>
              <w:left w:val="nil"/>
              <w:bottom w:val="single" w:sz="4" w:space="0" w:color="auto"/>
              <w:right w:val="single" w:sz="4" w:space="0" w:color="auto"/>
            </w:tcBorders>
            <w:shd w:val="clear" w:color="auto" w:fill="auto"/>
            <w:vAlign w:val="center"/>
            <w:hideMark/>
          </w:tcPr>
          <w:p w14:paraId="50A3ABEC" w14:textId="77777777" w:rsidR="00D25637" w:rsidRPr="00AD0056" w:rsidRDefault="00D25637" w:rsidP="00C501D7">
            <w:pPr>
              <w:spacing w:after="0" w:line="240" w:lineRule="auto"/>
              <w:jc w:val="center"/>
              <w:rPr>
                <w:rFonts w:ascii="Calibri" w:eastAsia="Times New Roman" w:hAnsi="Calibri" w:cs="Calibri"/>
                <w:color w:val="000000"/>
                <w:lang w:eastAsia="fr-FR"/>
              </w:rPr>
            </w:pPr>
            <w:r w:rsidRPr="00AD0056">
              <w:rPr>
                <w:rFonts w:ascii="Calibri" w:eastAsia="Times New Roman" w:hAnsi="Calibri" w:cs="Calibri"/>
                <w:color w:val="000000"/>
                <w:lang w:eastAsia="fr-FR"/>
              </w:rPr>
              <w:t>7</w:t>
            </w:r>
          </w:p>
        </w:tc>
        <w:tc>
          <w:tcPr>
            <w:tcW w:w="850" w:type="dxa"/>
            <w:tcBorders>
              <w:top w:val="nil"/>
              <w:left w:val="nil"/>
              <w:bottom w:val="single" w:sz="4" w:space="0" w:color="auto"/>
              <w:right w:val="single" w:sz="4" w:space="0" w:color="auto"/>
            </w:tcBorders>
            <w:shd w:val="clear" w:color="auto" w:fill="auto"/>
            <w:vAlign w:val="center"/>
            <w:hideMark/>
          </w:tcPr>
          <w:p w14:paraId="32074EA2" w14:textId="77777777" w:rsidR="00D25637" w:rsidRPr="00AD0056" w:rsidRDefault="00D25637" w:rsidP="00C501D7">
            <w:pPr>
              <w:spacing w:after="0" w:line="240" w:lineRule="auto"/>
              <w:jc w:val="center"/>
              <w:rPr>
                <w:rFonts w:ascii="Calibri" w:eastAsia="Times New Roman" w:hAnsi="Calibri" w:cs="Calibri"/>
                <w:color w:val="000000"/>
                <w:lang w:eastAsia="fr-FR"/>
              </w:rPr>
            </w:pPr>
            <w:r w:rsidRPr="00AD0056">
              <w:rPr>
                <w:rFonts w:ascii="Calibri" w:eastAsia="Times New Roman" w:hAnsi="Calibri" w:cs="Calibri"/>
                <w:color w:val="000000"/>
                <w:lang w:eastAsia="fr-FR"/>
              </w:rPr>
              <w:t>6</w:t>
            </w:r>
          </w:p>
        </w:tc>
        <w:tc>
          <w:tcPr>
            <w:tcW w:w="709" w:type="dxa"/>
            <w:tcBorders>
              <w:top w:val="nil"/>
              <w:left w:val="nil"/>
              <w:bottom w:val="single" w:sz="4" w:space="0" w:color="auto"/>
              <w:right w:val="single" w:sz="4" w:space="0" w:color="auto"/>
            </w:tcBorders>
            <w:shd w:val="clear" w:color="auto" w:fill="auto"/>
            <w:vAlign w:val="center"/>
            <w:hideMark/>
          </w:tcPr>
          <w:p w14:paraId="5D6064C8" w14:textId="77777777" w:rsidR="00D25637" w:rsidRPr="00AD0056" w:rsidRDefault="00D25637" w:rsidP="00C501D7">
            <w:pPr>
              <w:spacing w:after="0" w:line="240" w:lineRule="auto"/>
              <w:jc w:val="center"/>
              <w:rPr>
                <w:rFonts w:ascii="Calibri" w:eastAsia="Times New Roman" w:hAnsi="Calibri" w:cs="Calibri"/>
                <w:color w:val="000000"/>
                <w:lang w:eastAsia="fr-FR"/>
              </w:rPr>
            </w:pPr>
            <w:r w:rsidRPr="00AD0056">
              <w:rPr>
                <w:rFonts w:ascii="Calibri" w:eastAsia="Times New Roman" w:hAnsi="Calibri" w:cs="Calibri"/>
                <w:color w:val="000000"/>
                <w:lang w:eastAsia="fr-FR"/>
              </w:rPr>
              <w:t>4</w:t>
            </w:r>
          </w:p>
        </w:tc>
      </w:tr>
      <w:tr w:rsidR="00D25637" w:rsidRPr="00AD0056" w14:paraId="68A46881" w14:textId="77777777" w:rsidTr="00C501D7">
        <w:trPr>
          <w:trHeight w:val="454"/>
          <w:jc w:val="center"/>
        </w:trPr>
        <w:tc>
          <w:tcPr>
            <w:tcW w:w="170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D848EFA" w14:textId="77777777" w:rsidR="00D25637" w:rsidRPr="00AD0056" w:rsidRDefault="00D25637" w:rsidP="00C501D7">
            <w:pPr>
              <w:spacing w:after="0" w:line="240" w:lineRule="auto"/>
              <w:rPr>
                <w:rFonts w:ascii="Calibri" w:eastAsia="Times New Roman" w:hAnsi="Calibri" w:cs="Calibri"/>
                <w:b/>
                <w:bCs/>
                <w:color w:val="000000"/>
                <w:sz w:val="16"/>
                <w:szCs w:val="16"/>
                <w:lang w:eastAsia="fr-FR"/>
              </w:rPr>
            </w:pPr>
            <w:r w:rsidRPr="00AD0056">
              <w:rPr>
                <w:rFonts w:ascii="Calibri" w:eastAsia="Times New Roman" w:hAnsi="Calibri" w:cs="Calibri"/>
                <w:b/>
                <w:bCs/>
                <w:color w:val="000000"/>
                <w:sz w:val="16"/>
                <w:szCs w:val="16"/>
                <w:lang w:eastAsia="fr-FR"/>
              </w:rPr>
              <w:t>Heures de TP</w:t>
            </w:r>
            <w:r>
              <w:rPr>
                <w:rFonts w:ascii="Calibri" w:eastAsia="Times New Roman" w:hAnsi="Calibri" w:cs="Calibri"/>
                <w:b/>
                <w:bCs/>
                <w:color w:val="000000"/>
                <w:sz w:val="16"/>
                <w:szCs w:val="16"/>
                <w:lang w:eastAsia="fr-FR"/>
              </w:rPr>
              <w:t xml:space="preserve"> ou TD</w:t>
            </w:r>
          </w:p>
        </w:tc>
        <w:tc>
          <w:tcPr>
            <w:tcW w:w="709" w:type="dxa"/>
            <w:tcBorders>
              <w:top w:val="nil"/>
              <w:left w:val="nil"/>
              <w:bottom w:val="single" w:sz="4" w:space="0" w:color="auto"/>
              <w:right w:val="single" w:sz="4" w:space="0" w:color="auto"/>
            </w:tcBorders>
            <w:shd w:val="clear" w:color="auto" w:fill="auto"/>
            <w:vAlign w:val="center"/>
            <w:hideMark/>
          </w:tcPr>
          <w:p w14:paraId="116DF499" w14:textId="77777777" w:rsidR="00D25637" w:rsidRPr="00AD0056" w:rsidRDefault="00D25637" w:rsidP="00C501D7">
            <w:pPr>
              <w:spacing w:after="0" w:line="240" w:lineRule="auto"/>
              <w:jc w:val="center"/>
              <w:rPr>
                <w:rFonts w:ascii="Calibri" w:eastAsia="Times New Roman" w:hAnsi="Calibri" w:cs="Calibri"/>
                <w:color w:val="000000"/>
                <w:lang w:eastAsia="fr-FR"/>
              </w:rPr>
            </w:pPr>
            <w:r w:rsidRPr="00AD0056">
              <w:rPr>
                <w:rFonts w:ascii="Calibri" w:eastAsia="Times New Roman" w:hAnsi="Calibri" w:cs="Calibri"/>
                <w:color w:val="000000"/>
                <w:lang w:eastAsia="fr-FR"/>
              </w:rPr>
              <w:t>10</w:t>
            </w:r>
          </w:p>
        </w:tc>
        <w:tc>
          <w:tcPr>
            <w:tcW w:w="709" w:type="dxa"/>
            <w:tcBorders>
              <w:top w:val="nil"/>
              <w:left w:val="nil"/>
              <w:bottom w:val="single" w:sz="4" w:space="0" w:color="auto"/>
              <w:right w:val="single" w:sz="4" w:space="0" w:color="auto"/>
            </w:tcBorders>
            <w:shd w:val="clear" w:color="auto" w:fill="auto"/>
            <w:vAlign w:val="center"/>
            <w:hideMark/>
          </w:tcPr>
          <w:p w14:paraId="424D5B16" w14:textId="77777777" w:rsidR="00D25637" w:rsidRPr="00AD0056" w:rsidRDefault="00D25637" w:rsidP="00C501D7">
            <w:pPr>
              <w:spacing w:after="0" w:line="240" w:lineRule="auto"/>
              <w:jc w:val="center"/>
              <w:rPr>
                <w:rFonts w:ascii="Calibri" w:eastAsia="Times New Roman" w:hAnsi="Calibri" w:cs="Calibri"/>
                <w:color w:val="000000"/>
                <w:lang w:eastAsia="fr-FR"/>
              </w:rPr>
            </w:pPr>
            <w:r w:rsidRPr="00AD0056">
              <w:rPr>
                <w:rFonts w:ascii="Calibri" w:eastAsia="Times New Roman" w:hAnsi="Calibri" w:cs="Calibri"/>
                <w:color w:val="000000"/>
                <w:lang w:eastAsia="fr-FR"/>
              </w:rPr>
              <w:t>10</w:t>
            </w:r>
          </w:p>
        </w:tc>
        <w:tc>
          <w:tcPr>
            <w:tcW w:w="850" w:type="dxa"/>
            <w:tcBorders>
              <w:top w:val="nil"/>
              <w:left w:val="nil"/>
              <w:bottom w:val="single" w:sz="4" w:space="0" w:color="auto"/>
              <w:right w:val="single" w:sz="4" w:space="0" w:color="auto"/>
            </w:tcBorders>
            <w:shd w:val="clear" w:color="auto" w:fill="auto"/>
            <w:vAlign w:val="center"/>
            <w:hideMark/>
          </w:tcPr>
          <w:p w14:paraId="2CAC3C1A" w14:textId="77777777" w:rsidR="00D25637" w:rsidRPr="00AD0056" w:rsidRDefault="00D25637" w:rsidP="00C501D7">
            <w:pPr>
              <w:spacing w:after="0" w:line="240" w:lineRule="auto"/>
              <w:jc w:val="center"/>
              <w:rPr>
                <w:rFonts w:ascii="Calibri" w:eastAsia="Times New Roman" w:hAnsi="Calibri" w:cs="Calibri"/>
                <w:color w:val="000000"/>
                <w:lang w:eastAsia="fr-FR"/>
              </w:rPr>
            </w:pPr>
            <w:r w:rsidRPr="00AD0056">
              <w:rPr>
                <w:rFonts w:ascii="Calibri" w:eastAsia="Times New Roman" w:hAnsi="Calibri" w:cs="Calibri"/>
                <w:color w:val="000000"/>
                <w:lang w:eastAsia="fr-FR"/>
              </w:rPr>
              <w:t>5</w:t>
            </w:r>
          </w:p>
        </w:tc>
        <w:tc>
          <w:tcPr>
            <w:tcW w:w="709" w:type="dxa"/>
            <w:tcBorders>
              <w:top w:val="nil"/>
              <w:left w:val="nil"/>
              <w:bottom w:val="single" w:sz="4" w:space="0" w:color="auto"/>
              <w:right w:val="single" w:sz="4" w:space="0" w:color="auto"/>
            </w:tcBorders>
            <w:shd w:val="clear" w:color="auto" w:fill="auto"/>
            <w:vAlign w:val="center"/>
            <w:hideMark/>
          </w:tcPr>
          <w:p w14:paraId="668A7481" w14:textId="77777777" w:rsidR="00D25637" w:rsidRPr="00AD0056" w:rsidRDefault="00D25637" w:rsidP="00C501D7">
            <w:pPr>
              <w:spacing w:after="0" w:line="240" w:lineRule="auto"/>
              <w:jc w:val="center"/>
              <w:rPr>
                <w:rFonts w:ascii="Calibri" w:eastAsia="Times New Roman" w:hAnsi="Calibri" w:cs="Calibri"/>
                <w:color w:val="000000"/>
                <w:lang w:eastAsia="fr-FR"/>
              </w:rPr>
            </w:pPr>
            <w:r w:rsidRPr="00AD0056">
              <w:rPr>
                <w:rFonts w:ascii="Calibri" w:eastAsia="Times New Roman" w:hAnsi="Calibri" w:cs="Calibri"/>
                <w:color w:val="000000"/>
                <w:lang w:eastAsia="fr-FR"/>
              </w:rPr>
              <w:t>12</w:t>
            </w:r>
          </w:p>
        </w:tc>
      </w:tr>
      <w:tr w:rsidR="00D25637" w:rsidRPr="00AD0056" w14:paraId="372BC8C6" w14:textId="77777777" w:rsidTr="00C501D7">
        <w:trPr>
          <w:trHeight w:val="454"/>
          <w:jc w:val="center"/>
        </w:trPr>
        <w:tc>
          <w:tcPr>
            <w:tcW w:w="170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64A0F6F" w14:textId="77777777" w:rsidR="00D25637" w:rsidRPr="00AD0056" w:rsidRDefault="00D25637" w:rsidP="00C501D7">
            <w:pPr>
              <w:spacing w:after="0" w:line="240" w:lineRule="auto"/>
              <w:rPr>
                <w:rFonts w:ascii="Calibri" w:eastAsia="Times New Roman" w:hAnsi="Calibri" w:cs="Calibri"/>
                <w:b/>
                <w:bCs/>
                <w:color w:val="000000"/>
                <w:sz w:val="16"/>
                <w:szCs w:val="16"/>
                <w:lang w:eastAsia="fr-FR"/>
              </w:rPr>
            </w:pPr>
            <w:r w:rsidRPr="00AD0056">
              <w:rPr>
                <w:rFonts w:ascii="Calibri" w:eastAsia="Times New Roman" w:hAnsi="Calibri" w:cs="Calibri"/>
                <w:b/>
                <w:bCs/>
                <w:color w:val="000000"/>
                <w:sz w:val="16"/>
                <w:szCs w:val="16"/>
                <w:lang w:eastAsia="fr-FR"/>
              </w:rPr>
              <w:t>Heures de simu</w:t>
            </w:r>
          </w:p>
        </w:tc>
        <w:tc>
          <w:tcPr>
            <w:tcW w:w="709" w:type="dxa"/>
            <w:tcBorders>
              <w:top w:val="nil"/>
              <w:left w:val="nil"/>
              <w:bottom w:val="single" w:sz="4" w:space="0" w:color="auto"/>
              <w:right w:val="single" w:sz="4" w:space="0" w:color="auto"/>
            </w:tcBorders>
            <w:shd w:val="clear" w:color="auto" w:fill="auto"/>
            <w:vAlign w:val="center"/>
            <w:hideMark/>
          </w:tcPr>
          <w:p w14:paraId="623EBE62" w14:textId="77777777" w:rsidR="00D25637" w:rsidRPr="00AD0056" w:rsidRDefault="00D25637" w:rsidP="00C501D7">
            <w:pPr>
              <w:spacing w:after="0" w:line="240" w:lineRule="auto"/>
              <w:jc w:val="center"/>
              <w:rPr>
                <w:rFonts w:ascii="Calibri" w:eastAsia="Times New Roman" w:hAnsi="Calibri" w:cs="Calibri"/>
                <w:color w:val="000000"/>
                <w:lang w:eastAsia="fr-FR"/>
              </w:rPr>
            </w:pPr>
            <w:r w:rsidRPr="00AD0056">
              <w:rPr>
                <w:rFonts w:ascii="Calibri" w:eastAsia="Times New Roman" w:hAnsi="Calibri" w:cs="Calibri"/>
                <w:color w:val="000000"/>
                <w:lang w:eastAsia="fr-FR"/>
              </w:rPr>
              <w:t>0</w:t>
            </w:r>
          </w:p>
        </w:tc>
        <w:tc>
          <w:tcPr>
            <w:tcW w:w="709" w:type="dxa"/>
            <w:tcBorders>
              <w:top w:val="nil"/>
              <w:left w:val="nil"/>
              <w:bottom w:val="single" w:sz="4" w:space="0" w:color="auto"/>
              <w:right w:val="single" w:sz="4" w:space="0" w:color="auto"/>
            </w:tcBorders>
            <w:shd w:val="clear" w:color="auto" w:fill="auto"/>
            <w:vAlign w:val="center"/>
            <w:hideMark/>
          </w:tcPr>
          <w:p w14:paraId="1C1AA420" w14:textId="77777777" w:rsidR="00D25637" w:rsidRPr="00AD0056" w:rsidRDefault="00D25637" w:rsidP="00C501D7">
            <w:pPr>
              <w:spacing w:after="0" w:line="240" w:lineRule="auto"/>
              <w:jc w:val="center"/>
              <w:rPr>
                <w:rFonts w:ascii="Calibri" w:eastAsia="Times New Roman" w:hAnsi="Calibri" w:cs="Calibri"/>
                <w:color w:val="000000"/>
                <w:lang w:eastAsia="fr-FR"/>
              </w:rPr>
            </w:pPr>
            <w:r w:rsidRPr="00AD0056">
              <w:rPr>
                <w:rFonts w:ascii="Calibri" w:eastAsia="Times New Roman" w:hAnsi="Calibri" w:cs="Calibri"/>
                <w:color w:val="000000"/>
                <w:lang w:eastAsia="fr-FR"/>
              </w:rPr>
              <w:t>0</w:t>
            </w:r>
          </w:p>
        </w:tc>
        <w:tc>
          <w:tcPr>
            <w:tcW w:w="850" w:type="dxa"/>
            <w:tcBorders>
              <w:top w:val="nil"/>
              <w:left w:val="nil"/>
              <w:bottom w:val="single" w:sz="4" w:space="0" w:color="auto"/>
              <w:right w:val="single" w:sz="4" w:space="0" w:color="auto"/>
            </w:tcBorders>
            <w:shd w:val="clear" w:color="auto" w:fill="auto"/>
            <w:vAlign w:val="center"/>
            <w:hideMark/>
          </w:tcPr>
          <w:p w14:paraId="45171007" w14:textId="77777777" w:rsidR="00D25637" w:rsidRPr="00AD0056" w:rsidRDefault="00D25637" w:rsidP="00C501D7">
            <w:pPr>
              <w:spacing w:after="0" w:line="240" w:lineRule="auto"/>
              <w:jc w:val="center"/>
              <w:rPr>
                <w:rFonts w:ascii="Calibri" w:eastAsia="Times New Roman" w:hAnsi="Calibri" w:cs="Calibri"/>
                <w:color w:val="000000"/>
                <w:lang w:eastAsia="fr-FR"/>
              </w:rPr>
            </w:pPr>
            <w:r w:rsidRPr="00AD0056">
              <w:rPr>
                <w:rFonts w:ascii="Calibri" w:eastAsia="Times New Roman" w:hAnsi="Calibri" w:cs="Calibri"/>
                <w:color w:val="000000"/>
                <w:lang w:eastAsia="fr-FR"/>
              </w:rPr>
              <w:t>0</w:t>
            </w:r>
          </w:p>
        </w:tc>
        <w:tc>
          <w:tcPr>
            <w:tcW w:w="709" w:type="dxa"/>
            <w:tcBorders>
              <w:top w:val="nil"/>
              <w:left w:val="nil"/>
              <w:bottom w:val="single" w:sz="4" w:space="0" w:color="auto"/>
              <w:right w:val="single" w:sz="4" w:space="0" w:color="auto"/>
            </w:tcBorders>
            <w:shd w:val="clear" w:color="auto" w:fill="auto"/>
            <w:vAlign w:val="center"/>
            <w:hideMark/>
          </w:tcPr>
          <w:p w14:paraId="20CEC36C" w14:textId="77777777" w:rsidR="00D25637" w:rsidRPr="00AD0056" w:rsidRDefault="00D25637" w:rsidP="00C501D7">
            <w:pPr>
              <w:spacing w:after="0" w:line="240" w:lineRule="auto"/>
              <w:jc w:val="center"/>
              <w:rPr>
                <w:rFonts w:ascii="Calibri" w:eastAsia="Times New Roman" w:hAnsi="Calibri" w:cs="Calibri"/>
                <w:color w:val="000000"/>
                <w:lang w:eastAsia="fr-FR"/>
              </w:rPr>
            </w:pPr>
            <w:r w:rsidRPr="00AD0056">
              <w:rPr>
                <w:rFonts w:ascii="Calibri" w:eastAsia="Times New Roman" w:hAnsi="Calibri" w:cs="Calibri"/>
                <w:color w:val="000000"/>
                <w:lang w:eastAsia="fr-FR"/>
              </w:rPr>
              <w:t>0</w:t>
            </w:r>
          </w:p>
        </w:tc>
      </w:tr>
      <w:tr w:rsidR="00D25637" w:rsidRPr="00AD0056" w14:paraId="3CD4EA11" w14:textId="77777777" w:rsidTr="00C501D7">
        <w:trPr>
          <w:trHeight w:val="454"/>
          <w:jc w:val="center"/>
        </w:trPr>
        <w:tc>
          <w:tcPr>
            <w:tcW w:w="170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5C212CC" w14:textId="77777777" w:rsidR="00D25637" w:rsidRPr="00AD0056" w:rsidRDefault="00D25637" w:rsidP="00C501D7">
            <w:pPr>
              <w:spacing w:after="0" w:line="240" w:lineRule="auto"/>
              <w:jc w:val="center"/>
              <w:rPr>
                <w:rFonts w:ascii="Calibri" w:eastAsia="Times New Roman" w:hAnsi="Calibri" w:cs="Calibri"/>
                <w:b/>
                <w:bCs/>
                <w:color w:val="000000"/>
                <w:sz w:val="20"/>
                <w:szCs w:val="20"/>
                <w:lang w:eastAsia="fr-FR"/>
              </w:rPr>
            </w:pPr>
            <w:r w:rsidRPr="00AD0056">
              <w:rPr>
                <w:rFonts w:ascii="Calibri" w:eastAsia="Times New Roman" w:hAnsi="Calibri" w:cs="Calibri"/>
                <w:b/>
                <w:bCs/>
                <w:color w:val="000000"/>
                <w:sz w:val="20"/>
                <w:szCs w:val="20"/>
                <w:lang w:eastAsia="fr-FR"/>
              </w:rPr>
              <w:t>TOTAL</w:t>
            </w:r>
          </w:p>
        </w:tc>
        <w:tc>
          <w:tcPr>
            <w:tcW w:w="709" w:type="dxa"/>
            <w:tcBorders>
              <w:top w:val="nil"/>
              <w:left w:val="nil"/>
              <w:bottom w:val="single" w:sz="4" w:space="0" w:color="auto"/>
              <w:right w:val="single" w:sz="4" w:space="0" w:color="auto"/>
            </w:tcBorders>
            <w:shd w:val="clear" w:color="auto" w:fill="auto"/>
            <w:vAlign w:val="center"/>
            <w:hideMark/>
          </w:tcPr>
          <w:p w14:paraId="2157DECC" w14:textId="77777777" w:rsidR="00D25637" w:rsidRPr="00AD0056" w:rsidRDefault="00D25637" w:rsidP="00C501D7">
            <w:pPr>
              <w:spacing w:after="0" w:line="240" w:lineRule="auto"/>
              <w:jc w:val="center"/>
              <w:rPr>
                <w:rFonts w:ascii="Calibri" w:eastAsia="Times New Roman" w:hAnsi="Calibri" w:cs="Calibri"/>
                <w:color w:val="000000"/>
                <w:lang w:eastAsia="fr-FR"/>
              </w:rPr>
            </w:pPr>
            <w:r w:rsidRPr="00AD0056">
              <w:rPr>
                <w:rFonts w:ascii="Calibri" w:eastAsia="Times New Roman" w:hAnsi="Calibri" w:cs="Calibri"/>
                <w:color w:val="000000"/>
                <w:lang w:eastAsia="fr-FR"/>
              </w:rPr>
              <w:t>17</w:t>
            </w:r>
          </w:p>
        </w:tc>
        <w:tc>
          <w:tcPr>
            <w:tcW w:w="709" w:type="dxa"/>
            <w:tcBorders>
              <w:top w:val="nil"/>
              <w:left w:val="nil"/>
              <w:bottom w:val="single" w:sz="4" w:space="0" w:color="auto"/>
              <w:right w:val="single" w:sz="4" w:space="0" w:color="auto"/>
            </w:tcBorders>
            <w:shd w:val="clear" w:color="auto" w:fill="auto"/>
            <w:vAlign w:val="center"/>
            <w:hideMark/>
          </w:tcPr>
          <w:p w14:paraId="430B04E9" w14:textId="77777777" w:rsidR="00D25637" w:rsidRPr="00AD0056" w:rsidRDefault="00D25637" w:rsidP="00C501D7">
            <w:pPr>
              <w:spacing w:after="0" w:line="240" w:lineRule="auto"/>
              <w:jc w:val="center"/>
              <w:rPr>
                <w:rFonts w:ascii="Calibri" w:eastAsia="Times New Roman" w:hAnsi="Calibri" w:cs="Calibri"/>
                <w:color w:val="000000"/>
                <w:lang w:eastAsia="fr-FR"/>
              </w:rPr>
            </w:pPr>
            <w:r w:rsidRPr="00AD0056">
              <w:rPr>
                <w:rFonts w:ascii="Calibri" w:eastAsia="Times New Roman" w:hAnsi="Calibri" w:cs="Calibri"/>
                <w:color w:val="000000"/>
                <w:lang w:eastAsia="fr-FR"/>
              </w:rPr>
              <w:t>17</w:t>
            </w:r>
          </w:p>
        </w:tc>
        <w:tc>
          <w:tcPr>
            <w:tcW w:w="850" w:type="dxa"/>
            <w:tcBorders>
              <w:top w:val="nil"/>
              <w:left w:val="nil"/>
              <w:bottom w:val="single" w:sz="4" w:space="0" w:color="auto"/>
              <w:right w:val="single" w:sz="4" w:space="0" w:color="auto"/>
            </w:tcBorders>
            <w:shd w:val="clear" w:color="auto" w:fill="auto"/>
            <w:vAlign w:val="center"/>
            <w:hideMark/>
          </w:tcPr>
          <w:p w14:paraId="18C83F74" w14:textId="77777777" w:rsidR="00D25637" w:rsidRPr="00AD0056" w:rsidRDefault="00D25637" w:rsidP="00C501D7">
            <w:pPr>
              <w:spacing w:after="0" w:line="240" w:lineRule="auto"/>
              <w:jc w:val="center"/>
              <w:rPr>
                <w:rFonts w:ascii="Calibri" w:eastAsia="Times New Roman" w:hAnsi="Calibri" w:cs="Calibri"/>
                <w:color w:val="000000"/>
                <w:lang w:eastAsia="fr-FR"/>
              </w:rPr>
            </w:pPr>
            <w:r w:rsidRPr="00AD0056">
              <w:rPr>
                <w:rFonts w:ascii="Calibri" w:eastAsia="Times New Roman" w:hAnsi="Calibri" w:cs="Calibri"/>
                <w:color w:val="000000"/>
                <w:lang w:eastAsia="fr-FR"/>
              </w:rPr>
              <w:t>11</w:t>
            </w:r>
          </w:p>
        </w:tc>
        <w:tc>
          <w:tcPr>
            <w:tcW w:w="709" w:type="dxa"/>
            <w:tcBorders>
              <w:top w:val="nil"/>
              <w:left w:val="nil"/>
              <w:bottom w:val="single" w:sz="4" w:space="0" w:color="auto"/>
              <w:right w:val="single" w:sz="4" w:space="0" w:color="auto"/>
            </w:tcBorders>
            <w:shd w:val="clear" w:color="auto" w:fill="auto"/>
            <w:vAlign w:val="center"/>
            <w:hideMark/>
          </w:tcPr>
          <w:p w14:paraId="553712B1" w14:textId="77777777" w:rsidR="00D25637" w:rsidRPr="00AD0056" w:rsidRDefault="00D25637" w:rsidP="00C501D7">
            <w:pPr>
              <w:spacing w:after="0" w:line="240" w:lineRule="auto"/>
              <w:jc w:val="center"/>
              <w:rPr>
                <w:rFonts w:ascii="Calibri" w:eastAsia="Times New Roman" w:hAnsi="Calibri" w:cs="Calibri"/>
                <w:color w:val="000000"/>
                <w:lang w:eastAsia="fr-FR"/>
              </w:rPr>
            </w:pPr>
            <w:r w:rsidRPr="00AD0056">
              <w:rPr>
                <w:rFonts w:ascii="Calibri" w:eastAsia="Times New Roman" w:hAnsi="Calibri" w:cs="Calibri"/>
                <w:color w:val="000000"/>
                <w:lang w:eastAsia="fr-FR"/>
              </w:rPr>
              <w:t>1</w:t>
            </w:r>
            <w:r w:rsidR="004241F6">
              <w:rPr>
                <w:rFonts w:ascii="Calibri" w:eastAsia="Times New Roman" w:hAnsi="Calibri" w:cs="Calibri"/>
                <w:color w:val="000000"/>
                <w:lang w:eastAsia="fr-FR"/>
              </w:rPr>
              <w:t>5</w:t>
            </w:r>
          </w:p>
        </w:tc>
      </w:tr>
      <w:tr w:rsidR="00D25637" w:rsidRPr="00AD0056" w14:paraId="747A659B" w14:textId="77777777" w:rsidTr="00C501D7">
        <w:trPr>
          <w:trHeight w:val="315"/>
          <w:jc w:val="center"/>
        </w:trPr>
        <w:tc>
          <w:tcPr>
            <w:tcW w:w="1701" w:type="dxa"/>
            <w:tcBorders>
              <w:top w:val="nil"/>
              <w:left w:val="nil"/>
              <w:bottom w:val="nil"/>
              <w:right w:val="nil"/>
            </w:tcBorders>
            <w:shd w:val="clear" w:color="auto" w:fill="auto"/>
            <w:noWrap/>
            <w:vAlign w:val="bottom"/>
            <w:hideMark/>
          </w:tcPr>
          <w:p w14:paraId="4F2458E1" w14:textId="77777777" w:rsidR="00D25637" w:rsidRPr="00AD0056" w:rsidRDefault="00D25637" w:rsidP="00C501D7">
            <w:pPr>
              <w:spacing w:after="0" w:line="240" w:lineRule="auto"/>
              <w:jc w:val="center"/>
              <w:rPr>
                <w:rFonts w:ascii="Calibri" w:eastAsia="Times New Roman" w:hAnsi="Calibri" w:cs="Calibri"/>
                <w:color w:val="000000"/>
                <w:lang w:eastAsia="fr-FR"/>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28D40" w14:textId="77777777" w:rsidR="00D25637" w:rsidRPr="00E8264C" w:rsidRDefault="00D25637" w:rsidP="00C501D7">
            <w:pPr>
              <w:spacing w:after="0" w:line="240" w:lineRule="auto"/>
              <w:jc w:val="center"/>
              <w:rPr>
                <w:rFonts w:ascii="Calibri" w:eastAsia="Times New Roman" w:hAnsi="Calibri" w:cs="Calibri"/>
                <w:b/>
                <w:bCs/>
                <w:color w:val="000000"/>
                <w:sz w:val="8"/>
                <w:szCs w:val="8"/>
                <w:lang w:eastAsia="fr-FR"/>
              </w:rPr>
            </w:pPr>
          </w:p>
          <w:p w14:paraId="05A19E1B" w14:textId="77777777" w:rsidR="00D25637" w:rsidRDefault="00D25637" w:rsidP="00C501D7">
            <w:pPr>
              <w:spacing w:after="0" w:line="240" w:lineRule="auto"/>
              <w:jc w:val="center"/>
              <w:rPr>
                <w:rFonts w:ascii="Calibri" w:eastAsia="Times New Roman" w:hAnsi="Calibri" w:cs="Calibri"/>
                <w:b/>
                <w:bCs/>
                <w:color w:val="000000"/>
                <w:sz w:val="24"/>
                <w:szCs w:val="24"/>
                <w:lang w:eastAsia="fr-FR"/>
              </w:rPr>
            </w:pPr>
            <w:r w:rsidRPr="00AD0056">
              <w:rPr>
                <w:rFonts w:ascii="Calibri" w:eastAsia="Times New Roman" w:hAnsi="Calibri" w:cs="Calibri"/>
                <w:b/>
                <w:bCs/>
                <w:color w:val="000000"/>
                <w:sz w:val="24"/>
                <w:szCs w:val="24"/>
                <w:lang w:eastAsia="fr-FR"/>
              </w:rPr>
              <w:t>60</w:t>
            </w:r>
          </w:p>
          <w:p w14:paraId="243B1AB9" w14:textId="77777777" w:rsidR="00D25637" w:rsidRPr="001B52B9" w:rsidRDefault="00D25637" w:rsidP="00C501D7">
            <w:pPr>
              <w:spacing w:after="0" w:line="240" w:lineRule="auto"/>
              <w:jc w:val="center"/>
              <w:rPr>
                <w:rFonts w:ascii="Calibri" w:eastAsia="Times New Roman" w:hAnsi="Calibri" w:cs="Calibri"/>
                <w:b/>
                <w:bCs/>
                <w:color w:val="000000"/>
                <w:sz w:val="6"/>
                <w:szCs w:val="6"/>
                <w:lang w:eastAsia="fr-FR"/>
              </w:rPr>
            </w:pPr>
          </w:p>
          <w:p w14:paraId="0A7CE56E" w14:textId="77777777" w:rsidR="00D25637" w:rsidRPr="00AD0056" w:rsidRDefault="00D25637" w:rsidP="00C501D7">
            <w:pPr>
              <w:spacing w:after="0" w:line="240" w:lineRule="auto"/>
              <w:jc w:val="center"/>
              <w:rPr>
                <w:rFonts w:ascii="Calibri" w:eastAsia="Times New Roman" w:hAnsi="Calibri" w:cs="Calibri"/>
                <w:b/>
                <w:bCs/>
                <w:color w:val="000000"/>
                <w:sz w:val="8"/>
                <w:szCs w:val="8"/>
                <w:lang w:eastAsia="fr-FR"/>
              </w:rPr>
            </w:pPr>
          </w:p>
        </w:tc>
      </w:tr>
    </w:tbl>
    <w:p w14:paraId="1698D170" w14:textId="77777777" w:rsidR="005B29AE" w:rsidRDefault="005B29AE" w:rsidP="00CF04C7">
      <w:pPr>
        <w:ind w:right="34"/>
        <w:jc w:val="both"/>
        <w:rPr>
          <w:rFonts w:cstheme="minorHAnsi"/>
          <w:bCs/>
          <w:sz w:val="24"/>
          <w:szCs w:val="24"/>
        </w:rPr>
      </w:pPr>
    </w:p>
    <w:p w14:paraId="7FA77F57" w14:textId="77777777" w:rsidR="005B29AE" w:rsidRDefault="005B29AE" w:rsidP="00CF04C7">
      <w:pPr>
        <w:ind w:right="34"/>
        <w:jc w:val="both"/>
        <w:rPr>
          <w:rFonts w:cstheme="minorHAnsi"/>
          <w:bCs/>
          <w:sz w:val="24"/>
          <w:szCs w:val="24"/>
        </w:rPr>
      </w:pPr>
    </w:p>
    <w:p w14:paraId="57CD1BA6" w14:textId="77777777" w:rsidR="005B29AE" w:rsidRDefault="005B29AE" w:rsidP="00CF04C7">
      <w:pPr>
        <w:ind w:right="34"/>
        <w:jc w:val="both"/>
        <w:rPr>
          <w:rFonts w:cstheme="minorHAnsi"/>
          <w:bCs/>
          <w:sz w:val="24"/>
          <w:szCs w:val="24"/>
        </w:rPr>
      </w:pPr>
    </w:p>
    <w:p w14:paraId="72AA90A2" w14:textId="77777777" w:rsidR="005B29AE" w:rsidRDefault="005B29AE" w:rsidP="00CF04C7">
      <w:pPr>
        <w:ind w:right="34"/>
        <w:jc w:val="both"/>
        <w:rPr>
          <w:rFonts w:cstheme="minorHAnsi"/>
          <w:bCs/>
          <w:sz w:val="24"/>
          <w:szCs w:val="24"/>
        </w:rPr>
      </w:pPr>
    </w:p>
    <w:p w14:paraId="147B952F" w14:textId="77777777" w:rsidR="005B29AE" w:rsidRDefault="005B29AE" w:rsidP="00CF04C7">
      <w:pPr>
        <w:ind w:right="34"/>
        <w:jc w:val="both"/>
        <w:rPr>
          <w:rFonts w:cstheme="minorHAnsi"/>
          <w:bCs/>
          <w:sz w:val="24"/>
          <w:szCs w:val="24"/>
        </w:rPr>
      </w:pPr>
    </w:p>
    <w:p w14:paraId="6416E924" w14:textId="77777777" w:rsidR="00D25637" w:rsidRDefault="00D25637" w:rsidP="00CF04C7">
      <w:pPr>
        <w:ind w:right="34"/>
        <w:jc w:val="both"/>
        <w:rPr>
          <w:rFonts w:cstheme="minorHAnsi"/>
          <w:bCs/>
          <w:sz w:val="24"/>
          <w:szCs w:val="24"/>
        </w:rPr>
      </w:pPr>
    </w:p>
    <w:p w14:paraId="5DFAE557" w14:textId="77777777" w:rsidR="00D25637" w:rsidRDefault="00D25637" w:rsidP="00CF04C7">
      <w:pPr>
        <w:ind w:right="34"/>
        <w:jc w:val="both"/>
        <w:rPr>
          <w:rFonts w:cstheme="minorHAnsi"/>
          <w:bCs/>
          <w:sz w:val="24"/>
          <w:szCs w:val="24"/>
        </w:rPr>
      </w:pPr>
    </w:p>
    <w:p w14:paraId="7D3D1D95" w14:textId="77777777" w:rsidR="00D25637" w:rsidRDefault="00D25637" w:rsidP="00CF04C7">
      <w:pPr>
        <w:ind w:right="34"/>
        <w:jc w:val="both"/>
        <w:rPr>
          <w:rFonts w:cstheme="minorHAnsi"/>
          <w:bCs/>
          <w:sz w:val="24"/>
          <w:szCs w:val="24"/>
        </w:rPr>
      </w:pPr>
    </w:p>
    <w:p w14:paraId="2CA4DB4F" w14:textId="77777777" w:rsidR="00D25637" w:rsidRDefault="00D25637" w:rsidP="00CF04C7">
      <w:pPr>
        <w:ind w:right="34"/>
        <w:jc w:val="both"/>
        <w:rPr>
          <w:rFonts w:cstheme="minorHAnsi"/>
          <w:bCs/>
          <w:sz w:val="24"/>
          <w:szCs w:val="24"/>
        </w:rPr>
      </w:pPr>
    </w:p>
    <w:p w14:paraId="4B7E3B0B" w14:textId="4EF192DE" w:rsidR="00C80515" w:rsidRPr="001E393F" w:rsidRDefault="00C80515" w:rsidP="001E393F">
      <w:pPr>
        <w:tabs>
          <w:tab w:val="left" w:pos="1995"/>
        </w:tabs>
        <w:rPr>
          <w:rFonts w:cstheme="minorHAnsi"/>
          <w:sz w:val="26"/>
          <w:szCs w:val="26"/>
        </w:rPr>
        <w:sectPr w:rsidR="00C80515" w:rsidRPr="001E393F" w:rsidSect="004F3B3F">
          <w:pgSz w:w="16838" w:h="11906" w:orient="landscape" w:code="9"/>
          <w:pgMar w:top="1418" w:right="284" w:bottom="1418" w:left="851" w:header="709" w:footer="709" w:gutter="0"/>
          <w:cols w:space="708"/>
          <w:docGrid w:linePitch="360"/>
        </w:sectPr>
      </w:pPr>
    </w:p>
    <w:p w14:paraId="026F3920" w14:textId="10DCE32B" w:rsidR="00C80515" w:rsidRDefault="008D41D2" w:rsidP="005C622F">
      <w:pPr>
        <w:jc w:val="both"/>
        <w:rPr>
          <w:rFonts w:cstheme="minorHAnsi"/>
          <w:b/>
          <w:sz w:val="26"/>
          <w:szCs w:val="26"/>
        </w:rPr>
      </w:pPr>
      <w:r>
        <w:rPr>
          <w:rFonts w:cstheme="minorHAnsi"/>
          <w:b/>
          <w:sz w:val="26"/>
          <w:szCs w:val="26"/>
        </w:rPr>
        <w:lastRenderedPageBreak/>
        <w:t>9-3 Planification des savoirs OCQM sur l’ensemble du cursus :</w:t>
      </w:r>
    </w:p>
    <w:tbl>
      <w:tblPr>
        <w:tblStyle w:val="Grilledutableau"/>
        <w:tblpPr w:leftFromText="141" w:rightFromText="141" w:vertAnchor="page" w:horzAnchor="margin" w:tblpY="2041"/>
        <w:tblW w:w="0" w:type="auto"/>
        <w:tblLook w:val="04A0" w:firstRow="1" w:lastRow="0" w:firstColumn="1" w:lastColumn="0" w:noHBand="0" w:noVBand="1"/>
      </w:tblPr>
      <w:tblGrid>
        <w:gridCol w:w="5277"/>
        <w:gridCol w:w="946"/>
        <w:gridCol w:w="946"/>
        <w:gridCol w:w="947"/>
        <w:gridCol w:w="946"/>
      </w:tblGrid>
      <w:tr w:rsidR="00F518E8" w:rsidRPr="00222CEB" w14:paraId="06EC8154" w14:textId="77777777" w:rsidTr="007174DF">
        <w:trPr>
          <w:trHeight w:val="841"/>
        </w:trPr>
        <w:tc>
          <w:tcPr>
            <w:tcW w:w="9062" w:type="dxa"/>
            <w:gridSpan w:val="5"/>
            <w:shd w:val="clear" w:color="auto" w:fill="00B0F0"/>
            <w:vAlign w:val="center"/>
          </w:tcPr>
          <w:p w14:paraId="73D32983" w14:textId="535B449A" w:rsidR="00F518E8" w:rsidRPr="00DB24EC" w:rsidRDefault="00DB24EC" w:rsidP="00BC28CF">
            <w:pPr>
              <w:jc w:val="center"/>
              <w:rPr>
                <w:b/>
                <w:color w:val="FFFFFF" w:themeColor="background1"/>
                <w:sz w:val="28"/>
                <w:szCs w:val="28"/>
              </w:rPr>
            </w:pPr>
            <w:bookmarkStart w:id="17" w:name="_Hlk98407896"/>
            <w:r>
              <w:rPr>
                <w:b/>
                <w:color w:val="FFFFFF" w:themeColor="background1"/>
                <w:sz w:val="28"/>
                <w:szCs w:val="28"/>
              </w:rPr>
              <w:t xml:space="preserve">S1 - </w:t>
            </w:r>
            <w:r w:rsidR="00F518E8" w:rsidRPr="00DB24EC">
              <w:rPr>
                <w:b/>
                <w:color w:val="FFFFFF" w:themeColor="background1"/>
                <w:sz w:val="28"/>
                <w:szCs w:val="28"/>
              </w:rPr>
              <w:t>MECANIQUE NAVALE</w:t>
            </w:r>
          </w:p>
        </w:tc>
      </w:tr>
      <w:tr w:rsidR="00F518E8" w14:paraId="7B74CEFB" w14:textId="77777777" w:rsidTr="00BC28CF">
        <w:trPr>
          <w:trHeight w:val="510"/>
        </w:trPr>
        <w:tc>
          <w:tcPr>
            <w:tcW w:w="9062" w:type="dxa"/>
            <w:gridSpan w:val="5"/>
            <w:shd w:val="clear" w:color="auto" w:fill="FF0000"/>
            <w:vAlign w:val="center"/>
          </w:tcPr>
          <w:p w14:paraId="3A2A1502" w14:textId="77777777" w:rsidR="00F518E8" w:rsidRDefault="00F518E8" w:rsidP="00BC28CF">
            <w:pPr>
              <w:jc w:val="center"/>
            </w:pPr>
            <w:r w:rsidRPr="0071591A">
              <w:rPr>
                <w:rFonts w:eastAsia="Times New Roman" w:cstheme="minorHAnsi"/>
                <w:b/>
                <w:bCs/>
                <w:color w:val="000000"/>
                <w:sz w:val="28"/>
                <w:szCs w:val="28"/>
                <w:lang w:eastAsia="fr-FR"/>
              </w:rPr>
              <w:t>Analyse fonctionnelle et structurelle</w:t>
            </w:r>
          </w:p>
        </w:tc>
      </w:tr>
      <w:tr w:rsidR="00F518E8" w14:paraId="5B453DF9" w14:textId="77777777" w:rsidTr="00BC28CF">
        <w:trPr>
          <w:trHeight w:val="510"/>
        </w:trPr>
        <w:tc>
          <w:tcPr>
            <w:tcW w:w="9062" w:type="dxa"/>
            <w:gridSpan w:val="5"/>
            <w:shd w:val="clear" w:color="auto" w:fill="FFC000"/>
            <w:vAlign w:val="center"/>
          </w:tcPr>
          <w:p w14:paraId="4B356A8B" w14:textId="77777777" w:rsidR="00F518E8" w:rsidRDefault="00F518E8" w:rsidP="00BC28CF">
            <w:pPr>
              <w:jc w:val="center"/>
            </w:pPr>
            <w:r w:rsidRPr="0071591A">
              <w:rPr>
                <w:rFonts w:eastAsia="Times New Roman" w:cstheme="minorHAnsi"/>
                <w:b/>
                <w:sz w:val="24"/>
                <w:szCs w:val="24"/>
              </w:rPr>
              <w:t>S1.1 Moteur Diesel</w:t>
            </w:r>
          </w:p>
        </w:tc>
      </w:tr>
      <w:tr w:rsidR="00F518E8" w:rsidRPr="000E189D" w14:paraId="765C7C10" w14:textId="77777777" w:rsidTr="00BC28CF">
        <w:trPr>
          <w:trHeight w:val="510"/>
        </w:trPr>
        <w:tc>
          <w:tcPr>
            <w:tcW w:w="5277" w:type="dxa"/>
            <w:vMerge w:val="restart"/>
            <w:vAlign w:val="center"/>
          </w:tcPr>
          <w:p w14:paraId="0A674D61" w14:textId="77777777" w:rsidR="00F518E8" w:rsidRPr="000E189D" w:rsidRDefault="00F518E8" w:rsidP="00BC28CF">
            <w:pPr>
              <w:spacing w:before="240"/>
              <w:ind w:left="885" w:right="175" w:hanging="885"/>
              <w:contextualSpacing/>
              <w:jc w:val="center"/>
              <w:rPr>
                <w:rFonts w:eastAsia="Times New Roman" w:cstheme="minorHAnsi"/>
                <w:b/>
                <w:i/>
                <w:sz w:val="20"/>
                <w:szCs w:val="20"/>
              </w:rPr>
            </w:pPr>
            <w:r w:rsidRPr="000E189D">
              <w:rPr>
                <w:rFonts w:eastAsia="Times New Roman" w:cstheme="minorHAnsi"/>
                <w:b/>
                <w:i/>
                <w:sz w:val="20"/>
                <w:szCs w:val="20"/>
              </w:rPr>
              <w:t>Savoirs - connaissances</w:t>
            </w:r>
          </w:p>
        </w:tc>
        <w:tc>
          <w:tcPr>
            <w:tcW w:w="1892" w:type="dxa"/>
            <w:gridSpan w:val="2"/>
            <w:vAlign w:val="center"/>
          </w:tcPr>
          <w:p w14:paraId="38104680" w14:textId="77777777" w:rsidR="00F518E8" w:rsidRPr="000E189D" w:rsidRDefault="00F518E8" w:rsidP="00BC28CF">
            <w:pPr>
              <w:jc w:val="center"/>
              <w:rPr>
                <w:b/>
                <w:i/>
              </w:rPr>
            </w:pPr>
            <w:r>
              <w:rPr>
                <w:b/>
                <w:i/>
              </w:rPr>
              <w:t>BTS 1</w:t>
            </w:r>
          </w:p>
        </w:tc>
        <w:tc>
          <w:tcPr>
            <w:tcW w:w="1893" w:type="dxa"/>
            <w:gridSpan w:val="2"/>
            <w:vAlign w:val="center"/>
          </w:tcPr>
          <w:p w14:paraId="636D622E" w14:textId="77777777" w:rsidR="00F518E8" w:rsidRPr="000E189D" w:rsidRDefault="00F518E8" w:rsidP="00BC28CF">
            <w:pPr>
              <w:jc w:val="center"/>
              <w:rPr>
                <w:b/>
                <w:i/>
              </w:rPr>
            </w:pPr>
            <w:r>
              <w:rPr>
                <w:b/>
                <w:i/>
              </w:rPr>
              <w:t>BTS 2</w:t>
            </w:r>
          </w:p>
        </w:tc>
      </w:tr>
      <w:tr w:rsidR="00F518E8" w:rsidRPr="000E189D" w14:paraId="3F4819DE" w14:textId="77777777" w:rsidTr="00BC28CF">
        <w:trPr>
          <w:trHeight w:val="510"/>
        </w:trPr>
        <w:tc>
          <w:tcPr>
            <w:tcW w:w="5277" w:type="dxa"/>
            <w:vMerge/>
            <w:vAlign w:val="center"/>
          </w:tcPr>
          <w:p w14:paraId="55106D98" w14:textId="77777777" w:rsidR="00F518E8" w:rsidRPr="000E189D" w:rsidRDefault="00F518E8" w:rsidP="00BC28CF">
            <w:pPr>
              <w:spacing w:before="240"/>
              <w:ind w:left="885" w:right="175" w:hanging="885"/>
              <w:contextualSpacing/>
              <w:jc w:val="center"/>
              <w:rPr>
                <w:rFonts w:eastAsia="Times New Roman" w:cstheme="minorHAnsi"/>
                <w:b/>
                <w:i/>
                <w:sz w:val="20"/>
                <w:szCs w:val="20"/>
              </w:rPr>
            </w:pPr>
          </w:p>
        </w:tc>
        <w:tc>
          <w:tcPr>
            <w:tcW w:w="1892" w:type="dxa"/>
            <w:gridSpan w:val="2"/>
            <w:vAlign w:val="center"/>
          </w:tcPr>
          <w:p w14:paraId="72493CC1" w14:textId="77777777" w:rsidR="00F518E8" w:rsidRPr="002966C1" w:rsidRDefault="00F518E8" w:rsidP="00BC28CF">
            <w:pPr>
              <w:jc w:val="center"/>
              <w:rPr>
                <w:b/>
                <w:i/>
              </w:rPr>
            </w:pPr>
            <w:r w:rsidRPr="00A02595">
              <w:rPr>
                <w:b/>
                <w:i/>
              </w:rPr>
              <w:t>MN</w:t>
            </w:r>
          </w:p>
        </w:tc>
        <w:tc>
          <w:tcPr>
            <w:tcW w:w="1893" w:type="dxa"/>
            <w:gridSpan w:val="2"/>
            <w:vAlign w:val="center"/>
          </w:tcPr>
          <w:p w14:paraId="7EAC9E76" w14:textId="77777777" w:rsidR="00F518E8" w:rsidRPr="002966C1" w:rsidRDefault="00F518E8" w:rsidP="00BC28CF">
            <w:pPr>
              <w:jc w:val="center"/>
              <w:rPr>
                <w:b/>
                <w:i/>
              </w:rPr>
            </w:pPr>
            <w:r w:rsidRPr="00A02595">
              <w:rPr>
                <w:b/>
                <w:i/>
              </w:rPr>
              <w:t>MN</w:t>
            </w:r>
          </w:p>
        </w:tc>
      </w:tr>
      <w:tr w:rsidR="00F518E8" w:rsidRPr="000E189D" w14:paraId="6106BAE1" w14:textId="77777777" w:rsidTr="00BC28CF">
        <w:trPr>
          <w:trHeight w:val="510"/>
        </w:trPr>
        <w:tc>
          <w:tcPr>
            <w:tcW w:w="9062" w:type="dxa"/>
            <w:gridSpan w:val="5"/>
            <w:shd w:val="clear" w:color="auto" w:fill="F2F2F2" w:themeFill="background1" w:themeFillShade="F2"/>
            <w:vAlign w:val="center"/>
          </w:tcPr>
          <w:p w14:paraId="4C151D02" w14:textId="77777777" w:rsidR="00F518E8" w:rsidRPr="00A02595" w:rsidRDefault="00F518E8" w:rsidP="00BC28CF">
            <w:pPr>
              <w:jc w:val="center"/>
              <w:rPr>
                <w:b/>
                <w:i/>
                <w:sz w:val="16"/>
                <w:szCs w:val="16"/>
              </w:rPr>
            </w:pPr>
            <w:r w:rsidRPr="0071591A">
              <w:rPr>
                <w:rFonts w:eastAsia="Times New Roman" w:cstheme="minorHAnsi"/>
                <w:b/>
                <w:i/>
              </w:rPr>
              <w:t xml:space="preserve">S1.1.1   </w:t>
            </w:r>
            <w:r w:rsidRPr="0071591A">
              <w:rPr>
                <w:rFonts w:eastAsia="Times New Roman" w:cstheme="minorHAnsi"/>
                <w:b/>
                <w:i/>
                <w:color w:val="000000"/>
                <w:lang w:eastAsia="fr-FR"/>
              </w:rPr>
              <w:t>Moteurs Diesel deux temps</w:t>
            </w:r>
            <w:r>
              <w:rPr>
                <w:rFonts w:eastAsia="Times New Roman" w:cstheme="minorHAnsi"/>
                <w:b/>
                <w:i/>
                <w:color w:val="000000"/>
                <w:lang w:eastAsia="fr-FR"/>
              </w:rPr>
              <w:t xml:space="preserve"> </w:t>
            </w:r>
            <w:r w:rsidRPr="00EF237D">
              <w:rPr>
                <w:rFonts w:eastAsia="Times New Roman" w:cstheme="minorHAnsi"/>
                <w:b/>
                <w:i/>
                <w:color w:val="FF0000"/>
                <w:lang w:eastAsia="fr-FR"/>
              </w:rPr>
              <w:t>(29 heures cours)</w:t>
            </w:r>
          </w:p>
        </w:tc>
      </w:tr>
      <w:tr w:rsidR="00F518E8" w:rsidRPr="000E189D" w14:paraId="6FB254BA" w14:textId="77777777" w:rsidTr="00BC28CF">
        <w:trPr>
          <w:trHeight w:val="510"/>
        </w:trPr>
        <w:tc>
          <w:tcPr>
            <w:tcW w:w="5277" w:type="dxa"/>
            <w:vAlign w:val="center"/>
          </w:tcPr>
          <w:p w14:paraId="5A3C2BD1" w14:textId="77777777" w:rsidR="00F518E8" w:rsidRPr="0071591A" w:rsidRDefault="00F518E8" w:rsidP="00BC28CF">
            <w:pPr>
              <w:spacing w:before="240"/>
              <w:ind w:left="885" w:right="175" w:hanging="885"/>
              <w:contextualSpacing/>
              <w:rPr>
                <w:rFonts w:eastAsia="Times New Roman" w:cstheme="minorHAnsi"/>
                <w:i/>
                <w:sz w:val="20"/>
                <w:szCs w:val="20"/>
              </w:rPr>
            </w:pPr>
            <w:r w:rsidRPr="0071591A">
              <w:rPr>
                <w:rFonts w:eastAsia="Times New Roman" w:cstheme="minorHAnsi"/>
                <w:i/>
                <w:sz w:val="20"/>
                <w:szCs w:val="20"/>
              </w:rPr>
              <w:t xml:space="preserve">S1.1.11   </w:t>
            </w:r>
            <w:r w:rsidRPr="0071591A">
              <w:rPr>
                <w:rFonts w:cstheme="minorHAnsi"/>
                <w:i/>
                <w:sz w:val="20"/>
                <w:szCs w:val="20"/>
              </w:rPr>
              <w:t>Cycles moteurs à combustion interne</w:t>
            </w:r>
            <w:r>
              <w:rPr>
                <w:rFonts w:cstheme="minorHAnsi"/>
                <w:i/>
                <w:sz w:val="20"/>
                <w:szCs w:val="20"/>
              </w:rPr>
              <w:t>.</w:t>
            </w:r>
          </w:p>
        </w:tc>
        <w:tc>
          <w:tcPr>
            <w:tcW w:w="946" w:type="dxa"/>
            <w:shd w:val="clear" w:color="auto" w:fill="FFFF00"/>
            <w:vAlign w:val="center"/>
          </w:tcPr>
          <w:p w14:paraId="5169E836" w14:textId="77777777" w:rsidR="00F518E8" w:rsidRPr="0071591A" w:rsidRDefault="00F518E8" w:rsidP="00BC28CF">
            <w:pPr>
              <w:jc w:val="center"/>
              <w:rPr>
                <w:rFonts w:eastAsia="Times New Roman" w:cstheme="minorHAnsi"/>
                <w:b/>
                <w:i/>
              </w:rPr>
            </w:pPr>
          </w:p>
        </w:tc>
        <w:tc>
          <w:tcPr>
            <w:tcW w:w="946" w:type="dxa"/>
            <w:shd w:val="clear" w:color="auto" w:fill="FFFF00"/>
            <w:vAlign w:val="center"/>
          </w:tcPr>
          <w:p w14:paraId="66FE400C" w14:textId="77777777" w:rsidR="00F518E8" w:rsidRPr="0071591A" w:rsidRDefault="00F518E8" w:rsidP="00BC28CF">
            <w:pPr>
              <w:jc w:val="center"/>
              <w:rPr>
                <w:rFonts w:eastAsia="Times New Roman" w:cstheme="minorHAnsi"/>
                <w:b/>
                <w:i/>
              </w:rPr>
            </w:pPr>
          </w:p>
        </w:tc>
        <w:tc>
          <w:tcPr>
            <w:tcW w:w="947" w:type="dxa"/>
            <w:vAlign w:val="center"/>
          </w:tcPr>
          <w:p w14:paraId="42EC03CC" w14:textId="77777777" w:rsidR="00F518E8" w:rsidRPr="00A02595" w:rsidRDefault="00F518E8" w:rsidP="00BC28CF">
            <w:pPr>
              <w:jc w:val="center"/>
              <w:rPr>
                <w:b/>
                <w:i/>
              </w:rPr>
            </w:pPr>
          </w:p>
        </w:tc>
        <w:tc>
          <w:tcPr>
            <w:tcW w:w="946" w:type="dxa"/>
            <w:vAlign w:val="center"/>
          </w:tcPr>
          <w:p w14:paraId="735A711D" w14:textId="77777777" w:rsidR="00F518E8" w:rsidRPr="00A02595" w:rsidRDefault="00F518E8" w:rsidP="00BC28CF">
            <w:pPr>
              <w:jc w:val="center"/>
              <w:rPr>
                <w:b/>
                <w:i/>
                <w:sz w:val="16"/>
                <w:szCs w:val="16"/>
              </w:rPr>
            </w:pPr>
          </w:p>
        </w:tc>
      </w:tr>
      <w:tr w:rsidR="00F518E8" w:rsidRPr="000E189D" w14:paraId="6153FC02" w14:textId="77777777" w:rsidTr="00BC28CF">
        <w:trPr>
          <w:trHeight w:val="510"/>
        </w:trPr>
        <w:tc>
          <w:tcPr>
            <w:tcW w:w="5277" w:type="dxa"/>
            <w:vAlign w:val="center"/>
          </w:tcPr>
          <w:p w14:paraId="276952B1" w14:textId="77777777" w:rsidR="00F518E8" w:rsidRPr="0071591A" w:rsidRDefault="00F518E8" w:rsidP="00BC28CF">
            <w:pPr>
              <w:ind w:left="885" w:hanging="885"/>
              <w:contextualSpacing/>
              <w:rPr>
                <w:rFonts w:eastAsia="Times New Roman" w:cstheme="minorHAnsi"/>
                <w:i/>
                <w:sz w:val="20"/>
                <w:szCs w:val="20"/>
              </w:rPr>
            </w:pPr>
            <w:r w:rsidRPr="0071591A">
              <w:rPr>
                <w:rFonts w:eastAsia="Times New Roman" w:cstheme="minorHAnsi"/>
                <w:i/>
                <w:sz w:val="20"/>
                <w:szCs w:val="20"/>
              </w:rPr>
              <w:t xml:space="preserve">S1.1.12    </w:t>
            </w:r>
            <w:r w:rsidRPr="0071591A">
              <w:rPr>
                <w:rFonts w:cstheme="minorHAnsi"/>
                <w:i/>
                <w:sz w:val="20"/>
                <w:szCs w:val="20"/>
              </w:rPr>
              <w:t>Combustion dans un moteur</w:t>
            </w:r>
            <w:r>
              <w:rPr>
                <w:rFonts w:cstheme="minorHAnsi"/>
                <w:i/>
                <w:sz w:val="20"/>
                <w:szCs w:val="20"/>
              </w:rPr>
              <w:t>.</w:t>
            </w:r>
          </w:p>
        </w:tc>
        <w:tc>
          <w:tcPr>
            <w:tcW w:w="946" w:type="dxa"/>
            <w:shd w:val="clear" w:color="auto" w:fill="FFFF00"/>
            <w:vAlign w:val="center"/>
          </w:tcPr>
          <w:p w14:paraId="0E96122B" w14:textId="77777777" w:rsidR="00F518E8" w:rsidRPr="0071591A" w:rsidRDefault="00F518E8" w:rsidP="00BC28CF">
            <w:pPr>
              <w:jc w:val="center"/>
              <w:rPr>
                <w:rFonts w:eastAsia="Times New Roman" w:cstheme="minorHAnsi"/>
                <w:b/>
                <w:i/>
              </w:rPr>
            </w:pPr>
          </w:p>
        </w:tc>
        <w:tc>
          <w:tcPr>
            <w:tcW w:w="946" w:type="dxa"/>
            <w:shd w:val="clear" w:color="auto" w:fill="FFFF00"/>
            <w:vAlign w:val="center"/>
          </w:tcPr>
          <w:p w14:paraId="2E43A223" w14:textId="77777777" w:rsidR="00F518E8" w:rsidRPr="0071591A" w:rsidRDefault="00F518E8" w:rsidP="00BC28CF">
            <w:pPr>
              <w:jc w:val="center"/>
              <w:rPr>
                <w:rFonts w:eastAsia="Times New Roman" w:cstheme="minorHAnsi"/>
                <w:b/>
                <w:i/>
              </w:rPr>
            </w:pPr>
          </w:p>
        </w:tc>
        <w:tc>
          <w:tcPr>
            <w:tcW w:w="947" w:type="dxa"/>
            <w:vAlign w:val="center"/>
          </w:tcPr>
          <w:p w14:paraId="73AFDA20" w14:textId="77777777" w:rsidR="00F518E8" w:rsidRPr="00A02595" w:rsidRDefault="00F518E8" w:rsidP="00BC28CF">
            <w:pPr>
              <w:jc w:val="center"/>
              <w:rPr>
                <w:b/>
                <w:i/>
              </w:rPr>
            </w:pPr>
          </w:p>
        </w:tc>
        <w:tc>
          <w:tcPr>
            <w:tcW w:w="946" w:type="dxa"/>
            <w:vAlign w:val="center"/>
          </w:tcPr>
          <w:p w14:paraId="3C4FED6B" w14:textId="77777777" w:rsidR="00F518E8" w:rsidRPr="00A02595" w:rsidRDefault="00F518E8" w:rsidP="00BC28CF">
            <w:pPr>
              <w:jc w:val="center"/>
              <w:rPr>
                <w:b/>
                <w:i/>
                <w:sz w:val="16"/>
                <w:szCs w:val="16"/>
              </w:rPr>
            </w:pPr>
          </w:p>
        </w:tc>
      </w:tr>
      <w:tr w:rsidR="00F518E8" w:rsidRPr="000E189D" w14:paraId="26B7CDD7" w14:textId="77777777" w:rsidTr="00BC28CF">
        <w:trPr>
          <w:trHeight w:val="510"/>
        </w:trPr>
        <w:tc>
          <w:tcPr>
            <w:tcW w:w="5277" w:type="dxa"/>
            <w:vAlign w:val="center"/>
          </w:tcPr>
          <w:p w14:paraId="6DF7C645" w14:textId="77777777" w:rsidR="00F518E8" w:rsidRPr="00222CEB" w:rsidRDefault="00F518E8" w:rsidP="00BC28CF">
            <w:pPr>
              <w:spacing w:line="276" w:lineRule="auto"/>
              <w:ind w:left="885" w:hanging="885"/>
              <w:contextualSpacing/>
              <w:rPr>
                <w:rFonts w:eastAsia="Times New Roman" w:cstheme="minorHAnsi"/>
                <w:i/>
                <w:sz w:val="20"/>
                <w:szCs w:val="20"/>
              </w:rPr>
            </w:pPr>
            <w:r w:rsidRPr="0071591A">
              <w:rPr>
                <w:rFonts w:eastAsia="Times New Roman" w:cstheme="minorHAnsi"/>
                <w:i/>
                <w:sz w:val="20"/>
                <w:szCs w:val="20"/>
              </w:rPr>
              <w:t xml:space="preserve">S1.1.14    </w:t>
            </w:r>
            <w:r w:rsidRPr="0071591A">
              <w:rPr>
                <w:rFonts w:cstheme="minorHAnsi"/>
                <w:i/>
                <w:sz w:val="20"/>
                <w:szCs w:val="20"/>
              </w:rPr>
              <w:t>Description moteur diesel 2 temps</w:t>
            </w:r>
            <w:r>
              <w:rPr>
                <w:rFonts w:cstheme="minorHAnsi"/>
                <w:i/>
                <w:sz w:val="20"/>
                <w:szCs w:val="20"/>
              </w:rPr>
              <w:t>.</w:t>
            </w:r>
          </w:p>
        </w:tc>
        <w:tc>
          <w:tcPr>
            <w:tcW w:w="946" w:type="dxa"/>
            <w:shd w:val="clear" w:color="auto" w:fill="FFFF00"/>
            <w:vAlign w:val="center"/>
          </w:tcPr>
          <w:p w14:paraId="557E3455" w14:textId="77777777" w:rsidR="00F518E8" w:rsidRPr="0071591A" w:rsidRDefault="00F518E8" w:rsidP="00BC28CF">
            <w:pPr>
              <w:jc w:val="center"/>
              <w:rPr>
                <w:rFonts w:eastAsia="Times New Roman" w:cstheme="minorHAnsi"/>
                <w:b/>
                <w:i/>
              </w:rPr>
            </w:pPr>
          </w:p>
        </w:tc>
        <w:tc>
          <w:tcPr>
            <w:tcW w:w="946" w:type="dxa"/>
            <w:shd w:val="clear" w:color="auto" w:fill="FFFF00"/>
            <w:vAlign w:val="center"/>
          </w:tcPr>
          <w:p w14:paraId="65AA970A" w14:textId="77777777" w:rsidR="00F518E8" w:rsidRPr="0071591A" w:rsidRDefault="00F518E8" w:rsidP="00BC28CF">
            <w:pPr>
              <w:jc w:val="center"/>
              <w:rPr>
                <w:rFonts w:eastAsia="Times New Roman" w:cstheme="minorHAnsi"/>
                <w:b/>
                <w:i/>
              </w:rPr>
            </w:pPr>
          </w:p>
        </w:tc>
        <w:tc>
          <w:tcPr>
            <w:tcW w:w="947" w:type="dxa"/>
            <w:vAlign w:val="center"/>
          </w:tcPr>
          <w:p w14:paraId="5C7145A1" w14:textId="77777777" w:rsidR="00F518E8" w:rsidRPr="00A02595" w:rsidRDefault="00F518E8" w:rsidP="00BC28CF">
            <w:pPr>
              <w:jc w:val="center"/>
              <w:rPr>
                <w:b/>
                <w:i/>
              </w:rPr>
            </w:pPr>
          </w:p>
        </w:tc>
        <w:tc>
          <w:tcPr>
            <w:tcW w:w="946" w:type="dxa"/>
            <w:vAlign w:val="center"/>
          </w:tcPr>
          <w:p w14:paraId="00891A04" w14:textId="77777777" w:rsidR="00F518E8" w:rsidRPr="00A02595" w:rsidRDefault="00F518E8" w:rsidP="00BC28CF">
            <w:pPr>
              <w:jc w:val="center"/>
              <w:rPr>
                <w:b/>
                <w:i/>
                <w:sz w:val="16"/>
                <w:szCs w:val="16"/>
              </w:rPr>
            </w:pPr>
          </w:p>
        </w:tc>
      </w:tr>
      <w:tr w:rsidR="00F518E8" w:rsidRPr="000E189D" w14:paraId="00C4B779" w14:textId="77777777" w:rsidTr="00BC28CF">
        <w:trPr>
          <w:trHeight w:val="510"/>
        </w:trPr>
        <w:tc>
          <w:tcPr>
            <w:tcW w:w="5277" w:type="dxa"/>
            <w:vAlign w:val="center"/>
          </w:tcPr>
          <w:p w14:paraId="74608865" w14:textId="77777777" w:rsidR="00F518E8" w:rsidRPr="0071591A" w:rsidRDefault="00F518E8" w:rsidP="00BC28CF">
            <w:pPr>
              <w:spacing w:line="276" w:lineRule="auto"/>
              <w:ind w:left="851" w:hanging="851"/>
              <w:contextualSpacing/>
              <w:rPr>
                <w:rFonts w:eastAsia="Times New Roman" w:cstheme="minorHAnsi"/>
                <w:i/>
                <w:sz w:val="20"/>
                <w:szCs w:val="20"/>
              </w:rPr>
            </w:pPr>
            <w:r w:rsidRPr="0071591A">
              <w:rPr>
                <w:rFonts w:eastAsia="Times New Roman" w:cstheme="minorHAnsi"/>
                <w:i/>
                <w:sz w:val="20"/>
                <w:szCs w:val="20"/>
              </w:rPr>
              <w:t xml:space="preserve">S1.1.13    </w:t>
            </w:r>
            <w:r w:rsidRPr="0071591A">
              <w:rPr>
                <w:rFonts w:cstheme="minorHAnsi"/>
                <w:i/>
                <w:sz w:val="20"/>
                <w:szCs w:val="20"/>
              </w:rPr>
              <w:t>Puissance développée, rendement et pertes</w:t>
            </w:r>
          </w:p>
        </w:tc>
        <w:tc>
          <w:tcPr>
            <w:tcW w:w="946" w:type="dxa"/>
            <w:shd w:val="clear" w:color="auto" w:fill="FFFF00"/>
            <w:vAlign w:val="center"/>
          </w:tcPr>
          <w:p w14:paraId="365D877C" w14:textId="77777777" w:rsidR="00F518E8" w:rsidRPr="0071591A" w:rsidRDefault="00F518E8" w:rsidP="00BC28CF">
            <w:pPr>
              <w:jc w:val="center"/>
              <w:rPr>
                <w:rFonts w:eastAsia="Times New Roman" w:cstheme="minorHAnsi"/>
                <w:b/>
                <w:i/>
              </w:rPr>
            </w:pPr>
          </w:p>
        </w:tc>
        <w:tc>
          <w:tcPr>
            <w:tcW w:w="946" w:type="dxa"/>
            <w:shd w:val="clear" w:color="auto" w:fill="FFFF00"/>
            <w:vAlign w:val="center"/>
          </w:tcPr>
          <w:p w14:paraId="3D237AC9" w14:textId="77777777" w:rsidR="00F518E8" w:rsidRPr="0071591A" w:rsidRDefault="00F518E8" w:rsidP="00BC28CF">
            <w:pPr>
              <w:jc w:val="center"/>
              <w:rPr>
                <w:rFonts w:eastAsia="Times New Roman" w:cstheme="minorHAnsi"/>
                <w:b/>
                <w:i/>
              </w:rPr>
            </w:pPr>
          </w:p>
        </w:tc>
        <w:tc>
          <w:tcPr>
            <w:tcW w:w="947" w:type="dxa"/>
            <w:vAlign w:val="center"/>
          </w:tcPr>
          <w:p w14:paraId="152A4996" w14:textId="77777777" w:rsidR="00F518E8" w:rsidRPr="00A02595" w:rsidRDefault="00F518E8" w:rsidP="00BC28CF">
            <w:pPr>
              <w:jc w:val="center"/>
              <w:rPr>
                <w:b/>
                <w:i/>
              </w:rPr>
            </w:pPr>
          </w:p>
        </w:tc>
        <w:tc>
          <w:tcPr>
            <w:tcW w:w="946" w:type="dxa"/>
            <w:vAlign w:val="center"/>
          </w:tcPr>
          <w:p w14:paraId="1255CDCC" w14:textId="77777777" w:rsidR="00F518E8" w:rsidRPr="00A02595" w:rsidRDefault="00F518E8" w:rsidP="00BC28CF">
            <w:pPr>
              <w:jc w:val="center"/>
              <w:rPr>
                <w:b/>
                <w:i/>
                <w:sz w:val="16"/>
                <w:szCs w:val="16"/>
              </w:rPr>
            </w:pPr>
          </w:p>
        </w:tc>
      </w:tr>
      <w:tr w:rsidR="00F518E8" w:rsidRPr="000E189D" w14:paraId="64CBA309" w14:textId="77777777" w:rsidTr="00BC28CF">
        <w:trPr>
          <w:trHeight w:val="510"/>
        </w:trPr>
        <w:tc>
          <w:tcPr>
            <w:tcW w:w="9062" w:type="dxa"/>
            <w:gridSpan w:val="5"/>
            <w:shd w:val="clear" w:color="auto" w:fill="F2F2F2" w:themeFill="background1" w:themeFillShade="F2"/>
            <w:vAlign w:val="center"/>
          </w:tcPr>
          <w:p w14:paraId="15BF3E74" w14:textId="77777777" w:rsidR="00F518E8" w:rsidRPr="00A02595" w:rsidRDefault="00F518E8" w:rsidP="00BC28CF">
            <w:pPr>
              <w:jc w:val="center"/>
              <w:rPr>
                <w:b/>
                <w:i/>
                <w:sz w:val="16"/>
                <w:szCs w:val="16"/>
              </w:rPr>
            </w:pPr>
            <w:r w:rsidRPr="0071591A">
              <w:rPr>
                <w:rFonts w:eastAsia="Times New Roman" w:cstheme="minorHAnsi"/>
                <w:b/>
                <w:i/>
                <w:color w:val="000000"/>
                <w:lang w:eastAsia="fr-FR"/>
              </w:rPr>
              <w:t xml:space="preserve">S1.1.2  </w:t>
            </w:r>
            <w:r w:rsidRPr="0071591A">
              <w:rPr>
                <w:rFonts w:eastAsia="Times New Roman" w:cstheme="minorHAnsi"/>
                <w:i/>
                <w:color w:val="000000"/>
                <w:lang w:eastAsia="fr-FR"/>
              </w:rPr>
              <w:t xml:space="preserve"> </w:t>
            </w:r>
            <w:r w:rsidRPr="0071591A">
              <w:rPr>
                <w:rFonts w:eastAsia="Times New Roman" w:cstheme="minorHAnsi"/>
                <w:b/>
                <w:i/>
                <w:color w:val="000000"/>
                <w:lang w:eastAsia="fr-FR"/>
              </w:rPr>
              <w:t>Technologie des combustibles et lubrifiant</w:t>
            </w:r>
            <w:r>
              <w:rPr>
                <w:rFonts w:eastAsia="Times New Roman" w:cstheme="minorHAnsi"/>
                <w:b/>
                <w:i/>
                <w:color w:val="000000"/>
                <w:lang w:eastAsia="fr-FR"/>
              </w:rPr>
              <w:t xml:space="preserve"> </w:t>
            </w:r>
            <w:r w:rsidRPr="00D07CED">
              <w:rPr>
                <w:rFonts w:eastAsia="Times New Roman" w:cstheme="minorHAnsi"/>
                <w:b/>
                <w:i/>
                <w:color w:val="FF0000"/>
                <w:lang w:eastAsia="fr-FR"/>
              </w:rPr>
              <w:t>(</w:t>
            </w:r>
            <w:r w:rsidRPr="00EF237D">
              <w:rPr>
                <w:rFonts w:eastAsia="Times New Roman" w:cstheme="minorHAnsi"/>
                <w:b/>
                <w:i/>
                <w:color w:val="FF0000"/>
                <w:lang w:eastAsia="fr-FR"/>
              </w:rPr>
              <w:t>12h cours – 8h TP)</w:t>
            </w:r>
          </w:p>
        </w:tc>
      </w:tr>
      <w:tr w:rsidR="00F518E8" w:rsidRPr="00A02595" w14:paraId="38E93388" w14:textId="77777777" w:rsidTr="00BC28CF">
        <w:trPr>
          <w:trHeight w:val="510"/>
        </w:trPr>
        <w:tc>
          <w:tcPr>
            <w:tcW w:w="5277" w:type="dxa"/>
            <w:vAlign w:val="center"/>
          </w:tcPr>
          <w:p w14:paraId="733A6CC4" w14:textId="77777777" w:rsidR="00F518E8" w:rsidRPr="0071591A" w:rsidRDefault="00F518E8" w:rsidP="00BC28CF">
            <w:pPr>
              <w:spacing w:line="276" w:lineRule="auto"/>
              <w:ind w:left="885" w:hanging="885"/>
              <w:contextualSpacing/>
              <w:rPr>
                <w:rFonts w:eastAsia="Times New Roman" w:cstheme="minorHAnsi"/>
                <w:i/>
                <w:sz w:val="20"/>
                <w:szCs w:val="20"/>
              </w:rPr>
            </w:pPr>
            <w:r w:rsidRPr="0071591A">
              <w:rPr>
                <w:rFonts w:eastAsia="Times New Roman" w:cstheme="minorHAnsi"/>
                <w:i/>
                <w:sz w:val="20"/>
                <w:szCs w:val="20"/>
              </w:rPr>
              <w:t xml:space="preserve">S1.1.21   </w:t>
            </w:r>
            <w:r w:rsidRPr="0071591A">
              <w:rPr>
                <w:rFonts w:cstheme="minorHAnsi"/>
                <w:i/>
                <w:sz w:val="20"/>
                <w:szCs w:val="20"/>
              </w:rPr>
              <w:t>Étude des combustibles</w:t>
            </w:r>
            <w:r>
              <w:rPr>
                <w:rFonts w:cstheme="minorHAnsi"/>
                <w:i/>
                <w:sz w:val="20"/>
                <w:szCs w:val="20"/>
              </w:rPr>
              <w:t>.</w:t>
            </w:r>
          </w:p>
        </w:tc>
        <w:tc>
          <w:tcPr>
            <w:tcW w:w="946" w:type="dxa"/>
            <w:shd w:val="clear" w:color="auto" w:fill="FFFF00"/>
            <w:vAlign w:val="center"/>
          </w:tcPr>
          <w:p w14:paraId="236B914B" w14:textId="77777777" w:rsidR="00F518E8" w:rsidRPr="0071591A" w:rsidRDefault="00F518E8" w:rsidP="00BC28CF">
            <w:pPr>
              <w:jc w:val="center"/>
              <w:rPr>
                <w:rFonts w:eastAsia="Times New Roman" w:cstheme="minorHAnsi"/>
                <w:b/>
                <w:i/>
              </w:rPr>
            </w:pPr>
          </w:p>
        </w:tc>
        <w:tc>
          <w:tcPr>
            <w:tcW w:w="946" w:type="dxa"/>
            <w:shd w:val="clear" w:color="auto" w:fill="FFFF00"/>
            <w:vAlign w:val="center"/>
          </w:tcPr>
          <w:p w14:paraId="70B1A7E9" w14:textId="77777777" w:rsidR="00F518E8" w:rsidRPr="0071591A" w:rsidRDefault="00F518E8" w:rsidP="00BC28CF">
            <w:pPr>
              <w:jc w:val="center"/>
              <w:rPr>
                <w:rFonts w:eastAsia="Times New Roman" w:cstheme="minorHAnsi"/>
                <w:b/>
                <w:i/>
              </w:rPr>
            </w:pPr>
          </w:p>
        </w:tc>
        <w:tc>
          <w:tcPr>
            <w:tcW w:w="947" w:type="dxa"/>
            <w:vAlign w:val="center"/>
          </w:tcPr>
          <w:p w14:paraId="6A83824A" w14:textId="77777777" w:rsidR="00F518E8" w:rsidRPr="00A02595" w:rsidRDefault="00F518E8" w:rsidP="00BC28CF">
            <w:pPr>
              <w:jc w:val="center"/>
              <w:rPr>
                <w:b/>
                <w:i/>
              </w:rPr>
            </w:pPr>
          </w:p>
        </w:tc>
        <w:tc>
          <w:tcPr>
            <w:tcW w:w="946" w:type="dxa"/>
            <w:vAlign w:val="center"/>
          </w:tcPr>
          <w:p w14:paraId="522A3968" w14:textId="77777777" w:rsidR="00F518E8" w:rsidRPr="00A02595" w:rsidRDefault="00F518E8" w:rsidP="00BC28CF">
            <w:pPr>
              <w:jc w:val="center"/>
              <w:rPr>
                <w:b/>
                <w:i/>
                <w:sz w:val="16"/>
                <w:szCs w:val="16"/>
              </w:rPr>
            </w:pPr>
          </w:p>
        </w:tc>
      </w:tr>
      <w:tr w:rsidR="00F518E8" w:rsidRPr="00A02595" w14:paraId="10152A83" w14:textId="77777777" w:rsidTr="00BC28CF">
        <w:trPr>
          <w:trHeight w:val="510"/>
        </w:trPr>
        <w:tc>
          <w:tcPr>
            <w:tcW w:w="5277" w:type="dxa"/>
            <w:vAlign w:val="center"/>
          </w:tcPr>
          <w:p w14:paraId="656ABFB2" w14:textId="77777777" w:rsidR="00F518E8" w:rsidRPr="006F512F" w:rsidRDefault="00F518E8" w:rsidP="00BC28CF">
            <w:pPr>
              <w:spacing w:line="276" w:lineRule="auto"/>
              <w:ind w:left="885" w:hanging="885"/>
              <w:contextualSpacing/>
              <w:rPr>
                <w:rFonts w:cstheme="minorHAnsi"/>
                <w:i/>
                <w:sz w:val="20"/>
                <w:szCs w:val="20"/>
              </w:rPr>
            </w:pPr>
            <w:r w:rsidRPr="0071591A">
              <w:rPr>
                <w:rFonts w:eastAsia="Times New Roman" w:cstheme="minorHAnsi"/>
                <w:i/>
                <w:sz w:val="20"/>
                <w:szCs w:val="20"/>
              </w:rPr>
              <w:t>S1.1.22</w:t>
            </w:r>
            <w:r w:rsidRPr="0071591A">
              <w:rPr>
                <w:rFonts w:cstheme="minorHAnsi"/>
                <w:i/>
                <w:sz w:val="20"/>
                <w:szCs w:val="20"/>
              </w:rPr>
              <w:t xml:space="preserve">   Conduite du circuit de fuel lourd</w:t>
            </w:r>
            <w:r>
              <w:rPr>
                <w:rFonts w:cstheme="minorHAnsi"/>
                <w:i/>
                <w:sz w:val="20"/>
                <w:szCs w:val="20"/>
              </w:rPr>
              <w:t>.</w:t>
            </w:r>
          </w:p>
        </w:tc>
        <w:tc>
          <w:tcPr>
            <w:tcW w:w="946" w:type="dxa"/>
            <w:shd w:val="clear" w:color="auto" w:fill="FFFF00"/>
            <w:vAlign w:val="center"/>
          </w:tcPr>
          <w:p w14:paraId="4B4900F5" w14:textId="77777777" w:rsidR="00F518E8" w:rsidRPr="0071591A" w:rsidRDefault="00F518E8" w:rsidP="00BC28CF">
            <w:pPr>
              <w:jc w:val="center"/>
              <w:rPr>
                <w:rFonts w:eastAsia="Times New Roman" w:cstheme="minorHAnsi"/>
                <w:b/>
                <w:i/>
              </w:rPr>
            </w:pPr>
          </w:p>
        </w:tc>
        <w:tc>
          <w:tcPr>
            <w:tcW w:w="946" w:type="dxa"/>
            <w:shd w:val="clear" w:color="auto" w:fill="FFFF00"/>
            <w:vAlign w:val="center"/>
          </w:tcPr>
          <w:p w14:paraId="4AB6830E" w14:textId="77777777" w:rsidR="00F518E8" w:rsidRPr="0071591A" w:rsidRDefault="00F518E8" w:rsidP="00BC28CF">
            <w:pPr>
              <w:jc w:val="center"/>
              <w:rPr>
                <w:rFonts w:eastAsia="Times New Roman" w:cstheme="minorHAnsi"/>
                <w:b/>
                <w:i/>
              </w:rPr>
            </w:pPr>
          </w:p>
        </w:tc>
        <w:tc>
          <w:tcPr>
            <w:tcW w:w="947" w:type="dxa"/>
            <w:vAlign w:val="center"/>
          </w:tcPr>
          <w:p w14:paraId="56CE97EF" w14:textId="77777777" w:rsidR="00F518E8" w:rsidRPr="00A02595" w:rsidRDefault="00F518E8" w:rsidP="00BC28CF">
            <w:pPr>
              <w:jc w:val="center"/>
              <w:rPr>
                <w:b/>
                <w:i/>
              </w:rPr>
            </w:pPr>
          </w:p>
        </w:tc>
        <w:tc>
          <w:tcPr>
            <w:tcW w:w="946" w:type="dxa"/>
            <w:vAlign w:val="center"/>
          </w:tcPr>
          <w:p w14:paraId="4EA7A296" w14:textId="77777777" w:rsidR="00F518E8" w:rsidRPr="00A02595" w:rsidRDefault="00F518E8" w:rsidP="00BC28CF">
            <w:pPr>
              <w:jc w:val="center"/>
              <w:rPr>
                <w:b/>
                <w:i/>
                <w:sz w:val="16"/>
                <w:szCs w:val="16"/>
              </w:rPr>
            </w:pPr>
          </w:p>
        </w:tc>
      </w:tr>
      <w:tr w:rsidR="00F518E8" w:rsidRPr="00A02595" w14:paraId="3C9056AB" w14:textId="77777777" w:rsidTr="00BC28CF">
        <w:trPr>
          <w:trHeight w:val="510"/>
        </w:trPr>
        <w:tc>
          <w:tcPr>
            <w:tcW w:w="5277" w:type="dxa"/>
            <w:vAlign w:val="center"/>
          </w:tcPr>
          <w:p w14:paraId="170CAB26" w14:textId="77777777" w:rsidR="00F518E8" w:rsidRPr="006F512F" w:rsidRDefault="00F518E8" w:rsidP="00BC28CF">
            <w:pPr>
              <w:spacing w:line="276" w:lineRule="auto"/>
              <w:contextualSpacing/>
              <w:rPr>
                <w:rFonts w:eastAsia="Times New Roman" w:cstheme="minorHAnsi"/>
                <w:b/>
                <w:i/>
                <w:color w:val="000000"/>
                <w:sz w:val="20"/>
                <w:szCs w:val="20"/>
                <w:lang w:eastAsia="fr-FR"/>
              </w:rPr>
            </w:pPr>
            <w:r w:rsidRPr="0071591A">
              <w:rPr>
                <w:rFonts w:eastAsia="Times New Roman" w:cstheme="minorHAnsi"/>
                <w:i/>
                <w:sz w:val="20"/>
                <w:szCs w:val="20"/>
              </w:rPr>
              <w:t xml:space="preserve">S1.1.23   </w:t>
            </w:r>
            <w:r w:rsidRPr="0071591A">
              <w:rPr>
                <w:rFonts w:cstheme="minorHAnsi"/>
                <w:i/>
                <w:sz w:val="20"/>
                <w:szCs w:val="20"/>
              </w:rPr>
              <w:t>Analyse des fiouls et de l'huile</w:t>
            </w:r>
            <w:r>
              <w:rPr>
                <w:rFonts w:cstheme="minorHAnsi"/>
                <w:i/>
                <w:sz w:val="20"/>
                <w:szCs w:val="20"/>
              </w:rPr>
              <w:t>.</w:t>
            </w:r>
          </w:p>
        </w:tc>
        <w:tc>
          <w:tcPr>
            <w:tcW w:w="946" w:type="dxa"/>
            <w:shd w:val="clear" w:color="auto" w:fill="FFFF00"/>
            <w:vAlign w:val="center"/>
          </w:tcPr>
          <w:p w14:paraId="5C0E9630" w14:textId="77777777" w:rsidR="00F518E8" w:rsidRPr="0071591A" w:rsidRDefault="00F518E8" w:rsidP="00BC28CF">
            <w:pPr>
              <w:jc w:val="center"/>
              <w:rPr>
                <w:rFonts w:eastAsia="Times New Roman" w:cstheme="minorHAnsi"/>
                <w:b/>
                <w:i/>
              </w:rPr>
            </w:pPr>
          </w:p>
        </w:tc>
        <w:tc>
          <w:tcPr>
            <w:tcW w:w="946" w:type="dxa"/>
            <w:shd w:val="clear" w:color="auto" w:fill="FFFF00"/>
            <w:vAlign w:val="center"/>
          </w:tcPr>
          <w:p w14:paraId="36A490EC" w14:textId="77777777" w:rsidR="00F518E8" w:rsidRPr="0071591A" w:rsidRDefault="00F518E8" w:rsidP="00BC28CF">
            <w:pPr>
              <w:jc w:val="center"/>
              <w:rPr>
                <w:rFonts w:eastAsia="Times New Roman" w:cstheme="minorHAnsi"/>
                <w:b/>
                <w:i/>
              </w:rPr>
            </w:pPr>
          </w:p>
        </w:tc>
        <w:tc>
          <w:tcPr>
            <w:tcW w:w="947" w:type="dxa"/>
            <w:vAlign w:val="center"/>
          </w:tcPr>
          <w:p w14:paraId="62586D46" w14:textId="77777777" w:rsidR="00F518E8" w:rsidRPr="00A02595" w:rsidRDefault="00F518E8" w:rsidP="00BC28CF">
            <w:pPr>
              <w:jc w:val="center"/>
              <w:rPr>
                <w:b/>
                <w:i/>
              </w:rPr>
            </w:pPr>
          </w:p>
        </w:tc>
        <w:tc>
          <w:tcPr>
            <w:tcW w:w="946" w:type="dxa"/>
            <w:vAlign w:val="center"/>
          </w:tcPr>
          <w:p w14:paraId="7564F177" w14:textId="77777777" w:rsidR="00F518E8" w:rsidRPr="00A02595" w:rsidRDefault="00F518E8" w:rsidP="00BC28CF">
            <w:pPr>
              <w:jc w:val="center"/>
              <w:rPr>
                <w:b/>
                <w:i/>
                <w:sz w:val="16"/>
                <w:szCs w:val="16"/>
              </w:rPr>
            </w:pPr>
          </w:p>
        </w:tc>
      </w:tr>
      <w:tr w:rsidR="00F518E8" w:rsidRPr="00A02595" w14:paraId="768597EE" w14:textId="77777777" w:rsidTr="00BC28CF">
        <w:trPr>
          <w:trHeight w:val="510"/>
        </w:trPr>
        <w:tc>
          <w:tcPr>
            <w:tcW w:w="9062" w:type="dxa"/>
            <w:gridSpan w:val="5"/>
            <w:shd w:val="clear" w:color="auto" w:fill="F2F2F2" w:themeFill="background1" w:themeFillShade="F2"/>
            <w:vAlign w:val="center"/>
          </w:tcPr>
          <w:p w14:paraId="0859C274" w14:textId="77777777" w:rsidR="00F518E8" w:rsidRPr="00A02595" w:rsidRDefault="00F518E8" w:rsidP="00BC28CF">
            <w:pPr>
              <w:jc w:val="center"/>
              <w:rPr>
                <w:b/>
                <w:i/>
                <w:sz w:val="16"/>
                <w:szCs w:val="16"/>
              </w:rPr>
            </w:pPr>
            <w:r w:rsidRPr="0071591A">
              <w:rPr>
                <w:rFonts w:eastAsia="Times New Roman" w:cstheme="minorHAnsi"/>
                <w:b/>
                <w:i/>
                <w:color w:val="000000"/>
                <w:lang w:eastAsia="fr-FR"/>
              </w:rPr>
              <w:t>S1.1.3   Traitement des combustibles et des lubrifiants</w:t>
            </w:r>
            <w:r>
              <w:rPr>
                <w:rFonts w:eastAsia="Times New Roman" w:cstheme="minorHAnsi"/>
                <w:b/>
                <w:i/>
                <w:color w:val="000000"/>
                <w:lang w:eastAsia="fr-FR"/>
              </w:rPr>
              <w:t xml:space="preserve"> </w:t>
            </w:r>
            <w:r w:rsidRPr="00EF237D">
              <w:rPr>
                <w:rFonts w:eastAsia="Times New Roman" w:cstheme="minorHAnsi"/>
                <w:b/>
                <w:i/>
                <w:color w:val="FF0000"/>
                <w:lang w:eastAsia="fr-FR"/>
              </w:rPr>
              <w:t>(8h cours – 8h TP)</w:t>
            </w:r>
          </w:p>
        </w:tc>
      </w:tr>
      <w:tr w:rsidR="00F518E8" w:rsidRPr="00A02595" w14:paraId="3090E765" w14:textId="77777777" w:rsidTr="00BC28CF">
        <w:trPr>
          <w:trHeight w:val="510"/>
        </w:trPr>
        <w:tc>
          <w:tcPr>
            <w:tcW w:w="5277" w:type="dxa"/>
            <w:vAlign w:val="center"/>
          </w:tcPr>
          <w:p w14:paraId="7E2283B6" w14:textId="77777777" w:rsidR="00F518E8" w:rsidRPr="006F512F" w:rsidRDefault="00F518E8" w:rsidP="00BC28CF">
            <w:pPr>
              <w:spacing w:line="276" w:lineRule="auto"/>
              <w:ind w:left="851" w:hanging="821"/>
              <w:contextualSpacing/>
              <w:rPr>
                <w:rFonts w:cstheme="minorHAnsi"/>
                <w:i/>
                <w:sz w:val="20"/>
                <w:szCs w:val="20"/>
              </w:rPr>
            </w:pPr>
            <w:r>
              <w:rPr>
                <w:rFonts w:eastAsia="Times New Roman" w:cstheme="minorHAnsi"/>
                <w:i/>
                <w:sz w:val="20"/>
                <w:szCs w:val="20"/>
              </w:rPr>
              <w:t>S1.1.31</w:t>
            </w:r>
            <w:r w:rsidRPr="0071591A">
              <w:rPr>
                <w:rFonts w:cstheme="minorHAnsi"/>
                <w:i/>
                <w:sz w:val="20"/>
                <w:szCs w:val="20"/>
              </w:rPr>
              <w:t>Description de la constitution et du fonctionnement d'un séparateur</w:t>
            </w:r>
            <w:r>
              <w:rPr>
                <w:rFonts w:cstheme="minorHAnsi"/>
                <w:i/>
                <w:sz w:val="20"/>
                <w:szCs w:val="20"/>
              </w:rPr>
              <w:t>.</w:t>
            </w:r>
          </w:p>
        </w:tc>
        <w:tc>
          <w:tcPr>
            <w:tcW w:w="946" w:type="dxa"/>
            <w:shd w:val="clear" w:color="auto" w:fill="FFFF00"/>
            <w:vAlign w:val="center"/>
          </w:tcPr>
          <w:p w14:paraId="0D23DFDF" w14:textId="77777777" w:rsidR="00F518E8" w:rsidRPr="0071591A" w:rsidRDefault="00F518E8" w:rsidP="00BC28CF">
            <w:pPr>
              <w:jc w:val="center"/>
              <w:rPr>
                <w:rFonts w:eastAsia="Times New Roman" w:cstheme="minorHAnsi"/>
                <w:b/>
                <w:i/>
              </w:rPr>
            </w:pPr>
          </w:p>
        </w:tc>
        <w:tc>
          <w:tcPr>
            <w:tcW w:w="946" w:type="dxa"/>
            <w:shd w:val="clear" w:color="auto" w:fill="FFFF00"/>
            <w:vAlign w:val="center"/>
          </w:tcPr>
          <w:p w14:paraId="34502024" w14:textId="77777777" w:rsidR="00F518E8" w:rsidRPr="0071591A" w:rsidRDefault="00F518E8" w:rsidP="00BC28CF">
            <w:pPr>
              <w:jc w:val="center"/>
              <w:rPr>
                <w:rFonts w:eastAsia="Times New Roman" w:cstheme="minorHAnsi"/>
                <w:b/>
                <w:i/>
              </w:rPr>
            </w:pPr>
          </w:p>
        </w:tc>
        <w:tc>
          <w:tcPr>
            <w:tcW w:w="947" w:type="dxa"/>
            <w:vAlign w:val="center"/>
          </w:tcPr>
          <w:p w14:paraId="00EDCC6A" w14:textId="77777777" w:rsidR="00F518E8" w:rsidRPr="00A02595" w:rsidRDefault="00F518E8" w:rsidP="00BC28CF">
            <w:pPr>
              <w:jc w:val="center"/>
              <w:rPr>
                <w:b/>
                <w:i/>
              </w:rPr>
            </w:pPr>
          </w:p>
        </w:tc>
        <w:tc>
          <w:tcPr>
            <w:tcW w:w="946" w:type="dxa"/>
            <w:vAlign w:val="center"/>
          </w:tcPr>
          <w:p w14:paraId="3DC7AEFD" w14:textId="77777777" w:rsidR="00F518E8" w:rsidRPr="00A02595" w:rsidRDefault="00F518E8" w:rsidP="00BC28CF">
            <w:pPr>
              <w:jc w:val="center"/>
              <w:rPr>
                <w:b/>
                <w:i/>
                <w:sz w:val="16"/>
                <w:szCs w:val="16"/>
              </w:rPr>
            </w:pPr>
          </w:p>
        </w:tc>
      </w:tr>
      <w:tr w:rsidR="00F518E8" w:rsidRPr="00A02595" w14:paraId="6FE982D6" w14:textId="77777777" w:rsidTr="00BC28CF">
        <w:trPr>
          <w:trHeight w:val="510"/>
        </w:trPr>
        <w:tc>
          <w:tcPr>
            <w:tcW w:w="5277" w:type="dxa"/>
            <w:vAlign w:val="center"/>
          </w:tcPr>
          <w:p w14:paraId="4209D792" w14:textId="77777777" w:rsidR="00F518E8" w:rsidRPr="006F512F" w:rsidRDefault="00F518E8" w:rsidP="00BC28CF">
            <w:pPr>
              <w:spacing w:line="276" w:lineRule="auto"/>
              <w:ind w:left="885" w:hanging="885"/>
              <w:contextualSpacing/>
              <w:rPr>
                <w:rFonts w:cstheme="minorHAnsi"/>
                <w:i/>
                <w:sz w:val="20"/>
                <w:szCs w:val="20"/>
              </w:rPr>
            </w:pPr>
            <w:r w:rsidRPr="0071591A">
              <w:rPr>
                <w:rFonts w:eastAsia="Times New Roman" w:cstheme="minorHAnsi"/>
                <w:i/>
                <w:sz w:val="20"/>
                <w:szCs w:val="20"/>
              </w:rPr>
              <w:t xml:space="preserve">S1.1.32   </w:t>
            </w:r>
            <w:r w:rsidRPr="0071591A">
              <w:rPr>
                <w:rFonts w:cstheme="minorHAnsi"/>
                <w:i/>
                <w:sz w:val="20"/>
                <w:szCs w:val="20"/>
              </w:rPr>
              <w:t>Principes de fonctionnement des séparateurs</w:t>
            </w:r>
            <w:r>
              <w:rPr>
                <w:rFonts w:cstheme="minorHAnsi"/>
                <w:i/>
                <w:sz w:val="20"/>
                <w:szCs w:val="20"/>
              </w:rPr>
              <w:t>.</w:t>
            </w:r>
          </w:p>
        </w:tc>
        <w:tc>
          <w:tcPr>
            <w:tcW w:w="946" w:type="dxa"/>
            <w:shd w:val="clear" w:color="auto" w:fill="FFFF00"/>
            <w:vAlign w:val="center"/>
          </w:tcPr>
          <w:p w14:paraId="0E9FD9A1" w14:textId="77777777" w:rsidR="00F518E8" w:rsidRPr="0071591A" w:rsidRDefault="00F518E8" w:rsidP="00BC28CF">
            <w:pPr>
              <w:jc w:val="center"/>
              <w:rPr>
                <w:rFonts w:eastAsia="Times New Roman" w:cstheme="minorHAnsi"/>
                <w:b/>
                <w:i/>
              </w:rPr>
            </w:pPr>
          </w:p>
        </w:tc>
        <w:tc>
          <w:tcPr>
            <w:tcW w:w="946" w:type="dxa"/>
            <w:shd w:val="clear" w:color="auto" w:fill="FFFF00"/>
            <w:vAlign w:val="center"/>
          </w:tcPr>
          <w:p w14:paraId="256CA3F2" w14:textId="77777777" w:rsidR="00F518E8" w:rsidRPr="0071591A" w:rsidRDefault="00F518E8" w:rsidP="00BC28CF">
            <w:pPr>
              <w:jc w:val="center"/>
              <w:rPr>
                <w:rFonts w:eastAsia="Times New Roman" w:cstheme="minorHAnsi"/>
                <w:b/>
                <w:i/>
              </w:rPr>
            </w:pPr>
          </w:p>
        </w:tc>
        <w:tc>
          <w:tcPr>
            <w:tcW w:w="947" w:type="dxa"/>
            <w:vAlign w:val="center"/>
          </w:tcPr>
          <w:p w14:paraId="53DA4611" w14:textId="77777777" w:rsidR="00F518E8" w:rsidRPr="00A02595" w:rsidRDefault="00F518E8" w:rsidP="00BC28CF">
            <w:pPr>
              <w:jc w:val="center"/>
              <w:rPr>
                <w:b/>
                <w:i/>
              </w:rPr>
            </w:pPr>
          </w:p>
        </w:tc>
        <w:tc>
          <w:tcPr>
            <w:tcW w:w="946" w:type="dxa"/>
            <w:vAlign w:val="center"/>
          </w:tcPr>
          <w:p w14:paraId="77BEDB21" w14:textId="77777777" w:rsidR="00F518E8" w:rsidRPr="00A02595" w:rsidRDefault="00F518E8" w:rsidP="00BC28CF">
            <w:pPr>
              <w:jc w:val="center"/>
              <w:rPr>
                <w:b/>
                <w:i/>
                <w:sz w:val="16"/>
                <w:szCs w:val="16"/>
              </w:rPr>
            </w:pPr>
          </w:p>
        </w:tc>
      </w:tr>
      <w:tr w:rsidR="00F518E8" w:rsidRPr="00A02595" w14:paraId="5172ADAB" w14:textId="77777777" w:rsidTr="00BC28CF">
        <w:trPr>
          <w:trHeight w:val="510"/>
        </w:trPr>
        <w:tc>
          <w:tcPr>
            <w:tcW w:w="5277" w:type="dxa"/>
            <w:tcBorders>
              <w:bottom w:val="single" w:sz="18" w:space="0" w:color="auto"/>
            </w:tcBorders>
            <w:vAlign w:val="center"/>
          </w:tcPr>
          <w:p w14:paraId="6C4D43B3" w14:textId="77777777" w:rsidR="00F518E8" w:rsidRPr="006F512F" w:rsidRDefault="00F518E8" w:rsidP="00BC28CF">
            <w:pPr>
              <w:spacing w:line="276" w:lineRule="auto"/>
              <w:contextualSpacing/>
              <w:rPr>
                <w:rFonts w:cstheme="minorHAnsi"/>
                <w:i/>
                <w:sz w:val="20"/>
                <w:szCs w:val="20"/>
              </w:rPr>
            </w:pPr>
            <w:r w:rsidRPr="0071591A">
              <w:rPr>
                <w:rFonts w:eastAsia="Times New Roman" w:cstheme="minorHAnsi"/>
                <w:i/>
                <w:sz w:val="20"/>
                <w:szCs w:val="20"/>
              </w:rPr>
              <w:t xml:space="preserve">S1.1.33   </w:t>
            </w:r>
            <w:r w:rsidRPr="0071591A">
              <w:rPr>
                <w:rFonts w:cstheme="minorHAnsi"/>
                <w:i/>
                <w:sz w:val="20"/>
                <w:szCs w:val="20"/>
              </w:rPr>
              <w:t xml:space="preserve"> Principes de filtrations</w:t>
            </w:r>
            <w:r>
              <w:rPr>
                <w:rFonts w:cstheme="minorHAnsi"/>
                <w:i/>
                <w:sz w:val="20"/>
                <w:szCs w:val="20"/>
              </w:rPr>
              <w:t>.</w:t>
            </w:r>
          </w:p>
        </w:tc>
        <w:tc>
          <w:tcPr>
            <w:tcW w:w="946" w:type="dxa"/>
            <w:tcBorders>
              <w:bottom w:val="single" w:sz="18" w:space="0" w:color="auto"/>
            </w:tcBorders>
            <w:shd w:val="clear" w:color="auto" w:fill="FFFF00"/>
            <w:vAlign w:val="center"/>
          </w:tcPr>
          <w:p w14:paraId="6B2B22E2" w14:textId="77777777" w:rsidR="00F518E8" w:rsidRPr="0071591A" w:rsidRDefault="00F518E8" w:rsidP="00BC28CF">
            <w:pPr>
              <w:jc w:val="center"/>
              <w:rPr>
                <w:rFonts w:eastAsia="Times New Roman" w:cstheme="minorHAnsi"/>
                <w:b/>
                <w:i/>
              </w:rPr>
            </w:pPr>
          </w:p>
        </w:tc>
        <w:tc>
          <w:tcPr>
            <w:tcW w:w="946" w:type="dxa"/>
            <w:tcBorders>
              <w:bottom w:val="single" w:sz="18" w:space="0" w:color="auto"/>
            </w:tcBorders>
            <w:shd w:val="clear" w:color="auto" w:fill="FFFF00"/>
            <w:vAlign w:val="center"/>
          </w:tcPr>
          <w:p w14:paraId="70E637DA" w14:textId="77777777" w:rsidR="00F518E8" w:rsidRPr="0071591A" w:rsidRDefault="00F518E8" w:rsidP="00BC28CF">
            <w:pPr>
              <w:jc w:val="center"/>
              <w:rPr>
                <w:rFonts w:eastAsia="Times New Roman" w:cstheme="minorHAnsi"/>
                <w:b/>
                <w:i/>
              </w:rPr>
            </w:pPr>
          </w:p>
        </w:tc>
        <w:tc>
          <w:tcPr>
            <w:tcW w:w="947" w:type="dxa"/>
            <w:tcBorders>
              <w:bottom w:val="single" w:sz="18" w:space="0" w:color="auto"/>
            </w:tcBorders>
            <w:vAlign w:val="center"/>
          </w:tcPr>
          <w:p w14:paraId="4AF99ADC" w14:textId="77777777" w:rsidR="00F518E8" w:rsidRPr="00A02595" w:rsidRDefault="00F518E8" w:rsidP="00BC28CF">
            <w:pPr>
              <w:jc w:val="center"/>
              <w:rPr>
                <w:b/>
                <w:i/>
              </w:rPr>
            </w:pPr>
          </w:p>
        </w:tc>
        <w:tc>
          <w:tcPr>
            <w:tcW w:w="946" w:type="dxa"/>
            <w:tcBorders>
              <w:bottom w:val="single" w:sz="18" w:space="0" w:color="auto"/>
            </w:tcBorders>
            <w:vAlign w:val="center"/>
          </w:tcPr>
          <w:p w14:paraId="64B6BCB7" w14:textId="77777777" w:rsidR="00F518E8" w:rsidRPr="00A02595" w:rsidRDefault="00F518E8" w:rsidP="00BC28CF">
            <w:pPr>
              <w:jc w:val="center"/>
              <w:rPr>
                <w:b/>
                <w:i/>
                <w:sz w:val="16"/>
                <w:szCs w:val="16"/>
              </w:rPr>
            </w:pPr>
          </w:p>
        </w:tc>
      </w:tr>
      <w:bookmarkEnd w:id="17"/>
    </w:tbl>
    <w:p w14:paraId="45406391" w14:textId="77777777" w:rsidR="004365A0" w:rsidRDefault="004365A0" w:rsidP="005C622F">
      <w:pPr>
        <w:jc w:val="both"/>
        <w:rPr>
          <w:rFonts w:cstheme="minorHAnsi"/>
          <w:b/>
          <w:sz w:val="26"/>
          <w:szCs w:val="26"/>
        </w:rPr>
      </w:pPr>
    </w:p>
    <w:p w14:paraId="13EE5ACF" w14:textId="77777777" w:rsidR="00C80515" w:rsidRDefault="00C80515" w:rsidP="005C622F">
      <w:pPr>
        <w:jc w:val="both"/>
        <w:rPr>
          <w:rFonts w:cstheme="minorHAnsi"/>
          <w:b/>
          <w:sz w:val="26"/>
          <w:szCs w:val="26"/>
        </w:rPr>
      </w:pPr>
    </w:p>
    <w:p w14:paraId="3B6546BA" w14:textId="77777777" w:rsidR="00C80515" w:rsidRDefault="00C80515" w:rsidP="005C622F">
      <w:pPr>
        <w:jc w:val="both"/>
        <w:rPr>
          <w:rFonts w:cstheme="minorHAnsi"/>
          <w:b/>
          <w:sz w:val="26"/>
          <w:szCs w:val="26"/>
        </w:rPr>
      </w:pPr>
    </w:p>
    <w:p w14:paraId="26646F40" w14:textId="77777777" w:rsidR="00C80515" w:rsidRDefault="00C80515" w:rsidP="005C622F">
      <w:pPr>
        <w:jc w:val="both"/>
        <w:rPr>
          <w:rFonts w:cstheme="minorHAnsi"/>
          <w:b/>
          <w:sz w:val="26"/>
          <w:szCs w:val="26"/>
        </w:rPr>
      </w:pPr>
    </w:p>
    <w:p w14:paraId="5D4537A7" w14:textId="77777777" w:rsidR="00C80515" w:rsidRDefault="00C80515" w:rsidP="005C622F">
      <w:pPr>
        <w:jc w:val="both"/>
        <w:rPr>
          <w:rFonts w:cstheme="minorHAnsi"/>
          <w:b/>
          <w:sz w:val="26"/>
          <w:szCs w:val="26"/>
        </w:rPr>
      </w:pPr>
    </w:p>
    <w:p w14:paraId="79EFA407" w14:textId="77777777" w:rsidR="00C80515" w:rsidRDefault="00C80515" w:rsidP="005C622F">
      <w:pPr>
        <w:jc w:val="both"/>
        <w:rPr>
          <w:rFonts w:cstheme="minorHAnsi"/>
          <w:b/>
          <w:sz w:val="26"/>
          <w:szCs w:val="26"/>
        </w:rPr>
      </w:pPr>
    </w:p>
    <w:p w14:paraId="07E06CD0" w14:textId="77777777" w:rsidR="00C80515" w:rsidRDefault="00C80515" w:rsidP="005C622F">
      <w:pPr>
        <w:jc w:val="both"/>
        <w:rPr>
          <w:rFonts w:cstheme="minorHAnsi"/>
          <w:b/>
          <w:sz w:val="26"/>
          <w:szCs w:val="26"/>
        </w:rPr>
      </w:pPr>
    </w:p>
    <w:p w14:paraId="70F4D5B3" w14:textId="77777777" w:rsidR="00C80515" w:rsidRDefault="00C80515" w:rsidP="005C622F">
      <w:pPr>
        <w:jc w:val="both"/>
        <w:rPr>
          <w:rFonts w:cstheme="minorHAnsi"/>
          <w:b/>
          <w:sz w:val="26"/>
          <w:szCs w:val="26"/>
        </w:rPr>
      </w:pPr>
    </w:p>
    <w:p w14:paraId="39A4437F" w14:textId="77777777" w:rsidR="00C80515" w:rsidRDefault="00C80515" w:rsidP="005C622F">
      <w:pPr>
        <w:jc w:val="both"/>
        <w:rPr>
          <w:rFonts w:cstheme="minorHAnsi"/>
          <w:b/>
          <w:sz w:val="26"/>
          <w:szCs w:val="26"/>
        </w:rPr>
      </w:pPr>
    </w:p>
    <w:p w14:paraId="37460D5A" w14:textId="77777777" w:rsidR="00C80515" w:rsidRDefault="00C80515" w:rsidP="005C622F">
      <w:pPr>
        <w:jc w:val="both"/>
        <w:rPr>
          <w:rFonts w:cstheme="minorHAnsi"/>
          <w:b/>
          <w:sz w:val="26"/>
          <w:szCs w:val="26"/>
        </w:rPr>
      </w:pPr>
    </w:p>
    <w:p w14:paraId="2D99C63C" w14:textId="77777777" w:rsidR="00C80515" w:rsidRDefault="00C80515" w:rsidP="005C622F">
      <w:pPr>
        <w:jc w:val="both"/>
        <w:rPr>
          <w:rFonts w:cstheme="minorHAnsi"/>
          <w:b/>
          <w:sz w:val="26"/>
          <w:szCs w:val="26"/>
        </w:rPr>
      </w:pPr>
    </w:p>
    <w:p w14:paraId="3DF19B02" w14:textId="77777777" w:rsidR="00C80515" w:rsidRDefault="00C80515" w:rsidP="005C622F">
      <w:pPr>
        <w:jc w:val="both"/>
        <w:rPr>
          <w:rFonts w:cstheme="minorHAnsi"/>
          <w:b/>
          <w:sz w:val="26"/>
          <w:szCs w:val="26"/>
        </w:rPr>
      </w:pPr>
    </w:p>
    <w:p w14:paraId="0AFC7E59" w14:textId="77777777" w:rsidR="00C80515" w:rsidRDefault="00C80515" w:rsidP="005C622F">
      <w:pPr>
        <w:jc w:val="both"/>
        <w:rPr>
          <w:rFonts w:cstheme="minorHAnsi"/>
          <w:b/>
          <w:sz w:val="26"/>
          <w:szCs w:val="26"/>
        </w:rPr>
      </w:pPr>
    </w:p>
    <w:p w14:paraId="5F49E6B1" w14:textId="77777777" w:rsidR="00C80515" w:rsidRDefault="00C80515" w:rsidP="005C622F">
      <w:pPr>
        <w:jc w:val="both"/>
        <w:rPr>
          <w:rFonts w:cstheme="minorHAnsi"/>
          <w:b/>
          <w:sz w:val="26"/>
          <w:szCs w:val="26"/>
        </w:rPr>
      </w:pPr>
    </w:p>
    <w:p w14:paraId="4EE039CC" w14:textId="77777777" w:rsidR="00C80515" w:rsidRDefault="00C80515" w:rsidP="005C622F">
      <w:pPr>
        <w:jc w:val="both"/>
        <w:rPr>
          <w:rFonts w:cstheme="minorHAnsi"/>
          <w:b/>
          <w:sz w:val="26"/>
          <w:szCs w:val="26"/>
        </w:rPr>
      </w:pPr>
    </w:p>
    <w:p w14:paraId="690C7231" w14:textId="77777777" w:rsidR="00C80515" w:rsidRDefault="00C80515" w:rsidP="005C622F">
      <w:pPr>
        <w:jc w:val="both"/>
        <w:rPr>
          <w:rFonts w:cstheme="minorHAnsi"/>
          <w:b/>
          <w:sz w:val="26"/>
          <w:szCs w:val="26"/>
        </w:rPr>
      </w:pPr>
    </w:p>
    <w:p w14:paraId="2C5CD579" w14:textId="77777777" w:rsidR="00C80515" w:rsidRDefault="00C80515" w:rsidP="005C622F">
      <w:pPr>
        <w:jc w:val="both"/>
        <w:rPr>
          <w:rFonts w:cstheme="minorHAnsi"/>
          <w:b/>
          <w:sz w:val="26"/>
          <w:szCs w:val="26"/>
        </w:rPr>
      </w:pPr>
    </w:p>
    <w:p w14:paraId="547FF610" w14:textId="151E8137" w:rsidR="00C80515" w:rsidRDefault="00C80515" w:rsidP="005C622F">
      <w:pPr>
        <w:jc w:val="both"/>
        <w:rPr>
          <w:rFonts w:cstheme="minorHAnsi"/>
          <w:b/>
          <w:sz w:val="26"/>
          <w:szCs w:val="26"/>
        </w:rPr>
      </w:pPr>
    </w:p>
    <w:tbl>
      <w:tblPr>
        <w:tblStyle w:val="Grilledutableau"/>
        <w:tblW w:w="0" w:type="auto"/>
        <w:tblLook w:val="04A0" w:firstRow="1" w:lastRow="0" w:firstColumn="1" w:lastColumn="0" w:noHBand="0" w:noVBand="1"/>
      </w:tblPr>
      <w:tblGrid>
        <w:gridCol w:w="5382"/>
        <w:gridCol w:w="935"/>
        <w:gridCol w:w="908"/>
        <w:gridCol w:w="1032"/>
        <w:gridCol w:w="810"/>
      </w:tblGrid>
      <w:tr w:rsidR="00F518E8" w14:paraId="4FDB73F2" w14:textId="77777777" w:rsidTr="00F518E8">
        <w:trPr>
          <w:trHeight w:val="510"/>
        </w:trPr>
        <w:tc>
          <w:tcPr>
            <w:tcW w:w="9067" w:type="dxa"/>
            <w:gridSpan w:val="5"/>
            <w:shd w:val="clear" w:color="auto" w:fill="FFC000"/>
            <w:vAlign w:val="center"/>
          </w:tcPr>
          <w:p w14:paraId="57D98BF7" w14:textId="77777777" w:rsidR="00F518E8" w:rsidRDefault="00F518E8" w:rsidP="00BC28CF">
            <w:pPr>
              <w:jc w:val="center"/>
            </w:pPr>
            <w:r w:rsidRPr="0071591A">
              <w:rPr>
                <w:rFonts w:eastAsia="Times New Roman" w:cstheme="minorHAnsi"/>
                <w:b/>
                <w:sz w:val="24"/>
                <w:szCs w:val="24"/>
              </w:rPr>
              <w:t>S1.</w:t>
            </w:r>
            <w:r>
              <w:rPr>
                <w:rFonts w:eastAsia="Times New Roman" w:cstheme="minorHAnsi"/>
                <w:b/>
                <w:sz w:val="24"/>
                <w:szCs w:val="24"/>
              </w:rPr>
              <w:t>2 Vapeur</w:t>
            </w:r>
          </w:p>
        </w:tc>
      </w:tr>
      <w:tr w:rsidR="00F518E8" w:rsidRPr="000E189D" w14:paraId="33F01B05" w14:textId="77777777" w:rsidTr="00F518E8">
        <w:trPr>
          <w:trHeight w:val="510"/>
        </w:trPr>
        <w:tc>
          <w:tcPr>
            <w:tcW w:w="5382" w:type="dxa"/>
            <w:vMerge w:val="restart"/>
            <w:vAlign w:val="center"/>
          </w:tcPr>
          <w:p w14:paraId="30FBF65D" w14:textId="77777777" w:rsidR="00F518E8" w:rsidRPr="000E189D" w:rsidRDefault="00F518E8" w:rsidP="00BC28CF">
            <w:pPr>
              <w:spacing w:before="240"/>
              <w:ind w:left="885" w:right="175" w:hanging="885"/>
              <w:contextualSpacing/>
              <w:jc w:val="center"/>
              <w:rPr>
                <w:rFonts w:eastAsia="Times New Roman" w:cstheme="minorHAnsi"/>
                <w:b/>
                <w:i/>
                <w:sz w:val="20"/>
                <w:szCs w:val="20"/>
              </w:rPr>
            </w:pPr>
            <w:r w:rsidRPr="000E189D">
              <w:rPr>
                <w:rFonts w:eastAsia="Times New Roman" w:cstheme="minorHAnsi"/>
                <w:b/>
                <w:i/>
                <w:sz w:val="20"/>
                <w:szCs w:val="20"/>
              </w:rPr>
              <w:t>Savoirs - connaissances</w:t>
            </w:r>
          </w:p>
        </w:tc>
        <w:tc>
          <w:tcPr>
            <w:tcW w:w="1843" w:type="dxa"/>
            <w:gridSpan w:val="2"/>
            <w:vAlign w:val="center"/>
          </w:tcPr>
          <w:p w14:paraId="4D271365" w14:textId="77777777" w:rsidR="00F518E8" w:rsidRPr="000E189D" w:rsidRDefault="00F518E8" w:rsidP="00BC28CF">
            <w:pPr>
              <w:jc w:val="center"/>
              <w:rPr>
                <w:b/>
                <w:i/>
              </w:rPr>
            </w:pPr>
            <w:r>
              <w:rPr>
                <w:b/>
                <w:i/>
              </w:rPr>
              <w:t>BTS 1</w:t>
            </w:r>
          </w:p>
        </w:tc>
        <w:tc>
          <w:tcPr>
            <w:tcW w:w="1842" w:type="dxa"/>
            <w:gridSpan w:val="2"/>
            <w:vAlign w:val="center"/>
          </w:tcPr>
          <w:p w14:paraId="6F1FD9B6" w14:textId="77777777" w:rsidR="00F518E8" w:rsidRPr="000E189D" w:rsidRDefault="00F518E8" w:rsidP="00BC28CF">
            <w:pPr>
              <w:jc w:val="center"/>
              <w:rPr>
                <w:b/>
                <w:i/>
              </w:rPr>
            </w:pPr>
            <w:r>
              <w:rPr>
                <w:b/>
                <w:i/>
              </w:rPr>
              <w:t>BTS 2</w:t>
            </w:r>
          </w:p>
        </w:tc>
      </w:tr>
      <w:tr w:rsidR="00F518E8" w:rsidRPr="000E189D" w14:paraId="4E618D5F" w14:textId="77777777" w:rsidTr="00F518E8">
        <w:trPr>
          <w:trHeight w:val="510"/>
        </w:trPr>
        <w:tc>
          <w:tcPr>
            <w:tcW w:w="5382" w:type="dxa"/>
            <w:vMerge/>
            <w:vAlign w:val="center"/>
          </w:tcPr>
          <w:p w14:paraId="1D496B0E" w14:textId="77777777" w:rsidR="00F518E8" w:rsidRPr="000E189D" w:rsidRDefault="00F518E8" w:rsidP="00BC28CF">
            <w:pPr>
              <w:spacing w:before="240"/>
              <w:ind w:left="885" w:right="175" w:hanging="885"/>
              <w:contextualSpacing/>
              <w:jc w:val="center"/>
              <w:rPr>
                <w:rFonts w:eastAsia="Times New Roman" w:cstheme="minorHAnsi"/>
                <w:b/>
                <w:i/>
                <w:sz w:val="20"/>
                <w:szCs w:val="20"/>
              </w:rPr>
            </w:pPr>
          </w:p>
        </w:tc>
        <w:tc>
          <w:tcPr>
            <w:tcW w:w="1843" w:type="dxa"/>
            <w:gridSpan w:val="2"/>
            <w:vAlign w:val="center"/>
          </w:tcPr>
          <w:p w14:paraId="249CC291" w14:textId="77777777" w:rsidR="00F518E8" w:rsidRPr="002966C1" w:rsidRDefault="00F518E8" w:rsidP="00BC28CF">
            <w:pPr>
              <w:jc w:val="center"/>
              <w:rPr>
                <w:b/>
                <w:i/>
              </w:rPr>
            </w:pPr>
            <w:r w:rsidRPr="00A02595">
              <w:rPr>
                <w:b/>
                <w:i/>
              </w:rPr>
              <w:t>MN</w:t>
            </w:r>
          </w:p>
        </w:tc>
        <w:tc>
          <w:tcPr>
            <w:tcW w:w="1842" w:type="dxa"/>
            <w:gridSpan w:val="2"/>
            <w:vAlign w:val="center"/>
          </w:tcPr>
          <w:p w14:paraId="2CE0FD48" w14:textId="77777777" w:rsidR="00F518E8" w:rsidRPr="002966C1" w:rsidRDefault="00F518E8" w:rsidP="00BC28CF">
            <w:pPr>
              <w:jc w:val="center"/>
              <w:rPr>
                <w:b/>
                <w:i/>
              </w:rPr>
            </w:pPr>
            <w:r w:rsidRPr="00A02595">
              <w:rPr>
                <w:b/>
                <w:i/>
              </w:rPr>
              <w:t>MN</w:t>
            </w:r>
          </w:p>
        </w:tc>
      </w:tr>
      <w:tr w:rsidR="00F518E8" w:rsidRPr="000E189D" w14:paraId="3A25958B" w14:textId="77777777" w:rsidTr="00F518E8">
        <w:trPr>
          <w:trHeight w:val="510"/>
        </w:trPr>
        <w:tc>
          <w:tcPr>
            <w:tcW w:w="9067" w:type="dxa"/>
            <w:gridSpan w:val="5"/>
            <w:shd w:val="clear" w:color="auto" w:fill="F2F2F2" w:themeFill="background1" w:themeFillShade="F2"/>
            <w:vAlign w:val="center"/>
          </w:tcPr>
          <w:p w14:paraId="0F7943AA" w14:textId="77777777" w:rsidR="00F518E8" w:rsidRPr="00A02595" w:rsidRDefault="00F518E8" w:rsidP="00BC28CF">
            <w:pPr>
              <w:jc w:val="center"/>
              <w:rPr>
                <w:b/>
                <w:i/>
                <w:sz w:val="16"/>
                <w:szCs w:val="16"/>
              </w:rPr>
            </w:pPr>
            <w:r w:rsidRPr="0071591A">
              <w:rPr>
                <w:rFonts w:eastAsia="Times New Roman" w:cstheme="minorHAnsi"/>
                <w:b/>
                <w:i/>
              </w:rPr>
              <w:t>S1.2.1     Installations vapeur</w:t>
            </w:r>
            <w:r>
              <w:rPr>
                <w:rFonts w:eastAsia="Times New Roman" w:cstheme="minorHAnsi"/>
                <w:b/>
                <w:i/>
              </w:rPr>
              <w:t xml:space="preserve"> </w:t>
            </w:r>
            <w:r w:rsidRPr="00B914B3">
              <w:rPr>
                <w:rFonts w:eastAsia="Times New Roman" w:cstheme="minorHAnsi"/>
                <w:b/>
                <w:i/>
                <w:color w:val="FF0000"/>
              </w:rPr>
              <w:t>(48h cours)</w:t>
            </w:r>
          </w:p>
        </w:tc>
      </w:tr>
      <w:tr w:rsidR="00F518E8" w:rsidRPr="000E189D" w14:paraId="67D315DB" w14:textId="77777777" w:rsidTr="00F518E8">
        <w:trPr>
          <w:trHeight w:val="510"/>
        </w:trPr>
        <w:tc>
          <w:tcPr>
            <w:tcW w:w="5382" w:type="dxa"/>
            <w:tcBorders>
              <w:bottom w:val="single" w:sz="18" w:space="0" w:color="auto"/>
            </w:tcBorders>
            <w:vAlign w:val="center"/>
          </w:tcPr>
          <w:p w14:paraId="4EE6C598" w14:textId="77777777" w:rsidR="00F518E8" w:rsidRPr="0071591A" w:rsidRDefault="00F518E8" w:rsidP="00BC28CF">
            <w:pPr>
              <w:spacing w:before="240"/>
              <w:ind w:left="885" w:right="175" w:hanging="885"/>
              <w:contextualSpacing/>
              <w:rPr>
                <w:rFonts w:eastAsia="Times New Roman" w:cstheme="minorHAnsi"/>
                <w:i/>
                <w:sz w:val="20"/>
                <w:szCs w:val="20"/>
              </w:rPr>
            </w:pPr>
            <w:r w:rsidRPr="0071591A">
              <w:rPr>
                <w:rFonts w:eastAsia="Times New Roman" w:cstheme="minorHAnsi"/>
                <w:i/>
                <w:sz w:val="20"/>
                <w:szCs w:val="20"/>
              </w:rPr>
              <w:t xml:space="preserve">S1.2.11   </w:t>
            </w:r>
            <w:r w:rsidRPr="0071591A">
              <w:rPr>
                <w:rFonts w:cstheme="minorHAnsi"/>
                <w:i/>
                <w:sz w:val="20"/>
                <w:szCs w:val="20"/>
              </w:rPr>
              <w:t>Description des installations à vapeur</w:t>
            </w:r>
            <w:r>
              <w:rPr>
                <w:rFonts w:cstheme="minorHAnsi"/>
                <w:i/>
                <w:sz w:val="20"/>
                <w:szCs w:val="20"/>
              </w:rPr>
              <w:t>.</w:t>
            </w:r>
          </w:p>
        </w:tc>
        <w:tc>
          <w:tcPr>
            <w:tcW w:w="935" w:type="dxa"/>
            <w:tcBorders>
              <w:bottom w:val="single" w:sz="18" w:space="0" w:color="auto"/>
            </w:tcBorders>
            <w:shd w:val="clear" w:color="auto" w:fill="FFFF00"/>
            <w:vAlign w:val="center"/>
          </w:tcPr>
          <w:p w14:paraId="063738BB" w14:textId="77777777" w:rsidR="00F518E8" w:rsidRPr="0071591A" w:rsidRDefault="00F518E8" w:rsidP="00BC28CF">
            <w:pPr>
              <w:jc w:val="center"/>
              <w:rPr>
                <w:rFonts w:eastAsia="Times New Roman" w:cstheme="minorHAnsi"/>
                <w:b/>
                <w:i/>
              </w:rPr>
            </w:pPr>
          </w:p>
        </w:tc>
        <w:tc>
          <w:tcPr>
            <w:tcW w:w="908" w:type="dxa"/>
            <w:tcBorders>
              <w:bottom w:val="single" w:sz="18" w:space="0" w:color="auto"/>
            </w:tcBorders>
            <w:shd w:val="clear" w:color="auto" w:fill="FFFF00"/>
            <w:vAlign w:val="center"/>
          </w:tcPr>
          <w:p w14:paraId="0F880F9D" w14:textId="77777777" w:rsidR="00F518E8" w:rsidRPr="0071591A" w:rsidRDefault="00F518E8" w:rsidP="00BC28CF">
            <w:pPr>
              <w:jc w:val="center"/>
              <w:rPr>
                <w:rFonts w:eastAsia="Times New Roman" w:cstheme="minorHAnsi"/>
                <w:b/>
                <w:i/>
              </w:rPr>
            </w:pPr>
          </w:p>
        </w:tc>
        <w:tc>
          <w:tcPr>
            <w:tcW w:w="1032" w:type="dxa"/>
            <w:tcBorders>
              <w:bottom w:val="single" w:sz="18" w:space="0" w:color="auto"/>
            </w:tcBorders>
            <w:shd w:val="clear" w:color="auto" w:fill="FFFFFF" w:themeFill="background1"/>
            <w:vAlign w:val="center"/>
          </w:tcPr>
          <w:p w14:paraId="71CBBDEB" w14:textId="77777777" w:rsidR="00F518E8" w:rsidRPr="00A02595" w:rsidRDefault="00F518E8" w:rsidP="00BC28CF">
            <w:pPr>
              <w:jc w:val="center"/>
              <w:rPr>
                <w:b/>
                <w:i/>
              </w:rPr>
            </w:pPr>
          </w:p>
        </w:tc>
        <w:tc>
          <w:tcPr>
            <w:tcW w:w="810" w:type="dxa"/>
            <w:tcBorders>
              <w:bottom w:val="single" w:sz="18" w:space="0" w:color="auto"/>
            </w:tcBorders>
            <w:vAlign w:val="center"/>
          </w:tcPr>
          <w:p w14:paraId="3041CFF1" w14:textId="77777777" w:rsidR="00F518E8" w:rsidRPr="00A02595" w:rsidRDefault="00F518E8" w:rsidP="00BC28CF">
            <w:pPr>
              <w:jc w:val="center"/>
              <w:rPr>
                <w:b/>
                <w:i/>
                <w:sz w:val="16"/>
                <w:szCs w:val="16"/>
              </w:rPr>
            </w:pPr>
          </w:p>
        </w:tc>
      </w:tr>
    </w:tbl>
    <w:p w14:paraId="5B839E33" w14:textId="3A3C4726" w:rsidR="00F518E8" w:rsidRDefault="00F518E8" w:rsidP="005C622F">
      <w:pPr>
        <w:jc w:val="both"/>
        <w:rPr>
          <w:rFonts w:cstheme="minorHAnsi"/>
          <w:b/>
          <w:sz w:val="26"/>
          <w:szCs w:val="26"/>
        </w:rPr>
      </w:pPr>
    </w:p>
    <w:p w14:paraId="35825406" w14:textId="63DE2E23" w:rsidR="00F518E8" w:rsidRDefault="00F518E8" w:rsidP="005C622F">
      <w:pPr>
        <w:jc w:val="both"/>
        <w:rPr>
          <w:rFonts w:cstheme="minorHAnsi"/>
          <w:b/>
          <w:sz w:val="26"/>
          <w:szCs w:val="26"/>
        </w:rPr>
      </w:pPr>
    </w:p>
    <w:tbl>
      <w:tblPr>
        <w:tblStyle w:val="Grilledutableau"/>
        <w:tblpPr w:leftFromText="141" w:rightFromText="141" w:vertAnchor="text" w:horzAnchor="margin" w:tblpY="-447"/>
        <w:tblW w:w="0" w:type="auto"/>
        <w:tblLook w:val="04A0" w:firstRow="1" w:lastRow="0" w:firstColumn="1" w:lastColumn="0" w:noHBand="0" w:noVBand="1"/>
      </w:tblPr>
      <w:tblGrid>
        <w:gridCol w:w="5353"/>
        <w:gridCol w:w="964"/>
        <w:gridCol w:w="965"/>
        <w:gridCol w:w="965"/>
        <w:gridCol w:w="965"/>
      </w:tblGrid>
      <w:tr w:rsidR="00F518E8" w14:paraId="41A9CFDC" w14:textId="77777777" w:rsidTr="00BC28CF">
        <w:trPr>
          <w:trHeight w:val="510"/>
        </w:trPr>
        <w:tc>
          <w:tcPr>
            <w:tcW w:w="9212" w:type="dxa"/>
            <w:gridSpan w:val="5"/>
            <w:shd w:val="clear" w:color="auto" w:fill="FFC000"/>
            <w:vAlign w:val="center"/>
          </w:tcPr>
          <w:p w14:paraId="616D8590" w14:textId="77777777" w:rsidR="00F518E8" w:rsidRDefault="00F518E8" w:rsidP="00BC28CF">
            <w:pPr>
              <w:jc w:val="center"/>
            </w:pPr>
            <w:r w:rsidRPr="0071591A">
              <w:rPr>
                <w:rFonts w:eastAsia="Times New Roman" w:cstheme="minorHAnsi"/>
                <w:b/>
                <w:sz w:val="24"/>
                <w:szCs w:val="24"/>
              </w:rPr>
              <w:lastRenderedPageBreak/>
              <w:t>S1.</w:t>
            </w:r>
            <w:r>
              <w:rPr>
                <w:rFonts w:eastAsia="Times New Roman" w:cstheme="minorHAnsi"/>
                <w:b/>
                <w:sz w:val="24"/>
                <w:szCs w:val="24"/>
              </w:rPr>
              <w:t>3 Turbine à gaz</w:t>
            </w:r>
          </w:p>
        </w:tc>
      </w:tr>
      <w:tr w:rsidR="00F518E8" w:rsidRPr="000E189D" w14:paraId="6E4DA9D2" w14:textId="77777777" w:rsidTr="00BC28CF">
        <w:trPr>
          <w:trHeight w:val="510"/>
        </w:trPr>
        <w:tc>
          <w:tcPr>
            <w:tcW w:w="5353" w:type="dxa"/>
            <w:vMerge w:val="restart"/>
            <w:vAlign w:val="center"/>
          </w:tcPr>
          <w:p w14:paraId="2A981000" w14:textId="77777777" w:rsidR="00F518E8" w:rsidRPr="000E189D" w:rsidRDefault="00F518E8" w:rsidP="00BC28CF">
            <w:pPr>
              <w:spacing w:before="240"/>
              <w:ind w:left="885" w:right="175" w:hanging="885"/>
              <w:contextualSpacing/>
              <w:jc w:val="center"/>
              <w:rPr>
                <w:rFonts w:eastAsia="Times New Roman" w:cstheme="minorHAnsi"/>
                <w:b/>
                <w:i/>
                <w:sz w:val="20"/>
                <w:szCs w:val="20"/>
              </w:rPr>
            </w:pPr>
            <w:r w:rsidRPr="000E189D">
              <w:rPr>
                <w:rFonts w:eastAsia="Times New Roman" w:cstheme="minorHAnsi"/>
                <w:b/>
                <w:i/>
                <w:sz w:val="20"/>
                <w:szCs w:val="20"/>
              </w:rPr>
              <w:t>Savoirs - connaissances</w:t>
            </w:r>
          </w:p>
        </w:tc>
        <w:tc>
          <w:tcPr>
            <w:tcW w:w="1929" w:type="dxa"/>
            <w:gridSpan w:val="2"/>
            <w:vAlign w:val="center"/>
          </w:tcPr>
          <w:p w14:paraId="26AAAB1D" w14:textId="77777777" w:rsidR="00F518E8" w:rsidRPr="000E189D" w:rsidRDefault="00F518E8" w:rsidP="00BC28CF">
            <w:pPr>
              <w:jc w:val="center"/>
              <w:rPr>
                <w:b/>
                <w:i/>
              </w:rPr>
            </w:pPr>
            <w:r>
              <w:rPr>
                <w:b/>
                <w:i/>
              </w:rPr>
              <w:t>BTS 1</w:t>
            </w:r>
          </w:p>
        </w:tc>
        <w:tc>
          <w:tcPr>
            <w:tcW w:w="1930" w:type="dxa"/>
            <w:gridSpan w:val="2"/>
            <w:vAlign w:val="center"/>
          </w:tcPr>
          <w:p w14:paraId="7C734C93" w14:textId="77777777" w:rsidR="00F518E8" w:rsidRPr="000E189D" w:rsidRDefault="00F518E8" w:rsidP="00BC28CF">
            <w:pPr>
              <w:jc w:val="center"/>
              <w:rPr>
                <w:b/>
                <w:i/>
              </w:rPr>
            </w:pPr>
            <w:r>
              <w:rPr>
                <w:b/>
                <w:i/>
              </w:rPr>
              <w:t>BTS 2</w:t>
            </w:r>
          </w:p>
        </w:tc>
      </w:tr>
      <w:tr w:rsidR="00F518E8" w:rsidRPr="000E189D" w14:paraId="4E6F1B2A" w14:textId="77777777" w:rsidTr="00BC28CF">
        <w:trPr>
          <w:trHeight w:val="510"/>
        </w:trPr>
        <w:tc>
          <w:tcPr>
            <w:tcW w:w="5353" w:type="dxa"/>
            <w:vMerge/>
            <w:vAlign w:val="center"/>
          </w:tcPr>
          <w:p w14:paraId="3478D866" w14:textId="77777777" w:rsidR="00F518E8" w:rsidRPr="000E189D" w:rsidRDefault="00F518E8" w:rsidP="00BC28CF">
            <w:pPr>
              <w:spacing w:before="240"/>
              <w:ind w:left="885" w:right="175" w:hanging="885"/>
              <w:contextualSpacing/>
              <w:jc w:val="center"/>
              <w:rPr>
                <w:rFonts w:eastAsia="Times New Roman" w:cstheme="minorHAnsi"/>
                <w:b/>
                <w:i/>
                <w:sz w:val="20"/>
                <w:szCs w:val="20"/>
              </w:rPr>
            </w:pPr>
          </w:p>
        </w:tc>
        <w:tc>
          <w:tcPr>
            <w:tcW w:w="1929" w:type="dxa"/>
            <w:gridSpan w:val="2"/>
            <w:vAlign w:val="center"/>
          </w:tcPr>
          <w:p w14:paraId="1B128551" w14:textId="77777777" w:rsidR="00F518E8" w:rsidRPr="002966C1" w:rsidRDefault="00F518E8" w:rsidP="00BC28CF">
            <w:pPr>
              <w:jc w:val="center"/>
              <w:rPr>
                <w:b/>
                <w:i/>
              </w:rPr>
            </w:pPr>
            <w:r w:rsidRPr="00A02595">
              <w:rPr>
                <w:b/>
                <w:i/>
              </w:rPr>
              <w:t>M</w:t>
            </w:r>
            <w:r>
              <w:rPr>
                <w:b/>
                <w:i/>
              </w:rPr>
              <w:t>N</w:t>
            </w:r>
          </w:p>
        </w:tc>
        <w:tc>
          <w:tcPr>
            <w:tcW w:w="1930" w:type="dxa"/>
            <w:gridSpan w:val="2"/>
            <w:vAlign w:val="center"/>
          </w:tcPr>
          <w:p w14:paraId="30913A1C" w14:textId="77777777" w:rsidR="00F518E8" w:rsidRPr="002966C1" w:rsidRDefault="00F518E8" w:rsidP="00BC28CF">
            <w:pPr>
              <w:jc w:val="center"/>
              <w:rPr>
                <w:b/>
                <w:i/>
              </w:rPr>
            </w:pPr>
            <w:r w:rsidRPr="00A02595">
              <w:rPr>
                <w:b/>
                <w:i/>
              </w:rPr>
              <w:t>MN</w:t>
            </w:r>
          </w:p>
        </w:tc>
      </w:tr>
      <w:tr w:rsidR="00F518E8" w:rsidRPr="000E189D" w14:paraId="09049C63" w14:textId="77777777" w:rsidTr="00BC28CF">
        <w:trPr>
          <w:trHeight w:val="510"/>
        </w:trPr>
        <w:tc>
          <w:tcPr>
            <w:tcW w:w="9212" w:type="dxa"/>
            <w:gridSpan w:val="5"/>
            <w:shd w:val="clear" w:color="auto" w:fill="F2F2F2" w:themeFill="background1" w:themeFillShade="F2"/>
            <w:vAlign w:val="center"/>
          </w:tcPr>
          <w:p w14:paraId="1771EFAE" w14:textId="77777777" w:rsidR="00F518E8" w:rsidRPr="00A02595" w:rsidRDefault="00F518E8" w:rsidP="00BC28CF">
            <w:pPr>
              <w:jc w:val="center"/>
              <w:rPr>
                <w:b/>
                <w:i/>
                <w:sz w:val="16"/>
                <w:szCs w:val="16"/>
              </w:rPr>
            </w:pPr>
            <w:r w:rsidRPr="0071591A">
              <w:rPr>
                <w:rFonts w:eastAsia="Times New Roman" w:cstheme="minorHAnsi"/>
                <w:b/>
                <w:i/>
              </w:rPr>
              <w:t>S1.3.1   Installations à turbine à gaz</w:t>
            </w:r>
            <w:r>
              <w:rPr>
                <w:rFonts w:eastAsia="Times New Roman" w:cstheme="minorHAnsi"/>
                <w:b/>
                <w:i/>
              </w:rPr>
              <w:t xml:space="preserve"> </w:t>
            </w:r>
            <w:r w:rsidRPr="006F6986">
              <w:rPr>
                <w:rFonts w:eastAsia="Times New Roman" w:cstheme="minorHAnsi"/>
                <w:b/>
                <w:i/>
                <w:color w:val="FF0000"/>
              </w:rPr>
              <w:t>(12h cours – 8h simulateur)</w:t>
            </w:r>
          </w:p>
        </w:tc>
      </w:tr>
      <w:tr w:rsidR="00F518E8" w:rsidRPr="000E189D" w14:paraId="3182EFDE" w14:textId="77777777" w:rsidTr="00BC28CF">
        <w:trPr>
          <w:trHeight w:val="510"/>
        </w:trPr>
        <w:tc>
          <w:tcPr>
            <w:tcW w:w="5353" w:type="dxa"/>
            <w:vAlign w:val="center"/>
          </w:tcPr>
          <w:p w14:paraId="10F041F5" w14:textId="77777777" w:rsidR="00F518E8" w:rsidRPr="0008135B" w:rsidRDefault="00F518E8" w:rsidP="00BC28CF">
            <w:pPr>
              <w:spacing w:line="276" w:lineRule="auto"/>
              <w:ind w:right="175"/>
              <w:rPr>
                <w:rFonts w:eastAsia="Times New Roman" w:cstheme="minorHAnsi"/>
                <w:i/>
                <w:sz w:val="20"/>
                <w:szCs w:val="20"/>
              </w:rPr>
            </w:pPr>
            <w:r w:rsidRPr="0071591A">
              <w:rPr>
                <w:rFonts w:eastAsia="Times New Roman" w:cstheme="minorHAnsi"/>
                <w:i/>
                <w:sz w:val="20"/>
                <w:szCs w:val="20"/>
              </w:rPr>
              <w:t xml:space="preserve">S1.3.11    </w:t>
            </w:r>
            <w:r w:rsidRPr="0071591A">
              <w:rPr>
                <w:rFonts w:cstheme="minorHAnsi"/>
                <w:i/>
                <w:sz w:val="20"/>
                <w:szCs w:val="20"/>
              </w:rPr>
              <w:t>Rappels cours de thermodynamique</w:t>
            </w:r>
            <w:r>
              <w:rPr>
                <w:rFonts w:cstheme="minorHAnsi"/>
                <w:i/>
                <w:sz w:val="20"/>
                <w:szCs w:val="20"/>
              </w:rPr>
              <w:t>.</w:t>
            </w:r>
          </w:p>
        </w:tc>
        <w:tc>
          <w:tcPr>
            <w:tcW w:w="964" w:type="dxa"/>
            <w:shd w:val="clear" w:color="auto" w:fill="FFFF00"/>
            <w:vAlign w:val="center"/>
          </w:tcPr>
          <w:p w14:paraId="6C1F0C1F" w14:textId="77777777" w:rsidR="00F518E8" w:rsidRPr="0071591A" w:rsidRDefault="00F518E8" w:rsidP="00BC28CF">
            <w:pPr>
              <w:jc w:val="center"/>
              <w:rPr>
                <w:rFonts w:eastAsia="Times New Roman" w:cstheme="minorHAnsi"/>
                <w:b/>
                <w:i/>
              </w:rPr>
            </w:pPr>
          </w:p>
        </w:tc>
        <w:tc>
          <w:tcPr>
            <w:tcW w:w="965" w:type="dxa"/>
            <w:shd w:val="clear" w:color="auto" w:fill="FFFF00"/>
            <w:vAlign w:val="center"/>
          </w:tcPr>
          <w:p w14:paraId="7E210355" w14:textId="77777777" w:rsidR="00F518E8" w:rsidRPr="0071591A" w:rsidRDefault="00F518E8" w:rsidP="00BC28CF">
            <w:pPr>
              <w:jc w:val="center"/>
              <w:rPr>
                <w:rFonts w:eastAsia="Times New Roman" w:cstheme="minorHAnsi"/>
                <w:b/>
                <w:i/>
              </w:rPr>
            </w:pPr>
          </w:p>
        </w:tc>
        <w:tc>
          <w:tcPr>
            <w:tcW w:w="965" w:type="dxa"/>
            <w:shd w:val="clear" w:color="auto" w:fill="FFFFFF" w:themeFill="background1"/>
            <w:vAlign w:val="center"/>
          </w:tcPr>
          <w:p w14:paraId="5389E0AB" w14:textId="77777777" w:rsidR="00F518E8" w:rsidRPr="0071591A" w:rsidRDefault="00F518E8" w:rsidP="00BC28CF">
            <w:pPr>
              <w:jc w:val="center"/>
              <w:rPr>
                <w:rFonts w:eastAsia="Times New Roman" w:cstheme="minorHAnsi"/>
                <w:b/>
                <w:i/>
              </w:rPr>
            </w:pPr>
          </w:p>
        </w:tc>
        <w:tc>
          <w:tcPr>
            <w:tcW w:w="965" w:type="dxa"/>
            <w:vAlign w:val="center"/>
          </w:tcPr>
          <w:p w14:paraId="6B7CE5A6" w14:textId="77777777" w:rsidR="00F518E8" w:rsidRPr="00A02595" w:rsidRDefault="00F518E8" w:rsidP="00BC28CF">
            <w:pPr>
              <w:jc w:val="center"/>
              <w:rPr>
                <w:b/>
                <w:i/>
                <w:sz w:val="16"/>
                <w:szCs w:val="16"/>
              </w:rPr>
            </w:pPr>
          </w:p>
        </w:tc>
      </w:tr>
      <w:tr w:rsidR="00F518E8" w:rsidRPr="000E189D" w14:paraId="61CADE67" w14:textId="77777777" w:rsidTr="00BC28CF">
        <w:trPr>
          <w:trHeight w:val="510"/>
        </w:trPr>
        <w:tc>
          <w:tcPr>
            <w:tcW w:w="5353" w:type="dxa"/>
            <w:vAlign w:val="center"/>
          </w:tcPr>
          <w:p w14:paraId="0738D41F" w14:textId="77777777" w:rsidR="00F518E8" w:rsidRPr="0008135B" w:rsidRDefault="00F518E8" w:rsidP="00BC28CF">
            <w:pPr>
              <w:spacing w:line="276" w:lineRule="auto"/>
              <w:ind w:right="175"/>
              <w:rPr>
                <w:rFonts w:eastAsia="Times New Roman" w:cstheme="minorHAnsi"/>
                <w:i/>
                <w:sz w:val="20"/>
                <w:szCs w:val="20"/>
              </w:rPr>
            </w:pPr>
            <w:r w:rsidRPr="0071591A">
              <w:rPr>
                <w:rFonts w:eastAsia="Times New Roman" w:cstheme="minorHAnsi"/>
                <w:i/>
                <w:sz w:val="20"/>
                <w:szCs w:val="20"/>
              </w:rPr>
              <w:t xml:space="preserve">S1.3.12    </w:t>
            </w:r>
            <w:r w:rsidRPr="0071591A">
              <w:rPr>
                <w:rFonts w:cstheme="minorHAnsi"/>
                <w:i/>
                <w:sz w:val="20"/>
                <w:szCs w:val="20"/>
              </w:rPr>
              <w:t>Description</w:t>
            </w:r>
            <w:r>
              <w:rPr>
                <w:rFonts w:cstheme="minorHAnsi"/>
                <w:i/>
                <w:sz w:val="20"/>
                <w:szCs w:val="20"/>
              </w:rPr>
              <w:t>.</w:t>
            </w:r>
          </w:p>
        </w:tc>
        <w:tc>
          <w:tcPr>
            <w:tcW w:w="964" w:type="dxa"/>
            <w:shd w:val="clear" w:color="auto" w:fill="FFFF00"/>
            <w:vAlign w:val="center"/>
          </w:tcPr>
          <w:p w14:paraId="2A2E4CC8" w14:textId="77777777" w:rsidR="00F518E8" w:rsidRPr="0071591A" w:rsidRDefault="00F518E8" w:rsidP="00BC28CF">
            <w:pPr>
              <w:jc w:val="center"/>
              <w:rPr>
                <w:rFonts w:eastAsia="Times New Roman" w:cstheme="minorHAnsi"/>
                <w:b/>
                <w:i/>
              </w:rPr>
            </w:pPr>
          </w:p>
        </w:tc>
        <w:tc>
          <w:tcPr>
            <w:tcW w:w="965" w:type="dxa"/>
            <w:shd w:val="clear" w:color="auto" w:fill="FFFF00"/>
            <w:vAlign w:val="center"/>
          </w:tcPr>
          <w:p w14:paraId="4D444BE1" w14:textId="77777777" w:rsidR="00F518E8" w:rsidRPr="0071591A" w:rsidRDefault="00F518E8" w:rsidP="00BC28CF">
            <w:pPr>
              <w:jc w:val="center"/>
              <w:rPr>
                <w:rFonts w:eastAsia="Times New Roman" w:cstheme="minorHAnsi"/>
                <w:b/>
                <w:i/>
              </w:rPr>
            </w:pPr>
          </w:p>
        </w:tc>
        <w:tc>
          <w:tcPr>
            <w:tcW w:w="965" w:type="dxa"/>
            <w:shd w:val="clear" w:color="auto" w:fill="FFFFFF" w:themeFill="background1"/>
            <w:vAlign w:val="center"/>
          </w:tcPr>
          <w:p w14:paraId="501FCB8E" w14:textId="77777777" w:rsidR="00F518E8" w:rsidRPr="0071591A" w:rsidRDefault="00F518E8" w:rsidP="00BC28CF">
            <w:pPr>
              <w:jc w:val="center"/>
              <w:rPr>
                <w:rFonts w:eastAsia="Times New Roman" w:cstheme="minorHAnsi"/>
                <w:b/>
                <w:i/>
              </w:rPr>
            </w:pPr>
          </w:p>
        </w:tc>
        <w:tc>
          <w:tcPr>
            <w:tcW w:w="965" w:type="dxa"/>
            <w:vAlign w:val="center"/>
          </w:tcPr>
          <w:p w14:paraId="6ED0F81A" w14:textId="77777777" w:rsidR="00F518E8" w:rsidRPr="00A02595" w:rsidRDefault="00F518E8" w:rsidP="00BC28CF">
            <w:pPr>
              <w:jc w:val="center"/>
              <w:rPr>
                <w:b/>
                <w:i/>
                <w:sz w:val="16"/>
                <w:szCs w:val="16"/>
              </w:rPr>
            </w:pPr>
          </w:p>
        </w:tc>
      </w:tr>
      <w:tr w:rsidR="00F518E8" w:rsidRPr="000E189D" w14:paraId="49FA32EF" w14:textId="77777777" w:rsidTr="00BC28CF">
        <w:trPr>
          <w:trHeight w:val="510"/>
        </w:trPr>
        <w:tc>
          <w:tcPr>
            <w:tcW w:w="5353" w:type="dxa"/>
            <w:vAlign w:val="center"/>
          </w:tcPr>
          <w:p w14:paraId="3EC2F10E" w14:textId="77777777" w:rsidR="00F518E8" w:rsidRPr="0008135B" w:rsidRDefault="00F518E8" w:rsidP="00BC28CF">
            <w:pPr>
              <w:spacing w:line="276" w:lineRule="auto"/>
              <w:ind w:right="175"/>
              <w:rPr>
                <w:rFonts w:eastAsia="Times New Roman" w:cstheme="minorHAnsi"/>
                <w:i/>
                <w:sz w:val="20"/>
                <w:szCs w:val="20"/>
              </w:rPr>
            </w:pPr>
            <w:r w:rsidRPr="0071591A">
              <w:rPr>
                <w:rFonts w:eastAsia="Times New Roman" w:cstheme="minorHAnsi"/>
                <w:i/>
                <w:sz w:val="20"/>
                <w:szCs w:val="20"/>
              </w:rPr>
              <w:t xml:space="preserve">S1.3.13     </w:t>
            </w:r>
            <w:r w:rsidRPr="0071591A">
              <w:rPr>
                <w:rFonts w:cstheme="minorHAnsi"/>
                <w:i/>
                <w:sz w:val="20"/>
                <w:szCs w:val="20"/>
              </w:rPr>
              <w:t>Conduite</w:t>
            </w:r>
            <w:r>
              <w:rPr>
                <w:rFonts w:cstheme="minorHAnsi"/>
                <w:i/>
                <w:sz w:val="20"/>
                <w:szCs w:val="20"/>
              </w:rPr>
              <w:t>.</w:t>
            </w:r>
          </w:p>
        </w:tc>
        <w:tc>
          <w:tcPr>
            <w:tcW w:w="964" w:type="dxa"/>
            <w:shd w:val="clear" w:color="auto" w:fill="FFFF00"/>
            <w:vAlign w:val="center"/>
          </w:tcPr>
          <w:p w14:paraId="57A6858B" w14:textId="77777777" w:rsidR="00F518E8" w:rsidRPr="0071591A" w:rsidRDefault="00F518E8" w:rsidP="00BC28CF">
            <w:pPr>
              <w:jc w:val="center"/>
              <w:rPr>
                <w:rFonts w:eastAsia="Times New Roman" w:cstheme="minorHAnsi"/>
                <w:b/>
                <w:i/>
              </w:rPr>
            </w:pPr>
          </w:p>
        </w:tc>
        <w:tc>
          <w:tcPr>
            <w:tcW w:w="965" w:type="dxa"/>
            <w:shd w:val="clear" w:color="auto" w:fill="FFFF00"/>
            <w:vAlign w:val="center"/>
          </w:tcPr>
          <w:p w14:paraId="2A5E0F12" w14:textId="77777777" w:rsidR="00F518E8" w:rsidRPr="0071591A" w:rsidRDefault="00F518E8" w:rsidP="00BC28CF">
            <w:pPr>
              <w:jc w:val="center"/>
              <w:rPr>
                <w:rFonts w:eastAsia="Times New Roman" w:cstheme="minorHAnsi"/>
                <w:b/>
                <w:i/>
              </w:rPr>
            </w:pPr>
          </w:p>
        </w:tc>
        <w:tc>
          <w:tcPr>
            <w:tcW w:w="965" w:type="dxa"/>
            <w:shd w:val="clear" w:color="auto" w:fill="FFFFFF" w:themeFill="background1"/>
            <w:vAlign w:val="center"/>
          </w:tcPr>
          <w:p w14:paraId="7574FCC1" w14:textId="77777777" w:rsidR="00F518E8" w:rsidRPr="0071591A" w:rsidRDefault="00F518E8" w:rsidP="00BC28CF">
            <w:pPr>
              <w:jc w:val="center"/>
              <w:rPr>
                <w:rFonts w:eastAsia="Times New Roman" w:cstheme="minorHAnsi"/>
                <w:b/>
                <w:i/>
              </w:rPr>
            </w:pPr>
          </w:p>
        </w:tc>
        <w:tc>
          <w:tcPr>
            <w:tcW w:w="965" w:type="dxa"/>
            <w:vAlign w:val="center"/>
          </w:tcPr>
          <w:p w14:paraId="24116270" w14:textId="77777777" w:rsidR="00F518E8" w:rsidRPr="00A02595" w:rsidRDefault="00F518E8" w:rsidP="00BC28CF">
            <w:pPr>
              <w:jc w:val="center"/>
              <w:rPr>
                <w:b/>
                <w:i/>
                <w:sz w:val="16"/>
                <w:szCs w:val="16"/>
              </w:rPr>
            </w:pPr>
          </w:p>
        </w:tc>
      </w:tr>
    </w:tbl>
    <w:p w14:paraId="5D9CEB40" w14:textId="5876C848" w:rsidR="00F518E8" w:rsidRDefault="00F518E8" w:rsidP="005C622F">
      <w:pPr>
        <w:jc w:val="both"/>
        <w:rPr>
          <w:rFonts w:cstheme="minorHAnsi"/>
          <w:b/>
          <w:sz w:val="26"/>
          <w:szCs w:val="26"/>
        </w:rPr>
      </w:pPr>
    </w:p>
    <w:tbl>
      <w:tblPr>
        <w:tblStyle w:val="Grilledutableau"/>
        <w:tblW w:w="0" w:type="auto"/>
        <w:tblLook w:val="04A0" w:firstRow="1" w:lastRow="0" w:firstColumn="1" w:lastColumn="0" w:noHBand="0" w:noVBand="1"/>
      </w:tblPr>
      <w:tblGrid>
        <w:gridCol w:w="5353"/>
        <w:gridCol w:w="964"/>
        <w:gridCol w:w="965"/>
        <w:gridCol w:w="965"/>
        <w:gridCol w:w="965"/>
      </w:tblGrid>
      <w:tr w:rsidR="00F518E8" w14:paraId="6FD1A5AB" w14:textId="77777777" w:rsidTr="00BC28CF">
        <w:trPr>
          <w:trHeight w:val="510"/>
        </w:trPr>
        <w:tc>
          <w:tcPr>
            <w:tcW w:w="9212" w:type="dxa"/>
            <w:gridSpan w:val="5"/>
            <w:shd w:val="clear" w:color="auto" w:fill="FFC000"/>
            <w:vAlign w:val="center"/>
          </w:tcPr>
          <w:p w14:paraId="69835E9D" w14:textId="77777777" w:rsidR="00F518E8" w:rsidRDefault="00F518E8" w:rsidP="00BC28CF">
            <w:pPr>
              <w:jc w:val="center"/>
            </w:pPr>
            <w:r w:rsidRPr="0071591A">
              <w:rPr>
                <w:rFonts w:eastAsia="Times New Roman" w:cstheme="minorHAnsi"/>
                <w:b/>
                <w:sz w:val="24"/>
                <w:szCs w:val="24"/>
              </w:rPr>
              <w:t>S1.</w:t>
            </w:r>
            <w:r>
              <w:rPr>
                <w:rFonts w:eastAsia="Times New Roman" w:cstheme="minorHAnsi"/>
                <w:b/>
                <w:sz w:val="24"/>
                <w:szCs w:val="24"/>
              </w:rPr>
              <w:t>4 Pompes et circuits</w:t>
            </w:r>
          </w:p>
        </w:tc>
      </w:tr>
      <w:tr w:rsidR="00F518E8" w:rsidRPr="000E189D" w14:paraId="1627BA20" w14:textId="77777777" w:rsidTr="00BC28CF">
        <w:trPr>
          <w:trHeight w:val="510"/>
        </w:trPr>
        <w:tc>
          <w:tcPr>
            <w:tcW w:w="5353" w:type="dxa"/>
            <w:vMerge w:val="restart"/>
            <w:vAlign w:val="center"/>
          </w:tcPr>
          <w:p w14:paraId="58CD7BE5" w14:textId="77777777" w:rsidR="00F518E8" w:rsidRPr="000E189D" w:rsidRDefault="00F518E8" w:rsidP="00BC28CF">
            <w:pPr>
              <w:spacing w:before="240"/>
              <w:ind w:left="885" w:right="175" w:hanging="885"/>
              <w:contextualSpacing/>
              <w:jc w:val="center"/>
              <w:rPr>
                <w:rFonts w:eastAsia="Times New Roman" w:cstheme="minorHAnsi"/>
                <w:b/>
                <w:i/>
                <w:sz w:val="20"/>
                <w:szCs w:val="20"/>
              </w:rPr>
            </w:pPr>
            <w:r w:rsidRPr="000E189D">
              <w:rPr>
                <w:rFonts w:eastAsia="Times New Roman" w:cstheme="minorHAnsi"/>
                <w:b/>
                <w:i/>
                <w:sz w:val="20"/>
                <w:szCs w:val="20"/>
              </w:rPr>
              <w:t>Savoirs - connaissances</w:t>
            </w:r>
          </w:p>
        </w:tc>
        <w:tc>
          <w:tcPr>
            <w:tcW w:w="1929" w:type="dxa"/>
            <w:gridSpan w:val="2"/>
            <w:vAlign w:val="center"/>
          </w:tcPr>
          <w:p w14:paraId="5E16D3E3" w14:textId="77777777" w:rsidR="00F518E8" w:rsidRPr="000E189D" w:rsidRDefault="00F518E8" w:rsidP="00BC28CF">
            <w:pPr>
              <w:jc w:val="center"/>
              <w:rPr>
                <w:b/>
                <w:i/>
              </w:rPr>
            </w:pPr>
            <w:r>
              <w:rPr>
                <w:b/>
                <w:i/>
              </w:rPr>
              <w:t>BTS 1</w:t>
            </w:r>
          </w:p>
        </w:tc>
        <w:tc>
          <w:tcPr>
            <w:tcW w:w="1930" w:type="dxa"/>
            <w:gridSpan w:val="2"/>
            <w:vAlign w:val="center"/>
          </w:tcPr>
          <w:p w14:paraId="2CCB812F" w14:textId="77777777" w:rsidR="00F518E8" w:rsidRPr="000E189D" w:rsidRDefault="00F518E8" w:rsidP="00BC28CF">
            <w:pPr>
              <w:jc w:val="center"/>
              <w:rPr>
                <w:b/>
                <w:i/>
              </w:rPr>
            </w:pPr>
            <w:r>
              <w:rPr>
                <w:b/>
                <w:i/>
              </w:rPr>
              <w:t>BTS 2</w:t>
            </w:r>
          </w:p>
        </w:tc>
      </w:tr>
      <w:tr w:rsidR="00F518E8" w:rsidRPr="000E189D" w14:paraId="26B7465D" w14:textId="77777777" w:rsidTr="00BC28CF">
        <w:trPr>
          <w:trHeight w:val="510"/>
        </w:trPr>
        <w:tc>
          <w:tcPr>
            <w:tcW w:w="5353" w:type="dxa"/>
            <w:vMerge/>
            <w:vAlign w:val="center"/>
          </w:tcPr>
          <w:p w14:paraId="0D1C0D22" w14:textId="77777777" w:rsidR="00F518E8" w:rsidRPr="000E189D" w:rsidRDefault="00F518E8" w:rsidP="00BC28CF">
            <w:pPr>
              <w:spacing w:before="240"/>
              <w:ind w:left="885" w:right="175" w:hanging="885"/>
              <w:contextualSpacing/>
              <w:jc w:val="center"/>
              <w:rPr>
                <w:rFonts w:eastAsia="Times New Roman" w:cstheme="minorHAnsi"/>
                <w:b/>
                <w:i/>
                <w:sz w:val="20"/>
                <w:szCs w:val="20"/>
              </w:rPr>
            </w:pPr>
          </w:p>
        </w:tc>
        <w:tc>
          <w:tcPr>
            <w:tcW w:w="1929" w:type="dxa"/>
            <w:gridSpan w:val="2"/>
            <w:vAlign w:val="center"/>
          </w:tcPr>
          <w:p w14:paraId="08308AFA" w14:textId="77777777" w:rsidR="00F518E8" w:rsidRPr="002966C1" w:rsidRDefault="00F518E8" w:rsidP="00BC28CF">
            <w:pPr>
              <w:jc w:val="center"/>
              <w:rPr>
                <w:b/>
                <w:i/>
              </w:rPr>
            </w:pPr>
            <w:r w:rsidRPr="00A02595">
              <w:rPr>
                <w:b/>
                <w:i/>
              </w:rPr>
              <w:t>MN</w:t>
            </w:r>
          </w:p>
        </w:tc>
        <w:tc>
          <w:tcPr>
            <w:tcW w:w="1930" w:type="dxa"/>
            <w:gridSpan w:val="2"/>
            <w:vAlign w:val="center"/>
          </w:tcPr>
          <w:p w14:paraId="49504015" w14:textId="77777777" w:rsidR="00F518E8" w:rsidRPr="002966C1" w:rsidRDefault="00F518E8" w:rsidP="00BC28CF">
            <w:pPr>
              <w:jc w:val="center"/>
              <w:rPr>
                <w:b/>
                <w:i/>
              </w:rPr>
            </w:pPr>
            <w:r w:rsidRPr="00A02595">
              <w:rPr>
                <w:b/>
                <w:i/>
              </w:rPr>
              <w:t>MN</w:t>
            </w:r>
          </w:p>
        </w:tc>
      </w:tr>
      <w:tr w:rsidR="00F518E8" w:rsidRPr="000E189D" w14:paraId="59670808" w14:textId="77777777" w:rsidTr="00BC28CF">
        <w:trPr>
          <w:trHeight w:val="510"/>
        </w:trPr>
        <w:tc>
          <w:tcPr>
            <w:tcW w:w="9212" w:type="dxa"/>
            <w:gridSpan w:val="5"/>
            <w:shd w:val="clear" w:color="auto" w:fill="F2F2F2" w:themeFill="background1" w:themeFillShade="F2"/>
            <w:vAlign w:val="center"/>
          </w:tcPr>
          <w:p w14:paraId="6013245E" w14:textId="77777777" w:rsidR="00F518E8" w:rsidRPr="00A02595" w:rsidRDefault="00F518E8" w:rsidP="00BC28CF">
            <w:pPr>
              <w:jc w:val="center"/>
              <w:rPr>
                <w:b/>
                <w:i/>
                <w:sz w:val="16"/>
                <w:szCs w:val="16"/>
              </w:rPr>
            </w:pPr>
            <w:r w:rsidRPr="0071591A">
              <w:rPr>
                <w:rFonts w:eastAsia="Times New Roman" w:cstheme="minorHAnsi"/>
                <w:b/>
                <w:i/>
              </w:rPr>
              <w:t xml:space="preserve">S1.4.1     </w:t>
            </w:r>
            <w:r w:rsidRPr="0071591A">
              <w:rPr>
                <w:rFonts w:cstheme="minorHAnsi"/>
                <w:b/>
                <w:i/>
              </w:rPr>
              <w:t>Systèmes de pompage</w:t>
            </w:r>
            <w:r>
              <w:rPr>
                <w:rFonts w:eastAsia="Times New Roman" w:cstheme="minorHAnsi"/>
                <w:b/>
                <w:i/>
              </w:rPr>
              <w:t xml:space="preserve"> </w:t>
            </w:r>
            <w:r w:rsidRPr="008A3BC5">
              <w:rPr>
                <w:rFonts w:eastAsia="Times New Roman" w:cstheme="minorHAnsi"/>
                <w:b/>
                <w:i/>
                <w:color w:val="FF0000"/>
              </w:rPr>
              <w:t>(26h cours – 6h TP</w:t>
            </w:r>
            <w:r>
              <w:rPr>
                <w:rFonts w:eastAsia="Times New Roman" w:cstheme="minorHAnsi"/>
                <w:b/>
                <w:i/>
                <w:color w:val="FF0000"/>
              </w:rPr>
              <w:t>-TD</w:t>
            </w:r>
            <w:r w:rsidRPr="008A3BC5">
              <w:rPr>
                <w:rFonts w:eastAsia="Times New Roman" w:cstheme="minorHAnsi"/>
                <w:b/>
                <w:i/>
                <w:color w:val="FF0000"/>
              </w:rPr>
              <w:t>)</w:t>
            </w:r>
          </w:p>
        </w:tc>
      </w:tr>
      <w:tr w:rsidR="00F518E8" w:rsidRPr="000E189D" w14:paraId="3EF1844B" w14:textId="77777777" w:rsidTr="00BC28CF">
        <w:trPr>
          <w:trHeight w:val="510"/>
        </w:trPr>
        <w:tc>
          <w:tcPr>
            <w:tcW w:w="5353" w:type="dxa"/>
            <w:vAlign w:val="center"/>
          </w:tcPr>
          <w:p w14:paraId="60AC0B99" w14:textId="77777777" w:rsidR="00F518E8" w:rsidRPr="004578E3" w:rsidRDefault="00F518E8" w:rsidP="00BC28CF">
            <w:pPr>
              <w:spacing w:line="276" w:lineRule="auto"/>
              <w:ind w:right="175"/>
              <w:rPr>
                <w:rFonts w:eastAsia="Times New Roman" w:cstheme="minorHAnsi"/>
                <w:i/>
                <w:sz w:val="20"/>
                <w:szCs w:val="20"/>
              </w:rPr>
            </w:pPr>
            <w:r w:rsidRPr="0071591A">
              <w:rPr>
                <w:rFonts w:eastAsia="Times New Roman" w:cstheme="minorHAnsi"/>
                <w:i/>
                <w:sz w:val="20"/>
                <w:szCs w:val="20"/>
              </w:rPr>
              <w:t xml:space="preserve">S1.4.11 </w:t>
            </w:r>
            <w:r w:rsidRPr="0071591A">
              <w:rPr>
                <w:rFonts w:cstheme="minorHAnsi"/>
                <w:i/>
                <w:sz w:val="20"/>
                <w:szCs w:val="20"/>
              </w:rPr>
              <w:t>Généralités sur les systèmes de pompage</w:t>
            </w:r>
            <w:r>
              <w:rPr>
                <w:rFonts w:cstheme="minorHAnsi"/>
                <w:i/>
                <w:sz w:val="20"/>
                <w:szCs w:val="20"/>
              </w:rPr>
              <w:t>.</w:t>
            </w:r>
          </w:p>
        </w:tc>
        <w:tc>
          <w:tcPr>
            <w:tcW w:w="964" w:type="dxa"/>
            <w:shd w:val="clear" w:color="auto" w:fill="FFFF00"/>
            <w:vAlign w:val="center"/>
          </w:tcPr>
          <w:p w14:paraId="4345CD9D" w14:textId="77777777" w:rsidR="00F518E8" w:rsidRPr="007A0D95" w:rsidRDefault="00F518E8" w:rsidP="00BC28CF">
            <w:pPr>
              <w:jc w:val="center"/>
              <w:rPr>
                <w:rFonts w:eastAsia="Times New Roman" w:cstheme="minorHAnsi"/>
                <w:b/>
                <w:i/>
              </w:rPr>
            </w:pPr>
          </w:p>
        </w:tc>
        <w:tc>
          <w:tcPr>
            <w:tcW w:w="965" w:type="dxa"/>
            <w:shd w:val="clear" w:color="auto" w:fill="FFFF00"/>
            <w:vAlign w:val="center"/>
          </w:tcPr>
          <w:p w14:paraId="67EDE27D" w14:textId="77777777" w:rsidR="00F518E8" w:rsidRPr="0071591A" w:rsidRDefault="00F518E8" w:rsidP="00BC28CF">
            <w:pPr>
              <w:jc w:val="center"/>
              <w:rPr>
                <w:rFonts w:eastAsia="Times New Roman" w:cstheme="minorHAnsi"/>
                <w:b/>
                <w:i/>
              </w:rPr>
            </w:pPr>
          </w:p>
        </w:tc>
        <w:tc>
          <w:tcPr>
            <w:tcW w:w="965" w:type="dxa"/>
            <w:shd w:val="clear" w:color="auto" w:fill="FFFFFF" w:themeFill="background1"/>
            <w:vAlign w:val="center"/>
          </w:tcPr>
          <w:p w14:paraId="2C16C92D" w14:textId="77777777" w:rsidR="00F518E8" w:rsidRPr="0071591A" w:rsidRDefault="00F518E8" w:rsidP="00BC28CF">
            <w:pPr>
              <w:jc w:val="center"/>
              <w:rPr>
                <w:rFonts w:eastAsia="Times New Roman" w:cstheme="minorHAnsi"/>
                <w:b/>
                <w:i/>
              </w:rPr>
            </w:pPr>
          </w:p>
        </w:tc>
        <w:tc>
          <w:tcPr>
            <w:tcW w:w="965" w:type="dxa"/>
            <w:vAlign w:val="center"/>
          </w:tcPr>
          <w:p w14:paraId="01308F2E" w14:textId="77777777" w:rsidR="00F518E8" w:rsidRPr="00A02595" w:rsidRDefault="00F518E8" w:rsidP="00BC28CF">
            <w:pPr>
              <w:jc w:val="center"/>
              <w:rPr>
                <w:b/>
                <w:i/>
                <w:sz w:val="16"/>
                <w:szCs w:val="16"/>
              </w:rPr>
            </w:pPr>
          </w:p>
        </w:tc>
      </w:tr>
      <w:tr w:rsidR="00F518E8" w:rsidRPr="000E189D" w14:paraId="5D1C492E" w14:textId="77777777" w:rsidTr="00BC28CF">
        <w:trPr>
          <w:trHeight w:val="510"/>
        </w:trPr>
        <w:tc>
          <w:tcPr>
            <w:tcW w:w="5353" w:type="dxa"/>
            <w:vAlign w:val="center"/>
          </w:tcPr>
          <w:p w14:paraId="526D0E02" w14:textId="77777777" w:rsidR="00F518E8" w:rsidRPr="004578E3" w:rsidRDefault="00F518E8" w:rsidP="00BC28CF">
            <w:pPr>
              <w:spacing w:line="276" w:lineRule="auto"/>
              <w:ind w:right="175"/>
              <w:rPr>
                <w:rFonts w:eastAsia="Times New Roman" w:cstheme="minorHAnsi"/>
                <w:i/>
                <w:color w:val="000000"/>
                <w:sz w:val="20"/>
                <w:szCs w:val="20"/>
                <w:lang w:eastAsia="fr-FR"/>
              </w:rPr>
            </w:pPr>
            <w:r w:rsidRPr="0071591A">
              <w:rPr>
                <w:rFonts w:eastAsia="Times New Roman" w:cstheme="minorHAnsi"/>
                <w:i/>
                <w:sz w:val="20"/>
                <w:szCs w:val="20"/>
              </w:rPr>
              <w:t>S1.4.12</w:t>
            </w:r>
            <w:r w:rsidRPr="0071591A">
              <w:rPr>
                <w:rFonts w:eastAsia="Times New Roman" w:cstheme="minorHAnsi"/>
                <w:i/>
                <w:color w:val="000000"/>
                <w:sz w:val="20"/>
                <w:szCs w:val="20"/>
                <w:lang w:eastAsia="fr-FR"/>
              </w:rPr>
              <w:t xml:space="preserve"> </w:t>
            </w:r>
            <w:r w:rsidRPr="0071591A">
              <w:rPr>
                <w:rFonts w:cstheme="minorHAnsi"/>
                <w:i/>
                <w:sz w:val="20"/>
                <w:szCs w:val="20"/>
              </w:rPr>
              <w:t>Types de pompes</w:t>
            </w:r>
            <w:r>
              <w:rPr>
                <w:rFonts w:cstheme="minorHAnsi"/>
                <w:i/>
                <w:sz w:val="20"/>
                <w:szCs w:val="20"/>
              </w:rPr>
              <w:t>.</w:t>
            </w:r>
          </w:p>
        </w:tc>
        <w:tc>
          <w:tcPr>
            <w:tcW w:w="964" w:type="dxa"/>
            <w:shd w:val="clear" w:color="auto" w:fill="FFFF00"/>
            <w:vAlign w:val="center"/>
          </w:tcPr>
          <w:p w14:paraId="3CBF4316" w14:textId="77777777" w:rsidR="00F518E8" w:rsidRPr="007A0D95" w:rsidRDefault="00F518E8" w:rsidP="00BC28CF">
            <w:pPr>
              <w:jc w:val="center"/>
              <w:rPr>
                <w:rFonts w:eastAsia="Times New Roman" w:cstheme="minorHAnsi"/>
                <w:b/>
                <w:i/>
              </w:rPr>
            </w:pPr>
          </w:p>
        </w:tc>
        <w:tc>
          <w:tcPr>
            <w:tcW w:w="965" w:type="dxa"/>
            <w:shd w:val="clear" w:color="auto" w:fill="FFFF00"/>
            <w:vAlign w:val="center"/>
          </w:tcPr>
          <w:p w14:paraId="107D6D19" w14:textId="77777777" w:rsidR="00F518E8" w:rsidRPr="0071591A" w:rsidRDefault="00F518E8" w:rsidP="00BC28CF">
            <w:pPr>
              <w:jc w:val="center"/>
              <w:rPr>
                <w:rFonts w:eastAsia="Times New Roman" w:cstheme="minorHAnsi"/>
                <w:b/>
                <w:i/>
              </w:rPr>
            </w:pPr>
          </w:p>
        </w:tc>
        <w:tc>
          <w:tcPr>
            <w:tcW w:w="965" w:type="dxa"/>
            <w:shd w:val="clear" w:color="auto" w:fill="FFFFFF" w:themeFill="background1"/>
            <w:vAlign w:val="center"/>
          </w:tcPr>
          <w:p w14:paraId="36CF2436" w14:textId="77777777" w:rsidR="00F518E8" w:rsidRPr="0071591A" w:rsidRDefault="00F518E8" w:rsidP="00BC28CF">
            <w:pPr>
              <w:jc w:val="center"/>
              <w:rPr>
                <w:rFonts w:eastAsia="Times New Roman" w:cstheme="minorHAnsi"/>
                <w:b/>
                <w:i/>
              </w:rPr>
            </w:pPr>
          </w:p>
        </w:tc>
        <w:tc>
          <w:tcPr>
            <w:tcW w:w="965" w:type="dxa"/>
            <w:vAlign w:val="center"/>
          </w:tcPr>
          <w:p w14:paraId="43ACF413" w14:textId="77777777" w:rsidR="00F518E8" w:rsidRPr="00A02595" w:rsidRDefault="00F518E8" w:rsidP="00BC28CF">
            <w:pPr>
              <w:jc w:val="center"/>
              <w:rPr>
                <w:b/>
                <w:i/>
                <w:sz w:val="16"/>
                <w:szCs w:val="16"/>
              </w:rPr>
            </w:pPr>
          </w:p>
        </w:tc>
      </w:tr>
      <w:tr w:rsidR="00F518E8" w:rsidRPr="000E189D" w14:paraId="3D1C04D8" w14:textId="77777777" w:rsidTr="00BC28CF">
        <w:trPr>
          <w:trHeight w:val="510"/>
        </w:trPr>
        <w:tc>
          <w:tcPr>
            <w:tcW w:w="5353" w:type="dxa"/>
            <w:vAlign w:val="center"/>
          </w:tcPr>
          <w:p w14:paraId="2130401B" w14:textId="77777777" w:rsidR="00F518E8" w:rsidRPr="0071591A" w:rsidRDefault="00F518E8" w:rsidP="00BC28CF">
            <w:pPr>
              <w:spacing w:line="276" w:lineRule="auto"/>
              <w:ind w:right="176"/>
              <w:rPr>
                <w:rFonts w:eastAsia="Times New Roman" w:cstheme="minorHAnsi"/>
                <w:i/>
                <w:sz w:val="20"/>
                <w:szCs w:val="20"/>
              </w:rPr>
            </w:pPr>
            <w:r w:rsidRPr="0071591A">
              <w:rPr>
                <w:rFonts w:eastAsia="Times New Roman" w:cstheme="minorHAnsi"/>
                <w:i/>
                <w:sz w:val="20"/>
                <w:szCs w:val="20"/>
              </w:rPr>
              <w:t>S1.4.13</w:t>
            </w:r>
            <w:r w:rsidRPr="0071591A">
              <w:rPr>
                <w:rFonts w:eastAsia="Times New Roman" w:cstheme="minorHAnsi"/>
                <w:i/>
                <w:color w:val="000000"/>
                <w:sz w:val="20"/>
                <w:szCs w:val="20"/>
                <w:lang w:eastAsia="fr-FR"/>
              </w:rPr>
              <w:t xml:space="preserve"> </w:t>
            </w:r>
            <w:r w:rsidRPr="0071591A">
              <w:rPr>
                <w:rFonts w:cstheme="minorHAnsi"/>
                <w:i/>
                <w:sz w:val="20"/>
                <w:szCs w:val="20"/>
              </w:rPr>
              <w:t>Pompes volumétrique</w:t>
            </w:r>
            <w:r>
              <w:rPr>
                <w:rFonts w:cstheme="minorHAnsi"/>
                <w:i/>
                <w:sz w:val="20"/>
                <w:szCs w:val="20"/>
              </w:rPr>
              <w:t>.</w:t>
            </w:r>
            <w:r w:rsidRPr="0071591A">
              <w:rPr>
                <w:rFonts w:eastAsia="Times New Roman" w:cstheme="minorHAnsi"/>
                <w:i/>
                <w:sz w:val="20"/>
                <w:szCs w:val="20"/>
              </w:rPr>
              <w:t xml:space="preserve"> </w:t>
            </w:r>
          </w:p>
        </w:tc>
        <w:tc>
          <w:tcPr>
            <w:tcW w:w="964" w:type="dxa"/>
            <w:shd w:val="clear" w:color="auto" w:fill="FFFF00"/>
            <w:vAlign w:val="center"/>
          </w:tcPr>
          <w:p w14:paraId="53180FD8" w14:textId="77777777" w:rsidR="00F518E8" w:rsidRPr="00921373" w:rsidRDefault="00F518E8" w:rsidP="00BC28CF">
            <w:pPr>
              <w:jc w:val="center"/>
              <w:rPr>
                <w:rFonts w:eastAsia="Times New Roman" w:cstheme="minorHAnsi"/>
                <w:b/>
                <w:i/>
                <w:sz w:val="16"/>
                <w:szCs w:val="16"/>
              </w:rPr>
            </w:pPr>
          </w:p>
        </w:tc>
        <w:tc>
          <w:tcPr>
            <w:tcW w:w="965" w:type="dxa"/>
            <w:shd w:val="clear" w:color="auto" w:fill="FFFF00"/>
            <w:vAlign w:val="center"/>
          </w:tcPr>
          <w:p w14:paraId="5D24A89C" w14:textId="77777777" w:rsidR="00F518E8" w:rsidRPr="0071591A" w:rsidRDefault="00F518E8" w:rsidP="00BC28CF">
            <w:pPr>
              <w:jc w:val="center"/>
              <w:rPr>
                <w:rFonts w:eastAsia="Times New Roman" w:cstheme="minorHAnsi"/>
                <w:b/>
                <w:i/>
              </w:rPr>
            </w:pPr>
          </w:p>
        </w:tc>
        <w:tc>
          <w:tcPr>
            <w:tcW w:w="965" w:type="dxa"/>
            <w:shd w:val="clear" w:color="auto" w:fill="FFFFFF" w:themeFill="background1"/>
            <w:vAlign w:val="center"/>
          </w:tcPr>
          <w:p w14:paraId="62654C06" w14:textId="77777777" w:rsidR="00F518E8" w:rsidRPr="0071591A" w:rsidRDefault="00F518E8" w:rsidP="00BC28CF">
            <w:pPr>
              <w:jc w:val="center"/>
              <w:rPr>
                <w:rFonts w:eastAsia="Times New Roman" w:cstheme="minorHAnsi"/>
                <w:b/>
                <w:i/>
              </w:rPr>
            </w:pPr>
          </w:p>
        </w:tc>
        <w:tc>
          <w:tcPr>
            <w:tcW w:w="965" w:type="dxa"/>
            <w:vAlign w:val="center"/>
          </w:tcPr>
          <w:p w14:paraId="63227CD6" w14:textId="77777777" w:rsidR="00F518E8" w:rsidRPr="00A02595" w:rsidRDefault="00F518E8" w:rsidP="00BC28CF">
            <w:pPr>
              <w:jc w:val="center"/>
              <w:rPr>
                <w:b/>
                <w:i/>
                <w:sz w:val="16"/>
                <w:szCs w:val="16"/>
              </w:rPr>
            </w:pPr>
          </w:p>
        </w:tc>
      </w:tr>
      <w:tr w:rsidR="00F518E8" w:rsidRPr="000E189D" w14:paraId="5911C18A" w14:textId="77777777" w:rsidTr="00BC28CF">
        <w:trPr>
          <w:trHeight w:val="510"/>
        </w:trPr>
        <w:tc>
          <w:tcPr>
            <w:tcW w:w="5353" w:type="dxa"/>
            <w:vAlign w:val="center"/>
          </w:tcPr>
          <w:p w14:paraId="76F2A9E8" w14:textId="77777777" w:rsidR="00F518E8" w:rsidRPr="004578E3" w:rsidRDefault="00F518E8" w:rsidP="00BC28CF">
            <w:pPr>
              <w:spacing w:line="276" w:lineRule="auto"/>
              <w:ind w:right="175"/>
              <w:rPr>
                <w:rFonts w:cstheme="minorHAnsi"/>
                <w:i/>
                <w:sz w:val="20"/>
                <w:szCs w:val="20"/>
              </w:rPr>
            </w:pPr>
            <w:r w:rsidRPr="0071591A">
              <w:rPr>
                <w:rFonts w:eastAsia="Times New Roman" w:cstheme="minorHAnsi"/>
                <w:i/>
                <w:sz w:val="20"/>
                <w:szCs w:val="20"/>
              </w:rPr>
              <w:t xml:space="preserve">S1.4.14 </w:t>
            </w:r>
            <w:r w:rsidRPr="0071591A">
              <w:rPr>
                <w:rFonts w:cstheme="minorHAnsi"/>
                <w:i/>
                <w:sz w:val="20"/>
                <w:szCs w:val="20"/>
              </w:rPr>
              <w:t>Pompe axiale</w:t>
            </w:r>
            <w:r>
              <w:rPr>
                <w:rFonts w:cstheme="minorHAnsi"/>
                <w:i/>
                <w:sz w:val="20"/>
                <w:szCs w:val="20"/>
              </w:rPr>
              <w:t>.</w:t>
            </w:r>
          </w:p>
        </w:tc>
        <w:tc>
          <w:tcPr>
            <w:tcW w:w="964" w:type="dxa"/>
            <w:shd w:val="clear" w:color="auto" w:fill="FFFF00"/>
            <w:vAlign w:val="center"/>
          </w:tcPr>
          <w:p w14:paraId="566D2882" w14:textId="77777777" w:rsidR="00F518E8" w:rsidRPr="00921373" w:rsidRDefault="00F518E8" w:rsidP="00BC28CF">
            <w:pPr>
              <w:jc w:val="center"/>
              <w:rPr>
                <w:rFonts w:eastAsia="Times New Roman" w:cstheme="minorHAnsi"/>
                <w:b/>
                <w:i/>
                <w:sz w:val="24"/>
                <w:szCs w:val="24"/>
              </w:rPr>
            </w:pPr>
          </w:p>
        </w:tc>
        <w:tc>
          <w:tcPr>
            <w:tcW w:w="965" w:type="dxa"/>
            <w:shd w:val="clear" w:color="auto" w:fill="FFFF00"/>
            <w:vAlign w:val="center"/>
          </w:tcPr>
          <w:p w14:paraId="34B7ED8D" w14:textId="77777777" w:rsidR="00F518E8" w:rsidRPr="0071591A" w:rsidRDefault="00F518E8" w:rsidP="00BC28CF">
            <w:pPr>
              <w:jc w:val="center"/>
              <w:rPr>
                <w:rFonts w:eastAsia="Times New Roman" w:cstheme="minorHAnsi"/>
                <w:b/>
                <w:i/>
              </w:rPr>
            </w:pPr>
          </w:p>
        </w:tc>
        <w:tc>
          <w:tcPr>
            <w:tcW w:w="965" w:type="dxa"/>
            <w:shd w:val="clear" w:color="auto" w:fill="FFFFFF" w:themeFill="background1"/>
            <w:vAlign w:val="center"/>
          </w:tcPr>
          <w:p w14:paraId="0F210A66" w14:textId="77777777" w:rsidR="00F518E8" w:rsidRPr="0071591A" w:rsidRDefault="00F518E8" w:rsidP="00BC28CF">
            <w:pPr>
              <w:jc w:val="center"/>
              <w:rPr>
                <w:rFonts w:eastAsia="Times New Roman" w:cstheme="minorHAnsi"/>
                <w:b/>
                <w:i/>
              </w:rPr>
            </w:pPr>
          </w:p>
        </w:tc>
        <w:tc>
          <w:tcPr>
            <w:tcW w:w="965" w:type="dxa"/>
            <w:vAlign w:val="center"/>
          </w:tcPr>
          <w:p w14:paraId="0198AC2C" w14:textId="77777777" w:rsidR="00F518E8" w:rsidRPr="00A02595" w:rsidRDefault="00F518E8" w:rsidP="00BC28CF">
            <w:pPr>
              <w:jc w:val="center"/>
              <w:rPr>
                <w:b/>
                <w:i/>
                <w:sz w:val="16"/>
                <w:szCs w:val="16"/>
              </w:rPr>
            </w:pPr>
          </w:p>
        </w:tc>
      </w:tr>
      <w:tr w:rsidR="00F518E8" w:rsidRPr="000E189D" w14:paraId="5033A1CE" w14:textId="77777777" w:rsidTr="00BC28CF">
        <w:trPr>
          <w:trHeight w:val="510"/>
        </w:trPr>
        <w:tc>
          <w:tcPr>
            <w:tcW w:w="5353" w:type="dxa"/>
            <w:vAlign w:val="center"/>
          </w:tcPr>
          <w:p w14:paraId="193AB5C2" w14:textId="77777777" w:rsidR="00F518E8" w:rsidRPr="004578E3" w:rsidRDefault="00F518E8" w:rsidP="00BC28CF">
            <w:pPr>
              <w:spacing w:line="276" w:lineRule="auto"/>
              <w:ind w:right="175"/>
              <w:rPr>
                <w:rFonts w:cstheme="minorHAnsi"/>
                <w:i/>
                <w:sz w:val="20"/>
                <w:szCs w:val="20"/>
              </w:rPr>
            </w:pPr>
            <w:r w:rsidRPr="0071591A">
              <w:rPr>
                <w:rFonts w:eastAsia="Times New Roman" w:cstheme="minorHAnsi"/>
                <w:i/>
                <w:sz w:val="20"/>
                <w:szCs w:val="20"/>
              </w:rPr>
              <w:t xml:space="preserve">S1.4.15 </w:t>
            </w:r>
            <w:r w:rsidRPr="0071591A">
              <w:rPr>
                <w:rFonts w:eastAsia="Times New Roman" w:cstheme="minorHAnsi"/>
                <w:i/>
                <w:color w:val="000000"/>
                <w:sz w:val="20"/>
                <w:szCs w:val="20"/>
                <w:lang w:eastAsia="fr-FR"/>
              </w:rPr>
              <w:t xml:space="preserve"> </w:t>
            </w:r>
            <w:r w:rsidRPr="0071591A">
              <w:rPr>
                <w:rFonts w:cstheme="minorHAnsi"/>
                <w:i/>
                <w:sz w:val="20"/>
                <w:szCs w:val="20"/>
              </w:rPr>
              <w:t>Pompes centrifuges</w:t>
            </w:r>
            <w:r>
              <w:rPr>
                <w:rFonts w:cstheme="minorHAnsi"/>
                <w:i/>
                <w:sz w:val="20"/>
                <w:szCs w:val="20"/>
              </w:rPr>
              <w:t>.</w:t>
            </w:r>
          </w:p>
        </w:tc>
        <w:tc>
          <w:tcPr>
            <w:tcW w:w="964" w:type="dxa"/>
            <w:shd w:val="clear" w:color="auto" w:fill="FFFF00"/>
            <w:vAlign w:val="center"/>
          </w:tcPr>
          <w:p w14:paraId="7C5BA49F" w14:textId="77777777" w:rsidR="00F518E8" w:rsidRPr="008A3BC5" w:rsidRDefault="00F518E8" w:rsidP="00BC28CF">
            <w:pPr>
              <w:jc w:val="center"/>
              <w:rPr>
                <w:rFonts w:eastAsia="Times New Roman" w:cstheme="minorHAnsi"/>
                <w:b/>
                <w:i/>
                <w:sz w:val="18"/>
                <w:szCs w:val="18"/>
              </w:rPr>
            </w:pPr>
          </w:p>
        </w:tc>
        <w:tc>
          <w:tcPr>
            <w:tcW w:w="965" w:type="dxa"/>
            <w:shd w:val="clear" w:color="auto" w:fill="FFFF00"/>
            <w:vAlign w:val="center"/>
          </w:tcPr>
          <w:p w14:paraId="62C75D19" w14:textId="77777777" w:rsidR="00F518E8" w:rsidRPr="0071591A" w:rsidRDefault="00F518E8" w:rsidP="00BC28CF">
            <w:pPr>
              <w:jc w:val="center"/>
              <w:rPr>
                <w:rFonts w:eastAsia="Times New Roman" w:cstheme="minorHAnsi"/>
                <w:b/>
                <w:i/>
              </w:rPr>
            </w:pPr>
          </w:p>
        </w:tc>
        <w:tc>
          <w:tcPr>
            <w:tcW w:w="965" w:type="dxa"/>
            <w:shd w:val="clear" w:color="auto" w:fill="FFFFFF" w:themeFill="background1"/>
            <w:vAlign w:val="center"/>
          </w:tcPr>
          <w:p w14:paraId="154B734F" w14:textId="77777777" w:rsidR="00F518E8" w:rsidRPr="0071591A" w:rsidRDefault="00F518E8" w:rsidP="00BC28CF">
            <w:pPr>
              <w:jc w:val="center"/>
              <w:rPr>
                <w:rFonts w:eastAsia="Times New Roman" w:cstheme="minorHAnsi"/>
                <w:b/>
                <w:i/>
              </w:rPr>
            </w:pPr>
          </w:p>
        </w:tc>
        <w:tc>
          <w:tcPr>
            <w:tcW w:w="965" w:type="dxa"/>
            <w:vAlign w:val="center"/>
          </w:tcPr>
          <w:p w14:paraId="0A934E68" w14:textId="77777777" w:rsidR="00F518E8" w:rsidRPr="00A02595" w:rsidRDefault="00F518E8" w:rsidP="00BC28CF">
            <w:pPr>
              <w:jc w:val="center"/>
              <w:rPr>
                <w:b/>
                <w:i/>
                <w:sz w:val="16"/>
                <w:szCs w:val="16"/>
              </w:rPr>
            </w:pPr>
          </w:p>
        </w:tc>
      </w:tr>
      <w:tr w:rsidR="00F518E8" w:rsidRPr="000E189D" w14:paraId="204EBAF2" w14:textId="77777777" w:rsidTr="00BC28CF">
        <w:trPr>
          <w:trHeight w:val="510"/>
        </w:trPr>
        <w:tc>
          <w:tcPr>
            <w:tcW w:w="5353" w:type="dxa"/>
            <w:vAlign w:val="center"/>
          </w:tcPr>
          <w:p w14:paraId="67D33440" w14:textId="77777777" w:rsidR="00F518E8" w:rsidRPr="0071591A" w:rsidRDefault="00F518E8" w:rsidP="00BC28CF">
            <w:pPr>
              <w:spacing w:line="276" w:lineRule="auto"/>
              <w:ind w:right="175"/>
              <w:rPr>
                <w:rFonts w:eastAsia="Times New Roman" w:cstheme="minorHAnsi"/>
                <w:i/>
                <w:sz w:val="20"/>
                <w:szCs w:val="20"/>
              </w:rPr>
            </w:pPr>
            <w:r w:rsidRPr="0071591A">
              <w:rPr>
                <w:rFonts w:eastAsia="Times New Roman" w:cstheme="minorHAnsi"/>
                <w:i/>
                <w:sz w:val="20"/>
                <w:szCs w:val="20"/>
              </w:rPr>
              <w:t xml:space="preserve">S1.4.16  </w:t>
            </w:r>
            <w:r w:rsidRPr="0071591A">
              <w:rPr>
                <w:rFonts w:cstheme="minorHAnsi"/>
                <w:i/>
                <w:sz w:val="20"/>
                <w:szCs w:val="20"/>
              </w:rPr>
              <w:t>Autres systèmes de pompage</w:t>
            </w:r>
            <w:r>
              <w:rPr>
                <w:rFonts w:cstheme="minorHAnsi"/>
                <w:i/>
                <w:sz w:val="20"/>
                <w:szCs w:val="20"/>
              </w:rPr>
              <w:t>.</w:t>
            </w:r>
          </w:p>
        </w:tc>
        <w:tc>
          <w:tcPr>
            <w:tcW w:w="964" w:type="dxa"/>
            <w:shd w:val="clear" w:color="auto" w:fill="FFFF00"/>
            <w:vAlign w:val="center"/>
          </w:tcPr>
          <w:p w14:paraId="2C8861FA" w14:textId="77777777" w:rsidR="00F518E8" w:rsidRPr="00921373" w:rsidRDefault="00F518E8" w:rsidP="00BC28CF">
            <w:pPr>
              <w:jc w:val="center"/>
              <w:rPr>
                <w:rFonts w:eastAsia="Times New Roman" w:cstheme="minorHAnsi"/>
                <w:b/>
                <w:i/>
                <w:sz w:val="24"/>
                <w:szCs w:val="24"/>
              </w:rPr>
            </w:pPr>
          </w:p>
        </w:tc>
        <w:tc>
          <w:tcPr>
            <w:tcW w:w="965" w:type="dxa"/>
            <w:shd w:val="clear" w:color="auto" w:fill="FFFF00"/>
            <w:vAlign w:val="center"/>
          </w:tcPr>
          <w:p w14:paraId="07238EC9" w14:textId="77777777" w:rsidR="00F518E8" w:rsidRPr="0071591A" w:rsidRDefault="00F518E8" w:rsidP="00BC28CF">
            <w:pPr>
              <w:jc w:val="center"/>
              <w:rPr>
                <w:rFonts w:eastAsia="Times New Roman" w:cstheme="minorHAnsi"/>
                <w:b/>
                <w:i/>
              </w:rPr>
            </w:pPr>
          </w:p>
        </w:tc>
        <w:tc>
          <w:tcPr>
            <w:tcW w:w="965" w:type="dxa"/>
            <w:shd w:val="clear" w:color="auto" w:fill="FFFFFF" w:themeFill="background1"/>
            <w:vAlign w:val="center"/>
          </w:tcPr>
          <w:p w14:paraId="7A297C20" w14:textId="77777777" w:rsidR="00F518E8" w:rsidRPr="0071591A" w:rsidRDefault="00F518E8" w:rsidP="00BC28CF">
            <w:pPr>
              <w:jc w:val="center"/>
              <w:rPr>
                <w:rFonts w:eastAsia="Times New Roman" w:cstheme="minorHAnsi"/>
                <w:b/>
                <w:i/>
              </w:rPr>
            </w:pPr>
          </w:p>
        </w:tc>
        <w:tc>
          <w:tcPr>
            <w:tcW w:w="965" w:type="dxa"/>
            <w:vAlign w:val="center"/>
          </w:tcPr>
          <w:p w14:paraId="248BBFED" w14:textId="77777777" w:rsidR="00F518E8" w:rsidRPr="00A02595" w:rsidRDefault="00F518E8" w:rsidP="00BC28CF">
            <w:pPr>
              <w:jc w:val="center"/>
              <w:rPr>
                <w:b/>
                <w:i/>
                <w:sz w:val="16"/>
                <w:szCs w:val="16"/>
              </w:rPr>
            </w:pPr>
          </w:p>
        </w:tc>
      </w:tr>
      <w:tr w:rsidR="00F518E8" w:rsidRPr="000E189D" w14:paraId="052A2210" w14:textId="77777777" w:rsidTr="00BC28CF">
        <w:trPr>
          <w:trHeight w:val="510"/>
        </w:trPr>
        <w:tc>
          <w:tcPr>
            <w:tcW w:w="9212" w:type="dxa"/>
            <w:gridSpan w:val="5"/>
            <w:shd w:val="clear" w:color="auto" w:fill="F2F2F2" w:themeFill="background1" w:themeFillShade="F2"/>
            <w:vAlign w:val="center"/>
          </w:tcPr>
          <w:p w14:paraId="07669336" w14:textId="77777777" w:rsidR="00F518E8" w:rsidRPr="00A02595" w:rsidRDefault="00F518E8" w:rsidP="00BC28CF">
            <w:pPr>
              <w:jc w:val="center"/>
              <w:rPr>
                <w:b/>
                <w:i/>
                <w:sz w:val="16"/>
                <w:szCs w:val="16"/>
              </w:rPr>
            </w:pPr>
            <w:r w:rsidRPr="0071591A">
              <w:rPr>
                <w:rFonts w:eastAsia="Times New Roman" w:cstheme="minorHAnsi"/>
                <w:b/>
                <w:i/>
                <w:color w:val="000000"/>
                <w:lang w:eastAsia="fr-FR"/>
              </w:rPr>
              <w:t>S1.4.2 Le service de l'air comprimé</w:t>
            </w:r>
            <w:r>
              <w:rPr>
                <w:rFonts w:eastAsia="Times New Roman" w:cstheme="minorHAnsi"/>
                <w:b/>
                <w:i/>
              </w:rPr>
              <w:t xml:space="preserve"> </w:t>
            </w:r>
            <w:r w:rsidRPr="001432D1">
              <w:rPr>
                <w:rFonts w:eastAsia="Times New Roman" w:cstheme="minorHAnsi"/>
                <w:b/>
                <w:i/>
                <w:color w:val="FF0000"/>
              </w:rPr>
              <w:t>(8h cours – 2h TP</w:t>
            </w:r>
            <w:r>
              <w:rPr>
                <w:rFonts w:eastAsia="Times New Roman" w:cstheme="minorHAnsi"/>
                <w:b/>
                <w:i/>
                <w:color w:val="FF0000"/>
              </w:rPr>
              <w:t>-TD</w:t>
            </w:r>
            <w:r w:rsidRPr="001432D1">
              <w:rPr>
                <w:rFonts w:eastAsia="Times New Roman" w:cstheme="minorHAnsi"/>
                <w:b/>
                <w:i/>
                <w:color w:val="FF0000"/>
              </w:rPr>
              <w:t>)</w:t>
            </w:r>
          </w:p>
        </w:tc>
      </w:tr>
      <w:tr w:rsidR="00F518E8" w:rsidRPr="000E189D" w14:paraId="38C4CB89" w14:textId="77777777" w:rsidTr="00BC28CF">
        <w:trPr>
          <w:trHeight w:val="510"/>
        </w:trPr>
        <w:tc>
          <w:tcPr>
            <w:tcW w:w="5353" w:type="dxa"/>
            <w:vAlign w:val="center"/>
          </w:tcPr>
          <w:p w14:paraId="3C697011" w14:textId="77777777" w:rsidR="00F518E8" w:rsidRPr="006C3A5D" w:rsidRDefault="00F518E8" w:rsidP="00BC28CF">
            <w:pPr>
              <w:spacing w:line="276" w:lineRule="auto"/>
              <w:ind w:left="743" w:right="176" w:hanging="709"/>
              <w:rPr>
                <w:rFonts w:eastAsia="Times New Roman" w:cstheme="minorHAnsi"/>
                <w:i/>
                <w:color w:val="000000"/>
                <w:sz w:val="20"/>
                <w:szCs w:val="20"/>
                <w:lang w:eastAsia="fr-FR"/>
              </w:rPr>
            </w:pPr>
            <w:r w:rsidRPr="0071591A">
              <w:rPr>
                <w:rFonts w:eastAsia="Times New Roman" w:cstheme="minorHAnsi"/>
                <w:i/>
                <w:sz w:val="20"/>
                <w:szCs w:val="20"/>
              </w:rPr>
              <w:t xml:space="preserve">S1.4.21   </w:t>
            </w:r>
            <w:r w:rsidRPr="0071591A">
              <w:rPr>
                <w:rFonts w:cstheme="minorHAnsi"/>
                <w:i/>
                <w:sz w:val="20"/>
                <w:szCs w:val="20"/>
              </w:rPr>
              <w:t>Compresseurs d'air</w:t>
            </w:r>
            <w:r>
              <w:rPr>
                <w:rFonts w:cstheme="minorHAnsi"/>
                <w:i/>
                <w:sz w:val="20"/>
                <w:szCs w:val="20"/>
              </w:rPr>
              <w:t>.</w:t>
            </w:r>
            <w:r w:rsidRPr="0071591A">
              <w:rPr>
                <w:rFonts w:eastAsia="Times New Roman" w:cstheme="minorHAnsi"/>
                <w:i/>
                <w:sz w:val="20"/>
                <w:szCs w:val="20"/>
              </w:rPr>
              <w:t xml:space="preserve">   </w:t>
            </w:r>
            <w:r w:rsidRPr="0071591A">
              <w:rPr>
                <w:rFonts w:eastAsia="Times New Roman" w:cstheme="minorHAnsi"/>
                <w:i/>
                <w:color w:val="000000"/>
                <w:sz w:val="20"/>
                <w:szCs w:val="20"/>
                <w:lang w:eastAsia="fr-FR"/>
              </w:rPr>
              <w:t xml:space="preserve"> </w:t>
            </w:r>
          </w:p>
        </w:tc>
        <w:tc>
          <w:tcPr>
            <w:tcW w:w="964" w:type="dxa"/>
            <w:shd w:val="clear" w:color="auto" w:fill="FFFF00"/>
            <w:vAlign w:val="center"/>
          </w:tcPr>
          <w:p w14:paraId="33FD151E" w14:textId="77777777" w:rsidR="00F518E8" w:rsidRPr="008A3BC5" w:rsidRDefault="00F518E8" w:rsidP="00BC28CF">
            <w:pPr>
              <w:jc w:val="center"/>
              <w:rPr>
                <w:rFonts w:eastAsia="Times New Roman" w:cstheme="minorHAnsi"/>
                <w:b/>
                <w:i/>
                <w:sz w:val="18"/>
                <w:szCs w:val="18"/>
              </w:rPr>
            </w:pPr>
          </w:p>
        </w:tc>
        <w:tc>
          <w:tcPr>
            <w:tcW w:w="965" w:type="dxa"/>
            <w:shd w:val="clear" w:color="auto" w:fill="FFFF00"/>
            <w:vAlign w:val="center"/>
          </w:tcPr>
          <w:p w14:paraId="0F1FEAAE" w14:textId="77777777" w:rsidR="00F518E8" w:rsidRPr="0071591A" w:rsidRDefault="00F518E8" w:rsidP="00BC28CF">
            <w:pPr>
              <w:jc w:val="center"/>
              <w:rPr>
                <w:rFonts w:eastAsia="Times New Roman" w:cstheme="minorHAnsi"/>
                <w:b/>
                <w:i/>
              </w:rPr>
            </w:pPr>
          </w:p>
        </w:tc>
        <w:tc>
          <w:tcPr>
            <w:tcW w:w="965" w:type="dxa"/>
            <w:shd w:val="clear" w:color="auto" w:fill="FFFFFF" w:themeFill="background1"/>
            <w:vAlign w:val="center"/>
          </w:tcPr>
          <w:p w14:paraId="567AD353" w14:textId="77777777" w:rsidR="00F518E8" w:rsidRPr="0071591A" w:rsidRDefault="00F518E8" w:rsidP="00BC28CF">
            <w:pPr>
              <w:jc w:val="center"/>
              <w:rPr>
                <w:rFonts w:eastAsia="Times New Roman" w:cstheme="minorHAnsi"/>
                <w:b/>
                <w:i/>
              </w:rPr>
            </w:pPr>
          </w:p>
        </w:tc>
        <w:tc>
          <w:tcPr>
            <w:tcW w:w="965" w:type="dxa"/>
            <w:vAlign w:val="center"/>
          </w:tcPr>
          <w:p w14:paraId="410A073F" w14:textId="77777777" w:rsidR="00F518E8" w:rsidRPr="00A02595" w:rsidRDefault="00F518E8" w:rsidP="00BC28CF">
            <w:pPr>
              <w:jc w:val="center"/>
              <w:rPr>
                <w:b/>
                <w:i/>
                <w:sz w:val="16"/>
                <w:szCs w:val="16"/>
              </w:rPr>
            </w:pPr>
          </w:p>
        </w:tc>
      </w:tr>
      <w:tr w:rsidR="00F518E8" w:rsidRPr="000E189D" w14:paraId="069B429C" w14:textId="77777777" w:rsidTr="00BC28CF">
        <w:trPr>
          <w:trHeight w:val="510"/>
        </w:trPr>
        <w:tc>
          <w:tcPr>
            <w:tcW w:w="5353" w:type="dxa"/>
            <w:vAlign w:val="center"/>
          </w:tcPr>
          <w:p w14:paraId="70C123D4" w14:textId="77777777" w:rsidR="00F518E8" w:rsidRPr="006C3A5D" w:rsidRDefault="00F518E8" w:rsidP="00BC28CF">
            <w:pPr>
              <w:spacing w:line="276" w:lineRule="auto"/>
              <w:ind w:left="743" w:right="176" w:hanging="709"/>
              <w:rPr>
                <w:rFonts w:eastAsia="Times New Roman" w:cstheme="minorHAnsi"/>
                <w:i/>
                <w:sz w:val="20"/>
                <w:szCs w:val="20"/>
              </w:rPr>
            </w:pPr>
            <w:r w:rsidRPr="0071591A">
              <w:rPr>
                <w:rFonts w:eastAsia="Times New Roman" w:cstheme="minorHAnsi"/>
                <w:i/>
                <w:sz w:val="20"/>
                <w:szCs w:val="20"/>
              </w:rPr>
              <w:t xml:space="preserve">S1.4.22   </w:t>
            </w:r>
            <w:r w:rsidRPr="0071591A">
              <w:rPr>
                <w:rFonts w:cstheme="minorHAnsi"/>
                <w:i/>
                <w:sz w:val="20"/>
                <w:szCs w:val="20"/>
              </w:rPr>
              <w:t>La distribution de l'air comprimé</w:t>
            </w:r>
            <w:r>
              <w:rPr>
                <w:rFonts w:cstheme="minorHAnsi"/>
                <w:i/>
                <w:sz w:val="20"/>
                <w:szCs w:val="20"/>
              </w:rPr>
              <w:t>.</w:t>
            </w:r>
          </w:p>
        </w:tc>
        <w:tc>
          <w:tcPr>
            <w:tcW w:w="964" w:type="dxa"/>
            <w:shd w:val="clear" w:color="auto" w:fill="FFFF00"/>
            <w:vAlign w:val="center"/>
          </w:tcPr>
          <w:p w14:paraId="3C886CC9" w14:textId="77777777" w:rsidR="00F518E8" w:rsidRPr="00C578B0" w:rsidRDefault="00F518E8" w:rsidP="00BC28CF">
            <w:pPr>
              <w:jc w:val="center"/>
              <w:rPr>
                <w:rFonts w:eastAsia="Times New Roman" w:cstheme="minorHAnsi"/>
                <w:b/>
                <w:i/>
              </w:rPr>
            </w:pPr>
          </w:p>
        </w:tc>
        <w:tc>
          <w:tcPr>
            <w:tcW w:w="965" w:type="dxa"/>
            <w:shd w:val="clear" w:color="auto" w:fill="FFFF00"/>
            <w:vAlign w:val="center"/>
          </w:tcPr>
          <w:p w14:paraId="58C21CBB" w14:textId="77777777" w:rsidR="00F518E8" w:rsidRPr="0071591A" w:rsidRDefault="00F518E8" w:rsidP="00BC28CF">
            <w:pPr>
              <w:jc w:val="center"/>
              <w:rPr>
                <w:rFonts w:eastAsia="Times New Roman" w:cstheme="minorHAnsi"/>
                <w:b/>
                <w:i/>
              </w:rPr>
            </w:pPr>
          </w:p>
        </w:tc>
        <w:tc>
          <w:tcPr>
            <w:tcW w:w="965" w:type="dxa"/>
            <w:shd w:val="clear" w:color="auto" w:fill="FFFFFF" w:themeFill="background1"/>
            <w:vAlign w:val="center"/>
          </w:tcPr>
          <w:p w14:paraId="29D5173D" w14:textId="77777777" w:rsidR="00F518E8" w:rsidRPr="0071591A" w:rsidRDefault="00F518E8" w:rsidP="00BC28CF">
            <w:pPr>
              <w:jc w:val="center"/>
              <w:rPr>
                <w:rFonts w:eastAsia="Times New Roman" w:cstheme="minorHAnsi"/>
                <w:b/>
                <w:i/>
              </w:rPr>
            </w:pPr>
          </w:p>
        </w:tc>
        <w:tc>
          <w:tcPr>
            <w:tcW w:w="965" w:type="dxa"/>
            <w:vAlign w:val="center"/>
          </w:tcPr>
          <w:p w14:paraId="6EE948D0" w14:textId="77777777" w:rsidR="00F518E8" w:rsidRPr="00A02595" w:rsidRDefault="00F518E8" w:rsidP="00BC28CF">
            <w:pPr>
              <w:jc w:val="center"/>
              <w:rPr>
                <w:b/>
                <w:i/>
                <w:sz w:val="16"/>
                <w:szCs w:val="16"/>
              </w:rPr>
            </w:pPr>
          </w:p>
        </w:tc>
      </w:tr>
      <w:tr w:rsidR="00F518E8" w:rsidRPr="00A02595" w14:paraId="60E60C8B" w14:textId="77777777" w:rsidTr="00BC28CF">
        <w:trPr>
          <w:trHeight w:val="510"/>
        </w:trPr>
        <w:tc>
          <w:tcPr>
            <w:tcW w:w="9212" w:type="dxa"/>
            <w:gridSpan w:val="5"/>
            <w:shd w:val="clear" w:color="auto" w:fill="F2F2F2" w:themeFill="background1" w:themeFillShade="F2"/>
            <w:vAlign w:val="center"/>
          </w:tcPr>
          <w:p w14:paraId="0D5715A5" w14:textId="77777777" w:rsidR="00F518E8" w:rsidRPr="00A02595" w:rsidRDefault="00F518E8" w:rsidP="00BC28CF">
            <w:pPr>
              <w:jc w:val="center"/>
              <w:rPr>
                <w:b/>
                <w:i/>
                <w:sz w:val="16"/>
                <w:szCs w:val="16"/>
              </w:rPr>
            </w:pPr>
            <w:r w:rsidRPr="0071591A">
              <w:rPr>
                <w:rFonts w:eastAsia="Times New Roman" w:cstheme="minorHAnsi"/>
                <w:b/>
                <w:i/>
                <w:color w:val="000000"/>
                <w:lang w:eastAsia="fr-FR"/>
              </w:rPr>
              <w:t>S1.4.3 Echangeurs</w:t>
            </w:r>
            <w:r w:rsidRPr="0071591A">
              <w:rPr>
                <w:rFonts w:cstheme="minorHAnsi"/>
                <w:b/>
                <w:i/>
              </w:rPr>
              <w:t xml:space="preserve"> de chaleur</w:t>
            </w:r>
            <w:r>
              <w:rPr>
                <w:rFonts w:cstheme="minorHAnsi"/>
                <w:b/>
                <w:i/>
              </w:rPr>
              <w:t xml:space="preserve"> </w:t>
            </w:r>
            <w:r w:rsidRPr="001432D1">
              <w:rPr>
                <w:rFonts w:eastAsia="Times New Roman" w:cstheme="minorHAnsi"/>
                <w:b/>
                <w:i/>
                <w:color w:val="FF0000"/>
              </w:rPr>
              <w:t>(8h cours)</w:t>
            </w:r>
          </w:p>
        </w:tc>
      </w:tr>
      <w:tr w:rsidR="00F518E8" w:rsidRPr="00A02595" w14:paraId="4A919CD5" w14:textId="77777777" w:rsidTr="00BC28CF">
        <w:trPr>
          <w:trHeight w:val="510"/>
        </w:trPr>
        <w:tc>
          <w:tcPr>
            <w:tcW w:w="5353" w:type="dxa"/>
            <w:vAlign w:val="center"/>
          </w:tcPr>
          <w:p w14:paraId="747C13C6" w14:textId="77777777" w:rsidR="00F518E8" w:rsidRPr="0071591A" w:rsidRDefault="00F518E8" w:rsidP="00BC28CF">
            <w:pPr>
              <w:ind w:left="743" w:right="176" w:hanging="709"/>
              <w:rPr>
                <w:rFonts w:eastAsia="Times New Roman" w:cstheme="minorHAnsi"/>
                <w:i/>
                <w:sz w:val="20"/>
                <w:szCs w:val="20"/>
              </w:rPr>
            </w:pPr>
            <w:r w:rsidRPr="0071591A">
              <w:rPr>
                <w:rFonts w:eastAsia="Times New Roman" w:cstheme="minorHAnsi"/>
                <w:i/>
                <w:sz w:val="20"/>
                <w:szCs w:val="20"/>
              </w:rPr>
              <w:t xml:space="preserve">S1.4.31   </w:t>
            </w:r>
            <w:r w:rsidRPr="0071591A">
              <w:rPr>
                <w:rFonts w:cstheme="minorHAnsi"/>
                <w:i/>
                <w:sz w:val="20"/>
                <w:szCs w:val="20"/>
              </w:rPr>
              <w:t>Les échangeurs de chaleur</w:t>
            </w:r>
            <w:r>
              <w:rPr>
                <w:rFonts w:cstheme="minorHAnsi"/>
                <w:i/>
                <w:sz w:val="20"/>
                <w:szCs w:val="20"/>
              </w:rPr>
              <w:t>.</w:t>
            </w:r>
            <w:r w:rsidRPr="0071591A">
              <w:rPr>
                <w:rFonts w:eastAsia="Times New Roman" w:cstheme="minorHAnsi"/>
                <w:i/>
                <w:sz w:val="20"/>
                <w:szCs w:val="20"/>
              </w:rPr>
              <w:t xml:space="preserve">   </w:t>
            </w:r>
            <w:r w:rsidRPr="0071591A">
              <w:rPr>
                <w:rFonts w:eastAsia="Times New Roman" w:cstheme="minorHAnsi"/>
                <w:i/>
                <w:color w:val="000000"/>
                <w:sz w:val="20"/>
                <w:szCs w:val="20"/>
                <w:lang w:eastAsia="fr-FR"/>
              </w:rPr>
              <w:t xml:space="preserve"> </w:t>
            </w:r>
          </w:p>
        </w:tc>
        <w:tc>
          <w:tcPr>
            <w:tcW w:w="964" w:type="dxa"/>
            <w:shd w:val="clear" w:color="auto" w:fill="FFFF00"/>
            <w:vAlign w:val="center"/>
          </w:tcPr>
          <w:p w14:paraId="570F869E" w14:textId="77777777" w:rsidR="00F518E8" w:rsidRPr="00591766" w:rsidRDefault="00F518E8" w:rsidP="00BC28CF">
            <w:pPr>
              <w:jc w:val="center"/>
              <w:rPr>
                <w:rFonts w:eastAsia="Times New Roman" w:cstheme="minorHAnsi"/>
                <w:b/>
                <w:i/>
              </w:rPr>
            </w:pPr>
          </w:p>
        </w:tc>
        <w:tc>
          <w:tcPr>
            <w:tcW w:w="965" w:type="dxa"/>
            <w:shd w:val="clear" w:color="auto" w:fill="FFFF00"/>
            <w:vAlign w:val="center"/>
          </w:tcPr>
          <w:p w14:paraId="09AC46A0" w14:textId="77777777" w:rsidR="00F518E8" w:rsidRPr="0071591A" w:rsidRDefault="00F518E8" w:rsidP="00BC28CF">
            <w:pPr>
              <w:jc w:val="center"/>
              <w:rPr>
                <w:rFonts w:eastAsia="Times New Roman" w:cstheme="minorHAnsi"/>
                <w:b/>
                <w:i/>
              </w:rPr>
            </w:pPr>
          </w:p>
        </w:tc>
        <w:tc>
          <w:tcPr>
            <w:tcW w:w="965" w:type="dxa"/>
            <w:shd w:val="clear" w:color="auto" w:fill="FFFFFF" w:themeFill="background1"/>
            <w:vAlign w:val="center"/>
          </w:tcPr>
          <w:p w14:paraId="311E18D4" w14:textId="77777777" w:rsidR="00F518E8" w:rsidRPr="0071591A" w:rsidRDefault="00F518E8" w:rsidP="00BC28CF">
            <w:pPr>
              <w:jc w:val="center"/>
              <w:rPr>
                <w:rFonts w:eastAsia="Times New Roman" w:cstheme="minorHAnsi"/>
                <w:b/>
                <w:i/>
              </w:rPr>
            </w:pPr>
          </w:p>
        </w:tc>
        <w:tc>
          <w:tcPr>
            <w:tcW w:w="965" w:type="dxa"/>
            <w:vAlign w:val="center"/>
          </w:tcPr>
          <w:p w14:paraId="6AAB5966" w14:textId="77777777" w:rsidR="00F518E8" w:rsidRPr="00A02595" w:rsidRDefault="00F518E8" w:rsidP="00BC28CF">
            <w:pPr>
              <w:jc w:val="center"/>
              <w:rPr>
                <w:b/>
                <w:i/>
                <w:sz w:val="16"/>
                <w:szCs w:val="16"/>
              </w:rPr>
            </w:pPr>
          </w:p>
        </w:tc>
      </w:tr>
      <w:tr w:rsidR="00F518E8" w:rsidRPr="00A02595" w14:paraId="1204ACC6" w14:textId="77777777" w:rsidTr="00BC28CF">
        <w:trPr>
          <w:trHeight w:val="510"/>
        </w:trPr>
        <w:tc>
          <w:tcPr>
            <w:tcW w:w="9212" w:type="dxa"/>
            <w:gridSpan w:val="5"/>
            <w:shd w:val="clear" w:color="auto" w:fill="F2F2F2" w:themeFill="background1" w:themeFillShade="F2"/>
            <w:vAlign w:val="center"/>
          </w:tcPr>
          <w:p w14:paraId="4F3A7E1B" w14:textId="77777777" w:rsidR="00F518E8" w:rsidRPr="00A02595" w:rsidRDefault="00F518E8" w:rsidP="00BC28CF">
            <w:pPr>
              <w:jc w:val="center"/>
              <w:rPr>
                <w:b/>
                <w:i/>
                <w:sz w:val="16"/>
                <w:szCs w:val="16"/>
              </w:rPr>
            </w:pPr>
            <w:r w:rsidRPr="0071591A">
              <w:rPr>
                <w:rFonts w:eastAsia="Times New Roman" w:cstheme="minorHAnsi"/>
                <w:b/>
                <w:i/>
                <w:color w:val="000000"/>
                <w:lang w:eastAsia="fr-FR"/>
              </w:rPr>
              <w:t>S1.4.4 Caractéristiques</w:t>
            </w:r>
            <w:r w:rsidRPr="0071591A">
              <w:rPr>
                <w:rFonts w:cstheme="minorHAnsi"/>
                <w:b/>
                <w:i/>
              </w:rPr>
              <w:t xml:space="preserve"> des circuits et de leurs composants</w:t>
            </w:r>
            <w:r>
              <w:rPr>
                <w:rFonts w:cstheme="minorHAnsi"/>
                <w:b/>
                <w:i/>
              </w:rPr>
              <w:t xml:space="preserve"> </w:t>
            </w:r>
            <w:r w:rsidRPr="007A0D95">
              <w:rPr>
                <w:rFonts w:eastAsia="Times New Roman" w:cstheme="minorHAnsi"/>
                <w:b/>
                <w:i/>
                <w:color w:val="FF0000"/>
              </w:rPr>
              <w:t>(6h cours – 8h TP</w:t>
            </w:r>
            <w:r>
              <w:rPr>
                <w:rFonts w:eastAsia="Times New Roman" w:cstheme="minorHAnsi"/>
                <w:b/>
                <w:i/>
                <w:color w:val="FF0000"/>
              </w:rPr>
              <w:t>-TD</w:t>
            </w:r>
            <w:r w:rsidRPr="007A0D95">
              <w:rPr>
                <w:rFonts w:eastAsia="Times New Roman" w:cstheme="minorHAnsi"/>
                <w:b/>
                <w:i/>
                <w:color w:val="FF0000"/>
              </w:rPr>
              <w:t>)</w:t>
            </w:r>
          </w:p>
        </w:tc>
      </w:tr>
      <w:tr w:rsidR="00F518E8" w:rsidRPr="00A02595" w14:paraId="6533EDD9" w14:textId="77777777" w:rsidTr="00BC28CF">
        <w:trPr>
          <w:trHeight w:val="510"/>
        </w:trPr>
        <w:tc>
          <w:tcPr>
            <w:tcW w:w="5353" w:type="dxa"/>
            <w:shd w:val="clear" w:color="auto" w:fill="FFFFFF" w:themeFill="background1"/>
            <w:vAlign w:val="center"/>
          </w:tcPr>
          <w:p w14:paraId="5864EF09" w14:textId="77777777" w:rsidR="00F518E8" w:rsidRPr="0071591A" w:rsidRDefault="00F518E8" w:rsidP="00BC28CF">
            <w:pPr>
              <w:ind w:left="743" w:right="176" w:hanging="709"/>
              <w:rPr>
                <w:rFonts w:eastAsia="Times New Roman" w:cstheme="minorHAnsi"/>
                <w:i/>
                <w:sz w:val="20"/>
                <w:szCs w:val="20"/>
              </w:rPr>
            </w:pPr>
            <w:r>
              <w:rPr>
                <w:rFonts w:eastAsia="Times New Roman" w:cstheme="minorHAnsi"/>
                <w:i/>
                <w:sz w:val="20"/>
                <w:szCs w:val="20"/>
              </w:rPr>
              <w:t xml:space="preserve">S1.4.41 </w:t>
            </w:r>
            <w:r w:rsidRPr="0071591A">
              <w:rPr>
                <w:rFonts w:cstheme="minorHAnsi"/>
                <w:i/>
                <w:sz w:val="20"/>
                <w:szCs w:val="20"/>
              </w:rPr>
              <w:t>Circuits associés à un système de propulsion</w:t>
            </w:r>
            <w:r>
              <w:rPr>
                <w:rFonts w:cstheme="minorHAnsi"/>
                <w:i/>
                <w:sz w:val="20"/>
                <w:szCs w:val="20"/>
              </w:rPr>
              <w:t>.</w:t>
            </w:r>
          </w:p>
        </w:tc>
        <w:tc>
          <w:tcPr>
            <w:tcW w:w="964" w:type="dxa"/>
            <w:shd w:val="clear" w:color="auto" w:fill="FFFF00"/>
            <w:vAlign w:val="center"/>
          </w:tcPr>
          <w:p w14:paraId="33331492" w14:textId="77777777" w:rsidR="00F518E8" w:rsidRPr="00591766" w:rsidRDefault="00F518E8" w:rsidP="00BC28CF">
            <w:pPr>
              <w:jc w:val="center"/>
              <w:rPr>
                <w:rFonts w:eastAsia="Times New Roman" w:cstheme="minorHAnsi"/>
                <w:b/>
                <w:i/>
              </w:rPr>
            </w:pPr>
          </w:p>
        </w:tc>
        <w:tc>
          <w:tcPr>
            <w:tcW w:w="965" w:type="dxa"/>
            <w:shd w:val="clear" w:color="auto" w:fill="FFFF00"/>
            <w:vAlign w:val="center"/>
          </w:tcPr>
          <w:p w14:paraId="49A8F8E2" w14:textId="77777777" w:rsidR="00F518E8" w:rsidRPr="0071591A" w:rsidRDefault="00F518E8" w:rsidP="00BC28CF">
            <w:pPr>
              <w:jc w:val="center"/>
              <w:rPr>
                <w:rFonts w:eastAsia="Times New Roman" w:cstheme="minorHAnsi"/>
                <w:b/>
                <w:i/>
              </w:rPr>
            </w:pPr>
          </w:p>
        </w:tc>
        <w:tc>
          <w:tcPr>
            <w:tcW w:w="965" w:type="dxa"/>
            <w:shd w:val="clear" w:color="auto" w:fill="FFFFFF" w:themeFill="background1"/>
            <w:vAlign w:val="center"/>
          </w:tcPr>
          <w:p w14:paraId="7260D9C1" w14:textId="77777777" w:rsidR="00F518E8" w:rsidRPr="0071591A" w:rsidRDefault="00F518E8" w:rsidP="00BC28CF">
            <w:pPr>
              <w:jc w:val="center"/>
              <w:rPr>
                <w:rFonts w:eastAsia="Times New Roman" w:cstheme="minorHAnsi"/>
                <w:b/>
                <w:i/>
              </w:rPr>
            </w:pPr>
          </w:p>
        </w:tc>
        <w:tc>
          <w:tcPr>
            <w:tcW w:w="965" w:type="dxa"/>
            <w:vAlign w:val="center"/>
          </w:tcPr>
          <w:p w14:paraId="088EB149" w14:textId="77777777" w:rsidR="00F518E8" w:rsidRPr="00A02595" w:rsidRDefault="00F518E8" w:rsidP="00BC28CF">
            <w:pPr>
              <w:jc w:val="center"/>
              <w:rPr>
                <w:b/>
                <w:i/>
                <w:sz w:val="16"/>
                <w:szCs w:val="16"/>
              </w:rPr>
            </w:pPr>
          </w:p>
        </w:tc>
      </w:tr>
      <w:tr w:rsidR="00F518E8" w:rsidRPr="00A02595" w14:paraId="78CB1A87" w14:textId="77777777" w:rsidTr="00BC28CF">
        <w:trPr>
          <w:trHeight w:val="510"/>
        </w:trPr>
        <w:tc>
          <w:tcPr>
            <w:tcW w:w="5353" w:type="dxa"/>
            <w:shd w:val="clear" w:color="auto" w:fill="FFFFFF" w:themeFill="background1"/>
            <w:vAlign w:val="center"/>
          </w:tcPr>
          <w:p w14:paraId="14387DBE" w14:textId="77777777" w:rsidR="00F518E8" w:rsidRPr="00D05A1C" w:rsidRDefault="00F518E8" w:rsidP="00BC28CF">
            <w:pPr>
              <w:spacing w:line="276" w:lineRule="auto"/>
              <w:ind w:left="851" w:right="176" w:hanging="817"/>
              <w:rPr>
                <w:rFonts w:eastAsia="Times New Roman" w:cstheme="minorHAnsi"/>
                <w:i/>
                <w:color w:val="000000"/>
                <w:sz w:val="20"/>
                <w:szCs w:val="20"/>
                <w:lang w:eastAsia="fr-FR"/>
              </w:rPr>
            </w:pPr>
            <w:r w:rsidRPr="0071591A">
              <w:rPr>
                <w:rFonts w:eastAsia="Times New Roman" w:cstheme="minorHAnsi"/>
                <w:i/>
                <w:sz w:val="20"/>
                <w:szCs w:val="20"/>
              </w:rPr>
              <w:t>S1.4.42   Eléments constitutifs d’un circuit fluide.</w:t>
            </w:r>
          </w:p>
        </w:tc>
        <w:tc>
          <w:tcPr>
            <w:tcW w:w="964" w:type="dxa"/>
            <w:shd w:val="clear" w:color="auto" w:fill="FFFF00"/>
            <w:vAlign w:val="center"/>
          </w:tcPr>
          <w:p w14:paraId="563CA8AE" w14:textId="77777777" w:rsidR="00F518E8" w:rsidRPr="00591766" w:rsidRDefault="00F518E8" w:rsidP="00BC28CF">
            <w:pPr>
              <w:jc w:val="center"/>
              <w:rPr>
                <w:rFonts w:eastAsia="Times New Roman" w:cstheme="minorHAnsi"/>
                <w:b/>
                <w:i/>
              </w:rPr>
            </w:pPr>
          </w:p>
        </w:tc>
        <w:tc>
          <w:tcPr>
            <w:tcW w:w="965" w:type="dxa"/>
            <w:shd w:val="clear" w:color="auto" w:fill="FFFF00"/>
            <w:vAlign w:val="center"/>
          </w:tcPr>
          <w:p w14:paraId="70200010" w14:textId="77777777" w:rsidR="00F518E8" w:rsidRPr="0071591A" w:rsidRDefault="00F518E8" w:rsidP="00BC28CF">
            <w:pPr>
              <w:jc w:val="center"/>
              <w:rPr>
                <w:rFonts w:eastAsia="Times New Roman" w:cstheme="minorHAnsi"/>
                <w:b/>
                <w:i/>
              </w:rPr>
            </w:pPr>
          </w:p>
        </w:tc>
        <w:tc>
          <w:tcPr>
            <w:tcW w:w="965" w:type="dxa"/>
            <w:shd w:val="clear" w:color="auto" w:fill="FFFFFF" w:themeFill="background1"/>
            <w:vAlign w:val="center"/>
          </w:tcPr>
          <w:p w14:paraId="16AF5263" w14:textId="77777777" w:rsidR="00F518E8" w:rsidRPr="0071591A" w:rsidRDefault="00F518E8" w:rsidP="00BC28CF">
            <w:pPr>
              <w:jc w:val="center"/>
              <w:rPr>
                <w:rFonts w:eastAsia="Times New Roman" w:cstheme="minorHAnsi"/>
                <w:b/>
                <w:i/>
              </w:rPr>
            </w:pPr>
          </w:p>
        </w:tc>
        <w:tc>
          <w:tcPr>
            <w:tcW w:w="965" w:type="dxa"/>
            <w:vAlign w:val="center"/>
          </w:tcPr>
          <w:p w14:paraId="5EF85B15" w14:textId="77777777" w:rsidR="00F518E8" w:rsidRPr="00A02595" w:rsidRDefault="00F518E8" w:rsidP="00BC28CF">
            <w:pPr>
              <w:jc w:val="center"/>
              <w:rPr>
                <w:b/>
                <w:i/>
                <w:sz w:val="16"/>
                <w:szCs w:val="16"/>
              </w:rPr>
            </w:pPr>
          </w:p>
        </w:tc>
      </w:tr>
      <w:tr w:rsidR="00F518E8" w:rsidRPr="00A02595" w14:paraId="14C21991" w14:textId="77777777" w:rsidTr="00BC28CF">
        <w:trPr>
          <w:trHeight w:val="510"/>
        </w:trPr>
        <w:tc>
          <w:tcPr>
            <w:tcW w:w="9212" w:type="dxa"/>
            <w:gridSpan w:val="5"/>
            <w:shd w:val="clear" w:color="auto" w:fill="F2F2F2" w:themeFill="background1" w:themeFillShade="F2"/>
            <w:vAlign w:val="center"/>
          </w:tcPr>
          <w:p w14:paraId="22C5AE72" w14:textId="77777777" w:rsidR="00F518E8" w:rsidRPr="00D05A1C" w:rsidRDefault="00F518E8" w:rsidP="00BC28CF">
            <w:pPr>
              <w:spacing w:line="0" w:lineRule="atLeast"/>
              <w:ind w:right="175"/>
              <w:jc w:val="center"/>
              <w:rPr>
                <w:rFonts w:eastAsia="Times New Roman" w:cstheme="minorHAnsi"/>
                <w:b/>
              </w:rPr>
            </w:pPr>
            <w:r w:rsidRPr="0071591A">
              <w:rPr>
                <w:rFonts w:eastAsia="Times New Roman" w:cstheme="minorHAnsi"/>
                <w:b/>
                <w:color w:val="000000"/>
                <w:lang w:eastAsia="fr-FR"/>
              </w:rPr>
              <w:t>S1.4.5</w:t>
            </w:r>
            <w:r w:rsidRPr="0071591A">
              <w:rPr>
                <w:rFonts w:cstheme="minorHAnsi"/>
                <w:b/>
              </w:rPr>
              <w:t xml:space="preserve"> Séparateur d'eaux </w:t>
            </w:r>
            <w:proofErr w:type="spellStart"/>
            <w:r w:rsidRPr="0071591A">
              <w:rPr>
                <w:rFonts w:cstheme="minorHAnsi"/>
                <w:b/>
              </w:rPr>
              <w:t>mazouteuses</w:t>
            </w:r>
            <w:proofErr w:type="spellEnd"/>
            <w:r>
              <w:rPr>
                <w:rFonts w:cstheme="minorHAnsi"/>
                <w:b/>
              </w:rPr>
              <w:t xml:space="preserve"> </w:t>
            </w:r>
            <w:r>
              <w:rPr>
                <w:rFonts w:eastAsia="Times New Roman" w:cstheme="minorHAnsi"/>
                <w:b/>
                <w:i/>
                <w:color w:val="FF0000"/>
              </w:rPr>
              <w:t>(4</w:t>
            </w:r>
            <w:r w:rsidRPr="007A0D95">
              <w:rPr>
                <w:rFonts w:eastAsia="Times New Roman" w:cstheme="minorHAnsi"/>
                <w:b/>
                <w:i/>
                <w:color w:val="FF0000"/>
              </w:rPr>
              <w:t xml:space="preserve">h </w:t>
            </w:r>
            <w:r>
              <w:rPr>
                <w:rFonts w:eastAsia="Times New Roman" w:cstheme="minorHAnsi"/>
                <w:b/>
                <w:i/>
                <w:color w:val="FF0000"/>
              </w:rPr>
              <w:t>cours – 4</w:t>
            </w:r>
            <w:r w:rsidRPr="007A0D95">
              <w:rPr>
                <w:rFonts w:eastAsia="Times New Roman" w:cstheme="minorHAnsi"/>
                <w:b/>
                <w:i/>
                <w:color w:val="FF0000"/>
              </w:rPr>
              <w:t>h TP</w:t>
            </w:r>
            <w:r>
              <w:rPr>
                <w:rFonts w:eastAsia="Times New Roman" w:cstheme="minorHAnsi"/>
                <w:b/>
                <w:i/>
                <w:color w:val="FF0000"/>
              </w:rPr>
              <w:t>-TD</w:t>
            </w:r>
            <w:r w:rsidRPr="007A0D95">
              <w:rPr>
                <w:rFonts w:eastAsia="Times New Roman" w:cstheme="minorHAnsi"/>
                <w:b/>
                <w:i/>
                <w:color w:val="FF0000"/>
              </w:rPr>
              <w:t>)</w:t>
            </w:r>
          </w:p>
        </w:tc>
      </w:tr>
      <w:tr w:rsidR="00F518E8" w:rsidRPr="00A02595" w14:paraId="1A79B3B4" w14:textId="77777777" w:rsidTr="00BC28CF">
        <w:trPr>
          <w:trHeight w:val="510"/>
        </w:trPr>
        <w:tc>
          <w:tcPr>
            <w:tcW w:w="5353" w:type="dxa"/>
            <w:tcBorders>
              <w:bottom w:val="single" w:sz="18" w:space="0" w:color="auto"/>
            </w:tcBorders>
            <w:shd w:val="clear" w:color="auto" w:fill="FFFFFF" w:themeFill="background1"/>
            <w:vAlign w:val="center"/>
          </w:tcPr>
          <w:p w14:paraId="755B9475" w14:textId="77777777" w:rsidR="00F518E8" w:rsidRPr="00D05A1C" w:rsidRDefault="00F518E8" w:rsidP="00BC28CF">
            <w:pPr>
              <w:spacing w:line="276" w:lineRule="auto"/>
              <w:ind w:right="175"/>
              <w:rPr>
                <w:rFonts w:eastAsia="Times New Roman" w:cstheme="minorHAnsi"/>
                <w:b/>
                <w:color w:val="000000"/>
                <w:sz w:val="20"/>
                <w:szCs w:val="20"/>
                <w:lang w:eastAsia="fr-FR"/>
              </w:rPr>
            </w:pPr>
            <w:r w:rsidRPr="0071591A">
              <w:rPr>
                <w:rFonts w:eastAsia="Times New Roman" w:cstheme="minorHAnsi"/>
                <w:i/>
                <w:sz w:val="20"/>
                <w:szCs w:val="20"/>
              </w:rPr>
              <w:t>S1.4.5.1</w:t>
            </w:r>
            <w:r>
              <w:rPr>
                <w:rFonts w:eastAsia="Times New Roman" w:cstheme="minorHAnsi"/>
                <w:i/>
                <w:sz w:val="20"/>
                <w:szCs w:val="20"/>
              </w:rPr>
              <w:t xml:space="preserve">   L</w:t>
            </w:r>
            <w:r w:rsidRPr="0071591A">
              <w:rPr>
                <w:rFonts w:eastAsia="Times New Roman" w:cstheme="minorHAnsi"/>
                <w:i/>
                <w:sz w:val="20"/>
                <w:szCs w:val="20"/>
              </w:rPr>
              <w:t xml:space="preserve">es séparateurs d’eaux </w:t>
            </w:r>
            <w:proofErr w:type="spellStart"/>
            <w:r w:rsidRPr="0071591A">
              <w:rPr>
                <w:rFonts w:eastAsia="Times New Roman" w:cstheme="minorHAnsi"/>
                <w:i/>
                <w:sz w:val="20"/>
                <w:szCs w:val="20"/>
              </w:rPr>
              <w:t>mazouteuses</w:t>
            </w:r>
            <w:proofErr w:type="spellEnd"/>
            <w:r>
              <w:rPr>
                <w:rFonts w:eastAsia="Times New Roman" w:cstheme="minorHAnsi"/>
                <w:i/>
                <w:sz w:val="20"/>
                <w:szCs w:val="20"/>
              </w:rPr>
              <w:t>.</w:t>
            </w:r>
            <w:r w:rsidRPr="0071591A">
              <w:rPr>
                <w:rFonts w:cstheme="minorHAnsi"/>
                <w:sz w:val="20"/>
                <w:szCs w:val="20"/>
              </w:rPr>
              <w:t xml:space="preserve"> </w:t>
            </w:r>
          </w:p>
        </w:tc>
        <w:tc>
          <w:tcPr>
            <w:tcW w:w="964" w:type="dxa"/>
            <w:tcBorders>
              <w:bottom w:val="single" w:sz="18" w:space="0" w:color="auto"/>
            </w:tcBorders>
            <w:shd w:val="clear" w:color="auto" w:fill="FFFF00"/>
            <w:vAlign w:val="center"/>
          </w:tcPr>
          <w:p w14:paraId="555B42F7" w14:textId="77777777" w:rsidR="00F518E8" w:rsidRDefault="00F518E8" w:rsidP="00BC28CF">
            <w:pPr>
              <w:jc w:val="center"/>
              <w:rPr>
                <w:rFonts w:eastAsia="Times New Roman" w:cstheme="minorHAnsi"/>
                <w:b/>
                <w:i/>
                <w:sz w:val="16"/>
                <w:szCs w:val="16"/>
              </w:rPr>
            </w:pPr>
          </w:p>
        </w:tc>
        <w:tc>
          <w:tcPr>
            <w:tcW w:w="965" w:type="dxa"/>
            <w:tcBorders>
              <w:bottom w:val="single" w:sz="18" w:space="0" w:color="auto"/>
            </w:tcBorders>
            <w:shd w:val="clear" w:color="auto" w:fill="FFFF00"/>
            <w:vAlign w:val="center"/>
          </w:tcPr>
          <w:p w14:paraId="2924DE51" w14:textId="77777777" w:rsidR="00F518E8" w:rsidRPr="0071591A" w:rsidRDefault="00F518E8" w:rsidP="00BC28CF">
            <w:pPr>
              <w:jc w:val="center"/>
              <w:rPr>
                <w:rFonts w:eastAsia="Times New Roman" w:cstheme="minorHAnsi"/>
                <w:b/>
                <w:i/>
              </w:rPr>
            </w:pPr>
          </w:p>
        </w:tc>
        <w:tc>
          <w:tcPr>
            <w:tcW w:w="965" w:type="dxa"/>
            <w:tcBorders>
              <w:bottom w:val="single" w:sz="18" w:space="0" w:color="auto"/>
            </w:tcBorders>
            <w:shd w:val="clear" w:color="auto" w:fill="FFFFFF" w:themeFill="background1"/>
            <w:vAlign w:val="center"/>
          </w:tcPr>
          <w:p w14:paraId="06718213" w14:textId="77777777" w:rsidR="00F518E8" w:rsidRPr="0071591A" w:rsidRDefault="00F518E8" w:rsidP="00BC28CF">
            <w:pPr>
              <w:jc w:val="center"/>
              <w:rPr>
                <w:rFonts w:eastAsia="Times New Roman" w:cstheme="minorHAnsi"/>
                <w:b/>
                <w:i/>
              </w:rPr>
            </w:pPr>
          </w:p>
        </w:tc>
        <w:tc>
          <w:tcPr>
            <w:tcW w:w="965" w:type="dxa"/>
            <w:tcBorders>
              <w:bottom w:val="single" w:sz="18" w:space="0" w:color="auto"/>
            </w:tcBorders>
            <w:vAlign w:val="center"/>
          </w:tcPr>
          <w:p w14:paraId="4B97D2AA" w14:textId="77777777" w:rsidR="00F518E8" w:rsidRPr="00A02595" w:rsidRDefault="00F518E8" w:rsidP="00BC28CF">
            <w:pPr>
              <w:jc w:val="center"/>
              <w:rPr>
                <w:b/>
                <w:i/>
                <w:sz w:val="16"/>
                <w:szCs w:val="16"/>
              </w:rPr>
            </w:pPr>
          </w:p>
        </w:tc>
      </w:tr>
    </w:tbl>
    <w:tbl>
      <w:tblPr>
        <w:tblStyle w:val="Grilledutableau"/>
        <w:tblpPr w:leftFromText="141" w:rightFromText="141" w:vertAnchor="text" w:horzAnchor="margin" w:tblpY="-444"/>
        <w:tblW w:w="0" w:type="auto"/>
        <w:tblLook w:val="04A0" w:firstRow="1" w:lastRow="0" w:firstColumn="1" w:lastColumn="0" w:noHBand="0" w:noVBand="1"/>
      </w:tblPr>
      <w:tblGrid>
        <w:gridCol w:w="5277"/>
        <w:gridCol w:w="946"/>
        <w:gridCol w:w="946"/>
        <w:gridCol w:w="947"/>
        <w:gridCol w:w="946"/>
      </w:tblGrid>
      <w:tr w:rsidR="00F518E8" w14:paraId="67180DAB" w14:textId="77777777" w:rsidTr="00F518E8">
        <w:trPr>
          <w:trHeight w:val="510"/>
        </w:trPr>
        <w:tc>
          <w:tcPr>
            <w:tcW w:w="9062" w:type="dxa"/>
            <w:gridSpan w:val="5"/>
            <w:shd w:val="clear" w:color="auto" w:fill="FF0000"/>
            <w:vAlign w:val="center"/>
          </w:tcPr>
          <w:p w14:paraId="239004E2" w14:textId="77777777" w:rsidR="00F518E8" w:rsidRDefault="00F518E8" w:rsidP="00BC28CF">
            <w:pPr>
              <w:jc w:val="center"/>
            </w:pPr>
            <w:r>
              <w:rPr>
                <w:rFonts w:eastAsia="Times New Roman" w:cstheme="minorHAnsi"/>
                <w:b/>
                <w:bCs/>
                <w:color w:val="000000"/>
                <w:sz w:val="28"/>
                <w:szCs w:val="28"/>
                <w:lang w:eastAsia="fr-FR"/>
              </w:rPr>
              <w:lastRenderedPageBreak/>
              <w:t>Conduite</w:t>
            </w:r>
          </w:p>
        </w:tc>
      </w:tr>
      <w:tr w:rsidR="00F518E8" w14:paraId="16EFDE45" w14:textId="77777777" w:rsidTr="00F518E8">
        <w:trPr>
          <w:trHeight w:val="510"/>
        </w:trPr>
        <w:tc>
          <w:tcPr>
            <w:tcW w:w="9062" w:type="dxa"/>
            <w:gridSpan w:val="5"/>
            <w:shd w:val="clear" w:color="auto" w:fill="FFC000"/>
            <w:vAlign w:val="center"/>
          </w:tcPr>
          <w:p w14:paraId="20D14279" w14:textId="77777777" w:rsidR="00F518E8" w:rsidRDefault="00F518E8" w:rsidP="00BC28CF">
            <w:pPr>
              <w:jc w:val="center"/>
            </w:pPr>
            <w:r w:rsidRPr="0071591A">
              <w:rPr>
                <w:rFonts w:eastAsia="Times New Roman" w:cstheme="minorHAnsi"/>
                <w:b/>
                <w:sz w:val="24"/>
                <w:szCs w:val="24"/>
              </w:rPr>
              <w:t>S1.5 Conduite machines, systèmes de pompage et installations à vapeur</w:t>
            </w:r>
          </w:p>
        </w:tc>
      </w:tr>
      <w:tr w:rsidR="00F518E8" w:rsidRPr="000E189D" w14:paraId="0458E462" w14:textId="77777777" w:rsidTr="00F518E8">
        <w:trPr>
          <w:trHeight w:val="510"/>
        </w:trPr>
        <w:tc>
          <w:tcPr>
            <w:tcW w:w="5277" w:type="dxa"/>
            <w:vMerge w:val="restart"/>
            <w:vAlign w:val="center"/>
          </w:tcPr>
          <w:p w14:paraId="0B2ECD65" w14:textId="77777777" w:rsidR="00F518E8" w:rsidRPr="000E189D" w:rsidRDefault="00F518E8" w:rsidP="00BC28CF">
            <w:pPr>
              <w:spacing w:before="240"/>
              <w:ind w:left="885" w:right="175" w:hanging="885"/>
              <w:contextualSpacing/>
              <w:jc w:val="center"/>
              <w:rPr>
                <w:rFonts w:eastAsia="Times New Roman" w:cstheme="minorHAnsi"/>
                <w:b/>
                <w:i/>
                <w:sz w:val="20"/>
                <w:szCs w:val="20"/>
              </w:rPr>
            </w:pPr>
            <w:r w:rsidRPr="000E189D">
              <w:rPr>
                <w:rFonts w:eastAsia="Times New Roman" w:cstheme="minorHAnsi"/>
                <w:b/>
                <w:i/>
                <w:sz w:val="20"/>
                <w:szCs w:val="20"/>
              </w:rPr>
              <w:t>Savoirs - connaissances</w:t>
            </w:r>
          </w:p>
        </w:tc>
        <w:tc>
          <w:tcPr>
            <w:tcW w:w="1892" w:type="dxa"/>
            <w:gridSpan w:val="2"/>
            <w:vAlign w:val="center"/>
          </w:tcPr>
          <w:p w14:paraId="1D8A4461" w14:textId="77777777" w:rsidR="00F518E8" w:rsidRPr="000E189D" w:rsidRDefault="00F518E8" w:rsidP="00BC28CF">
            <w:pPr>
              <w:jc w:val="center"/>
              <w:rPr>
                <w:b/>
                <w:i/>
              </w:rPr>
            </w:pPr>
            <w:r>
              <w:rPr>
                <w:b/>
                <w:i/>
              </w:rPr>
              <w:t>BTS 1</w:t>
            </w:r>
          </w:p>
        </w:tc>
        <w:tc>
          <w:tcPr>
            <w:tcW w:w="1893" w:type="dxa"/>
            <w:gridSpan w:val="2"/>
            <w:vAlign w:val="center"/>
          </w:tcPr>
          <w:p w14:paraId="5C6E08EA" w14:textId="77777777" w:rsidR="00F518E8" w:rsidRPr="000E189D" w:rsidRDefault="00F518E8" w:rsidP="00BC28CF">
            <w:pPr>
              <w:jc w:val="center"/>
              <w:rPr>
                <w:b/>
                <w:i/>
              </w:rPr>
            </w:pPr>
            <w:r>
              <w:rPr>
                <w:b/>
                <w:i/>
              </w:rPr>
              <w:t>BTS 2</w:t>
            </w:r>
          </w:p>
        </w:tc>
      </w:tr>
      <w:tr w:rsidR="00F518E8" w:rsidRPr="00A02595" w14:paraId="18529D35" w14:textId="77777777" w:rsidTr="00F518E8">
        <w:trPr>
          <w:trHeight w:val="510"/>
        </w:trPr>
        <w:tc>
          <w:tcPr>
            <w:tcW w:w="5277" w:type="dxa"/>
            <w:vMerge/>
            <w:vAlign w:val="center"/>
          </w:tcPr>
          <w:p w14:paraId="613E423D" w14:textId="77777777" w:rsidR="00F518E8" w:rsidRPr="000E189D" w:rsidRDefault="00F518E8" w:rsidP="00BC28CF">
            <w:pPr>
              <w:spacing w:before="240"/>
              <w:ind w:left="885" w:right="175" w:hanging="885"/>
              <w:contextualSpacing/>
              <w:jc w:val="center"/>
              <w:rPr>
                <w:rFonts w:eastAsia="Times New Roman" w:cstheme="minorHAnsi"/>
                <w:b/>
                <w:i/>
                <w:sz w:val="20"/>
                <w:szCs w:val="20"/>
              </w:rPr>
            </w:pPr>
          </w:p>
        </w:tc>
        <w:tc>
          <w:tcPr>
            <w:tcW w:w="1892" w:type="dxa"/>
            <w:gridSpan w:val="2"/>
            <w:vAlign w:val="center"/>
          </w:tcPr>
          <w:p w14:paraId="2C8018AB" w14:textId="77777777" w:rsidR="00F518E8" w:rsidRPr="002966C1" w:rsidRDefault="00F518E8" w:rsidP="00BC28CF">
            <w:pPr>
              <w:jc w:val="center"/>
              <w:rPr>
                <w:b/>
                <w:i/>
              </w:rPr>
            </w:pPr>
            <w:r w:rsidRPr="00A02595">
              <w:rPr>
                <w:b/>
                <w:i/>
              </w:rPr>
              <w:t>MN</w:t>
            </w:r>
          </w:p>
        </w:tc>
        <w:tc>
          <w:tcPr>
            <w:tcW w:w="1893" w:type="dxa"/>
            <w:gridSpan w:val="2"/>
            <w:vAlign w:val="center"/>
          </w:tcPr>
          <w:p w14:paraId="493F3149" w14:textId="77777777" w:rsidR="00F518E8" w:rsidRPr="002966C1" w:rsidRDefault="00F518E8" w:rsidP="00BC28CF">
            <w:pPr>
              <w:jc w:val="center"/>
              <w:rPr>
                <w:b/>
                <w:i/>
              </w:rPr>
            </w:pPr>
            <w:r w:rsidRPr="00A02595">
              <w:rPr>
                <w:b/>
                <w:i/>
              </w:rPr>
              <w:t>MN</w:t>
            </w:r>
          </w:p>
        </w:tc>
      </w:tr>
      <w:tr w:rsidR="00F518E8" w:rsidRPr="00A02595" w14:paraId="3B849395" w14:textId="77777777" w:rsidTr="00F518E8">
        <w:trPr>
          <w:trHeight w:val="510"/>
        </w:trPr>
        <w:tc>
          <w:tcPr>
            <w:tcW w:w="9062" w:type="dxa"/>
            <w:gridSpan w:val="5"/>
            <w:shd w:val="clear" w:color="auto" w:fill="F2F2F2" w:themeFill="background1" w:themeFillShade="F2"/>
            <w:vAlign w:val="center"/>
          </w:tcPr>
          <w:p w14:paraId="3465AC02" w14:textId="77777777" w:rsidR="00F518E8" w:rsidRPr="00EF237D" w:rsidRDefault="00F518E8" w:rsidP="00BC28CF">
            <w:pPr>
              <w:spacing w:line="0" w:lineRule="atLeast"/>
              <w:ind w:right="175"/>
              <w:jc w:val="center"/>
              <w:rPr>
                <w:rFonts w:eastAsia="Times New Roman" w:cstheme="minorHAnsi"/>
                <w:b/>
                <w:i/>
              </w:rPr>
            </w:pPr>
            <w:r w:rsidRPr="0071591A">
              <w:rPr>
                <w:rFonts w:eastAsia="Times New Roman" w:cstheme="minorHAnsi"/>
                <w:b/>
                <w:i/>
                <w:color w:val="000000"/>
                <w:lang w:eastAsia="fr-FR"/>
              </w:rPr>
              <w:t>S1.5.1</w:t>
            </w:r>
            <w:r w:rsidRPr="0071591A">
              <w:rPr>
                <w:rFonts w:cstheme="minorHAnsi"/>
                <w:b/>
                <w:i/>
              </w:rPr>
              <w:t xml:space="preserve"> Conduite machines</w:t>
            </w:r>
            <w:r>
              <w:rPr>
                <w:rFonts w:cstheme="minorHAnsi"/>
                <w:b/>
                <w:i/>
              </w:rPr>
              <w:t xml:space="preserve"> </w:t>
            </w:r>
            <w:r>
              <w:rPr>
                <w:rFonts w:eastAsia="Times New Roman" w:cstheme="minorHAnsi"/>
                <w:b/>
                <w:i/>
                <w:color w:val="FF0000"/>
                <w:lang w:eastAsia="fr-FR"/>
              </w:rPr>
              <w:t>(24h</w:t>
            </w:r>
            <w:r w:rsidRPr="00EF237D">
              <w:rPr>
                <w:rFonts w:eastAsia="Times New Roman" w:cstheme="minorHAnsi"/>
                <w:b/>
                <w:i/>
                <w:color w:val="FF0000"/>
                <w:lang w:eastAsia="fr-FR"/>
              </w:rPr>
              <w:t xml:space="preserve"> cours)</w:t>
            </w:r>
          </w:p>
        </w:tc>
      </w:tr>
      <w:tr w:rsidR="00F518E8" w:rsidRPr="00A02595" w14:paraId="18FB9984" w14:textId="77777777" w:rsidTr="00F518E8">
        <w:trPr>
          <w:trHeight w:val="510"/>
        </w:trPr>
        <w:tc>
          <w:tcPr>
            <w:tcW w:w="5277" w:type="dxa"/>
            <w:vAlign w:val="center"/>
          </w:tcPr>
          <w:p w14:paraId="681E8036" w14:textId="77777777" w:rsidR="00F518E8" w:rsidRPr="0071591A" w:rsidRDefault="00F518E8" w:rsidP="00BC28CF">
            <w:pPr>
              <w:spacing w:before="240" w:line="276" w:lineRule="auto"/>
              <w:ind w:left="993" w:right="175" w:hanging="993"/>
              <w:contextualSpacing/>
              <w:rPr>
                <w:rFonts w:eastAsia="Times New Roman" w:cstheme="minorHAnsi"/>
                <w:i/>
                <w:sz w:val="20"/>
                <w:szCs w:val="20"/>
              </w:rPr>
            </w:pPr>
            <w:r w:rsidRPr="0071591A">
              <w:rPr>
                <w:rFonts w:eastAsia="Times New Roman" w:cstheme="minorHAnsi"/>
                <w:i/>
                <w:sz w:val="20"/>
                <w:szCs w:val="20"/>
              </w:rPr>
              <w:t xml:space="preserve">S1.5.11   </w:t>
            </w:r>
            <w:r w:rsidRPr="0071591A">
              <w:rPr>
                <w:rFonts w:cstheme="minorHAnsi"/>
                <w:i/>
                <w:sz w:val="20"/>
                <w:szCs w:val="20"/>
              </w:rPr>
              <w:t xml:space="preserve">Principe à observer lors du quart machine et utilisation des moyens de communication internes. </w:t>
            </w:r>
          </w:p>
        </w:tc>
        <w:tc>
          <w:tcPr>
            <w:tcW w:w="946" w:type="dxa"/>
            <w:shd w:val="clear" w:color="auto" w:fill="FFFFFF" w:themeFill="background1"/>
            <w:vAlign w:val="center"/>
          </w:tcPr>
          <w:p w14:paraId="75298396" w14:textId="77777777" w:rsidR="00F518E8" w:rsidRPr="0071591A" w:rsidRDefault="00F518E8" w:rsidP="00BC28CF">
            <w:pPr>
              <w:jc w:val="center"/>
              <w:rPr>
                <w:rFonts w:eastAsia="Times New Roman" w:cstheme="minorHAnsi"/>
                <w:b/>
                <w:i/>
              </w:rPr>
            </w:pPr>
          </w:p>
        </w:tc>
        <w:tc>
          <w:tcPr>
            <w:tcW w:w="946" w:type="dxa"/>
            <w:shd w:val="clear" w:color="auto" w:fill="FFFFFF" w:themeFill="background1"/>
            <w:vAlign w:val="center"/>
          </w:tcPr>
          <w:p w14:paraId="54AA07E1" w14:textId="77777777" w:rsidR="00F518E8" w:rsidRPr="0071591A" w:rsidRDefault="00F518E8" w:rsidP="00BC28CF">
            <w:pPr>
              <w:jc w:val="center"/>
              <w:rPr>
                <w:rFonts w:eastAsia="Times New Roman" w:cstheme="minorHAnsi"/>
                <w:b/>
                <w:i/>
              </w:rPr>
            </w:pPr>
          </w:p>
        </w:tc>
        <w:tc>
          <w:tcPr>
            <w:tcW w:w="947" w:type="dxa"/>
            <w:shd w:val="clear" w:color="auto" w:fill="FFFF00"/>
            <w:vAlign w:val="center"/>
          </w:tcPr>
          <w:p w14:paraId="19FD1C48" w14:textId="77777777" w:rsidR="00F518E8" w:rsidRPr="0071591A" w:rsidRDefault="00F518E8" w:rsidP="00BC28CF">
            <w:pPr>
              <w:jc w:val="center"/>
              <w:rPr>
                <w:rFonts w:eastAsia="Times New Roman" w:cstheme="minorHAnsi"/>
                <w:b/>
                <w:i/>
              </w:rPr>
            </w:pPr>
          </w:p>
        </w:tc>
        <w:tc>
          <w:tcPr>
            <w:tcW w:w="946" w:type="dxa"/>
            <w:shd w:val="clear" w:color="auto" w:fill="FFFF00"/>
            <w:vAlign w:val="center"/>
          </w:tcPr>
          <w:p w14:paraId="1E32ABF5" w14:textId="77777777" w:rsidR="00F518E8" w:rsidRPr="00A02595" w:rsidRDefault="00F518E8" w:rsidP="00BC28CF">
            <w:pPr>
              <w:jc w:val="center"/>
              <w:rPr>
                <w:b/>
                <w:i/>
                <w:sz w:val="16"/>
                <w:szCs w:val="16"/>
              </w:rPr>
            </w:pPr>
          </w:p>
        </w:tc>
      </w:tr>
      <w:tr w:rsidR="00F518E8" w:rsidRPr="00A02595" w14:paraId="5057064F" w14:textId="77777777" w:rsidTr="00F518E8">
        <w:trPr>
          <w:trHeight w:val="510"/>
        </w:trPr>
        <w:tc>
          <w:tcPr>
            <w:tcW w:w="5277" w:type="dxa"/>
            <w:vAlign w:val="center"/>
          </w:tcPr>
          <w:p w14:paraId="073D29AF" w14:textId="77777777" w:rsidR="00F518E8" w:rsidRPr="00374A9D" w:rsidRDefault="00F518E8" w:rsidP="00BC28CF">
            <w:pPr>
              <w:spacing w:line="276" w:lineRule="auto"/>
              <w:ind w:left="885" w:hanging="885"/>
              <w:contextualSpacing/>
              <w:rPr>
                <w:rFonts w:cstheme="minorHAnsi"/>
                <w:i/>
                <w:sz w:val="20"/>
                <w:szCs w:val="20"/>
              </w:rPr>
            </w:pPr>
            <w:r w:rsidRPr="0071591A">
              <w:rPr>
                <w:rFonts w:eastAsia="Times New Roman" w:cstheme="minorHAnsi"/>
                <w:i/>
                <w:sz w:val="20"/>
                <w:szCs w:val="20"/>
              </w:rPr>
              <w:t xml:space="preserve">S1.5.12      </w:t>
            </w:r>
            <w:r w:rsidRPr="0071591A">
              <w:rPr>
                <w:rFonts w:cstheme="minorHAnsi"/>
                <w:i/>
                <w:sz w:val="20"/>
                <w:szCs w:val="20"/>
              </w:rPr>
              <w:t>Conduite de la machine principale ainsi que de ses auxiliaires en situation normale.</w:t>
            </w:r>
          </w:p>
        </w:tc>
        <w:tc>
          <w:tcPr>
            <w:tcW w:w="946" w:type="dxa"/>
            <w:shd w:val="clear" w:color="auto" w:fill="FFFFFF" w:themeFill="background1"/>
            <w:vAlign w:val="center"/>
          </w:tcPr>
          <w:p w14:paraId="5074D20D" w14:textId="77777777" w:rsidR="00F518E8" w:rsidRPr="0071591A" w:rsidRDefault="00F518E8" w:rsidP="00BC28CF">
            <w:pPr>
              <w:jc w:val="center"/>
              <w:rPr>
                <w:rFonts w:eastAsia="Times New Roman" w:cstheme="minorHAnsi"/>
                <w:b/>
                <w:i/>
              </w:rPr>
            </w:pPr>
          </w:p>
        </w:tc>
        <w:tc>
          <w:tcPr>
            <w:tcW w:w="946" w:type="dxa"/>
            <w:shd w:val="clear" w:color="auto" w:fill="FFFFFF" w:themeFill="background1"/>
            <w:vAlign w:val="center"/>
          </w:tcPr>
          <w:p w14:paraId="2CAB0E65" w14:textId="77777777" w:rsidR="00F518E8" w:rsidRPr="0071591A" w:rsidRDefault="00F518E8" w:rsidP="00BC28CF">
            <w:pPr>
              <w:jc w:val="center"/>
              <w:rPr>
                <w:rFonts w:eastAsia="Times New Roman" w:cstheme="minorHAnsi"/>
                <w:b/>
                <w:i/>
              </w:rPr>
            </w:pPr>
          </w:p>
        </w:tc>
        <w:tc>
          <w:tcPr>
            <w:tcW w:w="947" w:type="dxa"/>
            <w:shd w:val="clear" w:color="auto" w:fill="FFFF00"/>
            <w:vAlign w:val="center"/>
          </w:tcPr>
          <w:p w14:paraId="39541215" w14:textId="77777777" w:rsidR="00F518E8" w:rsidRPr="0071591A" w:rsidRDefault="00F518E8" w:rsidP="00BC28CF">
            <w:pPr>
              <w:jc w:val="center"/>
              <w:rPr>
                <w:rFonts w:eastAsia="Times New Roman" w:cstheme="minorHAnsi"/>
                <w:b/>
                <w:i/>
              </w:rPr>
            </w:pPr>
          </w:p>
        </w:tc>
        <w:tc>
          <w:tcPr>
            <w:tcW w:w="946" w:type="dxa"/>
            <w:shd w:val="clear" w:color="auto" w:fill="FFFF00"/>
            <w:vAlign w:val="center"/>
          </w:tcPr>
          <w:p w14:paraId="69467DDA" w14:textId="77777777" w:rsidR="00F518E8" w:rsidRPr="00A02595" w:rsidRDefault="00F518E8" w:rsidP="00BC28CF">
            <w:pPr>
              <w:jc w:val="center"/>
              <w:rPr>
                <w:b/>
                <w:i/>
                <w:sz w:val="16"/>
                <w:szCs w:val="16"/>
              </w:rPr>
            </w:pPr>
          </w:p>
        </w:tc>
      </w:tr>
      <w:tr w:rsidR="00F518E8" w:rsidRPr="00A02595" w14:paraId="42A7C92B" w14:textId="77777777" w:rsidTr="00F518E8">
        <w:trPr>
          <w:trHeight w:val="510"/>
        </w:trPr>
        <w:tc>
          <w:tcPr>
            <w:tcW w:w="5277" w:type="dxa"/>
            <w:vAlign w:val="center"/>
          </w:tcPr>
          <w:p w14:paraId="3599F70A" w14:textId="77777777" w:rsidR="00F518E8" w:rsidRPr="00222CEB" w:rsidRDefault="00F518E8" w:rsidP="00BC28CF">
            <w:pPr>
              <w:spacing w:line="276" w:lineRule="auto"/>
              <w:ind w:left="885" w:hanging="885"/>
              <w:contextualSpacing/>
              <w:rPr>
                <w:rFonts w:eastAsia="Times New Roman" w:cstheme="minorHAnsi"/>
                <w:i/>
                <w:sz w:val="20"/>
                <w:szCs w:val="20"/>
              </w:rPr>
            </w:pPr>
            <w:r w:rsidRPr="0071591A">
              <w:rPr>
                <w:rFonts w:eastAsia="Times New Roman" w:cstheme="minorHAnsi"/>
                <w:i/>
                <w:sz w:val="20"/>
                <w:szCs w:val="20"/>
              </w:rPr>
              <w:t xml:space="preserve">S1.5.13    </w:t>
            </w:r>
            <w:r w:rsidRPr="0071591A">
              <w:rPr>
                <w:rFonts w:cstheme="minorHAnsi"/>
                <w:i/>
                <w:sz w:val="20"/>
                <w:szCs w:val="20"/>
              </w:rPr>
              <w:t>Conduite de la machine principale ainsi que de ses auxiliaires en situation d’urgence et exceptionnelle.</w:t>
            </w:r>
          </w:p>
        </w:tc>
        <w:tc>
          <w:tcPr>
            <w:tcW w:w="946" w:type="dxa"/>
            <w:shd w:val="clear" w:color="auto" w:fill="FFFFFF" w:themeFill="background1"/>
            <w:vAlign w:val="center"/>
          </w:tcPr>
          <w:p w14:paraId="6EA71B83" w14:textId="77777777" w:rsidR="00F518E8" w:rsidRPr="0071591A" w:rsidRDefault="00F518E8" w:rsidP="00BC28CF">
            <w:pPr>
              <w:jc w:val="center"/>
              <w:rPr>
                <w:rFonts w:eastAsia="Times New Roman" w:cstheme="minorHAnsi"/>
                <w:b/>
                <w:i/>
              </w:rPr>
            </w:pPr>
          </w:p>
        </w:tc>
        <w:tc>
          <w:tcPr>
            <w:tcW w:w="946" w:type="dxa"/>
            <w:shd w:val="clear" w:color="auto" w:fill="FFFFFF" w:themeFill="background1"/>
            <w:vAlign w:val="center"/>
          </w:tcPr>
          <w:p w14:paraId="1BD76B7A" w14:textId="77777777" w:rsidR="00F518E8" w:rsidRPr="0071591A" w:rsidRDefault="00F518E8" w:rsidP="00BC28CF">
            <w:pPr>
              <w:jc w:val="center"/>
              <w:rPr>
                <w:rFonts w:eastAsia="Times New Roman" w:cstheme="minorHAnsi"/>
                <w:b/>
                <w:i/>
              </w:rPr>
            </w:pPr>
          </w:p>
        </w:tc>
        <w:tc>
          <w:tcPr>
            <w:tcW w:w="947" w:type="dxa"/>
            <w:shd w:val="clear" w:color="auto" w:fill="FFFF00"/>
            <w:vAlign w:val="center"/>
          </w:tcPr>
          <w:p w14:paraId="3242D69A" w14:textId="77777777" w:rsidR="00F518E8" w:rsidRPr="0071591A" w:rsidRDefault="00F518E8" w:rsidP="00BC28CF">
            <w:pPr>
              <w:jc w:val="center"/>
              <w:rPr>
                <w:rFonts w:eastAsia="Times New Roman" w:cstheme="minorHAnsi"/>
                <w:b/>
                <w:i/>
              </w:rPr>
            </w:pPr>
          </w:p>
        </w:tc>
        <w:tc>
          <w:tcPr>
            <w:tcW w:w="946" w:type="dxa"/>
            <w:shd w:val="clear" w:color="auto" w:fill="FFFF00"/>
            <w:vAlign w:val="center"/>
          </w:tcPr>
          <w:p w14:paraId="492F9D06" w14:textId="77777777" w:rsidR="00F518E8" w:rsidRPr="00A02595" w:rsidRDefault="00F518E8" w:rsidP="00BC28CF">
            <w:pPr>
              <w:jc w:val="center"/>
              <w:rPr>
                <w:b/>
                <w:i/>
                <w:sz w:val="16"/>
                <w:szCs w:val="16"/>
              </w:rPr>
            </w:pPr>
          </w:p>
        </w:tc>
      </w:tr>
      <w:tr w:rsidR="00F518E8" w:rsidRPr="00A02595" w14:paraId="7B41E694" w14:textId="77777777" w:rsidTr="00F518E8">
        <w:trPr>
          <w:trHeight w:val="510"/>
        </w:trPr>
        <w:tc>
          <w:tcPr>
            <w:tcW w:w="9062" w:type="dxa"/>
            <w:gridSpan w:val="5"/>
            <w:shd w:val="clear" w:color="auto" w:fill="F2F2F2" w:themeFill="background1" w:themeFillShade="F2"/>
            <w:vAlign w:val="center"/>
          </w:tcPr>
          <w:p w14:paraId="39DD563B" w14:textId="77777777" w:rsidR="00F518E8" w:rsidRPr="00374A9D" w:rsidRDefault="00F518E8" w:rsidP="00BC28CF">
            <w:pPr>
              <w:spacing w:line="0" w:lineRule="atLeast"/>
              <w:ind w:left="709" w:right="175" w:hanging="709"/>
              <w:jc w:val="center"/>
              <w:rPr>
                <w:rFonts w:eastAsia="Times New Roman" w:cstheme="minorHAnsi"/>
                <w:b/>
                <w:i/>
              </w:rPr>
            </w:pPr>
            <w:r w:rsidRPr="0071591A">
              <w:rPr>
                <w:rFonts w:eastAsia="Times New Roman" w:cstheme="minorHAnsi"/>
                <w:b/>
                <w:i/>
                <w:color w:val="000000"/>
                <w:lang w:eastAsia="fr-FR"/>
              </w:rPr>
              <w:t xml:space="preserve">S1.5.2 </w:t>
            </w:r>
            <w:r w:rsidRPr="0071591A">
              <w:rPr>
                <w:rFonts w:cstheme="minorHAnsi"/>
                <w:b/>
                <w:i/>
              </w:rPr>
              <w:t>Recherche de défauts et incidents : analyse et réactions</w:t>
            </w:r>
            <w:r>
              <w:rPr>
                <w:rFonts w:cstheme="minorHAnsi"/>
                <w:b/>
                <w:i/>
              </w:rPr>
              <w:t xml:space="preserve"> </w:t>
            </w:r>
            <w:r>
              <w:rPr>
                <w:rFonts w:eastAsia="Times New Roman" w:cstheme="minorHAnsi"/>
                <w:b/>
                <w:i/>
                <w:color w:val="FF0000"/>
                <w:lang w:eastAsia="fr-FR"/>
              </w:rPr>
              <w:t>(12h</w:t>
            </w:r>
            <w:r w:rsidRPr="00EF237D">
              <w:rPr>
                <w:rFonts w:eastAsia="Times New Roman" w:cstheme="minorHAnsi"/>
                <w:b/>
                <w:i/>
                <w:color w:val="FF0000"/>
                <w:lang w:eastAsia="fr-FR"/>
              </w:rPr>
              <w:t xml:space="preserve"> cours)</w:t>
            </w:r>
          </w:p>
        </w:tc>
      </w:tr>
      <w:tr w:rsidR="00F518E8" w:rsidRPr="00A02595" w14:paraId="26E4E2E8" w14:textId="77777777" w:rsidTr="00F518E8">
        <w:trPr>
          <w:trHeight w:val="510"/>
        </w:trPr>
        <w:tc>
          <w:tcPr>
            <w:tcW w:w="5277" w:type="dxa"/>
            <w:vAlign w:val="center"/>
          </w:tcPr>
          <w:p w14:paraId="2A37B11B" w14:textId="77777777" w:rsidR="00F518E8" w:rsidRPr="006C66F8" w:rsidRDefault="00F518E8" w:rsidP="00BC28CF">
            <w:pPr>
              <w:spacing w:line="276" w:lineRule="auto"/>
              <w:ind w:left="851" w:hanging="851"/>
              <w:contextualSpacing/>
              <w:rPr>
                <w:rFonts w:cstheme="minorHAnsi"/>
                <w:i/>
                <w:sz w:val="20"/>
                <w:szCs w:val="20"/>
              </w:rPr>
            </w:pPr>
            <w:r>
              <w:rPr>
                <w:rFonts w:eastAsia="Times New Roman" w:cstheme="minorHAnsi"/>
                <w:i/>
                <w:sz w:val="20"/>
                <w:szCs w:val="20"/>
              </w:rPr>
              <w:t xml:space="preserve">S1.5.21  </w:t>
            </w:r>
            <w:r w:rsidRPr="0071591A">
              <w:rPr>
                <w:rFonts w:cstheme="minorHAnsi"/>
                <w:i/>
                <w:sz w:val="20"/>
                <w:szCs w:val="20"/>
              </w:rPr>
              <w:t>Méthode d’identification de défaut par diagramme d’Ishikawa de causes et effets</w:t>
            </w:r>
            <w:r>
              <w:rPr>
                <w:rFonts w:cstheme="minorHAnsi"/>
                <w:i/>
                <w:sz w:val="20"/>
                <w:szCs w:val="20"/>
              </w:rPr>
              <w:t>.</w:t>
            </w:r>
          </w:p>
        </w:tc>
        <w:tc>
          <w:tcPr>
            <w:tcW w:w="946" w:type="dxa"/>
            <w:shd w:val="clear" w:color="auto" w:fill="FFFFFF" w:themeFill="background1"/>
            <w:vAlign w:val="center"/>
          </w:tcPr>
          <w:p w14:paraId="35921DAB" w14:textId="77777777" w:rsidR="00F518E8" w:rsidRPr="0071591A" w:rsidRDefault="00F518E8" w:rsidP="00BC28CF">
            <w:pPr>
              <w:jc w:val="center"/>
              <w:rPr>
                <w:rFonts w:eastAsia="Times New Roman" w:cstheme="minorHAnsi"/>
                <w:b/>
                <w:i/>
              </w:rPr>
            </w:pPr>
          </w:p>
        </w:tc>
        <w:tc>
          <w:tcPr>
            <w:tcW w:w="946" w:type="dxa"/>
            <w:shd w:val="clear" w:color="auto" w:fill="FFFFFF" w:themeFill="background1"/>
            <w:vAlign w:val="center"/>
          </w:tcPr>
          <w:p w14:paraId="41890030" w14:textId="77777777" w:rsidR="00F518E8" w:rsidRPr="0071591A" w:rsidRDefault="00F518E8" w:rsidP="00BC28CF">
            <w:pPr>
              <w:jc w:val="center"/>
              <w:rPr>
                <w:rFonts w:eastAsia="Times New Roman" w:cstheme="minorHAnsi"/>
                <w:b/>
                <w:i/>
              </w:rPr>
            </w:pPr>
          </w:p>
        </w:tc>
        <w:tc>
          <w:tcPr>
            <w:tcW w:w="947" w:type="dxa"/>
            <w:shd w:val="clear" w:color="auto" w:fill="FFFF00"/>
            <w:vAlign w:val="center"/>
          </w:tcPr>
          <w:p w14:paraId="3FD90DD3" w14:textId="77777777" w:rsidR="00F518E8" w:rsidRPr="00A02595" w:rsidRDefault="00F518E8" w:rsidP="00BC28CF">
            <w:pPr>
              <w:jc w:val="center"/>
              <w:rPr>
                <w:b/>
                <w:i/>
              </w:rPr>
            </w:pPr>
          </w:p>
        </w:tc>
        <w:tc>
          <w:tcPr>
            <w:tcW w:w="946" w:type="dxa"/>
            <w:shd w:val="clear" w:color="auto" w:fill="FFFF00"/>
            <w:vAlign w:val="center"/>
          </w:tcPr>
          <w:p w14:paraId="04F43012" w14:textId="77777777" w:rsidR="00F518E8" w:rsidRPr="002966C1" w:rsidRDefault="00F518E8" w:rsidP="00BC28CF">
            <w:pPr>
              <w:jc w:val="center"/>
              <w:rPr>
                <w:b/>
                <w:i/>
                <w:sz w:val="16"/>
                <w:szCs w:val="16"/>
              </w:rPr>
            </w:pPr>
          </w:p>
        </w:tc>
      </w:tr>
      <w:tr w:rsidR="00F518E8" w:rsidRPr="00A02595" w14:paraId="78144933" w14:textId="77777777" w:rsidTr="00F518E8">
        <w:trPr>
          <w:trHeight w:val="510"/>
        </w:trPr>
        <w:tc>
          <w:tcPr>
            <w:tcW w:w="5277" w:type="dxa"/>
            <w:vAlign w:val="center"/>
          </w:tcPr>
          <w:p w14:paraId="35E192E2" w14:textId="77777777" w:rsidR="00F518E8" w:rsidRPr="00374A9D" w:rsidRDefault="00F518E8" w:rsidP="00BC28CF">
            <w:pPr>
              <w:spacing w:line="276" w:lineRule="auto"/>
              <w:contextualSpacing/>
              <w:rPr>
                <w:rFonts w:cstheme="minorHAnsi"/>
                <w:i/>
                <w:sz w:val="20"/>
                <w:szCs w:val="20"/>
              </w:rPr>
            </w:pPr>
            <w:r w:rsidRPr="0071591A">
              <w:rPr>
                <w:rFonts w:eastAsia="Times New Roman" w:cstheme="minorHAnsi"/>
                <w:i/>
                <w:sz w:val="20"/>
                <w:szCs w:val="20"/>
              </w:rPr>
              <w:t>S1.5.22   D</w:t>
            </w:r>
            <w:r w:rsidRPr="0071591A">
              <w:rPr>
                <w:rFonts w:cstheme="minorHAnsi"/>
                <w:i/>
                <w:sz w:val="20"/>
                <w:szCs w:val="20"/>
              </w:rPr>
              <w:t>éfauts et incidents de fonctionnement</w:t>
            </w:r>
            <w:r>
              <w:rPr>
                <w:rFonts w:cstheme="minorHAnsi"/>
                <w:i/>
                <w:sz w:val="20"/>
                <w:szCs w:val="20"/>
              </w:rPr>
              <w:t>.</w:t>
            </w:r>
          </w:p>
        </w:tc>
        <w:tc>
          <w:tcPr>
            <w:tcW w:w="946" w:type="dxa"/>
            <w:shd w:val="clear" w:color="auto" w:fill="FFFFFF" w:themeFill="background1"/>
            <w:vAlign w:val="center"/>
          </w:tcPr>
          <w:p w14:paraId="29CCAF36" w14:textId="77777777" w:rsidR="00F518E8" w:rsidRPr="0071591A" w:rsidRDefault="00F518E8" w:rsidP="00BC28CF">
            <w:pPr>
              <w:jc w:val="center"/>
              <w:rPr>
                <w:rFonts w:eastAsia="Times New Roman" w:cstheme="minorHAnsi"/>
                <w:b/>
                <w:i/>
              </w:rPr>
            </w:pPr>
          </w:p>
        </w:tc>
        <w:tc>
          <w:tcPr>
            <w:tcW w:w="946" w:type="dxa"/>
            <w:shd w:val="clear" w:color="auto" w:fill="FFFFFF" w:themeFill="background1"/>
            <w:vAlign w:val="center"/>
          </w:tcPr>
          <w:p w14:paraId="2C6A6C8E" w14:textId="77777777" w:rsidR="00F518E8" w:rsidRPr="0071591A" w:rsidRDefault="00F518E8" w:rsidP="00BC28CF">
            <w:pPr>
              <w:jc w:val="center"/>
              <w:rPr>
                <w:rFonts w:eastAsia="Times New Roman" w:cstheme="minorHAnsi"/>
                <w:b/>
                <w:i/>
              </w:rPr>
            </w:pPr>
          </w:p>
        </w:tc>
        <w:tc>
          <w:tcPr>
            <w:tcW w:w="947" w:type="dxa"/>
            <w:shd w:val="clear" w:color="auto" w:fill="FFFF00"/>
            <w:vAlign w:val="center"/>
          </w:tcPr>
          <w:p w14:paraId="09D3576F" w14:textId="77777777" w:rsidR="00F518E8" w:rsidRPr="00A02595" w:rsidRDefault="00F518E8" w:rsidP="00BC28CF">
            <w:pPr>
              <w:jc w:val="center"/>
              <w:rPr>
                <w:b/>
                <w:i/>
              </w:rPr>
            </w:pPr>
          </w:p>
        </w:tc>
        <w:tc>
          <w:tcPr>
            <w:tcW w:w="946" w:type="dxa"/>
            <w:shd w:val="clear" w:color="auto" w:fill="FFFF00"/>
            <w:vAlign w:val="center"/>
          </w:tcPr>
          <w:p w14:paraId="0BCDFA9E" w14:textId="77777777" w:rsidR="00F518E8" w:rsidRPr="002966C1" w:rsidRDefault="00F518E8" w:rsidP="00BC28CF">
            <w:pPr>
              <w:jc w:val="center"/>
              <w:rPr>
                <w:b/>
                <w:i/>
                <w:sz w:val="16"/>
                <w:szCs w:val="16"/>
              </w:rPr>
            </w:pPr>
          </w:p>
        </w:tc>
      </w:tr>
      <w:tr w:rsidR="00F518E8" w:rsidRPr="00A02595" w14:paraId="3A57222B" w14:textId="77777777" w:rsidTr="00F518E8">
        <w:trPr>
          <w:trHeight w:val="510"/>
        </w:trPr>
        <w:tc>
          <w:tcPr>
            <w:tcW w:w="9062" w:type="dxa"/>
            <w:gridSpan w:val="5"/>
            <w:shd w:val="clear" w:color="auto" w:fill="F2F2F2" w:themeFill="background1" w:themeFillShade="F2"/>
            <w:vAlign w:val="center"/>
          </w:tcPr>
          <w:p w14:paraId="3D492682" w14:textId="77777777" w:rsidR="00F518E8" w:rsidRPr="006C66F8" w:rsidRDefault="00F518E8" w:rsidP="00BC28CF">
            <w:pPr>
              <w:spacing w:line="0" w:lineRule="atLeast"/>
              <w:ind w:right="175"/>
              <w:jc w:val="center"/>
              <w:rPr>
                <w:rFonts w:eastAsia="Times New Roman"/>
                <w:b/>
                <w:i/>
              </w:rPr>
            </w:pPr>
            <w:r w:rsidRPr="006C66F8">
              <w:rPr>
                <w:b/>
                <w:i/>
              </w:rPr>
              <w:t>S 1.5.3 Conduite sur simulateur de machines</w:t>
            </w:r>
            <w:r>
              <w:rPr>
                <w:b/>
                <w:i/>
              </w:rPr>
              <w:t xml:space="preserve"> </w:t>
            </w:r>
            <w:r>
              <w:rPr>
                <w:b/>
                <w:i/>
                <w:color w:val="FF0000"/>
              </w:rPr>
              <w:t>(64h</w:t>
            </w:r>
            <w:r w:rsidRPr="006C66F8">
              <w:rPr>
                <w:b/>
                <w:i/>
                <w:color w:val="FF0000"/>
              </w:rPr>
              <w:t xml:space="preserve"> simulateur)</w:t>
            </w:r>
          </w:p>
        </w:tc>
      </w:tr>
      <w:tr w:rsidR="00F518E8" w:rsidRPr="00A02595" w14:paraId="29AF430E" w14:textId="77777777" w:rsidTr="00F518E8">
        <w:trPr>
          <w:trHeight w:val="510"/>
        </w:trPr>
        <w:tc>
          <w:tcPr>
            <w:tcW w:w="5277" w:type="dxa"/>
            <w:vAlign w:val="center"/>
          </w:tcPr>
          <w:p w14:paraId="3BC69666" w14:textId="77777777" w:rsidR="00F518E8" w:rsidRPr="00B61C19" w:rsidRDefault="00F518E8" w:rsidP="00BC28CF">
            <w:pPr>
              <w:spacing w:line="276" w:lineRule="auto"/>
              <w:ind w:left="851" w:hanging="851"/>
              <w:contextualSpacing/>
              <w:rPr>
                <w:rFonts w:cstheme="minorHAnsi"/>
                <w:i/>
                <w:sz w:val="20"/>
                <w:szCs w:val="20"/>
              </w:rPr>
            </w:pPr>
            <w:r w:rsidRPr="00B654B7">
              <w:rPr>
                <w:rFonts w:eastAsia="Times New Roman" w:cstheme="minorHAnsi"/>
                <w:i/>
                <w:sz w:val="20"/>
                <w:szCs w:val="20"/>
              </w:rPr>
              <w:t>S1.5.31Conduite en situation normale</w:t>
            </w:r>
            <w:r>
              <w:rPr>
                <w:rFonts w:eastAsia="Times New Roman" w:cstheme="minorHAnsi"/>
                <w:i/>
                <w:sz w:val="20"/>
                <w:szCs w:val="20"/>
              </w:rPr>
              <w:t>.</w:t>
            </w:r>
          </w:p>
        </w:tc>
        <w:tc>
          <w:tcPr>
            <w:tcW w:w="946" w:type="dxa"/>
            <w:shd w:val="clear" w:color="auto" w:fill="FFFFFF" w:themeFill="background1"/>
            <w:vAlign w:val="center"/>
          </w:tcPr>
          <w:p w14:paraId="4C84AB88" w14:textId="77777777" w:rsidR="00F518E8" w:rsidRPr="0071591A" w:rsidRDefault="00F518E8" w:rsidP="00BC28CF">
            <w:pPr>
              <w:jc w:val="center"/>
              <w:rPr>
                <w:rFonts w:eastAsia="Times New Roman" w:cstheme="minorHAnsi"/>
                <w:b/>
                <w:i/>
              </w:rPr>
            </w:pPr>
          </w:p>
        </w:tc>
        <w:tc>
          <w:tcPr>
            <w:tcW w:w="946" w:type="dxa"/>
            <w:shd w:val="clear" w:color="auto" w:fill="FFFFFF" w:themeFill="background1"/>
            <w:vAlign w:val="center"/>
          </w:tcPr>
          <w:p w14:paraId="18B57080" w14:textId="77777777" w:rsidR="00F518E8" w:rsidRPr="0071591A" w:rsidRDefault="00F518E8" w:rsidP="00BC28CF">
            <w:pPr>
              <w:jc w:val="center"/>
              <w:rPr>
                <w:rFonts w:eastAsia="Times New Roman" w:cstheme="minorHAnsi"/>
                <w:b/>
                <w:i/>
              </w:rPr>
            </w:pPr>
          </w:p>
        </w:tc>
        <w:tc>
          <w:tcPr>
            <w:tcW w:w="947" w:type="dxa"/>
            <w:shd w:val="clear" w:color="auto" w:fill="FFFF00"/>
            <w:vAlign w:val="center"/>
          </w:tcPr>
          <w:p w14:paraId="03A9AE27" w14:textId="77777777" w:rsidR="00F518E8" w:rsidRPr="0071591A" w:rsidRDefault="00F518E8" w:rsidP="00BC28CF">
            <w:pPr>
              <w:jc w:val="center"/>
              <w:rPr>
                <w:rFonts w:eastAsia="Times New Roman" w:cstheme="minorHAnsi"/>
                <w:b/>
                <w:i/>
              </w:rPr>
            </w:pPr>
          </w:p>
        </w:tc>
        <w:tc>
          <w:tcPr>
            <w:tcW w:w="946" w:type="dxa"/>
            <w:shd w:val="clear" w:color="auto" w:fill="FFFF00"/>
            <w:vAlign w:val="center"/>
          </w:tcPr>
          <w:p w14:paraId="1F8AC4DE" w14:textId="77777777" w:rsidR="00F518E8" w:rsidRPr="00A02595" w:rsidRDefault="00F518E8" w:rsidP="00BC28CF">
            <w:pPr>
              <w:jc w:val="center"/>
              <w:rPr>
                <w:b/>
                <w:i/>
                <w:sz w:val="16"/>
                <w:szCs w:val="16"/>
              </w:rPr>
            </w:pPr>
          </w:p>
        </w:tc>
      </w:tr>
      <w:tr w:rsidR="00F518E8" w:rsidRPr="00A02595" w14:paraId="1D3606A3" w14:textId="77777777" w:rsidTr="00F518E8">
        <w:trPr>
          <w:trHeight w:val="510"/>
        </w:trPr>
        <w:tc>
          <w:tcPr>
            <w:tcW w:w="5277" w:type="dxa"/>
            <w:vAlign w:val="center"/>
          </w:tcPr>
          <w:p w14:paraId="43AC31B9" w14:textId="77777777" w:rsidR="00F518E8" w:rsidRPr="00B61C19" w:rsidRDefault="00F518E8" w:rsidP="00BC28CF">
            <w:pPr>
              <w:spacing w:line="276" w:lineRule="auto"/>
              <w:contextualSpacing/>
              <w:rPr>
                <w:rFonts w:eastAsia="Times New Roman" w:cstheme="minorHAnsi"/>
                <w:i/>
                <w:sz w:val="20"/>
                <w:szCs w:val="20"/>
              </w:rPr>
            </w:pPr>
            <w:r w:rsidRPr="0071591A">
              <w:rPr>
                <w:rFonts w:eastAsia="Times New Roman" w:cstheme="minorHAnsi"/>
                <w:i/>
                <w:sz w:val="20"/>
                <w:szCs w:val="20"/>
              </w:rPr>
              <w:t>S1.5.32 Conduite en situation d’urgence et exceptionnelles.</w:t>
            </w:r>
          </w:p>
        </w:tc>
        <w:tc>
          <w:tcPr>
            <w:tcW w:w="946" w:type="dxa"/>
            <w:shd w:val="clear" w:color="auto" w:fill="FFFFFF" w:themeFill="background1"/>
            <w:vAlign w:val="center"/>
          </w:tcPr>
          <w:p w14:paraId="3FFC648B" w14:textId="77777777" w:rsidR="00F518E8" w:rsidRPr="0071591A" w:rsidRDefault="00F518E8" w:rsidP="00BC28CF">
            <w:pPr>
              <w:jc w:val="center"/>
              <w:rPr>
                <w:rFonts w:eastAsia="Times New Roman" w:cstheme="minorHAnsi"/>
                <w:b/>
                <w:i/>
              </w:rPr>
            </w:pPr>
          </w:p>
        </w:tc>
        <w:tc>
          <w:tcPr>
            <w:tcW w:w="946" w:type="dxa"/>
            <w:shd w:val="clear" w:color="auto" w:fill="FFFFFF" w:themeFill="background1"/>
            <w:vAlign w:val="center"/>
          </w:tcPr>
          <w:p w14:paraId="50A9F645" w14:textId="77777777" w:rsidR="00F518E8" w:rsidRPr="0071591A" w:rsidRDefault="00F518E8" w:rsidP="00BC28CF">
            <w:pPr>
              <w:jc w:val="center"/>
              <w:rPr>
                <w:rFonts w:eastAsia="Times New Roman" w:cstheme="minorHAnsi"/>
                <w:b/>
                <w:i/>
              </w:rPr>
            </w:pPr>
          </w:p>
        </w:tc>
        <w:tc>
          <w:tcPr>
            <w:tcW w:w="947" w:type="dxa"/>
            <w:shd w:val="clear" w:color="auto" w:fill="FFFF00"/>
            <w:vAlign w:val="center"/>
          </w:tcPr>
          <w:p w14:paraId="2359A3BD" w14:textId="77777777" w:rsidR="00F518E8" w:rsidRPr="0071591A" w:rsidRDefault="00F518E8" w:rsidP="00BC28CF">
            <w:pPr>
              <w:jc w:val="center"/>
              <w:rPr>
                <w:rFonts w:eastAsia="Times New Roman" w:cstheme="minorHAnsi"/>
                <w:b/>
                <w:i/>
              </w:rPr>
            </w:pPr>
          </w:p>
        </w:tc>
        <w:tc>
          <w:tcPr>
            <w:tcW w:w="946" w:type="dxa"/>
            <w:shd w:val="clear" w:color="auto" w:fill="FFFF00"/>
            <w:vAlign w:val="center"/>
          </w:tcPr>
          <w:p w14:paraId="40EB4800" w14:textId="77777777" w:rsidR="00F518E8" w:rsidRPr="00A02595" w:rsidRDefault="00F518E8" w:rsidP="00BC28CF">
            <w:pPr>
              <w:jc w:val="center"/>
              <w:rPr>
                <w:b/>
                <w:i/>
                <w:sz w:val="16"/>
                <w:szCs w:val="16"/>
              </w:rPr>
            </w:pPr>
          </w:p>
        </w:tc>
      </w:tr>
      <w:tr w:rsidR="00F518E8" w:rsidRPr="00A02595" w14:paraId="757AF020" w14:textId="77777777" w:rsidTr="00F518E8">
        <w:trPr>
          <w:trHeight w:val="510"/>
        </w:trPr>
        <w:tc>
          <w:tcPr>
            <w:tcW w:w="5277" w:type="dxa"/>
            <w:vAlign w:val="center"/>
          </w:tcPr>
          <w:p w14:paraId="3CA95E80" w14:textId="77777777" w:rsidR="00F518E8" w:rsidRPr="0071591A" w:rsidRDefault="00F518E8" w:rsidP="00BC28CF">
            <w:pPr>
              <w:spacing w:line="276" w:lineRule="auto"/>
              <w:contextualSpacing/>
              <w:rPr>
                <w:rFonts w:eastAsia="Times New Roman" w:cstheme="minorHAnsi"/>
                <w:i/>
                <w:sz w:val="20"/>
                <w:szCs w:val="20"/>
              </w:rPr>
            </w:pPr>
            <w:r w:rsidRPr="0071591A">
              <w:rPr>
                <w:rFonts w:eastAsia="Times New Roman" w:cstheme="minorHAnsi"/>
                <w:i/>
                <w:sz w:val="20"/>
                <w:szCs w:val="20"/>
              </w:rPr>
              <w:t>S1.5.33 Défauts et incidents</w:t>
            </w:r>
            <w:r>
              <w:rPr>
                <w:rFonts w:eastAsia="Times New Roman" w:cstheme="minorHAnsi"/>
                <w:i/>
                <w:sz w:val="20"/>
                <w:szCs w:val="20"/>
              </w:rPr>
              <w:t>.</w:t>
            </w:r>
          </w:p>
        </w:tc>
        <w:tc>
          <w:tcPr>
            <w:tcW w:w="946" w:type="dxa"/>
            <w:shd w:val="clear" w:color="auto" w:fill="FFFFFF" w:themeFill="background1"/>
            <w:vAlign w:val="center"/>
          </w:tcPr>
          <w:p w14:paraId="489B32AF" w14:textId="77777777" w:rsidR="00F518E8" w:rsidRPr="0071591A" w:rsidRDefault="00F518E8" w:rsidP="00BC28CF">
            <w:pPr>
              <w:jc w:val="center"/>
              <w:rPr>
                <w:rFonts w:eastAsia="Times New Roman" w:cstheme="minorHAnsi"/>
                <w:b/>
                <w:i/>
              </w:rPr>
            </w:pPr>
          </w:p>
        </w:tc>
        <w:tc>
          <w:tcPr>
            <w:tcW w:w="946" w:type="dxa"/>
            <w:shd w:val="clear" w:color="auto" w:fill="FFFFFF" w:themeFill="background1"/>
            <w:vAlign w:val="center"/>
          </w:tcPr>
          <w:p w14:paraId="04F449C8" w14:textId="77777777" w:rsidR="00F518E8" w:rsidRPr="0071591A" w:rsidRDefault="00F518E8" w:rsidP="00BC28CF">
            <w:pPr>
              <w:jc w:val="center"/>
              <w:rPr>
                <w:rFonts w:eastAsia="Times New Roman" w:cstheme="minorHAnsi"/>
                <w:b/>
                <w:i/>
              </w:rPr>
            </w:pPr>
          </w:p>
        </w:tc>
        <w:tc>
          <w:tcPr>
            <w:tcW w:w="947" w:type="dxa"/>
            <w:shd w:val="clear" w:color="auto" w:fill="FFFF00"/>
            <w:vAlign w:val="center"/>
          </w:tcPr>
          <w:p w14:paraId="2ABF27D8" w14:textId="77777777" w:rsidR="00F518E8" w:rsidRPr="0071591A" w:rsidRDefault="00F518E8" w:rsidP="00BC28CF">
            <w:pPr>
              <w:jc w:val="center"/>
              <w:rPr>
                <w:rFonts w:eastAsia="Times New Roman" w:cstheme="minorHAnsi"/>
                <w:b/>
                <w:i/>
              </w:rPr>
            </w:pPr>
          </w:p>
        </w:tc>
        <w:tc>
          <w:tcPr>
            <w:tcW w:w="946" w:type="dxa"/>
            <w:shd w:val="clear" w:color="auto" w:fill="FFFF00"/>
            <w:vAlign w:val="center"/>
          </w:tcPr>
          <w:p w14:paraId="02684710" w14:textId="77777777" w:rsidR="00F518E8" w:rsidRPr="00A02595" w:rsidRDefault="00F518E8" w:rsidP="00BC28CF">
            <w:pPr>
              <w:jc w:val="center"/>
              <w:rPr>
                <w:b/>
                <w:i/>
                <w:sz w:val="16"/>
                <w:szCs w:val="16"/>
              </w:rPr>
            </w:pPr>
          </w:p>
        </w:tc>
      </w:tr>
      <w:tr w:rsidR="00F518E8" w:rsidRPr="00374A9D" w14:paraId="2287DEC8" w14:textId="77777777" w:rsidTr="00F518E8">
        <w:trPr>
          <w:trHeight w:val="510"/>
        </w:trPr>
        <w:tc>
          <w:tcPr>
            <w:tcW w:w="9062" w:type="dxa"/>
            <w:gridSpan w:val="5"/>
            <w:shd w:val="clear" w:color="auto" w:fill="F2F2F2" w:themeFill="background1" w:themeFillShade="F2"/>
            <w:vAlign w:val="center"/>
          </w:tcPr>
          <w:p w14:paraId="085AE821" w14:textId="77777777" w:rsidR="00F518E8" w:rsidRPr="00374A9D" w:rsidRDefault="00F518E8" w:rsidP="00BC28CF">
            <w:pPr>
              <w:spacing w:line="0" w:lineRule="atLeast"/>
              <w:ind w:left="709" w:right="175" w:hanging="709"/>
              <w:jc w:val="center"/>
              <w:rPr>
                <w:rFonts w:eastAsia="Times New Roman" w:cstheme="minorHAnsi"/>
                <w:b/>
                <w:i/>
              </w:rPr>
            </w:pPr>
            <w:r w:rsidRPr="009A69C7">
              <w:rPr>
                <w:rFonts w:cstheme="minorHAnsi"/>
                <w:b/>
              </w:rPr>
              <w:t>S 1.5.4 Conduite et exploitation des systèmes de pompage et circuits fluides</w:t>
            </w:r>
            <w:r>
              <w:rPr>
                <w:rFonts w:cstheme="minorHAnsi"/>
                <w:b/>
              </w:rPr>
              <w:t xml:space="preserve"> </w:t>
            </w:r>
            <w:r w:rsidRPr="00F2151E">
              <w:rPr>
                <w:rFonts w:cstheme="minorHAnsi"/>
                <w:b/>
                <w:color w:val="FF0000"/>
              </w:rPr>
              <w:t>(48h TP-TD)</w:t>
            </w:r>
          </w:p>
        </w:tc>
      </w:tr>
      <w:tr w:rsidR="00F518E8" w:rsidRPr="00A02595" w14:paraId="72FCAA76" w14:textId="77777777" w:rsidTr="00F518E8">
        <w:trPr>
          <w:trHeight w:val="510"/>
        </w:trPr>
        <w:tc>
          <w:tcPr>
            <w:tcW w:w="5277" w:type="dxa"/>
            <w:vAlign w:val="center"/>
          </w:tcPr>
          <w:p w14:paraId="517A5940" w14:textId="77777777" w:rsidR="00F518E8" w:rsidRPr="00B61C19" w:rsidRDefault="00F518E8" w:rsidP="00BC28CF">
            <w:pPr>
              <w:spacing w:line="276" w:lineRule="auto"/>
              <w:ind w:left="851" w:hanging="851"/>
              <w:contextualSpacing/>
              <w:rPr>
                <w:rFonts w:cstheme="minorHAnsi"/>
                <w:i/>
                <w:sz w:val="20"/>
                <w:szCs w:val="20"/>
              </w:rPr>
            </w:pPr>
            <w:r w:rsidRPr="003B72C1">
              <w:rPr>
                <w:rFonts w:eastAsia="Times New Roman" w:cstheme="minorHAnsi"/>
                <w:i/>
                <w:sz w:val="20"/>
                <w:szCs w:val="20"/>
              </w:rPr>
              <w:t>S1.5.41 Conduite des systèmes de pompage</w:t>
            </w:r>
            <w:r>
              <w:rPr>
                <w:rFonts w:eastAsia="Times New Roman" w:cstheme="minorHAnsi"/>
                <w:i/>
                <w:sz w:val="20"/>
                <w:szCs w:val="20"/>
              </w:rPr>
              <w:t>.</w:t>
            </w:r>
          </w:p>
        </w:tc>
        <w:tc>
          <w:tcPr>
            <w:tcW w:w="946" w:type="dxa"/>
            <w:shd w:val="clear" w:color="auto" w:fill="FFFFFF" w:themeFill="background1"/>
            <w:vAlign w:val="center"/>
          </w:tcPr>
          <w:p w14:paraId="5DBEC7BC" w14:textId="77777777" w:rsidR="00F518E8" w:rsidRPr="0071591A" w:rsidRDefault="00F518E8" w:rsidP="00BC28CF">
            <w:pPr>
              <w:jc w:val="center"/>
              <w:rPr>
                <w:rFonts w:eastAsia="Times New Roman" w:cstheme="minorHAnsi"/>
                <w:b/>
                <w:i/>
              </w:rPr>
            </w:pPr>
          </w:p>
        </w:tc>
        <w:tc>
          <w:tcPr>
            <w:tcW w:w="946" w:type="dxa"/>
            <w:shd w:val="clear" w:color="auto" w:fill="FFFFFF" w:themeFill="background1"/>
            <w:vAlign w:val="center"/>
          </w:tcPr>
          <w:p w14:paraId="7B016F2E" w14:textId="77777777" w:rsidR="00F518E8" w:rsidRPr="0071591A" w:rsidRDefault="00F518E8" w:rsidP="00BC28CF">
            <w:pPr>
              <w:jc w:val="center"/>
              <w:rPr>
                <w:rFonts w:eastAsia="Times New Roman" w:cstheme="minorHAnsi"/>
                <w:b/>
                <w:i/>
              </w:rPr>
            </w:pPr>
          </w:p>
        </w:tc>
        <w:tc>
          <w:tcPr>
            <w:tcW w:w="947" w:type="dxa"/>
            <w:shd w:val="clear" w:color="auto" w:fill="FFFF00"/>
            <w:vAlign w:val="center"/>
          </w:tcPr>
          <w:p w14:paraId="01132988" w14:textId="77777777" w:rsidR="00F518E8" w:rsidRPr="0071591A" w:rsidRDefault="00F518E8" w:rsidP="00BC28CF">
            <w:pPr>
              <w:jc w:val="center"/>
              <w:rPr>
                <w:rFonts w:eastAsia="Times New Roman" w:cstheme="minorHAnsi"/>
                <w:b/>
                <w:i/>
              </w:rPr>
            </w:pPr>
          </w:p>
        </w:tc>
        <w:tc>
          <w:tcPr>
            <w:tcW w:w="946" w:type="dxa"/>
            <w:shd w:val="clear" w:color="auto" w:fill="FFFF00"/>
            <w:vAlign w:val="center"/>
          </w:tcPr>
          <w:p w14:paraId="572CF696" w14:textId="77777777" w:rsidR="00F518E8" w:rsidRPr="00A02595" w:rsidRDefault="00F518E8" w:rsidP="00BC28CF">
            <w:pPr>
              <w:jc w:val="center"/>
              <w:rPr>
                <w:b/>
                <w:i/>
                <w:sz w:val="16"/>
                <w:szCs w:val="16"/>
              </w:rPr>
            </w:pPr>
          </w:p>
        </w:tc>
      </w:tr>
      <w:tr w:rsidR="00F518E8" w:rsidRPr="00A02595" w14:paraId="61F879F8" w14:textId="77777777" w:rsidTr="00F518E8">
        <w:trPr>
          <w:trHeight w:val="510"/>
        </w:trPr>
        <w:tc>
          <w:tcPr>
            <w:tcW w:w="5277" w:type="dxa"/>
            <w:vAlign w:val="center"/>
          </w:tcPr>
          <w:p w14:paraId="62247198" w14:textId="77777777" w:rsidR="00F518E8" w:rsidRPr="003B72C1" w:rsidRDefault="00F518E8" w:rsidP="00BC28CF">
            <w:pPr>
              <w:spacing w:line="276" w:lineRule="auto"/>
              <w:contextualSpacing/>
              <w:rPr>
                <w:rFonts w:eastAsia="Times New Roman" w:cstheme="minorHAnsi"/>
                <w:i/>
                <w:sz w:val="20"/>
                <w:szCs w:val="20"/>
              </w:rPr>
            </w:pPr>
            <w:r w:rsidRPr="003B72C1">
              <w:rPr>
                <w:rFonts w:eastAsia="Times New Roman" w:cstheme="minorHAnsi"/>
                <w:i/>
                <w:sz w:val="20"/>
                <w:szCs w:val="20"/>
              </w:rPr>
              <w:t>S1.5.42</w:t>
            </w:r>
            <w:r>
              <w:rPr>
                <w:rFonts w:eastAsia="Times New Roman" w:cstheme="minorHAnsi"/>
                <w:i/>
                <w:sz w:val="20"/>
                <w:szCs w:val="20"/>
              </w:rPr>
              <w:t xml:space="preserve"> </w:t>
            </w:r>
            <w:r w:rsidRPr="003B72C1">
              <w:rPr>
                <w:rFonts w:eastAsia="Times New Roman" w:cstheme="minorHAnsi"/>
                <w:i/>
                <w:sz w:val="20"/>
                <w:szCs w:val="20"/>
              </w:rPr>
              <w:t xml:space="preserve">Exploitation courante des circuits fluides </w:t>
            </w:r>
          </w:p>
          <w:p w14:paraId="2B26B075" w14:textId="77777777" w:rsidR="00F518E8" w:rsidRPr="00B61C19" w:rsidRDefault="00F518E8" w:rsidP="00BC28CF">
            <w:pPr>
              <w:spacing w:line="276" w:lineRule="auto"/>
              <w:contextualSpacing/>
              <w:rPr>
                <w:rFonts w:eastAsia="Times New Roman" w:cstheme="minorHAnsi"/>
                <w:i/>
                <w:sz w:val="20"/>
                <w:szCs w:val="20"/>
              </w:rPr>
            </w:pPr>
            <w:r w:rsidRPr="003B72C1">
              <w:rPr>
                <w:rFonts w:eastAsia="Times New Roman" w:cstheme="minorHAnsi"/>
                <w:i/>
                <w:sz w:val="20"/>
                <w:szCs w:val="20"/>
              </w:rPr>
              <w:t>MARPOL</w:t>
            </w:r>
            <w:r>
              <w:rPr>
                <w:rFonts w:eastAsia="Times New Roman" w:cstheme="minorHAnsi"/>
                <w:i/>
                <w:sz w:val="20"/>
                <w:szCs w:val="20"/>
              </w:rPr>
              <w:t>.</w:t>
            </w:r>
          </w:p>
        </w:tc>
        <w:tc>
          <w:tcPr>
            <w:tcW w:w="946" w:type="dxa"/>
            <w:shd w:val="clear" w:color="auto" w:fill="FFFFFF" w:themeFill="background1"/>
            <w:vAlign w:val="center"/>
          </w:tcPr>
          <w:p w14:paraId="064C42FD" w14:textId="77777777" w:rsidR="00F518E8" w:rsidRPr="0071591A" w:rsidRDefault="00F518E8" w:rsidP="00BC28CF">
            <w:pPr>
              <w:jc w:val="center"/>
              <w:rPr>
                <w:rFonts w:eastAsia="Times New Roman" w:cstheme="minorHAnsi"/>
                <w:b/>
                <w:i/>
              </w:rPr>
            </w:pPr>
          </w:p>
        </w:tc>
        <w:tc>
          <w:tcPr>
            <w:tcW w:w="946" w:type="dxa"/>
            <w:shd w:val="clear" w:color="auto" w:fill="FFFFFF" w:themeFill="background1"/>
            <w:vAlign w:val="center"/>
          </w:tcPr>
          <w:p w14:paraId="36B28627" w14:textId="77777777" w:rsidR="00F518E8" w:rsidRPr="0071591A" w:rsidRDefault="00F518E8" w:rsidP="00BC28CF">
            <w:pPr>
              <w:jc w:val="center"/>
              <w:rPr>
                <w:rFonts w:eastAsia="Times New Roman" w:cstheme="minorHAnsi"/>
                <w:b/>
                <w:i/>
              </w:rPr>
            </w:pPr>
          </w:p>
        </w:tc>
        <w:tc>
          <w:tcPr>
            <w:tcW w:w="947" w:type="dxa"/>
            <w:shd w:val="clear" w:color="auto" w:fill="FFFF00"/>
            <w:vAlign w:val="center"/>
          </w:tcPr>
          <w:p w14:paraId="79D16061" w14:textId="77777777" w:rsidR="00F518E8" w:rsidRPr="0071591A" w:rsidRDefault="00F518E8" w:rsidP="00BC28CF">
            <w:pPr>
              <w:jc w:val="center"/>
              <w:rPr>
                <w:rFonts w:eastAsia="Times New Roman" w:cstheme="minorHAnsi"/>
                <w:b/>
                <w:i/>
              </w:rPr>
            </w:pPr>
          </w:p>
        </w:tc>
        <w:tc>
          <w:tcPr>
            <w:tcW w:w="946" w:type="dxa"/>
            <w:shd w:val="clear" w:color="auto" w:fill="FFFF00"/>
            <w:vAlign w:val="center"/>
          </w:tcPr>
          <w:p w14:paraId="706B5DC0" w14:textId="77777777" w:rsidR="00F518E8" w:rsidRPr="00A02595" w:rsidRDefault="00F518E8" w:rsidP="00BC28CF">
            <w:pPr>
              <w:jc w:val="center"/>
              <w:rPr>
                <w:b/>
                <w:i/>
                <w:sz w:val="16"/>
                <w:szCs w:val="16"/>
              </w:rPr>
            </w:pPr>
          </w:p>
        </w:tc>
      </w:tr>
      <w:tr w:rsidR="00F518E8" w:rsidRPr="00A02595" w14:paraId="0FB755BC" w14:textId="77777777" w:rsidTr="00F518E8">
        <w:trPr>
          <w:trHeight w:val="510"/>
        </w:trPr>
        <w:tc>
          <w:tcPr>
            <w:tcW w:w="5277" w:type="dxa"/>
            <w:vAlign w:val="center"/>
          </w:tcPr>
          <w:p w14:paraId="146C1C9A" w14:textId="77777777" w:rsidR="00F518E8" w:rsidRPr="0071591A" w:rsidRDefault="00F518E8" w:rsidP="00BC28CF">
            <w:pPr>
              <w:spacing w:line="276" w:lineRule="auto"/>
              <w:contextualSpacing/>
              <w:rPr>
                <w:rFonts w:eastAsia="Times New Roman" w:cstheme="minorHAnsi"/>
                <w:i/>
                <w:sz w:val="20"/>
                <w:szCs w:val="20"/>
              </w:rPr>
            </w:pPr>
            <w:r w:rsidRPr="003B72C1">
              <w:rPr>
                <w:rFonts w:eastAsia="Times New Roman" w:cstheme="minorHAnsi"/>
                <w:i/>
                <w:sz w:val="20"/>
                <w:szCs w:val="20"/>
              </w:rPr>
              <w:t>S1.5.43 Eaux de cale</w:t>
            </w:r>
            <w:r>
              <w:rPr>
                <w:rFonts w:eastAsia="Times New Roman" w:cstheme="minorHAnsi"/>
                <w:i/>
                <w:sz w:val="20"/>
                <w:szCs w:val="20"/>
              </w:rPr>
              <w:t>.</w:t>
            </w:r>
          </w:p>
        </w:tc>
        <w:tc>
          <w:tcPr>
            <w:tcW w:w="946" w:type="dxa"/>
            <w:shd w:val="clear" w:color="auto" w:fill="FFFFFF" w:themeFill="background1"/>
            <w:vAlign w:val="center"/>
          </w:tcPr>
          <w:p w14:paraId="1291FCF1" w14:textId="77777777" w:rsidR="00F518E8" w:rsidRPr="0071591A" w:rsidRDefault="00F518E8" w:rsidP="00BC28CF">
            <w:pPr>
              <w:jc w:val="center"/>
              <w:rPr>
                <w:rFonts w:eastAsia="Times New Roman" w:cstheme="minorHAnsi"/>
                <w:b/>
                <w:i/>
              </w:rPr>
            </w:pPr>
          </w:p>
        </w:tc>
        <w:tc>
          <w:tcPr>
            <w:tcW w:w="946" w:type="dxa"/>
            <w:shd w:val="clear" w:color="auto" w:fill="FFFFFF" w:themeFill="background1"/>
            <w:vAlign w:val="center"/>
          </w:tcPr>
          <w:p w14:paraId="05A1577C" w14:textId="77777777" w:rsidR="00F518E8" w:rsidRPr="0071591A" w:rsidRDefault="00F518E8" w:rsidP="00BC28CF">
            <w:pPr>
              <w:jc w:val="center"/>
              <w:rPr>
                <w:rFonts w:eastAsia="Times New Roman" w:cstheme="minorHAnsi"/>
                <w:b/>
                <w:i/>
              </w:rPr>
            </w:pPr>
          </w:p>
        </w:tc>
        <w:tc>
          <w:tcPr>
            <w:tcW w:w="947" w:type="dxa"/>
            <w:shd w:val="clear" w:color="auto" w:fill="FFFF00"/>
            <w:vAlign w:val="center"/>
          </w:tcPr>
          <w:p w14:paraId="19A5F0CA" w14:textId="77777777" w:rsidR="00F518E8" w:rsidRPr="0071591A" w:rsidRDefault="00F518E8" w:rsidP="00BC28CF">
            <w:pPr>
              <w:jc w:val="center"/>
              <w:rPr>
                <w:rFonts w:eastAsia="Times New Roman" w:cstheme="minorHAnsi"/>
                <w:b/>
                <w:i/>
              </w:rPr>
            </w:pPr>
          </w:p>
        </w:tc>
        <w:tc>
          <w:tcPr>
            <w:tcW w:w="946" w:type="dxa"/>
            <w:shd w:val="clear" w:color="auto" w:fill="FFFF00"/>
            <w:vAlign w:val="center"/>
          </w:tcPr>
          <w:p w14:paraId="0E132677" w14:textId="77777777" w:rsidR="00F518E8" w:rsidRPr="00A02595" w:rsidRDefault="00F518E8" w:rsidP="00BC28CF">
            <w:pPr>
              <w:jc w:val="center"/>
              <w:rPr>
                <w:b/>
                <w:i/>
                <w:sz w:val="16"/>
                <w:szCs w:val="16"/>
              </w:rPr>
            </w:pPr>
          </w:p>
        </w:tc>
      </w:tr>
      <w:tr w:rsidR="00F518E8" w:rsidRPr="00A02595" w14:paraId="3328CDEA" w14:textId="77777777" w:rsidTr="00F518E8">
        <w:trPr>
          <w:trHeight w:val="510"/>
        </w:trPr>
        <w:tc>
          <w:tcPr>
            <w:tcW w:w="5277" w:type="dxa"/>
            <w:vAlign w:val="center"/>
          </w:tcPr>
          <w:p w14:paraId="0760D11C" w14:textId="77777777" w:rsidR="00F518E8" w:rsidRPr="00B61C19" w:rsidRDefault="00F518E8" w:rsidP="00BC28CF">
            <w:pPr>
              <w:spacing w:line="276" w:lineRule="auto"/>
              <w:ind w:left="851" w:hanging="851"/>
              <w:contextualSpacing/>
              <w:rPr>
                <w:rFonts w:cstheme="minorHAnsi"/>
                <w:i/>
                <w:sz w:val="20"/>
                <w:szCs w:val="20"/>
              </w:rPr>
            </w:pPr>
            <w:r w:rsidRPr="003B72C1">
              <w:rPr>
                <w:rFonts w:eastAsia="Times New Roman" w:cstheme="minorHAnsi"/>
                <w:i/>
                <w:sz w:val="20"/>
                <w:szCs w:val="20"/>
              </w:rPr>
              <w:t>S 1.5.44 Ballasts</w:t>
            </w:r>
            <w:r>
              <w:rPr>
                <w:rFonts w:eastAsia="Times New Roman" w:cstheme="minorHAnsi"/>
                <w:i/>
                <w:sz w:val="20"/>
                <w:szCs w:val="20"/>
              </w:rPr>
              <w:t>.</w:t>
            </w:r>
          </w:p>
        </w:tc>
        <w:tc>
          <w:tcPr>
            <w:tcW w:w="946" w:type="dxa"/>
            <w:shd w:val="clear" w:color="auto" w:fill="FFFFFF" w:themeFill="background1"/>
            <w:vAlign w:val="center"/>
          </w:tcPr>
          <w:p w14:paraId="2842E169" w14:textId="77777777" w:rsidR="00F518E8" w:rsidRPr="0071591A" w:rsidRDefault="00F518E8" w:rsidP="00BC28CF">
            <w:pPr>
              <w:jc w:val="center"/>
              <w:rPr>
                <w:rFonts w:eastAsia="Times New Roman" w:cstheme="minorHAnsi"/>
                <w:b/>
                <w:i/>
              </w:rPr>
            </w:pPr>
          </w:p>
        </w:tc>
        <w:tc>
          <w:tcPr>
            <w:tcW w:w="946" w:type="dxa"/>
            <w:shd w:val="clear" w:color="auto" w:fill="FFFFFF" w:themeFill="background1"/>
            <w:vAlign w:val="center"/>
          </w:tcPr>
          <w:p w14:paraId="28CE4280" w14:textId="77777777" w:rsidR="00F518E8" w:rsidRPr="0071591A" w:rsidRDefault="00F518E8" w:rsidP="00BC28CF">
            <w:pPr>
              <w:jc w:val="center"/>
              <w:rPr>
                <w:rFonts w:eastAsia="Times New Roman" w:cstheme="minorHAnsi"/>
                <w:b/>
                <w:i/>
              </w:rPr>
            </w:pPr>
          </w:p>
        </w:tc>
        <w:tc>
          <w:tcPr>
            <w:tcW w:w="947" w:type="dxa"/>
            <w:shd w:val="clear" w:color="auto" w:fill="FFFF00"/>
            <w:vAlign w:val="center"/>
          </w:tcPr>
          <w:p w14:paraId="0BD9FBAD" w14:textId="77777777" w:rsidR="00F518E8" w:rsidRPr="0071591A" w:rsidRDefault="00F518E8" w:rsidP="00BC28CF">
            <w:pPr>
              <w:jc w:val="center"/>
              <w:rPr>
                <w:rFonts w:eastAsia="Times New Roman" w:cstheme="minorHAnsi"/>
                <w:b/>
                <w:i/>
              </w:rPr>
            </w:pPr>
          </w:p>
        </w:tc>
        <w:tc>
          <w:tcPr>
            <w:tcW w:w="946" w:type="dxa"/>
            <w:shd w:val="clear" w:color="auto" w:fill="FFFF00"/>
            <w:vAlign w:val="center"/>
          </w:tcPr>
          <w:p w14:paraId="4498C0CA" w14:textId="77777777" w:rsidR="00F518E8" w:rsidRPr="00A02595" w:rsidRDefault="00F518E8" w:rsidP="00BC28CF">
            <w:pPr>
              <w:jc w:val="center"/>
              <w:rPr>
                <w:b/>
                <w:i/>
                <w:sz w:val="16"/>
                <w:szCs w:val="16"/>
              </w:rPr>
            </w:pPr>
          </w:p>
        </w:tc>
      </w:tr>
      <w:tr w:rsidR="00F518E8" w:rsidRPr="00A02595" w14:paraId="3512C122" w14:textId="77777777" w:rsidTr="00F518E8">
        <w:trPr>
          <w:trHeight w:val="510"/>
        </w:trPr>
        <w:tc>
          <w:tcPr>
            <w:tcW w:w="5277" w:type="dxa"/>
            <w:vAlign w:val="center"/>
          </w:tcPr>
          <w:p w14:paraId="3F705D41" w14:textId="77777777" w:rsidR="00F518E8" w:rsidRPr="00B61C19" w:rsidRDefault="00F518E8" w:rsidP="00BC28CF">
            <w:pPr>
              <w:spacing w:line="276" w:lineRule="auto"/>
              <w:contextualSpacing/>
              <w:rPr>
                <w:rFonts w:eastAsia="Times New Roman" w:cstheme="minorHAnsi"/>
                <w:i/>
                <w:sz w:val="20"/>
                <w:szCs w:val="20"/>
              </w:rPr>
            </w:pPr>
            <w:r w:rsidRPr="0063037B">
              <w:rPr>
                <w:rFonts w:eastAsia="Times New Roman" w:cstheme="minorHAnsi"/>
                <w:i/>
                <w:sz w:val="20"/>
                <w:szCs w:val="20"/>
              </w:rPr>
              <w:t>S 1.5.45 Eaux domestique</w:t>
            </w:r>
            <w:r>
              <w:rPr>
                <w:rFonts w:eastAsia="Times New Roman" w:cstheme="minorHAnsi"/>
                <w:i/>
                <w:sz w:val="20"/>
                <w:szCs w:val="20"/>
              </w:rPr>
              <w:t>s.</w:t>
            </w:r>
          </w:p>
        </w:tc>
        <w:tc>
          <w:tcPr>
            <w:tcW w:w="946" w:type="dxa"/>
            <w:shd w:val="clear" w:color="auto" w:fill="FFFFFF" w:themeFill="background1"/>
            <w:vAlign w:val="center"/>
          </w:tcPr>
          <w:p w14:paraId="54B658E2" w14:textId="77777777" w:rsidR="00F518E8" w:rsidRPr="0071591A" w:rsidRDefault="00F518E8" w:rsidP="00BC28CF">
            <w:pPr>
              <w:jc w:val="center"/>
              <w:rPr>
                <w:rFonts w:eastAsia="Times New Roman" w:cstheme="minorHAnsi"/>
                <w:b/>
                <w:i/>
              </w:rPr>
            </w:pPr>
          </w:p>
        </w:tc>
        <w:tc>
          <w:tcPr>
            <w:tcW w:w="946" w:type="dxa"/>
            <w:shd w:val="clear" w:color="auto" w:fill="FFFFFF" w:themeFill="background1"/>
            <w:vAlign w:val="center"/>
          </w:tcPr>
          <w:p w14:paraId="727CC0DF" w14:textId="77777777" w:rsidR="00F518E8" w:rsidRPr="0071591A" w:rsidRDefault="00F518E8" w:rsidP="00BC28CF">
            <w:pPr>
              <w:jc w:val="center"/>
              <w:rPr>
                <w:rFonts w:eastAsia="Times New Roman" w:cstheme="minorHAnsi"/>
                <w:b/>
                <w:i/>
              </w:rPr>
            </w:pPr>
          </w:p>
        </w:tc>
        <w:tc>
          <w:tcPr>
            <w:tcW w:w="947" w:type="dxa"/>
            <w:shd w:val="clear" w:color="auto" w:fill="FFFF00"/>
            <w:vAlign w:val="center"/>
          </w:tcPr>
          <w:p w14:paraId="370024FF" w14:textId="77777777" w:rsidR="00F518E8" w:rsidRPr="0071591A" w:rsidRDefault="00F518E8" w:rsidP="00BC28CF">
            <w:pPr>
              <w:jc w:val="center"/>
              <w:rPr>
                <w:rFonts w:eastAsia="Times New Roman" w:cstheme="minorHAnsi"/>
                <w:b/>
                <w:i/>
              </w:rPr>
            </w:pPr>
          </w:p>
        </w:tc>
        <w:tc>
          <w:tcPr>
            <w:tcW w:w="946" w:type="dxa"/>
            <w:shd w:val="clear" w:color="auto" w:fill="FFFF00"/>
            <w:vAlign w:val="center"/>
          </w:tcPr>
          <w:p w14:paraId="1B981964" w14:textId="77777777" w:rsidR="00F518E8" w:rsidRPr="00963DF9" w:rsidRDefault="00F518E8" w:rsidP="00BC28CF">
            <w:pPr>
              <w:jc w:val="center"/>
              <w:rPr>
                <w:b/>
                <w:i/>
              </w:rPr>
            </w:pPr>
          </w:p>
        </w:tc>
      </w:tr>
      <w:tr w:rsidR="00F518E8" w:rsidRPr="00A02595" w14:paraId="729CD8CB" w14:textId="77777777" w:rsidTr="00F518E8">
        <w:trPr>
          <w:trHeight w:val="510"/>
        </w:trPr>
        <w:tc>
          <w:tcPr>
            <w:tcW w:w="5277" w:type="dxa"/>
            <w:vAlign w:val="center"/>
          </w:tcPr>
          <w:p w14:paraId="2B880AD9" w14:textId="77777777" w:rsidR="00F518E8" w:rsidRPr="0071591A" w:rsidRDefault="00F518E8" w:rsidP="00BC28CF">
            <w:pPr>
              <w:spacing w:line="276" w:lineRule="auto"/>
              <w:contextualSpacing/>
              <w:rPr>
                <w:rFonts w:eastAsia="Times New Roman" w:cstheme="minorHAnsi"/>
                <w:i/>
                <w:sz w:val="20"/>
                <w:szCs w:val="20"/>
              </w:rPr>
            </w:pPr>
            <w:r w:rsidRPr="0063037B">
              <w:rPr>
                <w:rFonts w:eastAsia="Times New Roman" w:cstheme="minorHAnsi"/>
                <w:i/>
                <w:sz w:val="20"/>
                <w:szCs w:val="20"/>
              </w:rPr>
              <w:t>S 1.5.46 Circuits hydraulique</w:t>
            </w:r>
            <w:r>
              <w:rPr>
                <w:rFonts w:eastAsia="Times New Roman" w:cstheme="minorHAnsi"/>
                <w:i/>
                <w:sz w:val="20"/>
                <w:szCs w:val="20"/>
              </w:rPr>
              <w:t>.</w:t>
            </w:r>
          </w:p>
        </w:tc>
        <w:tc>
          <w:tcPr>
            <w:tcW w:w="946" w:type="dxa"/>
            <w:shd w:val="clear" w:color="auto" w:fill="FFFFFF" w:themeFill="background1"/>
            <w:vAlign w:val="center"/>
          </w:tcPr>
          <w:p w14:paraId="1D14E3FA" w14:textId="77777777" w:rsidR="00F518E8" w:rsidRPr="0071591A" w:rsidRDefault="00F518E8" w:rsidP="00BC28CF">
            <w:pPr>
              <w:jc w:val="center"/>
              <w:rPr>
                <w:rFonts w:eastAsia="Times New Roman" w:cstheme="minorHAnsi"/>
                <w:b/>
                <w:i/>
              </w:rPr>
            </w:pPr>
          </w:p>
        </w:tc>
        <w:tc>
          <w:tcPr>
            <w:tcW w:w="946" w:type="dxa"/>
            <w:shd w:val="clear" w:color="auto" w:fill="FFFFFF" w:themeFill="background1"/>
            <w:vAlign w:val="center"/>
          </w:tcPr>
          <w:p w14:paraId="457AA9B0" w14:textId="77777777" w:rsidR="00F518E8" w:rsidRPr="0071591A" w:rsidRDefault="00F518E8" w:rsidP="00BC28CF">
            <w:pPr>
              <w:jc w:val="center"/>
              <w:rPr>
                <w:rFonts w:eastAsia="Times New Roman" w:cstheme="minorHAnsi"/>
                <w:b/>
                <w:i/>
              </w:rPr>
            </w:pPr>
          </w:p>
        </w:tc>
        <w:tc>
          <w:tcPr>
            <w:tcW w:w="947" w:type="dxa"/>
            <w:shd w:val="clear" w:color="auto" w:fill="FFFF00"/>
            <w:vAlign w:val="center"/>
          </w:tcPr>
          <w:p w14:paraId="0DCCA3CD" w14:textId="77777777" w:rsidR="00F518E8" w:rsidRPr="0071591A" w:rsidRDefault="00F518E8" w:rsidP="00BC28CF">
            <w:pPr>
              <w:jc w:val="center"/>
              <w:rPr>
                <w:rFonts w:eastAsia="Times New Roman" w:cstheme="minorHAnsi"/>
                <w:b/>
                <w:i/>
              </w:rPr>
            </w:pPr>
          </w:p>
        </w:tc>
        <w:tc>
          <w:tcPr>
            <w:tcW w:w="946" w:type="dxa"/>
            <w:shd w:val="clear" w:color="auto" w:fill="FFFF00"/>
            <w:vAlign w:val="center"/>
          </w:tcPr>
          <w:p w14:paraId="7EB4A14C" w14:textId="77777777" w:rsidR="00F518E8" w:rsidRPr="00F13C55" w:rsidRDefault="00F518E8" w:rsidP="00BC28CF">
            <w:pPr>
              <w:jc w:val="center"/>
              <w:rPr>
                <w:b/>
                <w:i/>
              </w:rPr>
            </w:pPr>
          </w:p>
        </w:tc>
      </w:tr>
      <w:tr w:rsidR="00F518E8" w:rsidRPr="00374A9D" w14:paraId="58BC5DF6" w14:textId="77777777" w:rsidTr="00F518E8">
        <w:trPr>
          <w:trHeight w:val="510"/>
        </w:trPr>
        <w:tc>
          <w:tcPr>
            <w:tcW w:w="9062" w:type="dxa"/>
            <w:gridSpan w:val="5"/>
            <w:shd w:val="clear" w:color="auto" w:fill="F2F2F2" w:themeFill="background1" w:themeFillShade="F2"/>
            <w:vAlign w:val="center"/>
          </w:tcPr>
          <w:p w14:paraId="0635CB13" w14:textId="77777777" w:rsidR="00F518E8" w:rsidRPr="00374A9D" w:rsidRDefault="00F518E8" w:rsidP="00BC28CF">
            <w:pPr>
              <w:spacing w:line="0" w:lineRule="atLeast"/>
              <w:ind w:left="709" w:right="175" w:hanging="709"/>
              <w:jc w:val="center"/>
              <w:rPr>
                <w:rFonts w:eastAsia="Times New Roman" w:cstheme="minorHAnsi"/>
                <w:b/>
                <w:i/>
              </w:rPr>
            </w:pPr>
            <w:r w:rsidRPr="007F5C27">
              <w:rPr>
                <w:b/>
                <w:i/>
                <w:sz w:val="20"/>
                <w:szCs w:val="20"/>
              </w:rPr>
              <w:t>S 1.5.5 Conduite des installations à vapeur</w:t>
            </w:r>
            <w:r>
              <w:rPr>
                <w:b/>
                <w:i/>
                <w:sz w:val="20"/>
                <w:szCs w:val="20"/>
              </w:rPr>
              <w:t xml:space="preserve"> </w:t>
            </w:r>
            <w:r w:rsidRPr="004738C3">
              <w:rPr>
                <w:b/>
                <w:i/>
                <w:color w:val="FF0000"/>
                <w:sz w:val="20"/>
                <w:szCs w:val="20"/>
              </w:rPr>
              <w:t>(32h cours – 20h TP/TD)</w:t>
            </w:r>
          </w:p>
        </w:tc>
      </w:tr>
      <w:tr w:rsidR="00F518E8" w:rsidRPr="00A02595" w14:paraId="04F45B2D" w14:textId="77777777" w:rsidTr="00F518E8">
        <w:trPr>
          <w:trHeight w:val="510"/>
        </w:trPr>
        <w:tc>
          <w:tcPr>
            <w:tcW w:w="5277" w:type="dxa"/>
            <w:vAlign w:val="center"/>
          </w:tcPr>
          <w:p w14:paraId="4D6D79D6" w14:textId="77777777" w:rsidR="00F518E8" w:rsidRPr="00B61C19" w:rsidRDefault="00F518E8" w:rsidP="00BC28CF">
            <w:pPr>
              <w:spacing w:line="276" w:lineRule="auto"/>
              <w:ind w:left="851" w:hanging="851"/>
              <w:contextualSpacing/>
              <w:rPr>
                <w:rFonts w:cstheme="minorHAnsi"/>
                <w:i/>
                <w:sz w:val="20"/>
                <w:szCs w:val="20"/>
              </w:rPr>
            </w:pPr>
            <w:r w:rsidRPr="0084528B">
              <w:rPr>
                <w:rFonts w:eastAsia="Times New Roman" w:cstheme="minorHAnsi"/>
                <w:i/>
                <w:sz w:val="20"/>
                <w:szCs w:val="20"/>
              </w:rPr>
              <w:t>S1.5.51 Conduite des chaudières</w:t>
            </w:r>
            <w:r>
              <w:rPr>
                <w:rFonts w:eastAsia="Times New Roman" w:cstheme="minorHAnsi"/>
                <w:i/>
                <w:sz w:val="20"/>
                <w:szCs w:val="20"/>
              </w:rPr>
              <w:t>.</w:t>
            </w:r>
          </w:p>
        </w:tc>
        <w:tc>
          <w:tcPr>
            <w:tcW w:w="946" w:type="dxa"/>
            <w:shd w:val="clear" w:color="auto" w:fill="FFFFFF" w:themeFill="background1"/>
            <w:vAlign w:val="center"/>
          </w:tcPr>
          <w:p w14:paraId="7BE7EDEA" w14:textId="77777777" w:rsidR="00F518E8" w:rsidRPr="0071591A" w:rsidRDefault="00F518E8" w:rsidP="00BC28CF">
            <w:pPr>
              <w:jc w:val="center"/>
              <w:rPr>
                <w:rFonts w:eastAsia="Times New Roman" w:cstheme="minorHAnsi"/>
                <w:b/>
                <w:i/>
              </w:rPr>
            </w:pPr>
          </w:p>
        </w:tc>
        <w:tc>
          <w:tcPr>
            <w:tcW w:w="946" w:type="dxa"/>
            <w:shd w:val="clear" w:color="auto" w:fill="FFFFFF" w:themeFill="background1"/>
            <w:vAlign w:val="center"/>
          </w:tcPr>
          <w:p w14:paraId="0B9F2EC9" w14:textId="77777777" w:rsidR="00F518E8" w:rsidRPr="0071591A" w:rsidRDefault="00F518E8" w:rsidP="00BC28CF">
            <w:pPr>
              <w:jc w:val="center"/>
              <w:rPr>
                <w:rFonts w:eastAsia="Times New Roman" w:cstheme="minorHAnsi"/>
                <w:b/>
                <w:i/>
              </w:rPr>
            </w:pPr>
          </w:p>
        </w:tc>
        <w:tc>
          <w:tcPr>
            <w:tcW w:w="947" w:type="dxa"/>
            <w:shd w:val="clear" w:color="auto" w:fill="FFFF00"/>
            <w:vAlign w:val="center"/>
          </w:tcPr>
          <w:p w14:paraId="74D28366" w14:textId="77777777" w:rsidR="00F518E8" w:rsidRPr="00727870" w:rsidRDefault="00F518E8" w:rsidP="00BC28CF">
            <w:pPr>
              <w:jc w:val="center"/>
              <w:rPr>
                <w:rFonts w:eastAsia="Times New Roman" w:cstheme="minorHAnsi"/>
                <w:b/>
                <w:i/>
                <w:sz w:val="14"/>
                <w:szCs w:val="14"/>
              </w:rPr>
            </w:pPr>
          </w:p>
        </w:tc>
        <w:tc>
          <w:tcPr>
            <w:tcW w:w="946" w:type="dxa"/>
            <w:shd w:val="clear" w:color="auto" w:fill="FFFF00"/>
            <w:vAlign w:val="center"/>
          </w:tcPr>
          <w:p w14:paraId="4B07CA9A" w14:textId="77777777" w:rsidR="00F518E8" w:rsidRPr="00A02595" w:rsidRDefault="00F518E8" w:rsidP="00BC28CF">
            <w:pPr>
              <w:jc w:val="center"/>
              <w:rPr>
                <w:b/>
                <w:i/>
                <w:sz w:val="16"/>
                <w:szCs w:val="16"/>
              </w:rPr>
            </w:pPr>
          </w:p>
        </w:tc>
      </w:tr>
      <w:tr w:rsidR="00F518E8" w:rsidRPr="00A02595" w14:paraId="5C441A39" w14:textId="77777777" w:rsidTr="00F518E8">
        <w:trPr>
          <w:trHeight w:val="510"/>
        </w:trPr>
        <w:tc>
          <w:tcPr>
            <w:tcW w:w="5277" w:type="dxa"/>
            <w:vAlign w:val="center"/>
          </w:tcPr>
          <w:p w14:paraId="2D5A9009" w14:textId="77777777" w:rsidR="00F518E8" w:rsidRPr="00B61C19" w:rsidRDefault="00F518E8" w:rsidP="00BC28CF">
            <w:pPr>
              <w:spacing w:line="276" w:lineRule="auto"/>
              <w:ind w:right="175"/>
              <w:rPr>
                <w:rFonts w:eastAsia="Times New Roman" w:cstheme="minorHAnsi"/>
                <w:i/>
                <w:sz w:val="20"/>
                <w:szCs w:val="20"/>
              </w:rPr>
            </w:pPr>
            <w:r w:rsidRPr="0084528B">
              <w:rPr>
                <w:rFonts w:eastAsia="Times New Roman" w:cstheme="minorHAnsi"/>
                <w:i/>
                <w:sz w:val="20"/>
                <w:szCs w:val="20"/>
              </w:rPr>
              <w:t>S 1.5.52 Conduite des turbines</w:t>
            </w:r>
            <w:r>
              <w:rPr>
                <w:rFonts w:eastAsia="Times New Roman" w:cstheme="minorHAnsi"/>
                <w:i/>
                <w:sz w:val="20"/>
                <w:szCs w:val="20"/>
              </w:rPr>
              <w:t>.</w:t>
            </w:r>
          </w:p>
        </w:tc>
        <w:tc>
          <w:tcPr>
            <w:tcW w:w="946" w:type="dxa"/>
            <w:shd w:val="clear" w:color="auto" w:fill="FFFFFF" w:themeFill="background1"/>
            <w:vAlign w:val="center"/>
          </w:tcPr>
          <w:p w14:paraId="06547613" w14:textId="77777777" w:rsidR="00F518E8" w:rsidRPr="0071591A" w:rsidRDefault="00F518E8" w:rsidP="00BC28CF">
            <w:pPr>
              <w:jc w:val="center"/>
              <w:rPr>
                <w:rFonts w:eastAsia="Times New Roman" w:cstheme="minorHAnsi"/>
                <w:b/>
                <w:i/>
              </w:rPr>
            </w:pPr>
          </w:p>
        </w:tc>
        <w:tc>
          <w:tcPr>
            <w:tcW w:w="946" w:type="dxa"/>
            <w:shd w:val="clear" w:color="auto" w:fill="FFFFFF" w:themeFill="background1"/>
            <w:vAlign w:val="center"/>
          </w:tcPr>
          <w:p w14:paraId="71427158" w14:textId="77777777" w:rsidR="00F518E8" w:rsidRPr="0071591A" w:rsidRDefault="00F518E8" w:rsidP="00BC28CF">
            <w:pPr>
              <w:jc w:val="center"/>
              <w:rPr>
                <w:rFonts w:eastAsia="Times New Roman" w:cstheme="minorHAnsi"/>
                <w:b/>
                <w:i/>
              </w:rPr>
            </w:pPr>
          </w:p>
        </w:tc>
        <w:tc>
          <w:tcPr>
            <w:tcW w:w="947" w:type="dxa"/>
            <w:shd w:val="clear" w:color="auto" w:fill="FFFF00"/>
            <w:vAlign w:val="center"/>
          </w:tcPr>
          <w:p w14:paraId="1D0330E3" w14:textId="77777777" w:rsidR="00F518E8" w:rsidRPr="00727870" w:rsidRDefault="00F518E8" w:rsidP="00BC28CF">
            <w:pPr>
              <w:jc w:val="center"/>
              <w:rPr>
                <w:rFonts w:eastAsia="Times New Roman" w:cstheme="minorHAnsi"/>
                <w:b/>
                <w:i/>
                <w:sz w:val="14"/>
                <w:szCs w:val="14"/>
              </w:rPr>
            </w:pPr>
          </w:p>
        </w:tc>
        <w:tc>
          <w:tcPr>
            <w:tcW w:w="946" w:type="dxa"/>
            <w:shd w:val="clear" w:color="auto" w:fill="FFFF00"/>
            <w:vAlign w:val="center"/>
          </w:tcPr>
          <w:p w14:paraId="1E7727F1" w14:textId="77777777" w:rsidR="00F518E8" w:rsidRPr="00A02595" w:rsidRDefault="00F518E8" w:rsidP="00BC28CF">
            <w:pPr>
              <w:jc w:val="center"/>
              <w:rPr>
                <w:b/>
                <w:i/>
                <w:sz w:val="16"/>
                <w:szCs w:val="16"/>
              </w:rPr>
            </w:pPr>
          </w:p>
        </w:tc>
      </w:tr>
      <w:tr w:rsidR="00F518E8" w:rsidRPr="00A02595" w14:paraId="308F92EB" w14:textId="77777777" w:rsidTr="00F518E8">
        <w:trPr>
          <w:trHeight w:val="510"/>
        </w:trPr>
        <w:tc>
          <w:tcPr>
            <w:tcW w:w="5277" w:type="dxa"/>
            <w:tcBorders>
              <w:bottom w:val="single" w:sz="18" w:space="0" w:color="auto"/>
            </w:tcBorders>
            <w:vAlign w:val="center"/>
          </w:tcPr>
          <w:p w14:paraId="3BAED619" w14:textId="77777777" w:rsidR="00F518E8" w:rsidRPr="0071591A" w:rsidRDefault="00F518E8" w:rsidP="00BC28CF">
            <w:pPr>
              <w:spacing w:line="276" w:lineRule="auto"/>
              <w:contextualSpacing/>
              <w:rPr>
                <w:rFonts w:eastAsia="Times New Roman" w:cstheme="minorHAnsi"/>
                <w:i/>
                <w:sz w:val="20"/>
                <w:szCs w:val="20"/>
              </w:rPr>
            </w:pPr>
            <w:r w:rsidRPr="0084528B">
              <w:rPr>
                <w:rFonts w:eastAsia="Times New Roman" w:cstheme="minorHAnsi"/>
                <w:i/>
                <w:sz w:val="20"/>
                <w:szCs w:val="20"/>
              </w:rPr>
              <w:t>S1.5.53 Conduite du condenseur, du système d'extraction de l'air, du dégazeur</w:t>
            </w:r>
            <w:r>
              <w:rPr>
                <w:rFonts w:eastAsia="Times New Roman" w:cstheme="minorHAnsi"/>
                <w:i/>
                <w:sz w:val="20"/>
                <w:szCs w:val="20"/>
              </w:rPr>
              <w:t>.</w:t>
            </w:r>
          </w:p>
        </w:tc>
        <w:tc>
          <w:tcPr>
            <w:tcW w:w="946" w:type="dxa"/>
            <w:tcBorders>
              <w:bottom w:val="single" w:sz="18" w:space="0" w:color="auto"/>
            </w:tcBorders>
            <w:shd w:val="clear" w:color="auto" w:fill="FFFFFF" w:themeFill="background1"/>
            <w:vAlign w:val="center"/>
          </w:tcPr>
          <w:p w14:paraId="3D584B4F" w14:textId="77777777" w:rsidR="00F518E8" w:rsidRPr="0071591A" w:rsidRDefault="00F518E8" w:rsidP="00BC28CF">
            <w:pPr>
              <w:jc w:val="center"/>
              <w:rPr>
                <w:rFonts w:eastAsia="Times New Roman" w:cstheme="minorHAnsi"/>
                <w:b/>
                <w:i/>
              </w:rPr>
            </w:pPr>
          </w:p>
        </w:tc>
        <w:tc>
          <w:tcPr>
            <w:tcW w:w="946" w:type="dxa"/>
            <w:tcBorders>
              <w:bottom w:val="single" w:sz="18" w:space="0" w:color="auto"/>
            </w:tcBorders>
            <w:shd w:val="clear" w:color="auto" w:fill="FFFFFF" w:themeFill="background1"/>
            <w:vAlign w:val="center"/>
          </w:tcPr>
          <w:p w14:paraId="7F4DE173" w14:textId="77777777" w:rsidR="00F518E8" w:rsidRPr="0071591A" w:rsidRDefault="00F518E8" w:rsidP="00BC28CF">
            <w:pPr>
              <w:jc w:val="center"/>
              <w:rPr>
                <w:rFonts w:eastAsia="Times New Roman" w:cstheme="minorHAnsi"/>
                <w:b/>
                <w:i/>
              </w:rPr>
            </w:pPr>
          </w:p>
        </w:tc>
        <w:tc>
          <w:tcPr>
            <w:tcW w:w="947" w:type="dxa"/>
            <w:tcBorders>
              <w:bottom w:val="single" w:sz="18" w:space="0" w:color="auto"/>
            </w:tcBorders>
            <w:shd w:val="clear" w:color="auto" w:fill="FFFF00"/>
            <w:vAlign w:val="center"/>
          </w:tcPr>
          <w:p w14:paraId="69CEEB1E" w14:textId="77777777" w:rsidR="00F518E8" w:rsidRPr="00727870" w:rsidRDefault="00F518E8" w:rsidP="00BC28CF">
            <w:pPr>
              <w:jc w:val="center"/>
              <w:rPr>
                <w:rFonts w:eastAsia="Times New Roman" w:cstheme="minorHAnsi"/>
                <w:b/>
                <w:i/>
                <w:sz w:val="14"/>
                <w:szCs w:val="14"/>
              </w:rPr>
            </w:pPr>
          </w:p>
        </w:tc>
        <w:tc>
          <w:tcPr>
            <w:tcW w:w="946" w:type="dxa"/>
            <w:tcBorders>
              <w:bottom w:val="single" w:sz="18" w:space="0" w:color="auto"/>
            </w:tcBorders>
            <w:shd w:val="clear" w:color="auto" w:fill="FFFF00"/>
            <w:vAlign w:val="center"/>
          </w:tcPr>
          <w:p w14:paraId="421EBEEE" w14:textId="77777777" w:rsidR="00F518E8" w:rsidRPr="00A02595" w:rsidRDefault="00F518E8" w:rsidP="00BC28CF">
            <w:pPr>
              <w:jc w:val="center"/>
              <w:rPr>
                <w:b/>
                <w:i/>
                <w:sz w:val="16"/>
                <w:szCs w:val="16"/>
              </w:rPr>
            </w:pPr>
          </w:p>
        </w:tc>
      </w:tr>
    </w:tbl>
    <w:p w14:paraId="5FEE5AAE" w14:textId="77777777" w:rsidR="00F518E8" w:rsidRDefault="00F518E8" w:rsidP="005C622F">
      <w:pPr>
        <w:jc w:val="both"/>
        <w:rPr>
          <w:rFonts w:cstheme="minorHAnsi"/>
          <w:b/>
          <w:sz w:val="26"/>
          <w:szCs w:val="26"/>
        </w:rPr>
      </w:pPr>
    </w:p>
    <w:p w14:paraId="0CE3BB08" w14:textId="77777777" w:rsidR="00C80515" w:rsidRDefault="00C80515" w:rsidP="005C622F">
      <w:pPr>
        <w:jc w:val="both"/>
        <w:rPr>
          <w:rFonts w:cstheme="minorHAnsi"/>
          <w:b/>
          <w:sz w:val="26"/>
          <w:szCs w:val="26"/>
        </w:rPr>
      </w:pPr>
    </w:p>
    <w:p w14:paraId="47959AD4" w14:textId="77777777" w:rsidR="00C80515" w:rsidRDefault="00C80515" w:rsidP="005C622F">
      <w:pPr>
        <w:jc w:val="both"/>
        <w:rPr>
          <w:rFonts w:cstheme="minorHAnsi"/>
          <w:b/>
          <w:sz w:val="26"/>
          <w:szCs w:val="26"/>
        </w:rPr>
      </w:pPr>
    </w:p>
    <w:p w14:paraId="2849845C" w14:textId="77777777" w:rsidR="00C80515" w:rsidRDefault="00C80515" w:rsidP="005C622F">
      <w:pPr>
        <w:jc w:val="both"/>
        <w:rPr>
          <w:rFonts w:cstheme="minorHAnsi"/>
          <w:b/>
          <w:sz w:val="26"/>
          <w:szCs w:val="26"/>
        </w:rPr>
      </w:pPr>
    </w:p>
    <w:p w14:paraId="4A092F32" w14:textId="77777777" w:rsidR="00C80515" w:rsidRDefault="00C80515" w:rsidP="005C622F">
      <w:pPr>
        <w:jc w:val="both"/>
        <w:rPr>
          <w:rFonts w:cstheme="minorHAnsi"/>
          <w:b/>
          <w:sz w:val="26"/>
          <w:szCs w:val="26"/>
        </w:rPr>
      </w:pPr>
    </w:p>
    <w:p w14:paraId="70D9F1FD" w14:textId="77777777" w:rsidR="00C80515" w:rsidRDefault="00C80515" w:rsidP="005C622F">
      <w:pPr>
        <w:jc w:val="both"/>
        <w:rPr>
          <w:rFonts w:cstheme="minorHAnsi"/>
          <w:b/>
          <w:sz w:val="26"/>
          <w:szCs w:val="26"/>
        </w:rPr>
      </w:pPr>
    </w:p>
    <w:p w14:paraId="5B2F5287" w14:textId="77777777" w:rsidR="00C80515" w:rsidRDefault="00C80515" w:rsidP="005C622F">
      <w:pPr>
        <w:jc w:val="both"/>
        <w:rPr>
          <w:rFonts w:cstheme="minorHAnsi"/>
          <w:b/>
          <w:sz w:val="26"/>
          <w:szCs w:val="26"/>
        </w:rPr>
      </w:pPr>
    </w:p>
    <w:p w14:paraId="152CD228" w14:textId="77777777" w:rsidR="00C80515" w:rsidRDefault="00C80515" w:rsidP="005C622F">
      <w:pPr>
        <w:jc w:val="both"/>
        <w:rPr>
          <w:rFonts w:cstheme="minorHAnsi"/>
          <w:b/>
          <w:sz w:val="26"/>
          <w:szCs w:val="26"/>
        </w:rPr>
      </w:pPr>
    </w:p>
    <w:p w14:paraId="2889F1FF" w14:textId="77777777" w:rsidR="00F518E8" w:rsidRDefault="00F518E8" w:rsidP="005C622F">
      <w:pPr>
        <w:jc w:val="both"/>
        <w:rPr>
          <w:rFonts w:cstheme="minorHAnsi"/>
          <w:b/>
          <w:sz w:val="26"/>
          <w:szCs w:val="26"/>
        </w:rPr>
      </w:pPr>
    </w:p>
    <w:p w14:paraId="0A898289" w14:textId="77777777" w:rsidR="00F518E8" w:rsidRDefault="00F518E8" w:rsidP="005C622F">
      <w:pPr>
        <w:jc w:val="both"/>
        <w:rPr>
          <w:rFonts w:cstheme="minorHAnsi"/>
          <w:b/>
          <w:sz w:val="26"/>
          <w:szCs w:val="26"/>
        </w:rPr>
      </w:pPr>
    </w:p>
    <w:p w14:paraId="2CF2EE09" w14:textId="77777777" w:rsidR="00F518E8" w:rsidRDefault="00F518E8" w:rsidP="005C622F">
      <w:pPr>
        <w:jc w:val="both"/>
        <w:rPr>
          <w:rFonts w:cstheme="minorHAnsi"/>
          <w:b/>
          <w:sz w:val="26"/>
          <w:szCs w:val="26"/>
        </w:rPr>
      </w:pPr>
    </w:p>
    <w:p w14:paraId="3F755D68" w14:textId="77777777" w:rsidR="00F518E8" w:rsidRDefault="00F518E8" w:rsidP="005C622F">
      <w:pPr>
        <w:jc w:val="both"/>
        <w:rPr>
          <w:rFonts w:cstheme="minorHAnsi"/>
          <w:b/>
          <w:sz w:val="26"/>
          <w:szCs w:val="26"/>
        </w:rPr>
      </w:pPr>
    </w:p>
    <w:p w14:paraId="092978C8" w14:textId="77777777" w:rsidR="00F518E8" w:rsidRDefault="00F518E8" w:rsidP="005C622F">
      <w:pPr>
        <w:jc w:val="both"/>
        <w:rPr>
          <w:rFonts w:cstheme="minorHAnsi"/>
          <w:b/>
          <w:sz w:val="26"/>
          <w:szCs w:val="26"/>
        </w:rPr>
      </w:pPr>
    </w:p>
    <w:p w14:paraId="26F3D602" w14:textId="77777777" w:rsidR="00F518E8" w:rsidRDefault="00F518E8" w:rsidP="005C622F">
      <w:pPr>
        <w:jc w:val="both"/>
        <w:rPr>
          <w:rFonts w:cstheme="minorHAnsi"/>
          <w:b/>
          <w:sz w:val="26"/>
          <w:szCs w:val="26"/>
        </w:rPr>
      </w:pPr>
    </w:p>
    <w:p w14:paraId="23218CD6" w14:textId="77777777" w:rsidR="00F518E8" w:rsidRDefault="00F518E8" w:rsidP="005C622F">
      <w:pPr>
        <w:jc w:val="both"/>
        <w:rPr>
          <w:rFonts w:cstheme="minorHAnsi"/>
          <w:b/>
          <w:sz w:val="26"/>
          <w:szCs w:val="26"/>
        </w:rPr>
      </w:pPr>
    </w:p>
    <w:p w14:paraId="72B8F46B" w14:textId="77777777" w:rsidR="00F518E8" w:rsidRDefault="00F518E8" w:rsidP="005C622F">
      <w:pPr>
        <w:jc w:val="both"/>
        <w:rPr>
          <w:rFonts w:cstheme="minorHAnsi"/>
          <w:b/>
          <w:sz w:val="26"/>
          <w:szCs w:val="26"/>
        </w:rPr>
      </w:pPr>
    </w:p>
    <w:p w14:paraId="6F47C3E8" w14:textId="77777777" w:rsidR="00F518E8" w:rsidRDefault="00F518E8" w:rsidP="005C622F">
      <w:pPr>
        <w:jc w:val="both"/>
        <w:rPr>
          <w:rFonts w:cstheme="minorHAnsi"/>
          <w:b/>
          <w:sz w:val="26"/>
          <w:szCs w:val="26"/>
        </w:rPr>
      </w:pPr>
    </w:p>
    <w:p w14:paraId="66573E74" w14:textId="77777777" w:rsidR="00F518E8" w:rsidRDefault="00F518E8" w:rsidP="005C622F">
      <w:pPr>
        <w:jc w:val="both"/>
        <w:rPr>
          <w:rFonts w:cstheme="minorHAnsi"/>
          <w:b/>
          <w:sz w:val="26"/>
          <w:szCs w:val="26"/>
        </w:rPr>
      </w:pPr>
    </w:p>
    <w:p w14:paraId="7BF57526" w14:textId="77777777" w:rsidR="00F518E8" w:rsidRDefault="00F518E8" w:rsidP="005C622F">
      <w:pPr>
        <w:jc w:val="both"/>
        <w:rPr>
          <w:rFonts w:cstheme="minorHAnsi"/>
          <w:b/>
          <w:sz w:val="26"/>
          <w:szCs w:val="26"/>
        </w:rPr>
      </w:pPr>
    </w:p>
    <w:p w14:paraId="0AC5A347" w14:textId="77777777" w:rsidR="00F518E8" w:rsidRDefault="00F518E8" w:rsidP="005C622F">
      <w:pPr>
        <w:jc w:val="both"/>
        <w:rPr>
          <w:rFonts w:cstheme="minorHAnsi"/>
          <w:b/>
          <w:sz w:val="26"/>
          <w:szCs w:val="26"/>
        </w:rPr>
      </w:pPr>
    </w:p>
    <w:p w14:paraId="63DD6BCC" w14:textId="77777777" w:rsidR="00F518E8" w:rsidRDefault="00F518E8" w:rsidP="005C622F">
      <w:pPr>
        <w:jc w:val="both"/>
        <w:rPr>
          <w:rFonts w:cstheme="minorHAnsi"/>
          <w:b/>
          <w:sz w:val="26"/>
          <w:szCs w:val="26"/>
        </w:rPr>
      </w:pPr>
    </w:p>
    <w:p w14:paraId="26824678" w14:textId="77777777" w:rsidR="00F518E8" w:rsidRDefault="00F518E8" w:rsidP="005C622F">
      <w:pPr>
        <w:jc w:val="both"/>
        <w:rPr>
          <w:rFonts w:cstheme="minorHAnsi"/>
          <w:b/>
          <w:sz w:val="26"/>
          <w:szCs w:val="26"/>
        </w:rPr>
      </w:pPr>
    </w:p>
    <w:p w14:paraId="2C58F156" w14:textId="77777777" w:rsidR="00F518E8" w:rsidRDefault="00F518E8" w:rsidP="005C622F">
      <w:pPr>
        <w:jc w:val="both"/>
        <w:rPr>
          <w:rFonts w:cstheme="minorHAnsi"/>
          <w:b/>
          <w:sz w:val="26"/>
          <w:szCs w:val="26"/>
        </w:rPr>
      </w:pPr>
    </w:p>
    <w:p w14:paraId="0BEFCAB5" w14:textId="77777777" w:rsidR="00F518E8" w:rsidRDefault="00F518E8" w:rsidP="005C622F">
      <w:pPr>
        <w:jc w:val="both"/>
        <w:rPr>
          <w:rFonts w:cstheme="minorHAnsi"/>
          <w:b/>
          <w:sz w:val="26"/>
          <w:szCs w:val="26"/>
        </w:rPr>
      </w:pPr>
    </w:p>
    <w:p w14:paraId="7F69688D" w14:textId="77777777" w:rsidR="00F518E8" w:rsidRDefault="00F518E8" w:rsidP="005C622F">
      <w:pPr>
        <w:jc w:val="both"/>
        <w:rPr>
          <w:rFonts w:cstheme="minorHAnsi"/>
          <w:b/>
          <w:sz w:val="26"/>
          <w:szCs w:val="26"/>
        </w:rPr>
      </w:pPr>
    </w:p>
    <w:tbl>
      <w:tblPr>
        <w:tblStyle w:val="Grilledutableau"/>
        <w:tblpPr w:leftFromText="141" w:rightFromText="141" w:vertAnchor="text" w:horzAnchor="margin" w:tblpY="-426"/>
        <w:tblW w:w="0" w:type="auto"/>
        <w:tblLook w:val="04A0" w:firstRow="1" w:lastRow="0" w:firstColumn="1" w:lastColumn="0" w:noHBand="0" w:noVBand="1"/>
      </w:tblPr>
      <w:tblGrid>
        <w:gridCol w:w="5353"/>
        <w:gridCol w:w="964"/>
        <w:gridCol w:w="965"/>
        <w:gridCol w:w="965"/>
        <w:gridCol w:w="965"/>
      </w:tblGrid>
      <w:tr w:rsidR="00F518E8" w14:paraId="4209DCE3" w14:textId="77777777" w:rsidTr="00BC28CF">
        <w:trPr>
          <w:trHeight w:val="510"/>
        </w:trPr>
        <w:tc>
          <w:tcPr>
            <w:tcW w:w="9212" w:type="dxa"/>
            <w:gridSpan w:val="5"/>
            <w:shd w:val="clear" w:color="auto" w:fill="FF0000"/>
            <w:vAlign w:val="center"/>
          </w:tcPr>
          <w:p w14:paraId="6517183E" w14:textId="77777777" w:rsidR="00F518E8" w:rsidRDefault="00F518E8" w:rsidP="00BC28CF">
            <w:pPr>
              <w:jc w:val="center"/>
            </w:pPr>
            <w:r>
              <w:rPr>
                <w:rFonts w:eastAsia="Times New Roman" w:cstheme="minorHAnsi"/>
                <w:b/>
                <w:bCs/>
                <w:color w:val="000000"/>
                <w:sz w:val="28"/>
                <w:szCs w:val="28"/>
                <w:lang w:eastAsia="fr-FR"/>
              </w:rPr>
              <w:lastRenderedPageBreak/>
              <w:t>Maintenance</w:t>
            </w:r>
          </w:p>
        </w:tc>
      </w:tr>
      <w:tr w:rsidR="00F518E8" w14:paraId="35932021" w14:textId="77777777" w:rsidTr="00BC28CF">
        <w:trPr>
          <w:trHeight w:val="510"/>
        </w:trPr>
        <w:tc>
          <w:tcPr>
            <w:tcW w:w="9212" w:type="dxa"/>
            <w:gridSpan w:val="5"/>
            <w:shd w:val="clear" w:color="auto" w:fill="FFC000"/>
            <w:vAlign w:val="center"/>
          </w:tcPr>
          <w:p w14:paraId="0F6BCC8E" w14:textId="77777777" w:rsidR="00F518E8" w:rsidRDefault="00F518E8" w:rsidP="00BC28CF">
            <w:pPr>
              <w:jc w:val="center"/>
            </w:pPr>
            <w:r w:rsidRPr="0071591A">
              <w:rPr>
                <w:rFonts w:eastAsia="Times New Roman" w:cstheme="minorHAnsi"/>
                <w:b/>
                <w:sz w:val="24"/>
                <w:szCs w:val="24"/>
              </w:rPr>
              <w:t>S1.6 Maintenance</w:t>
            </w:r>
            <w:r w:rsidRPr="0071591A">
              <w:rPr>
                <w:rFonts w:cstheme="minorHAnsi"/>
                <w:b/>
                <w:sz w:val="24"/>
                <w:szCs w:val="24"/>
              </w:rPr>
              <w:t xml:space="preserve"> des installations</w:t>
            </w:r>
          </w:p>
        </w:tc>
      </w:tr>
      <w:tr w:rsidR="00F518E8" w:rsidRPr="000E189D" w14:paraId="17B75E69" w14:textId="77777777" w:rsidTr="00BC28CF">
        <w:trPr>
          <w:trHeight w:val="510"/>
        </w:trPr>
        <w:tc>
          <w:tcPr>
            <w:tcW w:w="5353" w:type="dxa"/>
            <w:vMerge w:val="restart"/>
            <w:vAlign w:val="center"/>
          </w:tcPr>
          <w:p w14:paraId="684462D5" w14:textId="77777777" w:rsidR="00F518E8" w:rsidRPr="000E189D" w:rsidRDefault="00F518E8" w:rsidP="00BC28CF">
            <w:pPr>
              <w:spacing w:before="240"/>
              <w:ind w:left="885" w:right="175" w:hanging="885"/>
              <w:contextualSpacing/>
              <w:jc w:val="center"/>
              <w:rPr>
                <w:rFonts w:eastAsia="Times New Roman" w:cstheme="minorHAnsi"/>
                <w:b/>
                <w:i/>
                <w:sz w:val="20"/>
                <w:szCs w:val="20"/>
              </w:rPr>
            </w:pPr>
            <w:r w:rsidRPr="000E189D">
              <w:rPr>
                <w:rFonts w:eastAsia="Times New Roman" w:cstheme="minorHAnsi"/>
                <w:b/>
                <w:i/>
                <w:sz w:val="20"/>
                <w:szCs w:val="20"/>
              </w:rPr>
              <w:t>Savoirs - connaissances</w:t>
            </w:r>
          </w:p>
        </w:tc>
        <w:tc>
          <w:tcPr>
            <w:tcW w:w="1929" w:type="dxa"/>
            <w:gridSpan w:val="2"/>
            <w:vAlign w:val="center"/>
          </w:tcPr>
          <w:p w14:paraId="22908535" w14:textId="77777777" w:rsidR="00F518E8" w:rsidRPr="000E189D" w:rsidRDefault="00F518E8" w:rsidP="00BC28CF">
            <w:pPr>
              <w:jc w:val="center"/>
              <w:rPr>
                <w:b/>
                <w:i/>
              </w:rPr>
            </w:pPr>
            <w:r>
              <w:rPr>
                <w:b/>
                <w:i/>
              </w:rPr>
              <w:t>BTS 1</w:t>
            </w:r>
          </w:p>
        </w:tc>
        <w:tc>
          <w:tcPr>
            <w:tcW w:w="1930" w:type="dxa"/>
            <w:gridSpan w:val="2"/>
            <w:vAlign w:val="center"/>
          </w:tcPr>
          <w:p w14:paraId="1D531773" w14:textId="77777777" w:rsidR="00F518E8" w:rsidRPr="000E189D" w:rsidRDefault="00F518E8" w:rsidP="00BC28CF">
            <w:pPr>
              <w:jc w:val="center"/>
              <w:rPr>
                <w:b/>
                <w:i/>
              </w:rPr>
            </w:pPr>
            <w:r>
              <w:rPr>
                <w:b/>
                <w:i/>
              </w:rPr>
              <w:t>BTS 2</w:t>
            </w:r>
          </w:p>
        </w:tc>
      </w:tr>
      <w:tr w:rsidR="00F518E8" w:rsidRPr="00A02595" w14:paraId="338022C4" w14:textId="77777777" w:rsidTr="00BC28CF">
        <w:trPr>
          <w:trHeight w:val="510"/>
        </w:trPr>
        <w:tc>
          <w:tcPr>
            <w:tcW w:w="5353" w:type="dxa"/>
            <w:vMerge/>
            <w:vAlign w:val="center"/>
          </w:tcPr>
          <w:p w14:paraId="70ADAE7E" w14:textId="77777777" w:rsidR="00F518E8" w:rsidRPr="000E189D" w:rsidRDefault="00F518E8" w:rsidP="00BC28CF">
            <w:pPr>
              <w:spacing w:before="240"/>
              <w:ind w:left="885" w:right="175" w:hanging="885"/>
              <w:contextualSpacing/>
              <w:jc w:val="center"/>
              <w:rPr>
                <w:rFonts w:eastAsia="Times New Roman" w:cstheme="minorHAnsi"/>
                <w:b/>
                <w:i/>
                <w:sz w:val="20"/>
                <w:szCs w:val="20"/>
              </w:rPr>
            </w:pPr>
          </w:p>
        </w:tc>
        <w:tc>
          <w:tcPr>
            <w:tcW w:w="1929" w:type="dxa"/>
            <w:gridSpan w:val="2"/>
            <w:vAlign w:val="center"/>
          </w:tcPr>
          <w:p w14:paraId="520C1B7F" w14:textId="77777777" w:rsidR="00F518E8" w:rsidRPr="002966C1" w:rsidRDefault="00F518E8" w:rsidP="00BC28CF">
            <w:pPr>
              <w:jc w:val="center"/>
              <w:rPr>
                <w:b/>
                <w:i/>
              </w:rPr>
            </w:pPr>
            <w:r w:rsidRPr="00A02595">
              <w:rPr>
                <w:b/>
                <w:i/>
              </w:rPr>
              <w:t>MN</w:t>
            </w:r>
          </w:p>
        </w:tc>
        <w:tc>
          <w:tcPr>
            <w:tcW w:w="1930" w:type="dxa"/>
            <w:gridSpan w:val="2"/>
            <w:vAlign w:val="center"/>
          </w:tcPr>
          <w:p w14:paraId="3587BD91" w14:textId="77777777" w:rsidR="00F518E8" w:rsidRPr="002966C1" w:rsidRDefault="00F518E8" w:rsidP="00BC28CF">
            <w:pPr>
              <w:jc w:val="center"/>
              <w:rPr>
                <w:b/>
                <w:i/>
              </w:rPr>
            </w:pPr>
            <w:r w:rsidRPr="00A02595">
              <w:rPr>
                <w:b/>
                <w:i/>
              </w:rPr>
              <w:t>MN</w:t>
            </w:r>
          </w:p>
        </w:tc>
      </w:tr>
      <w:tr w:rsidR="00F518E8" w:rsidRPr="00A02595" w14:paraId="2439A28D" w14:textId="77777777" w:rsidTr="00BC28CF">
        <w:trPr>
          <w:trHeight w:val="510"/>
        </w:trPr>
        <w:tc>
          <w:tcPr>
            <w:tcW w:w="9212" w:type="dxa"/>
            <w:gridSpan w:val="5"/>
            <w:shd w:val="clear" w:color="auto" w:fill="F2F2F2" w:themeFill="background1" w:themeFillShade="F2"/>
            <w:vAlign w:val="center"/>
          </w:tcPr>
          <w:p w14:paraId="55C290CB" w14:textId="77777777" w:rsidR="00F518E8" w:rsidRPr="00EF237D" w:rsidRDefault="00F518E8" w:rsidP="00BC28CF">
            <w:pPr>
              <w:spacing w:line="0" w:lineRule="atLeast"/>
              <w:ind w:right="175"/>
              <w:jc w:val="center"/>
              <w:rPr>
                <w:rFonts w:eastAsia="Times New Roman" w:cstheme="minorHAnsi"/>
                <w:b/>
                <w:i/>
              </w:rPr>
            </w:pPr>
            <w:r w:rsidRPr="0082113A">
              <w:rPr>
                <w:rFonts w:cstheme="minorHAnsi"/>
                <w:b/>
                <w:i/>
              </w:rPr>
              <w:t>S1.6.1 Travaux pratiques sur moteurs diesels</w:t>
            </w:r>
            <w:r>
              <w:rPr>
                <w:rFonts w:cstheme="minorHAnsi"/>
                <w:b/>
                <w:i/>
              </w:rPr>
              <w:t xml:space="preserve"> </w:t>
            </w:r>
            <w:r w:rsidRPr="00F13C55">
              <w:rPr>
                <w:b/>
                <w:i/>
                <w:color w:val="FF0000"/>
                <w:sz w:val="20"/>
                <w:szCs w:val="20"/>
              </w:rPr>
              <w:t>(30h cours – 66h TP/TD)</w:t>
            </w:r>
          </w:p>
        </w:tc>
      </w:tr>
      <w:tr w:rsidR="00F518E8" w:rsidRPr="00A02595" w14:paraId="6AF05E9D" w14:textId="77777777" w:rsidTr="00BC28CF">
        <w:trPr>
          <w:trHeight w:val="510"/>
        </w:trPr>
        <w:tc>
          <w:tcPr>
            <w:tcW w:w="5353" w:type="dxa"/>
            <w:vAlign w:val="center"/>
          </w:tcPr>
          <w:p w14:paraId="521DB6CA" w14:textId="77777777" w:rsidR="00F518E8" w:rsidRPr="0071591A" w:rsidRDefault="00F518E8" w:rsidP="00BC28CF">
            <w:pPr>
              <w:spacing w:before="240" w:line="276" w:lineRule="auto"/>
              <w:ind w:left="993" w:right="175" w:hanging="993"/>
              <w:contextualSpacing/>
              <w:rPr>
                <w:rFonts w:eastAsia="Times New Roman" w:cstheme="minorHAnsi"/>
                <w:i/>
                <w:sz w:val="20"/>
                <w:szCs w:val="20"/>
              </w:rPr>
            </w:pPr>
            <w:r w:rsidRPr="0082113A">
              <w:rPr>
                <w:rFonts w:eastAsia="Times New Roman" w:cstheme="minorHAnsi"/>
                <w:i/>
                <w:sz w:val="20"/>
                <w:szCs w:val="20"/>
              </w:rPr>
              <w:t>S1.6.11      Généralités et méthodologie.</w:t>
            </w:r>
          </w:p>
        </w:tc>
        <w:tc>
          <w:tcPr>
            <w:tcW w:w="964" w:type="dxa"/>
            <w:shd w:val="clear" w:color="auto" w:fill="FFFF00"/>
            <w:vAlign w:val="center"/>
          </w:tcPr>
          <w:p w14:paraId="58FA4CBB" w14:textId="77777777" w:rsidR="00F518E8" w:rsidRPr="000128BE" w:rsidRDefault="00F518E8" w:rsidP="00BC28CF">
            <w:pPr>
              <w:jc w:val="center"/>
              <w:rPr>
                <w:rFonts w:eastAsia="Times New Roman" w:cstheme="minorHAnsi"/>
                <w:b/>
                <w:i/>
                <w:sz w:val="16"/>
                <w:szCs w:val="16"/>
              </w:rPr>
            </w:pPr>
          </w:p>
        </w:tc>
        <w:tc>
          <w:tcPr>
            <w:tcW w:w="965" w:type="dxa"/>
            <w:shd w:val="clear" w:color="auto" w:fill="FFFF00"/>
            <w:vAlign w:val="center"/>
          </w:tcPr>
          <w:p w14:paraId="155E8A9D" w14:textId="77777777" w:rsidR="00F518E8" w:rsidRPr="0071591A" w:rsidRDefault="00F518E8" w:rsidP="00BC28CF">
            <w:pPr>
              <w:jc w:val="center"/>
              <w:rPr>
                <w:rFonts w:eastAsia="Times New Roman" w:cstheme="minorHAnsi"/>
                <w:b/>
                <w:i/>
              </w:rPr>
            </w:pPr>
          </w:p>
        </w:tc>
        <w:tc>
          <w:tcPr>
            <w:tcW w:w="965" w:type="dxa"/>
            <w:shd w:val="clear" w:color="auto" w:fill="FFFFFF" w:themeFill="background1"/>
            <w:vAlign w:val="center"/>
          </w:tcPr>
          <w:p w14:paraId="66F852FE" w14:textId="77777777" w:rsidR="00F518E8" w:rsidRPr="0071591A" w:rsidRDefault="00F518E8" w:rsidP="00BC28CF">
            <w:pPr>
              <w:jc w:val="center"/>
              <w:rPr>
                <w:rFonts w:eastAsia="Times New Roman" w:cstheme="minorHAnsi"/>
                <w:b/>
                <w:i/>
              </w:rPr>
            </w:pPr>
          </w:p>
        </w:tc>
        <w:tc>
          <w:tcPr>
            <w:tcW w:w="965" w:type="dxa"/>
            <w:vAlign w:val="center"/>
          </w:tcPr>
          <w:p w14:paraId="5F94CFAF" w14:textId="77777777" w:rsidR="00F518E8" w:rsidRPr="00A02595" w:rsidRDefault="00F518E8" w:rsidP="00BC28CF">
            <w:pPr>
              <w:jc w:val="center"/>
              <w:rPr>
                <w:b/>
                <w:i/>
                <w:sz w:val="16"/>
                <w:szCs w:val="16"/>
              </w:rPr>
            </w:pPr>
          </w:p>
        </w:tc>
      </w:tr>
      <w:tr w:rsidR="00F518E8" w:rsidRPr="00A02595" w14:paraId="356151DB" w14:textId="77777777" w:rsidTr="00BC28CF">
        <w:trPr>
          <w:trHeight w:val="510"/>
        </w:trPr>
        <w:tc>
          <w:tcPr>
            <w:tcW w:w="5353" w:type="dxa"/>
            <w:vAlign w:val="center"/>
          </w:tcPr>
          <w:p w14:paraId="226A9869" w14:textId="77777777" w:rsidR="00F518E8" w:rsidRPr="009B6C62" w:rsidRDefault="00F518E8" w:rsidP="00BC28CF">
            <w:pPr>
              <w:spacing w:line="276" w:lineRule="auto"/>
              <w:rPr>
                <w:rFonts w:cstheme="minorHAnsi"/>
                <w:sz w:val="20"/>
                <w:szCs w:val="20"/>
              </w:rPr>
            </w:pPr>
            <w:r w:rsidRPr="0071591A">
              <w:rPr>
                <w:rFonts w:eastAsia="Times New Roman" w:cstheme="minorHAnsi"/>
                <w:i/>
                <w:sz w:val="20"/>
                <w:szCs w:val="20"/>
              </w:rPr>
              <w:t xml:space="preserve">S1.6.12    </w:t>
            </w:r>
            <w:r w:rsidRPr="0071591A">
              <w:rPr>
                <w:rFonts w:cstheme="minorHAnsi"/>
                <w:i/>
                <w:sz w:val="20"/>
                <w:szCs w:val="20"/>
              </w:rPr>
              <w:t>Maintenance des machines de bord</w:t>
            </w:r>
            <w:r>
              <w:rPr>
                <w:rFonts w:cstheme="minorHAnsi"/>
                <w:i/>
                <w:sz w:val="20"/>
                <w:szCs w:val="20"/>
              </w:rPr>
              <w:t xml:space="preserve"> </w:t>
            </w:r>
            <w:r>
              <w:rPr>
                <w:rFonts w:cstheme="minorHAnsi"/>
                <w:sz w:val="20"/>
                <w:szCs w:val="20"/>
              </w:rPr>
              <w:t xml:space="preserve"> </w:t>
            </w:r>
          </w:p>
        </w:tc>
        <w:tc>
          <w:tcPr>
            <w:tcW w:w="964" w:type="dxa"/>
            <w:shd w:val="clear" w:color="auto" w:fill="FFFF00"/>
            <w:vAlign w:val="center"/>
          </w:tcPr>
          <w:p w14:paraId="6E65B2DB" w14:textId="77777777" w:rsidR="00F518E8" w:rsidRPr="0071591A" w:rsidRDefault="00F518E8" w:rsidP="00BC28CF">
            <w:pPr>
              <w:jc w:val="center"/>
              <w:rPr>
                <w:rFonts w:eastAsia="Times New Roman" w:cstheme="minorHAnsi"/>
                <w:b/>
                <w:i/>
              </w:rPr>
            </w:pPr>
          </w:p>
        </w:tc>
        <w:tc>
          <w:tcPr>
            <w:tcW w:w="965" w:type="dxa"/>
            <w:shd w:val="clear" w:color="auto" w:fill="FFFF00"/>
            <w:vAlign w:val="center"/>
          </w:tcPr>
          <w:p w14:paraId="4E8B7D09" w14:textId="77777777" w:rsidR="00F518E8" w:rsidRPr="0071591A" w:rsidRDefault="00F518E8" w:rsidP="00BC28CF">
            <w:pPr>
              <w:jc w:val="center"/>
              <w:rPr>
                <w:rFonts w:eastAsia="Times New Roman" w:cstheme="minorHAnsi"/>
                <w:b/>
                <w:i/>
              </w:rPr>
            </w:pPr>
          </w:p>
        </w:tc>
        <w:tc>
          <w:tcPr>
            <w:tcW w:w="965" w:type="dxa"/>
            <w:shd w:val="clear" w:color="auto" w:fill="FFFFFF" w:themeFill="background1"/>
            <w:vAlign w:val="center"/>
          </w:tcPr>
          <w:p w14:paraId="58489750" w14:textId="77777777" w:rsidR="00F518E8" w:rsidRPr="0071591A" w:rsidRDefault="00F518E8" w:rsidP="00BC28CF">
            <w:pPr>
              <w:jc w:val="center"/>
              <w:rPr>
                <w:rFonts w:eastAsia="Times New Roman" w:cstheme="minorHAnsi"/>
                <w:b/>
                <w:i/>
              </w:rPr>
            </w:pPr>
          </w:p>
        </w:tc>
        <w:tc>
          <w:tcPr>
            <w:tcW w:w="965" w:type="dxa"/>
            <w:vAlign w:val="center"/>
          </w:tcPr>
          <w:p w14:paraId="73E1B81E" w14:textId="77777777" w:rsidR="00F518E8" w:rsidRPr="00A02595" w:rsidRDefault="00F518E8" w:rsidP="00BC28CF">
            <w:pPr>
              <w:jc w:val="center"/>
              <w:rPr>
                <w:b/>
                <w:i/>
                <w:sz w:val="16"/>
                <w:szCs w:val="16"/>
              </w:rPr>
            </w:pPr>
          </w:p>
        </w:tc>
      </w:tr>
      <w:tr w:rsidR="00F518E8" w:rsidRPr="00A02595" w14:paraId="009EABB8" w14:textId="77777777" w:rsidTr="00BC28CF">
        <w:trPr>
          <w:trHeight w:val="510"/>
        </w:trPr>
        <w:tc>
          <w:tcPr>
            <w:tcW w:w="5353" w:type="dxa"/>
            <w:tcBorders>
              <w:bottom w:val="single" w:sz="18" w:space="0" w:color="auto"/>
            </w:tcBorders>
            <w:vAlign w:val="center"/>
          </w:tcPr>
          <w:p w14:paraId="718E1B3E" w14:textId="77777777" w:rsidR="00F518E8" w:rsidRPr="009B6C62" w:rsidRDefault="00F518E8" w:rsidP="00BC28CF">
            <w:pPr>
              <w:spacing w:line="276" w:lineRule="auto"/>
              <w:ind w:left="851" w:right="175" w:hanging="851"/>
              <w:rPr>
                <w:rFonts w:cstheme="minorHAnsi"/>
                <w:i/>
                <w:sz w:val="20"/>
                <w:szCs w:val="20"/>
              </w:rPr>
            </w:pPr>
            <w:r w:rsidRPr="0071591A">
              <w:rPr>
                <w:rFonts w:eastAsia="Times New Roman" w:cstheme="minorHAnsi"/>
                <w:i/>
                <w:sz w:val="20"/>
                <w:szCs w:val="20"/>
              </w:rPr>
              <w:t xml:space="preserve">S1.6.13    </w:t>
            </w:r>
            <w:r w:rsidRPr="0071591A">
              <w:rPr>
                <w:rFonts w:cstheme="minorHAnsi"/>
                <w:i/>
                <w:sz w:val="20"/>
                <w:szCs w:val="20"/>
              </w:rPr>
              <w:t xml:space="preserve">Réparations d'urgence et </w:t>
            </w:r>
            <w:r>
              <w:rPr>
                <w:rFonts w:cstheme="minorHAnsi"/>
                <w:i/>
                <w:sz w:val="20"/>
                <w:szCs w:val="20"/>
              </w:rPr>
              <w:t>t</w:t>
            </w:r>
            <w:r w:rsidRPr="0071591A">
              <w:rPr>
                <w:rFonts w:cstheme="minorHAnsi"/>
                <w:i/>
                <w:sz w:val="20"/>
                <w:szCs w:val="20"/>
              </w:rPr>
              <w:t>emporaires</w:t>
            </w:r>
            <w:r>
              <w:rPr>
                <w:rFonts w:cstheme="minorHAnsi"/>
                <w:i/>
                <w:sz w:val="20"/>
                <w:szCs w:val="20"/>
              </w:rPr>
              <w:t>.</w:t>
            </w:r>
          </w:p>
        </w:tc>
        <w:tc>
          <w:tcPr>
            <w:tcW w:w="964" w:type="dxa"/>
            <w:tcBorders>
              <w:bottom w:val="single" w:sz="18" w:space="0" w:color="auto"/>
            </w:tcBorders>
            <w:shd w:val="clear" w:color="auto" w:fill="FFFF00"/>
            <w:vAlign w:val="center"/>
          </w:tcPr>
          <w:p w14:paraId="73B80DCF" w14:textId="77777777" w:rsidR="00F518E8" w:rsidRPr="0071591A" w:rsidRDefault="00F518E8" w:rsidP="00BC28CF">
            <w:pPr>
              <w:jc w:val="center"/>
              <w:rPr>
                <w:rFonts w:eastAsia="Times New Roman" w:cstheme="minorHAnsi"/>
                <w:b/>
                <w:i/>
              </w:rPr>
            </w:pPr>
          </w:p>
        </w:tc>
        <w:tc>
          <w:tcPr>
            <w:tcW w:w="965" w:type="dxa"/>
            <w:tcBorders>
              <w:bottom w:val="single" w:sz="18" w:space="0" w:color="auto"/>
            </w:tcBorders>
            <w:shd w:val="clear" w:color="auto" w:fill="FFFF00"/>
            <w:vAlign w:val="center"/>
          </w:tcPr>
          <w:p w14:paraId="76F6BACD" w14:textId="77777777" w:rsidR="00F518E8" w:rsidRPr="0071591A" w:rsidRDefault="00F518E8" w:rsidP="00BC28CF">
            <w:pPr>
              <w:jc w:val="center"/>
              <w:rPr>
                <w:rFonts w:eastAsia="Times New Roman" w:cstheme="minorHAnsi"/>
                <w:b/>
                <w:i/>
              </w:rPr>
            </w:pPr>
          </w:p>
        </w:tc>
        <w:tc>
          <w:tcPr>
            <w:tcW w:w="965" w:type="dxa"/>
            <w:tcBorders>
              <w:bottom w:val="single" w:sz="18" w:space="0" w:color="auto"/>
            </w:tcBorders>
            <w:shd w:val="clear" w:color="auto" w:fill="FFFFFF" w:themeFill="background1"/>
            <w:vAlign w:val="center"/>
          </w:tcPr>
          <w:p w14:paraId="72694D5F" w14:textId="77777777" w:rsidR="00F518E8" w:rsidRPr="0071591A" w:rsidRDefault="00F518E8" w:rsidP="00BC28CF">
            <w:pPr>
              <w:jc w:val="center"/>
              <w:rPr>
                <w:rFonts w:eastAsia="Times New Roman" w:cstheme="minorHAnsi"/>
                <w:b/>
                <w:i/>
              </w:rPr>
            </w:pPr>
          </w:p>
        </w:tc>
        <w:tc>
          <w:tcPr>
            <w:tcW w:w="965" w:type="dxa"/>
            <w:tcBorders>
              <w:bottom w:val="single" w:sz="18" w:space="0" w:color="auto"/>
            </w:tcBorders>
            <w:vAlign w:val="center"/>
          </w:tcPr>
          <w:p w14:paraId="4CCA1BF0" w14:textId="77777777" w:rsidR="00F518E8" w:rsidRPr="00A02595" w:rsidRDefault="00F518E8" w:rsidP="00BC28CF">
            <w:pPr>
              <w:jc w:val="center"/>
              <w:rPr>
                <w:b/>
                <w:i/>
                <w:sz w:val="16"/>
                <w:szCs w:val="16"/>
              </w:rPr>
            </w:pPr>
          </w:p>
        </w:tc>
      </w:tr>
    </w:tbl>
    <w:p w14:paraId="79392042" w14:textId="0291BED6" w:rsidR="00F518E8" w:rsidRDefault="00F518E8" w:rsidP="005C622F">
      <w:pPr>
        <w:jc w:val="both"/>
        <w:rPr>
          <w:rFonts w:cstheme="minorHAnsi"/>
          <w:b/>
          <w:sz w:val="26"/>
          <w:szCs w:val="26"/>
        </w:rPr>
      </w:pPr>
    </w:p>
    <w:tbl>
      <w:tblPr>
        <w:tblStyle w:val="Grilledutableau"/>
        <w:tblpPr w:leftFromText="141" w:rightFromText="141" w:vertAnchor="text" w:horzAnchor="margin" w:tblpY="-28"/>
        <w:tblW w:w="0" w:type="auto"/>
        <w:tblLook w:val="04A0" w:firstRow="1" w:lastRow="0" w:firstColumn="1" w:lastColumn="0" w:noHBand="0" w:noVBand="1"/>
      </w:tblPr>
      <w:tblGrid>
        <w:gridCol w:w="5353"/>
        <w:gridCol w:w="964"/>
        <w:gridCol w:w="975"/>
        <w:gridCol w:w="965"/>
        <w:gridCol w:w="975"/>
      </w:tblGrid>
      <w:tr w:rsidR="00F518E8" w14:paraId="70B78B03" w14:textId="77777777" w:rsidTr="00BC28CF">
        <w:trPr>
          <w:trHeight w:val="510"/>
        </w:trPr>
        <w:tc>
          <w:tcPr>
            <w:tcW w:w="9232" w:type="dxa"/>
            <w:gridSpan w:val="5"/>
            <w:shd w:val="clear" w:color="auto" w:fill="FFC000"/>
            <w:vAlign w:val="center"/>
          </w:tcPr>
          <w:p w14:paraId="61FAE1DB" w14:textId="77777777" w:rsidR="00F518E8" w:rsidRDefault="00F518E8" w:rsidP="00BC28CF">
            <w:pPr>
              <w:jc w:val="center"/>
            </w:pPr>
            <w:r w:rsidRPr="0071591A">
              <w:rPr>
                <w:rFonts w:eastAsia="Times New Roman" w:cstheme="minorHAnsi"/>
                <w:b/>
                <w:sz w:val="24"/>
                <w:szCs w:val="24"/>
              </w:rPr>
              <w:t xml:space="preserve">S1.7   </w:t>
            </w:r>
            <w:r w:rsidRPr="0071591A">
              <w:rPr>
                <w:rFonts w:cstheme="minorHAnsi"/>
                <w:b/>
                <w:sz w:val="24"/>
                <w:szCs w:val="24"/>
              </w:rPr>
              <w:t>Technologie des matériaux</w:t>
            </w:r>
          </w:p>
        </w:tc>
      </w:tr>
      <w:tr w:rsidR="00F518E8" w:rsidRPr="000E189D" w14:paraId="37164073" w14:textId="77777777" w:rsidTr="00BC28CF">
        <w:trPr>
          <w:trHeight w:val="510"/>
        </w:trPr>
        <w:tc>
          <w:tcPr>
            <w:tcW w:w="5353" w:type="dxa"/>
            <w:vMerge w:val="restart"/>
            <w:vAlign w:val="center"/>
          </w:tcPr>
          <w:p w14:paraId="4C5CE6FA" w14:textId="77777777" w:rsidR="00F518E8" w:rsidRPr="000E189D" w:rsidRDefault="00F518E8" w:rsidP="00BC28CF">
            <w:pPr>
              <w:spacing w:before="240"/>
              <w:ind w:left="885" w:right="175" w:hanging="885"/>
              <w:contextualSpacing/>
              <w:jc w:val="center"/>
              <w:rPr>
                <w:rFonts w:eastAsia="Times New Roman" w:cstheme="minorHAnsi"/>
                <w:b/>
                <w:i/>
                <w:sz w:val="20"/>
                <w:szCs w:val="20"/>
              </w:rPr>
            </w:pPr>
            <w:r w:rsidRPr="000E189D">
              <w:rPr>
                <w:rFonts w:eastAsia="Times New Roman" w:cstheme="minorHAnsi"/>
                <w:b/>
                <w:i/>
                <w:sz w:val="20"/>
                <w:szCs w:val="20"/>
              </w:rPr>
              <w:t>Savoirs - connaissances</w:t>
            </w:r>
          </w:p>
        </w:tc>
        <w:tc>
          <w:tcPr>
            <w:tcW w:w="1939" w:type="dxa"/>
            <w:gridSpan w:val="2"/>
            <w:vAlign w:val="center"/>
          </w:tcPr>
          <w:p w14:paraId="2315EC73" w14:textId="77777777" w:rsidR="00F518E8" w:rsidRPr="000E189D" w:rsidRDefault="00F518E8" w:rsidP="00BC28CF">
            <w:pPr>
              <w:jc w:val="center"/>
              <w:rPr>
                <w:b/>
                <w:i/>
              </w:rPr>
            </w:pPr>
            <w:r>
              <w:rPr>
                <w:b/>
                <w:i/>
              </w:rPr>
              <w:t>BTS 1</w:t>
            </w:r>
          </w:p>
        </w:tc>
        <w:tc>
          <w:tcPr>
            <w:tcW w:w="1940" w:type="dxa"/>
            <w:gridSpan w:val="2"/>
            <w:vAlign w:val="center"/>
          </w:tcPr>
          <w:p w14:paraId="1B1CB346" w14:textId="77777777" w:rsidR="00F518E8" w:rsidRPr="000E189D" w:rsidRDefault="00F518E8" w:rsidP="00BC28CF">
            <w:pPr>
              <w:jc w:val="center"/>
              <w:rPr>
                <w:b/>
                <w:i/>
              </w:rPr>
            </w:pPr>
            <w:r>
              <w:rPr>
                <w:b/>
                <w:i/>
              </w:rPr>
              <w:t>BTS 2</w:t>
            </w:r>
          </w:p>
        </w:tc>
      </w:tr>
      <w:tr w:rsidR="00F518E8" w:rsidRPr="00A02595" w14:paraId="2E99130B" w14:textId="77777777" w:rsidTr="00BC28CF">
        <w:trPr>
          <w:trHeight w:val="510"/>
        </w:trPr>
        <w:tc>
          <w:tcPr>
            <w:tcW w:w="5353" w:type="dxa"/>
            <w:vMerge/>
            <w:vAlign w:val="center"/>
          </w:tcPr>
          <w:p w14:paraId="6BB34235" w14:textId="77777777" w:rsidR="00F518E8" w:rsidRPr="000E189D" w:rsidRDefault="00F518E8" w:rsidP="00BC28CF">
            <w:pPr>
              <w:spacing w:before="240"/>
              <w:ind w:left="885" w:right="175" w:hanging="885"/>
              <w:contextualSpacing/>
              <w:jc w:val="center"/>
              <w:rPr>
                <w:rFonts w:eastAsia="Times New Roman" w:cstheme="minorHAnsi"/>
                <w:b/>
                <w:i/>
                <w:sz w:val="20"/>
                <w:szCs w:val="20"/>
              </w:rPr>
            </w:pPr>
          </w:p>
        </w:tc>
        <w:tc>
          <w:tcPr>
            <w:tcW w:w="1939" w:type="dxa"/>
            <w:gridSpan w:val="2"/>
            <w:vAlign w:val="center"/>
          </w:tcPr>
          <w:p w14:paraId="56FFE191" w14:textId="77777777" w:rsidR="00F518E8" w:rsidRPr="002966C1" w:rsidRDefault="00F518E8" w:rsidP="00BC28CF">
            <w:pPr>
              <w:jc w:val="center"/>
              <w:rPr>
                <w:b/>
                <w:i/>
              </w:rPr>
            </w:pPr>
            <w:r w:rsidRPr="00A02595">
              <w:rPr>
                <w:b/>
                <w:i/>
              </w:rPr>
              <w:t>MN</w:t>
            </w:r>
          </w:p>
        </w:tc>
        <w:tc>
          <w:tcPr>
            <w:tcW w:w="1940" w:type="dxa"/>
            <w:gridSpan w:val="2"/>
            <w:vAlign w:val="center"/>
          </w:tcPr>
          <w:p w14:paraId="317D4A53" w14:textId="77777777" w:rsidR="00F518E8" w:rsidRPr="002966C1" w:rsidRDefault="00F518E8" w:rsidP="00BC28CF">
            <w:pPr>
              <w:jc w:val="center"/>
              <w:rPr>
                <w:b/>
                <w:i/>
              </w:rPr>
            </w:pPr>
            <w:r w:rsidRPr="00A02595">
              <w:rPr>
                <w:b/>
                <w:i/>
              </w:rPr>
              <w:t>MN</w:t>
            </w:r>
          </w:p>
        </w:tc>
      </w:tr>
      <w:tr w:rsidR="00F518E8" w:rsidRPr="00EF237D" w14:paraId="587CDFB6" w14:textId="77777777" w:rsidTr="00BC28CF">
        <w:trPr>
          <w:trHeight w:val="510"/>
        </w:trPr>
        <w:tc>
          <w:tcPr>
            <w:tcW w:w="9232" w:type="dxa"/>
            <w:gridSpan w:val="5"/>
            <w:shd w:val="clear" w:color="auto" w:fill="F2F2F2" w:themeFill="background1" w:themeFillShade="F2"/>
            <w:vAlign w:val="center"/>
          </w:tcPr>
          <w:p w14:paraId="417C4C03" w14:textId="77777777" w:rsidR="00F518E8" w:rsidRPr="004403E5" w:rsidRDefault="00F518E8" w:rsidP="00BC28CF">
            <w:pPr>
              <w:spacing w:line="0" w:lineRule="atLeast"/>
              <w:ind w:right="175"/>
              <w:jc w:val="center"/>
              <w:rPr>
                <w:rFonts w:cstheme="minorHAnsi"/>
                <w:b/>
                <w:i/>
              </w:rPr>
            </w:pPr>
            <w:r w:rsidRPr="0071591A">
              <w:rPr>
                <w:rFonts w:cstheme="minorHAnsi"/>
                <w:b/>
                <w:i/>
              </w:rPr>
              <w:t xml:space="preserve">S1.7.1 Propriétés générales des matériaux </w:t>
            </w:r>
            <w:r>
              <w:rPr>
                <w:b/>
                <w:i/>
                <w:sz w:val="20"/>
                <w:szCs w:val="20"/>
              </w:rPr>
              <w:t>(6h cours – 6h TP/TD)</w:t>
            </w:r>
          </w:p>
        </w:tc>
      </w:tr>
      <w:tr w:rsidR="00F518E8" w:rsidRPr="00A02595" w14:paraId="443B3E61" w14:textId="77777777" w:rsidTr="00BC28CF">
        <w:trPr>
          <w:trHeight w:val="510"/>
        </w:trPr>
        <w:tc>
          <w:tcPr>
            <w:tcW w:w="5353" w:type="dxa"/>
            <w:vAlign w:val="center"/>
          </w:tcPr>
          <w:p w14:paraId="499F340A" w14:textId="77777777" w:rsidR="00F518E8" w:rsidRPr="00921F81" w:rsidRDefault="00F518E8" w:rsidP="00BC28CF">
            <w:pPr>
              <w:spacing w:line="276" w:lineRule="auto"/>
              <w:ind w:right="175"/>
              <w:rPr>
                <w:rFonts w:cstheme="minorHAnsi"/>
                <w:i/>
                <w:sz w:val="20"/>
                <w:szCs w:val="20"/>
              </w:rPr>
            </w:pPr>
            <w:r>
              <w:rPr>
                <w:rFonts w:eastAsia="Times New Roman" w:cstheme="minorHAnsi"/>
                <w:i/>
                <w:sz w:val="20"/>
                <w:szCs w:val="20"/>
              </w:rPr>
              <w:t xml:space="preserve">S1.7.11    </w:t>
            </w:r>
            <w:r w:rsidRPr="00921F81">
              <w:rPr>
                <w:rFonts w:cstheme="minorHAnsi"/>
                <w:i/>
                <w:sz w:val="20"/>
                <w:szCs w:val="20"/>
              </w:rPr>
              <w:t>Propriétés et usages des matériaux.</w:t>
            </w:r>
          </w:p>
        </w:tc>
        <w:tc>
          <w:tcPr>
            <w:tcW w:w="964" w:type="dxa"/>
            <w:shd w:val="clear" w:color="auto" w:fill="FFFFFF" w:themeFill="background1"/>
            <w:vAlign w:val="center"/>
          </w:tcPr>
          <w:p w14:paraId="7B9C4530" w14:textId="77777777" w:rsidR="00F518E8" w:rsidRPr="00D609D1" w:rsidRDefault="00F518E8" w:rsidP="00BC28CF">
            <w:pPr>
              <w:jc w:val="center"/>
              <w:rPr>
                <w:rFonts w:eastAsia="Times New Roman" w:cstheme="minorHAnsi"/>
                <w:b/>
                <w:i/>
              </w:rPr>
            </w:pPr>
          </w:p>
        </w:tc>
        <w:tc>
          <w:tcPr>
            <w:tcW w:w="975" w:type="dxa"/>
            <w:shd w:val="clear" w:color="auto" w:fill="FFFFFF" w:themeFill="background1"/>
            <w:vAlign w:val="center"/>
          </w:tcPr>
          <w:p w14:paraId="35172F4F" w14:textId="77777777" w:rsidR="00F518E8" w:rsidRPr="00E23A96" w:rsidRDefault="00F518E8" w:rsidP="00BC28CF">
            <w:pPr>
              <w:jc w:val="center"/>
              <w:rPr>
                <w:b/>
              </w:rPr>
            </w:pPr>
          </w:p>
        </w:tc>
        <w:tc>
          <w:tcPr>
            <w:tcW w:w="965" w:type="dxa"/>
            <w:shd w:val="clear" w:color="auto" w:fill="FFFF00"/>
            <w:vAlign w:val="center"/>
          </w:tcPr>
          <w:p w14:paraId="557EC0B1" w14:textId="77777777" w:rsidR="00F518E8" w:rsidRPr="00D609D1" w:rsidRDefault="00F518E8" w:rsidP="00BC28CF">
            <w:pPr>
              <w:jc w:val="center"/>
              <w:rPr>
                <w:rFonts w:eastAsia="Times New Roman" w:cstheme="minorHAnsi"/>
                <w:b/>
                <w:i/>
              </w:rPr>
            </w:pPr>
          </w:p>
        </w:tc>
        <w:tc>
          <w:tcPr>
            <w:tcW w:w="975" w:type="dxa"/>
            <w:shd w:val="clear" w:color="auto" w:fill="FFFF00"/>
            <w:vAlign w:val="center"/>
          </w:tcPr>
          <w:p w14:paraId="7AB31BB7" w14:textId="77777777" w:rsidR="00F518E8" w:rsidRPr="00E23A96" w:rsidRDefault="00F518E8" w:rsidP="00BC28CF">
            <w:pPr>
              <w:jc w:val="center"/>
              <w:rPr>
                <w:b/>
              </w:rPr>
            </w:pPr>
          </w:p>
        </w:tc>
      </w:tr>
      <w:tr w:rsidR="00F518E8" w:rsidRPr="00A02595" w14:paraId="035654CE" w14:textId="77777777" w:rsidTr="00BC28CF">
        <w:trPr>
          <w:trHeight w:val="510"/>
        </w:trPr>
        <w:tc>
          <w:tcPr>
            <w:tcW w:w="5353" w:type="dxa"/>
            <w:vAlign w:val="center"/>
          </w:tcPr>
          <w:p w14:paraId="2FD4F5AB" w14:textId="77777777" w:rsidR="00F518E8" w:rsidRPr="00921F81" w:rsidRDefault="00F518E8" w:rsidP="00BC28CF">
            <w:pPr>
              <w:spacing w:line="276" w:lineRule="auto"/>
              <w:ind w:right="175"/>
              <w:rPr>
                <w:rFonts w:cstheme="minorHAnsi"/>
                <w:i/>
                <w:sz w:val="20"/>
                <w:szCs w:val="20"/>
              </w:rPr>
            </w:pPr>
            <w:r w:rsidRPr="00921F81">
              <w:rPr>
                <w:rFonts w:eastAsia="Times New Roman" w:cstheme="minorHAnsi"/>
                <w:i/>
                <w:sz w:val="20"/>
                <w:szCs w:val="20"/>
              </w:rPr>
              <w:t xml:space="preserve">S1.7.12    </w:t>
            </w:r>
            <w:r w:rsidRPr="00921F81">
              <w:rPr>
                <w:rFonts w:cstheme="minorHAnsi"/>
                <w:i/>
                <w:sz w:val="20"/>
                <w:szCs w:val="20"/>
              </w:rPr>
              <w:t>Résistance des matériaux.</w:t>
            </w:r>
          </w:p>
        </w:tc>
        <w:tc>
          <w:tcPr>
            <w:tcW w:w="964" w:type="dxa"/>
            <w:shd w:val="clear" w:color="auto" w:fill="FFFFFF" w:themeFill="background1"/>
            <w:vAlign w:val="center"/>
          </w:tcPr>
          <w:p w14:paraId="17E16037" w14:textId="77777777" w:rsidR="00F518E8" w:rsidRDefault="00F518E8" w:rsidP="00BC28CF">
            <w:pPr>
              <w:jc w:val="center"/>
            </w:pPr>
          </w:p>
        </w:tc>
        <w:tc>
          <w:tcPr>
            <w:tcW w:w="975" w:type="dxa"/>
            <w:shd w:val="clear" w:color="auto" w:fill="FFFFFF" w:themeFill="background1"/>
            <w:vAlign w:val="center"/>
          </w:tcPr>
          <w:p w14:paraId="3C34CF35" w14:textId="77777777" w:rsidR="00F518E8" w:rsidRPr="00E23A96" w:rsidRDefault="00F518E8" w:rsidP="00BC28CF">
            <w:pPr>
              <w:jc w:val="center"/>
              <w:rPr>
                <w:b/>
              </w:rPr>
            </w:pPr>
          </w:p>
        </w:tc>
        <w:tc>
          <w:tcPr>
            <w:tcW w:w="965" w:type="dxa"/>
            <w:shd w:val="clear" w:color="auto" w:fill="FFFF00"/>
            <w:vAlign w:val="center"/>
          </w:tcPr>
          <w:p w14:paraId="50FE0B0E" w14:textId="77777777" w:rsidR="00F518E8" w:rsidRDefault="00F518E8" w:rsidP="00BC28CF">
            <w:pPr>
              <w:jc w:val="center"/>
            </w:pPr>
          </w:p>
        </w:tc>
        <w:tc>
          <w:tcPr>
            <w:tcW w:w="975" w:type="dxa"/>
            <w:shd w:val="clear" w:color="auto" w:fill="FFFF00"/>
            <w:vAlign w:val="center"/>
          </w:tcPr>
          <w:p w14:paraId="3CFAFA05" w14:textId="77777777" w:rsidR="00F518E8" w:rsidRPr="00E23A96" w:rsidRDefault="00F518E8" w:rsidP="00BC28CF">
            <w:pPr>
              <w:jc w:val="center"/>
              <w:rPr>
                <w:b/>
              </w:rPr>
            </w:pPr>
          </w:p>
        </w:tc>
      </w:tr>
      <w:tr w:rsidR="00F518E8" w:rsidRPr="00A02595" w14:paraId="7A9DF320" w14:textId="77777777" w:rsidTr="00BC28CF">
        <w:trPr>
          <w:trHeight w:val="510"/>
        </w:trPr>
        <w:tc>
          <w:tcPr>
            <w:tcW w:w="9232" w:type="dxa"/>
            <w:gridSpan w:val="5"/>
            <w:shd w:val="clear" w:color="auto" w:fill="F2F2F2" w:themeFill="background1" w:themeFillShade="F2"/>
            <w:vAlign w:val="center"/>
          </w:tcPr>
          <w:p w14:paraId="22002526" w14:textId="77777777" w:rsidR="00F518E8" w:rsidRPr="00A02595" w:rsidRDefault="00F518E8" w:rsidP="00BC28CF">
            <w:pPr>
              <w:jc w:val="center"/>
              <w:rPr>
                <w:b/>
                <w:i/>
                <w:sz w:val="16"/>
                <w:szCs w:val="16"/>
              </w:rPr>
            </w:pPr>
            <w:r w:rsidRPr="000207C2">
              <w:rPr>
                <w:rFonts w:eastAsia="Times New Roman" w:cstheme="minorHAnsi"/>
                <w:b/>
                <w:i/>
              </w:rPr>
              <w:t xml:space="preserve">S1.7.2   </w:t>
            </w:r>
            <w:r w:rsidRPr="000207C2">
              <w:rPr>
                <w:rFonts w:cstheme="minorHAnsi"/>
                <w:b/>
                <w:i/>
              </w:rPr>
              <w:t>Technologie des matériaux (12h cours)</w:t>
            </w:r>
          </w:p>
        </w:tc>
      </w:tr>
      <w:tr w:rsidR="00F518E8" w:rsidRPr="00A02595" w14:paraId="379827FC" w14:textId="77777777" w:rsidTr="00BC28CF">
        <w:trPr>
          <w:trHeight w:val="510"/>
        </w:trPr>
        <w:tc>
          <w:tcPr>
            <w:tcW w:w="5353" w:type="dxa"/>
            <w:shd w:val="clear" w:color="auto" w:fill="FFFFFF" w:themeFill="background1"/>
            <w:vAlign w:val="center"/>
          </w:tcPr>
          <w:p w14:paraId="1885080A" w14:textId="77777777" w:rsidR="00F518E8" w:rsidRPr="00921F81" w:rsidRDefault="00F518E8" w:rsidP="00BC28CF">
            <w:pPr>
              <w:spacing w:line="276" w:lineRule="auto"/>
              <w:ind w:right="175"/>
              <w:rPr>
                <w:rFonts w:cstheme="minorHAnsi"/>
                <w:sz w:val="20"/>
                <w:szCs w:val="20"/>
              </w:rPr>
            </w:pPr>
            <w:r w:rsidRPr="00921F81">
              <w:rPr>
                <w:rFonts w:eastAsia="Times New Roman" w:cstheme="minorHAnsi"/>
                <w:sz w:val="20"/>
                <w:szCs w:val="20"/>
              </w:rPr>
              <w:t xml:space="preserve">S1.7.21    </w:t>
            </w:r>
            <w:r w:rsidRPr="00921F81">
              <w:rPr>
                <w:rFonts w:cstheme="minorHAnsi"/>
                <w:sz w:val="20"/>
                <w:szCs w:val="20"/>
              </w:rPr>
              <w:t>Métaux ferreux.</w:t>
            </w:r>
          </w:p>
        </w:tc>
        <w:tc>
          <w:tcPr>
            <w:tcW w:w="964" w:type="dxa"/>
            <w:shd w:val="clear" w:color="auto" w:fill="FFFFFF" w:themeFill="background1"/>
            <w:vAlign w:val="center"/>
          </w:tcPr>
          <w:p w14:paraId="42923363" w14:textId="77777777" w:rsidR="00F518E8" w:rsidRPr="00D609D1" w:rsidRDefault="00F518E8" w:rsidP="00BC28CF">
            <w:pPr>
              <w:jc w:val="center"/>
              <w:rPr>
                <w:b/>
                <w:i/>
              </w:rPr>
            </w:pPr>
          </w:p>
        </w:tc>
        <w:tc>
          <w:tcPr>
            <w:tcW w:w="975" w:type="dxa"/>
            <w:shd w:val="clear" w:color="auto" w:fill="FFFFFF" w:themeFill="background1"/>
            <w:vAlign w:val="center"/>
          </w:tcPr>
          <w:p w14:paraId="7DCA28F0" w14:textId="77777777" w:rsidR="00F518E8" w:rsidRPr="00E23A96" w:rsidRDefault="00F518E8" w:rsidP="00BC28CF">
            <w:pPr>
              <w:jc w:val="center"/>
              <w:rPr>
                <w:b/>
              </w:rPr>
            </w:pPr>
          </w:p>
        </w:tc>
        <w:tc>
          <w:tcPr>
            <w:tcW w:w="965" w:type="dxa"/>
            <w:shd w:val="clear" w:color="auto" w:fill="FFFF00"/>
            <w:vAlign w:val="center"/>
          </w:tcPr>
          <w:p w14:paraId="4F91866F" w14:textId="77777777" w:rsidR="00F518E8" w:rsidRPr="00D609D1" w:rsidRDefault="00F518E8" w:rsidP="00BC28CF">
            <w:pPr>
              <w:jc w:val="center"/>
              <w:rPr>
                <w:b/>
                <w:i/>
              </w:rPr>
            </w:pPr>
          </w:p>
        </w:tc>
        <w:tc>
          <w:tcPr>
            <w:tcW w:w="975" w:type="dxa"/>
            <w:shd w:val="clear" w:color="auto" w:fill="FFFF00"/>
            <w:vAlign w:val="center"/>
          </w:tcPr>
          <w:p w14:paraId="1CDF24EC" w14:textId="77777777" w:rsidR="00F518E8" w:rsidRPr="00E23A96" w:rsidRDefault="00F518E8" w:rsidP="00BC28CF">
            <w:pPr>
              <w:jc w:val="center"/>
              <w:rPr>
                <w:b/>
              </w:rPr>
            </w:pPr>
          </w:p>
        </w:tc>
      </w:tr>
      <w:tr w:rsidR="00F518E8" w:rsidRPr="00A02595" w14:paraId="5EF8503C" w14:textId="77777777" w:rsidTr="00BC28CF">
        <w:trPr>
          <w:trHeight w:val="741"/>
        </w:trPr>
        <w:tc>
          <w:tcPr>
            <w:tcW w:w="5353" w:type="dxa"/>
            <w:shd w:val="clear" w:color="auto" w:fill="FFFFFF" w:themeFill="background1"/>
            <w:vAlign w:val="center"/>
          </w:tcPr>
          <w:p w14:paraId="6342B581" w14:textId="77777777" w:rsidR="00F518E8" w:rsidRPr="00921F81" w:rsidRDefault="00F518E8" w:rsidP="00BC28CF">
            <w:pPr>
              <w:ind w:right="175"/>
              <w:rPr>
                <w:rFonts w:eastAsia="Times New Roman" w:cstheme="minorHAnsi"/>
                <w:sz w:val="20"/>
                <w:szCs w:val="20"/>
              </w:rPr>
            </w:pPr>
            <w:r w:rsidRPr="00921F81">
              <w:rPr>
                <w:rFonts w:eastAsia="Times New Roman" w:cstheme="minorHAnsi"/>
                <w:sz w:val="20"/>
                <w:szCs w:val="20"/>
              </w:rPr>
              <w:t xml:space="preserve">S1.7.22    </w:t>
            </w:r>
            <w:r w:rsidRPr="00921F81">
              <w:rPr>
                <w:rFonts w:cstheme="minorHAnsi"/>
                <w:sz w:val="20"/>
                <w:szCs w:val="20"/>
              </w:rPr>
              <w:t>Métaux non ferreux et alliages.</w:t>
            </w:r>
          </w:p>
        </w:tc>
        <w:tc>
          <w:tcPr>
            <w:tcW w:w="964" w:type="dxa"/>
            <w:shd w:val="clear" w:color="auto" w:fill="FFFFFF" w:themeFill="background1"/>
            <w:vAlign w:val="center"/>
          </w:tcPr>
          <w:p w14:paraId="1139F03B" w14:textId="77777777" w:rsidR="00F518E8" w:rsidRPr="00D609D1" w:rsidRDefault="00F518E8" w:rsidP="00BC28CF">
            <w:pPr>
              <w:jc w:val="center"/>
              <w:rPr>
                <w:b/>
                <w:i/>
              </w:rPr>
            </w:pPr>
          </w:p>
        </w:tc>
        <w:tc>
          <w:tcPr>
            <w:tcW w:w="975" w:type="dxa"/>
            <w:shd w:val="clear" w:color="auto" w:fill="FFFFFF" w:themeFill="background1"/>
            <w:vAlign w:val="center"/>
          </w:tcPr>
          <w:p w14:paraId="76C1BD27" w14:textId="77777777" w:rsidR="00F518E8" w:rsidRPr="00E23A96" w:rsidRDefault="00F518E8" w:rsidP="00BC28CF">
            <w:pPr>
              <w:jc w:val="center"/>
              <w:rPr>
                <w:b/>
              </w:rPr>
            </w:pPr>
          </w:p>
        </w:tc>
        <w:tc>
          <w:tcPr>
            <w:tcW w:w="965" w:type="dxa"/>
            <w:shd w:val="clear" w:color="auto" w:fill="FFFF00"/>
            <w:vAlign w:val="center"/>
          </w:tcPr>
          <w:p w14:paraId="01828A71" w14:textId="77777777" w:rsidR="00F518E8" w:rsidRPr="00D609D1" w:rsidRDefault="00F518E8" w:rsidP="00BC28CF">
            <w:pPr>
              <w:jc w:val="center"/>
              <w:rPr>
                <w:b/>
                <w:i/>
              </w:rPr>
            </w:pPr>
          </w:p>
        </w:tc>
        <w:tc>
          <w:tcPr>
            <w:tcW w:w="975" w:type="dxa"/>
            <w:shd w:val="clear" w:color="auto" w:fill="FFFF00"/>
            <w:vAlign w:val="center"/>
          </w:tcPr>
          <w:p w14:paraId="0805BB8A" w14:textId="77777777" w:rsidR="00F518E8" w:rsidRPr="00E23A96" w:rsidRDefault="00F518E8" w:rsidP="00BC28CF">
            <w:pPr>
              <w:jc w:val="center"/>
              <w:rPr>
                <w:b/>
              </w:rPr>
            </w:pPr>
          </w:p>
        </w:tc>
      </w:tr>
      <w:tr w:rsidR="00F518E8" w:rsidRPr="00A02595" w14:paraId="69DD3045" w14:textId="77777777" w:rsidTr="00BC28CF">
        <w:trPr>
          <w:trHeight w:val="510"/>
        </w:trPr>
        <w:tc>
          <w:tcPr>
            <w:tcW w:w="5353" w:type="dxa"/>
            <w:shd w:val="clear" w:color="auto" w:fill="FFFFFF" w:themeFill="background1"/>
            <w:vAlign w:val="center"/>
          </w:tcPr>
          <w:p w14:paraId="772AEE7D" w14:textId="77777777" w:rsidR="00F518E8" w:rsidRPr="00921F81" w:rsidRDefault="00F518E8" w:rsidP="00BC28CF">
            <w:pPr>
              <w:spacing w:line="276" w:lineRule="auto"/>
              <w:ind w:right="175"/>
              <w:rPr>
                <w:rFonts w:cstheme="minorHAnsi"/>
                <w:sz w:val="20"/>
                <w:szCs w:val="20"/>
              </w:rPr>
            </w:pPr>
            <w:r w:rsidRPr="00921F81">
              <w:rPr>
                <w:rFonts w:eastAsia="Times New Roman" w:cstheme="minorHAnsi"/>
                <w:sz w:val="20"/>
                <w:szCs w:val="20"/>
              </w:rPr>
              <w:t xml:space="preserve">S1.7.23    </w:t>
            </w:r>
            <w:r w:rsidRPr="00921F81">
              <w:rPr>
                <w:rFonts w:cstheme="minorHAnsi"/>
                <w:sz w:val="20"/>
                <w:szCs w:val="20"/>
              </w:rPr>
              <w:t>Les matières plastiques utilisées dans la construction navale.</w:t>
            </w:r>
          </w:p>
        </w:tc>
        <w:tc>
          <w:tcPr>
            <w:tcW w:w="964" w:type="dxa"/>
            <w:shd w:val="clear" w:color="auto" w:fill="FFFFFF" w:themeFill="background1"/>
            <w:vAlign w:val="center"/>
          </w:tcPr>
          <w:p w14:paraId="450C2E17" w14:textId="77777777" w:rsidR="00F518E8" w:rsidRPr="00D609D1" w:rsidRDefault="00F518E8" w:rsidP="00BC28CF">
            <w:pPr>
              <w:jc w:val="center"/>
              <w:rPr>
                <w:b/>
                <w:i/>
              </w:rPr>
            </w:pPr>
          </w:p>
        </w:tc>
        <w:tc>
          <w:tcPr>
            <w:tcW w:w="975" w:type="dxa"/>
            <w:shd w:val="clear" w:color="auto" w:fill="FFFFFF" w:themeFill="background1"/>
            <w:vAlign w:val="center"/>
          </w:tcPr>
          <w:p w14:paraId="7F510BC8" w14:textId="77777777" w:rsidR="00F518E8" w:rsidRDefault="00F518E8" w:rsidP="00BC28CF">
            <w:pPr>
              <w:jc w:val="center"/>
            </w:pPr>
          </w:p>
        </w:tc>
        <w:tc>
          <w:tcPr>
            <w:tcW w:w="965" w:type="dxa"/>
            <w:shd w:val="clear" w:color="auto" w:fill="FFFF00"/>
            <w:vAlign w:val="center"/>
          </w:tcPr>
          <w:p w14:paraId="633DF948" w14:textId="77777777" w:rsidR="00F518E8" w:rsidRPr="00D609D1" w:rsidRDefault="00F518E8" w:rsidP="00BC28CF">
            <w:pPr>
              <w:jc w:val="center"/>
              <w:rPr>
                <w:b/>
                <w:i/>
              </w:rPr>
            </w:pPr>
          </w:p>
        </w:tc>
        <w:tc>
          <w:tcPr>
            <w:tcW w:w="975" w:type="dxa"/>
            <w:shd w:val="clear" w:color="auto" w:fill="FFFF00"/>
            <w:vAlign w:val="center"/>
          </w:tcPr>
          <w:p w14:paraId="5B912249" w14:textId="77777777" w:rsidR="00F518E8" w:rsidRDefault="00F518E8" w:rsidP="00BC28CF">
            <w:pPr>
              <w:jc w:val="center"/>
            </w:pPr>
          </w:p>
        </w:tc>
      </w:tr>
      <w:tr w:rsidR="00F518E8" w:rsidRPr="00A02595" w14:paraId="55A5BC40" w14:textId="77777777" w:rsidTr="00BC28CF">
        <w:trPr>
          <w:trHeight w:val="510"/>
        </w:trPr>
        <w:tc>
          <w:tcPr>
            <w:tcW w:w="5353" w:type="dxa"/>
            <w:shd w:val="clear" w:color="auto" w:fill="FFFFFF" w:themeFill="background1"/>
            <w:vAlign w:val="center"/>
          </w:tcPr>
          <w:p w14:paraId="6591BA87" w14:textId="77777777" w:rsidR="00F518E8" w:rsidRPr="00921F81" w:rsidRDefault="00F518E8" w:rsidP="00BC28CF">
            <w:pPr>
              <w:ind w:right="175"/>
              <w:rPr>
                <w:rFonts w:cstheme="minorHAnsi"/>
                <w:sz w:val="20"/>
                <w:szCs w:val="20"/>
              </w:rPr>
            </w:pPr>
            <w:r w:rsidRPr="00921F81">
              <w:rPr>
                <w:rFonts w:eastAsia="Times New Roman" w:cstheme="minorHAnsi"/>
                <w:sz w:val="20"/>
                <w:szCs w:val="20"/>
              </w:rPr>
              <w:t xml:space="preserve">S1.7.24    </w:t>
            </w:r>
            <w:r w:rsidRPr="00921F81">
              <w:rPr>
                <w:rFonts w:cstheme="minorHAnsi"/>
                <w:sz w:val="20"/>
                <w:szCs w:val="20"/>
              </w:rPr>
              <w:t>Matériaux de construction des machines.</w:t>
            </w:r>
          </w:p>
        </w:tc>
        <w:tc>
          <w:tcPr>
            <w:tcW w:w="964" w:type="dxa"/>
            <w:shd w:val="clear" w:color="auto" w:fill="FFFFFF" w:themeFill="background1"/>
            <w:vAlign w:val="center"/>
          </w:tcPr>
          <w:p w14:paraId="22ADC9BA" w14:textId="77777777" w:rsidR="00F518E8" w:rsidRPr="00D609D1" w:rsidRDefault="00F518E8" w:rsidP="00BC28CF">
            <w:pPr>
              <w:jc w:val="center"/>
              <w:rPr>
                <w:b/>
                <w:i/>
              </w:rPr>
            </w:pPr>
          </w:p>
        </w:tc>
        <w:tc>
          <w:tcPr>
            <w:tcW w:w="975" w:type="dxa"/>
            <w:shd w:val="clear" w:color="auto" w:fill="FFFFFF" w:themeFill="background1"/>
            <w:vAlign w:val="center"/>
          </w:tcPr>
          <w:p w14:paraId="0020A1A4" w14:textId="77777777" w:rsidR="00F518E8" w:rsidRDefault="00F518E8" w:rsidP="00BC28CF">
            <w:pPr>
              <w:jc w:val="center"/>
            </w:pPr>
          </w:p>
        </w:tc>
        <w:tc>
          <w:tcPr>
            <w:tcW w:w="965" w:type="dxa"/>
            <w:shd w:val="clear" w:color="auto" w:fill="FFFF00"/>
            <w:vAlign w:val="center"/>
          </w:tcPr>
          <w:p w14:paraId="7EE5C579" w14:textId="77777777" w:rsidR="00F518E8" w:rsidRPr="00D609D1" w:rsidRDefault="00F518E8" w:rsidP="00BC28CF">
            <w:pPr>
              <w:jc w:val="center"/>
              <w:rPr>
                <w:b/>
                <w:i/>
              </w:rPr>
            </w:pPr>
          </w:p>
        </w:tc>
        <w:tc>
          <w:tcPr>
            <w:tcW w:w="975" w:type="dxa"/>
            <w:shd w:val="clear" w:color="auto" w:fill="FFFF00"/>
            <w:vAlign w:val="center"/>
          </w:tcPr>
          <w:p w14:paraId="4FD5BC4D" w14:textId="77777777" w:rsidR="00F518E8" w:rsidRDefault="00F518E8" w:rsidP="00BC28CF">
            <w:pPr>
              <w:jc w:val="center"/>
            </w:pPr>
          </w:p>
        </w:tc>
      </w:tr>
    </w:tbl>
    <w:p w14:paraId="2C52CF31" w14:textId="1ED85E59" w:rsidR="00F518E8" w:rsidRDefault="00F518E8" w:rsidP="005C622F">
      <w:pPr>
        <w:jc w:val="both"/>
        <w:rPr>
          <w:rFonts w:cstheme="minorHAnsi"/>
          <w:b/>
          <w:sz w:val="26"/>
          <w:szCs w:val="26"/>
        </w:rPr>
      </w:pPr>
    </w:p>
    <w:p w14:paraId="6DA8483B" w14:textId="6BE7FFB5" w:rsidR="00AA4111" w:rsidRDefault="00AA4111" w:rsidP="005C622F">
      <w:pPr>
        <w:jc w:val="both"/>
        <w:rPr>
          <w:rFonts w:cstheme="minorHAnsi"/>
          <w:b/>
          <w:sz w:val="26"/>
          <w:szCs w:val="26"/>
        </w:rPr>
      </w:pPr>
    </w:p>
    <w:p w14:paraId="3E49C1C2" w14:textId="2E9B04D2" w:rsidR="00AA4111" w:rsidRDefault="00AA4111" w:rsidP="005C622F">
      <w:pPr>
        <w:jc w:val="both"/>
        <w:rPr>
          <w:rFonts w:cstheme="minorHAnsi"/>
          <w:b/>
          <w:sz w:val="26"/>
          <w:szCs w:val="26"/>
        </w:rPr>
      </w:pPr>
    </w:p>
    <w:p w14:paraId="0C14C1DC" w14:textId="135DD909" w:rsidR="00AA4111" w:rsidRDefault="00AA4111" w:rsidP="005C622F">
      <w:pPr>
        <w:jc w:val="both"/>
        <w:rPr>
          <w:rFonts w:cstheme="minorHAnsi"/>
          <w:b/>
          <w:sz w:val="26"/>
          <w:szCs w:val="26"/>
        </w:rPr>
      </w:pPr>
    </w:p>
    <w:p w14:paraId="125BE605" w14:textId="6A9406AF" w:rsidR="00AA4111" w:rsidRDefault="00AA4111" w:rsidP="005C622F">
      <w:pPr>
        <w:jc w:val="both"/>
        <w:rPr>
          <w:rFonts w:cstheme="minorHAnsi"/>
          <w:b/>
          <w:sz w:val="26"/>
          <w:szCs w:val="26"/>
        </w:rPr>
      </w:pPr>
    </w:p>
    <w:p w14:paraId="4BD1629B" w14:textId="3AC0B7E4" w:rsidR="00AA4111" w:rsidRDefault="00AA4111" w:rsidP="005C622F">
      <w:pPr>
        <w:jc w:val="both"/>
        <w:rPr>
          <w:rFonts w:cstheme="minorHAnsi"/>
          <w:b/>
          <w:sz w:val="26"/>
          <w:szCs w:val="26"/>
        </w:rPr>
      </w:pPr>
    </w:p>
    <w:p w14:paraId="0E5B68AB" w14:textId="63CB1C7E" w:rsidR="00AA4111" w:rsidRDefault="00AA4111" w:rsidP="005C622F">
      <w:pPr>
        <w:jc w:val="both"/>
        <w:rPr>
          <w:rFonts w:cstheme="minorHAnsi"/>
          <w:b/>
          <w:sz w:val="26"/>
          <w:szCs w:val="26"/>
        </w:rPr>
      </w:pPr>
    </w:p>
    <w:tbl>
      <w:tblPr>
        <w:tblStyle w:val="Grilledutableau"/>
        <w:tblpPr w:leftFromText="141" w:rightFromText="141" w:vertAnchor="page" w:horzAnchor="margin" w:tblpY="688"/>
        <w:tblW w:w="0" w:type="auto"/>
        <w:tblLook w:val="04A0" w:firstRow="1" w:lastRow="0" w:firstColumn="1" w:lastColumn="0" w:noHBand="0" w:noVBand="1"/>
      </w:tblPr>
      <w:tblGrid>
        <w:gridCol w:w="5353"/>
        <w:gridCol w:w="964"/>
        <w:gridCol w:w="965"/>
        <w:gridCol w:w="965"/>
        <w:gridCol w:w="965"/>
      </w:tblGrid>
      <w:tr w:rsidR="00AA4111" w:rsidRPr="00222CEB" w14:paraId="09631007" w14:textId="77777777" w:rsidTr="007174DF">
        <w:trPr>
          <w:trHeight w:val="841"/>
        </w:trPr>
        <w:tc>
          <w:tcPr>
            <w:tcW w:w="9212" w:type="dxa"/>
            <w:gridSpan w:val="5"/>
            <w:shd w:val="clear" w:color="auto" w:fill="00B0F0"/>
            <w:vAlign w:val="center"/>
          </w:tcPr>
          <w:p w14:paraId="632123B0" w14:textId="0BAE1C6E" w:rsidR="00AA4111" w:rsidRPr="00DB24EC" w:rsidRDefault="00DB24EC" w:rsidP="00BC28CF">
            <w:pPr>
              <w:jc w:val="center"/>
              <w:rPr>
                <w:b/>
                <w:sz w:val="28"/>
                <w:szCs w:val="28"/>
              </w:rPr>
            </w:pPr>
            <w:r>
              <w:rPr>
                <w:b/>
                <w:color w:val="FFFFFF" w:themeColor="background1"/>
                <w:sz w:val="28"/>
                <w:szCs w:val="28"/>
              </w:rPr>
              <w:lastRenderedPageBreak/>
              <w:t xml:space="preserve">S2 - </w:t>
            </w:r>
            <w:r w:rsidR="00AA4111" w:rsidRPr="00DB24EC">
              <w:rPr>
                <w:b/>
                <w:color w:val="FFFFFF" w:themeColor="background1"/>
                <w:sz w:val="28"/>
                <w:szCs w:val="28"/>
              </w:rPr>
              <w:t>SYSTEMES ELECTRO-NAVALS</w:t>
            </w:r>
          </w:p>
        </w:tc>
      </w:tr>
      <w:tr w:rsidR="00AA4111" w14:paraId="6BE478D2" w14:textId="77777777" w:rsidTr="00BC28CF">
        <w:trPr>
          <w:trHeight w:val="510"/>
        </w:trPr>
        <w:tc>
          <w:tcPr>
            <w:tcW w:w="9212" w:type="dxa"/>
            <w:gridSpan w:val="5"/>
            <w:shd w:val="clear" w:color="auto" w:fill="FF0000"/>
            <w:vAlign w:val="center"/>
          </w:tcPr>
          <w:p w14:paraId="386A950A" w14:textId="77777777" w:rsidR="00AA4111" w:rsidRDefault="00AA4111" w:rsidP="00BC28CF">
            <w:pPr>
              <w:jc w:val="center"/>
            </w:pPr>
            <w:r>
              <w:rPr>
                <w:rFonts w:eastAsia="Times New Roman" w:cstheme="minorHAnsi"/>
                <w:b/>
                <w:bCs/>
                <w:color w:val="000000"/>
                <w:sz w:val="28"/>
                <w:szCs w:val="28"/>
                <w:lang w:eastAsia="fr-FR"/>
              </w:rPr>
              <w:t>Electricité</w:t>
            </w:r>
          </w:p>
        </w:tc>
      </w:tr>
      <w:tr w:rsidR="00AA4111" w14:paraId="7DDDF148" w14:textId="77777777" w:rsidTr="00BC28CF">
        <w:trPr>
          <w:trHeight w:val="510"/>
        </w:trPr>
        <w:tc>
          <w:tcPr>
            <w:tcW w:w="9212" w:type="dxa"/>
            <w:gridSpan w:val="5"/>
            <w:shd w:val="clear" w:color="auto" w:fill="FFC000"/>
            <w:vAlign w:val="center"/>
          </w:tcPr>
          <w:p w14:paraId="36FC087A" w14:textId="77777777" w:rsidR="00AA4111" w:rsidRDefault="00AA4111" w:rsidP="00BC28CF">
            <w:pPr>
              <w:jc w:val="center"/>
            </w:pPr>
            <w:r>
              <w:rPr>
                <w:rFonts w:eastAsia="Times New Roman" w:cstheme="minorHAnsi"/>
                <w:b/>
                <w:sz w:val="24"/>
                <w:szCs w:val="24"/>
              </w:rPr>
              <w:t>Eléments Probatoires à la formation OCQM</w:t>
            </w:r>
          </w:p>
        </w:tc>
      </w:tr>
      <w:tr w:rsidR="00AA4111" w:rsidRPr="000E189D" w14:paraId="2E469E99" w14:textId="77777777" w:rsidTr="00BC28CF">
        <w:trPr>
          <w:trHeight w:val="510"/>
        </w:trPr>
        <w:tc>
          <w:tcPr>
            <w:tcW w:w="5353" w:type="dxa"/>
            <w:vMerge w:val="restart"/>
            <w:vAlign w:val="center"/>
          </w:tcPr>
          <w:p w14:paraId="467E4381" w14:textId="77777777" w:rsidR="00AA4111" w:rsidRPr="000E189D" w:rsidRDefault="00AA4111" w:rsidP="00BC28CF">
            <w:pPr>
              <w:spacing w:before="240"/>
              <w:ind w:left="885" w:right="175" w:hanging="885"/>
              <w:contextualSpacing/>
              <w:jc w:val="center"/>
              <w:rPr>
                <w:rFonts w:eastAsia="Times New Roman" w:cstheme="minorHAnsi"/>
                <w:b/>
                <w:i/>
                <w:sz w:val="20"/>
                <w:szCs w:val="20"/>
              </w:rPr>
            </w:pPr>
            <w:r w:rsidRPr="000E189D">
              <w:rPr>
                <w:rFonts w:eastAsia="Times New Roman" w:cstheme="minorHAnsi"/>
                <w:b/>
                <w:i/>
                <w:sz w:val="20"/>
                <w:szCs w:val="20"/>
              </w:rPr>
              <w:t>Savoirs - connaissances</w:t>
            </w:r>
          </w:p>
        </w:tc>
        <w:tc>
          <w:tcPr>
            <w:tcW w:w="1929" w:type="dxa"/>
            <w:gridSpan w:val="2"/>
            <w:vAlign w:val="center"/>
          </w:tcPr>
          <w:p w14:paraId="74F07883" w14:textId="77777777" w:rsidR="00AA4111" w:rsidRPr="000E189D" w:rsidRDefault="00AA4111" w:rsidP="00BC28CF">
            <w:pPr>
              <w:jc w:val="center"/>
              <w:rPr>
                <w:b/>
                <w:i/>
              </w:rPr>
            </w:pPr>
            <w:r>
              <w:rPr>
                <w:b/>
                <w:i/>
              </w:rPr>
              <w:t>BTS 1</w:t>
            </w:r>
          </w:p>
        </w:tc>
        <w:tc>
          <w:tcPr>
            <w:tcW w:w="1930" w:type="dxa"/>
            <w:gridSpan w:val="2"/>
            <w:vAlign w:val="center"/>
          </w:tcPr>
          <w:p w14:paraId="484C32D3" w14:textId="77777777" w:rsidR="00AA4111" w:rsidRPr="000E189D" w:rsidRDefault="00AA4111" w:rsidP="00BC28CF">
            <w:pPr>
              <w:jc w:val="center"/>
              <w:rPr>
                <w:b/>
                <w:i/>
              </w:rPr>
            </w:pPr>
            <w:r>
              <w:rPr>
                <w:b/>
                <w:i/>
              </w:rPr>
              <w:t>BTS 2</w:t>
            </w:r>
          </w:p>
        </w:tc>
      </w:tr>
      <w:tr w:rsidR="00AA4111" w:rsidRPr="000E189D" w14:paraId="5973EA60" w14:textId="77777777" w:rsidTr="00BC28CF">
        <w:trPr>
          <w:trHeight w:val="510"/>
        </w:trPr>
        <w:tc>
          <w:tcPr>
            <w:tcW w:w="5353" w:type="dxa"/>
            <w:vMerge/>
            <w:vAlign w:val="center"/>
          </w:tcPr>
          <w:p w14:paraId="663F142B" w14:textId="77777777" w:rsidR="00AA4111" w:rsidRPr="000E189D" w:rsidRDefault="00AA4111" w:rsidP="00BC28CF">
            <w:pPr>
              <w:spacing w:before="240"/>
              <w:ind w:left="885" w:right="175" w:hanging="885"/>
              <w:contextualSpacing/>
              <w:jc w:val="center"/>
              <w:rPr>
                <w:rFonts w:eastAsia="Times New Roman" w:cstheme="minorHAnsi"/>
                <w:b/>
                <w:i/>
                <w:sz w:val="20"/>
                <w:szCs w:val="20"/>
              </w:rPr>
            </w:pPr>
          </w:p>
        </w:tc>
        <w:tc>
          <w:tcPr>
            <w:tcW w:w="1929" w:type="dxa"/>
            <w:gridSpan w:val="2"/>
            <w:vAlign w:val="center"/>
          </w:tcPr>
          <w:p w14:paraId="1CF5A57E" w14:textId="77777777" w:rsidR="00AA4111" w:rsidRPr="002966C1" w:rsidRDefault="00AA4111" w:rsidP="00BC28CF">
            <w:pPr>
              <w:jc w:val="center"/>
              <w:rPr>
                <w:b/>
                <w:i/>
              </w:rPr>
            </w:pPr>
            <w:r w:rsidRPr="00A02595">
              <w:rPr>
                <w:b/>
                <w:i/>
              </w:rPr>
              <w:t>MN</w:t>
            </w:r>
          </w:p>
        </w:tc>
        <w:tc>
          <w:tcPr>
            <w:tcW w:w="1930" w:type="dxa"/>
            <w:gridSpan w:val="2"/>
            <w:vAlign w:val="center"/>
          </w:tcPr>
          <w:p w14:paraId="16DA8D85" w14:textId="77777777" w:rsidR="00AA4111" w:rsidRPr="002966C1" w:rsidRDefault="00AA4111" w:rsidP="00BC28CF">
            <w:pPr>
              <w:jc w:val="center"/>
              <w:rPr>
                <w:b/>
                <w:i/>
              </w:rPr>
            </w:pPr>
            <w:r w:rsidRPr="00A02595">
              <w:rPr>
                <w:b/>
                <w:i/>
              </w:rPr>
              <w:t>MN</w:t>
            </w:r>
          </w:p>
        </w:tc>
      </w:tr>
      <w:tr w:rsidR="00AA4111" w:rsidRPr="000E189D" w14:paraId="67FE3E84" w14:textId="77777777" w:rsidTr="00694989">
        <w:trPr>
          <w:trHeight w:val="510"/>
        </w:trPr>
        <w:tc>
          <w:tcPr>
            <w:tcW w:w="9212" w:type="dxa"/>
            <w:gridSpan w:val="5"/>
            <w:tcBorders>
              <w:bottom w:val="single" w:sz="4" w:space="0" w:color="000000" w:themeColor="text1"/>
            </w:tcBorders>
            <w:shd w:val="clear" w:color="auto" w:fill="F2F2F2" w:themeFill="background1" w:themeFillShade="F2"/>
            <w:vAlign w:val="center"/>
          </w:tcPr>
          <w:p w14:paraId="4EF35484" w14:textId="77777777" w:rsidR="00AA4111" w:rsidRPr="00A02595" w:rsidRDefault="00AA4111" w:rsidP="00BC28CF">
            <w:pPr>
              <w:jc w:val="center"/>
              <w:rPr>
                <w:b/>
                <w:i/>
                <w:sz w:val="16"/>
                <w:szCs w:val="16"/>
              </w:rPr>
            </w:pPr>
            <w:r>
              <w:rPr>
                <w:rFonts w:eastAsia="Times New Roman" w:cstheme="minorHAnsi"/>
                <w:b/>
                <w:i/>
              </w:rPr>
              <w:t>Prob1</w:t>
            </w:r>
            <w:r w:rsidRPr="0071591A">
              <w:rPr>
                <w:rFonts w:eastAsia="Times New Roman" w:cstheme="minorHAnsi"/>
                <w:b/>
                <w:i/>
              </w:rPr>
              <w:t xml:space="preserve">  </w:t>
            </w:r>
            <w:r>
              <w:rPr>
                <w:rFonts w:eastAsia="Times New Roman" w:cstheme="minorHAnsi"/>
                <w:b/>
                <w:i/>
                <w:color w:val="000000"/>
                <w:lang w:eastAsia="fr-FR"/>
              </w:rPr>
              <w:t xml:space="preserve">Notions fondamentales  </w:t>
            </w:r>
            <w:r w:rsidRPr="00D07CED">
              <w:rPr>
                <w:rFonts w:eastAsia="Times New Roman" w:cstheme="minorHAnsi"/>
                <w:b/>
                <w:i/>
                <w:color w:val="FF0000"/>
                <w:lang w:eastAsia="fr-FR"/>
              </w:rPr>
              <w:t>(</w:t>
            </w:r>
            <w:r>
              <w:rPr>
                <w:rFonts w:eastAsia="Times New Roman" w:cstheme="minorHAnsi"/>
                <w:b/>
                <w:i/>
                <w:color w:val="FF0000"/>
                <w:lang w:eastAsia="fr-FR"/>
              </w:rPr>
              <w:t>2h cours – 1</w:t>
            </w:r>
            <w:r w:rsidRPr="00EF237D">
              <w:rPr>
                <w:rFonts w:eastAsia="Times New Roman" w:cstheme="minorHAnsi"/>
                <w:b/>
                <w:i/>
                <w:color w:val="FF0000"/>
                <w:lang w:eastAsia="fr-FR"/>
              </w:rPr>
              <w:t xml:space="preserve">h </w:t>
            </w:r>
            <w:r w:rsidRPr="008A3BC5">
              <w:rPr>
                <w:rFonts w:eastAsia="Times New Roman" w:cstheme="minorHAnsi"/>
                <w:b/>
                <w:i/>
                <w:color w:val="FF0000"/>
              </w:rPr>
              <w:t xml:space="preserve"> TP</w:t>
            </w:r>
            <w:r>
              <w:rPr>
                <w:rFonts w:eastAsia="Times New Roman" w:cstheme="minorHAnsi"/>
                <w:b/>
                <w:i/>
                <w:color w:val="FF0000"/>
              </w:rPr>
              <w:t>-TD</w:t>
            </w:r>
            <w:r w:rsidRPr="00EF237D">
              <w:rPr>
                <w:rFonts w:eastAsia="Times New Roman" w:cstheme="minorHAnsi"/>
                <w:b/>
                <w:i/>
                <w:color w:val="FF0000"/>
                <w:lang w:eastAsia="fr-FR"/>
              </w:rPr>
              <w:t>)</w:t>
            </w:r>
          </w:p>
        </w:tc>
      </w:tr>
      <w:tr w:rsidR="00AA4111" w:rsidRPr="00A02595" w14:paraId="3E1D2FF9" w14:textId="77777777" w:rsidTr="00694989">
        <w:trPr>
          <w:trHeight w:val="510"/>
        </w:trPr>
        <w:tc>
          <w:tcPr>
            <w:tcW w:w="5353" w:type="dxa"/>
            <w:tcBorders>
              <w:bottom w:val="nil"/>
            </w:tcBorders>
            <w:vAlign w:val="center"/>
          </w:tcPr>
          <w:p w14:paraId="1FB143BE" w14:textId="77777777" w:rsidR="00AA4111" w:rsidRPr="006F512F" w:rsidRDefault="00AA4111" w:rsidP="00BC28CF">
            <w:pPr>
              <w:spacing w:line="276" w:lineRule="auto"/>
              <w:contextualSpacing/>
              <w:rPr>
                <w:rFonts w:cstheme="minorHAnsi"/>
                <w:i/>
                <w:sz w:val="20"/>
                <w:szCs w:val="20"/>
              </w:rPr>
            </w:pPr>
            <w:r>
              <w:rPr>
                <w:rFonts w:eastAsia="Times New Roman" w:cstheme="minorHAnsi"/>
                <w:i/>
                <w:sz w:val="20"/>
                <w:szCs w:val="20"/>
              </w:rPr>
              <w:t>Prob1.1</w:t>
            </w:r>
            <w:r w:rsidRPr="0071591A">
              <w:rPr>
                <w:rFonts w:eastAsia="Times New Roman" w:cstheme="minorHAnsi"/>
                <w:i/>
                <w:sz w:val="20"/>
                <w:szCs w:val="20"/>
              </w:rPr>
              <w:t xml:space="preserve">   </w:t>
            </w:r>
            <w:r>
              <w:rPr>
                <w:rFonts w:cstheme="minorHAnsi"/>
                <w:i/>
                <w:sz w:val="20"/>
                <w:szCs w:val="20"/>
              </w:rPr>
              <w:t>Notions fondamentales, théorie des électrons</w:t>
            </w:r>
          </w:p>
        </w:tc>
        <w:tc>
          <w:tcPr>
            <w:tcW w:w="964" w:type="dxa"/>
            <w:tcBorders>
              <w:bottom w:val="nil"/>
            </w:tcBorders>
            <w:shd w:val="clear" w:color="auto" w:fill="FFFF00"/>
            <w:vAlign w:val="center"/>
          </w:tcPr>
          <w:p w14:paraId="6E80982D" w14:textId="77777777" w:rsidR="00AA4111" w:rsidRPr="0071591A" w:rsidRDefault="00AA4111" w:rsidP="00BC28CF">
            <w:pPr>
              <w:jc w:val="center"/>
              <w:rPr>
                <w:rFonts w:eastAsia="Times New Roman" w:cstheme="minorHAnsi"/>
                <w:b/>
                <w:i/>
              </w:rPr>
            </w:pPr>
          </w:p>
        </w:tc>
        <w:tc>
          <w:tcPr>
            <w:tcW w:w="965" w:type="dxa"/>
            <w:tcBorders>
              <w:bottom w:val="nil"/>
            </w:tcBorders>
            <w:shd w:val="clear" w:color="auto" w:fill="FFFF00"/>
            <w:vAlign w:val="center"/>
          </w:tcPr>
          <w:p w14:paraId="565AF37A" w14:textId="77777777" w:rsidR="00AA4111" w:rsidRPr="0071591A" w:rsidRDefault="00AA4111" w:rsidP="00BC28CF">
            <w:pPr>
              <w:jc w:val="center"/>
              <w:rPr>
                <w:rFonts w:eastAsia="Times New Roman" w:cstheme="minorHAnsi"/>
                <w:b/>
                <w:i/>
              </w:rPr>
            </w:pPr>
          </w:p>
        </w:tc>
        <w:tc>
          <w:tcPr>
            <w:tcW w:w="965" w:type="dxa"/>
            <w:tcBorders>
              <w:bottom w:val="nil"/>
            </w:tcBorders>
            <w:vAlign w:val="center"/>
          </w:tcPr>
          <w:p w14:paraId="7A3B7658" w14:textId="77777777" w:rsidR="00AA4111" w:rsidRPr="00A02595" w:rsidRDefault="00AA4111" w:rsidP="00BC28CF">
            <w:pPr>
              <w:jc w:val="center"/>
              <w:rPr>
                <w:b/>
                <w:i/>
              </w:rPr>
            </w:pPr>
          </w:p>
        </w:tc>
        <w:tc>
          <w:tcPr>
            <w:tcW w:w="965" w:type="dxa"/>
            <w:tcBorders>
              <w:bottom w:val="nil"/>
            </w:tcBorders>
            <w:vAlign w:val="center"/>
          </w:tcPr>
          <w:p w14:paraId="563804CE" w14:textId="77777777" w:rsidR="00AA4111" w:rsidRPr="00A02595" w:rsidRDefault="00AA4111" w:rsidP="00BC28CF">
            <w:pPr>
              <w:jc w:val="center"/>
              <w:rPr>
                <w:b/>
                <w:i/>
                <w:sz w:val="16"/>
                <w:szCs w:val="16"/>
              </w:rPr>
            </w:pPr>
          </w:p>
        </w:tc>
      </w:tr>
    </w:tbl>
    <w:tbl>
      <w:tblPr>
        <w:tblStyle w:val="Grilledutableau"/>
        <w:tblW w:w="0" w:type="auto"/>
        <w:tblLook w:val="04A0" w:firstRow="1" w:lastRow="0" w:firstColumn="1" w:lastColumn="0" w:noHBand="0" w:noVBand="1"/>
      </w:tblPr>
      <w:tblGrid>
        <w:gridCol w:w="5358"/>
        <w:gridCol w:w="971"/>
        <w:gridCol w:w="971"/>
        <w:gridCol w:w="904"/>
        <w:gridCol w:w="1026"/>
      </w:tblGrid>
      <w:tr w:rsidR="00AA4111" w:rsidRPr="000E189D" w14:paraId="4EE58CE5" w14:textId="77777777" w:rsidTr="00BC28CF">
        <w:trPr>
          <w:trHeight w:val="510"/>
        </w:trPr>
        <w:tc>
          <w:tcPr>
            <w:tcW w:w="9230" w:type="dxa"/>
            <w:gridSpan w:val="5"/>
            <w:shd w:val="clear" w:color="auto" w:fill="F2F2F2" w:themeFill="background1" w:themeFillShade="F2"/>
            <w:vAlign w:val="center"/>
          </w:tcPr>
          <w:p w14:paraId="00C634D5" w14:textId="77777777" w:rsidR="00AA4111" w:rsidRPr="00A02595" w:rsidRDefault="00AA4111" w:rsidP="00BC28CF">
            <w:pPr>
              <w:jc w:val="center"/>
              <w:rPr>
                <w:b/>
                <w:i/>
                <w:sz w:val="16"/>
                <w:szCs w:val="16"/>
              </w:rPr>
            </w:pPr>
            <w:r>
              <w:rPr>
                <w:rFonts w:eastAsia="Times New Roman" w:cstheme="minorHAnsi"/>
                <w:b/>
                <w:i/>
              </w:rPr>
              <w:t>Prob2</w:t>
            </w:r>
            <w:r w:rsidRPr="0071591A">
              <w:rPr>
                <w:rFonts w:eastAsia="Times New Roman" w:cstheme="minorHAnsi"/>
                <w:b/>
                <w:i/>
              </w:rPr>
              <w:t xml:space="preserve">   </w:t>
            </w:r>
            <w:r>
              <w:rPr>
                <w:rFonts w:eastAsia="Times New Roman" w:cstheme="minorHAnsi"/>
                <w:b/>
                <w:i/>
                <w:color w:val="000000"/>
                <w:lang w:eastAsia="fr-FR"/>
              </w:rPr>
              <w:t xml:space="preserve">Courant continu  </w:t>
            </w:r>
            <w:r w:rsidRPr="00D07CED">
              <w:rPr>
                <w:rFonts w:eastAsia="Times New Roman" w:cstheme="minorHAnsi"/>
                <w:b/>
                <w:i/>
                <w:color w:val="FF0000"/>
                <w:lang w:eastAsia="fr-FR"/>
              </w:rPr>
              <w:t>(</w:t>
            </w:r>
            <w:r>
              <w:rPr>
                <w:rFonts w:eastAsia="Times New Roman" w:cstheme="minorHAnsi"/>
                <w:b/>
                <w:i/>
                <w:color w:val="FF0000"/>
                <w:lang w:eastAsia="fr-FR"/>
              </w:rPr>
              <w:t>6h cours – 7</w:t>
            </w:r>
            <w:r w:rsidRPr="00EF237D">
              <w:rPr>
                <w:rFonts w:eastAsia="Times New Roman" w:cstheme="minorHAnsi"/>
                <w:b/>
                <w:i/>
                <w:color w:val="FF0000"/>
                <w:lang w:eastAsia="fr-FR"/>
              </w:rPr>
              <w:t xml:space="preserve">h </w:t>
            </w:r>
            <w:r w:rsidRPr="008A3BC5">
              <w:rPr>
                <w:rFonts w:eastAsia="Times New Roman" w:cstheme="minorHAnsi"/>
                <w:b/>
                <w:i/>
                <w:color w:val="FF0000"/>
              </w:rPr>
              <w:t>TP</w:t>
            </w:r>
            <w:r>
              <w:rPr>
                <w:rFonts w:eastAsia="Times New Roman" w:cstheme="minorHAnsi"/>
                <w:b/>
                <w:i/>
                <w:color w:val="FF0000"/>
              </w:rPr>
              <w:t>-TD</w:t>
            </w:r>
            <w:r w:rsidRPr="00EF237D">
              <w:rPr>
                <w:rFonts w:eastAsia="Times New Roman" w:cstheme="minorHAnsi"/>
                <w:b/>
                <w:i/>
                <w:color w:val="FF0000"/>
                <w:lang w:eastAsia="fr-FR"/>
              </w:rPr>
              <w:t>)</w:t>
            </w:r>
          </w:p>
        </w:tc>
      </w:tr>
      <w:tr w:rsidR="00AA4111" w:rsidRPr="000E189D" w14:paraId="3D530BC9" w14:textId="77777777" w:rsidTr="00BC28CF">
        <w:trPr>
          <w:trHeight w:val="510"/>
        </w:trPr>
        <w:tc>
          <w:tcPr>
            <w:tcW w:w="5358" w:type="dxa"/>
            <w:shd w:val="clear" w:color="auto" w:fill="FFFFFF" w:themeFill="background1"/>
            <w:vAlign w:val="center"/>
          </w:tcPr>
          <w:p w14:paraId="575B0BE7" w14:textId="77777777" w:rsidR="00AA4111" w:rsidRPr="0071591A" w:rsidRDefault="00AA4111" w:rsidP="00BC28CF">
            <w:pPr>
              <w:spacing w:line="276" w:lineRule="auto"/>
              <w:ind w:left="885" w:hanging="885"/>
              <w:contextualSpacing/>
              <w:rPr>
                <w:rFonts w:eastAsia="Times New Roman" w:cstheme="minorHAnsi"/>
                <w:i/>
                <w:sz w:val="20"/>
                <w:szCs w:val="20"/>
              </w:rPr>
            </w:pPr>
            <w:r>
              <w:rPr>
                <w:rFonts w:eastAsia="Times New Roman" w:cstheme="minorHAnsi"/>
                <w:i/>
                <w:sz w:val="20"/>
                <w:szCs w:val="20"/>
              </w:rPr>
              <w:t>Prob2.1</w:t>
            </w:r>
            <w:r w:rsidRPr="0071591A">
              <w:rPr>
                <w:rFonts w:eastAsia="Times New Roman" w:cstheme="minorHAnsi"/>
                <w:i/>
                <w:sz w:val="20"/>
                <w:szCs w:val="20"/>
              </w:rPr>
              <w:t xml:space="preserve">   </w:t>
            </w:r>
            <w:r>
              <w:rPr>
                <w:rFonts w:cstheme="minorHAnsi"/>
                <w:i/>
                <w:sz w:val="20"/>
                <w:szCs w:val="20"/>
              </w:rPr>
              <w:t>Résistance électrique</w:t>
            </w:r>
          </w:p>
        </w:tc>
        <w:tc>
          <w:tcPr>
            <w:tcW w:w="971" w:type="dxa"/>
            <w:shd w:val="clear" w:color="auto" w:fill="FFFF00"/>
            <w:vAlign w:val="center"/>
          </w:tcPr>
          <w:p w14:paraId="5AE472A2" w14:textId="77777777" w:rsidR="00AA4111" w:rsidRPr="00863A4F" w:rsidRDefault="00AA4111" w:rsidP="00BC28CF">
            <w:pPr>
              <w:jc w:val="center"/>
              <w:rPr>
                <w:rFonts w:eastAsia="Times New Roman" w:cstheme="minorHAnsi"/>
                <w:b/>
                <w:i/>
                <w:highlight w:val="yellow"/>
              </w:rPr>
            </w:pPr>
          </w:p>
        </w:tc>
        <w:tc>
          <w:tcPr>
            <w:tcW w:w="971" w:type="dxa"/>
            <w:shd w:val="clear" w:color="auto" w:fill="FFFF00"/>
            <w:vAlign w:val="center"/>
          </w:tcPr>
          <w:p w14:paraId="090EA944" w14:textId="77777777" w:rsidR="00AA4111" w:rsidRPr="00863A4F" w:rsidRDefault="00AA4111" w:rsidP="00BC28CF">
            <w:pPr>
              <w:jc w:val="center"/>
              <w:rPr>
                <w:rFonts w:eastAsia="Times New Roman" w:cstheme="minorHAnsi"/>
                <w:b/>
                <w:i/>
                <w:highlight w:val="yellow"/>
              </w:rPr>
            </w:pPr>
          </w:p>
        </w:tc>
        <w:tc>
          <w:tcPr>
            <w:tcW w:w="904" w:type="dxa"/>
            <w:shd w:val="clear" w:color="auto" w:fill="FFFFFF" w:themeFill="background1"/>
            <w:vAlign w:val="center"/>
          </w:tcPr>
          <w:p w14:paraId="12804536" w14:textId="77777777" w:rsidR="00AA4111" w:rsidRPr="00A02595" w:rsidRDefault="00AA4111" w:rsidP="00BC28CF">
            <w:pPr>
              <w:jc w:val="center"/>
              <w:rPr>
                <w:b/>
                <w:i/>
              </w:rPr>
            </w:pPr>
          </w:p>
        </w:tc>
        <w:tc>
          <w:tcPr>
            <w:tcW w:w="1026" w:type="dxa"/>
            <w:shd w:val="clear" w:color="auto" w:fill="FFFFFF" w:themeFill="background1"/>
            <w:vAlign w:val="center"/>
          </w:tcPr>
          <w:p w14:paraId="5DEBE23C" w14:textId="77777777" w:rsidR="00AA4111" w:rsidRPr="00A02595" w:rsidRDefault="00AA4111" w:rsidP="00BC28CF">
            <w:pPr>
              <w:jc w:val="center"/>
              <w:rPr>
                <w:b/>
                <w:i/>
              </w:rPr>
            </w:pPr>
          </w:p>
        </w:tc>
      </w:tr>
      <w:tr w:rsidR="00AA4111" w:rsidRPr="000E189D" w14:paraId="463A0712" w14:textId="77777777" w:rsidTr="00BC28CF">
        <w:trPr>
          <w:trHeight w:val="510"/>
        </w:trPr>
        <w:tc>
          <w:tcPr>
            <w:tcW w:w="5358" w:type="dxa"/>
            <w:shd w:val="clear" w:color="auto" w:fill="FFFFFF" w:themeFill="background1"/>
            <w:vAlign w:val="center"/>
          </w:tcPr>
          <w:p w14:paraId="35F7FEC1" w14:textId="77777777" w:rsidR="00AA4111" w:rsidRPr="006F512F" w:rsidRDefault="00AA4111" w:rsidP="00BC28CF">
            <w:pPr>
              <w:spacing w:line="276" w:lineRule="auto"/>
              <w:ind w:left="885" w:hanging="885"/>
              <w:contextualSpacing/>
              <w:rPr>
                <w:rFonts w:cstheme="minorHAnsi"/>
                <w:i/>
                <w:sz w:val="20"/>
                <w:szCs w:val="20"/>
              </w:rPr>
            </w:pPr>
            <w:r>
              <w:rPr>
                <w:rFonts w:eastAsia="Times New Roman" w:cstheme="minorHAnsi"/>
                <w:i/>
                <w:sz w:val="20"/>
                <w:szCs w:val="20"/>
              </w:rPr>
              <w:t>Prob2.2</w:t>
            </w:r>
            <w:r w:rsidRPr="0071591A">
              <w:rPr>
                <w:rFonts w:eastAsia="Times New Roman" w:cstheme="minorHAnsi"/>
                <w:i/>
                <w:sz w:val="20"/>
                <w:szCs w:val="20"/>
              </w:rPr>
              <w:t xml:space="preserve">   </w:t>
            </w:r>
            <w:r>
              <w:rPr>
                <w:rFonts w:cstheme="minorHAnsi"/>
                <w:i/>
                <w:sz w:val="20"/>
                <w:szCs w:val="20"/>
              </w:rPr>
              <w:t>Circuit  électrique</w:t>
            </w:r>
          </w:p>
        </w:tc>
        <w:tc>
          <w:tcPr>
            <w:tcW w:w="971" w:type="dxa"/>
            <w:shd w:val="clear" w:color="auto" w:fill="FFFF00"/>
            <w:vAlign w:val="center"/>
          </w:tcPr>
          <w:p w14:paraId="05F4F8B3" w14:textId="77777777" w:rsidR="00AA4111" w:rsidRPr="00863A4F" w:rsidRDefault="00AA4111" w:rsidP="00BC28CF">
            <w:pPr>
              <w:jc w:val="center"/>
              <w:rPr>
                <w:rFonts w:eastAsia="Times New Roman" w:cstheme="minorHAnsi"/>
                <w:b/>
                <w:i/>
                <w:highlight w:val="yellow"/>
              </w:rPr>
            </w:pPr>
          </w:p>
        </w:tc>
        <w:tc>
          <w:tcPr>
            <w:tcW w:w="971" w:type="dxa"/>
            <w:shd w:val="clear" w:color="auto" w:fill="FFFF00"/>
            <w:vAlign w:val="center"/>
          </w:tcPr>
          <w:p w14:paraId="21F5A28D" w14:textId="77777777" w:rsidR="00AA4111" w:rsidRPr="00863A4F" w:rsidRDefault="00AA4111" w:rsidP="00BC28CF">
            <w:pPr>
              <w:jc w:val="center"/>
              <w:rPr>
                <w:rFonts w:eastAsia="Times New Roman" w:cstheme="minorHAnsi"/>
                <w:b/>
                <w:i/>
                <w:highlight w:val="yellow"/>
              </w:rPr>
            </w:pPr>
          </w:p>
        </w:tc>
        <w:tc>
          <w:tcPr>
            <w:tcW w:w="904" w:type="dxa"/>
            <w:shd w:val="clear" w:color="auto" w:fill="FFFFFF" w:themeFill="background1"/>
            <w:vAlign w:val="center"/>
          </w:tcPr>
          <w:p w14:paraId="6769C58D" w14:textId="77777777" w:rsidR="00AA4111" w:rsidRPr="00A02595" w:rsidRDefault="00AA4111" w:rsidP="00BC28CF">
            <w:pPr>
              <w:jc w:val="center"/>
              <w:rPr>
                <w:b/>
                <w:i/>
              </w:rPr>
            </w:pPr>
          </w:p>
        </w:tc>
        <w:tc>
          <w:tcPr>
            <w:tcW w:w="1026" w:type="dxa"/>
            <w:shd w:val="clear" w:color="auto" w:fill="FFFFFF" w:themeFill="background1"/>
            <w:vAlign w:val="center"/>
          </w:tcPr>
          <w:p w14:paraId="5FCC9341" w14:textId="77777777" w:rsidR="00AA4111" w:rsidRPr="00A02595" w:rsidRDefault="00AA4111" w:rsidP="00BC28CF">
            <w:pPr>
              <w:jc w:val="center"/>
              <w:rPr>
                <w:b/>
                <w:i/>
              </w:rPr>
            </w:pPr>
          </w:p>
        </w:tc>
      </w:tr>
      <w:tr w:rsidR="00AA4111" w:rsidRPr="000E189D" w14:paraId="0117DD3B" w14:textId="77777777" w:rsidTr="00BC28CF">
        <w:trPr>
          <w:trHeight w:val="510"/>
        </w:trPr>
        <w:tc>
          <w:tcPr>
            <w:tcW w:w="5358" w:type="dxa"/>
            <w:shd w:val="clear" w:color="auto" w:fill="FFFFFF" w:themeFill="background1"/>
            <w:vAlign w:val="center"/>
          </w:tcPr>
          <w:p w14:paraId="3B2E0AF1" w14:textId="77777777" w:rsidR="00AA4111" w:rsidRPr="006F512F" w:rsidRDefault="00AA4111" w:rsidP="00BC28CF">
            <w:pPr>
              <w:spacing w:line="276" w:lineRule="auto"/>
              <w:contextualSpacing/>
              <w:rPr>
                <w:rFonts w:eastAsia="Times New Roman" w:cstheme="minorHAnsi"/>
                <w:b/>
                <w:i/>
                <w:color w:val="000000"/>
                <w:sz w:val="20"/>
                <w:szCs w:val="20"/>
                <w:lang w:eastAsia="fr-FR"/>
              </w:rPr>
            </w:pPr>
            <w:r>
              <w:rPr>
                <w:rFonts w:eastAsia="Times New Roman" w:cstheme="minorHAnsi"/>
                <w:i/>
                <w:sz w:val="20"/>
                <w:szCs w:val="20"/>
              </w:rPr>
              <w:t>Prob2.3</w:t>
            </w:r>
            <w:r w:rsidRPr="0071591A">
              <w:rPr>
                <w:rFonts w:eastAsia="Times New Roman" w:cstheme="minorHAnsi"/>
                <w:i/>
                <w:sz w:val="20"/>
                <w:szCs w:val="20"/>
              </w:rPr>
              <w:t xml:space="preserve">   </w:t>
            </w:r>
            <w:r>
              <w:rPr>
                <w:rFonts w:cstheme="minorHAnsi"/>
                <w:i/>
                <w:sz w:val="20"/>
                <w:szCs w:val="20"/>
              </w:rPr>
              <w:t>Condensateur</w:t>
            </w:r>
          </w:p>
        </w:tc>
        <w:tc>
          <w:tcPr>
            <w:tcW w:w="971" w:type="dxa"/>
            <w:shd w:val="clear" w:color="auto" w:fill="FFFF00"/>
            <w:vAlign w:val="center"/>
          </w:tcPr>
          <w:p w14:paraId="70668B60" w14:textId="77777777" w:rsidR="00AA4111" w:rsidRPr="00863A4F" w:rsidRDefault="00AA4111" w:rsidP="00BC28CF">
            <w:pPr>
              <w:jc w:val="center"/>
              <w:rPr>
                <w:rFonts w:eastAsia="Times New Roman" w:cstheme="minorHAnsi"/>
                <w:b/>
                <w:i/>
                <w:highlight w:val="yellow"/>
              </w:rPr>
            </w:pPr>
          </w:p>
        </w:tc>
        <w:tc>
          <w:tcPr>
            <w:tcW w:w="971" w:type="dxa"/>
            <w:shd w:val="clear" w:color="auto" w:fill="FFFF00"/>
            <w:vAlign w:val="center"/>
          </w:tcPr>
          <w:p w14:paraId="28FDDB30" w14:textId="77777777" w:rsidR="00AA4111" w:rsidRPr="00863A4F" w:rsidRDefault="00AA4111" w:rsidP="00BC28CF">
            <w:pPr>
              <w:jc w:val="center"/>
              <w:rPr>
                <w:rFonts w:eastAsia="Times New Roman" w:cstheme="minorHAnsi"/>
                <w:b/>
                <w:i/>
                <w:highlight w:val="yellow"/>
              </w:rPr>
            </w:pPr>
          </w:p>
        </w:tc>
        <w:tc>
          <w:tcPr>
            <w:tcW w:w="904" w:type="dxa"/>
            <w:shd w:val="clear" w:color="auto" w:fill="FFFFFF" w:themeFill="background1"/>
            <w:vAlign w:val="center"/>
          </w:tcPr>
          <w:p w14:paraId="2DCE76E9" w14:textId="77777777" w:rsidR="00AA4111" w:rsidRPr="00A02595" w:rsidRDefault="00AA4111" w:rsidP="00BC28CF">
            <w:pPr>
              <w:jc w:val="center"/>
              <w:rPr>
                <w:b/>
                <w:i/>
              </w:rPr>
            </w:pPr>
          </w:p>
        </w:tc>
        <w:tc>
          <w:tcPr>
            <w:tcW w:w="1026" w:type="dxa"/>
            <w:shd w:val="clear" w:color="auto" w:fill="FFFFFF" w:themeFill="background1"/>
            <w:vAlign w:val="center"/>
          </w:tcPr>
          <w:p w14:paraId="64B4A481" w14:textId="77777777" w:rsidR="00AA4111" w:rsidRPr="00A02595" w:rsidRDefault="00AA4111" w:rsidP="00BC28CF">
            <w:pPr>
              <w:jc w:val="center"/>
              <w:rPr>
                <w:b/>
                <w:i/>
              </w:rPr>
            </w:pPr>
          </w:p>
        </w:tc>
      </w:tr>
      <w:tr w:rsidR="00AA4111" w:rsidRPr="00A02595" w14:paraId="01E5BD81" w14:textId="77777777" w:rsidTr="00BC28CF">
        <w:trPr>
          <w:trHeight w:val="510"/>
        </w:trPr>
        <w:tc>
          <w:tcPr>
            <w:tcW w:w="9230" w:type="dxa"/>
            <w:gridSpan w:val="5"/>
            <w:shd w:val="clear" w:color="auto" w:fill="F2F2F2" w:themeFill="background1" w:themeFillShade="F2"/>
            <w:vAlign w:val="center"/>
          </w:tcPr>
          <w:p w14:paraId="0B8ED749" w14:textId="77777777" w:rsidR="00AA4111" w:rsidRPr="00A02595" w:rsidRDefault="00AA4111" w:rsidP="00BC28CF">
            <w:pPr>
              <w:jc w:val="center"/>
              <w:rPr>
                <w:b/>
                <w:i/>
                <w:sz w:val="16"/>
                <w:szCs w:val="16"/>
              </w:rPr>
            </w:pPr>
            <w:r>
              <w:rPr>
                <w:rFonts w:eastAsia="Times New Roman" w:cstheme="minorHAnsi"/>
                <w:b/>
                <w:i/>
              </w:rPr>
              <w:t>Prob3</w:t>
            </w:r>
            <w:r w:rsidRPr="0071591A">
              <w:rPr>
                <w:rFonts w:eastAsia="Times New Roman" w:cstheme="minorHAnsi"/>
                <w:b/>
                <w:i/>
              </w:rPr>
              <w:t xml:space="preserve">   </w:t>
            </w:r>
            <w:r>
              <w:rPr>
                <w:rFonts w:eastAsia="Times New Roman" w:cstheme="minorHAnsi"/>
                <w:b/>
                <w:i/>
                <w:color w:val="000000"/>
                <w:lang w:eastAsia="fr-FR"/>
              </w:rPr>
              <w:t xml:space="preserve">Magnétisme  </w:t>
            </w:r>
            <w:r w:rsidRPr="00D07CED">
              <w:rPr>
                <w:rFonts w:eastAsia="Times New Roman" w:cstheme="minorHAnsi"/>
                <w:b/>
                <w:i/>
                <w:color w:val="FF0000"/>
                <w:lang w:eastAsia="fr-FR"/>
              </w:rPr>
              <w:t>(</w:t>
            </w:r>
            <w:r>
              <w:rPr>
                <w:rFonts w:eastAsia="Times New Roman" w:cstheme="minorHAnsi"/>
                <w:b/>
                <w:i/>
                <w:color w:val="FF0000"/>
                <w:lang w:eastAsia="fr-FR"/>
              </w:rPr>
              <w:t>6h cours – 9</w:t>
            </w:r>
            <w:r w:rsidRPr="00EF237D">
              <w:rPr>
                <w:rFonts w:eastAsia="Times New Roman" w:cstheme="minorHAnsi"/>
                <w:b/>
                <w:i/>
                <w:color w:val="FF0000"/>
                <w:lang w:eastAsia="fr-FR"/>
              </w:rPr>
              <w:t xml:space="preserve">h </w:t>
            </w:r>
            <w:r w:rsidRPr="008A3BC5">
              <w:rPr>
                <w:rFonts w:eastAsia="Times New Roman" w:cstheme="minorHAnsi"/>
                <w:b/>
                <w:i/>
                <w:color w:val="FF0000"/>
              </w:rPr>
              <w:t>TP</w:t>
            </w:r>
            <w:r>
              <w:rPr>
                <w:rFonts w:eastAsia="Times New Roman" w:cstheme="minorHAnsi"/>
                <w:b/>
                <w:i/>
                <w:color w:val="FF0000"/>
              </w:rPr>
              <w:t>-TD</w:t>
            </w:r>
            <w:r w:rsidRPr="00EF237D">
              <w:rPr>
                <w:rFonts w:eastAsia="Times New Roman" w:cstheme="minorHAnsi"/>
                <w:b/>
                <w:i/>
                <w:color w:val="FF0000"/>
                <w:lang w:eastAsia="fr-FR"/>
              </w:rPr>
              <w:t>)</w:t>
            </w:r>
          </w:p>
        </w:tc>
      </w:tr>
      <w:tr w:rsidR="00AA4111" w:rsidRPr="00A02595" w14:paraId="737D0058" w14:textId="77777777" w:rsidTr="00BC28CF">
        <w:trPr>
          <w:trHeight w:val="510"/>
        </w:trPr>
        <w:tc>
          <w:tcPr>
            <w:tcW w:w="5358" w:type="dxa"/>
            <w:shd w:val="clear" w:color="auto" w:fill="FFFFFF" w:themeFill="background1"/>
            <w:vAlign w:val="center"/>
          </w:tcPr>
          <w:p w14:paraId="65A39C65" w14:textId="77777777" w:rsidR="00AA4111" w:rsidRPr="0071591A" w:rsidRDefault="00AA4111" w:rsidP="00BC28CF">
            <w:pPr>
              <w:spacing w:line="276" w:lineRule="auto"/>
              <w:ind w:left="885" w:hanging="885"/>
              <w:contextualSpacing/>
              <w:rPr>
                <w:rFonts w:eastAsia="Times New Roman" w:cstheme="minorHAnsi"/>
                <w:i/>
                <w:sz w:val="20"/>
                <w:szCs w:val="20"/>
              </w:rPr>
            </w:pPr>
            <w:r>
              <w:rPr>
                <w:rFonts w:eastAsia="Times New Roman" w:cstheme="minorHAnsi"/>
                <w:i/>
                <w:sz w:val="20"/>
                <w:szCs w:val="20"/>
              </w:rPr>
              <w:t>Prob3.1</w:t>
            </w:r>
            <w:r w:rsidRPr="0071591A">
              <w:rPr>
                <w:rFonts w:eastAsia="Times New Roman" w:cstheme="minorHAnsi"/>
                <w:i/>
                <w:sz w:val="20"/>
                <w:szCs w:val="20"/>
              </w:rPr>
              <w:t xml:space="preserve">   </w:t>
            </w:r>
            <w:r>
              <w:rPr>
                <w:rFonts w:eastAsia="Times New Roman" w:cstheme="minorHAnsi"/>
                <w:i/>
                <w:sz w:val="20"/>
                <w:szCs w:val="20"/>
              </w:rPr>
              <w:t xml:space="preserve"> </w:t>
            </w:r>
            <w:r>
              <w:rPr>
                <w:rFonts w:cstheme="minorHAnsi"/>
                <w:i/>
                <w:sz w:val="20"/>
                <w:szCs w:val="20"/>
              </w:rPr>
              <w:t>Résistance électrique</w:t>
            </w:r>
          </w:p>
        </w:tc>
        <w:tc>
          <w:tcPr>
            <w:tcW w:w="971" w:type="dxa"/>
            <w:shd w:val="clear" w:color="auto" w:fill="FFFF00"/>
            <w:vAlign w:val="center"/>
          </w:tcPr>
          <w:p w14:paraId="50B3BC6D" w14:textId="77777777" w:rsidR="00AA4111" w:rsidRPr="00863A4F" w:rsidRDefault="00AA4111" w:rsidP="00BC28CF">
            <w:pPr>
              <w:jc w:val="center"/>
              <w:rPr>
                <w:rFonts w:eastAsia="Times New Roman" w:cstheme="minorHAnsi"/>
                <w:b/>
                <w:i/>
                <w:highlight w:val="yellow"/>
              </w:rPr>
            </w:pPr>
          </w:p>
        </w:tc>
        <w:tc>
          <w:tcPr>
            <w:tcW w:w="971" w:type="dxa"/>
            <w:shd w:val="clear" w:color="auto" w:fill="FFFF00"/>
            <w:vAlign w:val="center"/>
          </w:tcPr>
          <w:p w14:paraId="1A507FB6" w14:textId="77777777" w:rsidR="00AA4111" w:rsidRPr="00863A4F" w:rsidRDefault="00AA4111" w:rsidP="00BC28CF">
            <w:pPr>
              <w:jc w:val="center"/>
              <w:rPr>
                <w:rFonts w:eastAsia="Times New Roman" w:cstheme="minorHAnsi"/>
                <w:b/>
                <w:i/>
                <w:highlight w:val="yellow"/>
              </w:rPr>
            </w:pPr>
          </w:p>
        </w:tc>
        <w:tc>
          <w:tcPr>
            <w:tcW w:w="904" w:type="dxa"/>
            <w:shd w:val="clear" w:color="auto" w:fill="FFFFFF" w:themeFill="background1"/>
            <w:vAlign w:val="center"/>
          </w:tcPr>
          <w:p w14:paraId="1D4021FD" w14:textId="77777777" w:rsidR="00AA4111" w:rsidRPr="00A02595" w:rsidRDefault="00AA4111" w:rsidP="00BC28CF">
            <w:pPr>
              <w:jc w:val="center"/>
              <w:rPr>
                <w:b/>
                <w:i/>
              </w:rPr>
            </w:pPr>
          </w:p>
        </w:tc>
        <w:tc>
          <w:tcPr>
            <w:tcW w:w="1026" w:type="dxa"/>
            <w:shd w:val="clear" w:color="auto" w:fill="FFFFFF" w:themeFill="background1"/>
            <w:vAlign w:val="center"/>
          </w:tcPr>
          <w:p w14:paraId="4064BB94" w14:textId="77777777" w:rsidR="00AA4111" w:rsidRPr="00A02595" w:rsidRDefault="00AA4111" w:rsidP="00BC28CF">
            <w:pPr>
              <w:jc w:val="center"/>
              <w:rPr>
                <w:b/>
                <w:i/>
              </w:rPr>
            </w:pPr>
          </w:p>
        </w:tc>
      </w:tr>
      <w:tr w:rsidR="00AA4111" w:rsidRPr="00A02595" w14:paraId="1E788156" w14:textId="77777777" w:rsidTr="00BC28CF">
        <w:trPr>
          <w:trHeight w:val="510"/>
        </w:trPr>
        <w:tc>
          <w:tcPr>
            <w:tcW w:w="5358" w:type="dxa"/>
            <w:shd w:val="clear" w:color="auto" w:fill="FFFFFF" w:themeFill="background1"/>
            <w:vAlign w:val="center"/>
          </w:tcPr>
          <w:p w14:paraId="1D83192C" w14:textId="77777777" w:rsidR="00AA4111" w:rsidRPr="006F512F" w:rsidRDefault="00AA4111" w:rsidP="00BC28CF">
            <w:pPr>
              <w:spacing w:line="276" w:lineRule="auto"/>
              <w:ind w:left="885" w:hanging="885"/>
              <w:contextualSpacing/>
              <w:rPr>
                <w:rFonts w:cstheme="minorHAnsi"/>
                <w:i/>
                <w:sz w:val="20"/>
                <w:szCs w:val="20"/>
              </w:rPr>
            </w:pPr>
            <w:r>
              <w:rPr>
                <w:rFonts w:eastAsia="Times New Roman" w:cstheme="minorHAnsi"/>
                <w:i/>
                <w:sz w:val="20"/>
                <w:szCs w:val="20"/>
              </w:rPr>
              <w:t xml:space="preserve">Prob3.2  </w:t>
            </w:r>
            <w:r>
              <w:rPr>
                <w:rFonts w:cstheme="minorHAnsi"/>
                <w:i/>
                <w:sz w:val="20"/>
                <w:szCs w:val="20"/>
              </w:rPr>
              <w:t>Flux d’induction magnétique, lois de Laplace, Faraday, Lenz et Courants de Foucault</w:t>
            </w:r>
          </w:p>
        </w:tc>
        <w:tc>
          <w:tcPr>
            <w:tcW w:w="971" w:type="dxa"/>
            <w:shd w:val="clear" w:color="auto" w:fill="FFFF00"/>
            <w:vAlign w:val="center"/>
          </w:tcPr>
          <w:p w14:paraId="4969615C" w14:textId="77777777" w:rsidR="00AA4111" w:rsidRPr="00863A4F" w:rsidRDefault="00AA4111" w:rsidP="00BC28CF">
            <w:pPr>
              <w:jc w:val="center"/>
              <w:rPr>
                <w:rFonts w:eastAsia="Times New Roman" w:cstheme="minorHAnsi"/>
                <w:b/>
                <w:i/>
                <w:highlight w:val="yellow"/>
              </w:rPr>
            </w:pPr>
          </w:p>
        </w:tc>
        <w:tc>
          <w:tcPr>
            <w:tcW w:w="971" w:type="dxa"/>
            <w:shd w:val="clear" w:color="auto" w:fill="FFFF00"/>
            <w:vAlign w:val="center"/>
          </w:tcPr>
          <w:p w14:paraId="6AC8DEFC" w14:textId="77777777" w:rsidR="00AA4111" w:rsidRPr="00863A4F" w:rsidRDefault="00AA4111" w:rsidP="00BC28CF">
            <w:pPr>
              <w:jc w:val="center"/>
              <w:rPr>
                <w:rFonts w:eastAsia="Times New Roman" w:cstheme="minorHAnsi"/>
                <w:b/>
                <w:i/>
                <w:highlight w:val="yellow"/>
              </w:rPr>
            </w:pPr>
          </w:p>
        </w:tc>
        <w:tc>
          <w:tcPr>
            <w:tcW w:w="904" w:type="dxa"/>
            <w:shd w:val="clear" w:color="auto" w:fill="FFFFFF" w:themeFill="background1"/>
            <w:vAlign w:val="center"/>
          </w:tcPr>
          <w:p w14:paraId="371F5E36" w14:textId="77777777" w:rsidR="00AA4111" w:rsidRPr="00A02595" w:rsidRDefault="00AA4111" w:rsidP="00BC28CF">
            <w:pPr>
              <w:jc w:val="center"/>
              <w:rPr>
                <w:b/>
                <w:i/>
              </w:rPr>
            </w:pPr>
          </w:p>
        </w:tc>
        <w:tc>
          <w:tcPr>
            <w:tcW w:w="1026" w:type="dxa"/>
            <w:shd w:val="clear" w:color="auto" w:fill="FFFFFF" w:themeFill="background1"/>
            <w:vAlign w:val="center"/>
          </w:tcPr>
          <w:p w14:paraId="496E106A" w14:textId="77777777" w:rsidR="00AA4111" w:rsidRPr="00A02595" w:rsidRDefault="00AA4111" w:rsidP="00BC28CF">
            <w:pPr>
              <w:jc w:val="center"/>
              <w:rPr>
                <w:b/>
                <w:i/>
              </w:rPr>
            </w:pPr>
          </w:p>
        </w:tc>
      </w:tr>
      <w:tr w:rsidR="00AA4111" w:rsidRPr="00A02595" w14:paraId="40F3B63B" w14:textId="77777777" w:rsidTr="00694989">
        <w:trPr>
          <w:trHeight w:val="510"/>
        </w:trPr>
        <w:tc>
          <w:tcPr>
            <w:tcW w:w="5358" w:type="dxa"/>
            <w:tcBorders>
              <w:bottom w:val="single" w:sz="4" w:space="0" w:color="000000" w:themeColor="text1"/>
            </w:tcBorders>
            <w:shd w:val="clear" w:color="auto" w:fill="FFFFFF" w:themeFill="background1"/>
            <w:vAlign w:val="center"/>
          </w:tcPr>
          <w:p w14:paraId="10067705" w14:textId="77777777" w:rsidR="00AA4111" w:rsidRPr="006F512F" w:rsidRDefault="00AA4111" w:rsidP="00BC28CF">
            <w:pPr>
              <w:spacing w:line="276" w:lineRule="auto"/>
              <w:contextualSpacing/>
              <w:rPr>
                <w:rFonts w:eastAsia="Times New Roman" w:cstheme="minorHAnsi"/>
                <w:b/>
                <w:i/>
                <w:color w:val="000000"/>
                <w:sz w:val="20"/>
                <w:szCs w:val="20"/>
                <w:lang w:eastAsia="fr-FR"/>
              </w:rPr>
            </w:pPr>
            <w:r>
              <w:rPr>
                <w:rFonts w:eastAsia="Times New Roman" w:cstheme="minorHAnsi"/>
                <w:i/>
                <w:sz w:val="20"/>
                <w:szCs w:val="20"/>
              </w:rPr>
              <w:t>Prob3.3</w:t>
            </w:r>
            <w:r w:rsidRPr="0071591A">
              <w:rPr>
                <w:rFonts w:eastAsia="Times New Roman" w:cstheme="minorHAnsi"/>
                <w:i/>
                <w:sz w:val="20"/>
                <w:szCs w:val="20"/>
              </w:rPr>
              <w:t xml:space="preserve">   </w:t>
            </w:r>
            <w:r>
              <w:rPr>
                <w:rFonts w:cstheme="minorHAnsi"/>
                <w:i/>
                <w:sz w:val="20"/>
                <w:szCs w:val="20"/>
              </w:rPr>
              <w:t>Induction, auto-induction</w:t>
            </w:r>
          </w:p>
        </w:tc>
        <w:tc>
          <w:tcPr>
            <w:tcW w:w="971" w:type="dxa"/>
            <w:tcBorders>
              <w:bottom w:val="single" w:sz="4" w:space="0" w:color="000000" w:themeColor="text1"/>
            </w:tcBorders>
            <w:shd w:val="clear" w:color="auto" w:fill="FFFF00"/>
            <w:vAlign w:val="center"/>
          </w:tcPr>
          <w:p w14:paraId="6310A5D3" w14:textId="77777777" w:rsidR="00AA4111" w:rsidRPr="00863A4F" w:rsidRDefault="00AA4111" w:rsidP="00BC28CF">
            <w:pPr>
              <w:jc w:val="center"/>
              <w:rPr>
                <w:rFonts w:eastAsia="Times New Roman" w:cstheme="minorHAnsi"/>
                <w:b/>
                <w:i/>
                <w:highlight w:val="yellow"/>
              </w:rPr>
            </w:pPr>
          </w:p>
        </w:tc>
        <w:tc>
          <w:tcPr>
            <w:tcW w:w="971" w:type="dxa"/>
            <w:tcBorders>
              <w:bottom w:val="single" w:sz="4" w:space="0" w:color="000000" w:themeColor="text1"/>
            </w:tcBorders>
            <w:shd w:val="clear" w:color="auto" w:fill="FFFF00"/>
            <w:vAlign w:val="center"/>
          </w:tcPr>
          <w:p w14:paraId="10B67389" w14:textId="77777777" w:rsidR="00AA4111" w:rsidRPr="00863A4F" w:rsidRDefault="00AA4111" w:rsidP="00BC28CF">
            <w:pPr>
              <w:jc w:val="center"/>
              <w:rPr>
                <w:rFonts w:eastAsia="Times New Roman" w:cstheme="minorHAnsi"/>
                <w:b/>
                <w:i/>
                <w:highlight w:val="yellow"/>
              </w:rPr>
            </w:pPr>
          </w:p>
        </w:tc>
        <w:tc>
          <w:tcPr>
            <w:tcW w:w="904" w:type="dxa"/>
            <w:tcBorders>
              <w:bottom w:val="single" w:sz="4" w:space="0" w:color="000000" w:themeColor="text1"/>
            </w:tcBorders>
            <w:shd w:val="clear" w:color="auto" w:fill="FFFFFF" w:themeFill="background1"/>
            <w:vAlign w:val="center"/>
          </w:tcPr>
          <w:p w14:paraId="427B071E" w14:textId="77777777" w:rsidR="00AA4111" w:rsidRPr="00A02595" w:rsidRDefault="00AA4111" w:rsidP="00BC28CF">
            <w:pPr>
              <w:jc w:val="center"/>
              <w:rPr>
                <w:b/>
                <w:i/>
              </w:rPr>
            </w:pPr>
          </w:p>
        </w:tc>
        <w:tc>
          <w:tcPr>
            <w:tcW w:w="1026" w:type="dxa"/>
            <w:tcBorders>
              <w:bottom w:val="single" w:sz="4" w:space="0" w:color="000000" w:themeColor="text1"/>
            </w:tcBorders>
            <w:shd w:val="clear" w:color="auto" w:fill="FFFFFF" w:themeFill="background1"/>
            <w:vAlign w:val="center"/>
          </w:tcPr>
          <w:p w14:paraId="04CCD428" w14:textId="77777777" w:rsidR="00AA4111" w:rsidRPr="00A02595" w:rsidRDefault="00AA4111" w:rsidP="00BC28CF">
            <w:pPr>
              <w:jc w:val="center"/>
              <w:rPr>
                <w:b/>
                <w:i/>
              </w:rPr>
            </w:pPr>
          </w:p>
        </w:tc>
      </w:tr>
      <w:tr w:rsidR="00AA4111" w:rsidRPr="00170798" w14:paraId="1747C058" w14:textId="77777777" w:rsidTr="00694989">
        <w:trPr>
          <w:trHeight w:val="510"/>
        </w:trPr>
        <w:tc>
          <w:tcPr>
            <w:tcW w:w="5358" w:type="dxa"/>
            <w:tcBorders>
              <w:bottom w:val="single" w:sz="4" w:space="0" w:color="auto"/>
            </w:tcBorders>
            <w:vAlign w:val="center"/>
          </w:tcPr>
          <w:p w14:paraId="60A2DC02" w14:textId="77777777" w:rsidR="00AA4111" w:rsidRDefault="00AA4111" w:rsidP="00BC28CF">
            <w:pPr>
              <w:spacing w:before="240"/>
              <w:ind w:right="175"/>
              <w:contextualSpacing/>
              <w:rPr>
                <w:rFonts w:cstheme="minorHAnsi"/>
                <w:i/>
                <w:sz w:val="20"/>
                <w:szCs w:val="20"/>
              </w:rPr>
            </w:pPr>
            <w:r>
              <w:rPr>
                <w:rFonts w:eastAsia="Times New Roman" w:cstheme="minorHAnsi"/>
                <w:i/>
                <w:sz w:val="20"/>
                <w:szCs w:val="20"/>
              </w:rPr>
              <w:t>Prob3.4   C</w:t>
            </w:r>
            <w:r>
              <w:rPr>
                <w:rFonts w:cstheme="minorHAnsi"/>
                <w:i/>
                <w:sz w:val="20"/>
                <w:szCs w:val="20"/>
              </w:rPr>
              <w:t xml:space="preserve">ircuit magnétique en alternatif </w:t>
            </w:r>
          </w:p>
          <w:p w14:paraId="62DF2C1D" w14:textId="77777777" w:rsidR="00AA4111" w:rsidRPr="0071591A" w:rsidRDefault="00AA4111" w:rsidP="00BC28CF">
            <w:pPr>
              <w:spacing w:before="240"/>
              <w:ind w:right="175"/>
              <w:contextualSpacing/>
              <w:rPr>
                <w:rFonts w:eastAsia="Times New Roman" w:cstheme="minorHAnsi"/>
                <w:i/>
                <w:sz w:val="20"/>
                <w:szCs w:val="20"/>
              </w:rPr>
            </w:pPr>
            <w:r>
              <w:rPr>
                <w:rFonts w:cstheme="minorHAnsi"/>
                <w:i/>
                <w:sz w:val="20"/>
                <w:szCs w:val="20"/>
              </w:rPr>
              <w:t xml:space="preserve">               Ferro-magnétisme – courbe de 1</w:t>
            </w:r>
            <w:r w:rsidRPr="00170798">
              <w:rPr>
                <w:rFonts w:cstheme="minorHAnsi"/>
                <w:i/>
                <w:sz w:val="20"/>
                <w:szCs w:val="20"/>
                <w:vertAlign w:val="superscript"/>
              </w:rPr>
              <w:t>re</w:t>
            </w:r>
            <w:r>
              <w:rPr>
                <w:rFonts w:cstheme="minorHAnsi"/>
                <w:i/>
                <w:sz w:val="20"/>
                <w:szCs w:val="20"/>
              </w:rPr>
              <w:t xml:space="preserve"> aimantation</w:t>
            </w:r>
          </w:p>
        </w:tc>
        <w:tc>
          <w:tcPr>
            <w:tcW w:w="971" w:type="dxa"/>
            <w:tcBorders>
              <w:bottom w:val="single" w:sz="4" w:space="0" w:color="auto"/>
            </w:tcBorders>
            <w:shd w:val="clear" w:color="auto" w:fill="FFFF00"/>
            <w:vAlign w:val="center"/>
          </w:tcPr>
          <w:p w14:paraId="26AC4A40" w14:textId="77777777" w:rsidR="00AA4111" w:rsidRPr="0071591A" w:rsidRDefault="00AA4111" w:rsidP="00BC28CF">
            <w:pPr>
              <w:jc w:val="center"/>
              <w:rPr>
                <w:rFonts w:eastAsia="Times New Roman" w:cstheme="minorHAnsi"/>
                <w:b/>
                <w:i/>
              </w:rPr>
            </w:pPr>
          </w:p>
        </w:tc>
        <w:tc>
          <w:tcPr>
            <w:tcW w:w="971" w:type="dxa"/>
            <w:tcBorders>
              <w:bottom w:val="single" w:sz="4" w:space="0" w:color="auto"/>
            </w:tcBorders>
            <w:shd w:val="clear" w:color="auto" w:fill="FFFF00"/>
            <w:vAlign w:val="center"/>
          </w:tcPr>
          <w:p w14:paraId="3AA93A70" w14:textId="77777777" w:rsidR="00AA4111" w:rsidRPr="0071591A" w:rsidRDefault="00AA4111" w:rsidP="00BC28CF">
            <w:pPr>
              <w:jc w:val="center"/>
              <w:rPr>
                <w:rFonts w:eastAsia="Times New Roman" w:cstheme="minorHAnsi"/>
                <w:b/>
                <w:i/>
              </w:rPr>
            </w:pPr>
          </w:p>
        </w:tc>
        <w:tc>
          <w:tcPr>
            <w:tcW w:w="904" w:type="dxa"/>
            <w:tcBorders>
              <w:bottom w:val="single" w:sz="4" w:space="0" w:color="auto"/>
            </w:tcBorders>
            <w:shd w:val="clear" w:color="auto" w:fill="FFFFFF" w:themeFill="background1"/>
            <w:vAlign w:val="center"/>
          </w:tcPr>
          <w:p w14:paraId="0933B594" w14:textId="77777777" w:rsidR="00AA4111" w:rsidRPr="00A02595" w:rsidRDefault="00AA4111" w:rsidP="00BC28CF">
            <w:pPr>
              <w:jc w:val="center"/>
              <w:rPr>
                <w:b/>
                <w:i/>
              </w:rPr>
            </w:pPr>
          </w:p>
        </w:tc>
        <w:tc>
          <w:tcPr>
            <w:tcW w:w="1026" w:type="dxa"/>
            <w:tcBorders>
              <w:bottom w:val="single" w:sz="4" w:space="0" w:color="auto"/>
            </w:tcBorders>
            <w:vAlign w:val="center"/>
          </w:tcPr>
          <w:p w14:paraId="1FC9AEE8" w14:textId="77777777" w:rsidR="00AA4111" w:rsidRPr="00170798" w:rsidRDefault="00AA4111" w:rsidP="00BC28CF">
            <w:pPr>
              <w:jc w:val="center"/>
              <w:rPr>
                <w:b/>
                <w:i/>
                <w:sz w:val="16"/>
                <w:szCs w:val="16"/>
                <w:highlight w:val="yellow"/>
              </w:rPr>
            </w:pPr>
          </w:p>
        </w:tc>
      </w:tr>
      <w:tr w:rsidR="00AA4111" w:rsidRPr="00A02595" w14:paraId="4A58C914" w14:textId="77777777" w:rsidTr="00694989">
        <w:trPr>
          <w:trHeight w:val="510"/>
        </w:trPr>
        <w:tc>
          <w:tcPr>
            <w:tcW w:w="9230" w:type="dxa"/>
            <w:gridSpan w:val="5"/>
            <w:tcBorders>
              <w:top w:val="single" w:sz="4" w:space="0" w:color="auto"/>
            </w:tcBorders>
            <w:shd w:val="clear" w:color="auto" w:fill="F2F2F2" w:themeFill="background1" w:themeFillShade="F2"/>
            <w:vAlign w:val="center"/>
          </w:tcPr>
          <w:p w14:paraId="36AA9D14" w14:textId="77777777" w:rsidR="00AA4111" w:rsidRPr="00A02595" w:rsidRDefault="00AA4111" w:rsidP="00BC28CF">
            <w:pPr>
              <w:jc w:val="center"/>
              <w:rPr>
                <w:b/>
                <w:i/>
                <w:sz w:val="16"/>
                <w:szCs w:val="16"/>
              </w:rPr>
            </w:pPr>
            <w:r>
              <w:rPr>
                <w:rFonts w:eastAsia="Times New Roman" w:cstheme="minorHAnsi"/>
                <w:b/>
                <w:i/>
              </w:rPr>
              <w:t>Prob4</w:t>
            </w:r>
            <w:r w:rsidRPr="0071591A">
              <w:rPr>
                <w:rFonts w:eastAsia="Times New Roman" w:cstheme="minorHAnsi"/>
                <w:b/>
                <w:i/>
              </w:rPr>
              <w:t xml:space="preserve">   </w:t>
            </w:r>
            <w:r>
              <w:rPr>
                <w:rFonts w:eastAsia="Times New Roman" w:cstheme="minorHAnsi"/>
                <w:b/>
                <w:i/>
                <w:color w:val="000000"/>
                <w:lang w:eastAsia="fr-FR"/>
              </w:rPr>
              <w:t xml:space="preserve">Courant alternatif sinusoïdal monophasé </w:t>
            </w:r>
            <w:r w:rsidRPr="00D07CED">
              <w:rPr>
                <w:rFonts w:eastAsia="Times New Roman" w:cstheme="minorHAnsi"/>
                <w:b/>
                <w:i/>
                <w:color w:val="FF0000"/>
                <w:lang w:eastAsia="fr-FR"/>
              </w:rPr>
              <w:t>(</w:t>
            </w:r>
            <w:r>
              <w:rPr>
                <w:rFonts w:eastAsia="Times New Roman" w:cstheme="minorHAnsi"/>
                <w:b/>
                <w:i/>
                <w:color w:val="FF0000"/>
                <w:lang w:eastAsia="fr-FR"/>
              </w:rPr>
              <w:t>8h cours – 24</w:t>
            </w:r>
            <w:r w:rsidRPr="00EF237D">
              <w:rPr>
                <w:rFonts w:eastAsia="Times New Roman" w:cstheme="minorHAnsi"/>
                <w:b/>
                <w:i/>
                <w:color w:val="FF0000"/>
                <w:lang w:eastAsia="fr-FR"/>
              </w:rPr>
              <w:t xml:space="preserve">h </w:t>
            </w:r>
            <w:r w:rsidRPr="008A3BC5">
              <w:rPr>
                <w:rFonts w:eastAsia="Times New Roman" w:cstheme="minorHAnsi"/>
                <w:b/>
                <w:i/>
                <w:color w:val="FF0000"/>
              </w:rPr>
              <w:t>TP</w:t>
            </w:r>
            <w:r>
              <w:rPr>
                <w:rFonts w:eastAsia="Times New Roman" w:cstheme="minorHAnsi"/>
                <w:b/>
                <w:i/>
                <w:color w:val="FF0000"/>
              </w:rPr>
              <w:t>-TD</w:t>
            </w:r>
            <w:r w:rsidRPr="00EF237D">
              <w:rPr>
                <w:rFonts w:eastAsia="Times New Roman" w:cstheme="minorHAnsi"/>
                <w:b/>
                <w:i/>
                <w:color w:val="FF0000"/>
                <w:lang w:eastAsia="fr-FR"/>
              </w:rPr>
              <w:t>)</w:t>
            </w:r>
          </w:p>
        </w:tc>
      </w:tr>
      <w:tr w:rsidR="00AA4111" w:rsidRPr="00A02595" w14:paraId="0D2B594C" w14:textId="77777777" w:rsidTr="00BC28CF">
        <w:trPr>
          <w:trHeight w:val="510"/>
        </w:trPr>
        <w:tc>
          <w:tcPr>
            <w:tcW w:w="5358" w:type="dxa"/>
            <w:shd w:val="clear" w:color="auto" w:fill="FFFFFF" w:themeFill="background1"/>
            <w:vAlign w:val="center"/>
          </w:tcPr>
          <w:p w14:paraId="4B26E2AD" w14:textId="77777777" w:rsidR="00AA4111" w:rsidRPr="0071591A" w:rsidRDefault="00AA4111" w:rsidP="00BC28CF">
            <w:pPr>
              <w:spacing w:line="276" w:lineRule="auto"/>
              <w:ind w:left="885" w:hanging="885"/>
              <w:contextualSpacing/>
              <w:rPr>
                <w:rFonts w:eastAsia="Times New Roman" w:cstheme="minorHAnsi"/>
                <w:i/>
                <w:sz w:val="20"/>
                <w:szCs w:val="20"/>
              </w:rPr>
            </w:pPr>
            <w:r>
              <w:rPr>
                <w:rFonts w:eastAsia="Times New Roman" w:cstheme="minorHAnsi"/>
                <w:i/>
                <w:sz w:val="20"/>
                <w:szCs w:val="20"/>
              </w:rPr>
              <w:t>Prob4.1</w:t>
            </w:r>
            <w:r w:rsidRPr="0071591A">
              <w:rPr>
                <w:rFonts w:eastAsia="Times New Roman" w:cstheme="minorHAnsi"/>
                <w:i/>
                <w:sz w:val="20"/>
                <w:szCs w:val="20"/>
              </w:rPr>
              <w:t xml:space="preserve">  </w:t>
            </w:r>
            <w:r>
              <w:rPr>
                <w:rFonts w:cstheme="minorHAnsi"/>
                <w:i/>
                <w:sz w:val="20"/>
                <w:szCs w:val="20"/>
              </w:rPr>
              <w:t>Fonction sinusoïdale en électricité, effets du courant alternatif sinusoïdal</w:t>
            </w:r>
          </w:p>
        </w:tc>
        <w:tc>
          <w:tcPr>
            <w:tcW w:w="971" w:type="dxa"/>
            <w:shd w:val="clear" w:color="auto" w:fill="FFFF00"/>
            <w:vAlign w:val="center"/>
          </w:tcPr>
          <w:p w14:paraId="2DD2DB98" w14:textId="77777777" w:rsidR="00AA4111" w:rsidRPr="00863A4F" w:rsidRDefault="00AA4111" w:rsidP="00BC28CF">
            <w:pPr>
              <w:jc w:val="center"/>
              <w:rPr>
                <w:rFonts w:eastAsia="Times New Roman" w:cstheme="minorHAnsi"/>
                <w:b/>
                <w:i/>
                <w:highlight w:val="yellow"/>
              </w:rPr>
            </w:pPr>
          </w:p>
        </w:tc>
        <w:tc>
          <w:tcPr>
            <w:tcW w:w="971" w:type="dxa"/>
            <w:shd w:val="clear" w:color="auto" w:fill="FFFF00"/>
            <w:vAlign w:val="center"/>
          </w:tcPr>
          <w:p w14:paraId="0D3F1A68" w14:textId="77777777" w:rsidR="00AA4111" w:rsidRPr="00863A4F" w:rsidRDefault="00AA4111" w:rsidP="00BC28CF">
            <w:pPr>
              <w:jc w:val="center"/>
              <w:rPr>
                <w:rFonts w:eastAsia="Times New Roman" w:cstheme="minorHAnsi"/>
                <w:b/>
                <w:i/>
                <w:highlight w:val="yellow"/>
              </w:rPr>
            </w:pPr>
          </w:p>
        </w:tc>
        <w:tc>
          <w:tcPr>
            <w:tcW w:w="904" w:type="dxa"/>
            <w:shd w:val="clear" w:color="auto" w:fill="FFFFFF" w:themeFill="background1"/>
            <w:vAlign w:val="center"/>
          </w:tcPr>
          <w:p w14:paraId="48E4C67F" w14:textId="77777777" w:rsidR="00AA4111" w:rsidRPr="00A02595" w:rsidRDefault="00AA4111" w:rsidP="00BC28CF">
            <w:pPr>
              <w:jc w:val="center"/>
              <w:rPr>
                <w:b/>
                <w:i/>
              </w:rPr>
            </w:pPr>
          </w:p>
        </w:tc>
        <w:tc>
          <w:tcPr>
            <w:tcW w:w="1026" w:type="dxa"/>
            <w:shd w:val="clear" w:color="auto" w:fill="FFFFFF" w:themeFill="background1"/>
            <w:vAlign w:val="center"/>
          </w:tcPr>
          <w:p w14:paraId="0B9FD141" w14:textId="77777777" w:rsidR="00AA4111" w:rsidRPr="00A02595" w:rsidRDefault="00AA4111" w:rsidP="00BC28CF">
            <w:pPr>
              <w:jc w:val="center"/>
              <w:rPr>
                <w:b/>
                <w:i/>
              </w:rPr>
            </w:pPr>
          </w:p>
        </w:tc>
      </w:tr>
      <w:tr w:rsidR="00AA4111" w:rsidRPr="00A02595" w14:paraId="2244DE9C" w14:textId="77777777" w:rsidTr="00BC28CF">
        <w:trPr>
          <w:trHeight w:val="510"/>
        </w:trPr>
        <w:tc>
          <w:tcPr>
            <w:tcW w:w="5358" w:type="dxa"/>
            <w:shd w:val="clear" w:color="auto" w:fill="FFFFFF" w:themeFill="background1"/>
            <w:vAlign w:val="center"/>
          </w:tcPr>
          <w:p w14:paraId="530D724E" w14:textId="77777777" w:rsidR="00AA4111" w:rsidRPr="006F512F" w:rsidRDefault="00AA4111" w:rsidP="00BC28CF">
            <w:pPr>
              <w:spacing w:line="276" w:lineRule="auto"/>
              <w:ind w:left="885" w:hanging="885"/>
              <w:contextualSpacing/>
              <w:rPr>
                <w:rFonts w:cstheme="minorHAnsi"/>
                <w:i/>
                <w:sz w:val="20"/>
                <w:szCs w:val="20"/>
              </w:rPr>
            </w:pPr>
            <w:r>
              <w:rPr>
                <w:rFonts w:eastAsia="Times New Roman" w:cstheme="minorHAnsi"/>
                <w:i/>
                <w:sz w:val="20"/>
                <w:szCs w:val="20"/>
              </w:rPr>
              <w:t>Prob4.2</w:t>
            </w:r>
            <w:r w:rsidRPr="0071591A">
              <w:rPr>
                <w:rFonts w:eastAsia="Times New Roman" w:cstheme="minorHAnsi"/>
                <w:i/>
                <w:sz w:val="20"/>
                <w:szCs w:val="20"/>
              </w:rPr>
              <w:t xml:space="preserve">   </w:t>
            </w:r>
            <w:r>
              <w:rPr>
                <w:rFonts w:cstheme="minorHAnsi"/>
                <w:i/>
                <w:sz w:val="20"/>
                <w:szCs w:val="20"/>
              </w:rPr>
              <w:t>Etude des circuits électriques : résistance pure, inductance pure, capacité pure, circuits RLC série et parallèle</w:t>
            </w:r>
          </w:p>
        </w:tc>
        <w:tc>
          <w:tcPr>
            <w:tcW w:w="971" w:type="dxa"/>
            <w:shd w:val="clear" w:color="auto" w:fill="FFFF00"/>
            <w:vAlign w:val="center"/>
          </w:tcPr>
          <w:p w14:paraId="45E6EEEE" w14:textId="77777777" w:rsidR="00AA4111" w:rsidRPr="00863A4F" w:rsidRDefault="00AA4111" w:rsidP="00BC28CF">
            <w:pPr>
              <w:jc w:val="center"/>
              <w:rPr>
                <w:rFonts w:eastAsia="Times New Roman" w:cstheme="minorHAnsi"/>
                <w:b/>
                <w:i/>
                <w:highlight w:val="yellow"/>
              </w:rPr>
            </w:pPr>
          </w:p>
        </w:tc>
        <w:tc>
          <w:tcPr>
            <w:tcW w:w="971" w:type="dxa"/>
            <w:shd w:val="clear" w:color="auto" w:fill="FFFF00"/>
            <w:vAlign w:val="center"/>
          </w:tcPr>
          <w:p w14:paraId="4768FD12" w14:textId="77777777" w:rsidR="00AA4111" w:rsidRPr="00863A4F" w:rsidRDefault="00AA4111" w:rsidP="00BC28CF">
            <w:pPr>
              <w:jc w:val="center"/>
              <w:rPr>
                <w:rFonts w:eastAsia="Times New Roman" w:cstheme="minorHAnsi"/>
                <w:b/>
                <w:i/>
                <w:highlight w:val="yellow"/>
              </w:rPr>
            </w:pPr>
          </w:p>
        </w:tc>
        <w:tc>
          <w:tcPr>
            <w:tcW w:w="904" w:type="dxa"/>
            <w:shd w:val="clear" w:color="auto" w:fill="FFFFFF" w:themeFill="background1"/>
            <w:vAlign w:val="center"/>
          </w:tcPr>
          <w:p w14:paraId="21C188DD" w14:textId="77777777" w:rsidR="00AA4111" w:rsidRPr="00A02595" w:rsidRDefault="00AA4111" w:rsidP="00BC28CF">
            <w:pPr>
              <w:jc w:val="center"/>
              <w:rPr>
                <w:b/>
                <w:i/>
              </w:rPr>
            </w:pPr>
          </w:p>
        </w:tc>
        <w:tc>
          <w:tcPr>
            <w:tcW w:w="1026" w:type="dxa"/>
            <w:shd w:val="clear" w:color="auto" w:fill="FFFFFF" w:themeFill="background1"/>
            <w:vAlign w:val="center"/>
          </w:tcPr>
          <w:p w14:paraId="18AC3A4A" w14:textId="77777777" w:rsidR="00AA4111" w:rsidRPr="00A02595" w:rsidRDefault="00AA4111" w:rsidP="00BC28CF">
            <w:pPr>
              <w:jc w:val="center"/>
              <w:rPr>
                <w:b/>
                <w:i/>
              </w:rPr>
            </w:pPr>
          </w:p>
        </w:tc>
      </w:tr>
      <w:tr w:rsidR="00AA4111" w:rsidRPr="00170798" w14:paraId="2FD1D1DD" w14:textId="77777777" w:rsidTr="00BC28CF">
        <w:trPr>
          <w:trHeight w:val="510"/>
        </w:trPr>
        <w:tc>
          <w:tcPr>
            <w:tcW w:w="5358" w:type="dxa"/>
            <w:tcBorders>
              <w:bottom w:val="single" w:sz="18" w:space="0" w:color="auto"/>
            </w:tcBorders>
            <w:vAlign w:val="center"/>
          </w:tcPr>
          <w:p w14:paraId="471CC337" w14:textId="77777777" w:rsidR="00AA4111" w:rsidRPr="0071591A" w:rsidRDefault="00AA4111" w:rsidP="00BC28CF">
            <w:pPr>
              <w:spacing w:before="240"/>
              <w:ind w:right="175"/>
              <w:contextualSpacing/>
              <w:rPr>
                <w:rFonts w:eastAsia="Times New Roman" w:cstheme="minorHAnsi"/>
                <w:i/>
                <w:sz w:val="20"/>
                <w:szCs w:val="20"/>
              </w:rPr>
            </w:pPr>
            <w:r>
              <w:rPr>
                <w:rFonts w:eastAsia="Times New Roman" w:cstheme="minorHAnsi"/>
                <w:i/>
                <w:sz w:val="20"/>
                <w:szCs w:val="20"/>
              </w:rPr>
              <w:t>Prob4.3</w:t>
            </w:r>
            <w:r w:rsidRPr="0071591A">
              <w:rPr>
                <w:rFonts w:eastAsia="Times New Roman" w:cstheme="minorHAnsi"/>
                <w:i/>
                <w:sz w:val="20"/>
                <w:szCs w:val="20"/>
              </w:rPr>
              <w:t xml:space="preserve">   </w:t>
            </w:r>
            <w:r>
              <w:rPr>
                <w:rFonts w:cstheme="minorHAnsi"/>
                <w:i/>
                <w:sz w:val="20"/>
                <w:szCs w:val="20"/>
              </w:rPr>
              <w:t>Puissances en courant alternatif monophasé</w:t>
            </w:r>
          </w:p>
        </w:tc>
        <w:tc>
          <w:tcPr>
            <w:tcW w:w="971" w:type="dxa"/>
            <w:tcBorders>
              <w:bottom w:val="single" w:sz="18" w:space="0" w:color="auto"/>
            </w:tcBorders>
            <w:shd w:val="clear" w:color="auto" w:fill="FFFF00"/>
            <w:vAlign w:val="center"/>
          </w:tcPr>
          <w:p w14:paraId="3579E5D4" w14:textId="77777777" w:rsidR="00AA4111" w:rsidRPr="0071591A" w:rsidRDefault="00AA4111" w:rsidP="00BC28CF">
            <w:pPr>
              <w:jc w:val="center"/>
              <w:rPr>
                <w:rFonts w:eastAsia="Times New Roman" w:cstheme="minorHAnsi"/>
                <w:b/>
                <w:i/>
              </w:rPr>
            </w:pPr>
          </w:p>
        </w:tc>
        <w:tc>
          <w:tcPr>
            <w:tcW w:w="971" w:type="dxa"/>
            <w:tcBorders>
              <w:bottom w:val="single" w:sz="18" w:space="0" w:color="auto"/>
            </w:tcBorders>
            <w:shd w:val="clear" w:color="auto" w:fill="FFFF00"/>
            <w:vAlign w:val="center"/>
          </w:tcPr>
          <w:p w14:paraId="2072CF7B" w14:textId="77777777" w:rsidR="00AA4111" w:rsidRPr="0071591A" w:rsidRDefault="00AA4111" w:rsidP="00BC28CF">
            <w:pPr>
              <w:jc w:val="center"/>
              <w:rPr>
                <w:rFonts w:eastAsia="Times New Roman" w:cstheme="minorHAnsi"/>
                <w:b/>
                <w:i/>
              </w:rPr>
            </w:pPr>
          </w:p>
        </w:tc>
        <w:tc>
          <w:tcPr>
            <w:tcW w:w="904" w:type="dxa"/>
            <w:tcBorders>
              <w:bottom w:val="single" w:sz="18" w:space="0" w:color="auto"/>
            </w:tcBorders>
            <w:shd w:val="clear" w:color="auto" w:fill="FFFFFF" w:themeFill="background1"/>
            <w:vAlign w:val="center"/>
          </w:tcPr>
          <w:p w14:paraId="6F8E76E0" w14:textId="77777777" w:rsidR="00AA4111" w:rsidRPr="00A02595" w:rsidRDefault="00AA4111" w:rsidP="00BC28CF">
            <w:pPr>
              <w:jc w:val="center"/>
              <w:rPr>
                <w:b/>
                <w:i/>
              </w:rPr>
            </w:pPr>
          </w:p>
        </w:tc>
        <w:tc>
          <w:tcPr>
            <w:tcW w:w="1026" w:type="dxa"/>
            <w:tcBorders>
              <w:bottom w:val="single" w:sz="18" w:space="0" w:color="auto"/>
            </w:tcBorders>
            <w:vAlign w:val="center"/>
          </w:tcPr>
          <w:p w14:paraId="47735D5F" w14:textId="77777777" w:rsidR="00AA4111" w:rsidRPr="00170798" w:rsidRDefault="00AA4111" w:rsidP="00BC28CF">
            <w:pPr>
              <w:jc w:val="center"/>
              <w:rPr>
                <w:b/>
                <w:i/>
                <w:sz w:val="16"/>
                <w:szCs w:val="16"/>
                <w:highlight w:val="yellow"/>
              </w:rPr>
            </w:pPr>
          </w:p>
        </w:tc>
      </w:tr>
    </w:tbl>
    <w:p w14:paraId="02110CB5" w14:textId="394A83DC" w:rsidR="00AA4111" w:rsidRDefault="00AA4111" w:rsidP="005C622F">
      <w:pPr>
        <w:jc w:val="both"/>
        <w:rPr>
          <w:rFonts w:cstheme="minorHAnsi"/>
          <w:b/>
          <w:sz w:val="26"/>
          <w:szCs w:val="26"/>
        </w:rPr>
      </w:pPr>
    </w:p>
    <w:p w14:paraId="7AB16EC0" w14:textId="03F2C82B" w:rsidR="00AA4111" w:rsidRDefault="00AA4111" w:rsidP="005C622F">
      <w:pPr>
        <w:jc w:val="both"/>
        <w:rPr>
          <w:rFonts w:cstheme="minorHAnsi"/>
          <w:b/>
          <w:sz w:val="26"/>
          <w:szCs w:val="26"/>
        </w:rPr>
      </w:pPr>
    </w:p>
    <w:p w14:paraId="13F5DC63" w14:textId="5A146F5F" w:rsidR="00AA4111" w:rsidRDefault="00AA4111" w:rsidP="005C622F">
      <w:pPr>
        <w:jc w:val="both"/>
        <w:rPr>
          <w:rFonts w:cstheme="minorHAnsi"/>
          <w:b/>
          <w:sz w:val="26"/>
          <w:szCs w:val="26"/>
        </w:rPr>
      </w:pPr>
    </w:p>
    <w:p w14:paraId="5D016C32" w14:textId="1AA0AE75" w:rsidR="00AA4111" w:rsidRDefault="00AA4111" w:rsidP="005C622F">
      <w:pPr>
        <w:jc w:val="both"/>
        <w:rPr>
          <w:rFonts w:cstheme="minorHAnsi"/>
          <w:b/>
          <w:sz w:val="26"/>
          <w:szCs w:val="26"/>
        </w:rPr>
      </w:pPr>
    </w:p>
    <w:p w14:paraId="21516E63" w14:textId="4C048210" w:rsidR="00AA4111" w:rsidRDefault="00AA4111" w:rsidP="005C622F">
      <w:pPr>
        <w:jc w:val="both"/>
        <w:rPr>
          <w:rFonts w:cstheme="minorHAnsi"/>
          <w:b/>
          <w:sz w:val="26"/>
          <w:szCs w:val="26"/>
        </w:rPr>
      </w:pPr>
    </w:p>
    <w:p w14:paraId="63FE7F32" w14:textId="77777777" w:rsidR="00AA4111" w:rsidRDefault="00AA4111" w:rsidP="005C622F">
      <w:pPr>
        <w:jc w:val="both"/>
        <w:rPr>
          <w:rFonts w:cstheme="minorHAnsi"/>
          <w:b/>
          <w:sz w:val="26"/>
          <w:szCs w:val="26"/>
        </w:rPr>
      </w:pPr>
    </w:p>
    <w:tbl>
      <w:tblPr>
        <w:tblStyle w:val="Grilledutableau"/>
        <w:tblpPr w:leftFromText="141" w:rightFromText="141" w:vertAnchor="text" w:horzAnchor="margin" w:tblpY="-444"/>
        <w:tblW w:w="0" w:type="auto"/>
        <w:tblLook w:val="04A0" w:firstRow="1" w:lastRow="0" w:firstColumn="1" w:lastColumn="0" w:noHBand="0" w:noVBand="1"/>
      </w:tblPr>
      <w:tblGrid>
        <w:gridCol w:w="5353"/>
        <w:gridCol w:w="964"/>
        <w:gridCol w:w="965"/>
        <w:gridCol w:w="965"/>
        <w:gridCol w:w="965"/>
      </w:tblGrid>
      <w:tr w:rsidR="00AA4111" w14:paraId="6111DF01" w14:textId="77777777" w:rsidTr="00BC28CF">
        <w:trPr>
          <w:trHeight w:val="510"/>
        </w:trPr>
        <w:tc>
          <w:tcPr>
            <w:tcW w:w="9212" w:type="dxa"/>
            <w:gridSpan w:val="5"/>
            <w:shd w:val="clear" w:color="auto" w:fill="FF0000"/>
            <w:vAlign w:val="center"/>
          </w:tcPr>
          <w:p w14:paraId="02CBD75E" w14:textId="77777777" w:rsidR="00AA4111" w:rsidRDefault="00AA4111" w:rsidP="00BC28CF">
            <w:pPr>
              <w:jc w:val="center"/>
            </w:pPr>
            <w:r w:rsidRPr="0071591A">
              <w:rPr>
                <w:rFonts w:eastAsia="Times New Roman" w:cstheme="minorHAnsi"/>
                <w:b/>
                <w:bCs/>
                <w:color w:val="000000"/>
                <w:sz w:val="28"/>
                <w:szCs w:val="28"/>
                <w:lang w:eastAsia="fr-FR"/>
              </w:rPr>
              <w:lastRenderedPageBreak/>
              <w:t>Analyse fonctionnelle et structurelle</w:t>
            </w:r>
          </w:p>
        </w:tc>
      </w:tr>
      <w:tr w:rsidR="00AA4111" w14:paraId="276A3FB4" w14:textId="77777777" w:rsidTr="00BC28CF">
        <w:trPr>
          <w:trHeight w:val="510"/>
        </w:trPr>
        <w:tc>
          <w:tcPr>
            <w:tcW w:w="9212" w:type="dxa"/>
            <w:gridSpan w:val="5"/>
            <w:shd w:val="clear" w:color="auto" w:fill="FFC000"/>
            <w:vAlign w:val="center"/>
          </w:tcPr>
          <w:p w14:paraId="05A50981" w14:textId="77777777" w:rsidR="00AA4111" w:rsidRDefault="00AA4111" w:rsidP="00BC28CF">
            <w:pPr>
              <w:jc w:val="center"/>
            </w:pPr>
            <w:r w:rsidRPr="0071591A">
              <w:rPr>
                <w:rFonts w:eastAsia="Times New Roman" w:cstheme="minorHAnsi"/>
                <w:b/>
                <w:sz w:val="24"/>
                <w:szCs w:val="24"/>
              </w:rPr>
              <w:t>S</w:t>
            </w:r>
            <w:r>
              <w:rPr>
                <w:rFonts w:eastAsia="Times New Roman" w:cstheme="minorHAnsi"/>
                <w:b/>
                <w:sz w:val="24"/>
                <w:szCs w:val="24"/>
              </w:rPr>
              <w:t>2.1 Electrotechnique</w:t>
            </w:r>
          </w:p>
        </w:tc>
      </w:tr>
      <w:tr w:rsidR="00AA4111" w:rsidRPr="000E189D" w14:paraId="5B425691" w14:textId="77777777" w:rsidTr="00BC28CF">
        <w:trPr>
          <w:trHeight w:val="510"/>
        </w:trPr>
        <w:tc>
          <w:tcPr>
            <w:tcW w:w="5353" w:type="dxa"/>
            <w:vMerge w:val="restart"/>
            <w:vAlign w:val="center"/>
          </w:tcPr>
          <w:p w14:paraId="321AABD1" w14:textId="77777777" w:rsidR="00AA4111" w:rsidRPr="000E189D" w:rsidRDefault="00AA4111" w:rsidP="00BC28CF">
            <w:pPr>
              <w:spacing w:before="240"/>
              <w:ind w:left="885" w:right="175" w:hanging="885"/>
              <w:contextualSpacing/>
              <w:jc w:val="center"/>
              <w:rPr>
                <w:rFonts w:eastAsia="Times New Roman" w:cstheme="minorHAnsi"/>
                <w:b/>
                <w:i/>
                <w:sz w:val="20"/>
                <w:szCs w:val="20"/>
              </w:rPr>
            </w:pPr>
            <w:r w:rsidRPr="000E189D">
              <w:rPr>
                <w:rFonts w:eastAsia="Times New Roman" w:cstheme="minorHAnsi"/>
                <w:b/>
                <w:i/>
                <w:sz w:val="20"/>
                <w:szCs w:val="20"/>
              </w:rPr>
              <w:t>Savoirs - connaissances</w:t>
            </w:r>
          </w:p>
        </w:tc>
        <w:tc>
          <w:tcPr>
            <w:tcW w:w="1929" w:type="dxa"/>
            <w:gridSpan w:val="2"/>
            <w:vAlign w:val="center"/>
          </w:tcPr>
          <w:p w14:paraId="443E3915" w14:textId="77777777" w:rsidR="00AA4111" w:rsidRPr="000E189D" w:rsidRDefault="00AA4111" w:rsidP="00BC28CF">
            <w:pPr>
              <w:jc w:val="center"/>
              <w:rPr>
                <w:b/>
                <w:i/>
              </w:rPr>
            </w:pPr>
            <w:r>
              <w:rPr>
                <w:b/>
                <w:i/>
              </w:rPr>
              <w:t>BTS 1</w:t>
            </w:r>
          </w:p>
        </w:tc>
        <w:tc>
          <w:tcPr>
            <w:tcW w:w="1930" w:type="dxa"/>
            <w:gridSpan w:val="2"/>
            <w:vAlign w:val="center"/>
          </w:tcPr>
          <w:p w14:paraId="2220B166" w14:textId="77777777" w:rsidR="00AA4111" w:rsidRPr="000E189D" w:rsidRDefault="00AA4111" w:rsidP="00BC28CF">
            <w:pPr>
              <w:jc w:val="center"/>
              <w:rPr>
                <w:b/>
                <w:i/>
              </w:rPr>
            </w:pPr>
            <w:r>
              <w:rPr>
                <w:b/>
                <w:i/>
              </w:rPr>
              <w:t>BTS 2</w:t>
            </w:r>
          </w:p>
        </w:tc>
      </w:tr>
      <w:tr w:rsidR="00AA4111" w:rsidRPr="00A02595" w14:paraId="035A70F0" w14:textId="77777777" w:rsidTr="00BC28CF">
        <w:trPr>
          <w:trHeight w:val="510"/>
        </w:trPr>
        <w:tc>
          <w:tcPr>
            <w:tcW w:w="5353" w:type="dxa"/>
            <w:vMerge/>
            <w:vAlign w:val="center"/>
          </w:tcPr>
          <w:p w14:paraId="1AFFE194" w14:textId="77777777" w:rsidR="00AA4111" w:rsidRPr="000E189D" w:rsidRDefault="00AA4111" w:rsidP="00BC28CF">
            <w:pPr>
              <w:spacing w:before="240"/>
              <w:ind w:left="885" w:right="175" w:hanging="885"/>
              <w:contextualSpacing/>
              <w:jc w:val="center"/>
              <w:rPr>
                <w:rFonts w:eastAsia="Times New Roman" w:cstheme="minorHAnsi"/>
                <w:b/>
                <w:i/>
                <w:sz w:val="20"/>
                <w:szCs w:val="20"/>
              </w:rPr>
            </w:pPr>
          </w:p>
        </w:tc>
        <w:tc>
          <w:tcPr>
            <w:tcW w:w="1929" w:type="dxa"/>
            <w:gridSpan w:val="2"/>
            <w:vAlign w:val="center"/>
          </w:tcPr>
          <w:p w14:paraId="657DA9A1" w14:textId="77777777" w:rsidR="00AA4111" w:rsidRPr="002966C1" w:rsidRDefault="00AA4111" w:rsidP="00BC28CF">
            <w:pPr>
              <w:jc w:val="center"/>
              <w:rPr>
                <w:b/>
                <w:i/>
              </w:rPr>
            </w:pPr>
            <w:r w:rsidRPr="00A02595">
              <w:rPr>
                <w:b/>
                <w:i/>
              </w:rPr>
              <w:t>MN</w:t>
            </w:r>
          </w:p>
        </w:tc>
        <w:tc>
          <w:tcPr>
            <w:tcW w:w="1930" w:type="dxa"/>
            <w:gridSpan w:val="2"/>
            <w:vAlign w:val="center"/>
          </w:tcPr>
          <w:p w14:paraId="20E16E8A" w14:textId="77777777" w:rsidR="00AA4111" w:rsidRPr="002966C1" w:rsidRDefault="00AA4111" w:rsidP="00BC28CF">
            <w:pPr>
              <w:jc w:val="center"/>
              <w:rPr>
                <w:b/>
                <w:i/>
              </w:rPr>
            </w:pPr>
            <w:r w:rsidRPr="00A02595">
              <w:rPr>
                <w:b/>
                <w:i/>
              </w:rPr>
              <w:t>MN</w:t>
            </w:r>
          </w:p>
        </w:tc>
      </w:tr>
      <w:tr w:rsidR="00AA4111" w:rsidRPr="00A02595" w14:paraId="2CCD5167" w14:textId="77777777" w:rsidTr="00BC28CF">
        <w:trPr>
          <w:trHeight w:val="510"/>
        </w:trPr>
        <w:tc>
          <w:tcPr>
            <w:tcW w:w="9212" w:type="dxa"/>
            <w:gridSpan w:val="5"/>
            <w:shd w:val="clear" w:color="auto" w:fill="F2F2F2" w:themeFill="background1" w:themeFillShade="F2"/>
            <w:vAlign w:val="center"/>
          </w:tcPr>
          <w:p w14:paraId="3FAB61A2" w14:textId="77777777" w:rsidR="00AA4111" w:rsidRPr="00EF237D" w:rsidRDefault="00AA4111" w:rsidP="00BC28CF">
            <w:pPr>
              <w:spacing w:line="0" w:lineRule="atLeast"/>
              <w:ind w:right="175"/>
              <w:jc w:val="center"/>
              <w:rPr>
                <w:rFonts w:eastAsia="Times New Roman" w:cstheme="minorHAnsi"/>
                <w:b/>
                <w:i/>
              </w:rPr>
            </w:pPr>
            <w:r w:rsidRPr="0071591A">
              <w:rPr>
                <w:rFonts w:eastAsia="Times New Roman" w:cstheme="minorHAnsi"/>
                <w:b/>
                <w:i/>
                <w:color w:val="000000"/>
                <w:lang w:eastAsia="fr-FR"/>
              </w:rPr>
              <w:t>S</w:t>
            </w:r>
            <w:r>
              <w:rPr>
                <w:rFonts w:eastAsia="Times New Roman" w:cstheme="minorHAnsi"/>
                <w:b/>
                <w:i/>
                <w:color w:val="000000"/>
                <w:lang w:eastAsia="fr-FR"/>
              </w:rPr>
              <w:t>2.1</w:t>
            </w:r>
            <w:r w:rsidRPr="0071591A">
              <w:rPr>
                <w:rFonts w:eastAsia="Times New Roman" w:cstheme="minorHAnsi"/>
                <w:b/>
                <w:i/>
                <w:color w:val="000000"/>
                <w:lang w:eastAsia="fr-FR"/>
              </w:rPr>
              <w:t>.1</w:t>
            </w:r>
            <w:r w:rsidRPr="0071591A">
              <w:rPr>
                <w:rFonts w:cstheme="minorHAnsi"/>
                <w:b/>
                <w:i/>
              </w:rPr>
              <w:t xml:space="preserve"> </w:t>
            </w:r>
            <w:r>
              <w:rPr>
                <w:rFonts w:cstheme="minorHAnsi"/>
                <w:b/>
                <w:i/>
              </w:rPr>
              <w:t xml:space="preserve">Machines tournantes et générateurs triphasés </w:t>
            </w:r>
            <w:r>
              <w:rPr>
                <w:rFonts w:eastAsia="Times New Roman" w:cstheme="minorHAnsi"/>
                <w:b/>
                <w:i/>
                <w:color w:val="FF0000"/>
              </w:rPr>
              <w:t>(44h cours – 31</w:t>
            </w:r>
            <w:r w:rsidRPr="008A3BC5">
              <w:rPr>
                <w:rFonts w:eastAsia="Times New Roman" w:cstheme="minorHAnsi"/>
                <w:b/>
                <w:i/>
                <w:color w:val="FF0000"/>
              </w:rPr>
              <w:t>h TP</w:t>
            </w:r>
            <w:r>
              <w:rPr>
                <w:rFonts w:eastAsia="Times New Roman" w:cstheme="minorHAnsi"/>
                <w:b/>
                <w:i/>
                <w:color w:val="FF0000"/>
              </w:rPr>
              <w:t>-TD</w:t>
            </w:r>
            <w:r w:rsidRPr="008A3BC5">
              <w:rPr>
                <w:rFonts w:eastAsia="Times New Roman" w:cstheme="minorHAnsi"/>
                <w:b/>
                <w:i/>
                <w:color w:val="FF0000"/>
              </w:rPr>
              <w:t>)</w:t>
            </w:r>
          </w:p>
        </w:tc>
      </w:tr>
      <w:tr w:rsidR="00AA4111" w:rsidRPr="00A02595" w14:paraId="47AAE533" w14:textId="77777777" w:rsidTr="00BC28CF">
        <w:trPr>
          <w:trHeight w:val="510"/>
        </w:trPr>
        <w:tc>
          <w:tcPr>
            <w:tcW w:w="5353" w:type="dxa"/>
            <w:vAlign w:val="center"/>
          </w:tcPr>
          <w:p w14:paraId="5BB8B62E" w14:textId="77777777" w:rsidR="00AA4111" w:rsidRPr="0071591A" w:rsidRDefault="00AA4111" w:rsidP="00BC28CF">
            <w:pPr>
              <w:spacing w:before="240" w:line="276" w:lineRule="auto"/>
              <w:ind w:left="993" w:right="175" w:hanging="993"/>
              <w:contextualSpacing/>
              <w:rPr>
                <w:rFonts w:eastAsia="Times New Roman" w:cstheme="minorHAnsi"/>
                <w:i/>
                <w:sz w:val="20"/>
                <w:szCs w:val="20"/>
              </w:rPr>
            </w:pPr>
            <w:r w:rsidRPr="0071591A">
              <w:rPr>
                <w:rFonts w:eastAsia="Times New Roman" w:cstheme="minorHAnsi"/>
                <w:i/>
                <w:sz w:val="20"/>
                <w:szCs w:val="20"/>
              </w:rPr>
              <w:t>S</w:t>
            </w:r>
            <w:r>
              <w:rPr>
                <w:rFonts w:eastAsia="Times New Roman" w:cstheme="minorHAnsi"/>
                <w:i/>
                <w:sz w:val="20"/>
                <w:szCs w:val="20"/>
              </w:rPr>
              <w:t>2.1</w:t>
            </w:r>
            <w:r w:rsidRPr="0071591A">
              <w:rPr>
                <w:rFonts w:eastAsia="Times New Roman" w:cstheme="minorHAnsi"/>
                <w:i/>
                <w:sz w:val="20"/>
                <w:szCs w:val="20"/>
              </w:rPr>
              <w:t xml:space="preserve">.11   </w:t>
            </w:r>
            <w:r>
              <w:rPr>
                <w:rFonts w:cstheme="minorHAnsi"/>
                <w:i/>
                <w:sz w:val="20"/>
                <w:szCs w:val="20"/>
              </w:rPr>
              <w:t>Courant alternatif  triphasé équilibré</w:t>
            </w:r>
            <w:r w:rsidRPr="0071591A">
              <w:rPr>
                <w:rFonts w:cstheme="minorHAnsi"/>
                <w:i/>
                <w:sz w:val="20"/>
                <w:szCs w:val="20"/>
              </w:rPr>
              <w:t xml:space="preserve"> </w:t>
            </w:r>
          </w:p>
        </w:tc>
        <w:tc>
          <w:tcPr>
            <w:tcW w:w="964" w:type="dxa"/>
            <w:shd w:val="clear" w:color="auto" w:fill="FFFF00"/>
            <w:vAlign w:val="center"/>
          </w:tcPr>
          <w:p w14:paraId="5831F3C7" w14:textId="77777777" w:rsidR="00AA4111" w:rsidRPr="0071591A" w:rsidRDefault="00AA4111" w:rsidP="00BC28CF">
            <w:pPr>
              <w:jc w:val="center"/>
              <w:rPr>
                <w:rFonts w:eastAsia="Times New Roman" w:cstheme="minorHAnsi"/>
                <w:b/>
                <w:i/>
              </w:rPr>
            </w:pPr>
          </w:p>
        </w:tc>
        <w:tc>
          <w:tcPr>
            <w:tcW w:w="965" w:type="dxa"/>
            <w:shd w:val="clear" w:color="auto" w:fill="FFFF00"/>
            <w:vAlign w:val="center"/>
          </w:tcPr>
          <w:p w14:paraId="0F61F6CF"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3C460AB0"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6614D136" w14:textId="77777777" w:rsidR="00AA4111" w:rsidRPr="00A02595" w:rsidRDefault="00AA4111" w:rsidP="00BC28CF">
            <w:pPr>
              <w:jc w:val="center"/>
              <w:rPr>
                <w:b/>
                <w:i/>
                <w:sz w:val="16"/>
                <w:szCs w:val="16"/>
              </w:rPr>
            </w:pPr>
          </w:p>
        </w:tc>
      </w:tr>
      <w:tr w:rsidR="00AA4111" w:rsidRPr="00A02595" w14:paraId="52C75C01" w14:textId="77777777" w:rsidTr="00BC28CF">
        <w:trPr>
          <w:trHeight w:val="510"/>
        </w:trPr>
        <w:tc>
          <w:tcPr>
            <w:tcW w:w="5353" w:type="dxa"/>
            <w:vAlign w:val="center"/>
          </w:tcPr>
          <w:p w14:paraId="0227B48A" w14:textId="77777777" w:rsidR="00AA4111" w:rsidRPr="00374A9D" w:rsidRDefault="00AA4111" w:rsidP="00BC28CF">
            <w:pPr>
              <w:spacing w:line="276" w:lineRule="auto"/>
              <w:ind w:left="885" w:hanging="885"/>
              <w:contextualSpacing/>
              <w:rPr>
                <w:rFonts w:cstheme="minorHAnsi"/>
                <w:i/>
                <w:sz w:val="20"/>
                <w:szCs w:val="20"/>
              </w:rPr>
            </w:pPr>
            <w:r w:rsidRPr="0071591A">
              <w:rPr>
                <w:rFonts w:eastAsia="Times New Roman" w:cstheme="minorHAnsi"/>
                <w:i/>
                <w:sz w:val="20"/>
                <w:szCs w:val="20"/>
              </w:rPr>
              <w:t>S</w:t>
            </w:r>
            <w:r>
              <w:rPr>
                <w:rFonts w:eastAsia="Times New Roman" w:cstheme="minorHAnsi"/>
                <w:i/>
                <w:sz w:val="20"/>
                <w:szCs w:val="20"/>
              </w:rPr>
              <w:t>2.1.12</w:t>
            </w:r>
            <w:r w:rsidRPr="0071591A">
              <w:rPr>
                <w:rFonts w:eastAsia="Times New Roman" w:cstheme="minorHAnsi"/>
                <w:i/>
                <w:sz w:val="20"/>
                <w:szCs w:val="20"/>
              </w:rPr>
              <w:t xml:space="preserve">   </w:t>
            </w:r>
            <w:r>
              <w:rPr>
                <w:rFonts w:cstheme="minorHAnsi"/>
                <w:i/>
                <w:sz w:val="20"/>
                <w:szCs w:val="20"/>
              </w:rPr>
              <w:t>Alternateurs</w:t>
            </w:r>
          </w:p>
        </w:tc>
        <w:tc>
          <w:tcPr>
            <w:tcW w:w="964" w:type="dxa"/>
            <w:shd w:val="clear" w:color="auto" w:fill="FFFF00"/>
            <w:vAlign w:val="center"/>
          </w:tcPr>
          <w:p w14:paraId="4845D1E6" w14:textId="77777777" w:rsidR="00AA4111" w:rsidRPr="0071591A" w:rsidRDefault="00AA4111" w:rsidP="00BC28CF">
            <w:pPr>
              <w:jc w:val="center"/>
              <w:rPr>
                <w:rFonts w:eastAsia="Times New Roman" w:cstheme="minorHAnsi"/>
                <w:b/>
                <w:i/>
              </w:rPr>
            </w:pPr>
          </w:p>
        </w:tc>
        <w:tc>
          <w:tcPr>
            <w:tcW w:w="965" w:type="dxa"/>
            <w:shd w:val="clear" w:color="auto" w:fill="FFFF00"/>
            <w:vAlign w:val="center"/>
          </w:tcPr>
          <w:p w14:paraId="39922E23"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3800CD6E"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11D5D133" w14:textId="77777777" w:rsidR="00AA4111" w:rsidRPr="00A02595" w:rsidRDefault="00AA4111" w:rsidP="00BC28CF">
            <w:pPr>
              <w:jc w:val="center"/>
              <w:rPr>
                <w:b/>
                <w:i/>
                <w:sz w:val="16"/>
                <w:szCs w:val="16"/>
              </w:rPr>
            </w:pPr>
          </w:p>
        </w:tc>
      </w:tr>
      <w:tr w:rsidR="00AA4111" w:rsidRPr="00A02595" w14:paraId="68C11BC1" w14:textId="77777777" w:rsidTr="00BC28CF">
        <w:trPr>
          <w:trHeight w:val="510"/>
        </w:trPr>
        <w:tc>
          <w:tcPr>
            <w:tcW w:w="5353" w:type="dxa"/>
            <w:vAlign w:val="center"/>
          </w:tcPr>
          <w:p w14:paraId="45218155" w14:textId="77777777" w:rsidR="00AA4111" w:rsidRPr="0071591A" w:rsidRDefault="00AA4111" w:rsidP="00BC28CF">
            <w:pPr>
              <w:ind w:left="885" w:hanging="885"/>
              <w:contextualSpacing/>
              <w:rPr>
                <w:rFonts w:eastAsia="Times New Roman" w:cstheme="minorHAnsi"/>
                <w:i/>
                <w:sz w:val="20"/>
                <w:szCs w:val="20"/>
              </w:rPr>
            </w:pPr>
            <w:r w:rsidRPr="0071591A">
              <w:rPr>
                <w:rFonts w:eastAsia="Times New Roman" w:cstheme="minorHAnsi"/>
                <w:i/>
                <w:sz w:val="20"/>
                <w:szCs w:val="20"/>
              </w:rPr>
              <w:t>S</w:t>
            </w:r>
            <w:r>
              <w:rPr>
                <w:rFonts w:eastAsia="Times New Roman" w:cstheme="minorHAnsi"/>
                <w:i/>
                <w:sz w:val="20"/>
                <w:szCs w:val="20"/>
              </w:rPr>
              <w:t>2.1.13</w:t>
            </w:r>
            <w:r w:rsidRPr="0071591A">
              <w:rPr>
                <w:rFonts w:eastAsia="Times New Roman" w:cstheme="minorHAnsi"/>
                <w:i/>
                <w:sz w:val="20"/>
                <w:szCs w:val="20"/>
              </w:rPr>
              <w:t xml:space="preserve">   </w:t>
            </w:r>
            <w:r>
              <w:rPr>
                <w:rFonts w:cstheme="minorHAnsi"/>
                <w:i/>
                <w:sz w:val="20"/>
                <w:szCs w:val="20"/>
              </w:rPr>
              <w:t>Moteurs électriques alternatifs, principes, descriptions, fonctionnements</w:t>
            </w:r>
          </w:p>
        </w:tc>
        <w:tc>
          <w:tcPr>
            <w:tcW w:w="964" w:type="dxa"/>
            <w:shd w:val="clear" w:color="auto" w:fill="FFFF00"/>
            <w:vAlign w:val="center"/>
          </w:tcPr>
          <w:p w14:paraId="316B7418" w14:textId="77777777" w:rsidR="00AA4111" w:rsidRPr="0071591A" w:rsidRDefault="00AA4111" w:rsidP="00BC28CF">
            <w:pPr>
              <w:jc w:val="center"/>
              <w:rPr>
                <w:rFonts w:eastAsia="Times New Roman" w:cstheme="minorHAnsi"/>
                <w:b/>
                <w:i/>
              </w:rPr>
            </w:pPr>
          </w:p>
        </w:tc>
        <w:tc>
          <w:tcPr>
            <w:tcW w:w="965" w:type="dxa"/>
            <w:shd w:val="clear" w:color="auto" w:fill="FFFF00"/>
            <w:vAlign w:val="center"/>
          </w:tcPr>
          <w:p w14:paraId="02518AE0"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0D4951CD"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50D3CF36" w14:textId="77777777" w:rsidR="00AA4111" w:rsidRPr="00A02595" w:rsidRDefault="00AA4111" w:rsidP="00BC28CF">
            <w:pPr>
              <w:jc w:val="center"/>
              <w:rPr>
                <w:b/>
                <w:i/>
                <w:sz w:val="16"/>
                <w:szCs w:val="16"/>
              </w:rPr>
            </w:pPr>
          </w:p>
        </w:tc>
      </w:tr>
      <w:tr w:rsidR="00AA4111" w:rsidRPr="00A02595" w14:paraId="7127A4A4" w14:textId="77777777" w:rsidTr="00BC28CF">
        <w:trPr>
          <w:trHeight w:val="510"/>
        </w:trPr>
        <w:tc>
          <w:tcPr>
            <w:tcW w:w="5353" w:type="dxa"/>
            <w:vAlign w:val="center"/>
          </w:tcPr>
          <w:p w14:paraId="5352A12A" w14:textId="77777777" w:rsidR="00AA4111" w:rsidRPr="00222CEB" w:rsidRDefault="00AA4111" w:rsidP="00BC28CF">
            <w:pPr>
              <w:spacing w:line="276" w:lineRule="auto"/>
              <w:ind w:left="885" w:hanging="885"/>
              <w:contextualSpacing/>
              <w:rPr>
                <w:rFonts w:eastAsia="Times New Roman" w:cstheme="minorHAnsi"/>
                <w:i/>
                <w:sz w:val="20"/>
                <w:szCs w:val="20"/>
              </w:rPr>
            </w:pPr>
            <w:r w:rsidRPr="0071591A">
              <w:rPr>
                <w:rFonts w:eastAsia="Times New Roman" w:cstheme="minorHAnsi"/>
                <w:i/>
                <w:sz w:val="20"/>
                <w:szCs w:val="20"/>
              </w:rPr>
              <w:t>S</w:t>
            </w:r>
            <w:r>
              <w:rPr>
                <w:rFonts w:eastAsia="Times New Roman" w:cstheme="minorHAnsi"/>
                <w:i/>
                <w:sz w:val="20"/>
                <w:szCs w:val="20"/>
              </w:rPr>
              <w:t>2.1.14</w:t>
            </w:r>
            <w:r w:rsidRPr="0071591A">
              <w:rPr>
                <w:rFonts w:eastAsia="Times New Roman" w:cstheme="minorHAnsi"/>
                <w:i/>
                <w:sz w:val="20"/>
                <w:szCs w:val="20"/>
              </w:rPr>
              <w:t xml:space="preserve">   </w:t>
            </w:r>
            <w:r>
              <w:rPr>
                <w:rFonts w:cstheme="minorHAnsi"/>
                <w:i/>
                <w:sz w:val="20"/>
                <w:szCs w:val="20"/>
              </w:rPr>
              <w:t>Commandes et protections des moteurs asynchrones triphasés</w:t>
            </w:r>
          </w:p>
        </w:tc>
        <w:tc>
          <w:tcPr>
            <w:tcW w:w="964" w:type="dxa"/>
            <w:shd w:val="clear" w:color="auto" w:fill="FFFF00"/>
            <w:vAlign w:val="center"/>
          </w:tcPr>
          <w:p w14:paraId="23FDB13C" w14:textId="77777777" w:rsidR="00AA4111" w:rsidRPr="0071591A" w:rsidRDefault="00AA4111" w:rsidP="00BC28CF">
            <w:pPr>
              <w:jc w:val="center"/>
              <w:rPr>
                <w:rFonts w:eastAsia="Times New Roman" w:cstheme="minorHAnsi"/>
                <w:b/>
                <w:i/>
              </w:rPr>
            </w:pPr>
          </w:p>
        </w:tc>
        <w:tc>
          <w:tcPr>
            <w:tcW w:w="965" w:type="dxa"/>
            <w:shd w:val="clear" w:color="auto" w:fill="FFFF00"/>
            <w:vAlign w:val="center"/>
          </w:tcPr>
          <w:p w14:paraId="568510A1"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49DBD56B"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1197370D" w14:textId="77777777" w:rsidR="00AA4111" w:rsidRPr="00A02595" w:rsidRDefault="00AA4111" w:rsidP="00BC28CF">
            <w:pPr>
              <w:jc w:val="center"/>
              <w:rPr>
                <w:b/>
                <w:i/>
                <w:sz w:val="16"/>
                <w:szCs w:val="16"/>
              </w:rPr>
            </w:pPr>
          </w:p>
        </w:tc>
      </w:tr>
      <w:tr w:rsidR="00AA4111" w:rsidRPr="00374A9D" w14:paraId="04A8CBE4" w14:textId="77777777" w:rsidTr="00BC28CF">
        <w:trPr>
          <w:trHeight w:val="510"/>
        </w:trPr>
        <w:tc>
          <w:tcPr>
            <w:tcW w:w="9212" w:type="dxa"/>
            <w:gridSpan w:val="5"/>
            <w:shd w:val="clear" w:color="auto" w:fill="F2F2F2" w:themeFill="background1" w:themeFillShade="F2"/>
            <w:vAlign w:val="center"/>
          </w:tcPr>
          <w:p w14:paraId="18E42D41" w14:textId="77777777" w:rsidR="00AA4111" w:rsidRPr="00374A9D" w:rsidRDefault="00AA4111" w:rsidP="00BC28CF">
            <w:pPr>
              <w:spacing w:line="0" w:lineRule="atLeast"/>
              <w:ind w:left="709" w:right="175" w:hanging="709"/>
              <w:jc w:val="center"/>
              <w:rPr>
                <w:rFonts w:eastAsia="Times New Roman" w:cstheme="minorHAnsi"/>
                <w:b/>
                <w:i/>
              </w:rPr>
            </w:pPr>
            <w:r w:rsidRPr="009A69C7">
              <w:rPr>
                <w:rFonts w:cstheme="minorHAnsi"/>
                <w:b/>
              </w:rPr>
              <w:t>S</w:t>
            </w:r>
            <w:r>
              <w:rPr>
                <w:rFonts w:cstheme="minorHAnsi"/>
                <w:b/>
              </w:rPr>
              <w:t xml:space="preserve">2.1.2  Distribution électrique  </w:t>
            </w:r>
            <w:r w:rsidRPr="00F2151E">
              <w:rPr>
                <w:rFonts w:cstheme="minorHAnsi"/>
                <w:b/>
                <w:color w:val="FF0000"/>
              </w:rPr>
              <w:t>(</w:t>
            </w:r>
            <w:r>
              <w:rPr>
                <w:rFonts w:cstheme="minorHAnsi"/>
                <w:b/>
                <w:color w:val="FF0000"/>
              </w:rPr>
              <w:t>13h Cours</w:t>
            </w:r>
            <w:r w:rsidRPr="00F2151E">
              <w:rPr>
                <w:rFonts w:cstheme="minorHAnsi"/>
                <w:b/>
                <w:color w:val="FF0000"/>
              </w:rPr>
              <w:t>)</w:t>
            </w:r>
          </w:p>
        </w:tc>
      </w:tr>
      <w:tr w:rsidR="00AA4111" w:rsidRPr="00A02595" w14:paraId="2066785A" w14:textId="77777777" w:rsidTr="00BC28CF">
        <w:trPr>
          <w:trHeight w:val="510"/>
        </w:trPr>
        <w:tc>
          <w:tcPr>
            <w:tcW w:w="5353" w:type="dxa"/>
            <w:vAlign w:val="center"/>
          </w:tcPr>
          <w:p w14:paraId="5AA2A2EC" w14:textId="77777777" w:rsidR="00AA4111" w:rsidRPr="0071591A" w:rsidRDefault="00AA4111" w:rsidP="00BC28CF">
            <w:pPr>
              <w:spacing w:before="240" w:line="276" w:lineRule="auto"/>
              <w:ind w:left="993" w:right="175" w:hanging="993"/>
              <w:contextualSpacing/>
              <w:rPr>
                <w:rFonts w:eastAsia="Times New Roman" w:cstheme="minorHAnsi"/>
                <w:i/>
                <w:sz w:val="20"/>
                <w:szCs w:val="20"/>
              </w:rPr>
            </w:pPr>
            <w:r w:rsidRPr="0071591A">
              <w:rPr>
                <w:rFonts w:eastAsia="Times New Roman" w:cstheme="minorHAnsi"/>
                <w:i/>
                <w:sz w:val="20"/>
                <w:szCs w:val="20"/>
              </w:rPr>
              <w:t>S</w:t>
            </w:r>
            <w:r>
              <w:rPr>
                <w:rFonts w:eastAsia="Times New Roman" w:cstheme="minorHAnsi"/>
                <w:i/>
                <w:sz w:val="20"/>
                <w:szCs w:val="20"/>
              </w:rPr>
              <w:t>2.1.2</w:t>
            </w:r>
            <w:r w:rsidRPr="0071591A">
              <w:rPr>
                <w:rFonts w:eastAsia="Times New Roman" w:cstheme="minorHAnsi"/>
                <w:i/>
                <w:sz w:val="20"/>
                <w:szCs w:val="20"/>
              </w:rPr>
              <w:t xml:space="preserve">1   </w:t>
            </w:r>
            <w:r>
              <w:rPr>
                <w:rFonts w:cstheme="minorHAnsi"/>
                <w:i/>
                <w:sz w:val="20"/>
                <w:szCs w:val="20"/>
              </w:rPr>
              <w:t>Réglementation</w:t>
            </w:r>
            <w:r w:rsidRPr="0071591A">
              <w:rPr>
                <w:rFonts w:cstheme="minorHAnsi"/>
                <w:i/>
                <w:sz w:val="20"/>
                <w:szCs w:val="20"/>
              </w:rPr>
              <w:t xml:space="preserve"> </w:t>
            </w:r>
          </w:p>
        </w:tc>
        <w:tc>
          <w:tcPr>
            <w:tcW w:w="964" w:type="dxa"/>
            <w:shd w:val="clear" w:color="auto" w:fill="FFFF00"/>
            <w:vAlign w:val="center"/>
          </w:tcPr>
          <w:p w14:paraId="2C51214F" w14:textId="77777777" w:rsidR="00AA4111" w:rsidRPr="0071591A" w:rsidRDefault="00AA4111" w:rsidP="00BC28CF">
            <w:pPr>
              <w:jc w:val="center"/>
              <w:rPr>
                <w:rFonts w:eastAsia="Times New Roman" w:cstheme="minorHAnsi"/>
                <w:b/>
                <w:i/>
              </w:rPr>
            </w:pPr>
          </w:p>
        </w:tc>
        <w:tc>
          <w:tcPr>
            <w:tcW w:w="965" w:type="dxa"/>
            <w:shd w:val="clear" w:color="auto" w:fill="FFFF00"/>
            <w:vAlign w:val="center"/>
          </w:tcPr>
          <w:p w14:paraId="3F77AAEB"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6CE4BD54"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1E40360E" w14:textId="77777777" w:rsidR="00AA4111" w:rsidRPr="00A02595" w:rsidRDefault="00AA4111" w:rsidP="00BC28CF">
            <w:pPr>
              <w:jc w:val="center"/>
              <w:rPr>
                <w:b/>
                <w:i/>
                <w:sz w:val="16"/>
                <w:szCs w:val="16"/>
              </w:rPr>
            </w:pPr>
          </w:p>
        </w:tc>
      </w:tr>
      <w:tr w:rsidR="00AA4111" w:rsidRPr="00A02595" w14:paraId="20256C9A" w14:textId="77777777" w:rsidTr="00BC28CF">
        <w:trPr>
          <w:trHeight w:val="510"/>
        </w:trPr>
        <w:tc>
          <w:tcPr>
            <w:tcW w:w="5353" w:type="dxa"/>
            <w:vAlign w:val="center"/>
          </w:tcPr>
          <w:p w14:paraId="1623D031" w14:textId="77777777" w:rsidR="00AA4111" w:rsidRPr="0071591A" w:rsidRDefault="00AA4111" w:rsidP="00BC28CF">
            <w:pPr>
              <w:spacing w:before="240" w:line="276" w:lineRule="auto"/>
              <w:ind w:left="993" w:right="175" w:hanging="993"/>
              <w:contextualSpacing/>
              <w:rPr>
                <w:rFonts w:eastAsia="Times New Roman" w:cstheme="minorHAnsi"/>
                <w:i/>
                <w:sz w:val="20"/>
                <w:szCs w:val="20"/>
              </w:rPr>
            </w:pPr>
            <w:r w:rsidRPr="0071591A">
              <w:rPr>
                <w:rFonts w:eastAsia="Times New Roman" w:cstheme="minorHAnsi"/>
                <w:i/>
                <w:sz w:val="20"/>
                <w:szCs w:val="20"/>
              </w:rPr>
              <w:t>S</w:t>
            </w:r>
            <w:r>
              <w:rPr>
                <w:rFonts w:eastAsia="Times New Roman" w:cstheme="minorHAnsi"/>
                <w:i/>
                <w:sz w:val="20"/>
                <w:szCs w:val="20"/>
              </w:rPr>
              <w:t>2.1.22</w:t>
            </w:r>
            <w:r w:rsidRPr="0071591A">
              <w:rPr>
                <w:rFonts w:eastAsia="Times New Roman" w:cstheme="minorHAnsi"/>
                <w:i/>
                <w:sz w:val="20"/>
                <w:szCs w:val="20"/>
              </w:rPr>
              <w:t xml:space="preserve">  </w:t>
            </w:r>
            <w:r>
              <w:rPr>
                <w:rFonts w:eastAsia="Times New Roman" w:cstheme="minorHAnsi"/>
                <w:i/>
                <w:sz w:val="20"/>
                <w:szCs w:val="20"/>
              </w:rPr>
              <w:t>D</w:t>
            </w:r>
            <w:r>
              <w:rPr>
                <w:rFonts w:cstheme="minorHAnsi"/>
                <w:i/>
                <w:sz w:val="20"/>
                <w:szCs w:val="20"/>
              </w:rPr>
              <w:t>ispositifs de protections</w:t>
            </w:r>
            <w:r w:rsidRPr="0071591A">
              <w:rPr>
                <w:rFonts w:cstheme="minorHAnsi"/>
                <w:i/>
                <w:sz w:val="20"/>
                <w:szCs w:val="20"/>
              </w:rPr>
              <w:t xml:space="preserve"> </w:t>
            </w:r>
          </w:p>
        </w:tc>
        <w:tc>
          <w:tcPr>
            <w:tcW w:w="964" w:type="dxa"/>
            <w:shd w:val="clear" w:color="auto" w:fill="FFFF00"/>
            <w:vAlign w:val="center"/>
          </w:tcPr>
          <w:p w14:paraId="76F6A3D1" w14:textId="77777777" w:rsidR="00AA4111" w:rsidRPr="0071591A" w:rsidRDefault="00AA4111" w:rsidP="00BC28CF">
            <w:pPr>
              <w:jc w:val="center"/>
              <w:rPr>
                <w:rFonts w:eastAsia="Times New Roman" w:cstheme="minorHAnsi"/>
                <w:b/>
                <w:i/>
              </w:rPr>
            </w:pPr>
          </w:p>
        </w:tc>
        <w:tc>
          <w:tcPr>
            <w:tcW w:w="965" w:type="dxa"/>
            <w:shd w:val="clear" w:color="auto" w:fill="FFFF00"/>
            <w:vAlign w:val="center"/>
          </w:tcPr>
          <w:p w14:paraId="6EF775B8"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266C0A28"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19CE732E" w14:textId="77777777" w:rsidR="00AA4111" w:rsidRPr="00A02595" w:rsidRDefault="00AA4111" w:rsidP="00BC28CF">
            <w:pPr>
              <w:jc w:val="center"/>
              <w:rPr>
                <w:b/>
                <w:i/>
                <w:sz w:val="16"/>
                <w:szCs w:val="16"/>
              </w:rPr>
            </w:pPr>
          </w:p>
        </w:tc>
      </w:tr>
      <w:tr w:rsidR="00AA4111" w:rsidRPr="00A02595" w14:paraId="7042AF94" w14:textId="77777777" w:rsidTr="00BC28CF">
        <w:trPr>
          <w:trHeight w:val="510"/>
        </w:trPr>
        <w:tc>
          <w:tcPr>
            <w:tcW w:w="5353" w:type="dxa"/>
            <w:vAlign w:val="center"/>
          </w:tcPr>
          <w:p w14:paraId="56C40EF5" w14:textId="77777777" w:rsidR="00AA4111" w:rsidRPr="00374A9D" w:rsidRDefault="00AA4111" w:rsidP="00BC28CF">
            <w:pPr>
              <w:spacing w:line="276" w:lineRule="auto"/>
              <w:ind w:left="885" w:hanging="885"/>
              <w:contextualSpacing/>
              <w:rPr>
                <w:rFonts w:cstheme="minorHAnsi"/>
                <w:i/>
                <w:sz w:val="20"/>
                <w:szCs w:val="20"/>
              </w:rPr>
            </w:pPr>
            <w:r w:rsidRPr="0071591A">
              <w:rPr>
                <w:rFonts w:eastAsia="Times New Roman" w:cstheme="minorHAnsi"/>
                <w:i/>
                <w:sz w:val="20"/>
                <w:szCs w:val="20"/>
              </w:rPr>
              <w:t>S</w:t>
            </w:r>
            <w:r>
              <w:rPr>
                <w:rFonts w:eastAsia="Times New Roman" w:cstheme="minorHAnsi"/>
                <w:i/>
                <w:sz w:val="20"/>
                <w:szCs w:val="20"/>
              </w:rPr>
              <w:t>2.1.23</w:t>
            </w:r>
            <w:r w:rsidRPr="0071591A">
              <w:rPr>
                <w:rFonts w:eastAsia="Times New Roman" w:cstheme="minorHAnsi"/>
                <w:i/>
                <w:sz w:val="20"/>
                <w:szCs w:val="20"/>
              </w:rPr>
              <w:t xml:space="preserve">  </w:t>
            </w:r>
            <w:r>
              <w:rPr>
                <w:rFonts w:cstheme="minorHAnsi"/>
                <w:i/>
                <w:sz w:val="20"/>
                <w:szCs w:val="20"/>
              </w:rPr>
              <w:t>Transformateurs</w:t>
            </w:r>
          </w:p>
        </w:tc>
        <w:tc>
          <w:tcPr>
            <w:tcW w:w="964" w:type="dxa"/>
            <w:shd w:val="clear" w:color="auto" w:fill="FFFF00"/>
            <w:vAlign w:val="center"/>
          </w:tcPr>
          <w:p w14:paraId="3A7EC3FE" w14:textId="77777777" w:rsidR="00AA4111" w:rsidRPr="0071591A" w:rsidRDefault="00AA4111" w:rsidP="00BC28CF">
            <w:pPr>
              <w:jc w:val="center"/>
              <w:rPr>
                <w:rFonts w:eastAsia="Times New Roman" w:cstheme="minorHAnsi"/>
                <w:b/>
                <w:i/>
              </w:rPr>
            </w:pPr>
          </w:p>
        </w:tc>
        <w:tc>
          <w:tcPr>
            <w:tcW w:w="965" w:type="dxa"/>
            <w:shd w:val="clear" w:color="auto" w:fill="FFFF00"/>
            <w:vAlign w:val="center"/>
          </w:tcPr>
          <w:p w14:paraId="2C31ABD6"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0899EBF0"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13FD1CB3" w14:textId="77777777" w:rsidR="00AA4111" w:rsidRPr="00A02595" w:rsidRDefault="00AA4111" w:rsidP="00BC28CF">
            <w:pPr>
              <w:jc w:val="center"/>
              <w:rPr>
                <w:b/>
                <w:i/>
                <w:sz w:val="16"/>
                <w:szCs w:val="16"/>
              </w:rPr>
            </w:pPr>
          </w:p>
        </w:tc>
      </w:tr>
      <w:tr w:rsidR="00AA4111" w:rsidRPr="00A02595" w14:paraId="22DBD831" w14:textId="77777777" w:rsidTr="00BC28CF">
        <w:trPr>
          <w:trHeight w:val="510"/>
        </w:trPr>
        <w:tc>
          <w:tcPr>
            <w:tcW w:w="5353" w:type="dxa"/>
            <w:vAlign w:val="center"/>
          </w:tcPr>
          <w:p w14:paraId="4956B594" w14:textId="77777777" w:rsidR="00AA4111" w:rsidRPr="0071591A" w:rsidRDefault="00AA4111" w:rsidP="00BC28CF">
            <w:pPr>
              <w:ind w:left="885" w:hanging="885"/>
              <w:contextualSpacing/>
              <w:rPr>
                <w:rFonts w:eastAsia="Times New Roman" w:cstheme="minorHAnsi"/>
                <w:i/>
                <w:sz w:val="20"/>
                <w:szCs w:val="20"/>
              </w:rPr>
            </w:pPr>
            <w:r w:rsidRPr="0071591A">
              <w:rPr>
                <w:rFonts w:eastAsia="Times New Roman" w:cstheme="minorHAnsi"/>
                <w:i/>
                <w:sz w:val="20"/>
                <w:szCs w:val="20"/>
              </w:rPr>
              <w:t>S</w:t>
            </w:r>
            <w:r>
              <w:rPr>
                <w:rFonts w:eastAsia="Times New Roman" w:cstheme="minorHAnsi"/>
                <w:i/>
                <w:sz w:val="20"/>
                <w:szCs w:val="20"/>
              </w:rPr>
              <w:t>2.1.24</w:t>
            </w:r>
            <w:r w:rsidRPr="0071591A">
              <w:rPr>
                <w:rFonts w:eastAsia="Times New Roman" w:cstheme="minorHAnsi"/>
                <w:i/>
                <w:sz w:val="20"/>
                <w:szCs w:val="20"/>
              </w:rPr>
              <w:t xml:space="preserve"> </w:t>
            </w:r>
            <w:r>
              <w:rPr>
                <w:rFonts w:cstheme="minorHAnsi"/>
                <w:i/>
                <w:sz w:val="20"/>
                <w:szCs w:val="20"/>
              </w:rPr>
              <w:t xml:space="preserve">  Eclairage</w:t>
            </w:r>
          </w:p>
        </w:tc>
        <w:tc>
          <w:tcPr>
            <w:tcW w:w="964" w:type="dxa"/>
            <w:shd w:val="clear" w:color="auto" w:fill="FFFF00"/>
            <w:vAlign w:val="center"/>
          </w:tcPr>
          <w:p w14:paraId="1E80CF80" w14:textId="77777777" w:rsidR="00AA4111" w:rsidRPr="0071591A" w:rsidRDefault="00AA4111" w:rsidP="00BC28CF">
            <w:pPr>
              <w:jc w:val="center"/>
              <w:rPr>
                <w:rFonts w:eastAsia="Times New Roman" w:cstheme="minorHAnsi"/>
                <w:b/>
                <w:i/>
              </w:rPr>
            </w:pPr>
          </w:p>
        </w:tc>
        <w:tc>
          <w:tcPr>
            <w:tcW w:w="965" w:type="dxa"/>
            <w:shd w:val="clear" w:color="auto" w:fill="FFFF00"/>
            <w:vAlign w:val="center"/>
          </w:tcPr>
          <w:p w14:paraId="4EA52815"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30FF8B84"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56981148" w14:textId="77777777" w:rsidR="00AA4111" w:rsidRPr="00A02595" w:rsidRDefault="00AA4111" w:rsidP="00BC28CF">
            <w:pPr>
              <w:jc w:val="center"/>
              <w:rPr>
                <w:b/>
                <w:i/>
                <w:sz w:val="16"/>
                <w:szCs w:val="16"/>
              </w:rPr>
            </w:pPr>
          </w:p>
        </w:tc>
      </w:tr>
      <w:tr w:rsidR="00AA4111" w:rsidRPr="00A02595" w14:paraId="1D5CAFFA" w14:textId="77777777" w:rsidTr="00BC28CF">
        <w:trPr>
          <w:trHeight w:val="510"/>
        </w:trPr>
        <w:tc>
          <w:tcPr>
            <w:tcW w:w="5353" w:type="dxa"/>
            <w:vAlign w:val="center"/>
          </w:tcPr>
          <w:p w14:paraId="67018BE4" w14:textId="77777777" w:rsidR="00AA4111" w:rsidRPr="00222CEB" w:rsidRDefault="00AA4111" w:rsidP="00BC28CF">
            <w:pPr>
              <w:spacing w:line="276" w:lineRule="auto"/>
              <w:ind w:left="885" w:hanging="885"/>
              <w:contextualSpacing/>
              <w:rPr>
                <w:rFonts w:eastAsia="Times New Roman" w:cstheme="minorHAnsi"/>
                <w:i/>
                <w:sz w:val="20"/>
                <w:szCs w:val="20"/>
              </w:rPr>
            </w:pPr>
            <w:r w:rsidRPr="0071591A">
              <w:rPr>
                <w:rFonts w:eastAsia="Times New Roman" w:cstheme="minorHAnsi"/>
                <w:i/>
                <w:sz w:val="20"/>
                <w:szCs w:val="20"/>
              </w:rPr>
              <w:t>S</w:t>
            </w:r>
            <w:r>
              <w:rPr>
                <w:rFonts w:eastAsia="Times New Roman" w:cstheme="minorHAnsi"/>
                <w:i/>
                <w:sz w:val="20"/>
                <w:szCs w:val="20"/>
              </w:rPr>
              <w:t>2.1.25</w:t>
            </w:r>
            <w:r w:rsidRPr="0071591A">
              <w:rPr>
                <w:rFonts w:eastAsia="Times New Roman" w:cstheme="minorHAnsi"/>
                <w:i/>
                <w:sz w:val="20"/>
                <w:szCs w:val="20"/>
              </w:rPr>
              <w:t xml:space="preserve">  </w:t>
            </w:r>
            <w:r>
              <w:rPr>
                <w:rFonts w:eastAsia="Times New Roman" w:cstheme="minorHAnsi"/>
                <w:i/>
                <w:sz w:val="20"/>
                <w:szCs w:val="20"/>
              </w:rPr>
              <w:t xml:space="preserve"> </w:t>
            </w:r>
            <w:r>
              <w:rPr>
                <w:rFonts w:cstheme="minorHAnsi"/>
                <w:i/>
                <w:sz w:val="20"/>
                <w:szCs w:val="20"/>
              </w:rPr>
              <w:t>Câbles électriques</w:t>
            </w:r>
          </w:p>
        </w:tc>
        <w:tc>
          <w:tcPr>
            <w:tcW w:w="964" w:type="dxa"/>
            <w:shd w:val="clear" w:color="auto" w:fill="FFFF00"/>
            <w:vAlign w:val="center"/>
          </w:tcPr>
          <w:p w14:paraId="41609D98" w14:textId="77777777" w:rsidR="00AA4111" w:rsidRPr="0071591A" w:rsidRDefault="00AA4111" w:rsidP="00BC28CF">
            <w:pPr>
              <w:jc w:val="center"/>
              <w:rPr>
                <w:rFonts w:eastAsia="Times New Roman" w:cstheme="minorHAnsi"/>
                <w:b/>
                <w:i/>
              </w:rPr>
            </w:pPr>
          </w:p>
        </w:tc>
        <w:tc>
          <w:tcPr>
            <w:tcW w:w="965" w:type="dxa"/>
            <w:shd w:val="clear" w:color="auto" w:fill="FFFF00"/>
            <w:vAlign w:val="center"/>
          </w:tcPr>
          <w:p w14:paraId="328A9C0C"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0A914B4F"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0302CC1A" w14:textId="77777777" w:rsidR="00AA4111" w:rsidRPr="00963DF9" w:rsidRDefault="00AA4111" w:rsidP="00BC28CF">
            <w:pPr>
              <w:jc w:val="center"/>
              <w:rPr>
                <w:b/>
                <w:i/>
              </w:rPr>
            </w:pPr>
          </w:p>
        </w:tc>
      </w:tr>
    </w:tbl>
    <w:p w14:paraId="788B1B83" w14:textId="2E9EEF20" w:rsidR="00AA4111" w:rsidRDefault="00AA4111" w:rsidP="005C622F">
      <w:pPr>
        <w:jc w:val="both"/>
        <w:rPr>
          <w:rFonts w:cstheme="minorHAnsi"/>
          <w:b/>
          <w:sz w:val="26"/>
          <w:szCs w:val="26"/>
        </w:rPr>
      </w:pPr>
    </w:p>
    <w:tbl>
      <w:tblPr>
        <w:tblStyle w:val="Grilledutableau"/>
        <w:tblpPr w:leftFromText="141" w:rightFromText="141" w:vertAnchor="text" w:horzAnchor="margin" w:tblpY="-444"/>
        <w:tblW w:w="0" w:type="auto"/>
        <w:tblLook w:val="04A0" w:firstRow="1" w:lastRow="0" w:firstColumn="1" w:lastColumn="0" w:noHBand="0" w:noVBand="1"/>
      </w:tblPr>
      <w:tblGrid>
        <w:gridCol w:w="5353"/>
        <w:gridCol w:w="964"/>
        <w:gridCol w:w="965"/>
        <w:gridCol w:w="965"/>
        <w:gridCol w:w="965"/>
      </w:tblGrid>
      <w:tr w:rsidR="00AA4111" w14:paraId="725E375C" w14:textId="77777777" w:rsidTr="00AA4111">
        <w:trPr>
          <w:trHeight w:val="510"/>
        </w:trPr>
        <w:tc>
          <w:tcPr>
            <w:tcW w:w="9212" w:type="dxa"/>
            <w:gridSpan w:val="5"/>
            <w:shd w:val="clear" w:color="auto" w:fill="FFC000"/>
            <w:vAlign w:val="center"/>
          </w:tcPr>
          <w:p w14:paraId="43A6D5A0" w14:textId="77777777" w:rsidR="00AA4111" w:rsidRDefault="00AA4111" w:rsidP="00BC28CF">
            <w:pPr>
              <w:jc w:val="center"/>
            </w:pPr>
            <w:r w:rsidRPr="0071591A">
              <w:rPr>
                <w:rFonts w:eastAsia="Times New Roman" w:cstheme="minorHAnsi"/>
                <w:b/>
                <w:sz w:val="24"/>
                <w:szCs w:val="24"/>
              </w:rPr>
              <w:t>S</w:t>
            </w:r>
            <w:r>
              <w:rPr>
                <w:rFonts w:eastAsia="Times New Roman" w:cstheme="minorHAnsi"/>
                <w:b/>
                <w:sz w:val="24"/>
                <w:szCs w:val="24"/>
              </w:rPr>
              <w:t>2.2  Electronique</w:t>
            </w:r>
          </w:p>
        </w:tc>
      </w:tr>
      <w:tr w:rsidR="00AA4111" w:rsidRPr="000E189D" w14:paraId="5994ACF0" w14:textId="77777777" w:rsidTr="00AA4111">
        <w:trPr>
          <w:trHeight w:val="510"/>
        </w:trPr>
        <w:tc>
          <w:tcPr>
            <w:tcW w:w="5353" w:type="dxa"/>
            <w:vMerge w:val="restart"/>
            <w:vAlign w:val="center"/>
          </w:tcPr>
          <w:p w14:paraId="237EB544" w14:textId="77777777" w:rsidR="00AA4111" w:rsidRPr="000E189D" w:rsidRDefault="00AA4111" w:rsidP="00BC28CF">
            <w:pPr>
              <w:spacing w:before="240"/>
              <w:ind w:left="885" w:right="175" w:hanging="885"/>
              <w:contextualSpacing/>
              <w:jc w:val="center"/>
              <w:rPr>
                <w:rFonts w:eastAsia="Times New Roman" w:cstheme="minorHAnsi"/>
                <w:b/>
                <w:i/>
                <w:sz w:val="20"/>
                <w:szCs w:val="20"/>
              </w:rPr>
            </w:pPr>
            <w:r w:rsidRPr="000E189D">
              <w:rPr>
                <w:rFonts w:eastAsia="Times New Roman" w:cstheme="minorHAnsi"/>
                <w:b/>
                <w:i/>
                <w:sz w:val="20"/>
                <w:szCs w:val="20"/>
              </w:rPr>
              <w:t>Savoirs - connaissances</w:t>
            </w:r>
          </w:p>
        </w:tc>
        <w:tc>
          <w:tcPr>
            <w:tcW w:w="1929" w:type="dxa"/>
            <w:gridSpan w:val="2"/>
            <w:vAlign w:val="center"/>
          </w:tcPr>
          <w:p w14:paraId="4EFCBA75" w14:textId="77777777" w:rsidR="00AA4111" w:rsidRPr="000E189D" w:rsidRDefault="00AA4111" w:rsidP="00BC28CF">
            <w:pPr>
              <w:jc w:val="center"/>
              <w:rPr>
                <w:b/>
                <w:i/>
              </w:rPr>
            </w:pPr>
            <w:r>
              <w:rPr>
                <w:b/>
                <w:i/>
              </w:rPr>
              <w:t>BTS 1</w:t>
            </w:r>
          </w:p>
        </w:tc>
        <w:tc>
          <w:tcPr>
            <w:tcW w:w="1930" w:type="dxa"/>
            <w:gridSpan w:val="2"/>
            <w:vAlign w:val="center"/>
          </w:tcPr>
          <w:p w14:paraId="508A02A7" w14:textId="77777777" w:rsidR="00AA4111" w:rsidRPr="000E189D" w:rsidRDefault="00AA4111" w:rsidP="00BC28CF">
            <w:pPr>
              <w:jc w:val="center"/>
              <w:rPr>
                <w:b/>
                <w:i/>
              </w:rPr>
            </w:pPr>
            <w:r>
              <w:rPr>
                <w:b/>
                <w:i/>
              </w:rPr>
              <w:t>BTS 2</w:t>
            </w:r>
          </w:p>
        </w:tc>
      </w:tr>
      <w:tr w:rsidR="00AA4111" w:rsidRPr="00A02595" w14:paraId="2C9FB59B" w14:textId="77777777" w:rsidTr="00AA4111">
        <w:trPr>
          <w:trHeight w:val="510"/>
        </w:trPr>
        <w:tc>
          <w:tcPr>
            <w:tcW w:w="5353" w:type="dxa"/>
            <w:vMerge/>
            <w:vAlign w:val="center"/>
          </w:tcPr>
          <w:p w14:paraId="37BB5F16" w14:textId="77777777" w:rsidR="00AA4111" w:rsidRPr="000E189D" w:rsidRDefault="00AA4111" w:rsidP="00BC28CF">
            <w:pPr>
              <w:spacing w:before="240"/>
              <w:ind w:left="885" w:right="175" w:hanging="885"/>
              <w:contextualSpacing/>
              <w:jc w:val="center"/>
              <w:rPr>
                <w:rFonts w:eastAsia="Times New Roman" w:cstheme="minorHAnsi"/>
                <w:b/>
                <w:i/>
                <w:sz w:val="20"/>
                <w:szCs w:val="20"/>
              </w:rPr>
            </w:pPr>
          </w:p>
        </w:tc>
        <w:tc>
          <w:tcPr>
            <w:tcW w:w="1929" w:type="dxa"/>
            <w:gridSpan w:val="2"/>
            <w:vAlign w:val="center"/>
          </w:tcPr>
          <w:p w14:paraId="2A3B980D" w14:textId="77777777" w:rsidR="00AA4111" w:rsidRPr="002966C1" w:rsidRDefault="00AA4111" w:rsidP="00BC28CF">
            <w:pPr>
              <w:jc w:val="center"/>
              <w:rPr>
                <w:b/>
                <w:i/>
              </w:rPr>
            </w:pPr>
            <w:r w:rsidRPr="00A02595">
              <w:rPr>
                <w:b/>
                <w:i/>
              </w:rPr>
              <w:t>MN</w:t>
            </w:r>
          </w:p>
        </w:tc>
        <w:tc>
          <w:tcPr>
            <w:tcW w:w="1930" w:type="dxa"/>
            <w:gridSpan w:val="2"/>
            <w:vAlign w:val="center"/>
          </w:tcPr>
          <w:p w14:paraId="4B44E205" w14:textId="77777777" w:rsidR="00AA4111" w:rsidRPr="002966C1" w:rsidRDefault="00AA4111" w:rsidP="00BC28CF">
            <w:pPr>
              <w:jc w:val="center"/>
              <w:rPr>
                <w:b/>
                <w:i/>
              </w:rPr>
            </w:pPr>
            <w:r w:rsidRPr="00A02595">
              <w:rPr>
                <w:b/>
                <w:i/>
              </w:rPr>
              <w:t>MN</w:t>
            </w:r>
          </w:p>
        </w:tc>
      </w:tr>
      <w:tr w:rsidR="00AA4111" w:rsidRPr="00A02595" w14:paraId="4C5A64F0" w14:textId="77777777" w:rsidTr="00AA4111">
        <w:trPr>
          <w:trHeight w:val="510"/>
        </w:trPr>
        <w:tc>
          <w:tcPr>
            <w:tcW w:w="9212" w:type="dxa"/>
            <w:gridSpan w:val="5"/>
            <w:shd w:val="clear" w:color="auto" w:fill="F2F2F2" w:themeFill="background1" w:themeFillShade="F2"/>
            <w:vAlign w:val="center"/>
          </w:tcPr>
          <w:p w14:paraId="0606C258" w14:textId="77777777" w:rsidR="00AA4111" w:rsidRPr="00EF237D" w:rsidRDefault="00AA4111" w:rsidP="00BC28CF">
            <w:pPr>
              <w:spacing w:line="0" w:lineRule="atLeast"/>
              <w:ind w:right="175"/>
              <w:jc w:val="center"/>
              <w:rPr>
                <w:rFonts w:eastAsia="Times New Roman" w:cstheme="minorHAnsi"/>
                <w:b/>
                <w:i/>
              </w:rPr>
            </w:pPr>
            <w:r>
              <w:rPr>
                <w:rFonts w:eastAsia="Times New Roman" w:cstheme="minorHAnsi"/>
                <w:b/>
                <w:i/>
                <w:color w:val="000000"/>
                <w:lang w:eastAsia="fr-FR"/>
              </w:rPr>
              <w:t>S2.2</w:t>
            </w:r>
            <w:r w:rsidRPr="0071591A">
              <w:rPr>
                <w:rFonts w:eastAsia="Times New Roman" w:cstheme="minorHAnsi"/>
                <w:b/>
                <w:i/>
                <w:color w:val="000000"/>
                <w:lang w:eastAsia="fr-FR"/>
              </w:rPr>
              <w:t>.1</w:t>
            </w:r>
            <w:r w:rsidRPr="0071591A">
              <w:rPr>
                <w:rFonts w:cstheme="minorHAnsi"/>
                <w:b/>
                <w:i/>
              </w:rPr>
              <w:t xml:space="preserve"> </w:t>
            </w:r>
            <w:r>
              <w:rPr>
                <w:rFonts w:cstheme="minorHAnsi"/>
                <w:b/>
                <w:i/>
              </w:rPr>
              <w:t xml:space="preserve">Eléments de base des circuits électroniques  </w:t>
            </w:r>
            <w:r>
              <w:rPr>
                <w:rFonts w:eastAsia="Times New Roman" w:cstheme="minorHAnsi"/>
                <w:b/>
                <w:i/>
                <w:color w:val="FF0000"/>
              </w:rPr>
              <w:t>(24h cours – 13</w:t>
            </w:r>
            <w:r w:rsidRPr="008A3BC5">
              <w:rPr>
                <w:rFonts w:eastAsia="Times New Roman" w:cstheme="minorHAnsi"/>
                <w:b/>
                <w:i/>
                <w:color w:val="FF0000"/>
              </w:rPr>
              <w:t>h TP</w:t>
            </w:r>
            <w:r>
              <w:rPr>
                <w:rFonts w:eastAsia="Times New Roman" w:cstheme="minorHAnsi"/>
                <w:b/>
                <w:i/>
                <w:color w:val="FF0000"/>
              </w:rPr>
              <w:t>-TD</w:t>
            </w:r>
            <w:r w:rsidRPr="008A3BC5">
              <w:rPr>
                <w:rFonts w:eastAsia="Times New Roman" w:cstheme="minorHAnsi"/>
                <w:b/>
                <w:i/>
                <w:color w:val="FF0000"/>
              </w:rPr>
              <w:t>)</w:t>
            </w:r>
          </w:p>
        </w:tc>
      </w:tr>
      <w:tr w:rsidR="00AA4111" w:rsidRPr="00A02595" w14:paraId="04E7D7FA" w14:textId="77777777" w:rsidTr="00AA4111">
        <w:trPr>
          <w:trHeight w:val="510"/>
        </w:trPr>
        <w:tc>
          <w:tcPr>
            <w:tcW w:w="5353" w:type="dxa"/>
            <w:vAlign w:val="center"/>
          </w:tcPr>
          <w:p w14:paraId="42DF2327" w14:textId="77777777" w:rsidR="00AA4111" w:rsidRPr="0071591A" w:rsidRDefault="00AA4111" w:rsidP="00BC28CF">
            <w:pPr>
              <w:spacing w:before="240" w:line="276" w:lineRule="auto"/>
              <w:ind w:left="993" w:right="175" w:hanging="993"/>
              <w:contextualSpacing/>
              <w:rPr>
                <w:rFonts w:eastAsia="Times New Roman" w:cstheme="minorHAnsi"/>
                <w:i/>
                <w:sz w:val="20"/>
                <w:szCs w:val="20"/>
              </w:rPr>
            </w:pPr>
            <w:r>
              <w:rPr>
                <w:rFonts w:eastAsia="Times New Roman" w:cstheme="minorHAnsi"/>
                <w:i/>
                <w:sz w:val="20"/>
                <w:szCs w:val="20"/>
              </w:rPr>
              <w:t>S2.2.</w:t>
            </w:r>
            <w:r w:rsidRPr="0071591A">
              <w:rPr>
                <w:rFonts w:eastAsia="Times New Roman" w:cstheme="minorHAnsi"/>
                <w:i/>
                <w:sz w:val="20"/>
                <w:szCs w:val="20"/>
              </w:rPr>
              <w:t xml:space="preserve">11   </w:t>
            </w:r>
            <w:r w:rsidRPr="0071591A">
              <w:rPr>
                <w:rFonts w:cstheme="minorHAnsi"/>
                <w:i/>
                <w:sz w:val="20"/>
                <w:szCs w:val="20"/>
              </w:rPr>
              <w:t xml:space="preserve"> </w:t>
            </w:r>
            <w:r>
              <w:rPr>
                <w:rFonts w:cstheme="minorHAnsi"/>
                <w:i/>
                <w:sz w:val="20"/>
                <w:szCs w:val="20"/>
              </w:rPr>
              <w:t>Semi-conducteurs</w:t>
            </w:r>
          </w:p>
        </w:tc>
        <w:tc>
          <w:tcPr>
            <w:tcW w:w="964" w:type="dxa"/>
            <w:shd w:val="clear" w:color="auto" w:fill="FFFFFF" w:themeFill="background1"/>
            <w:vAlign w:val="center"/>
          </w:tcPr>
          <w:p w14:paraId="05547274"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13B7731B" w14:textId="77777777" w:rsidR="00AA4111" w:rsidRPr="0071591A" w:rsidRDefault="00AA4111" w:rsidP="00BC28CF">
            <w:pPr>
              <w:jc w:val="center"/>
              <w:rPr>
                <w:rFonts w:eastAsia="Times New Roman" w:cstheme="minorHAnsi"/>
                <w:b/>
                <w:i/>
              </w:rPr>
            </w:pPr>
          </w:p>
        </w:tc>
        <w:tc>
          <w:tcPr>
            <w:tcW w:w="965" w:type="dxa"/>
            <w:shd w:val="clear" w:color="auto" w:fill="FFFF00"/>
            <w:vAlign w:val="center"/>
          </w:tcPr>
          <w:p w14:paraId="7FC797AA" w14:textId="77777777" w:rsidR="00AA4111" w:rsidRPr="0071591A" w:rsidRDefault="00AA4111" w:rsidP="00BC28CF">
            <w:pPr>
              <w:jc w:val="center"/>
              <w:rPr>
                <w:rFonts w:eastAsia="Times New Roman" w:cstheme="minorHAnsi"/>
                <w:b/>
                <w:i/>
              </w:rPr>
            </w:pPr>
          </w:p>
        </w:tc>
        <w:tc>
          <w:tcPr>
            <w:tcW w:w="965" w:type="dxa"/>
            <w:shd w:val="clear" w:color="auto" w:fill="FFFF00"/>
            <w:vAlign w:val="center"/>
          </w:tcPr>
          <w:p w14:paraId="27125231" w14:textId="77777777" w:rsidR="00AA4111" w:rsidRPr="00A02595" w:rsidRDefault="00AA4111" w:rsidP="00BC28CF">
            <w:pPr>
              <w:jc w:val="center"/>
              <w:rPr>
                <w:b/>
                <w:i/>
                <w:sz w:val="16"/>
                <w:szCs w:val="16"/>
              </w:rPr>
            </w:pPr>
          </w:p>
        </w:tc>
      </w:tr>
      <w:tr w:rsidR="00AA4111" w:rsidRPr="00A02595" w14:paraId="348E91BE" w14:textId="77777777" w:rsidTr="00AA4111">
        <w:trPr>
          <w:trHeight w:val="510"/>
        </w:trPr>
        <w:tc>
          <w:tcPr>
            <w:tcW w:w="5353" w:type="dxa"/>
            <w:vAlign w:val="center"/>
          </w:tcPr>
          <w:p w14:paraId="4D5551CF" w14:textId="77777777" w:rsidR="00AA4111" w:rsidRPr="00374A9D" w:rsidRDefault="00AA4111" w:rsidP="00BC28CF">
            <w:pPr>
              <w:spacing w:line="276" w:lineRule="auto"/>
              <w:ind w:left="885" w:hanging="885"/>
              <w:contextualSpacing/>
              <w:rPr>
                <w:rFonts w:cstheme="minorHAnsi"/>
                <w:i/>
                <w:sz w:val="20"/>
                <w:szCs w:val="20"/>
              </w:rPr>
            </w:pPr>
            <w:r>
              <w:rPr>
                <w:rFonts w:eastAsia="Times New Roman" w:cstheme="minorHAnsi"/>
                <w:i/>
                <w:sz w:val="20"/>
                <w:szCs w:val="20"/>
              </w:rPr>
              <w:t xml:space="preserve">S2.2.12    </w:t>
            </w:r>
            <w:r w:rsidRPr="0071591A">
              <w:rPr>
                <w:rFonts w:cstheme="minorHAnsi"/>
                <w:i/>
                <w:sz w:val="20"/>
                <w:szCs w:val="20"/>
              </w:rPr>
              <w:t>C</w:t>
            </w:r>
            <w:r>
              <w:rPr>
                <w:rFonts w:cstheme="minorHAnsi"/>
                <w:i/>
                <w:sz w:val="20"/>
                <w:szCs w:val="20"/>
              </w:rPr>
              <w:t>ircuits intégrés</w:t>
            </w:r>
          </w:p>
        </w:tc>
        <w:tc>
          <w:tcPr>
            <w:tcW w:w="964" w:type="dxa"/>
            <w:shd w:val="clear" w:color="auto" w:fill="FFFFFF" w:themeFill="background1"/>
            <w:vAlign w:val="center"/>
          </w:tcPr>
          <w:p w14:paraId="5D3050AF"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2194254A" w14:textId="77777777" w:rsidR="00AA4111" w:rsidRPr="0071591A" w:rsidRDefault="00AA4111" w:rsidP="00BC28CF">
            <w:pPr>
              <w:jc w:val="center"/>
              <w:rPr>
                <w:rFonts w:eastAsia="Times New Roman" w:cstheme="minorHAnsi"/>
                <w:b/>
                <w:i/>
              </w:rPr>
            </w:pPr>
          </w:p>
        </w:tc>
        <w:tc>
          <w:tcPr>
            <w:tcW w:w="965" w:type="dxa"/>
            <w:shd w:val="clear" w:color="auto" w:fill="FFFF00"/>
            <w:vAlign w:val="center"/>
          </w:tcPr>
          <w:p w14:paraId="4B6747F2" w14:textId="77777777" w:rsidR="00AA4111" w:rsidRPr="0071591A" w:rsidRDefault="00AA4111" w:rsidP="00BC28CF">
            <w:pPr>
              <w:jc w:val="center"/>
              <w:rPr>
                <w:rFonts w:eastAsia="Times New Roman" w:cstheme="minorHAnsi"/>
                <w:b/>
                <w:i/>
              </w:rPr>
            </w:pPr>
          </w:p>
        </w:tc>
        <w:tc>
          <w:tcPr>
            <w:tcW w:w="965" w:type="dxa"/>
            <w:shd w:val="clear" w:color="auto" w:fill="FFFF00"/>
            <w:vAlign w:val="center"/>
          </w:tcPr>
          <w:p w14:paraId="543FF45E" w14:textId="77777777" w:rsidR="00AA4111" w:rsidRPr="00A02595" w:rsidRDefault="00AA4111" w:rsidP="00BC28CF">
            <w:pPr>
              <w:jc w:val="center"/>
              <w:rPr>
                <w:b/>
                <w:i/>
                <w:sz w:val="16"/>
                <w:szCs w:val="16"/>
              </w:rPr>
            </w:pPr>
          </w:p>
        </w:tc>
      </w:tr>
      <w:tr w:rsidR="00AA4111" w:rsidRPr="00A02595" w14:paraId="37FF8752" w14:textId="77777777" w:rsidTr="00AA4111">
        <w:trPr>
          <w:trHeight w:val="510"/>
        </w:trPr>
        <w:tc>
          <w:tcPr>
            <w:tcW w:w="5353" w:type="dxa"/>
            <w:vAlign w:val="center"/>
          </w:tcPr>
          <w:p w14:paraId="5C79E676" w14:textId="77777777" w:rsidR="00AA4111" w:rsidRPr="00222CEB" w:rsidRDefault="00AA4111" w:rsidP="00BC28CF">
            <w:pPr>
              <w:spacing w:line="276" w:lineRule="auto"/>
              <w:ind w:left="885" w:hanging="885"/>
              <w:contextualSpacing/>
              <w:rPr>
                <w:rFonts w:eastAsia="Times New Roman" w:cstheme="minorHAnsi"/>
                <w:i/>
                <w:sz w:val="20"/>
                <w:szCs w:val="20"/>
              </w:rPr>
            </w:pPr>
            <w:r>
              <w:rPr>
                <w:rFonts w:eastAsia="Times New Roman" w:cstheme="minorHAnsi"/>
                <w:i/>
                <w:sz w:val="20"/>
                <w:szCs w:val="20"/>
              </w:rPr>
              <w:t>S2.2</w:t>
            </w:r>
            <w:r w:rsidRPr="0071591A">
              <w:rPr>
                <w:rFonts w:eastAsia="Times New Roman" w:cstheme="minorHAnsi"/>
                <w:i/>
                <w:sz w:val="20"/>
                <w:szCs w:val="20"/>
              </w:rPr>
              <w:t xml:space="preserve">.13    </w:t>
            </w:r>
            <w:r>
              <w:rPr>
                <w:rFonts w:cstheme="minorHAnsi"/>
                <w:i/>
                <w:sz w:val="20"/>
                <w:szCs w:val="20"/>
              </w:rPr>
              <w:t>Interrupteurs statiques</w:t>
            </w:r>
          </w:p>
        </w:tc>
        <w:tc>
          <w:tcPr>
            <w:tcW w:w="964" w:type="dxa"/>
            <w:shd w:val="clear" w:color="auto" w:fill="FFFFFF" w:themeFill="background1"/>
            <w:vAlign w:val="center"/>
          </w:tcPr>
          <w:p w14:paraId="4B8B1ECC"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33296176" w14:textId="77777777" w:rsidR="00AA4111" w:rsidRPr="0071591A" w:rsidRDefault="00AA4111" w:rsidP="00BC28CF">
            <w:pPr>
              <w:jc w:val="center"/>
              <w:rPr>
                <w:rFonts w:eastAsia="Times New Roman" w:cstheme="minorHAnsi"/>
                <w:b/>
                <w:i/>
              </w:rPr>
            </w:pPr>
          </w:p>
        </w:tc>
        <w:tc>
          <w:tcPr>
            <w:tcW w:w="965" w:type="dxa"/>
            <w:shd w:val="clear" w:color="auto" w:fill="FFFF00"/>
            <w:vAlign w:val="center"/>
          </w:tcPr>
          <w:p w14:paraId="558CAE2E" w14:textId="77777777" w:rsidR="00AA4111" w:rsidRPr="0071591A" w:rsidRDefault="00AA4111" w:rsidP="00BC28CF">
            <w:pPr>
              <w:jc w:val="center"/>
              <w:rPr>
                <w:rFonts w:eastAsia="Times New Roman" w:cstheme="minorHAnsi"/>
                <w:b/>
                <w:i/>
              </w:rPr>
            </w:pPr>
          </w:p>
        </w:tc>
        <w:tc>
          <w:tcPr>
            <w:tcW w:w="965" w:type="dxa"/>
            <w:shd w:val="clear" w:color="auto" w:fill="FFFF00"/>
            <w:vAlign w:val="center"/>
          </w:tcPr>
          <w:p w14:paraId="1102EB0A" w14:textId="77777777" w:rsidR="00AA4111" w:rsidRPr="00A02595" w:rsidRDefault="00AA4111" w:rsidP="00BC28CF">
            <w:pPr>
              <w:jc w:val="center"/>
              <w:rPr>
                <w:b/>
                <w:i/>
                <w:sz w:val="16"/>
                <w:szCs w:val="16"/>
              </w:rPr>
            </w:pPr>
          </w:p>
        </w:tc>
      </w:tr>
      <w:tr w:rsidR="00AA4111" w:rsidRPr="00A02595" w14:paraId="4761D69C" w14:textId="77777777" w:rsidTr="00AA4111">
        <w:trPr>
          <w:trHeight w:val="510"/>
        </w:trPr>
        <w:tc>
          <w:tcPr>
            <w:tcW w:w="5353" w:type="dxa"/>
            <w:vAlign w:val="center"/>
          </w:tcPr>
          <w:p w14:paraId="60F72077" w14:textId="77777777" w:rsidR="00AA4111" w:rsidRDefault="00AA4111" w:rsidP="00BC28CF">
            <w:pPr>
              <w:ind w:left="885" w:hanging="885"/>
              <w:contextualSpacing/>
              <w:rPr>
                <w:rFonts w:eastAsia="Times New Roman" w:cstheme="minorHAnsi"/>
                <w:i/>
                <w:sz w:val="20"/>
                <w:szCs w:val="20"/>
              </w:rPr>
            </w:pPr>
            <w:r>
              <w:rPr>
                <w:rFonts w:eastAsia="Times New Roman" w:cstheme="minorHAnsi"/>
                <w:i/>
                <w:sz w:val="20"/>
                <w:szCs w:val="20"/>
              </w:rPr>
              <w:t>S2.2.14</w:t>
            </w:r>
            <w:r w:rsidRPr="0071591A">
              <w:rPr>
                <w:rFonts w:eastAsia="Times New Roman" w:cstheme="minorHAnsi"/>
                <w:i/>
                <w:sz w:val="20"/>
                <w:szCs w:val="20"/>
              </w:rPr>
              <w:t xml:space="preserve">    </w:t>
            </w:r>
            <w:r>
              <w:rPr>
                <w:rFonts w:cstheme="minorHAnsi"/>
                <w:i/>
                <w:sz w:val="20"/>
                <w:szCs w:val="20"/>
              </w:rPr>
              <w:t>Fonctions de l’électronique de puissance</w:t>
            </w:r>
          </w:p>
        </w:tc>
        <w:tc>
          <w:tcPr>
            <w:tcW w:w="964" w:type="dxa"/>
            <w:shd w:val="clear" w:color="auto" w:fill="FFFFFF" w:themeFill="background1"/>
            <w:vAlign w:val="center"/>
          </w:tcPr>
          <w:p w14:paraId="03A5609B"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7A77D8F2" w14:textId="77777777" w:rsidR="00AA4111" w:rsidRPr="0071591A" w:rsidRDefault="00AA4111" w:rsidP="00BC28CF">
            <w:pPr>
              <w:jc w:val="center"/>
              <w:rPr>
                <w:rFonts w:eastAsia="Times New Roman" w:cstheme="minorHAnsi"/>
                <w:b/>
                <w:i/>
              </w:rPr>
            </w:pPr>
          </w:p>
        </w:tc>
        <w:tc>
          <w:tcPr>
            <w:tcW w:w="965" w:type="dxa"/>
            <w:shd w:val="clear" w:color="auto" w:fill="FFFF00"/>
            <w:vAlign w:val="center"/>
          </w:tcPr>
          <w:p w14:paraId="62CAB66C" w14:textId="77777777" w:rsidR="00AA4111" w:rsidRPr="0071591A" w:rsidRDefault="00AA4111" w:rsidP="00BC28CF">
            <w:pPr>
              <w:jc w:val="center"/>
              <w:rPr>
                <w:rFonts w:eastAsia="Times New Roman" w:cstheme="minorHAnsi"/>
                <w:b/>
                <w:i/>
              </w:rPr>
            </w:pPr>
          </w:p>
        </w:tc>
        <w:tc>
          <w:tcPr>
            <w:tcW w:w="965" w:type="dxa"/>
            <w:shd w:val="clear" w:color="auto" w:fill="FFFF00"/>
            <w:vAlign w:val="center"/>
          </w:tcPr>
          <w:p w14:paraId="15C5267A" w14:textId="77777777" w:rsidR="00AA4111" w:rsidRPr="00A02595" w:rsidRDefault="00AA4111" w:rsidP="00BC28CF">
            <w:pPr>
              <w:jc w:val="center"/>
              <w:rPr>
                <w:b/>
                <w:i/>
                <w:sz w:val="16"/>
                <w:szCs w:val="16"/>
              </w:rPr>
            </w:pPr>
          </w:p>
        </w:tc>
      </w:tr>
      <w:tr w:rsidR="00AA4111" w:rsidRPr="00A02595" w14:paraId="47D45559" w14:textId="77777777" w:rsidTr="00AA4111">
        <w:trPr>
          <w:trHeight w:val="510"/>
        </w:trPr>
        <w:tc>
          <w:tcPr>
            <w:tcW w:w="9212" w:type="dxa"/>
            <w:gridSpan w:val="5"/>
            <w:shd w:val="clear" w:color="auto" w:fill="F2F2F2" w:themeFill="background1" w:themeFillShade="F2"/>
            <w:vAlign w:val="center"/>
          </w:tcPr>
          <w:p w14:paraId="0F72F2AB" w14:textId="77777777" w:rsidR="00AA4111" w:rsidRPr="00374A9D" w:rsidRDefault="00AA4111" w:rsidP="00BC28CF">
            <w:pPr>
              <w:spacing w:line="0" w:lineRule="atLeast"/>
              <w:ind w:left="709" w:right="175" w:hanging="709"/>
              <w:jc w:val="center"/>
              <w:rPr>
                <w:rFonts w:eastAsia="Times New Roman" w:cstheme="minorHAnsi"/>
                <w:b/>
                <w:i/>
              </w:rPr>
            </w:pPr>
            <w:r>
              <w:rPr>
                <w:rFonts w:eastAsia="Times New Roman" w:cstheme="minorHAnsi"/>
                <w:b/>
                <w:i/>
                <w:color w:val="000000"/>
                <w:lang w:eastAsia="fr-FR"/>
              </w:rPr>
              <w:t>S2.2.2</w:t>
            </w:r>
            <w:r w:rsidRPr="0071591A">
              <w:rPr>
                <w:rFonts w:eastAsia="Times New Roman" w:cstheme="minorHAnsi"/>
                <w:b/>
                <w:i/>
                <w:color w:val="000000"/>
                <w:lang w:eastAsia="fr-FR"/>
              </w:rPr>
              <w:t xml:space="preserve"> </w:t>
            </w:r>
            <w:r>
              <w:rPr>
                <w:rFonts w:cstheme="minorHAnsi"/>
                <w:b/>
                <w:i/>
              </w:rPr>
              <w:t xml:space="preserve">La propulsion électrique  </w:t>
            </w:r>
            <w:r>
              <w:rPr>
                <w:rFonts w:eastAsia="Times New Roman" w:cstheme="minorHAnsi"/>
                <w:b/>
                <w:i/>
                <w:color w:val="FF0000"/>
              </w:rPr>
              <w:t>(5h cours</w:t>
            </w:r>
            <w:r w:rsidRPr="008A3BC5">
              <w:rPr>
                <w:rFonts w:eastAsia="Times New Roman" w:cstheme="minorHAnsi"/>
                <w:b/>
                <w:i/>
                <w:color w:val="FF0000"/>
              </w:rPr>
              <w:t>)</w:t>
            </w:r>
          </w:p>
        </w:tc>
      </w:tr>
      <w:tr w:rsidR="00AA4111" w:rsidRPr="00A02595" w14:paraId="650EB70A" w14:textId="77777777" w:rsidTr="00AA4111">
        <w:trPr>
          <w:trHeight w:val="510"/>
        </w:trPr>
        <w:tc>
          <w:tcPr>
            <w:tcW w:w="5353" w:type="dxa"/>
            <w:vAlign w:val="center"/>
          </w:tcPr>
          <w:p w14:paraId="37DB1F42" w14:textId="77777777" w:rsidR="00AA4111" w:rsidRPr="006C66F8" w:rsidRDefault="00AA4111" w:rsidP="00BC28CF">
            <w:pPr>
              <w:spacing w:line="276" w:lineRule="auto"/>
              <w:ind w:left="851" w:hanging="851"/>
              <w:contextualSpacing/>
              <w:rPr>
                <w:rFonts w:cstheme="minorHAnsi"/>
                <w:i/>
                <w:sz w:val="20"/>
                <w:szCs w:val="20"/>
              </w:rPr>
            </w:pPr>
            <w:r>
              <w:rPr>
                <w:rFonts w:eastAsia="Times New Roman" w:cstheme="minorHAnsi"/>
                <w:i/>
                <w:sz w:val="20"/>
                <w:szCs w:val="20"/>
              </w:rPr>
              <w:t xml:space="preserve">S2.2.21  </w:t>
            </w:r>
            <w:r>
              <w:rPr>
                <w:rFonts w:cstheme="minorHAnsi"/>
                <w:i/>
                <w:sz w:val="20"/>
                <w:szCs w:val="20"/>
              </w:rPr>
              <w:t>Installations de propulsion diesel-électrique</w:t>
            </w:r>
          </w:p>
        </w:tc>
        <w:tc>
          <w:tcPr>
            <w:tcW w:w="964" w:type="dxa"/>
            <w:shd w:val="clear" w:color="auto" w:fill="FFFFFF" w:themeFill="background1"/>
            <w:vAlign w:val="center"/>
          </w:tcPr>
          <w:p w14:paraId="6C4AFE57"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140C47DE" w14:textId="77777777" w:rsidR="00AA4111" w:rsidRPr="0071591A" w:rsidRDefault="00AA4111" w:rsidP="00BC28CF">
            <w:pPr>
              <w:jc w:val="center"/>
              <w:rPr>
                <w:rFonts w:eastAsia="Times New Roman" w:cstheme="minorHAnsi"/>
                <w:b/>
                <w:i/>
              </w:rPr>
            </w:pPr>
          </w:p>
        </w:tc>
        <w:tc>
          <w:tcPr>
            <w:tcW w:w="965" w:type="dxa"/>
            <w:shd w:val="clear" w:color="auto" w:fill="FFFF00"/>
            <w:vAlign w:val="center"/>
          </w:tcPr>
          <w:p w14:paraId="362DD7A8" w14:textId="77777777" w:rsidR="00AA4111" w:rsidRPr="00A02595" w:rsidRDefault="00AA4111" w:rsidP="00BC28CF">
            <w:pPr>
              <w:jc w:val="center"/>
              <w:rPr>
                <w:b/>
                <w:i/>
              </w:rPr>
            </w:pPr>
          </w:p>
        </w:tc>
        <w:tc>
          <w:tcPr>
            <w:tcW w:w="965" w:type="dxa"/>
            <w:shd w:val="clear" w:color="auto" w:fill="FFFF00"/>
            <w:vAlign w:val="center"/>
          </w:tcPr>
          <w:p w14:paraId="17B710DD" w14:textId="77777777" w:rsidR="00AA4111" w:rsidRPr="002966C1" w:rsidRDefault="00AA4111" w:rsidP="00BC28CF">
            <w:pPr>
              <w:jc w:val="center"/>
              <w:rPr>
                <w:b/>
                <w:i/>
                <w:sz w:val="16"/>
                <w:szCs w:val="16"/>
              </w:rPr>
            </w:pPr>
          </w:p>
        </w:tc>
      </w:tr>
      <w:tr w:rsidR="00AA4111" w:rsidRPr="00A02595" w14:paraId="5158FEED" w14:textId="77777777" w:rsidTr="00AA4111">
        <w:trPr>
          <w:trHeight w:val="510"/>
        </w:trPr>
        <w:tc>
          <w:tcPr>
            <w:tcW w:w="9212" w:type="dxa"/>
            <w:gridSpan w:val="5"/>
            <w:shd w:val="clear" w:color="auto" w:fill="F2F2F2" w:themeFill="background1" w:themeFillShade="F2"/>
            <w:vAlign w:val="center"/>
          </w:tcPr>
          <w:p w14:paraId="0090E2CA" w14:textId="77777777" w:rsidR="00AA4111" w:rsidRPr="006C66F8" w:rsidRDefault="00AA4111" w:rsidP="00BC28CF">
            <w:pPr>
              <w:spacing w:line="0" w:lineRule="atLeast"/>
              <w:ind w:right="175"/>
              <w:jc w:val="center"/>
              <w:rPr>
                <w:rFonts w:eastAsia="Times New Roman"/>
                <w:b/>
                <w:i/>
              </w:rPr>
            </w:pPr>
            <w:r>
              <w:rPr>
                <w:b/>
                <w:i/>
              </w:rPr>
              <w:t>S2.2</w:t>
            </w:r>
            <w:r w:rsidRPr="006C66F8">
              <w:rPr>
                <w:b/>
                <w:i/>
              </w:rPr>
              <w:t xml:space="preserve">.3 </w:t>
            </w:r>
            <w:r>
              <w:rPr>
                <w:b/>
                <w:i/>
              </w:rPr>
              <w:t xml:space="preserve"> Equipements de régulation électronique  </w:t>
            </w:r>
            <w:r>
              <w:rPr>
                <w:b/>
                <w:i/>
                <w:color w:val="FF0000"/>
              </w:rPr>
              <w:t>(5h TP-TD</w:t>
            </w:r>
            <w:r w:rsidRPr="006C66F8">
              <w:rPr>
                <w:b/>
                <w:i/>
                <w:color w:val="FF0000"/>
              </w:rPr>
              <w:t>)</w:t>
            </w:r>
          </w:p>
        </w:tc>
      </w:tr>
      <w:tr w:rsidR="00AA4111" w:rsidRPr="00A02595" w14:paraId="2BBB6DD8" w14:textId="77777777" w:rsidTr="00AA4111">
        <w:trPr>
          <w:trHeight w:val="510"/>
        </w:trPr>
        <w:tc>
          <w:tcPr>
            <w:tcW w:w="5353" w:type="dxa"/>
            <w:vAlign w:val="center"/>
          </w:tcPr>
          <w:p w14:paraId="5E38B5FE" w14:textId="77777777" w:rsidR="00AA4111" w:rsidRPr="00B61C19" w:rsidRDefault="00AA4111" w:rsidP="00BC28CF">
            <w:pPr>
              <w:spacing w:line="276" w:lineRule="auto"/>
              <w:ind w:left="851" w:hanging="851"/>
              <w:contextualSpacing/>
              <w:rPr>
                <w:rFonts w:cstheme="minorHAnsi"/>
                <w:i/>
                <w:sz w:val="20"/>
                <w:szCs w:val="20"/>
              </w:rPr>
            </w:pPr>
            <w:r>
              <w:rPr>
                <w:rFonts w:eastAsia="Times New Roman" w:cstheme="minorHAnsi"/>
                <w:i/>
                <w:sz w:val="20"/>
                <w:szCs w:val="20"/>
              </w:rPr>
              <w:t>S2.2</w:t>
            </w:r>
            <w:r w:rsidRPr="00B654B7">
              <w:rPr>
                <w:rFonts w:eastAsia="Times New Roman" w:cstheme="minorHAnsi"/>
                <w:i/>
                <w:sz w:val="20"/>
                <w:szCs w:val="20"/>
              </w:rPr>
              <w:t>.31</w:t>
            </w:r>
            <w:r>
              <w:rPr>
                <w:rFonts w:eastAsia="Times New Roman" w:cstheme="minorHAnsi"/>
                <w:i/>
                <w:sz w:val="20"/>
                <w:szCs w:val="20"/>
              </w:rPr>
              <w:t xml:space="preserve">   Organigrammes pour systèmes de régulation et   de contrôle</w:t>
            </w:r>
          </w:p>
        </w:tc>
        <w:tc>
          <w:tcPr>
            <w:tcW w:w="964" w:type="dxa"/>
            <w:shd w:val="clear" w:color="auto" w:fill="FFFFFF" w:themeFill="background1"/>
            <w:vAlign w:val="center"/>
          </w:tcPr>
          <w:p w14:paraId="40AACC28"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7366F02C" w14:textId="77777777" w:rsidR="00AA4111" w:rsidRPr="0071591A" w:rsidRDefault="00AA4111" w:rsidP="00BC28CF">
            <w:pPr>
              <w:jc w:val="center"/>
              <w:rPr>
                <w:rFonts w:eastAsia="Times New Roman" w:cstheme="minorHAnsi"/>
                <w:b/>
                <w:i/>
              </w:rPr>
            </w:pPr>
          </w:p>
        </w:tc>
        <w:tc>
          <w:tcPr>
            <w:tcW w:w="965" w:type="dxa"/>
            <w:shd w:val="clear" w:color="auto" w:fill="FFFF00"/>
            <w:vAlign w:val="center"/>
          </w:tcPr>
          <w:p w14:paraId="4F18B96D" w14:textId="77777777" w:rsidR="00AA4111" w:rsidRPr="0071591A" w:rsidRDefault="00AA4111" w:rsidP="00BC28CF">
            <w:pPr>
              <w:jc w:val="center"/>
              <w:rPr>
                <w:rFonts w:eastAsia="Times New Roman" w:cstheme="minorHAnsi"/>
                <w:b/>
                <w:i/>
              </w:rPr>
            </w:pPr>
          </w:p>
        </w:tc>
        <w:tc>
          <w:tcPr>
            <w:tcW w:w="965" w:type="dxa"/>
            <w:shd w:val="clear" w:color="auto" w:fill="FFFF00"/>
            <w:vAlign w:val="center"/>
          </w:tcPr>
          <w:p w14:paraId="028E64BE" w14:textId="77777777" w:rsidR="00AA4111" w:rsidRPr="00A02595" w:rsidRDefault="00AA4111" w:rsidP="00BC28CF">
            <w:pPr>
              <w:jc w:val="center"/>
              <w:rPr>
                <w:b/>
                <w:i/>
                <w:sz w:val="16"/>
                <w:szCs w:val="16"/>
              </w:rPr>
            </w:pPr>
          </w:p>
        </w:tc>
      </w:tr>
    </w:tbl>
    <w:tbl>
      <w:tblPr>
        <w:tblStyle w:val="Grilledutableau"/>
        <w:tblpPr w:leftFromText="141" w:rightFromText="141" w:vertAnchor="text" w:horzAnchor="margin" w:tblpY="-426"/>
        <w:tblW w:w="0" w:type="auto"/>
        <w:tblLook w:val="04A0" w:firstRow="1" w:lastRow="0" w:firstColumn="1" w:lastColumn="0" w:noHBand="0" w:noVBand="1"/>
      </w:tblPr>
      <w:tblGrid>
        <w:gridCol w:w="5277"/>
        <w:gridCol w:w="946"/>
        <w:gridCol w:w="946"/>
        <w:gridCol w:w="947"/>
        <w:gridCol w:w="946"/>
      </w:tblGrid>
      <w:tr w:rsidR="00AA4111" w14:paraId="6F1FC16A" w14:textId="77777777" w:rsidTr="00AA4111">
        <w:trPr>
          <w:trHeight w:val="510"/>
        </w:trPr>
        <w:tc>
          <w:tcPr>
            <w:tcW w:w="9062" w:type="dxa"/>
            <w:gridSpan w:val="5"/>
            <w:shd w:val="clear" w:color="auto" w:fill="FFC000"/>
            <w:vAlign w:val="center"/>
          </w:tcPr>
          <w:p w14:paraId="2A1B29CF" w14:textId="77777777" w:rsidR="00AA4111" w:rsidRDefault="00AA4111" w:rsidP="00BC28CF">
            <w:pPr>
              <w:jc w:val="center"/>
            </w:pPr>
            <w:r>
              <w:rPr>
                <w:rFonts w:eastAsia="Times New Roman" w:cstheme="minorHAnsi"/>
                <w:b/>
                <w:sz w:val="24"/>
                <w:szCs w:val="24"/>
              </w:rPr>
              <w:lastRenderedPageBreak/>
              <w:t>S2.3  Systèmes de commande</w:t>
            </w:r>
          </w:p>
        </w:tc>
      </w:tr>
      <w:tr w:rsidR="00AA4111" w:rsidRPr="000E189D" w14:paraId="1DAC58FD" w14:textId="77777777" w:rsidTr="00AA4111">
        <w:trPr>
          <w:trHeight w:val="510"/>
        </w:trPr>
        <w:tc>
          <w:tcPr>
            <w:tcW w:w="5277" w:type="dxa"/>
            <w:vMerge w:val="restart"/>
            <w:vAlign w:val="center"/>
          </w:tcPr>
          <w:p w14:paraId="304BE9D5" w14:textId="77777777" w:rsidR="00AA4111" w:rsidRPr="000E189D" w:rsidRDefault="00AA4111" w:rsidP="00BC28CF">
            <w:pPr>
              <w:spacing w:before="240"/>
              <w:ind w:left="885" w:right="175" w:hanging="885"/>
              <w:contextualSpacing/>
              <w:jc w:val="center"/>
              <w:rPr>
                <w:rFonts w:eastAsia="Times New Roman" w:cstheme="minorHAnsi"/>
                <w:b/>
                <w:i/>
                <w:sz w:val="20"/>
                <w:szCs w:val="20"/>
              </w:rPr>
            </w:pPr>
            <w:r w:rsidRPr="000E189D">
              <w:rPr>
                <w:rFonts w:eastAsia="Times New Roman" w:cstheme="minorHAnsi"/>
                <w:b/>
                <w:i/>
                <w:sz w:val="20"/>
                <w:szCs w:val="20"/>
              </w:rPr>
              <w:t>Savoirs - connaissances</w:t>
            </w:r>
          </w:p>
        </w:tc>
        <w:tc>
          <w:tcPr>
            <w:tcW w:w="1892" w:type="dxa"/>
            <w:gridSpan w:val="2"/>
            <w:vAlign w:val="center"/>
          </w:tcPr>
          <w:p w14:paraId="6B5660A0" w14:textId="77777777" w:rsidR="00AA4111" w:rsidRPr="000E189D" w:rsidRDefault="00AA4111" w:rsidP="00BC28CF">
            <w:pPr>
              <w:jc w:val="center"/>
              <w:rPr>
                <w:b/>
                <w:i/>
              </w:rPr>
            </w:pPr>
            <w:r>
              <w:rPr>
                <w:b/>
                <w:i/>
              </w:rPr>
              <w:t>BTS 1</w:t>
            </w:r>
          </w:p>
        </w:tc>
        <w:tc>
          <w:tcPr>
            <w:tcW w:w="1893" w:type="dxa"/>
            <w:gridSpan w:val="2"/>
            <w:vAlign w:val="center"/>
          </w:tcPr>
          <w:p w14:paraId="6BC5C891" w14:textId="77777777" w:rsidR="00AA4111" w:rsidRPr="000E189D" w:rsidRDefault="00AA4111" w:rsidP="00BC28CF">
            <w:pPr>
              <w:jc w:val="center"/>
              <w:rPr>
                <w:b/>
                <w:i/>
              </w:rPr>
            </w:pPr>
            <w:r>
              <w:rPr>
                <w:b/>
                <w:i/>
              </w:rPr>
              <w:t>BTS 2</w:t>
            </w:r>
          </w:p>
        </w:tc>
      </w:tr>
      <w:tr w:rsidR="00AA4111" w:rsidRPr="00A02595" w14:paraId="32DC92A1" w14:textId="77777777" w:rsidTr="00AA4111">
        <w:trPr>
          <w:trHeight w:val="510"/>
        </w:trPr>
        <w:tc>
          <w:tcPr>
            <w:tcW w:w="5277" w:type="dxa"/>
            <w:vMerge/>
            <w:vAlign w:val="center"/>
          </w:tcPr>
          <w:p w14:paraId="77DEB48E" w14:textId="77777777" w:rsidR="00AA4111" w:rsidRPr="000E189D" w:rsidRDefault="00AA4111" w:rsidP="00BC28CF">
            <w:pPr>
              <w:spacing w:before="240"/>
              <w:ind w:left="885" w:right="175" w:hanging="885"/>
              <w:contextualSpacing/>
              <w:jc w:val="center"/>
              <w:rPr>
                <w:rFonts w:eastAsia="Times New Roman" w:cstheme="minorHAnsi"/>
                <w:b/>
                <w:i/>
                <w:sz w:val="20"/>
                <w:szCs w:val="20"/>
              </w:rPr>
            </w:pPr>
          </w:p>
        </w:tc>
        <w:tc>
          <w:tcPr>
            <w:tcW w:w="1892" w:type="dxa"/>
            <w:gridSpan w:val="2"/>
            <w:vAlign w:val="center"/>
          </w:tcPr>
          <w:p w14:paraId="35C192D7" w14:textId="77777777" w:rsidR="00AA4111" w:rsidRPr="002966C1" w:rsidRDefault="00AA4111" w:rsidP="00BC28CF">
            <w:pPr>
              <w:jc w:val="center"/>
              <w:rPr>
                <w:b/>
                <w:i/>
              </w:rPr>
            </w:pPr>
            <w:r w:rsidRPr="00A02595">
              <w:rPr>
                <w:b/>
                <w:i/>
              </w:rPr>
              <w:t>MN</w:t>
            </w:r>
          </w:p>
        </w:tc>
        <w:tc>
          <w:tcPr>
            <w:tcW w:w="1893" w:type="dxa"/>
            <w:gridSpan w:val="2"/>
            <w:vAlign w:val="center"/>
          </w:tcPr>
          <w:p w14:paraId="5E2B0145" w14:textId="77777777" w:rsidR="00AA4111" w:rsidRPr="002966C1" w:rsidRDefault="00AA4111" w:rsidP="00BC28CF">
            <w:pPr>
              <w:jc w:val="center"/>
              <w:rPr>
                <w:b/>
                <w:i/>
              </w:rPr>
            </w:pPr>
            <w:r w:rsidRPr="00A02595">
              <w:rPr>
                <w:b/>
                <w:i/>
              </w:rPr>
              <w:t>MN</w:t>
            </w:r>
          </w:p>
        </w:tc>
      </w:tr>
      <w:tr w:rsidR="00AA4111" w:rsidRPr="00A02595" w14:paraId="25304F25" w14:textId="77777777" w:rsidTr="00AA4111">
        <w:trPr>
          <w:trHeight w:val="510"/>
        </w:trPr>
        <w:tc>
          <w:tcPr>
            <w:tcW w:w="9062" w:type="dxa"/>
            <w:gridSpan w:val="5"/>
            <w:shd w:val="clear" w:color="auto" w:fill="F2F2F2" w:themeFill="background1" w:themeFillShade="F2"/>
            <w:vAlign w:val="center"/>
          </w:tcPr>
          <w:p w14:paraId="52F1E6CE" w14:textId="77777777" w:rsidR="00AA4111" w:rsidRPr="00EF237D" w:rsidRDefault="00AA4111" w:rsidP="00BC28CF">
            <w:pPr>
              <w:spacing w:line="0" w:lineRule="atLeast"/>
              <w:ind w:right="175"/>
              <w:jc w:val="center"/>
              <w:rPr>
                <w:rFonts w:eastAsia="Times New Roman" w:cstheme="minorHAnsi"/>
                <w:b/>
                <w:i/>
              </w:rPr>
            </w:pPr>
            <w:r>
              <w:rPr>
                <w:rFonts w:cstheme="minorHAnsi"/>
                <w:b/>
                <w:i/>
              </w:rPr>
              <w:t>S2.3</w:t>
            </w:r>
            <w:r w:rsidRPr="0082113A">
              <w:rPr>
                <w:rFonts w:cstheme="minorHAnsi"/>
                <w:b/>
                <w:i/>
              </w:rPr>
              <w:t xml:space="preserve">.1 </w:t>
            </w:r>
            <w:r>
              <w:rPr>
                <w:rFonts w:cstheme="minorHAnsi"/>
                <w:b/>
                <w:i/>
              </w:rPr>
              <w:t xml:space="preserve"> Systèmes automatisés  </w:t>
            </w:r>
            <w:r>
              <w:rPr>
                <w:b/>
                <w:i/>
                <w:color w:val="FF0000"/>
                <w:sz w:val="20"/>
                <w:szCs w:val="20"/>
              </w:rPr>
              <w:t>(24</w:t>
            </w:r>
            <w:r w:rsidRPr="00F13C55">
              <w:rPr>
                <w:b/>
                <w:i/>
                <w:color w:val="FF0000"/>
                <w:sz w:val="20"/>
                <w:szCs w:val="20"/>
              </w:rPr>
              <w:t xml:space="preserve">h cours – </w:t>
            </w:r>
            <w:r>
              <w:rPr>
                <w:b/>
                <w:i/>
                <w:color w:val="FF0000"/>
                <w:sz w:val="20"/>
                <w:szCs w:val="20"/>
              </w:rPr>
              <w:t>13</w:t>
            </w:r>
            <w:r w:rsidRPr="00F13C55">
              <w:rPr>
                <w:b/>
                <w:i/>
                <w:color w:val="FF0000"/>
                <w:sz w:val="20"/>
                <w:szCs w:val="20"/>
              </w:rPr>
              <w:t>h TP/TD)</w:t>
            </w:r>
          </w:p>
        </w:tc>
      </w:tr>
      <w:tr w:rsidR="00AA4111" w:rsidRPr="00A02595" w14:paraId="5D46BA7C" w14:textId="77777777" w:rsidTr="00AA4111">
        <w:trPr>
          <w:trHeight w:val="510"/>
        </w:trPr>
        <w:tc>
          <w:tcPr>
            <w:tcW w:w="5277" w:type="dxa"/>
            <w:vAlign w:val="center"/>
          </w:tcPr>
          <w:p w14:paraId="4958FDE8" w14:textId="77777777" w:rsidR="00AA4111" w:rsidRPr="0071591A" w:rsidRDefault="00AA4111" w:rsidP="00BC28CF">
            <w:pPr>
              <w:spacing w:before="240" w:line="276" w:lineRule="auto"/>
              <w:ind w:left="993" w:right="175" w:hanging="993"/>
              <w:contextualSpacing/>
              <w:rPr>
                <w:rFonts w:eastAsia="Times New Roman" w:cstheme="minorHAnsi"/>
                <w:i/>
                <w:sz w:val="20"/>
                <w:szCs w:val="20"/>
              </w:rPr>
            </w:pPr>
            <w:r w:rsidRPr="0082113A">
              <w:rPr>
                <w:rFonts w:eastAsia="Times New Roman" w:cstheme="minorHAnsi"/>
                <w:i/>
                <w:sz w:val="20"/>
                <w:szCs w:val="20"/>
              </w:rPr>
              <w:t>S</w:t>
            </w:r>
            <w:r>
              <w:rPr>
                <w:rFonts w:eastAsia="Times New Roman" w:cstheme="minorHAnsi"/>
                <w:i/>
                <w:sz w:val="20"/>
                <w:szCs w:val="20"/>
              </w:rPr>
              <w:t>2.3.11 Structure et description des systèmes automatisés</w:t>
            </w:r>
          </w:p>
        </w:tc>
        <w:tc>
          <w:tcPr>
            <w:tcW w:w="946" w:type="dxa"/>
            <w:shd w:val="clear" w:color="auto" w:fill="FFFFFF" w:themeFill="background1"/>
            <w:vAlign w:val="center"/>
          </w:tcPr>
          <w:p w14:paraId="76118159" w14:textId="77777777" w:rsidR="00AA4111" w:rsidRPr="000128BE" w:rsidRDefault="00AA4111" w:rsidP="00BC28CF">
            <w:pPr>
              <w:jc w:val="center"/>
              <w:rPr>
                <w:rFonts w:eastAsia="Times New Roman" w:cstheme="minorHAnsi"/>
                <w:b/>
                <w:i/>
                <w:sz w:val="16"/>
                <w:szCs w:val="16"/>
              </w:rPr>
            </w:pPr>
          </w:p>
        </w:tc>
        <w:tc>
          <w:tcPr>
            <w:tcW w:w="946" w:type="dxa"/>
            <w:shd w:val="clear" w:color="auto" w:fill="FFFFFF" w:themeFill="background1"/>
            <w:vAlign w:val="center"/>
          </w:tcPr>
          <w:p w14:paraId="189C2BE5" w14:textId="77777777" w:rsidR="00AA4111" w:rsidRPr="0071591A" w:rsidRDefault="00AA4111" w:rsidP="00BC28CF">
            <w:pPr>
              <w:jc w:val="center"/>
              <w:rPr>
                <w:rFonts w:eastAsia="Times New Roman" w:cstheme="minorHAnsi"/>
                <w:b/>
                <w:i/>
              </w:rPr>
            </w:pPr>
          </w:p>
        </w:tc>
        <w:tc>
          <w:tcPr>
            <w:tcW w:w="947" w:type="dxa"/>
            <w:shd w:val="clear" w:color="auto" w:fill="FFFF00"/>
            <w:vAlign w:val="center"/>
          </w:tcPr>
          <w:p w14:paraId="3A4CADB5" w14:textId="77777777" w:rsidR="00AA4111" w:rsidRPr="0071591A" w:rsidRDefault="00AA4111" w:rsidP="00BC28CF">
            <w:pPr>
              <w:jc w:val="center"/>
              <w:rPr>
                <w:rFonts w:eastAsia="Times New Roman" w:cstheme="minorHAnsi"/>
                <w:b/>
                <w:i/>
              </w:rPr>
            </w:pPr>
          </w:p>
        </w:tc>
        <w:tc>
          <w:tcPr>
            <w:tcW w:w="946" w:type="dxa"/>
            <w:shd w:val="clear" w:color="auto" w:fill="FFFF00"/>
            <w:vAlign w:val="center"/>
          </w:tcPr>
          <w:p w14:paraId="2AB0D777" w14:textId="77777777" w:rsidR="00AA4111" w:rsidRPr="00A02595" w:rsidRDefault="00AA4111" w:rsidP="00BC28CF">
            <w:pPr>
              <w:jc w:val="center"/>
              <w:rPr>
                <w:b/>
                <w:i/>
                <w:sz w:val="16"/>
                <w:szCs w:val="16"/>
              </w:rPr>
            </w:pPr>
          </w:p>
        </w:tc>
      </w:tr>
      <w:tr w:rsidR="00AA4111" w:rsidRPr="00A02595" w14:paraId="21B59415" w14:textId="77777777" w:rsidTr="00AA4111">
        <w:trPr>
          <w:trHeight w:val="510"/>
        </w:trPr>
        <w:tc>
          <w:tcPr>
            <w:tcW w:w="5277" w:type="dxa"/>
            <w:vAlign w:val="center"/>
          </w:tcPr>
          <w:p w14:paraId="7D6D011B" w14:textId="77777777" w:rsidR="00AA4111" w:rsidRPr="009B6C62" w:rsidRDefault="00AA4111" w:rsidP="00BC28CF">
            <w:pPr>
              <w:spacing w:line="276" w:lineRule="auto"/>
              <w:rPr>
                <w:rFonts w:cstheme="minorHAnsi"/>
                <w:sz w:val="20"/>
                <w:szCs w:val="20"/>
              </w:rPr>
            </w:pPr>
            <w:r w:rsidRPr="0071591A">
              <w:rPr>
                <w:rFonts w:eastAsia="Times New Roman" w:cstheme="minorHAnsi"/>
                <w:i/>
                <w:sz w:val="20"/>
                <w:szCs w:val="20"/>
              </w:rPr>
              <w:t>S</w:t>
            </w:r>
            <w:r>
              <w:rPr>
                <w:rFonts w:eastAsia="Times New Roman" w:cstheme="minorHAnsi"/>
                <w:i/>
                <w:sz w:val="20"/>
                <w:szCs w:val="20"/>
              </w:rPr>
              <w:t>2.3</w:t>
            </w:r>
            <w:r w:rsidRPr="0071591A">
              <w:rPr>
                <w:rFonts w:eastAsia="Times New Roman" w:cstheme="minorHAnsi"/>
                <w:i/>
                <w:sz w:val="20"/>
                <w:szCs w:val="20"/>
              </w:rPr>
              <w:t xml:space="preserve">.12    </w:t>
            </w:r>
            <w:r>
              <w:rPr>
                <w:rFonts w:cstheme="minorHAnsi"/>
                <w:i/>
                <w:sz w:val="20"/>
                <w:szCs w:val="20"/>
              </w:rPr>
              <w:t xml:space="preserve">Les capteurs </w:t>
            </w:r>
            <w:r>
              <w:rPr>
                <w:rFonts w:cstheme="minorHAnsi"/>
                <w:sz w:val="20"/>
                <w:szCs w:val="20"/>
              </w:rPr>
              <w:t xml:space="preserve"> </w:t>
            </w:r>
          </w:p>
        </w:tc>
        <w:tc>
          <w:tcPr>
            <w:tcW w:w="946" w:type="dxa"/>
            <w:shd w:val="clear" w:color="auto" w:fill="FFFFFF" w:themeFill="background1"/>
            <w:vAlign w:val="center"/>
          </w:tcPr>
          <w:p w14:paraId="59D075BF" w14:textId="77777777" w:rsidR="00AA4111" w:rsidRPr="0071591A" w:rsidRDefault="00AA4111" w:rsidP="00BC28CF">
            <w:pPr>
              <w:jc w:val="center"/>
              <w:rPr>
                <w:rFonts w:eastAsia="Times New Roman" w:cstheme="minorHAnsi"/>
                <w:b/>
                <w:i/>
              </w:rPr>
            </w:pPr>
          </w:p>
        </w:tc>
        <w:tc>
          <w:tcPr>
            <w:tcW w:w="946" w:type="dxa"/>
            <w:shd w:val="clear" w:color="auto" w:fill="FFFFFF" w:themeFill="background1"/>
            <w:vAlign w:val="center"/>
          </w:tcPr>
          <w:p w14:paraId="2D4213DA" w14:textId="77777777" w:rsidR="00AA4111" w:rsidRPr="0071591A" w:rsidRDefault="00AA4111" w:rsidP="00BC28CF">
            <w:pPr>
              <w:jc w:val="center"/>
              <w:rPr>
                <w:rFonts w:eastAsia="Times New Roman" w:cstheme="minorHAnsi"/>
                <w:b/>
                <w:i/>
              </w:rPr>
            </w:pPr>
          </w:p>
        </w:tc>
        <w:tc>
          <w:tcPr>
            <w:tcW w:w="947" w:type="dxa"/>
            <w:shd w:val="clear" w:color="auto" w:fill="FFFF00"/>
            <w:vAlign w:val="center"/>
          </w:tcPr>
          <w:p w14:paraId="5B006883" w14:textId="77777777" w:rsidR="00AA4111" w:rsidRPr="0071591A" w:rsidRDefault="00AA4111" w:rsidP="00BC28CF">
            <w:pPr>
              <w:jc w:val="center"/>
              <w:rPr>
                <w:rFonts w:eastAsia="Times New Roman" w:cstheme="minorHAnsi"/>
                <w:b/>
                <w:i/>
              </w:rPr>
            </w:pPr>
          </w:p>
        </w:tc>
        <w:tc>
          <w:tcPr>
            <w:tcW w:w="946" w:type="dxa"/>
            <w:shd w:val="clear" w:color="auto" w:fill="FFFF00"/>
            <w:vAlign w:val="center"/>
          </w:tcPr>
          <w:p w14:paraId="39B64D05" w14:textId="77777777" w:rsidR="00AA4111" w:rsidRPr="00A02595" w:rsidRDefault="00AA4111" w:rsidP="00BC28CF">
            <w:pPr>
              <w:jc w:val="center"/>
              <w:rPr>
                <w:b/>
                <w:i/>
                <w:sz w:val="16"/>
                <w:szCs w:val="16"/>
              </w:rPr>
            </w:pPr>
          </w:p>
        </w:tc>
      </w:tr>
      <w:tr w:rsidR="00AA4111" w:rsidRPr="00A02595" w14:paraId="31891D96" w14:textId="77777777" w:rsidTr="00AA4111">
        <w:trPr>
          <w:trHeight w:val="510"/>
        </w:trPr>
        <w:tc>
          <w:tcPr>
            <w:tcW w:w="5277" w:type="dxa"/>
            <w:vAlign w:val="center"/>
          </w:tcPr>
          <w:p w14:paraId="4DFEA63F" w14:textId="77777777" w:rsidR="00AA4111" w:rsidRPr="0071591A" w:rsidRDefault="00AA4111" w:rsidP="00BC28CF">
            <w:pPr>
              <w:rPr>
                <w:rFonts w:eastAsia="Times New Roman" w:cstheme="minorHAnsi"/>
                <w:i/>
                <w:sz w:val="20"/>
                <w:szCs w:val="20"/>
              </w:rPr>
            </w:pPr>
            <w:r w:rsidRPr="0071591A">
              <w:rPr>
                <w:rFonts w:eastAsia="Times New Roman" w:cstheme="minorHAnsi"/>
                <w:i/>
                <w:sz w:val="20"/>
                <w:szCs w:val="20"/>
              </w:rPr>
              <w:t>S</w:t>
            </w:r>
            <w:r>
              <w:rPr>
                <w:rFonts w:eastAsia="Times New Roman" w:cstheme="minorHAnsi"/>
                <w:i/>
                <w:sz w:val="20"/>
                <w:szCs w:val="20"/>
              </w:rPr>
              <w:t>2.3.13</w:t>
            </w:r>
            <w:r w:rsidRPr="0071591A">
              <w:rPr>
                <w:rFonts w:eastAsia="Times New Roman" w:cstheme="minorHAnsi"/>
                <w:i/>
                <w:sz w:val="20"/>
                <w:szCs w:val="20"/>
              </w:rPr>
              <w:t xml:space="preserve">    </w:t>
            </w:r>
            <w:r>
              <w:rPr>
                <w:rFonts w:cstheme="minorHAnsi"/>
                <w:i/>
                <w:sz w:val="20"/>
                <w:szCs w:val="20"/>
              </w:rPr>
              <w:t xml:space="preserve">Les systèmes combinatoires </w:t>
            </w:r>
            <w:r>
              <w:rPr>
                <w:rFonts w:cstheme="minorHAnsi"/>
                <w:sz w:val="20"/>
                <w:szCs w:val="20"/>
              </w:rPr>
              <w:t xml:space="preserve"> </w:t>
            </w:r>
          </w:p>
        </w:tc>
        <w:tc>
          <w:tcPr>
            <w:tcW w:w="946" w:type="dxa"/>
            <w:shd w:val="clear" w:color="auto" w:fill="FFFFFF" w:themeFill="background1"/>
            <w:vAlign w:val="center"/>
          </w:tcPr>
          <w:p w14:paraId="3D3C96B4" w14:textId="77777777" w:rsidR="00AA4111" w:rsidRPr="0071591A" w:rsidRDefault="00AA4111" w:rsidP="00BC28CF">
            <w:pPr>
              <w:jc w:val="center"/>
              <w:rPr>
                <w:rFonts w:eastAsia="Times New Roman" w:cstheme="minorHAnsi"/>
                <w:b/>
                <w:i/>
              </w:rPr>
            </w:pPr>
          </w:p>
        </w:tc>
        <w:tc>
          <w:tcPr>
            <w:tcW w:w="946" w:type="dxa"/>
            <w:shd w:val="clear" w:color="auto" w:fill="FFFFFF" w:themeFill="background1"/>
            <w:vAlign w:val="center"/>
          </w:tcPr>
          <w:p w14:paraId="586E4CBC" w14:textId="77777777" w:rsidR="00AA4111" w:rsidRPr="0071591A" w:rsidRDefault="00AA4111" w:rsidP="00BC28CF">
            <w:pPr>
              <w:jc w:val="center"/>
              <w:rPr>
                <w:rFonts w:eastAsia="Times New Roman" w:cstheme="minorHAnsi"/>
                <w:b/>
                <w:i/>
              </w:rPr>
            </w:pPr>
          </w:p>
        </w:tc>
        <w:tc>
          <w:tcPr>
            <w:tcW w:w="947" w:type="dxa"/>
            <w:shd w:val="clear" w:color="auto" w:fill="FFFF00"/>
            <w:vAlign w:val="center"/>
          </w:tcPr>
          <w:p w14:paraId="1A829DDE" w14:textId="77777777" w:rsidR="00AA4111" w:rsidRPr="0071591A" w:rsidRDefault="00AA4111" w:rsidP="00BC28CF">
            <w:pPr>
              <w:jc w:val="center"/>
              <w:rPr>
                <w:rFonts w:eastAsia="Times New Roman" w:cstheme="minorHAnsi"/>
                <w:b/>
                <w:i/>
              </w:rPr>
            </w:pPr>
          </w:p>
        </w:tc>
        <w:tc>
          <w:tcPr>
            <w:tcW w:w="946" w:type="dxa"/>
            <w:shd w:val="clear" w:color="auto" w:fill="FFFF00"/>
            <w:vAlign w:val="center"/>
          </w:tcPr>
          <w:p w14:paraId="1FEF11C3" w14:textId="77777777" w:rsidR="00AA4111" w:rsidRPr="00A02595" w:rsidRDefault="00AA4111" w:rsidP="00BC28CF">
            <w:pPr>
              <w:jc w:val="center"/>
              <w:rPr>
                <w:b/>
                <w:i/>
                <w:sz w:val="16"/>
                <w:szCs w:val="16"/>
              </w:rPr>
            </w:pPr>
          </w:p>
        </w:tc>
      </w:tr>
      <w:tr w:rsidR="00AA4111" w:rsidRPr="00A02595" w14:paraId="765B2441" w14:textId="77777777" w:rsidTr="00AA4111">
        <w:trPr>
          <w:trHeight w:val="510"/>
        </w:trPr>
        <w:tc>
          <w:tcPr>
            <w:tcW w:w="5277" w:type="dxa"/>
            <w:tcBorders>
              <w:bottom w:val="single" w:sz="18" w:space="0" w:color="auto"/>
            </w:tcBorders>
            <w:vAlign w:val="center"/>
          </w:tcPr>
          <w:p w14:paraId="7440E2B9" w14:textId="77777777" w:rsidR="00AA4111" w:rsidRPr="009B6C62" w:rsidRDefault="00AA4111" w:rsidP="00BC28CF">
            <w:pPr>
              <w:spacing w:line="276" w:lineRule="auto"/>
              <w:ind w:left="851" w:right="175" w:hanging="851"/>
              <w:rPr>
                <w:rFonts w:cstheme="minorHAnsi"/>
                <w:i/>
                <w:sz w:val="20"/>
                <w:szCs w:val="20"/>
              </w:rPr>
            </w:pPr>
            <w:r w:rsidRPr="0071591A">
              <w:rPr>
                <w:rFonts w:eastAsia="Times New Roman" w:cstheme="minorHAnsi"/>
                <w:i/>
                <w:sz w:val="20"/>
                <w:szCs w:val="20"/>
              </w:rPr>
              <w:t>S</w:t>
            </w:r>
            <w:r>
              <w:rPr>
                <w:rFonts w:eastAsia="Times New Roman" w:cstheme="minorHAnsi"/>
                <w:i/>
                <w:sz w:val="20"/>
                <w:szCs w:val="20"/>
              </w:rPr>
              <w:t>2.3.14</w:t>
            </w:r>
            <w:r w:rsidRPr="0071591A">
              <w:rPr>
                <w:rFonts w:eastAsia="Times New Roman" w:cstheme="minorHAnsi"/>
                <w:i/>
                <w:sz w:val="20"/>
                <w:szCs w:val="20"/>
              </w:rPr>
              <w:t xml:space="preserve">    </w:t>
            </w:r>
            <w:r>
              <w:rPr>
                <w:rFonts w:eastAsia="Times New Roman" w:cstheme="minorHAnsi"/>
                <w:i/>
                <w:sz w:val="20"/>
                <w:szCs w:val="20"/>
              </w:rPr>
              <w:t>Les systèmes séquentiels</w:t>
            </w:r>
          </w:p>
        </w:tc>
        <w:tc>
          <w:tcPr>
            <w:tcW w:w="946" w:type="dxa"/>
            <w:tcBorders>
              <w:bottom w:val="single" w:sz="18" w:space="0" w:color="auto"/>
            </w:tcBorders>
            <w:shd w:val="clear" w:color="auto" w:fill="FFFFFF" w:themeFill="background1"/>
            <w:vAlign w:val="center"/>
          </w:tcPr>
          <w:p w14:paraId="7846CE3C" w14:textId="77777777" w:rsidR="00AA4111" w:rsidRPr="0071591A" w:rsidRDefault="00AA4111" w:rsidP="00BC28CF">
            <w:pPr>
              <w:jc w:val="center"/>
              <w:rPr>
                <w:rFonts w:eastAsia="Times New Roman" w:cstheme="minorHAnsi"/>
                <w:b/>
                <w:i/>
              </w:rPr>
            </w:pPr>
          </w:p>
        </w:tc>
        <w:tc>
          <w:tcPr>
            <w:tcW w:w="946" w:type="dxa"/>
            <w:tcBorders>
              <w:bottom w:val="single" w:sz="18" w:space="0" w:color="auto"/>
            </w:tcBorders>
            <w:shd w:val="clear" w:color="auto" w:fill="FFFFFF" w:themeFill="background1"/>
            <w:vAlign w:val="center"/>
          </w:tcPr>
          <w:p w14:paraId="4F62DDE4" w14:textId="77777777" w:rsidR="00AA4111" w:rsidRPr="0071591A" w:rsidRDefault="00AA4111" w:rsidP="00BC28CF">
            <w:pPr>
              <w:jc w:val="center"/>
              <w:rPr>
                <w:rFonts w:eastAsia="Times New Roman" w:cstheme="minorHAnsi"/>
                <w:b/>
                <w:i/>
              </w:rPr>
            </w:pPr>
          </w:p>
        </w:tc>
        <w:tc>
          <w:tcPr>
            <w:tcW w:w="947" w:type="dxa"/>
            <w:tcBorders>
              <w:bottom w:val="single" w:sz="18" w:space="0" w:color="auto"/>
            </w:tcBorders>
            <w:shd w:val="clear" w:color="auto" w:fill="FFFF00"/>
            <w:vAlign w:val="center"/>
          </w:tcPr>
          <w:p w14:paraId="1EE744AE" w14:textId="77777777" w:rsidR="00AA4111" w:rsidRPr="0071591A" w:rsidRDefault="00AA4111" w:rsidP="00BC28CF">
            <w:pPr>
              <w:jc w:val="center"/>
              <w:rPr>
                <w:rFonts w:eastAsia="Times New Roman" w:cstheme="minorHAnsi"/>
                <w:b/>
                <w:i/>
              </w:rPr>
            </w:pPr>
          </w:p>
        </w:tc>
        <w:tc>
          <w:tcPr>
            <w:tcW w:w="946" w:type="dxa"/>
            <w:tcBorders>
              <w:bottom w:val="single" w:sz="18" w:space="0" w:color="auto"/>
            </w:tcBorders>
            <w:shd w:val="clear" w:color="auto" w:fill="FFFF00"/>
            <w:vAlign w:val="center"/>
          </w:tcPr>
          <w:p w14:paraId="29427A50" w14:textId="77777777" w:rsidR="00AA4111" w:rsidRPr="00A02595" w:rsidRDefault="00AA4111" w:rsidP="00BC28CF">
            <w:pPr>
              <w:jc w:val="center"/>
              <w:rPr>
                <w:b/>
                <w:i/>
                <w:sz w:val="16"/>
                <w:szCs w:val="16"/>
              </w:rPr>
            </w:pPr>
          </w:p>
        </w:tc>
      </w:tr>
      <w:tr w:rsidR="00AA4111" w:rsidRPr="00EF237D" w14:paraId="62E59006" w14:textId="77777777" w:rsidTr="00AA4111">
        <w:trPr>
          <w:trHeight w:val="510"/>
        </w:trPr>
        <w:tc>
          <w:tcPr>
            <w:tcW w:w="9062" w:type="dxa"/>
            <w:gridSpan w:val="5"/>
            <w:shd w:val="clear" w:color="auto" w:fill="F2F2F2" w:themeFill="background1" w:themeFillShade="F2"/>
            <w:vAlign w:val="center"/>
          </w:tcPr>
          <w:p w14:paraId="218ABF9C" w14:textId="77777777" w:rsidR="00AA4111" w:rsidRPr="00EF237D" w:rsidRDefault="00AA4111" w:rsidP="00BC28CF">
            <w:pPr>
              <w:spacing w:line="0" w:lineRule="atLeast"/>
              <w:ind w:right="175"/>
              <w:jc w:val="center"/>
              <w:rPr>
                <w:rFonts w:eastAsia="Times New Roman" w:cstheme="minorHAnsi"/>
                <w:b/>
                <w:i/>
              </w:rPr>
            </w:pPr>
            <w:r>
              <w:rPr>
                <w:rFonts w:cstheme="minorHAnsi"/>
                <w:b/>
                <w:i/>
              </w:rPr>
              <w:t>S2.3.2</w:t>
            </w:r>
            <w:r w:rsidRPr="0082113A">
              <w:rPr>
                <w:rFonts w:cstheme="minorHAnsi"/>
                <w:b/>
                <w:i/>
              </w:rPr>
              <w:t xml:space="preserve"> </w:t>
            </w:r>
            <w:r>
              <w:rPr>
                <w:rFonts w:cstheme="minorHAnsi"/>
                <w:b/>
                <w:i/>
              </w:rPr>
              <w:t xml:space="preserve"> La régulation  </w:t>
            </w:r>
            <w:r>
              <w:rPr>
                <w:b/>
                <w:i/>
                <w:color w:val="FF0000"/>
                <w:sz w:val="20"/>
                <w:szCs w:val="20"/>
              </w:rPr>
              <w:t>(19</w:t>
            </w:r>
            <w:r w:rsidRPr="00F13C55">
              <w:rPr>
                <w:b/>
                <w:i/>
                <w:color w:val="FF0000"/>
                <w:sz w:val="20"/>
                <w:szCs w:val="20"/>
              </w:rPr>
              <w:t xml:space="preserve">h cours – </w:t>
            </w:r>
            <w:r>
              <w:rPr>
                <w:b/>
                <w:i/>
                <w:color w:val="FF0000"/>
                <w:sz w:val="20"/>
                <w:szCs w:val="20"/>
              </w:rPr>
              <w:t>19</w:t>
            </w:r>
            <w:r w:rsidRPr="00F13C55">
              <w:rPr>
                <w:b/>
                <w:i/>
                <w:color w:val="FF0000"/>
                <w:sz w:val="20"/>
                <w:szCs w:val="20"/>
              </w:rPr>
              <w:t>h TP/TD)</w:t>
            </w:r>
          </w:p>
        </w:tc>
      </w:tr>
      <w:tr w:rsidR="00AA4111" w:rsidRPr="00A02595" w14:paraId="12B1BE3D" w14:textId="77777777" w:rsidTr="00AA4111">
        <w:trPr>
          <w:trHeight w:val="510"/>
        </w:trPr>
        <w:tc>
          <w:tcPr>
            <w:tcW w:w="5277" w:type="dxa"/>
            <w:vAlign w:val="center"/>
          </w:tcPr>
          <w:p w14:paraId="1BD3138B" w14:textId="77777777" w:rsidR="00AA4111" w:rsidRPr="0071591A" w:rsidRDefault="00AA4111" w:rsidP="00BC28CF">
            <w:pPr>
              <w:spacing w:before="240" w:line="276" w:lineRule="auto"/>
              <w:ind w:left="993" w:right="175" w:hanging="993"/>
              <w:contextualSpacing/>
              <w:rPr>
                <w:rFonts w:eastAsia="Times New Roman" w:cstheme="minorHAnsi"/>
                <w:i/>
                <w:sz w:val="20"/>
                <w:szCs w:val="20"/>
              </w:rPr>
            </w:pPr>
            <w:r w:rsidRPr="0082113A">
              <w:rPr>
                <w:rFonts w:eastAsia="Times New Roman" w:cstheme="minorHAnsi"/>
                <w:i/>
                <w:sz w:val="20"/>
                <w:szCs w:val="20"/>
              </w:rPr>
              <w:t>S</w:t>
            </w:r>
            <w:r>
              <w:rPr>
                <w:rFonts w:eastAsia="Times New Roman" w:cstheme="minorHAnsi"/>
                <w:i/>
                <w:sz w:val="20"/>
                <w:szCs w:val="20"/>
              </w:rPr>
              <w:t>2.3.21   Les systèmes régulés</w:t>
            </w:r>
          </w:p>
        </w:tc>
        <w:tc>
          <w:tcPr>
            <w:tcW w:w="946" w:type="dxa"/>
            <w:shd w:val="clear" w:color="auto" w:fill="FFFFFF" w:themeFill="background1"/>
            <w:vAlign w:val="center"/>
          </w:tcPr>
          <w:p w14:paraId="0BA17B6A" w14:textId="77777777" w:rsidR="00AA4111" w:rsidRPr="000128BE" w:rsidRDefault="00AA4111" w:rsidP="00BC28CF">
            <w:pPr>
              <w:jc w:val="center"/>
              <w:rPr>
                <w:rFonts w:eastAsia="Times New Roman" w:cstheme="minorHAnsi"/>
                <w:b/>
                <w:i/>
                <w:sz w:val="16"/>
                <w:szCs w:val="16"/>
              </w:rPr>
            </w:pPr>
          </w:p>
        </w:tc>
        <w:tc>
          <w:tcPr>
            <w:tcW w:w="946" w:type="dxa"/>
            <w:shd w:val="clear" w:color="auto" w:fill="FFFFFF" w:themeFill="background1"/>
            <w:vAlign w:val="center"/>
          </w:tcPr>
          <w:p w14:paraId="4D0842A9" w14:textId="77777777" w:rsidR="00AA4111" w:rsidRPr="0071591A" w:rsidRDefault="00AA4111" w:rsidP="00BC28CF">
            <w:pPr>
              <w:jc w:val="center"/>
              <w:rPr>
                <w:rFonts w:eastAsia="Times New Roman" w:cstheme="minorHAnsi"/>
                <w:b/>
                <w:i/>
              </w:rPr>
            </w:pPr>
          </w:p>
        </w:tc>
        <w:tc>
          <w:tcPr>
            <w:tcW w:w="947" w:type="dxa"/>
            <w:shd w:val="clear" w:color="auto" w:fill="FFFF00"/>
            <w:vAlign w:val="center"/>
          </w:tcPr>
          <w:p w14:paraId="50F22D3A" w14:textId="77777777" w:rsidR="00AA4111" w:rsidRPr="0071591A" w:rsidRDefault="00AA4111" w:rsidP="00BC28CF">
            <w:pPr>
              <w:jc w:val="center"/>
              <w:rPr>
                <w:rFonts w:eastAsia="Times New Roman" w:cstheme="minorHAnsi"/>
                <w:b/>
                <w:i/>
              </w:rPr>
            </w:pPr>
          </w:p>
        </w:tc>
        <w:tc>
          <w:tcPr>
            <w:tcW w:w="946" w:type="dxa"/>
            <w:shd w:val="clear" w:color="auto" w:fill="FFFF00"/>
            <w:vAlign w:val="center"/>
          </w:tcPr>
          <w:p w14:paraId="75BDF01F" w14:textId="77777777" w:rsidR="00AA4111" w:rsidRPr="00A02595" w:rsidRDefault="00AA4111" w:rsidP="00BC28CF">
            <w:pPr>
              <w:jc w:val="center"/>
              <w:rPr>
                <w:b/>
                <w:i/>
                <w:sz w:val="16"/>
                <w:szCs w:val="16"/>
              </w:rPr>
            </w:pPr>
          </w:p>
        </w:tc>
      </w:tr>
    </w:tbl>
    <w:p w14:paraId="22486D87" w14:textId="77777777" w:rsidR="00AA4111" w:rsidRDefault="00AA4111" w:rsidP="005C622F">
      <w:pPr>
        <w:jc w:val="both"/>
        <w:rPr>
          <w:rFonts w:cstheme="minorHAnsi"/>
          <w:b/>
          <w:sz w:val="26"/>
          <w:szCs w:val="26"/>
        </w:rPr>
      </w:pPr>
    </w:p>
    <w:p w14:paraId="7F4DF9A9" w14:textId="77777777" w:rsidR="00AA4111" w:rsidRDefault="00AA4111" w:rsidP="005C622F">
      <w:pPr>
        <w:jc w:val="both"/>
        <w:rPr>
          <w:rFonts w:cstheme="minorHAnsi"/>
          <w:b/>
          <w:sz w:val="26"/>
          <w:szCs w:val="26"/>
        </w:rPr>
      </w:pPr>
    </w:p>
    <w:p w14:paraId="74BA23F7" w14:textId="77777777" w:rsidR="00AA4111" w:rsidRDefault="00AA4111" w:rsidP="005C622F">
      <w:pPr>
        <w:jc w:val="both"/>
        <w:rPr>
          <w:rFonts w:cstheme="minorHAnsi"/>
          <w:b/>
          <w:sz w:val="26"/>
          <w:szCs w:val="26"/>
        </w:rPr>
      </w:pPr>
    </w:p>
    <w:p w14:paraId="14381DB3" w14:textId="77777777" w:rsidR="00AA4111" w:rsidRDefault="00AA4111" w:rsidP="005C622F">
      <w:pPr>
        <w:jc w:val="both"/>
        <w:rPr>
          <w:rFonts w:cstheme="minorHAnsi"/>
          <w:b/>
          <w:sz w:val="26"/>
          <w:szCs w:val="26"/>
        </w:rPr>
      </w:pPr>
    </w:p>
    <w:p w14:paraId="48BD63AE" w14:textId="77777777" w:rsidR="00AA4111" w:rsidRDefault="00AA4111" w:rsidP="005C622F">
      <w:pPr>
        <w:jc w:val="both"/>
        <w:rPr>
          <w:rFonts w:cstheme="minorHAnsi"/>
          <w:b/>
          <w:sz w:val="26"/>
          <w:szCs w:val="26"/>
        </w:rPr>
      </w:pPr>
    </w:p>
    <w:p w14:paraId="0A364364" w14:textId="77777777" w:rsidR="00AA4111" w:rsidRDefault="00AA4111" w:rsidP="005C622F">
      <w:pPr>
        <w:jc w:val="both"/>
        <w:rPr>
          <w:rFonts w:cstheme="minorHAnsi"/>
          <w:b/>
          <w:sz w:val="26"/>
          <w:szCs w:val="26"/>
        </w:rPr>
      </w:pPr>
    </w:p>
    <w:p w14:paraId="21F5369F" w14:textId="77777777" w:rsidR="00AA4111" w:rsidRDefault="00AA4111" w:rsidP="005C622F">
      <w:pPr>
        <w:jc w:val="both"/>
        <w:rPr>
          <w:rFonts w:cstheme="minorHAnsi"/>
          <w:b/>
          <w:sz w:val="26"/>
          <w:szCs w:val="26"/>
        </w:rPr>
      </w:pPr>
    </w:p>
    <w:p w14:paraId="624B69FE" w14:textId="77777777" w:rsidR="00AA4111" w:rsidRDefault="00AA4111" w:rsidP="005C622F">
      <w:pPr>
        <w:jc w:val="both"/>
        <w:rPr>
          <w:rFonts w:cstheme="minorHAnsi"/>
          <w:b/>
          <w:sz w:val="26"/>
          <w:szCs w:val="26"/>
        </w:rPr>
      </w:pPr>
    </w:p>
    <w:p w14:paraId="3C377B02" w14:textId="77777777" w:rsidR="00AA4111" w:rsidRDefault="00AA4111" w:rsidP="005C622F">
      <w:pPr>
        <w:jc w:val="both"/>
        <w:rPr>
          <w:rFonts w:cstheme="minorHAnsi"/>
          <w:b/>
          <w:sz w:val="26"/>
          <w:szCs w:val="26"/>
        </w:rPr>
      </w:pPr>
    </w:p>
    <w:p w14:paraId="65DA999D" w14:textId="2E144E43" w:rsidR="00AA4111" w:rsidRDefault="00AA4111" w:rsidP="005C622F">
      <w:pPr>
        <w:jc w:val="both"/>
        <w:rPr>
          <w:rFonts w:cstheme="minorHAnsi"/>
          <w:b/>
          <w:sz w:val="26"/>
          <w:szCs w:val="26"/>
        </w:rPr>
      </w:pPr>
    </w:p>
    <w:tbl>
      <w:tblPr>
        <w:tblStyle w:val="Grilledutableau"/>
        <w:tblpPr w:leftFromText="141" w:rightFromText="141" w:vertAnchor="text" w:horzAnchor="margin" w:tblpY="-426"/>
        <w:tblW w:w="0" w:type="auto"/>
        <w:tblLook w:val="04A0" w:firstRow="1" w:lastRow="0" w:firstColumn="1" w:lastColumn="0" w:noHBand="0" w:noVBand="1"/>
      </w:tblPr>
      <w:tblGrid>
        <w:gridCol w:w="5353"/>
        <w:gridCol w:w="964"/>
        <w:gridCol w:w="965"/>
        <w:gridCol w:w="965"/>
        <w:gridCol w:w="965"/>
      </w:tblGrid>
      <w:tr w:rsidR="00AA4111" w14:paraId="0FF47934" w14:textId="77777777" w:rsidTr="00BC28CF">
        <w:trPr>
          <w:trHeight w:val="510"/>
        </w:trPr>
        <w:tc>
          <w:tcPr>
            <w:tcW w:w="9212" w:type="dxa"/>
            <w:gridSpan w:val="5"/>
            <w:shd w:val="clear" w:color="auto" w:fill="FF0000"/>
            <w:vAlign w:val="center"/>
          </w:tcPr>
          <w:p w14:paraId="32DE29C0" w14:textId="77777777" w:rsidR="00AA4111" w:rsidRDefault="00AA4111" w:rsidP="00BC28CF">
            <w:pPr>
              <w:jc w:val="center"/>
            </w:pPr>
            <w:r>
              <w:rPr>
                <w:rFonts w:eastAsia="Times New Roman" w:cstheme="minorHAnsi"/>
                <w:b/>
                <w:bCs/>
                <w:color w:val="000000"/>
                <w:sz w:val="28"/>
                <w:szCs w:val="28"/>
                <w:lang w:eastAsia="fr-FR"/>
              </w:rPr>
              <w:t>Conduite</w:t>
            </w:r>
          </w:p>
        </w:tc>
      </w:tr>
      <w:tr w:rsidR="00AA4111" w14:paraId="488E430D" w14:textId="77777777" w:rsidTr="00BC28CF">
        <w:trPr>
          <w:trHeight w:val="510"/>
        </w:trPr>
        <w:tc>
          <w:tcPr>
            <w:tcW w:w="9212" w:type="dxa"/>
            <w:gridSpan w:val="5"/>
            <w:shd w:val="clear" w:color="auto" w:fill="FFC000"/>
            <w:vAlign w:val="center"/>
          </w:tcPr>
          <w:p w14:paraId="30DA7A30" w14:textId="77777777" w:rsidR="00AA4111" w:rsidRDefault="00AA4111" w:rsidP="00BC28CF">
            <w:pPr>
              <w:jc w:val="center"/>
            </w:pPr>
            <w:r>
              <w:rPr>
                <w:rFonts w:eastAsia="Times New Roman" w:cstheme="minorHAnsi"/>
                <w:b/>
                <w:sz w:val="24"/>
                <w:szCs w:val="24"/>
              </w:rPr>
              <w:t>S2.4</w:t>
            </w:r>
            <w:r w:rsidRPr="0071591A">
              <w:rPr>
                <w:rFonts w:eastAsia="Times New Roman" w:cstheme="minorHAnsi"/>
                <w:b/>
                <w:sz w:val="24"/>
                <w:szCs w:val="24"/>
              </w:rPr>
              <w:t xml:space="preserve"> </w:t>
            </w:r>
            <w:r>
              <w:rPr>
                <w:rFonts w:eastAsia="Times New Roman" w:cstheme="minorHAnsi"/>
                <w:b/>
                <w:sz w:val="24"/>
                <w:szCs w:val="24"/>
              </w:rPr>
              <w:t>Conduite des systèmes Electro-navals</w:t>
            </w:r>
          </w:p>
        </w:tc>
      </w:tr>
      <w:tr w:rsidR="00AA4111" w:rsidRPr="000E189D" w14:paraId="088F9385" w14:textId="77777777" w:rsidTr="00BC28CF">
        <w:trPr>
          <w:trHeight w:val="510"/>
        </w:trPr>
        <w:tc>
          <w:tcPr>
            <w:tcW w:w="5353" w:type="dxa"/>
            <w:vMerge w:val="restart"/>
            <w:vAlign w:val="center"/>
          </w:tcPr>
          <w:p w14:paraId="14AF2BBB" w14:textId="77777777" w:rsidR="00AA4111" w:rsidRPr="000E189D" w:rsidRDefault="00AA4111" w:rsidP="00BC28CF">
            <w:pPr>
              <w:spacing w:before="240"/>
              <w:ind w:left="885" w:right="175" w:hanging="885"/>
              <w:contextualSpacing/>
              <w:jc w:val="center"/>
              <w:rPr>
                <w:rFonts w:eastAsia="Times New Roman" w:cstheme="minorHAnsi"/>
                <w:b/>
                <w:i/>
                <w:sz w:val="20"/>
                <w:szCs w:val="20"/>
              </w:rPr>
            </w:pPr>
            <w:r w:rsidRPr="000E189D">
              <w:rPr>
                <w:rFonts w:eastAsia="Times New Roman" w:cstheme="minorHAnsi"/>
                <w:b/>
                <w:i/>
                <w:sz w:val="20"/>
                <w:szCs w:val="20"/>
              </w:rPr>
              <w:t>Savoirs - connaissances</w:t>
            </w:r>
          </w:p>
        </w:tc>
        <w:tc>
          <w:tcPr>
            <w:tcW w:w="1929" w:type="dxa"/>
            <w:gridSpan w:val="2"/>
            <w:vAlign w:val="center"/>
          </w:tcPr>
          <w:p w14:paraId="1F2D6EE4" w14:textId="77777777" w:rsidR="00AA4111" w:rsidRPr="000E189D" w:rsidRDefault="00AA4111" w:rsidP="00BC28CF">
            <w:pPr>
              <w:jc w:val="center"/>
              <w:rPr>
                <w:b/>
                <w:i/>
              </w:rPr>
            </w:pPr>
            <w:r>
              <w:rPr>
                <w:b/>
                <w:i/>
              </w:rPr>
              <w:t>BTS 1</w:t>
            </w:r>
          </w:p>
        </w:tc>
        <w:tc>
          <w:tcPr>
            <w:tcW w:w="1930" w:type="dxa"/>
            <w:gridSpan w:val="2"/>
            <w:vAlign w:val="center"/>
          </w:tcPr>
          <w:p w14:paraId="2D03DF05" w14:textId="77777777" w:rsidR="00AA4111" w:rsidRPr="000E189D" w:rsidRDefault="00AA4111" w:rsidP="00BC28CF">
            <w:pPr>
              <w:jc w:val="center"/>
              <w:rPr>
                <w:b/>
                <w:i/>
              </w:rPr>
            </w:pPr>
            <w:r>
              <w:rPr>
                <w:b/>
                <w:i/>
              </w:rPr>
              <w:t>BTS 2</w:t>
            </w:r>
          </w:p>
        </w:tc>
      </w:tr>
      <w:tr w:rsidR="00AA4111" w:rsidRPr="00A02595" w14:paraId="65F428D6" w14:textId="77777777" w:rsidTr="00BC28CF">
        <w:trPr>
          <w:trHeight w:val="510"/>
        </w:trPr>
        <w:tc>
          <w:tcPr>
            <w:tcW w:w="5353" w:type="dxa"/>
            <w:vMerge/>
            <w:vAlign w:val="center"/>
          </w:tcPr>
          <w:p w14:paraId="071AFA7C" w14:textId="77777777" w:rsidR="00AA4111" w:rsidRPr="000E189D" w:rsidRDefault="00AA4111" w:rsidP="00BC28CF">
            <w:pPr>
              <w:spacing w:before="240"/>
              <w:ind w:left="885" w:right="175" w:hanging="885"/>
              <w:contextualSpacing/>
              <w:jc w:val="center"/>
              <w:rPr>
                <w:rFonts w:eastAsia="Times New Roman" w:cstheme="minorHAnsi"/>
                <w:b/>
                <w:i/>
                <w:sz w:val="20"/>
                <w:szCs w:val="20"/>
              </w:rPr>
            </w:pPr>
          </w:p>
        </w:tc>
        <w:tc>
          <w:tcPr>
            <w:tcW w:w="1929" w:type="dxa"/>
            <w:gridSpan w:val="2"/>
            <w:vAlign w:val="center"/>
          </w:tcPr>
          <w:p w14:paraId="31081E1F" w14:textId="77777777" w:rsidR="00AA4111" w:rsidRPr="002966C1" w:rsidRDefault="00AA4111" w:rsidP="00BC28CF">
            <w:pPr>
              <w:jc w:val="center"/>
              <w:rPr>
                <w:b/>
                <w:i/>
              </w:rPr>
            </w:pPr>
            <w:r w:rsidRPr="00A02595">
              <w:rPr>
                <w:b/>
                <w:i/>
              </w:rPr>
              <w:t>MN</w:t>
            </w:r>
          </w:p>
        </w:tc>
        <w:tc>
          <w:tcPr>
            <w:tcW w:w="1930" w:type="dxa"/>
            <w:gridSpan w:val="2"/>
            <w:vAlign w:val="center"/>
          </w:tcPr>
          <w:p w14:paraId="1F785225" w14:textId="77777777" w:rsidR="00AA4111" w:rsidRPr="002966C1" w:rsidRDefault="00AA4111" w:rsidP="00BC28CF">
            <w:pPr>
              <w:jc w:val="center"/>
              <w:rPr>
                <w:b/>
                <w:i/>
              </w:rPr>
            </w:pPr>
            <w:r w:rsidRPr="00A02595">
              <w:rPr>
                <w:b/>
                <w:i/>
              </w:rPr>
              <w:t>MN</w:t>
            </w:r>
          </w:p>
        </w:tc>
      </w:tr>
      <w:tr w:rsidR="00AA4111" w:rsidRPr="00A02595" w14:paraId="4C8641CF" w14:textId="77777777" w:rsidTr="00BC28CF">
        <w:trPr>
          <w:trHeight w:val="510"/>
        </w:trPr>
        <w:tc>
          <w:tcPr>
            <w:tcW w:w="9212" w:type="dxa"/>
            <w:gridSpan w:val="5"/>
            <w:shd w:val="clear" w:color="auto" w:fill="F2F2F2" w:themeFill="background1" w:themeFillShade="F2"/>
            <w:vAlign w:val="center"/>
          </w:tcPr>
          <w:p w14:paraId="62CF79F3" w14:textId="77777777" w:rsidR="00AA4111" w:rsidRPr="00EF237D" w:rsidRDefault="00AA4111" w:rsidP="00BC28CF">
            <w:pPr>
              <w:spacing w:line="0" w:lineRule="atLeast"/>
              <w:ind w:right="175"/>
              <w:jc w:val="center"/>
              <w:rPr>
                <w:rFonts w:eastAsia="Times New Roman" w:cstheme="minorHAnsi"/>
                <w:b/>
                <w:i/>
              </w:rPr>
            </w:pPr>
            <w:r>
              <w:rPr>
                <w:rFonts w:cstheme="minorHAnsi"/>
                <w:b/>
                <w:i/>
              </w:rPr>
              <w:t>S2.4</w:t>
            </w:r>
            <w:r w:rsidRPr="0082113A">
              <w:rPr>
                <w:rFonts w:cstheme="minorHAnsi"/>
                <w:b/>
                <w:i/>
              </w:rPr>
              <w:t xml:space="preserve">.1 </w:t>
            </w:r>
            <w:r>
              <w:rPr>
                <w:rFonts w:cstheme="minorHAnsi"/>
                <w:b/>
                <w:i/>
              </w:rPr>
              <w:t xml:space="preserve">Conduite de l’installation électrique  </w:t>
            </w:r>
            <w:r>
              <w:rPr>
                <w:b/>
                <w:i/>
                <w:color w:val="FF0000"/>
                <w:sz w:val="20"/>
                <w:szCs w:val="20"/>
              </w:rPr>
              <w:t>(1</w:t>
            </w:r>
            <w:r w:rsidRPr="00F13C55">
              <w:rPr>
                <w:b/>
                <w:i/>
                <w:color w:val="FF0000"/>
                <w:sz w:val="20"/>
                <w:szCs w:val="20"/>
              </w:rPr>
              <w:t>0h cours)</w:t>
            </w:r>
          </w:p>
        </w:tc>
      </w:tr>
      <w:tr w:rsidR="00AA4111" w:rsidRPr="00A02595" w14:paraId="0D540E18" w14:textId="77777777" w:rsidTr="00BC28CF">
        <w:trPr>
          <w:trHeight w:val="510"/>
        </w:trPr>
        <w:tc>
          <w:tcPr>
            <w:tcW w:w="5353" w:type="dxa"/>
            <w:vAlign w:val="center"/>
          </w:tcPr>
          <w:p w14:paraId="55977691" w14:textId="77777777" w:rsidR="00AA4111" w:rsidRPr="0071591A" w:rsidRDefault="00AA4111" w:rsidP="00BC28CF">
            <w:pPr>
              <w:spacing w:before="240" w:line="276" w:lineRule="auto"/>
              <w:ind w:left="993" w:right="175" w:hanging="993"/>
              <w:contextualSpacing/>
              <w:rPr>
                <w:rFonts w:eastAsia="Times New Roman" w:cstheme="minorHAnsi"/>
                <w:i/>
                <w:sz w:val="20"/>
                <w:szCs w:val="20"/>
              </w:rPr>
            </w:pPr>
            <w:r w:rsidRPr="0082113A">
              <w:rPr>
                <w:rFonts w:eastAsia="Times New Roman" w:cstheme="minorHAnsi"/>
                <w:i/>
                <w:sz w:val="20"/>
                <w:szCs w:val="20"/>
              </w:rPr>
              <w:t>S</w:t>
            </w:r>
            <w:r>
              <w:rPr>
                <w:rFonts w:eastAsia="Times New Roman" w:cstheme="minorHAnsi"/>
                <w:i/>
                <w:sz w:val="20"/>
                <w:szCs w:val="20"/>
              </w:rPr>
              <w:t>2.4</w:t>
            </w:r>
            <w:r w:rsidRPr="0082113A">
              <w:rPr>
                <w:rFonts w:eastAsia="Times New Roman" w:cstheme="minorHAnsi"/>
                <w:i/>
                <w:sz w:val="20"/>
                <w:szCs w:val="20"/>
              </w:rPr>
              <w:t xml:space="preserve">.11      </w:t>
            </w:r>
            <w:r>
              <w:rPr>
                <w:rFonts w:eastAsia="Times New Roman" w:cstheme="minorHAnsi"/>
                <w:i/>
                <w:sz w:val="20"/>
                <w:szCs w:val="20"/>
              </w:rPr>
              <w:t>Production</w:t>
            </w:r>
          </w:p>
        </w:tc>
        <w:tc>
          <w:tcPr>
            <w:tcW w:w="964" w:type="dxa"/>
            <w:shd w:val="clear" w:color="auto" w:fill="FFFF00"/>
            <w:vAlign w:val="center"/>
          </w:tcPr>
          <w:p w14:paraId="2EAC86BF" w14:textId="77777777" w:rsidR="00AA4111" w:rsidRPr="000128BE" w:rsidRDefault="00AA4111" w:rsidP="00BC28CF">
            <w:pPr>
              <w:jc w:val="center"/>
              <w:rPr>
                <w:rFonts w:eastAsia="Times New Roman" w:cstheme="minorHAnsi"/>
                <w:b/>
                <w:i/>
                <w:sz w:val="16"/>
                <w:szCs w:val="16"/>
              </w:rPr>
            </w:pPr>
          </w:p>
        </w:tc>
        <w:tc>
          <w:tcPr>
            <w:tcW w:w="965" w:type="dxa"/>
            <w:shd w:val="clear" w:color="auto" w:fill="FFFF00"/>
            <w:vAlign w:val="center"/>
          </w:tcPr>
          <w:p w14:paraId="2BBA20B5"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1E8598FF" w14:textId="77777777" w:rsidR="00AA4111" w:rsidRPr="0071591A" w:rsidRDefault="00AA4111" w:rsidP="00BC28CF">
            <w:pPr>
              <w:jc w:val="center"/>
              <w:rPr>
                <w:rFonts w:eastAsia="Times New Roman" w:cstheme="minorHAnsi"/>
                <w:b/>
                <w:i/>
              </w:rPr>
            </w:pPr>
          </w:p>
        </w:tc>
        <w:tc>
          <w:tcPr>
            <w:tcW w:w="965" w:type="dxa"/>
            <w:vAlign w:val="center"/>
          </w:tcPr>
          <w:p w14:paraId="064B2EEE" w14:textId="77777777" w:rsidR="00AA4111" w:rsidRPr="00A02595" w:rsidRDefault="00AA4111" w:rsidP="00BC28CF">
            <w:pPr>
              <w:jc w:val="center"/>
              <w:rPr>
                <w:b/>
                <w:i/>
                <w:sz w:val="16"/>
                <w:szCs w:val="16"/>
              </w:rPr>
            </w:pPr>
          </w:p>
        </w:tc>
      </w:tr>
      <w:tr w:rsidR="00AA4111" w:rsidRPr="00A02595" w14:paraId="67EB7E94" w14:textId="77777777" w:rsidTr="00BC28CF">
        <w:trPr>
          <w:trHeight w:val="510"/>
        </w:trPr>
        <w:tc>
          <w:tcPr>
            <w:tcW w:w="5353" w:type="dxa"/>
            <w:vAlign w:val="center"/>
          </w:tcPr>
          <w:p w14:paraId="6CAD79F2" w14:textId="77777777" w:rsidR="00AA4111" w:rsidRPr="009B6C62" w:rsidRDefault="00AA4111" w:rsidP="00BC28CF">
            <w:pPr>
              <w:spacing w:line="276" w:lineRule="auto"/>
              <w:rPr>
                <w:rFonts w:cstheme="minorHAnsi"/>
                <w:sz w:val="20"/>
                <w:szCs w:val="20"/>
              </w:rPr>
            </w:pPr>
            <w:r w:rsidRPr="0082113A">
              <w:rPr>
                <w:rFonts w:eastAsia="Times New Roman" w:cstheme="minorHAnsi"/>
                <w:i/>
                <w:sz w:val="20"/>
                <w:szCs w:val="20"/>
              </w:rPr>
              <w:t>S</w:t>
            </w:r>
            <w:r>
              <w:rPr>
                <w:rFonts w:eastAsia="Times New Roman" w:cstheme="minorHAnsi"/>
                <w:i/>
                <w:sz w:val="20"/>
                <w:szCs w:val="20"/>
              </w:rPr>
              <w:t>2.4.12</w:t>
            </w:r>
            <w:r w:rsidRPr="0082113A">
              <w:rPr>
                <w:rFonts w:eastAsia="Times New Roman" w:cstheme="minorHAnsi"/>
                <w:i/>
                <w:sz w:val="20"/>
                <w:szCs w:val="20"/>
              </w:rPr>
              <w:t xml:space="preserve">      </w:t>
            </w:r>
            <w:r>
              <w:rPr>
                <w:rFonts w:eastAsia="Times New Roman" w:cstheme="minorHAnsi"/>
                <w:i/>
                <w:sz w:val="20"/>
                <w:szCs w:val="20"/>
              </w:rPr>
              <w:t>Distribution</w:t>
            </w:r>
          </w:p>
        </w:tc>
        <w:tc>
          <w:tcPr>
            <w:tcW w:w="964" w:type="dxa"/>
            <w:shd w:val="clear" w:color="auto" w:fill="FFFF00"/>
            <w:vAlign w:val="center"/>
          </w:tcPr>
          <w:p w14:paraId="562C20D7" w14:textId="77777777" w:rsidR="00AA4111" w:rsidRPr="0071591A" w:rsidRDefault="00AA4111" w:rsidP="00BC28CF">
            <w:pPr>
              <w:jc w:val="center"/>
              <w:rPr>
                <w:rFonts w:eastAsia="Times New Roman" w:cstheme="minorHAnsi"/>
                <w:b/>
                <w:i/>
              </w:rPr>
            </w:pPr>
          </w:p>
        </w:tc>
        <w:tc>
          <w:tcPr>
            <w:tcW w:w="965" w:type="dxa"/>
            <w:shd w:val="clear" w:color="auto" w:fill="FFFF00"/>
            <w:vAlign w:val="center"/>
          </w:tcPr>
          <w:p w14:paraId="75F4AF8B" w14:textId="77777777" w:rsidR="00AA4111" w:rsidRPr="0071591A" w:rsidRDefault="00AA4111" w:rsidP="00BC28CF">
            <w:pPr>
              <w:jc w:val="center"/>
              <w:rPr>
                <w:rFonts w:eastAsia="Times New Roman" w:cstheme="minorHAnsi"/>
                <w:b/>
                <w:i/>
              </w:rPr>
            </w:pPr>
          </w:p>
        </w:tc>
        <w:tc>
          <w:tcPr>
            <w:tcW w:w="965" w:type="dxa"/>
            <w:shd w:val="clear" w:color="auto" w:fill="FFFFFF" w:themeFill="background1"/>
            <w:vAlign w:val="center"/>
          </w:tcPr>
          <w:p w14:paraId="46FF66B9" w14:textId="77777777" w:rsidR="00AA4111" w:rsidRPr="0071591A" w:rsidRDefault="00AA4111" w:rsidP="00BC28CF">
            <w:pPr>
              <w:jc w:val="center"/>
              <w:rPr>
                <w:rFonts w:eastAsia="Times New Roman" w:cstheme="minorHAnsi"/>
                <w:b/>
                <w:i/>
              </w:rPr>
            </w:pPr>
          </w:p>
        </w:tc>
        <w:tc>
          <w:tcPr>
            <w:tcW w:w="965" w:type="dxa"/>
            <w:vAlign w:val="center"/>
          </w:tcPr>
          <w:p w14:paraId="4F14B188" w14:textId="77777777" w:rsidR="00AA4111" w:rsidRPr="00A02595" w:rsidRDefault="00AA4111" w:rsidP="00BC28CF">
            <w:pPr>
              <w:jc w:val="center"/>
              <w:rPr>
                <w:b/>
                <w:i/>
                <w:sz w:val="16"/>
                <w:szCs w:val="16"/>
              </w:rPr>
            </w:pPr>
          </w:p>
        </w:tc>
      </w:tr>
      <w:tr w:rsidR="00AA4111" w:rsidRPr="00A02595" w14:paraId="27D2724B" w14:textId="77777777" w:rsidTr="00BC28CF">
        <w:trPr>
          <w:trHeight w:val="510"/>
        </w:trPr>
        <w:tc>
          <w:tcPr>
            <w:tcW w:w="5353" w:type="dxa"/>
            <w:tcBorders>
              <w:bottom w:val="single" w:sz="18" w:space="0" w:color="auto"/>
            </w:tcBorders>
            <w:vAlign w:val="center"/>
          </w:tcPr>
          <w:p w14:paraId="5063DB3E" w14:textId="77777777" w:rsidR="00AA4111" w:rsidRPr="009B6C62" w:rsidRDefault="00AA4111" w:rsidP="00BC28CF">
            <w:pPr>
              <w:spacing w:line="276" w:lineRule="auto"/>
              <w:ind w:left="851" w:right="175" w:hanging="851"/>
              <w:rPr>
                <w:rFonts w:cstheme="minorHAnsi"/>
                <w:i/>
                <w:sz w:val="20"/>
                <w:szCs w:val="20"/>
              </w:rPr>
            </w:pPr>
            <w:r w:rsidRPr="0082113A">
              <w:rPr>
                <w:rFonts w:eastAsia="Times New Roman" w:cstheme="minorHAnsi"/>
                <w:i/>
                <w:sz w:val="20"/>
                <w:szCs w:val="20"/>
              </w:rPr>
              <w:t>S</w:t>
            </w:r>
            <w:r>
              <w:rPr>
                <w:rFonts w:eastAsia="Times New Roman" w:cstheme="minorHAnsi"/>
                <w:i/>
                <w:sz w:val="20"/>
                <w:szCs w:val="20"/>
              </w:rPr>
              <w:t>2.4.13</w:t>
            </w:r>
            <w:r w:rsidRPr="0082113A">
              <w:rPr>
                <w:rFonts w:eastAsia="Times New Roman" w:cstheme="minorHAnsi"/>
                <w:i/>
                <w:sz w:val="20"/>
                <w:szCs w:val="20"/>
              </w:rPr>
              <w:t xml:space="preserve">      </w:t>
            </w:r>
            <w:r>
              <w:rPr>
                <w:rFonts w:eastAsia="Times New Roman" w:cstheme="minorHAnsi"/>
                <w:i/>
                <w:sz w:val="20"/>
                <w:szCs w:val="20"/>
              </w:rPr>
              <w:t>Alimentation par la terre</w:t>
            </w:r>
          </w:p>
        </w:tc>
        <w:tc>
          <w:tcPr>
            <w:tcW w:w="964" w:type="dxa"/>
            <w:tcBorders>
              <w:bottom w:val="single" w:sz="18" w:space="0" w:color="auto"/>
            </w:tcBorders>
            <w:shd w:val="clear" w:color="auto" w:fill="FFFF00"/>
            <w:vAlign w:val="center"/>
          </w:tcPr>
          <w:p w14:paraId="21DEAD72" w14:textId="77777777" w:rsidR="00AA4111" w:rsidRPr="0071591A" w:rsidRDefault="00AA4111" w:rsidP="00BC28CF">
            <w:pPr>
              <w:jc w:val="center"/>
              <w:rPr>
                <w:rFonts w:eastAsia="Times New Roman" w:cstheme="minorHAnsi"/>
                <w:b/>
                <w:i/>
              </w:rPr>
            </w:pPr>
          </w:p>
        </w:tc>
        <w:tc>
          <w:tcPr>
            <w:tcW w:w="965" w:type="dxa"/>
            <w:tcBorders>
              <w:bottom w:val="single" w:sz="18" w:space="0" w:color="auto"/>
            </w:tcBorders>
            <w:shd w:val="clear" w:color="auto" w:fill="FFFF00"/>
            <w:vAlign w:val="center"/>
          </w:tcPr>
          <w:p w14:paraId="76B0B2AC" w14:textId="77777777" w:rsidR="00AA4111" w:rsidRPr="0071591A" w:rsidRDefault="00AA4111" w:rsidP="00BC28CF">
            <w:pPr>
              <w:jc w:val="center"/>
              <w:rPr>
                <w:rFonts w:eastAsia="Times New Roman" w:cstheme="minorHAnsi"/>
                <w:b/>
                <w:i/>
              </w:rPr>
            </w:pPr>
          </w:p>
        </w:tc>
        <w:tc>
          <w:tcPr>
            <w:tcW w:w="965" w:type="dxa"/>
            <w:tcBorders>
              <w:bottom w:val="single" w:sz="18" w:space="0" w:color="auto"/>
            </w:tcBorders>
            <w:shd w:val="clear" w:color="auto" w:fill="FFFFFF" w:themeFill="background1"/>
            <w:vAlign w:val="center"/>
          </w:tcPr>
          <w:p w14:paraId="73C35C87" w14:textId="77777777" w:rsidR="00AA4111" w:rsidRPr="0071591A" w:rsidRDefault="00AA4111" w:rsidP="00BC28CF">
            <w:pPr>
              <w:jc w:val="center"/>
              <w:rPr>
                <w:rFonts w:eastAsia="Times New Roman" w:cstheme="minorHAnsi"/>
                <w:b/>
                <w:i/>
              </w:rPr>
            </w:pPr>
          </w:p>
        </w:tc>
        <w:tc>
          <w:tcPr>
            <w:tcW w:w="965" w:type="dxa"/>
            <w:tcBorders>
              <w:bottom w:val="single" w:sz="18" w:space="0" w:color="auto"/>
            </w:tcBorders>
            <w:vAlign w:val="center"/>
          </w:tcPr>
          <w:p w14:paraId="28C1A48D" w14:textId="77777777" w:rsidR="00AA4111" w:rsidRPr="00A02595" w:rsidRDefault="00AA4111" w:rsidP="00BC28CF">
            <w:pPr>
              <w:jc w:val="center"/>
              <w:rPr>
                <w:b/>
                <w:i/>
                <w:sz w:val="16"/>
                <w:szCs w:val="16"/>
              </w:rPr>
            </w:pPr>
          </w:p>
        </w:tc>
      </w:tr>
    </w:tbl>
    <w:p w14:paraId="5C0B26D9" w14:textId="5AC72E20" w:rsidR="00AA4111" w:rsidRDefault="00AA4111" w:rsidP="005C622F">
      <w:pPr>
        <w:jc w:val="both"/>
        <w:rPr>
          <w:rFonts w:cstheme="minorHAnsi"/>
          <w:b/>
          <w:sz w:val="26"/>
          <w:szCs w:val="26"/>
        </w:rPr>
      </w:pPr>
    </w:p>
    <w:p w14:paraId="26416FD9" w14:textId="376C92BA" w:rsidR="00E16CA9" w:rsidRDefault="00E16CA9" w:rsidP="005C622F">
      <w:pPr>
        <w:jc w:val="both"/>
        <w:rPr>
          <w:rFonts w:cstheme="minorHAnsi"/>
          <w:b/>
          <w:sz w:val="26"/>
          <w:szCs w:val="26"/>
        </w:rPr>
      </w:pPr>
    </w:p>
    <w:p w14:paraId="5B45BA91" w14:textId="1D133414" w:rsidR="00E16CA9" w:rsidRDefault="00E16CA9" w:rsidP="005C622F">
      <w:pPr>
        <w:jc w:val="both"/>
        <w:rPr>
          <w:rFonts w:cstheme="minorHAnsi"/>
          <w:b/>
          <w:sz w:val="26"/>
          <w:szCs w:val="26"/>
        </w:rPr>
      </w:pPr>
    </w:p>
    <w:p w14:paraId="04C1B039" w14:textId="38A09263" w:rsidR="00E16CA9" w:rsidRDefault="00E16CA9" w:rsidP="005C622F">
      <w:pPr>
        <w:jc w:val="both"/>
        <w:rPr>
          <w:rFonts w:cstheme="minorHAnsi"/>
          <w:b/>
          <w:sz w:val="26"/>
          <w:szCs w:val="26"/>
        </w:rPr>
      </w:pPr>
    </w:p>
    <w:p w14:paraId="031CB40A" w14:textId="7F338F76" w:rsidR="00E16CA9" w:rsidRDefault="00E16CA9" w:rsidP="005C622F">
      <w:pPr>
        <w:jc w:val="both"/>
        <w:rPr>
          <w:rFonts w:cstheme="minorHAnsi"/>
          <w:b/>
          <w:sz w:val="26"/>
          <w:szCs w:val="26"/>
        </w:rPr>
      </w:pPr>
    </w:p>
    <w:p w14:paraId="7813AC09" w14:textId="25BBC417" w:rsidR="00E16CA9" w:rsidRDefault="00E16CA9" w:rsidP="005C622F">
      <w:pPr>
        <w:jc w:val="both"/>
        <w:rPr>
          <w:rFonts w:cstheme="minorHAnsi"/>
          <w:b/>
          <w:sz w:val="26"/>
          <w:szCs w:val="26"/>
        </w:rPr>
      </w:pPr>
    </w:p>
    <w:p w14:paraId="2F5E72B5" w14:textId="5563671D" w:rsidR="00E16CA9" w:rsidRDefault="00E16CA9" w:rsidP="005C622F">
      <w:pPr>
        <w:jc w:val="both"/>
        <w:rPr>
          <w:rFonts w:cstheme="minorHAnsi"/>
          <w:b/>
          <w:sz w:val="26"/>
          <w:szCs w:val="26"/>
        </w:rPr>
      </w:pPr>
    </w:p>
    <w:p w14:paraId="6177A9D0" w14:textId="46BA6814" w:rsidR="00E16CA9" w:rsidRDefault="00E16CA9" w:rsidP="005C622F">
      <w:pPr>
        <w:jc w:val="both"/>
        <w:rPr>
          <w:rFonts w:cstheme="minorHAnsi"/>
          <w:b/>
          <w:sz w:val="26"/>
          <w:szCs w:val="26"/>
        </w:rPr>
      </w:pPr>
    </w:p>
    <w:tbl>
      <w:tblPr>
        <w:tblStyle w:val="Grilledutableau"/>
        <w:tblpPr w:leftFromText="141" w:rightFromText="141" w:vertAnchor="text" w:horzAnchor="margin" w:tblpY="-426"/>
        <w:tblW w:w="0" w:type="auto"/>
        <w:tblLook w:val="04A0" w:firstRow="1" w:lastRow="0" w:firstColumn="1" w:lastColumn="0" w:noHBand="0" w:noVBand="1"/>
      </w:tblPr>
      <w:tblGrid>
        <w:gridCol w:w="5353"/>
        <w:gridCol w:w="964"/>
        <w:gridCol w:w="965"/>
        <w:gridCol w:w="965"/>
        <w:gridCol w:w="965"/>
      </w:tblGrid>
      <w:tr w:rsidR="00E16CA9" w14:paraId="7B991179" w14:textId="77777777" w:rsidTr="00BC28CF">
        <w:trPr>
          <w:trHeight w:val="510"/>
        </w:trPr>
        <w:tc>
          <w:tcPr>
            <w:tcW w:w="9212" w:type="dxa"/>
            <w:gridSpan w:val="5"/>
            <w:shd w:val="clear" w:color="auto" w:fill="FF0000"/>
            <w:vAlign w:val="center"/>
          </w:tcPr>
          <w:p w14:paraId="0A125023" w14:textId="77777777" w:rsidR="00E16CA9" w:rsidRDefault="00E16CA9" w:rsidP="00BC28CF">
            <w:pPr>
              <w:jc w:val="center"/>
            </w:pPr>
            <w:r>
              <w:rPr>
                <w:rFonts w:eastAsia="Times New Roman" w:cstheme="minorHAnsi"/>
                <w:b/>
                <w:bCs/>
                <w:color w:val="000000"/>
                <w:sz w:val="28"/>
                <w:szCs w:val="28"/>
                <w:lang w:eastAsia="fr-FR"/>
              </w:rPr>
              <w:lastRenderedPageBreak/>
              <w:t>Maintenance</w:t>
            </w:r>
          </w:p>
        </w:tc>
      </w:tr>
      <w:tr w:rsidR="00E16CA9" w14:paraId="4F40D431" w14:textId="77777777" w:rsidTr="00BC28CF">
        <w:trPr>
          <w:trHeight w:val="510"/>
        </w:trPr>
        <w:tc>
          <w:tcPr>
            <w:tcW w:w="9212" w:type="dxa"/>
            <w:gridSpan w:val="5"/>
            <w:shd w:val="clear" w:color="auto" w:fill="FFC000"/>
            <w:vAlign w:val="center"/>
          </w:tcPr>
          <w:p w14:paraId="3A404917" w14:textId="77777777" w:rsidR="00E16CA9" w:rsidRDefault="00E16CA9" w:rsidP="00BC28CF">
            <w:pPr>
              <w:jc w:val="center"/>
            </w:pPr>
            <w:r>
              <w:rPr>
                <w:rFonts w:eastAsia="Times New Roman" w:cstheme="minorHAnsi"/>
                <w:b/>
                <w:sz w:val="24"/>
                <w:szCs w:val="24"/>
              </w:rPr>
              <w:t xml:space="preserve">S2.5 </w:t>
            </w:r>
            <w:r w:rsidRPr="0071591A">
              <w:rPr>
                <w:rFonts w:eastAsia="Times New Roman" w:cstheme="minorHAnsi"/>
                <w:b/>
                <w:sz w:val="24"/>
                <w:szCs w:val="24"/>
              </w:rPr>
              <w:t xml:space="preserve"> Maintenance</w:t>
            </w:r>
            <w:r w:rsidRPr="0071591A">
              <w:rPr>
                <w:rFonts w:cstheme="minorHAnsi"/>
                <w:b/>
                <w:sz w:val="24"/>
                <w:szCs w:val="24"/>
              </w:rPr>
              <w:t xml:space="preserve"> </w:t>
            </w:r>
            <w:r>
              <w:rPr>
                <w:rFonts w:eastAsia="Times New Roman" w:cstheme="minorHAnsi"/>
                <w:b/>
                <w:sz w:val="24"/>
                <w:szCs w:val="24"/>
              </w:rPr>
              <w:t xml:space="preserve"> des systèmes Electro-navals</w:t>
            </w:r>
          </w:p>
        </w:tc>
      </w:tr>
      <w:tr w:rsidR="00E16CA9" w:rsidRPr="000E189D" w14:paraId="60CBDD47" w14:textId="77777777" w:rsidTr="00BC28CF">
        <w:trPr>
          <w:trHeight w:val="510"/>
        </w:trPr>
        <w:tc>
          <w:tcPr>
            <w:tcW w:w="5353" w:type="dxa"/>
            <w:vMerge w:val="restart"/>
            <w:vAlign w:val="center"/>
          </w:tcPr>
          <w:p w14:paraId="051937AB" w14:textId="77777777" w:rsidR="00E16CA9" w:rsidRPr="000E189D" w:rsidRDefault="00E16CA9" w:rsidP="00BC28CF">
            <w:pPr>
              <w:spacing w:before="240"/>
              <w:ind w:left="885" w:right="175" w:hanging="885"/>
              <w:contextualSpacing/>
              <w:jc w:val="center"/>
              <w:rPr>
                <w:rFonts w:eastAsia="Times New Roman" w:cstheme="minorHAnsi"/>
                <w:b/>
                <w:i/>
                <w:sz w:val="20"/>
                <w:szCs w:val="20"/>
              </w:rPr>
            </w:pPr>
            <w:r w:rsidRPr="000E189D">
              <w:rPr>
                <w:rFonts w:eastAsia="Times New Roman" w:cstheme="minorHAnsi"/>
                <w:b/>
                <w:i/>
                <w:sz w:val="20"/>
                <w:szCs w:val="20"/>
              </w:rPr>
              <w:t>Savoirs - connaissances</w:t>
            </w:r>
          </w:p>
        </w:tc>
        <w:tc>
          <w:tcPr>
            <w:tcW w:w="1929" w:type="dxa"/>
            <w:gridSpan w:val="2"/>
            <w:vAlign w:val="center"/>
          </w:tcPr>
          <w:p w14:paraId="337942C2" w14:textId="77777777" w:rsidR="00E16CA9" w:rsidRPr="000E189D" w:rsidRDefault="00E16CA9" w:rsidP="00BC28CF">
            <w:pPr>
              <w:jc w:val="center"/>
              <w:rPr>
                <w:b/>
                <w:i/>
              </w:rPr>
            </w:pPr>
            <w:r>
              <w:rPr>
                <w:b/>
                <w:i/>
              </w:rPr>
              <w:t>BTS 1</w:t>
            </w:r>
          </w:p>
        </w:tc>
        <w:tc>
          <w:tcPr>
            <w:tcW w:w="1930" w:type="dxa"/>
            <w:gridSpan w:val="2"/>
            <w:vAlign w:val="center"/>
          </w:tcPr>
          <w:p w14:paraId="4E02E9B0" w14:textId="77777777" w:rsidR="00E16CA9" w:rsidRPr="000E189D" w:rsidRDefault="00E16CA9" w:rsidP="00BC28CF">
            <w:pPr>
              <w:jc w:val="center"/>
              <w:rPr>
                <w:b/>
                <w:i/>
              </w:rPr>
            </w:pPr>
            <w:r>
              <w:rPr>
                <w:b/>
                <w:i/>
              </w:rPr>
              <w:t>BTS 2</w:t>
            </w:r>
          </w:p>
        </w:tc>
      </w:tr>
      <w:tr w:rsidR="00E16CA9" w:rsidRPr="00A02595" w14:paraId="0D366CC9" w14:textId="77777777" w:rsidTr="00BC28CF">
        <w:trPr>
          <w:trHeight w:val="510"/>
        </w:trPr>
        <w:tc>
          <w:tcPr>
            <w:tcW w:w="5353" w:type="dxa"/>
            <w:vMerge/>
            <w:vAlign w:val="center"/>
          </w:tcPr>
          <w:p w14:paraId="07F4CC8E" w14:textId="77777777" w:rsidR="00E16CA9" w:rsidRPr="000E189D" w:rsidRDefault="00E16CA9" w:rsidP="00BC28CF">
            <w:pPr>
              <w:spacing w:before="240"/>
              <w:ind w:left="885" w:right="175" w:hanging="885"/>
              <w:contextualSpacing/>
              <w:jc w:val="center"/>
              <w:rPr>
                <w:rFonts w:eastAsia="Times New Roman" w:cstheme="minorHAnsi"/>
                <w:b/>
                <w:i/>
                <w:sz w:val="20"/>
                <w:szCs w:val="20"/>
              </w:rPr>
            </w:pPr>
          </w:p>
        </w:tc>
        <w:tc>
          <w:tcPr>
            <w:tcW w:w="1929" w:type="dxa"/>
            <w:gridSpan w:val="2"/>
            <w:vAlign w:val="center"/>
          </w:tcPr>
          <w:p w14:paraId="55581C4E" w14:textId="77777777" w:rsidR="00E16CA9" w:rsidRPr="002966C1" w:rsidRDefault="00E16CA9" w:rsidP="00BC28CF">
            <w:pPr>
              <w:jc w:val="center"/>
              <w:rPr>
                <w:b/>
                <w:i/>
              </w:rPr>
            </w:pPr>
            <w:r w:rsidRPr="00A02595">
              <w:rPr>
                <w:b/>
                <w:i/>
              </w:rPr>
              <w:t>MN</w:t>
            </w:r>
          </w:p>
        </w:tc>
        <w:tc>
          <w:tcPr>
            <w:tcW w:w="1930" w:type="dxa"/>
            <w:gridSpan w:val="2"/>
            <w:vAlign w:val="center"/>
          </w:tcPr>
          <w:p w14:paraId="3042C96F" w14:textId="77777777" w:rsidR="00E16CA9" w:rsidRPr="002966C1" w:rsidRDefault="00E16CA9" w:rsidP="00BC28CF">
            <w:pPr>
              <w:jc w:val="center"/>
              <w:rPr>
                <w:b/>
                <w:i/>
              </w:rPr>
            </w:pPr>
            <w:r w:rsidRPr="00A02595">
              <w:rPr>
                <w:b/>
                <w:i/>
              </w:rPr>
              <w:t>MN</w:t>
            </w:r>
          </w:p>
        </w:tc>
      </w:tr>
      <w:tr w:rsidR="00E16CA9" w:rsidRPr="00A02595" w14:paraId="78817696" w14:textId="77777777" w:rsidTr="00BC28CF">
        <w:trPr>
          <w:trHeight w:val="510"/>
        </w:trPr>
        <w:tc>
          <w:tcPr>
            <w:tcW w:w="9212" w:type="dxa"/>
            <w:gridSpan w:val="5"/>
            <w:shd w:val="clear" w:color="auto" w:fill="F2F2F2" w:themeFill="background1" w:themeFillShade="F2"/>
            <w:vAlign w:val="center"/>
          </w:tcPr>
          <w:p w14:paraId="7BF81D1A" w14:textId="77777777" w:rsidR="00E16CA9" w:rsidRPr="00EF237D" w:rsidRDefault="00E16CA9" w:rsidP="00BC28CF">
            <w:pPr>
              <w:spacing w:line="0" w:lineRule="atLeast"/>
              <w:ind w:right="175"/>
              <w:jc w:val="center"/>
              <w:rPr>
                <w:rFonts w:eastAsia="Times New Roman" w:cstheme="minorHAnsi"/>
                <w:b/>
                <w:i/>
              </w:rPr>
            </w:pPr>
            <w:r w:rsidRPr="0082113A">
              <w:rPr>
                <w:rFonts w:cstheme="minorHAnsi"/>
                <w:b/>
                <w:i/>
              </w:rPr>
              <w:t>S</w:t>
            </w:r>
            <w:r>
              <w:rPr>
                <w:rFonts w:cstheme="minorHAnsi"/>
                <w:b/>
                <w:i/>
              </w:rPr>
              <w:t>2.5</w:t>
            </w:r>
            <w:r w:rsidRPr="0082113A">
              <w:rPr>
                <w:rFonts w:cstheme="minorHAnsi"/>
                <w:b/>
                <w:i/>
              </w:rPr>
              <w:t xml:space="preserve">.1 </w:t>
            </w:r>
            <w:r>
              <w:rPr>
                <w:rFonts w:cstheme="minorHAnsi"/>
                <w:b/>
                <w:i/>
              </w:rPr>
              <w:t xml:space="preserve">Sécurité lors des interventions électriques </w:t>
            </w:r>
            <w:r>
              <w:rPr>
                <w:b/>
                <w:i/>
                <w:color w:val="FF0000"/>
                <w:sz w:val="20"/>
                <w:szCs w:val="20"/>
              </w:rPr>
              <w:t>(6</w:t>
            </w:r>
            <w:r w:rsidRPr="00F13C55">
              <w:rPr>
                <w:b/>
                <w:i/>
                <w:color w:val="FF0000"/>
                <w:sz w:val="20"/>
                <w:szCs w:val="20"/>
              </w:rPr>
              <w:t xml:space="preserve">h cours – </w:t>
            </w:r>
            <w:r>
              <w:rPr>
                <w:b/>
                <w:i/>
                <w:color w:val="FF0000"/>
                <w:sz w:val="20"/>
                <w:szCs w:val="20"/>
              </w:rPr>
              <w:t>3</w:t>
            </w:r>
            <w:r w:rsidRPr="00F13C55">
              <w:rPr>
                <w:b/>
                <w:i/>
                <w:color w:val="FF0000"/>
                <w:sz w:val="20"/>
                <w:szCs w:val="20"/>
              </w:rPr>
              <w:t>h TP)</w:t>
            </w:r>
          </w:p>
        </w:tc>
      </w:tr>
      <w:tr w:rsidR="00E16CA9" w:rsidRPr="00A02595" w14:paraId="243A6142" w14:textId="77777777" w:rsidTr="00BC28CF">
        <w:trPr>
          <w:trHeight w:val="510"/>
        </w:trPr>
        <w:tc>
          <w:tcPr>
            <w:tcW w:w="5353" w:type="dxa"/>
            <w:vAlign w:val="center"/>
          </w:tcPr>
          <w:p w14:paraId="19AF5A58" w14:textId="77777777" w:rsidR="00E16CA9" w:rsidRPr="0071591A" w:rsidRDefault="00E16CA9" w:rsidP="00BC28CF">
            <w:pPr>
              <w:spacing w:before="240" w:line="276" w:lineRule="auto"/>
              <w:ind w:left="993" w:right="175" w:hanging="993"/>
              <w:contextualSpacing/>
              <w:rPr>
                <w:rFonts w:eastAsia="Times New Roman" w:cstheme="minorHAnsi"/>
                <w:i/>
                <w:sz w:val="20"/>
                <w:szCs w:val="20"/>
              </w:rPr>
            </w:pPr>
            <w:r w:rsidRPr="0082113A">
              <w:rPr>
                <w:rFonts w:eastAsia="Times New Roman" w:cstheme="minorHAnsi"/>
                <w:i/>
                <w:sz w:val="20"/>
                <w:szCs w:val="20"/>
              </w:rPr>
              <w:t>S</w:t>
            </w:r>
            <w:r>
              <w:rPr>
                <w:rFonts w:eastAsia="Times New Roman" w:cstheme="minorHAnsi"/>
                <w:i/>
                <w:sz w:val="20"/>
                <w:szCs w:val="20"/>
              </w:rPr>
              <w:t>2.5</w:t>
            </w:r>
            <w:r w:rsidRPr="0082113A">
              <w:rPr>
                <w:rFonts w:eastAsia="Times New Roman" w:cstheme="minorHAnsi"/>
                <w:i/>
                <w:sz w:val="20"/>
                <w:szCs w:val="20"/>
              </w:rPr>
              <w:t xml:space="preserve">.11      </w:t>
            </w:r>
            <w:r>
              <w:rPr>
                <w:rFonts w:eastAsia="Times New Roman" w:cstheme="minorHAnsi"/>
                <w:i/>
                <w:sz w:val="20"/>
                <w:szCs w:val="20"/>
              </w:rPr>
              <w:t>Consignation et déconsignation en BT</w:t>
            </w:r>
          </w:p>
        </w:tc>
        <w:tc>
          <w:tcPr>
            <w:tcW w:w="964" w:type="dxa"/>
            <w:shd w:val="clear" w:color="auto" w:fill="FFFF00"/>
            <w:vAlign w:val="center"/>
          </w:tcPr>
          <w:p w14:paraId="7729B390" w14:textId="77777777" w:rsidR="00E16CA9" w:rsidRPr="000128BE" w:rsidRDefault="00E16CA9" w:rsidP="00BC28CF">
            <w:pPr>
              <w:jc w:val="center"/>
              <w:rPr>
                <w:rFonts w:eastAsia="Times New Roman" w:cstheme="minorHAnsi"/>
                <w:b/>
                <w:i/>
                <w:sz w:val="16"/>
                <w:szCs w:val="16"/>
              </w:rPr>
            </w:pPr>
          </w:p>
        </w:tc>
        <w:tc>
          <w:tcPr>
            <w:tcW w:w="965" w:type="dxa"/>
            <w:shd w:val="clear" w:color="auto" w:fill="FFFF00"/>
            <w:vAlign w:val="center"/>
          </w:tcPr>
          <w:p w14:paraId="15DA941A" w14:textId="77777777" w:rsidR="00E16CA9" w:rsidRPr="0071591A" w:rsidRDefault="00E16CA9" w:rsidP="00BC28CF">
            <w:pPr>
              <w:jc w:val="center"/>
              <w:rPr>
                <w:rFonts w:eastAsia="Times New Roman" w:cstheme="minorHAnsi"/>
                <w:b/>
                <w:i/>
              </w:rPr>
            </w:pPr>
          </w:p>
        </w:tc>
        <w:tc>
          <w:tcPr>
            <w:tcW w:w="965" w:type="dxa"/>
            <w:shd w:val="clear" w:color="auto" w:fill="FFFFFF" w:themeFill="background1"/>
            <w:vAlign w:val="center"/>
          </w:tcPr>
          <w:p w14:paraId="7D70556D" w14:textId="77777777" w:rsidR="00E16CA9" w:rsidRPr="0071591A" w:rsidRDefault="00E16CA9" w:rsidP="00BC28CF">
            <w:pPr>
              <w:jc w:val="center"/>
              <w:rPr>
                <w:rFonts w:eastAsia="Times New Roman" w:cstheme="minorHAnsi"/>
                <w:b/>
                <w:i/>
              </w:rPr>
            </w:pPr>
          </w:p>
        </w:tc>
        <w:tc>
          <w:tcPr>
            <w:tcW w:w="965" w:type="dxa"/>
            <w:vAlign w:val="center"/>
          </w:tcPr>
          <w:p w14:paraId="598A2856" w14:textId="77777777" w:rsidR="00E16CA9" w:rsidRPr="00A02595" w:rsidRDefault="00E16CA9" w:rsidP="00BC28CF">
            <w:pPr>
              <w:jc w:val="center"/>
              <w:rPr>
                <w:b/>
                <w:i/>
                <w:sz w:val="16"/>
                <w:szCs w:val="16"/>
              </w:rPr>
            </w:pPr>
          </w:p>
        </w:tc>
      </w:tr>
      <w:tr w:rsidR="00E16CA9" w:rsidRPr="00A02595" w14:paraId="77546192" w14:textId="77777777" w:rsidTr="00BC28CF">
        <w:trPr>
          <w:trHeight w:val="510"/>
        </w:trPr>
        <w:tc>
          <w:tcPr>
            <w:tcW w:w="5353" w:type="dxa"/>
            <w:vAlign w:val="center"/>
          </w:tcPr>
          <w:p w14:paraId="6EB1D7AC" w14:textId="77777777" w:rsidR="00E16CA9" w:rsidRPr="009B6C62" w:rsidRDefault="00E16CA9" w:rsidP="00BC28CF">
            <w:pPr>
              <w:spacing w:line="276" w:lineRule="auto"/>
              <w:rPr>
                <w:rFonts w:cstheme="minorHAnsi"/>
                <w:sz w:val="20"/>
                <w:szCs w:val="20"/>
              </w:rPr>
            </w:pPr>
            <w:r w:rsidRPr="0082113A">
              <w:rPr>
                <w:rFonts w:eastAsia="Times New Roman" w:cstheme="minorHAnsi"/>
                <w:i/>
                <w:sz w:val="20"/>
                <w:szCs w:val="20"/>
              </w:rPr>
              <w:t>S</w:t>
            </w:r>
            <w:r>
              <w:rPr>
                <w:rFonts w:eastAsia="Times New Roman" w:cstheme="minorHAnsi"/>
                <w:i/>
                <w:sz w:val="20"/>
                <w:szCs w:val="20"/>
              </w:rPr>
              <w:t>2.5.12</w:t>
            </w:r>
            <w:r w:rsidRPr="0082113A">
              <w:rPr>
                <w:rFonts w:eastAsia="Times New Roman" w:cstheme="minorHAnsi"/>
                <w:i/>
                <w:sz w:val="20"/>
                <w:szCs w:val="20"/>
              </w:rPr>
              <w:t xml:space="preserve">      </w:t>
            </w:r>
            <w:r>
              <w:rPr>
                <w:rFonts w:cstheme="minorHAnsi"/>
                <w:i/>
                <w:sz w:val="20"/>
                <w:szCs w:val="20"/>
              </w:rPr>
              <w:t xml:space="preserve">Interventions électriques hors tension en BT </w:t>
            </w:r>
            <w:r>
              <w:rPr>
                <w:rFonts w:cstheme="minorHAnsi"/>
                <w:sz w:val="20"/>
                <w:szCs w:val="20"/>
              </w:rPr>
              <w:t xml:space="preserve"> </w:t>
            </w:r>
          </w:p>
        </w:tc>
        <w:tc>
          <w:tcPr>
            <w:tcW w:w="964" w:type="dxa"/>
            <w:shd w:val="clear" w:color="auto" w:fill="FFFF00"/>
            <w:vAlign w:val="center"/>
          </w:tcPr>
          <w:p w14:paraId="37ABD241" w14:textId="77777777" w:rsidR="00E16CA9" w:rsidRPr="0071591A" w:rsidRDefault="00E16CA9" w:rsidP="00BC28CF">
            <w:pPr>
              <w:jc w:val="center"/>
              <w:rPr>
                <w:rFonts w:eastAsia="Times New Roman" w:cstheme="minorHAnsi"/>
                <w:b/>
                <w:i/>
              </w:rPr>
            </w:pPr>
          </w:p>
        </w:tc>
        <w:tc>
          <w:tcPr>
            <w:tcW w:w="965" w:type="dxa"/>
            <w:shd w:val="clear" w:color="auto" w:fill="FFFF00"/>
            <w:vAlign w:val="center"/>
          </w:tcPr>
          <w:p w14:paraId="55ADC953" w14:textId="77777777" w:rsidR="00E16CA9" w:rsidRPr="0071591A" w:rsidRDefault="00E16CA9" w:rsidP="00BC28CF">
            <w:pPr>
              <w:jc w:val="center"/>
              <w:rPr>
                <w:rFonts w:eastAsia="Times New Roman" w:cstheme="minorHAnsi"/>
                <w:b/>
                <w:i/>
              </w:rPr>
            </w:pPr>
          </w:p>
        </w:tc>
        <w:tc>
          <w:tcPr>
            <w:tcW w:w="965" w:type="dxa"/>
            <w:shd w:val="clear" w:color="auto" w:fill="FFFFFF" w:themeFill="background1"/>
            <w:vAlign w:val="center"/>
          </w:tcPr>
          <w:p w14:paraId="07115A76" w14:textId="77777777" w:rsidR="00E16CA9" w:rsidRPr="0071591A" w:rsidRDefault="00E16CA9" w:rsidP="00BC28CF">
            <w:pPr>
              <w:jc w:val="center"/>
              <w:rPr>
                <w:rFonts w:eastAsia="Times New Roman" w:cstheme="minorHAnsi"/>
                <w:b/>
                <w:i/>
              </w:rPr>
            </w:pPr>
          </w:p>
        </w:tc>
        <w:tc>
          <w:tcPr>
            <w:tcW w:w="965" w:type="dxa"/>
            <w:vAlign w:val="center"/>
          </w:tcPr>
          <w:p w14:paraId="3FC80429" w14:textId="77777777" w:rsidR="00E16CA9" w:rsidRPr="00A02595" w:rsidRDefault="00E16CA9" w:rsidP="00BC28CF">
            <w:pPr>
              <w:jc w:val="center"/>
              <w:rPr>
                <w:b/>
                <w:i/>
                <w:sz w:val="16"/>
                <w:szCs w:val="16"/>
              </w:rPr>
            </w:pPr>
          </w:p>
        </w:tc>
      </w:tr>
      <w:tr w:rsidR="00E16CA9" w:rsidRPr="00EF237D" w14:paraId="011EB59A" w14:textId="77777777" w:rsidTr="00BC28CF">
        <w:trPr>
          <w:trHeight w:val="510"/>
        </w:trPr>
        <w:tc>
          <w:tcPr>
            <w:tcW w:w="9212" w:type="dxa"/>
            <w:gridSpan w:val="5"/>
            <w:shd w:val="clear" w:color="auto" w:fill="F2F2F2" w:themeFill="background1" w:themeFillShade="F2"/>
            <w:vAlign w:val="center"/>
          </w:tcPr>
          <w:p w14:paraId="7B302595" w14:textId="77777777" w:rsidR="00E16CA9" w:rsidRPr="00EF237D" w:rsidRDefault="00E16CA9" w:rsidP="00BC28CF">
            <w:pPr>
              <w:spacing w:line="0" w:lineRule="atLeast"/>
              <w:ind w:right="175"/>
              <w:jc w:val="center"/>
              <w:rPr>
                <w:rFonts w:eastAsia="Times New Roman" w:cstheme="minorHAnsi"/>
                <w:b/>
                <w:i/>
              </w:rPr>
            </w:pPr>
            <w:r w:rsidRPr="0082113A">
              <w:rPr>
                <w:rFonts w:cstheme="minorHAnsi"/>
                <w:b/>
                <w:i/>
              </w:rPr>
              <w:t>S</w:t>
            </w:r>
            <w:r>
              <w:rPr>
                <w:rFonts w:cstheme="minorHAnsi"/>
                <w:b/>
                <w:i/>
              </w:rPr>
              <w:t>2.5.2</w:t>
            </w:r>
            <w:r w:rsidRPr="0082113A">
              <w:rPr>
                <w:rFonts w:cstheme="minorHAnsi"/>
                <w:b/>
                <w:i/>
              </w:rPr>
              <w:t xml:space="preserve"> </w:t>
            </w:r>
            <w:r>
              <w:rPr>
                <w:rFonts w:cstheme="minorHAnsi"/>
                <w:b/>
                <w:i/>
              </w:rPr>
              <w:t xml:space="preserve">Principe de maintenance  </w:t>
            </w:r>
            <w:r>
              <w:rPr>
                <w:b/>
                <w:i/>
                <w:color w:val="FF0000"/>
                <w:sz w:val="20"/>
                <w:szCs w:val="20"/>
              </w:rPr>
              <w:t>(4</w:t>
            </w:r>
            <w:r w:rsidRPr="00F13C55">
              <w:rPr>
                <w:b/>
                <w:i/>
                <w:color w:val="FF0000"/>
                <w:sz w:val="20"/>
                <w:szCs w:val="20"/>
              </w:rPr>
              <w:t>h cours)</w:t>
            </w:r>
          </w:p>
        </w:tc>
      </w:tr>
      <w:tr w:rsidR="00E16CA9" w:rsidRPr="00A02595" w14:paraId="4C184C16" w14:textId="77777777" w:rsidTr="00BC28CF">
        <w:trPr>
          <w:trHeight w:val="635"/>
        </w:trPr>
        <w:tc>
          <w:tcPr>
            <w:tcW w:w="5353" w:type="dxa"/>
            <w:vAlign w:val="center"/>
          </w:tcPr>
          <w:p w14:paraId="12297ACA" w14:textId="77777777" w:rsidR="00E16CA9" w:rsidRPr="0071591A" w:rsidRDefault="00E16CA9" w:rsidP="00BC28CF">
            <w:pPr>
              <w:spacing w:before="240" w:line="276" w:lineRule="auto"/>
              <w:ind w:left="993" w:right="175" w:hanging="993"/>
              <w:contextualSpacing/>
              <w:rPr>
                <w:rFonts w:eastAsia="Times New Roman" w:cstheme="minorHAnsi"/>
                <w:i/>
                <w:sz w:val="20"/>
                <w:szCs w:val="20"/>
              </w:rPr>
            </w:pPr>
            <w:r w:rsidRPr="0082113A">
              <w:rPr>
                <w:rFonts w:eastAsia="Times New Roman" w:cstheme="minorHAnsi"/>
                <w:i/>
                <w:sz w:val="20"/>
                <w:szCs w:val="20"/>
              </w:rPr>
              <w:t>S</w:t>
            </w:r>
            <w:r>
              <w:rPr>
                <w:rFonts w:eastAsia="Times New Roman" w:cstheme="minorHAnsi"/>
                <w:i/>
                <w:sz w:val="20"/>
                <w:szCs w:val="20"/>
              </w:rPr>
              <w:t>2.5.21 Généralités, typologies, 5 niveaux de maintenance</w:t>
            </w:r>
          </w:p>
        </w:tc>
        <w:tc>
          <w:tcPr>
            <w:tcW w:w="964" w:type="dxa"/>
            <w:shd w:val="clear" w:color="auto" w:fill="FFFF00"/>
            <w:vAlign w:val="center"/>
          </w:tcPr>
          <w:p w14:paraId="5C584071" w14:textId="77777777" w:rsidR="00E16CA9" w:rsidRPr="000128BE" w:rsidRDefault="00E16CA9" w:rsidP="00BC28CF">
            <w:pPr>
              <w:jc w:val="center"/>
              <w:rPr>
                <w:rFonts w:eastAsia="Times New Roman" w:cstheme="minorHAnsi"/>
                <w:b/>
                <w:i/>
                <w:sz w:val="16"/>
                <w:szCs w:val="16"/>
              </w:rPr>
            </w:pPr>
          </w:p>
        </w:tc>
        <w:tc>
          <w:tcPr>
            <w:tcW w:w="965" w:type="dxa"/>
            <w:shd w:val="clear" w:color="auto" w:fill="FFFF00"/>
            <w:vAlign w:val="center"/>
          </w:tcPr>
          <w:p w14:paraId="40AD2912" w14:textId="77777777" w:rsidR="00E16CA9" w:rsidRPr="0071591A" w:rsidRDefault="00E16CA9" w:rsidP="00BC28CF">
            <w:pPr>
              <w:jc w:val="center"/>
              <w:rPr>
                <w:rFonts w:eastAsia="Times New Roman" w:cstheme="minorHAnsi"/>
                <w:b/>
                <w:i/>
              </w:rPr>
            </w:pPr>
          </w:p>
        </w:tc>
        <w:tc>
          <w:tcPr>
            <w:tcW w:w="965" w:type="dxa"/>
            <w:shd w:val="clear" w:color="auto" w:fill="FFFFFF" w:themeFill="background1"/>
            <w:vAlign w:val="center"/>
          </w:tcPr>
          <w:p w14:paraId="4E0D7CFE" w14:textId="77777777" w:rsidR="00E16CA9" w:rsidRPr="0071591A" w:rsidRDefault="00E16CA9" w:rsidP="00BC28CF">
            <w:pPr>
              <w:jc w:val="center"/>
              <w:rPr>
                <w:rFonts w:eastAsia="Times New Roman" w:cstheme="minorHAnsi"/>
                <w:b/>
                <w:i/>
              </w:rPr>
            </w:pPr>
          </w:p>
        </w:tc>
        <w:tc>
          <w:tcPr>
            <w:tcW w:w="965" w:type="dxa"/>
            <w:vAlign w:val="center"/>
          </w:tcPr>
          <w:p w14:paraId="7680F3DD" w14:textId="77777777" w:rsidR="00E16CA9" w:rsidRPr="00A02595" w:rsidRDefault="00E16CA9" w:rsidP="00BC28CF">
            <w:pPr>
              <w:jc w:val="center"/>
              <w:rPr>
                <w:b/>
                <w:i/>
                <w:sz w:val="16"/>
                <w:szCs w:val="16"/>
              </w:rPr>
            </w:pPr>
          </w:p>
        </w:tc>
      </w:tr>
      <w:tr w:rsidR="00E16CA9" w:rsidRPr="00A02595" w14:paraId="7D02F698" w14:textId="77777777" w:rsidTr="00BC28CF">
        <w:trPr>
          <w:trHeight w:val="510"/>
        </w:trPr>
        <w:tc>
          <w:tcPr>
            <w:tcW w:w="5353" w:type="dxa"/>
            <w:vAlign w:val="center"/>
          </w:tcPr>
          <w:p w14:paraId="5B2BC9EC" w14:textId="77777777" w:rsidR="00E16CA9" w:rsidRDefault="00E16CA9" w:rsidP="00BC28CF">
            <w:pPr>
              <w:spacing w:line="276" w:lineRule="auto"/>
              <w:rPr>
                <w:rFonts w:cstheme="minorHAnsi"/>
                <w:i/>
                <w:sz w:val="20"/>
                <w:szCs w:val="20"/>
              </w:rPr>
            </w:pPr>
            <w:r w:rsidRPr="0082113A">
              <w:rPr>
                <w:rFonts w:eastAsia="Times New Roman" w:cstheme="minorHAnsi"/>
                <w:i/>
                <w:sz w:val="20"/>
                <w:szCs w:val="20"/>
              </w:rPr>
              <w:t>S</w:t>
            </w:r>
            <w:r>
              <w:rPr>
                <w:rFonts w:eastAsia="Times New Roman" w:cstheme="minorHAnsi"/>
                <w:i/>
                <w:sz w:val="20"/>
                <w:szCs w:val="20"/>
              </w:rPr>
              <w:t>2.5.22   L</w:t>
            </w:r>
            <w:r>
              <w:rPr>
                <w:rFonts w:cstheme="minorHAnsi"/>
                <w:i/>
                <w:sz w:val="20"/>
                <w:szCs w:val="20"/>
              </w:rPr>
              <w:t xml:space="preserve">a documentation liée à la maintenance, </w:t>
            </w:r>
          </w:p>
          <w:p w14:paraId="39EE4C16" w14:textId="77777777" w:rsidR="00E16CA9" w:rsidRPr="009B6C62" w:rsidRDefault="00E16CA9" w:rsidP="00BC28CF">
            <w:pPr>
              <w:spacing w:line="276" w:lineRule="auto"/>
              <w:rPr>
                <w:rFonts w:cstheme="minorHAnsi"/>
                <w:sz w:val="20"/>
                <w:szCs w:val="20"/>
              </w:rPr>
            </w:pPr>
            <w:r>
              <w:rPr>
                <w:rFonts w:cstheme="minorHAnsi"/>
                <w:i/>
                <w:sz w:val="20"/>
                <w:szCs w:val="20"/>
              </w:rPr>
              <w:t xml:space="preserve">                GMAO </w:t>
            </w:r>
            <w:r>
              <w:rPr>
                <w:rFonts w:cstheme="minorHAnsi"/>
                <w:sz w:val="20"/>
                <w:szCs w:val="20"/>
              </w:rPr>
              <w:t xml:space="preserve"> </w:t>
            </w:r>
          </w:p>
        </w:tc>
        <w:tc>
          <w:tcPr>
            <w:tcW w:w="964" w:type="dxa"/>
            <w:shd w:val="clear" w:color="auto" w:fill="FFFF00"/>
            <w:vAlign w:val="center"/>
          </w:tcPr>
          <w:p w14:paraId="05E9AA4F" w14:textId="77777777" w:rsidR="00E16CA9" w:rsidRPr="0071591A" w:rsidRDefault="00E16CA9" w:rsidP="00BC28CF">
            <w:pPr>
              <w:jc w:val="center"/>
              <w:rPr>
                <w:rFonts w:eastAsia="Times New Roman" w:cstheme="minorHAnsi"/>
                <w:b/>
                <w:i/>
              </w:rPr>
            </w:pPr>
          </w:p>
        </w:tc>
        <w:tc>
          <w:tcPr>
            <w:tcW w:w="965" w:type="dxa"/>
            <w:shd w:val="clear" w:color="auto" w:fill="FFFF00"/>
            <w:vAlign w:val="center"/>
          </w:tcPr>
          <w:p w14:paraId="703742A8" w14:textId="77777777" w:rsidR="00E16CA9" w:rsidRPr="0071591A" w:rsidRDefault="00E16CA9" w:rsidP="00BC28CF">
            <w:pPr>
              <w:jc w:val="center"/>
              <w:rPr>
                <w:rFonts w:eastAsia="Times New Roman" w:cstheme="minorHAnsi"/>
                <w:b/>
                <w:i/>
              </w:rPr>
            </w:pPr>
          </w:p>
        </w:tc>
        <w:tc>
          <w:tcPr>
            <w:tcW w:w="965" w:type="dxa"/>
            <w:shd w:val="clear" w:color="auto" w:fill="FFFFFF" w:themeFill="background1"/>
            <w:vAlign w:val="center"/>
          </w:tcPr>
          <w:p w14:paraId="13051C72" w14:textId="77777777" w:rsidR="00E16CA9" w:rsidRPr="0071591A" w:rsidRDefault="00E16CA9" w:rsidP="00BC28CF">
            <w:pPr>
              <w:jc w:val="center"/>
              <w:rPr>
                <w:rFonts w:eastAsia="Times New Roman" w:cstheme="minorHAnsi"/>
                <w:b/>
                <w:i/>
              </w:rPr>
            </w:pPr>
          </w:p>
        </w:tc>
        <w:tc>
          <w:tcPr>
            <w:tcW w:w="965" w:type="dxa"/>
            <w:vAlign w:val="center"/>
          </w:tcPr>
          <w:p w14:paraId="46210D2B" w14:textId="77777777" w:rsidR="00E16CA9" w:rsidRPr="00A02595" w:rsidRDefault="00E16CA9" w:rsidP="00BC28CF">
            <w:pPr>
              <w:jc w:val="center"/>
              <w:rPr>
                <w:b/>
                <w:i/>
                <w:sz w:val="16"/>
                <w:szCs w:val="16"/>
              </w:rPr>
            </w:pPr>
          </w:p>
        </w:tc>
      </w:tr>
      <w:tr w:rsidR="00E16CA9" w:rsidRPr="00EF237D" w14:paraId="28A5A5D4" w14:textId="77777777" w:rsidTr="00BC28CF">
        <w:trPr>
          <w:trHeight w:val="510"/>
        </w:trPr>
        <w:tc>
          <w:tcPr>
            <w:tcW w:w="9212" w:type="dxa"/>
            <w:gridSpan w:val="5"/>
            <w:shd w:val="clear" w:color="auto" w:fill="F2F2F2" w:themeFill="background1" w:themeFillShade="F2"/>
            <w:vAlign w:val="center"/>
          </w:tcPr>
          <w:p w14:paraId="75BB2C76" w14:textId="77777777" w:rsidR="00E16CA9" w:rsidRPr="00EF237D" w:rsidRDefault="00E16CA9" w:rsidP="00BC28CF">
            <w:pPr>
              <w:spacing w:line="0" w:lineRule="atLeast"/>
              <w:ind w:right="175"/>
              <w:jc w:val="center"/>
              <w:rPr>
                <w:rFonts w:eastAsia="Times New Roman" w:cstheme="minorHAnsi"/>
                <w:b/>
                <w:i/>
              </w:rPr>
            </w:pPr>
            <w:r w:rsidRPr="0082113A">
              <w:rPr>
                <w:rFonts w:cstheme="minorHAnsi"/>
                <w:b/>
                <w:i/>
              </w:rPr>
              <w:t>S</w:t>
            </w:r>
            <w:r>
              <w:rPr>
                <w:rFonts w:cstheme="minorHAnsi"/>
                <w:b/>
                <w:i/>
              </w:rPr>
              <w:t>2.5.3</w:t>
            </w:r>
            <w:r w:rsidRPr="0082113A">
              <w:rPr>
                <w:rFonts w:cstheme="minorHAnsi"/>
                <w:b/>
                <w:i/>
              </w:rPr>
              <w:t xml:space="preserve"> </w:t>
            </w:r>
            <w:r>
              <w:rPr>
                <w:rFonts w:cstheme="minorHAnsi"/>
                <w:b/>
                <w:i/>
              </w:rPr>
              <w:t xml:space="preserve">Maintenance des équipements électriques </w:t>
            </w:r>
            <w:r>
              <w:rPr>
                <w:b/>
                <w:i/>
                <w:color w:val="FF0000"/>
                <w:sz w:val="20"/>
                <w:szCs w:val="20"/>
              </w:rPr>
              <w:t>(6</w:t>
            </w:r>
            <w:r w:rsidRPr="00F13C55">
              <w:rPr>
                <w:b/>
                <w:i/>
                <w:color w:val="FF0000"/>
                <w:sz w:val="20"/>
                <w:szCs w:val="20"/>
              </w:rPr>
              <w:t xml:space="preserve">h cours – </w:t>
            </w:r>
            <w:r>
              <w:rPr>
                <w:b/>
                <w:i/>
                <w:color w:val="FF0000"/>
                <w:sz w:val="20"/>
                <w:szCs w:val="20"/>
              </w:rPr>
              <w:t>13</w:t>
            </w:r>
            <w:r w:rsidRPr="00F13C55">
              <w:rPr>
                <w:b/>
                <w:i/>
                <w:color w:val="FF0000"/>
                <w:sz w:val="20"/>
                <w:szCs w:val="20"/>
              </w:rPr>
              <w:t>h TP)</w:t>
            </w:r>
          </w:p>
        </w:tc>
      </w:tr>
      <w:tr w:rsidR="00E16CA9" w:rsidRPr="00A02595" w14:paraId="1818D4D8" w14:textId="77777777" w:rsidTr="00BC28CF">
        <w:trPr>
          <w:trHeight w:val="510"/>
        </w:trPr>
        <w:tc>
          <w:tcPr>
            <w:tcW w:w="5353" w:type="dxa"/>
            <w:vAlign w:val="center"/>
          </w:tcPr>
          <w:p w14:paraId="75D76C56" w14:textId="77777777" w:rsidR="00E16CA9" w:rsidRPr="0071591A" w:rsidRDefault="00E16CA9" w:rsidP="00BC28CF">
            <w:pPr>
              <w:spacing w:before="240" w:line="276" w:lineRule="auto"/>
              <w:ind w:left="993" w:right="175" w:hanging="993"/>
              <w:contextualSpacing/>
              <w:rPr>
                <w:rFonts w:eastAsia="Times New Roman" w:cstheme="minorHAnsi"/>
                <w:i/>
                <w:sz w:val="20"/>
                <w:szCs w:val="20"/>
              </w:rPr>
            </w:pPr>
            <w:r w:rsidRPr="0082113A">
              <w:rPr>
                <w:rFonts w:eastAsia="Times New Roman" w:cstheme="minorHAnsi"/>
                <w:i/>
                <w:sz w:val="20"/>
                <w:szCs w:val="20"/>
              </w:rPr>
              <w:t>S</w:t>
            </w:r>
            <w:r>
              <w:rPr>
                <w:rFonts w:eastAsia="Times New Roman" w:cstheme="minorHAnsi"/>
                <w:i/>
                <w:sz w:val="20"/>
                <w:szCs w:val="20"/>
              </w:rPr>
              <w:t>2.5.3</w:t>
            </w:r>
            <w:r w:rsidRPr="0082113A">
              <w:rPr>
                <w:rFonts w:eastAsia="Times New Roman" w:cstheme="minorHAnsi"/>
                <w:i/>
                <w:sz w:val="20"/>
                <w:szCs w:val="20"/>
              </w:rPr>
              <w:t xml:space="preserve">1      </w:t>
            </w:r>
            <w:r>
              <w:rPr>
                <w:rFonts w:eastAsia="Times New Roman" w:cstheme="minorHAnsi"/>
                <w:i/>
                <w:sz w:val="20"/>
                <w:szCs w:val="20"/>
              </w:rPr>
              <w:t>Isolement</w:t>
            </w:r>
          </w:p>
        </w:tc>
        <w:tc>
          <w:tcPr>
            <w:tcW w:w="964" w:type="dxa"/>
            <w:shd w:val="clear" w:color="auto" w:fill="FFFFFF" w:themeFill="background1"/>
            <w:vAlign w:val="center"/>
          </w:tcPr>
          <w:p w14:paraId="64641387" w14:textId="77777777" w:rsidR="00E16CA9" w:rsidRPr="000128BE" w:rsidRDefault="00E16CA9" w:rsidP="00BC28CF">
            <w:pPr>
              <w:jc w:val="center"/>
              <w:rPr>
                <w:rFonts w:eastAsia="Times New Roman" w:cstheme="minorHAnsi"/>
                <w:b/>
                <w:i/>
                <w:sz w:val="16"/>
                <w:szCs w:val="16"/>
              </w:rPr>
            </w:pPr>
          </w:p>
        </w:tc>
        <w:tc>
          <w:tcPr>
            <w:tcW w:w="965" w:type="dxa"/>
            <w:shd w:val="clear" w:color="auto" w:fill="FFFFFF" w:themeFill="background1"/>
            <w:vAlign w:val="center"/>
          </w:tcPr>
          <w:p w14:paraId="6E4E1EA5" w14:textId="77777777" w:rsidR="00E16CA9" w:rsidRPr="0071591A" w:rsidRDefault="00E16CA9" w:rsidP="00BC28CF">
            <w:pPr>
              <w:jc w:val="center"/>
              <w:rPr>
                <w:rFonts w:eastAsia="Times New Roman" w:cstheme="minorHAnsi"/>
                <w:b/>
                <w:i/>
              </w:rPr>
            </w:pPr>
          </w:p>
        </w:tc>
        <w:tc>
          <w:tcPr>
            <w:tcW w:w="965" w:type="dxa"/>
            <w:shd w:val="clear" w:color="auto" w:fill="FFFF00"/>
            <w:vAlign w:val="center"/>
          </w:tcPr>
          <w:p w14:paraId="45FAA2C4" w14:textId="77777777" w:rsidR="00E16CA9" w:rsidRPr="0071591A" w:rsidRDefault="00E16CA9" w:rsidP="00BC28CF">
            <w:pPr>
              <w:jc w:val="center"/>
              <w:rPr>
                <w:rFonts w:eastAsia="Times New Roman" w:cstheme="minorHAnsi"/>
                <w:b/>
                <w:i/>
              </w:rPr>
            </w:pPr>
          </w:p>
        </w:tc>
        <w:tc>
          <w:tcPr>
            <w:tcW w:w="965" w:type="dxa"/>
            <w:shd w:val="clear" w:color="auto" w:fill="FFFF00"/>
            <w:vAlign w:val="center"/>
          </w:tcPr>
          <w:p w14:paraId="3B4318BD" w14:textId="77777777" w:rsidR="00E16CA9" w:rsidRPr="00A02595" w:rsidRDefault="00E16CA9" w:rsidP="00BC28CF">
            <w:pPr>
              <w:jc w:val="center"/>
              <w:rPr>
                <w:b/>
                <w:i/>
                <w:sz w:val="16"/>
                <w:szCs w:val="16"/>
              </w:rPr>
            </w:pPr>
          </w:p>
        </w:tc>
      </w:tr>
      <w:tr w:rsidR="00E16CA9" w:rsidRPr="00A02595" w14:paraId="7A787876" w14:textId="77777777" w:rsidTr="00BC28CF">
        <w:trPr>
          <w:trHeight w:val="510"/>
        </w:trPr>
        <w:tc>
          <w:tcPr>
            <w:tcW w:w="5353" w:type="dxa"/>
            <w:vAlign w:val="center"/>
          </w:tcPr>
          <w:p w14:paraId="0BAA0F34" w14:textId="77777777" w:rsidR="00E16CA9" w:rsidRPr="009B6C62" w:rsidRDefault="00E16CA9" w:rsidP="00BC28CF">
            <w:pPr>
              <w:spacing w:line="276" w:lineRule="auto"/>
              <w:rPr>
                <w:rFonts w:cstheme="minorHAnsi"/>
                <w:sz w:val="20"/>
                <w:szCs w:val="20"/>
              </w:rPr>
            </w:pPr>
            <w:r w:rsidRPr="0082113A">
              <w:rPr>
                <w:rFonts w:eastAsia="Times New Roman" w:cstheme="minorHAnsi"/>
                <w:i/>
                <w:sz w:val="20"/>
                <w:szCs w:val="20"/>
              </w:rPr>
              <w:t>S</w:t>
            </w:r>
            <w:r>
              <w:rPr>
                <w:rFonts w:eastAsia="Times New Roman" w:cstheme="minorHAnsi"/>
                <w:i/>
                <w:sz w:val="20"/>
                <w:szCs w:val="20"/>
              </w:rPr>
              <w:t>2.5.32</w:t>
            </w:r>
            <w:r w:rsidRPr="0082113A">
              <w:rPr>
                <w:rFonts w:eastAsia="Times New Roman" w:cstheme="minorHAnsi"/>
                <w:i/>
                <w:sz w:val="20"/>
                <w:szCs w:val="20"/>
              </w:rPr>
              <w:t xml:space="preserve">      </w:t>
            </w:r>
            <w:r>
              <w:rPr>
                <w:rFonts w:cstheme="minorHAnsi"/>
                <w:i/>
                <w:sz w:val="20"/>
                <w:szCs w:val="20"/>
              </w:rPr>
              <w:t xml:space="preserve">Alternateurs </w:t>
            </w:r>
            <w:r>
              <w:rPr>
                <w:rFonts w:cstheme="minorHAnsi"/>
                <w:sz w:val="20"/>
                <w:szCs w:val="20"/>
              </w:rPr>
              <w:t xml:space="preserve"> </w:t>
            </w:r>
          </w:p>
        </w:tc>
        <w:tc>
          <w:tcPr>
            <w:tcW w:w="964" w:type="dxa"/>
            <w:shd w:val="clear" w:color="auto" w:fill="FFFFFF" w:themeFill="background1"/>
            <w:vAlign w:val="center"/>
          </w:tcPr>
          <w:p w14:paraId="1616023A" w14:textId="77777777" w:rsidR="00E16CA9" w:rsidRPr="0071591A" w:rsidRDefault="00E16CA9" w:rsidP="00BC28CF">
            <w:pPr>
              <w:jc w:val="center"/>
              <w:rPr>
                <w:rFonts w:eastAsia="Times New Roman" w:cstheme="minorHAnsi"/>
                <w:b/>
                <w:i/>
              </w:rPr>
            </w:pPr>
          </w:p>
        </w:tc>
        <w:tc>
          <w:tcPr>
            <w:tcW w:w="965" w:type="dxa"/>
            <w:shd w:val="clear" w:color="auto" w:fill="FFFFFF" w:themeFill="background1"/>
            <w:vAlign w:val="center"/>
          </w:tcPr>
          <w:p w14:paraId="656037B8" w14:textId="77777777" w:rsidR="00E16CA9" w:rsidRPr="0071591A" w:rsidRDefault="00E16CA9" w:rsidP="00BC28CF">
            <w:pPr>
              <w:jc w:val="center"/>
              <w:rPr>
                <w:rFonts w:eastAsia="Times New Roman" w:cstheme="minorHAnsi"/>
                <w:b/>
                <w:i/>
              </w:rPr>
            </w:pPr>
          </w:p>
        </w:tc>
        <w:tc>
          <w:tcPr>
            <w:tcW w:w="965" w:type="dxa"/>
            <w:shd w:val="clear" w:color="auto" w:fill="FFFF00"/>
            <w:vAlign w:val="center"/>
          </w:tcPr>
          <w:p w14:paraId="37468714" w14:textId="77777777" w:rsidR="00E16CA9" w:rsidRPr="0071591A" w:rsidRDefault="00E16CA9" w:rsidP="00BC28CF">
            <w:pPr>
              <w:jc w:val="center"/>
              <w:rPr>
                <w:rFonts w:eastAsia="Times New Roman" w:cstheme="minorHAnsi"/>
                <w:b/>
                <w:i/>
              </w:rPr>
            </w:pPr>
          </w:p>
        </w:tc>
        <w:tc>
          <w:tcPr>
            <w:tcW w:w="965" w:type="dxa"/>
            <w:shd w:val="clear" w:color="auto" w:fill="FFFF00"/>
            <w:vAlign w:val="center"/>
          </w:tcPr>
          <w:p w14:paraId="27B8E00F" w14:textId="77777777" w:rsidR="00E16CA9" w:rsidRPr="00A02595" w:rsidRDefault="00E16CA9" w:rsidP="00BC28CF">
            <w:pPr>
              <w:jc w:val="center"/>
              <w:rPr>
                <w:b/>
                <w:i/>
                <w:sz w:val="16"/>
                <w:szCs w:val="16"/>
              </w:rPr>
            </w:pPr>
          </w:p>
        </w:tc>
      </w:tr>
      <w:tr w:rsidR="00E16CA9" w:rsidRPr="00A02595" w14:paraId="3F9DE66C" w14:textId="77777777" w:rsidTr="00BC28CF">
        <w:trPr>
          <w:trHeight w:val="510"/>
        </w:trPr>
        <w:tc>
          <w:tcPr>
            <w:tcW w:w="5353" w:type="dxa"/>
            <w:vAlign w:val="center"/>
          </w:tcPr>
          <w:p w14:paraId="7AB23EF9" w14:textId="77777777" w:rsidR="00E16CA9" w:rsidRPr="0082113A" w:rsidRDefault="00E16CA9" w:rsidP="00BC28CF">
            <w:pPr>
              <w:rPr>
                <w:rFonts w:eastAsia="Times New Roman" w:cstheme="minorHAnsi"/>
                <w:i/>
                <w:sz w:val="20"/>
                <w:szCs w:val="20"/>
              </w:rPr>
            </w:pPr>
            <w:r w:rsidRPr="0082113A">
              <w:rPr>
                <w:rFonts w:eastAsia="Times New Roman" w:cstheme="minorHAnsi"/>
                <w:i/>
                <w:sz w:val="20"/>
                <w:szCs w:val="20"/>
              </w:rPr>
              <w:t>S</w:t>
            </w:r>
            <w:r>
              <w:rPr>
                <w:rFonts w:eastAsia="Times New Roman" w:cstheme="minorHAnsi"/>
                <w:i/>
                <w:sz w:val="20"/>
                <w:szCs w:val="20"/>
              </w:rPr>
              <w:t>2.5.33</w:t>
            </w:r>
            <w:r w:rsidRPr="0082113A">
              <w:rPr>
                <w:rFonts w:eastAsia="Times New Roman" w:cstheme="minorHAnsi"/>
                <w:i/>
                <w:sz w:val="20"/>
                <w:szCs w:val="20"/>
              </w:rPr>
              <w:t xml:space="preserve">      </w:t>
            </w:r>
            <w:r>
              <w:rPr>
                <w:rFonts w:cstheme="minorHAnsi"/>
                <w:i/>
                <w:sz w:val="20"/>
                <w:szCs w:val="20"/>
              </w:rPr>
              <w:t>Tableaux électriques et disjoncteurs</w:t>
            </w:r>
          </w:p>
        </w:tc>
        <w:tc>
          <w:tcPr>
            <w:tcW w:w="964" w:type="dxa"/>
            <w:shd w:val="clear" w:color="auto" w:fill="FFFFFF" w:themeFill="background1"/>
            <w:vAlign w:val="center"/>
          </w:tcPr>
          <w:p w14:paraId="2326DD41" w14:textId="77777777" w:rsidR="00E16CA9" w:rsidRPr="0071591A" w:rsidRDefault="00E16CA9" w:rsidP="00BC28CF">
            <w:pPr>
              <w:jc w:val="center"/>
              <w:rPr>
                <w:rFonts w:eastAsia="Times New Roman" w:cstheme="minorHAnsi"/>
                <w:b/>
                <w:i/>
              </w:rPr>
            </w:pPr>
          </w:p>
        </w:tc>
        <w:tc>
          <w:tcPr>
            <w:tcW w:w="965" w:type="dxa"/>
            <w:shd w:val="clear" w:color="auto" w:fill="FFFFFF" w:themeFill="background1"/>
            <w:vAlign w:val="center"/>
          </w:tcPr>
          <w:p w14:paraId="2502D7C3" w14:textId="77777777" w:rsidR="00E16CA9" w:rsidRPr="0071591A" w:rsidRDefault="00E16CA9" w:rsidP="00BC28CF">
            <w:pPr>
              <w:jc w:val="center"/>
              <w:rPr>
                <w:rFonts w:eastAsia="Times New Roman" w:cstheme="minorHAnsi"/>
                <w:b/>
                <w:i/>
              </w:rPr>
            </w:pPr>
          </w:p>
        </w:tc>
        <w:tc>
          <w:tcPr>
            <w:tcW w:w="965" w:type="dxa"/>
            <w:shd w:val="clear" w:color="auto" w:fill="FFFF00"/>
            <w:vAlign w:val="center"/>
          </w:tcPr>
          <w:p w14:paraId="791C22D0" w14:textId="77777777" w:rsidR="00E16CA9" w:rsidRPr="0071591A" w:rsidRDefault="00E16CA9" w:rsidP="00BC28CF">
            <w:pPr>
              <w:jc w:val="center"/>
              <w:rPr>
                <w:rFonts w:eastAsia="Times New Roman" w:cstheme="minorHAnsi"/>
                <w:b/>
                <w:i/>
              </w:rPr>
            </w:pPr>
          </w:p>
        </w:tc>
        <w:tc>
          <w:tcPr>
            <w:tcW w:w="965" w:type="dxa"/>
            <w:shd w:val="clear" w:color="auto" w:fill="FFFF00"/>
            <w:vAlign w:val="center"/>
          </w:tcPr>
          <w:p w14:paraId="477070A3" w14:textId="77777777" w:rsidR="00E16CA9" w:rsidRPr="00A02595" w:rsidRDefault="00E16CA9" w:rsidP="00BC28CF">
            <w:pPr>
              <w:jc w:val="center"/>
              <w:rPr>
                <w:b/>
                <w:i/>
                <w:sz w:val="16"/>
                <w:szCs w:val="16"/>
              </w:rPr>
            </w:pPr>
          </w:p>
        </w:tc>
      </w:tr>
      <w:tr w:rsidR="00E16CA9" w:rsidRPr="00A02595" w14:paraId="0142E654" w14:textId="77777777" w:rsidTr="00BC28CF">
        <w:trPr>
          <w:trHeight w:val="510"/>
        </w:trPr>
        <w:tc>
          <w:tcPr>
            <w:tcW w:w="5353" w:type="dxa"/>
            <w:vAlign w:val="center"/>
          </w:tcPr>
          <w:p w14:paraId="279D8278" w14:textId="77777777" w:rsidR="00E16CA9" w:rsidRPr="0082113A" w:rsidRDefault="00E16CA9" w:rsidP="00BC28CF">
            <w:pPr>
              <w:rPr>
                <w:rFonts w:eastAsia="Times New Roman" w:cstheme="minorHAnsi"/>
                <w:i/>
                <w:sz w:val="20"/>
                <w:szCs w:val="20"/>
              </w:rPr>
            </w:pPr>
            <w:r w:rsidRPr="0082113A">
              <w:rPr>
                <w:rFonts w:eastAsia="Times New Roman" w:cstheme="minorHAnsi"/>
                <w:i/>
                <w:sz w:val="20"/>
                <w:szCs w:val="20"/>
              </w:rPr>
              <w:t>S</w:t>
            </w:r>
            <w:r>
              <w:rPr>
                <w:rFonts w:eastAsia="Times New Roman" w:cstheme="minorHAnsi"/>
                <w:i/>
                <w:sz w:val="20"/>
                <w:szCs w:val="20"/>
              </w:rPr>
              <w:t>2.5.34</w:t>
            </w:r>
            <w:r w:rsidRPr="0082113A">
              <w:rPr>
                <w:rFonts w:eastAsia="Times New Roman" w:cstheme="minorHAnsi"/>
                <w:i/>
                <w:sz w:val="20"/>
                <w:szCs w:val="20"/>
              </w:rPr>
              <w:t xml:space="preserve">      </w:t>
            </w:r>
            <w:r>
              <w:rPr>
                <w:rFonts w:cstheme="minorHAnsi"/>
                <w:i/>
                <w:sz w:val="20"/>
                <w:szCs w:val="20"/>
              </w:rPr>
              <w:t>Moteurs électriques alternatifs</w:t>
            </w:r>
          </w:p>
        </w:tc>
        <w:tc>
          <w:tcPr>
            <w:tcW w:w="964" w:type="dxa"/>
            <w:shd w:val="clear" w:color="auto" w:fill="FFFFFF" w:themeFill="background1"/>
            <w:vAlign w:val="center"/>
          </w:tcPr>
          <w:p w14:paraId="60A30923" w14:textId="77777777" w:rsidR="00E16CA9" w:rsidRPr="0071591A" w:rsidRDefault="00E16CA9" w:rsidP="00BC28CF">
            <w:pPr>
              <w:jc w:val="center"/>
              <w:rPr>
                <w:rFonts w:eastAsia="Times New Roman" w:cstheme="minorHAnsi"/>
                <w:b/>
                <w:i/>
              </w:rPr>
            </w:pPr>
          </w:p>
        </w:tc>
        <w:tc>
          <w:tcPr>
            <w:tcW w:w="965" w:type="dxa"/>
            <w:shd w:val="clear" w:color="auto" w:fill="FFFFFF" w:themeFill="background1"/>
            <w:vAlign w:val="center"/>
          </w:tcPr>
          <w:p w14:paraId="69A271DB" w14:textId="77777777" w:rsidR="00E16CA9" w:rsidRPr="0071591A" w:rsidRDefault="00E16CA9" w:rsidP="00BC28CF">
            <w:pPr>
              <w:jc w:val="center"/>
              <w:rPr>
                <w:rFonts w:eastAsia="Times New Roman" w:cstheme="minorHAnsi"/>
                <w:b/>
                <w:i/>
              </w:rPr>
            </w:pPr>
          </w:p>
        </w:tc>
        <w:tc>
          <w:tcPr>
            <w:tcW w:w="965" w:type="dxa"/>
            <w:shd w:val="clear" w:color="auto" w:fill="FFFF00"/>
            <w:vAlign w:val="center"/>
          </w:tcPr>
          <w:p w14:paraId="17F6DF37" w14:textId="77777777" w:rsidR="00E16CA9" w:rsidRPr="0071591A" w:rsidRDefault="00E16CA9" w:rsidP="00BC28CF">
            <w:pPr>
              <w:jc w:val="center"/>
              <w:rPr>
                <w:rFonts w:eastAsia="Times New Roman" w:cstheme="minorHAnsi"/>
                <w:b/>
                <w:i/>
              </w:rPr>
            </w:pPr>
          </w:p>
        </w:tc>
        <w:tc>
          <w:tcPr>
            <w:tcW w:w="965" w:type="dxa"/>
            <w:shd w:val="clear" w:color="auto" w:fill="FFFF00"/>
            <w:vAlign w:val="center"/>
          </w:tcPr>
          <w:p w14:paraId="74DDEFBC" w14:textId="77777777" w:rsidR="00E16CA9" w:rsidRPr="00A02595" w:rsidRDefault="00E16CA9" w:rsidP="00BC28CF">
            <w:pPr>
              <w:jc w:val="center"/>
              <w:rPr>
                <w:b/>
                <w:i/>
                <w:sz w:val="16"/>
                <w:szCs w:val="16"/>
              </w:rPr>
            </w:pPr>
          </w:p>
        </w:tc>
      </w:tr>
      <w:tr w:rsidR="00E16CA9" w:rsidRPr="00A02595" w14:paraId="318849FB" w14:textId="77777777" w:rsidTr="00BC28CF">
        <w:trPr>
          <w:trHeight w:val="510"/>
        </w:trPr>
        <w:tc>
          <w:tcPr>
            <w:tcW w:w="5353" w:type="dxa"/>
            <w:vAlign w:val="center"/>
          </w:tcPr>
          <w:p w14:paraId="7E8ACEB2" w14:textId="77777777" w:rsidR="00E16CA9" w:rsidRPr="0082113A" w:rsidRDefault="00E16CA9" w:rsidP="00BC28CF">
            <w:pPr>
              <w:rPr>
                <w:rFonts w:eastAsia="Times New Roman" w:cstheme="minorHAnsi"/>
                <w:i/>
                <w:sz w:val="20"/>
                <w:szCs w:val="20"/>
              </w:rPr>
            </w:pPr>
            <w:r w:rsidRPr="0082113A">
              <w:rPr>
                <w:rFonts w:eastAsia="Times New Roman" w:cstheme="minorHAnsi"/>
                <w:i/>
                <w:sz w:val="20"/>
                <w:szCs w:val="20"/>
              </w:rPr>
              <w:t>S</w:t>
            </w:r>
            <w:r>
              <w:rPr>
                <w:rFonts w:eastAsia="Times New Roman" w:cstheme="minorHAnsi"/>
                <w:i/>
                <w:sz w:val="20"/>
                <w:szCs w:val="20"/>
              </w:rPr>
              <w:t>2.5.35</w:t>
            </w:r>
            <w:r w:rsidRPr="0082113A">
              <w:rPr>
                <w:rFonts w:eastAsia="Times New Roman" w:cstheme="minorHAnsi"/>
                <w:i/>
                <w:sz w:val="20"/>
                <w:szCs w:val="20"/>
              </w:rPr>
              <w:t xml:space="preserve">      </w:t>
            </w:r>
            <w:r>
              <w:rPr>
                <w:rFonts w:cstheme="minorHAnsi"/>
                <w:i/>
                <w:sz w:val="20"/>
                <w:szCs w:val="20"/>
              </w:rPr>
              <w:t>Moteurs électriques continus</w:t>
            </w:r>
          </w:p>
        </w:tc>
        <w:tc>
          <w:tcPr>
            <w:tcW w:w="964" w:type="dxa"/>
            <w:shd w:val="clear" w:color="auto" w:fill="FFFFFF" w:themeFill="background1"/>
            <w:vAlign w:val="center"/>
          </w:tcPr>
          <w:p w14:paraId="2E288CFC" w14:textId="77777777" w:rsidR="00E16CA9" w:rsidRPr="0071591A" w:rsidRDefault="00E16CA9" w:rsidP="00BC28CF">
            <w:pPr>
              <w:jc w:val="center"/>
              <w:rPr>
                <w:rFonts w:eastAsia="Times New Roman" w:cstheme="minorHAnsi"/>
                <w:b/>
                <w:i/>
              </w:rPr>
            </w:pPr>
          </w:p>
        </w:tc>
        <w:tc>
          <w:tcPr>
            <w:tcW w:w="965" w:type="dxa"/>
            <w:shd w:val="clear" w:color="auto" w:fill="FFFFFF" w:themeFill="background1"/>
            <w:vAlign w:val="center"/>
          </w:tcPr>
          <w:p w14:paraId="64B56A66" w14:textId="77777777" w:rsidR="00E16CA9" w:rsidRPr="0071591A" w:rsidRDefault="00E16CA9" w:rsidP="00BC28CF">
            <w:pPr>
              <w:jc w:val="center"/>
              <w:rPr>
                <w:rFonts w:eastAsia="Times New Roman" w:cstheme="minorHAnsi"/>
                <w:b/>
                <w:i/>
              </w:rPr>
            </w:pPr>
          </w:p>
        </w:tc>
        <w:tc>
          <w:tcPr>
            <w:tcW w:w="965" w:type="dxa"/>
            <w:shd w:val="clear" w:color="auto" w:fill="FFFF00"/>
            <w:vAlign w:val="center"/>
          </w:tcPr>
          <w:p w14:paraId="1EBFB681" w14:textId="77777777" w:rsidR="00E16CA9" w:rsidRPr="0071591A" w:rsidRDefault="00E16CA9" w:rsidP="00BC28CF">
            <w:pPr>
              <w:jc w:val="center"/>
              <w:rPr>
                <w:rFonts w:eastAsia="Times New Roman" w:cstheme="minorHAnsi"/>
                <w:b/>
                <w:i/>
              </w:rPr>
            </w:pPr>
          </w:p>
        </w:tc>
        <w:tc>
          <w:tcPr>
            <w:tcW w:w="965" w:type="dxa"/>
            <w:shd w:val="clear" w:color="auto" w:fill="FFFF00"/>
            <w:vAlign w:val="center"/>
          </w:tcPr>
          <w:p w14:paraId="3BC93879" w14:textId="77777777" w:rsidR="00E16CA9" w:rsidRPr="00A02595" w:rsidRDefault="00E16CA9" w:rsidP="00BC28CF">
            <w:pPr>
              <w:jc w:val="center"/>
              <w:rPr>
                <w:b/>
                <w:i/>
                <w:sz w:val="16"/>
                <w:szCs w:val="16"/>
              </w:rPr>
            </w:pPr>
          </w:p>
        </w:tc>
      </w:tr>
      <w:tr w:rsidR="00E16CA9" w:rsidRPr="00EF237D" w14:paraId="72E7C45E" w14:textId="77777777" w:rsidTr="00BC28CF">
        <w:trPr>
          <w:trHeight w:val="510"/>
        </w:trPr>
        <w:tc>
          <w:tcPr>
            <w:tcW w:w="9212" w:type="dxa"/>
            <w:gridSpan w:val="5"/>
            <w:shd w:val="clear" w:color="auto" w:fill="F2F2F2" w:themeFill="background1" w:themeFillShade="F2"/>
            <w:vAlign w:val="center"/>
          </w:tcPr>
          <w:p w14:paraId="548AFBB9" w14:textId="77777777" w:rsidR="00E16CA9" w:rsidRPr="00EF237D" w:rsidRDefault="00E16CA9" w:rsidP="00BC28CF">
            <w:pPr>
              <w:spacing w:line="0" w:lineRule="atLeast"/>
              <w:ind w:right="175"/>
              <w:jc w:val="center"/>
              <w:rPr>
                <w:rFonts w:eastAsia="Times New Roman" w:cstheme="minorHAnsi"/>
                <w:b/>
                <w:i/>
              </w:rPr>
            </w:pPr>
            <w:r w:rsidRPr="0082113A">
              <w:rPr>
                <w:rFonts w:cstheme="minorHAnsi"/>
                <w:b/>
                <w:i/>
              </w:rPr>
              <w:t>S</w:t>
            </w:r>
            <w:r>
              <w:rPr>
                <w:rFonts w:cstheme="minorHAnsi"/>
                <w:b/>
                <w:i/>
              </w:rPr>
              <w:t>2.5.4</w:t>
            </w:r>
            <w:r w:rsidRPr="0082113A">
              <w:rPr>
                <w:rFonts w:cstheme="minorHAnsi"/>
                <w:b/>
                <w:i/>
              </w:rPr>
              <w:t xml:space="preserve"> </w:t>
            </w:r>
            <w:r>
              <w:rPr>
                <w:rFonts w:cstheme="minorHAnsi"/>
                <w:b/>
                <w:i/>
              </w:rPr>
              <w:t xml:space="preserve">Maintenance des équipements de distribution électriques </w:t>
            </w:r>
            <w:r>
              <w:rPr>
                <w:b/>
                <w:i/>
                <w:color w:val="FF0000"/>
                <w:sz w:val="20"/>
                <w:szCs w:val="20"/>
              </w:rPr>
              <w:t>(5</w:t>
            </w:r>
            <w:r w:rsidRPr="00F13C55">
              <w:rPr>
                <w:b/>
                <w:i/>
                <w:color w:val="FF0000"/>
                <w:sz w:val="20"/>
                <w:szCs w:val="20"/>
              </w:rPr>
              <w:t xml:space="preserve">h cours – </w:t>
            </w:r>
            <w:r>
              <w:rPr>
                <w:b/>
                <w:i/>
                <w:color w:val="FF0000"/>
                <w:sz w:val="20"/>
                <w:szCs w:val="20"/>
              </w:rPr>
              <w:t>3</w:t>
            </w:r>
            <w:r w:rsidRPr="00F13C55">
              <w:rPr>
                <w:b/>
                <w:i/>
                <w:color w:val="FF0000"/>
                <w:sz w:val="20"/>
                <w:szCs w:val="20"/>
              </w:rPr>
              <w:t>h TP)</w:t>
            </w:r>
          </w:p>
        </w:tc>
      </w:tr>
      <w:tr w:rsidR="00E16CA9" w:rsidRPr="00A02595" w14:paraId="007ED794" w14:textId="77777777" w:rsidTr="00BC28CF">
        <w:trPr>
          <w:trHeight w:val="510"/>
        </w:trPr>
        <w:tc>
          <w:tcPr>
            <w:tcW w:w="5353" w:type="dxa"/>
            <w:vAlign w:val="center"/>
          </w:tcPr>
          <w:p w14:paraId="40653406" w14:textId="77777777" w:rsidR="00E16CA9" w:rsidRPr="0071591A" w:rsidRDefault="00E16CA9" w:rsidP="00BC28CF">
            <w:pPr>
              <w:spacing w:before="240" w:line="276" w:lineRule="auto"/>
              <w:ind w:left="993" w:right="175" w:hanging="993"/>
              <w:contextualSpacing/>
              <w:rPr>
                <w:rFonts w:eastAsia="Times New Roman" w:cstheme="minorHAnsi"/>
                <w:i/>
                <w:sz w:val="20"/>
                <w:szCs w:val="20"/>
              </w:rPr>
            </w:pPr>
            <w:r w:rsidRPr="0082113A">
              <w:rPr>
                <w:rFonts w:eastAsia="Times New Roman" w:cstheme="minorHAnsi"/>
                <w:i/>
                <w:sz w:val="20"/>
                <w:szCs w:val="20"/>
              </w:rPr>
              <w:t>S</w:t>
            </w:r>
            <w:r>
              <w:rPr>
                <w:rFonts w:eastAsia="Times New Roman" w:cstheme="minorHAnsi"/>
                <w:i/>
                <w:sz w:val="20"/>
                <w:szCs w:val="20"/>
              </w:rPr>
              <w:t>2.5.4</w:t>
            </w:r>
            <w:r w:rsidRPr="0082113A">
              <w:rPr>
                <w:rFonts w:eastAsia="Times New Roman" w:cstheme="minorHAnsi"/>
                <w:i/>
                <w:sz w:val="20"/>
                <w:szCs w:val="20"/>
              </w:rPr>
              <w:t xml:space="preserve">1      </w:t>
            </w:r>
            <w:r>
              <w:rPr>
                <w:rFonts w:eastAsia="Times New Roman" w:cstheme="minorHAnsi"/>
                <w:i/>
                <w:sz w:val="20"/>
                <w:szCs w:val="20"/>
              </w:rPr>
              <w:t>Transformateurs</w:t>
            </w:r>
          </w:p>
        </w:tc>
        <w:tc>
          <w:tcPr>
            <w:tcW w:w="964" w:type="dxa"/>
            <w:shd w:val="clear" w:color="auto" w:fill="FFFF00"/>
            <w:vAlign w:val="center"/>
          </w:tcPr>
          <w:p w14:paraId="058996FC" w14:textId="77777777" w:rsidR="00E16CA9" w:rsidRPr="000128BE" w:rsidRDefault="00E16CA9" w:rsidP="00BC28CF">
            <w:pPr>
              <w:jc w:val="center"/>
              <w:rPr>
                <w:rFonts w:eastAsia="Times New Roman" w:cstheme="minorHAnsi"/>
                <w:b/>
                <w:i/>
                <w:sz w:val="16"/>
                <w:szCs w:val="16"/>
              </w:rPr>
            </w:pPr>
          </w:p>
        </w:tc>
        <w:tc>
          <w:tcPr>
            <w:tcW w:w="965" w:type="dxa"/>
            <w:shd w:val="clear" w:color="auto" w:fill="FFFF00"/>
            <w:vAlign w:val="center"/>
          </w:tcPr>
          <w:p w14:paraId="0A71FBFF" w14:textId="77777777" w:rsidR="00E16CA9" w:rsidRPr="0071591A" w:rsidRDefault="00E16CA9" w:rsidP="00BC28CF">
            <w:pPr>
              <w:jc w:val="center"/>
              <w:rPr>
                <w:rFonts w:eastAsia="Times New Roman" w:cstheme="minorHAnsi"/>
                <w:b/>
                <w:i/>
              </w:rPr>
            </w:pPr>
          </w:p>
        </w:tc>
        <w:tc>
          <w:tcPr>
            <w:tcW w:w="965" w:type="dxa"/>
            <w:shd w:val="clear" w:color="auto" w:fill="FFFFFF" w:themeFill="background1"/>
            <w:vAlign w:val="center"/>
          </w:tcPr>
          <w:p w14:paraId="51DD0CD3" w14:textId="77777777" w:rsidR="00E16CA9" w:rsidRPr="0071591A" w:rsidRDefault="00E16CA9" w:rsidP="00BC28CF">
            <w:pPr>
              <w:jc w:val="center"/>
              <w:rPr>
                <w:rFonts w:eastAsia="Times New Roman" w:cstheme="minorHAnsi"/>
                <w:b/>
                <w:i/>
              </w:rPr>
            </w:pPr>
          </w:p>
        </w:tc>
        <w:tc>
          <w:tcPr>
            <w:tcW w:w="965" w:type="dxa"/>
            <w:vAlign w:val="center"/>
          </w:tcPr>
          <w:p w14:paraId="2841D46B" w14:textId="77777777" w:rsidR="00E16CA9" w:rsidRPr="00A02595" w:rsidRDefault="00E16CA9" w:rsidP="00BC28CF">
            <w:pPr>
              <w:jc w:val="center"/>
              <w:rPr>
                <w:b/>
                <w:i/>
                <w:sz w:val="16"/>
                <w:szCs w:val="16"/>
              </w:rPr>
            </w:pPr>
          </w:p>
        </w:tc>
      </w:tr>
      <w:tr w:rsidR="00E16CA9" w:rsidRPr="00A02595" w14:paraId="541BE7F1" w14:textId="77777777" w:rsidTr="00BC28CF">
        <w:trPr>
          <w:trHeight w:val="510"/>
        </w:trPr>
        <w:tc>
          <w:tcPr>
            <w:tcW w:w="5353" w:type="dxa"/>
            <w:vAlign w:val="center"/>
          </w:tcPr>
          <w:p w14:paraId="1D20FFEA" w14:textId="77777777" w:rsidR="00E16CA9" w:rsidRPr="009B6C62" w:rsidRDefault="00E16CA9" w:rsidP="00BC28CF">
            <w:pPr>
              <w:spacing w:line="276" w:lineRule="auto"/>
              <w:rPr>
                <w:rFonts w:cstheme="minorHAnsi"/>
                <w:sz w:val="20"/>
                <w:szCs w:val="20"/>
              </w:rPr>
            </w:pPr>
            <w:r w:rsidRPr="0082113A">
              <w:rPr>
                <w:rFonts w:eastAsia="Times New Roman" w:cstheme="minorHAnsi"/>
                <w:i/>
                <w:sz w:val="20"/>
                <w:szCs w:val="20"/>
              </w:rPr>
              <w:t>S</w:t>
            </w:r>
            <w:r>
              <w:rPr>
                <w:rFonts w:eastAsia="Times New Roman" w:cstheme="minorHAnsi"/>
                <w:i/>
                <w:sz w:val="20"/>
                <w:szCs w:val="20"/>
              </w:rPr>
              <w:t>2.5.42</w:t>
            </w:r>
            <w:r w:rsidRPr="0082113A">
              <w:rPr>
                <w:rFonts w:eastAsia="Times New Roman" w:cstheme="minorHAnsi"/>
                <w:i/>
                <w:sz w:val="20"/>
                <w:szCs w:val="20"/>
              </w:rPr>
              <w:t xml:space="preserve">      </w:t>
            </w:r>
            <w:r>
              <w:rPr>
                <w:rFonts w:cstheme="minorHAnsi"/>
                <w:i/>
                <w:sz w:val="20"/>
                <w:szCs w:val="20"/>
              </w:rPr>
              <w:t xml:space="preserve">Eclairage </w:t>
            </w:r>
            <w:r>
              <w:rPr>
                <w:rFonts w:cstheme="minorHAnsi"/>
                <w:sz w:val="20"/>
                <w:szCs w:val="20"/>
              </w:rPr>
              <w:t xml:space="preserve"> </w:t>
            </w:r>
          </w:p>
        </w:tc>
        <w:tc>
          <w:tcPr>
            <w:tcW w:w="964" w:type="dxa"/>
            <w:shd w:val="clear" w:color="auto" w:fill="FFFF00"/>
            <w:vAlign w:val="center"/>
          </w:tcPr>
          <w:p w14:paraId="160681DD" w14:textId="77777777" w:rsidR="00E16CA9" w:rsidRPr="0071591A" w:rsidRDefault="00E16CA9" w:rsidP="00BC28CF">
            <w:pPr>
              <w:jc w:val="center"/>
              <w:rPr>
                <w:rFonts w:eastAsia="Times New Roman" w:cstheme="minorHAnsi"/>
                <w:b/>
                <w:i/>
              </w:rPr>
            </w:pPr>
          </w:p>
        </w:tc>
        <w:tc>
          <w:tcPr>
            <w:tcW w:w="965" w:type="dxa"/>
            <w:shd w:val="clear" w:color="auto" w:fill="FFFF00"/>
            <w:vAlign w:val="center"/>
          </w:tcPr>
          <w:p w14:paraId="12B0AFB3" w14:textId="77777777" w:rsidR="00E16CA9" w:rsidRPr="0071591A" w:rsidRDefault="00E16CA9" w:rsidP="00BC28CF">
            <w:pPr>
              <w:jc w:val="center"/>
              <w:rPr>
                <w:rFonts w:eastAsia="Times New Roman" w:cstheme="minorHAnsi"/>
                <w:b/>
                <w:i/>
              </w:rPr>
            </w:pPr>
          </w:p>
        </w:tc>
        <w:tc>
          <w:tcPr>
            <w:tcW w:w="965" w:type="dxa"/>
            <w:shd w:val="clear" w:color="auto" w:fill="FFFFFF" w:themeFill="background1"/>
            <w:vAlign w:val="center"/>
          </w:tcPr>
          <w:p w14:paraId="1F512EE6" w14:textId="77777777" w:rsidR="00E16CA9" w:rsidRPr="0071591A" w:rsidRDefault="00E16CA9" w:rsidP="00BC28CF">
            <w:pPr>
              <w:jc w:val="center"/>
              <w:rPr>
                <w:rFonts w:eastAsia="Times New Roman" w:cstheme="minorHAnsi"/>
                <w:b/>
                <w:i/>
              </w:rPr>
            </w:pPr>
          </w:p>
        </w:tc>
        <w:tc>
          <w:tcPr>
            <w:tcW w:w="965" w:type="dxa"/>
            <w:vAlign w:val="center"/>
          </w:tcPr>
          <w:p w14:paraId="0880E69E" w14:textId="77777777" w:rsidR="00E16CA9" w:rsidRPr="00A02595" w:rsidRDefault="00E16CA9" w:rsidP="00BC28CF">
            <w:pPr>
              <w:jc w:val="center"/>
              <w:rPr>
                <w:b/>
                <w:i/>
                <w:sz w:val="16"/>
                <w:szCs w:val="16"/>
              </w:rPr>
            </w:pPr>
          </w:p>
        </w:tc>
      </w:tr>
      <w:tr w:rsidR="00E16CA9" w:rsidRPr="00A02595" w14:paraId="32B38226" w14:textId="77777777" w:rsidTr="00BC28CF">
        <w:trPr>
          <w:trHeight w:val="510"/>
        </w:trPr>
        <w:tc>
          <w:tcPr>
            <w:tcW w:w="5353" w:type="dxa"/>
            <w:vAlign w:val="center"/>
          </w:tcPr>
          <w:p w14:paraId="4D9DF502" w14:textId="77777777" w:rsidR="00E16CA9" w:rsidRPr="0082113A" w:rsidRDefault="00E16CA9" w:rsidP="00BC28CF">
            <w:pPr>
              <w:rPr>
                <w:rFonts w:eastAsia="Times New Roman" w:cstheme="minorHAnsi"/>
                <w:i/>
                <w:sz w:val="20"/>
                <w:szCs w:val="20"/>
              </w:rPr>
            </w:pPr>
            <w:r w:rsidRPr="0082113A">
              <w:rPr>
                <w:rFonts w:eastAsia="Times New Roman" w:cstheme="minorHAnsi"/>
                <w:i/>
                <w:sz w:val="20"/>
                <w:szCs w:val="20"/>
              </w:rPr>
              <w:t>S</w:t>
            </w:r>
            <w:r>
              <w:rPr>
                <w:rFonts w:eastAsia="Times New Roman" w:cstheme="minorHAnsi"/>
                <w:i/>
                <w:sz w:val="20"/>
                <w:szCs w:val="20"/>
              </w:rPr>
              <w:t>2.5.42</w:t>
            </w:r>
            <w:r w:rsidRPr="0082113A">
              <w:rPr>
                <w:rFonts w:eastAsia="Times New Roman" w:cstheme="minorHAnsi"/>
                <w:i/>
                <w:sz w:val="20"/>
                <w:szCs w:val="20"/>
              </w:rPr>
              <w:t xml:space="preserve">      </w:t>
            </w:r>
            <w:r>
              <w:rPr>
                <w:rFonts w:cstheme="minorHAnsi"/>
                <w:i/>
                <w:sz w:val="20"/>
                <w:szCs w:val="20"/>
              </w:rPr>
              <w:t>Câbles électriques</w:t>
            </w:r>
          </w:p>
        </w:tc>
        <w:tc>
          <w:tcPr>
            <w:tcW w:w="964" w:type="dxa"/>
            <w:shd w:val="clear" w:color="auto" w:fill="FFFF00"/>
            <w:vAlign w:val="center"/>
          </w:tcPr>
          <w:p w14:paraId="3FCD37D3" w14:textId="77777777" w:rsidR="00E16CA9" w:rsidRPr="0071591A" w:rsidRDefault="00E16CA9" w:rsidP="00BC28CF">
            <w:pPr>
              <w:jc w:val="center"/>
              <w:rPr>
                <w:rFonts w:eastAsia="Times New Roman" w:cstheme="minorHAnsi"/>
                <w:b/>
                <w:i/>
              </w:rPr>
            </w:pPr>
          </w:p>
        </w:tc>
        <w:tc>
          <w:tcPr>
            <w:tcW w:w="965" w:type="dxa"/>
            <w:shd w:val="clear" w:color="auto" w:fill="FFFF00"/>
            <w:vAlign w:val="center"/>
          </w:tcPr>
          <w:p w14:paraId="3EE37B49" w14:textId="77777777" w:rsidR="00E16CA9" w:rsidRPr="0071591A" w:rsidRDefault="00E16CA9" w:rsidP="00BC28CF">
            <w:pPr>
              <w:jc w:val="center"/>
              <w:rPr>
                <w:rFonts w:eastAsia="Times New Roman" w:cstheme="minorHAnsi"/>
                <w:b/>
                <w:i/>
              </w:rPr>
            </w:pPr>
          </w:p>
        </w:tc>
        <w:tc>
          <w:tcPr>
            <w:tcW w:w="965" w:type="dxa"/>
            <w:shd w:val="clear" w:color="auto" w:fill="FFFFFF" w:themeFill="background1"/>
            <w:vAlign w:val="center"/>
          </w:tcPr>
          <w:p w14:paraId="37FD6CFF" w14:textId="77777777" w:rsidR="00E16CA9" w:rsidRPr="0071591A" w:rsidRDefault="00E16CA9" w:rsidP="00BC28CF">
            <w:pPr>
              <w:jc w:val="center"/>
              <w:rPr>
                <w:rFonts w:eastAsia="Times New Roman" w:cstheme="minorHAnsi"/>
                <w:b/>
                <w:i/>
              </w:rPr>
            </w:pPr>
          </w:p>
        </w:tc>
        <w:tc>
          <w:tcPr>
            <w:tcW w:w="965" w:type="dxa"/>
            <w:vAlign w:val="center"/>
          </w:tcPr>
          <w:p w14:paraId="104B4570" w14:textId="77777777" w:rsidR="00E16CA9" w:rsidRPr="00A02595" w:rsidRDefault="00E16CA9" w:rsidP="00BC28CF">
            <w:pPr>
              <w:jc w:val="center"/>
              <w:rPr>
                <w:b/>
                <w:i/>
                <w:sz w:val="16"/>
                <w:szCs w:val="16"/>
              </w:rPr>
            </w:pPr>
          </w:p>
        </w:tc>
      </w:tr>
      <w:tr w:rsidR="00E16CA9" w:rsidRPr="00EF237D" w14:paraId="05ED96ED" w14:textId="77777777" w:rsidTr="00BC28CF">
        <w:trPr>
          <w:trHeight w:val="510"/>
        </w:trPr>
        <w:tc>
          <w:tcPr>
            <w:tcW w:w="9212" w:type="dxa"/>
            <w:gridSpan w:val="5"/>
            <w:shd w:val="clear" w:color="auto" w:fill="F2F2F2" w:themeFill="background1" w:themeFillShade="F2"/>
            <w:vAlign w:val="center"/>
          </w:tcPr>
          <w:p w14:paraId="2B94C8F1" w14:textId="77777777" w:rsidR="00E16CA9" w:rsidRPr="00EF237D" w:rsidRDefault="00E16CA9" w:rsidP="00BC28CF">
            <w:pPr>
              <w:spacing w:line="0" w:lineRule="atLeast"/>
              <w:ind w:right="175"/>
              <w:jc w:val="center"/>
              <w:rPr>
                <w:rFonts w:eastAsia="Times New Roman" w:cstheme="minorHAnsi"/>
                <w:b/>
                <w:i/>
              </w:rPr>
            </w:pPr>
            <w:r w:rsidRPr="0082113A">
              <w:rPr>
                <w:rFonts w:cstheme="minorHAnsi"/>
                <w:b/>
                <w:i/>
              </w:rPr>
              <w:t>S</w:t>
            </w:r>
            <w:r>
              <w:rPr>
                <w:rFonts w:cstheme="minorHAnsi"/>
                <w:b/>
                <w:i/>
              </w:rPr>
              <w:t>2.5.5</w:t>
            </w:r>
            <w:r w:rsidRPr="0082113A">
              <w:rPr>
                <w:rFonts w:cstheme="minorHAnsi"/>
                <w:b/>
                <w:i/>
              </w:rPr>
              <w:t xml:space="preserve"> </w:t>
            </w:r>
            <w:r>
              <w:rPr>
                <w:rFonts w:cstheme="minorHAnsi"/>
                <w:b/>
                <w:i/>
              </w:rPr>
              <w:t xml:space="preserve">Batteries d’accumulateurs au plomb  </w:t>
            </w:r>
            <w:r>
              <w:rPr>
                <w:b/>
                <w:i/>
                <w:color w:val="FF0000"/>
                <w:sz w:val="20"/>
                <w:szCs w:val="20"/>
              </w:rPr>
              <w:t>(2</w:t>
            </w:r>
            <w:r w:rsidRPr="00F13C55">
              <w:rPr>
                <w:b/>
                <w:i/>
                <w:color w:val="FF0000"/>
                <w:sz w:val="20"/>
                <w:szCs w:val="20"/>
              </w:rPr>
              <w:t xml:space="preserve">h cours – </w:t>
            </w:r>
            <w:r>
              <w:rPr>
                <w:b/>
                <w:i/>
                <w:color w:val="FF0000"/>
                <w:sz w:val="20"/>
                <w:szCs w:val="20"/>
              </w:rPr>
              <w:t>2</w:t>
            </w:r>
            <w:r w:rsidRPr="00F13C55">
              <w:rPr>
                <w:b/>
                <w:i/>
                <w:color w:val="FF0000"/>
                <w:sz w:val="20"/>
                <w:szCs w:val="20"/>
              </w:rPr>
              <w:t>h TP)</w:t>
            </w:r>
          </w:p>
        </w:tc>
      </w:tr>
      <w:tr w:rsidR="00E16CA9" w:rsidRPr="00A02595" w14:paraId="7C54078E" w14:textId="77777777" w:rsidTr="00BC28CF">
        <w:trPr>
          <w:trHeight w:val="510"/>
        </w:trPr>
        <w:tc>
          <w:tcPr>
            <w:tcW w:w="5353" w:type="dxa"/>
            <w:vAlign w:val="center"/>
          </w:tcPr>
          <w:p w14:paraId="06C3BF9E" w14:textId="77777777" w:rsidR="00E16CA9" w:rsidRPr="0071591A" w:rsidRDefault="00E16CA9" w:rsidP="00BC28CF">
            <w:pPr>
              <w:spacing w:before="240" w:line="276" w:lineRule="auto"/>
              <w:ind w:left="993" w:right="175" w:hanging="993"/>
              <w:contextualSpacing/>
              <w:rPr>
                <w:rFonts w:eastAsia="Times New Roman" w:cstheme="minorHAnsi"/>
                <w:i/>
                <w:sz w:val="20"/>
                <w:szCs w:val="20"/>
              </w:rPr>
            </w:pPr>
            <w:r w:rsidRPr="0082113A">
              <w:rPr>
                <w:rFonts w:eastAsia="Times New Roman" w:cstheme="minorHAnsi"/>
                <w:i/>
                <w:sz w:val="20"/>
                <w:szCs w:val="20"/>
              </w:rPr>
              <w:t>S</w:t>
            </w:r>
            <w:r>
              <w:rPr>
                <w:rFonts w:eastAsia="Times New Roman" w:cstheme="minorHAnsi"/>
                <w:i/>
                <w:sz w:val="20"/>
                <w:szCs w:val="20"/>
              </w:rPr>
              <w:t>2.5.5</w:t>
            </w:r>
            <w:r w:rsidRPr="0082113A">
              <w:rPr>
                <w:rFonts w:eastAsia="Times New Roman" w:cstheme="minorHAnsi"/>
                <w:i/>
                <w:sz w:val="20"/>
                <w:szCs w:val="20"/>
              </w:rPr>
              <w:t xml:space="preserve">1      </w:t>
            </w:r>
            <w:r>
              <w:rPr>
                <w:rFonts w:eastAsia="Times New Roman" w:cstheme="minorHAnsi"/>
                <w:i/>
                <w:sz w:val="20"/>
                <w:szCs w:val="20"/>
              </w:rPr>
              <w:t>Batteries d’accumulateurs au plomb</w:t>
            </w:r>
          </w:p>
        </w:tc>
        <w:tc>
          <w:tcPr>
            <w:tcW w:w="964" w:type="dxa"/>
            <w:shd w:val="clear" w:color="auto" w:fill="FFFF00"/>
            <w:vAlign w:val="center"/>
          </w:tcPr>
          <w:p w14:paraId="1E9AC8BF" w14:textId="77777777" w:rsidR="00E16CA9" w:rsidRPr="000128BE" w:rsidRDefault="00E16CA9" w:rsidP="00BC28CF">
            <w:pPr>
              <w:jc w:val="center"/>
              <w:rPr>
                <w:rFonts w:eastAsia="Times New Roman" w:cstheme="minorHAnsi"/>
                <w:b/>
                <w:i/>
                <w:sz w:val="16"/>
                <w:szCs w:val="16"/>
              </w:rPr>
            </w:pPr>
          </w:p>
        </w:tc>
        <w:tc>
          <w:tcPr>
            <w:tcW w:w="965" w:type="dxa"/>
            <w:shd w:val="clear" w:color="auto" w:fill="FFFF00"/>
            <w:vAlign w:val="center"/>
          </w:tcPr>
          <w:p w14:paraId="331411A4" w14:textId="77777777" w:rsidR="00E16CA9" w:rsidRPr="0071591A" w:rsidRDefault="00E16CA9" w:rsidP="00BC28CF">
            <w:pPr>
              <w:jc w:val="center"/>
              <w:rPr>
                <w:rFonts w:eastAsia="Times New Roman" w:cstheme="minorHAnsi"/>
                <w:b/>
                <w:i/>
              </w:rPr>
            </w:pPr>
          </w:p>
        </w:tc>
        <w:tc>
          <w:tcPr>
            <w:tcW w:w="965" w:type="dxa"/>
            <w:shd w:val="clear" w:color="auto" w:fill="FFFFFF" w:themeFill="background1"/>
            <w:vAlign w:val="center"/>
          </w:tcPr>
          <w:p w14:paraId="23F59AA5" w14:textId="77777777" w:rsidR="00E16CA9" w:rsidRPr="0071591A" w:rsidRDefault="00E16CA9" w:rsidP="00BC28CF">
            <w:pPr>
              <w:jc w:val="center"/>
              <w:rPr>
                <w:rFonts w:eastAsia="Times New Roman" w:cstheme="minorHAnsi"/>
                <w:b/>
                <w:i/>
              </w:rPr>
            </w:pPr>
          </w:p>
        </w:tc>
        <w:tc>
          <w:tcPr>
            <w:tcW w:w="965" w:type="dxa"/>
            <w:vAlign w:val="center"/>
          </w:tcPr>
          <w:p w14:paraId="203A6C28" w14:textId="77777777" w:rsidR="00E16CA9" w:rsidRPr="00A02595" w:rsidRDefault="00E16CA9" w:rsidP="00BC28CF">
            <w:pPr>
              <w:jc w:val="center"/>
              <w:rPr>
                <w:b/>
                <w:i/>
                <w:sz w:val="16"/>
                <w:szCs w:val="16"/>
              </w:rPr>
            </w:pPr>
          </w:p>
        </w:tc>
      </w:tr>
      <w:tr w:rsidR="00E16CA9" w:rsidRPr="00EF237D" w14:paraId="6BBAF33C" w14:textId="77777777" w:rsidTr="00BC28CF">
        <w:trPr>
          <w:trHeight w:val="510"/>
        </w:trPr>
        <w:tc>
          <w:tcPr>
            <w:tcW w:w="9212" w:type="dxa"/>
            <w:gridSpan w:val="5"/>
            <w:shd w:val="clear" w:color="auto" w:fill="F2F2F2" w:themeFill="background1" w:themeFillShade="F2"/>
            <w:vAlign w:val="center"/>
          </w:tcPr>
          <w:p w14:paraId="3EB2C84C" w14:textId="77777777" w:rsidR="00E16CA9" w:rsidRPr="00EF237D" w:rsidRDefault="00E16CA9" w:rsidP="00BC28CF">
            <w:pPr>
              <w:spacing w:line="0" w:lineRule="atLeast"/>
              <w:ind w:right="175"/>
              <w:jc w:val="center"/>
              <w:rPr>
                <w:rFonts w:eastAsia="Times New Roman" w:cstheme="minorHAnsi"/>
                <w:b/>
                <w:i/>
              </w:rPr>
            </w:pPr>
            <w:r w:rsidRPr="0082113A">
              <w:rPr>
                <w:rFonts w:cstheme="minorHAnsi"/>
                <w:b/>
                <w:i/>
              </w:rPr>
              <w:t>S</w:t>
            </w:r>
            <w:r>
              <w:rPr>
                <w:rFonts w:cstheme="minorHAnsi"/>
                <w:b/>
                <w:i/>
              </w:rPr>
              <w:t xml:space="preserve">2.5.6 Utilisation des appareils de mesures électriques </w:t>
            </w:r>
            <w:r>
              <w:rPr>
                <w:b/>
                <w:i/>
                <w:color w:val="FF0000"/>
                <w:sz w:val="20"/>
                <w:szCs w:val="20"/>
              </w:rPr>
              <w:t>(2</w:t>
            </w:r>
            <w:r w:rsidRPr="00F13C55">
              <w:rPr>
                <w:b/>
                <w:i/>
                <w:color w:val="FF0000"/>
                <w:sz w:val="20"/>
                <w:szCs w:val="20"/>
              </w:rPr>
              <w:t xml:space="preserve">h cours – </w:t>
            </w:r>
            <w:r>
              <w:rPr>
                <w:b/>
                <w:i/>
                <w:color w:val="FF0000"/>
                <w:sz w:val="20"/>
                <w:szCs w:val="20"/>
              </w:rPr>
              <w:t>5</w:t>
            </w:r>
            <w:r w:rsidRPr="00F13C55">
              <w:rPr>
                <w:b/>
                <w:i/>
                <w:color w:val="FF0000"/>
                <w:sz w:val="20"/>
                <w:szCs w:val="20"/>
              </w:rPr>
              <w:t>h TP)</w:t>
            </w:r>
          </w:p>
        </w:tc>
      </w:tr>
      <w:tr w:rsidR="00E16CA9" w:rsidRPr="00A02595" w14:paraId="6BB7FBD6" w14:textId="77777777" w:rsidTr="00BC28CF">
        <w:trPr>
          <w:trHeight w:val="510"/>
        </w:trPr>
        <w:tc>
          <w:tcPr>
            <w:tcW w:w="5353" w:type="dxa"/>
            <w:vAlign w:val="center"/>
          </w:tcPr>
          <w:p w14:paraId="7E1226A6" w14:textId="77777777" w:rsidR="00E16CA9" w:rsidRPr="0071591A" w:rsidRDefault="00E16CA9" w:rsidP="00BC28CF">
            <w:pPr>
              <w:spacing w:before="240" w:line="276" w:lineRule="auto"/>
              <w:ind w:left="993" w:right="175" w:hanging="993"/>
              <w:contextualSpacing/>
              <w:rPr>
                <w:rFonts w:eastAsia="Times New Roman" w:cstheme="minorHAnsi"/>
                <w:i/>
                <w:sz w:val="20"/>
                <w:szCs w:val="20"/>
              </w:rPr>
            </w:pPr>
            <w:r w:rsidRPr="0082113A">
              <w:rPr>
                <w:rFonts w:eastAsia="Times New Roman" w:cstheme="minorHAnsi"/>
                <w:i/>
                <w:sz w:val="20"/>
                <w:szCs w:val="20"/>
              </w:rPr>
              <w:t>S</w:t>
            </w:r>
            <w:r>
              <w:rPr>
                <w:rFonts w:eastAsia="Times New Roman" w:cstheme="minorHAnsi"/>
                <w:i/>
                <w:sz w:val="20"/>
                <w:szCs w:val="20"/>
              </w:rPr>
              <w:t>2.5.6</w:t>
            </w:r>
            <w:r w:rsidRPr="0082113A">
              <w:rPr>
                <w:rFonts w:eastAsia="Times New Roman" w:cstheme="minorHAnsi"/>
                <w:i/>
                <w:sz w:val="20"/>
                <w:szCs w:val="20"/>
              </w:rPr>
              <w:t xml:space="preserve">1      </w:t>
            </w:r>
            <w:r>
              <w:rPr>
                <w:rFonts w:eastAsia="Times New Roman" w:cstheme="minorHAnsi"/>
                <w:i/>
                <w:sz w:val="20"/>
                <w:szCs w:val="20"/>
              </w:rPr>
              <w:t>Mesures</w:t>
            </w:r>
          </w:p>
        </w:tc>
        <w:tc>
          <w:tcPr>
            <w:tcW w:w="964" w:type="dxa"/>
            <w:shd w:val="clear" w:color="auto" w:fill="FFFF00"/>
            <w:vAlign w:val="center"/>
          </w:tcPr>
          <w:p w14:paraId="1961B734" w14:textId="77777777" w:rsidR="00E16CA9" w:rsidRPr="000128BE" w:rsidRDefault="00E16CA9" w:rsidP="00BC28CF">
            <w:pPr>
              <w:jc w:val="center"/>
              <w:rPr>
                <w:rFonts w:eastAsia="Times New Roman" w:cstheme="minorHAnsi"/>
                <w:b/>
                <w:i/>
                <w:sz w:val="16"/>
                <w:szCs w:val="16"/>
              </w:rPr>
            </w:pPr>
          </w:p>
        </w:tc>
        <w:tc>
          <w:tcPr>
            <w:tcW w:w="965" w:type="dxa"/>
            <w:shd w:val="clear" w:color="auto" w:fill="FFFF00"/>
            <w:vAlign w:val="center"/>
          </w:tcPr>
          <w:p w14:paraId="54BDF3F8" w14:textId="77777777" w:rsidR="00E16CA9" w:rsidRPr="0071591A" w:rsidRDefault="00E16CA9" w:rsidP="00BC28CF">
            <w:pPr>
              <w:jc w:val="center"/>
              <w:rPr>
                <w:rFonts w:eastAsia="Times New Roman" w:cstheme="minorHAnsi"/>
                <w:b/>
                <w:i/>
              </w:rPr>
            </w:pPr>
          </w:p>
        </w:tc>
        <w:tc>
          <w:tcPr>
            <w:tcW w:w="965" w:type="dxa"/>
            <w:shd w:val="clear" w:color="auto" w:fill="FFFFFF" w:themeFill="background1"/>
            <w:vAlign w:val="center"/>
          </w:tcPr>
          <w:p w14:paraId="16456622" w14:textId="77777777" w:rsidR="00E16CA9" w:rsidRPr="0071591A" w:rsidRDefault="00E16CA9" w:rsidP="00BC28CF">
            <w:pPr>
              <w:jc w:val="center"/>
              <w:rPr>
                <w:rFonts w:eastAsia="Times New Roman" w:cstheme="minorHAnsi"/>
                <w:b/>
                <w:i/>
              </w:rPr>
            </w:pPr>
          </w:p>
        </w:tc>
        <w:tc>
          <w:tcPr>
            <w:tcW w:w="965" w:type="dxa"/>
            <w:vAlign w:val="center"/>
          </w:tcPr>
          <w:p w14:paraId="7F6BF58C" w14:textId="77777777" w:rsidR="00E16CA9" w:rsidRPr="00A02595" w:rsidRDefault="00E16CA9" w:rsidP="00BC28CF">
            <w:pPr>
              <w:jc w:val="center"/>
              <w:rPr>
                <w:b/>
                <w:i/>
                <w:sz w:val="16"/>
                <w:szCs w:val="16"/>
              </w:rPr>
            </w:pPr>
          </w:p>
        </w:tc>
      </w:tr>
      <w:tr w:rsidR="00E16CA9" w:rsidRPr="00A02595" w14:paraId="774A3CB6" w14:textId="77777777" w:rsidTr="00BC28CF">
        <w:trPr>
          <w:trHeight w:val="510"/>
        </w:trPr>
        <w:tc>
          <w:tcPr>
            <w:tcW w:w="5353" w:type="dxa"/>
            <w:vAlign w:val="center"/>
          </w:tcPr>
          <w:p w14:paraId="0C4523E0" w14:textId="77777777" w:rsidR="00E16CA9" w:rsidRPr="0082113A" w:rsidRDefault="00E16CA9" w:rsidP="00BC28CF">
            <w:pPr>
              <w:spacing w:before="240"/>
              <w:ind w:left="993" w:right="175" w:hanging="993"/>
              <w:contextualSpacing/>
              <w:rPr>
                <w:rFonts w:eastAsia="Times New Roman" w:cstheme="minorHAnsi"/>
                <w:i/>
                <w:sz w:val="20"/>
                <w:szCs w:val="20"/>
              </w:rPr>
            </w:pPr>
            <w:r w:rsidRPr="0082113A">
              <w:rPr>
                <w:rFonts w:eastAsia="Times New Roman" w:cstheme="minorHAnsi"/>
                <w:i/>
                <w:sz w:val="20"/>
                <w:szCs w:val="20"/>
              </w:rPr>
              <w:t>S</w:t>
            </w:r>
            <w:r>
              <w:rPr>
                <w:rFonts w:eastAsia="Times New Roman" w:cstheme="minorHAnsi"/>
                <w:i/>
                <w:sz w:val="20"/>
                <w:szCs w:val="20"/>
              </w:rPr>
              <w:t>2.5.62</w:t>
            </w:r>
            <w:r w:rsidRPr="0082113A">
              <w:rPr>
                <w:rFonts w:eastAsia="Times New Roman" w:cstheme="minorHAnsi"/>
                <w:i/>
                <w:sz w:val="20"/>
                <w:szCs w:val="20"/>
              </w:rPr>
              <w:t xml:space="preserve">      </w:t>
            </w:r>
            <w:r>
              <w:rPr>
                <w:rFonts w:eastAsia="Times New Roman" w:cstheme="minorHAnsi"/>
                <w:i/>
                <w:sz w:val="20"/>
                <w:szCs w:val="20"/>
              </w:rPr>
              <w:t>Pinces ampère métriques</w:t>
            </w:r>
          </w:p>
        </w:tc>
        <w:tc>
          <w:tcPr>
            <w:tcW w:w="964" w:type="dxa"/>
            <w:shd w:val="clear" w:color="auto" w:fill="FFFF00"/>
            <w:vAlign w:val="center"/>
          </w:tcPr>
          <w:p w14:paraId="537E07D7" w14:textId="77777777" w:rsidR="00E16CA9" w:rsidRPr="000128BE" w:rsidRDefault="00E16CA9" w:rsidP="00BC28CF">
            <w:pPr>
              <w:jc w:val="center"/>
              <w:rPr>
                <w:rFonts w:eastAsia="Times New Roman" w:cstheme="minorHAnsi"/>
                <w:b/>
                <w:i/>
                <w:sz w:val="16"/>
                <w:szCs w:val="16"/>
              </w:rPr>
            </w:pPr>
          </w:p>
        </w:tc>
        <w:tc>
          <w:tcPr>
            <w:tcW w:w="965" w:type="dxa"/>
            <w:shd w:val="clear" w:color="auto" w:fill="FFFF00"/>
            <w:vAlign w:val="center"/>
          </w:tcPr>
          <w:p w14:paraId="24FF972D" w14:textId="77777777" w:rsidR="00E16CA9" w:rsidRPr="0071591A" w:rsidRDefault="00E16CA9" w:rsidP="00BC28CF">
            <w:pPr>
              <w:jc w:val="center"/>
              <w:rPr>
                <w:rFonts w:eastAsia="Times New Roman" w:cstheme="minorHAnsi"/>
                <w:b/>
                <w:i/>
              </w:rPr>
            </w:pPr>
          </w:p>
        </w:tc>
        <w:tc>
          <w:tcPr>
            <w:tcW w:w="965" w:type="dxa"/>
            <w:shd w:val="clear" w:color="auto" w:fill="FFFFFF" w:themeFill="background1"/>
            <w:vAlign w:val="center"/>
          </w:tcPr>
          <w:p w14:paraId="7C576B8A" w14:textId="77777777" w:rsidR="00E16CA9" w:rsidRPr="0071591A" w:rsidRDefault="00E16CA9" w:rsidP="00BC28CF">
            <w:pPr>
              <w:jc w:val="center"/>
              <w:rPr>
                <w:rFonts w:eastAsia="Times New Roman" w:cstheme="minorHAnsi"/>
                <w:b/>
                <w:i/>
              </w:rPr>
            </w:pPr>
          </w:p>
        </w:tc>
        <w:tc>
          <w:tcPr>
            <w:tcW w:w="965" w:type="dxa"/>
            <w:vAlign w:val="center"/>
          </w:tcPr>
          <w:p w14:paraId="40C5974D" w14:textId="77777777" w:rsidR="00E16CA9" w:rsidRPr="00A02595" w:rsidRDefault="00E16CA9" w:rsidP="00BC28CF">
            <w:pPr>
              <w:jc w:val="center"/>
              <w:rPr>
                <w:b/>
                <w:i/>
                <w:sz w:val="16"/>
                <w:szCs w:val="16"/>
              </w:rPr>
            </w:pPr>
          </w:p>
        </w:tc>
      </w:tr>
      <w:tr w:rsidR="00E16CA9" w:rsidRPr="00A02595" w14:paraId="2175252D" w14:textId="77777777" w:rsidTr="00BC28CF">
        <w:trPr>
          <w:trHeight w:val="510"/>
        </w:trPr>
        <w:tc>
          <w:tcPr>
            <w:tcW w:w="5353" w:type="dxa"/>
            <w:vAlign w:val="center"/>
          </w:tcPr>
          <w:p w14:paraId="760806DA" w14:textId="77777777" w:rsidR="00E16CA9" w:rsidRPr="0082113A" w:rsidRDefault="00E16CA9" w:rsidP="00BC28CF">
            <w:pPr>
              <w:spacing w:before="240"/>
              <w:ind w:left="993" w:right="175" w:hanging="993"/>
              <w:contextualSpacing/>
              <w:rPr>
                <w:rFonts w:eastAsia="Times New Roman" w:cstheme="minorHAnsi"/>
                <w:i/>
                <w:sz w:val="20"/>
                <w:szCs w:val="20"/>
              </w:rPr>
            </w:pPr>
            <w:r w:rsidRPr="0082113A">
              <w:rPr>
                <w:rFonts w:eastAsia="Times New Roman" w:cstheme="minorHAnsi"/>
                <w:i/>
                <w:sz w:val="20"/>
                <w:szCs w:val="20"/>
              </w:rPr>
              <w:t>S</w:t>
            </w:r>
            <w:r>
              <w:rPr>
                <w:rFonts w:eastAsia="Times New Roman" w:cstheme="minorHAnsi"/>
                <w:i/>
                <w:sz w:val="20"/>
                <w:szCs w:val="20"/>
              </w:rPr>
              <w:t>2.5.63</w:t>
            </w:r>
            <w:r w:rsidRPr="0082113A">
              <w:rPr>
                <w:rFonts w:eastAsia="Times New Roman" w:cstheme="minorHAnsi"/>
                <w:i/>
                <w:sz w:val="20"/>
                <w:szCs w:val="20"/>
              </w:rPr>
              <w:t xml:space="preserve">      </w:t>
            </w:r>
            <w:r>
              <w:rPr>
                <w:rFonts w:eastAsia="Times New Roman" w:cstheme="minorHAnsi"/>
                <w:i/>
                <w:sz w:val="20"/>
                <w:szCs w:val="20"/>
              </w:rPr>
              <w:t>Autres instruments</w:t>
            </w:r>
          </w:p>
        </w:tc>
        <w:tc>
          <w:tcPr>
            <w:tcW w:w="964" w:type="dxa"/>
            <w:shd w:val="clear" w:color="auto" w:fill="FFFF00"/>
            <w:vAlign w:val="center"/>
          </w:tcPr>
          <w:p w14:paraId="2CFBD966" w14:textId="77777777" w:rsidR="00E16CA9" w:rsidRPr="000128BE" w:rsidRDefault="00E16CA9" w:rsidP="00BC28CF">
            <w:pPr>
              <w:jc w:val="center"/>
              <w:rPr>
                <w:rFonts w:eastAsia="Times New Roman" w:cstheme="minorHAnsi"/>
                <w:b/>
                <w:i/>
                <w:sz w:val="16"/>
                <w:szCs w:val="16"/>
              </w:rPr>
            </w:pPr>
          </w:p>
        </w:tc>
        <w:tc>
          <w:tcPr>
            <w:tcW w:w="965" w:type="dxa"/>
            <w:shd w:val="clear" w:color="auto" w:fill="FFFF00"/>
            <w:vAlign w:val="center"/>
          </w:tcPr>
          <w:p w14:paraId="54CFEFCD" w14:textId="77777777" w:rsidR="00E16CA9" w:rsidRPr="0071591A" w:rsidRDefault="00E16CA9" w:rsidP="00BC28CF">
            <w:pPr>
              <w:jc w:val="center"/>
              <w:rPr>
                <w:rFonts w:eastAsia="Times New Roman" w:cstheme="minorHAnsi"/>
                <w:b/>
                <w:i/>
              </w:rPr>
            </w:pPr>
          </w:p>
        </w:tc>
        <w:tc>
          <w:tcPr>
            <w:tcW w:w="965" w:type="dxa"/>
            <w:shd w:val="clear" w:color="auto" w:fill="FFFFFF" w:themeFill="background1"/>
            <w:vAlign w:val="center"/>
          </w:tcPr>
          <w:p w14:paraId="482F6BD5" w14:textId="77777777" w:rsidR="00E16CA9" w:rsidRPr="0071591A" w:rsidRDefault="00E16CA9" w:rsidP="00BC28CF">
            <w:pPr>
              <w:jc w:val="center"/>
              <w:rPr>
                <w:rFonts w:eastAsia="Times New Roman" w:cstheme="minorHAnsi"/>
                <w:b/>
                <w:i/>
              </w:rPr>
            </w:pPr>
          </w:p>
        </w:tc>
        <w:tc>
          <w:tcPr>
            <w:tcW w:w="965" w:type="dxa"/>
            <w:vAlign w:val="center"/>
          </w:tcPr>
          <w:p w14:paraId="5E48947B" w14:textId="77777777" w:rsidR="00E16CA9" w:rsidRPr="00A02595" w:rsidRDefault="00E16CA9" w:rsidP="00BC28CF">
            <w:pPr>
              <w:jc w:val="center"/>
              <w:rPr>
                <w:b/>
                <w:i/>
                <w:sz w:val="16"/>
                <w:szCs w:val="16"/>
              </w:rPr>
            </w:pPr>
          </w:p>
        </w:tc>
      </w:tr>
    </w:tbl>
    <w:p w14:paraId="7837A719" w14:textId="46C43CED" w:rsidR="00E16CA9" w:rsidRDefault="00E16CA9" w:rsidP="005C622F">
      <w:pPr>
        <w:jc w:val="both"/>
        <w:rPr>
          <w:rFonts w:cstheme="minorHAnsi"/>
          <w:b/>
          <w:sz w:val="26"/>
          <w:szCs w:val="26"/>
        </w:rPr>
      </w:pPr>
    </w:p>
    <w:p w14:paraId="71623A7E" w14:textId="606AF147" w:rsidR="00E16CA9" w:rsidRDefault="00E16CA9" w:rsidP="005C622F">
      <w:pPr>
        <w:jc w:val="both"/>
        <w:rPr>
          <w:rFonts w:cstheme="minorHAnsi"/>
          <w:b/>
          <w:sz w:val="26"/>
          <w:szCs w:val="26"/>
        </w:rPr>
      </w:pPr>
    </w:p>
    <w:tbl>
      <w:tblPr>
        <w:tblStyle w:val="Grilledutableau"/>
        <w:tblpPr w:leftFromText="141" w:rightFromText="141" w:vertAnchor="text" w:horzAnchor="margin" w:tblpY="-426"/>
        <w:tblW w:w="0" w:type="auto"/>
        <w:tblLook w:val="04A0" w:firstRow="1" w:lastRow="0" w:firstColumn="1" w:lastColumn="0" w:noHBand="0" w:noVBand="1"/>
      </w:tblPr>
      <w:tblGrid>
        <w:gridCol w:w="5353"/>
        <w:gridCol w:w="964"/>
        <w:gridCol w:w="965"/>
        <w:gridCol w:w="965"/>
        <w:gridCol w:w="965"/>
      </w:tblGrid>
      <w:tr w:rsidR="00E16CA9" w:rsidRPr="00EF237D" w14:paraId="61D5E076" w14:textId="77777777" w:rsidTr="00BC28CF">
        <w:trPr>
          <w:trHeight w:val="510"/>
        </w:trPr>
        <w:tc>
          <w:tcPr>
            <w:tcW w:w="9212" w:type="dxa"/>
            <w:gridSpan w:val="5"/>
            <w:shd w:val="clear" w:color="auto" w:fill="F2F2F2" w:themeFill="background1" w:themeFillShade="F2"/>
            <w:vAlign w:val="center"/>
          </w:tcPr>
          <w:p w14:paraId="313F3B62" w14:textId="77777777" w:rsidR="00E16CA9" w:rsidRPr="00EF237D" w:rsidRDefault="00E16CA9" w:rsidP="00BC28CF">
            <w:pPr>
              <w:spacing w:line="0" w:lineRule="atLeast"/>
              <w:ind w:right="175"/>
              <w:jc w:val="center"/>
              <w:rPr>
                <w:rFonts w:eastAsia="Times New Roman" w:cstheme="minorHAnsi"/>
                <w:b/>
                <w:i/>
              </w:rPr>
            </w:pPr>
            <w:r w:rsidRPr="0082113A">
              <w:rPr>
                <w:rFonts w:cstheme="minorHAnsi"/>
                <w:b/>
                <w:i/>
              </w:rPr>
              <w:lastRenderedPageBreak/>
              <w:t>S</w:t>
            </w:r>
            <w:r>
              <w:rPr>
                <w:rFonts w:cstheme="minorHAnsi"/>
                <w:b/>
                <w:i/>
              </w:rPr>
              <w:t xml:space="preserve">2.5.7 Maintenance des systèmes automatisés de régulation  </w:t>
            </w:r>
            <w:r>
              <w:rPr>
                <w:b/>
                <w:i/>
                <w:color w:val="FF0000"/>
                <w:sz w:val="20"/>
                <w:szCs w:val="20"/>
              </w:rPr>
              <w:t>(5</w:t>
            </w:r>
            <w:r w:rsidRPr="00F13C55">
              <w:rPr>
                <w:b/>
                <w:i/>
                <w:color w:val="FF0000"/>
                <w:sz w:val="20"/>
                <w:szCs w:val="20"/>
              </w:rPr>
              <w:t xml:space="preserve">h cours – </w:t>
            </w:r>
            <w:r>
              <w:rPr>
                <w:b/>
                <w:i/>
                <w:color w:val="FF0000"/>
                <w:sz w:val="20"/>
                <w:szCs w:val="20"/>
              </w:rPr>
              <w:t>6</w:t>
            </w:r>
            <w:r w:rsidRPr="00F13C55">
              <w:rPr>
                <w:b/>
                <w:i/>
                <w:color w:val="FF0000"/>
                <w:sz w:val="20"/>
                <w:szCs w:val="20"/>
              </w:rPr>
              <w:t>h TP)</w:t>
            </w:r>
          </w:p>
        </w:tc>
      </w:tr>
      <w:tr w:rsidR="00E16CA9" w:rsidRPr="00A02595" w14:paraId="5858E9DA" w14:textId="77777777" w:rsidTr="00BC28CF">
        <w:trPr>
          <w:trHeight w:val="510"/>
        </w:trPr>
        <w:tc>
          <w:tcPr>
            <w:tcW w:w="5353" w:type="dxa"/>
            <w:vAlign w:val="center"/>
          </w:tcPr>
          <w:p w14:paraId="6511021B" w14:textId="77777777" w:rsidR="00E16CA9" w:rsidRPr="0071591A" w:rsidRDefault="00E16CA9" w:rsidP="00BC28CF">
            <w:pPr>
              <w:spacing w:before="240" w:line="276" w:lineRule="auto"/>
              <w:ind w:left="993" w:right="175" w:hanging="993"/>
              <w:contextualSpacing/>
              <w:rPr>
                <w:rFonts w:eastAsia="Times New Roman" w:cstheme="minorHAnsi"/>
                <w:i/>
                <w:sz w:val="20"/>
                <w:szCs w:val="20"/>
              </w:rPr>
            </w:pPr>
            <w:r w:rsidRPr="0082113A">
              <w:rPr>
                <w:rFonts w:eastAsia="Times New Roman" w:cstheme="minorHAnsi"/>
                <w:i/>
                <w:sz w:val="20"/>
                <w:szCs w:val="20"/>
              </w:rPr>
              <w:t>S</w:t>
            </w:r>
            <w:r>
              <w:rPr>
                <w:rFonts w:eastAsia="Times New Roman" w:cstheme="minorHAnsi"/>
                <w:i/>
                <w:sz w:val="20"/>
                <w:szCs w:val="20"/>
              </w:rPr>
              <w:t>2.5.7</w:t>
            </w:r>
            <w:r w:rsidRPr="0082113A">
              <w:rPr>
                <w:rFonts w:eastAsia="Times New Roman" w:cstheme="minorHAnsi"/>
                <w:i/>
                <w:sz w:val="20"/>
                <w:szCs w:val="20"/>
              </w:rPr>
              <w:t xml:space="preserve">1      </w:t>
            </w:r>
            <w:r>
              <w:rPr>
                <w:rFonts w:eastAsia="Times New Roman" w:cstheme="minorHAnsi"/>
                <w:i/>
                <w:sz w:val="20"/>
                <w:szCs w:val="20"/>
              </w:rPr>
              <w:t>Systèmes automatisés</w:t>
            </w:r>
          </w:p>
        </w:tc>
        <w:tc>
          <w:tcPr>
            <w:tcW w:w="964" w:type="dxa"/>
            <w:shd w:val="clear" w:color="auto" w:fill="FFFFFF" w:themeFill="background1"/>
            <w:vAlign w:val="center"/>
          </w:tcPr>
          <w:p w14:paraId="588AAD95" w14:textId="77777777" w:rsidR="00E16CA9" w:rsidRPr="000128BE" w:rsidRDefault="00E16CA9" w:rsidP="00BC28CF">
            <w:pPr>
              <w:jc w:val="center"/>
              <w:rPr>
                <w:rFonts w:eastAsia="Times New Roman" w:cstheme="minorHAnsi"/>
                <w:b/>
                <w:i/>
                <w:sz w:val="16"/>
                <w:szCs w:val="16"/>
              </w:rPr>
            </w:pPr>
          </w:p>
        </w:tc>
        <w:tc>
          <w:tcPr>
            <w:tcW w:w="965" w:type="dxa"/>
            <w:shd w:val="clear" w:color="auto" w:fill="FFFFFF" w:themeFill="background1"/>
            <w:vAlign w:val="center"/>
          </w:tcPr>
          <w:p w14:paraId="5B321CEC" w14:textId="77777777" w:rsidR="00E16CA9" w:rsidRPr="0071591A" w:rsidRDefault="00E16CA9" w:rsidP="00BC28CF">
            <w:pPr>
              <w:jc w:val="center"/>
              <w:rPr>
                <w:rFonts w:eastAsia="Times New Roman" w:cstheme="minorHAnsi"/>
                <w:b/>
                <w:i/>
              </w:rPr>
            </w:pPr>
          </w:p>
        </w:tc>
        <w:tc>
          <w:tcPr>
            <w:tcW w:w="965" w:type="dxa"/>
            <w:shd w:val="clear" w:color="auto" w:fill="FFFF00"/>
            <w:vAlign w:val="center"/>
          </w:tcPr>
          <w:p w14:paraId="2C8C63E0" w14:textId="77777777" w:rsidR="00E16CA9" w:rsidRPr="0071591A" w:rsidRDefault="00E16CA9" w:rsidP="00BC28CF">
            <w:pPr>
              <w:jc w:val="center"/>
              <w:rPr>
                <w:rFonts w:eastAsia="Times New Roman" w:cstheme="minorHAnsi"/>
                <w:b/>
                <w:i/>
              </w:rPr>
            </w:pPr>
          </w:p>
        </w:tc>
        <w:tc>
          <w:tcPr>
            <w:tcW w:w="965" w:type="dxa"/>
            <w:shd w:val="clear" w:color="auto" w:fill="FFFF00"/>
            <w:vAlign w:val="center"/>
          </w:tcPr>
          <w:p w14:paraId="20E04F8F" w14:textId="77777777" w:rsidR="00E16CA9" w:rsidRPr="00A02595" w:rsidRDefault="00E16CA9" w:rsidP="00BC28CF">
            <w:pPr>
              <w:jc w:val="center"/>
              <w:rPr>
                <w:b/>
                <w:i/>
                <w:sz w:val="16"/>
                <w:szCs w:val="16"/>
              </w:rPr>
            </w:pPr>
          </w:p>
        </w:tc>
      </w:tr>
      <w:tr w:rsidR="00E16CA9" w:rsidRPr="00A02595" w14:paraId="32E80311" w14:textId="77777777" w:rsidTr="00BC28CF">
        <w:trPr>
          <w:trHeight w:val="510"/>
        </w:trPr>
        <w:tc>
          <w:tcPr>
            <w:tcW w:w="5353" w:type="dxa"/>
            <w:vAlign w:val="center"/>
          </w:tcPr>
          <w:p w14:paraId="66104648" w14:textId="77777777" w:rsidR="00E16CA9" w:rsidRPr="009B6C62" w:rsidRDefault="00E16CA9" w:rsidP="00BC28CF">
            <w:pPr>
              <w:spacing w:line="276" w:lineRule="auto"/>
              <w:rPr>
                <w:rFonts w:cstheme="minorHAnsi"/>
                <w:sz w:val="20"/>
                <w:szCs w:val="20"/>
              </w:rPr>
            </w:pPr>
            <w:r w:rsidRPr="0082113A">
              <w:rPr>
                <w:rFonts w:eastAsia="Times New Roman" w:cstheme="minorHAnsi"/>
                <w:i/>
                <w:sz w:val="20"/>
                <w:szCs w:val="20"/>
              </w:rPr>
              <w:t>S</w:t>
            </w:r>
            <w:r>
              <w:rPr>
                <w:rFonts w:eastAsia="Times New Roman" w:cstheme="minorHAnsi"/>
                <w:i/>
                <w:sz w:val="20"/>
                <w:szCs w:val="20"/>
              </w:rPr>
              <w:t>2.5.72</w:t>
            </w:r>
            <w:r w:rsidRPr="0082113A">
              <w:rPr>
                <w:rFonts w:eastAsia="Times New Roman" w:cstheme="minorHAnsi"/>
                <w:i/>
                <w:sz w:val="20"/>
                <w:szCs w:val="20"/>
              </w:rPr>
              <w:t xml:space="preserve">      </w:t>
            </w:r>
            <w:r>
              <w:rPr>
                <w:rFonts w:cstheme="minorHAnsi"/>
                <w:i/>
                <w:sz w:val="20"/>
                <w:szCs w:val="20"/>
              </w:rPr>
              <w:t xml:space="preserve">Chaines de régulation </w:t>
            </w:r>
            <w:r>
              <w:rPr>
                <w:rFonts w:cstheme="minorHAnsi"/>
                <w:sz w:val="20"/>
                <w:szCs w:val="20"/>
              </w:rPr>
              <w:t xml:space="preserve"> </w:t>
            </w:r>
          </w:p>
        </w:tc>
        <w:tc>
          <w:tcPr>
            <w:tcW w:w="964" w:type="dxa"/>
            <w:shd w:val="clear" w:color="auto" w:fill="FFFFFF" w:themeFill="background1"/>
            <w:vAlign w:val="center"/>
          </w:tcPr>
          <w:p w14:paraId="19651C30" w14:textId="77777777" w:rsidR="00E16CA9" w:rsidRPr="0071591A" w:rsidRDefault="00E16CA9" w:rsidP="00BC28CF">
            <w:pPr>
              <w:jc w:val="center"/>
              <w:rPr>
                <w:rFonts w:eastAsia="Times New Roman" w:cstheme="minorHAnsi"/>
                <w:b/>
                <w:i/>
              </w:rPr>
            </w:pPr>
          </w:p>
        </w:tc>
        <w:tc>
          <w:tcPr>
            <w:tcW w:w="965" w:type="dxa"/>
            <w:shd w:val="clear" w:color="auto" w:fill="FFFFFF" w:themeFill="background1"/>
            <w:vAlign w:val="center"/>
          </w:tcPr>
          <w:p w14:paraId="56F723B8" w14:textId="77777777" w:rsidR="00E16CA9" w:rsidRPr="0071591A" w:rsidRDefault="00E16CA9" w:rsidP="00BC28CF">
            <w:pPr>
              <w:jc w:val="center"/>
              <w:rPr>
                <w:rFonts w:eastAsia="Times New Roman" w:cstheme="minorHAnsi"/>
                <w:b/>
                <w:i/>
              </w:rPr>
            </w:pPr>
          </w:p>
        </w:tc>
        <w:tc>
          <w:tcPr>
            <w:tcW w:w="965" w:type="dxa"/>
            <w:shd w:val="clear" w:color="auto" w:fill="FFFF00"/>
            <w:vAlign w:val="center"/>
          </w:tcPr>
          <w:p w14:paraId="62223238" w14:textId="77777777" w:rsidR="00E16CA9" w:rsidRPr="0071591A" w:rsidRDefault="00E16CA9" w:rsidP="00BC28CF">
            <w:pPr>
              <w:jc w:val="center"/>
              <w:rPr>
                <w:rFonts w:eastAsia="Times New Roman" w:cstheme="minorHAnsi"/>
                <w:b/>
                <w:i/>
              </w:rPr>
            </w:pPr>
          </w:p>
        </w:tc>
        <w:tc>
          <w:tcPr>
            <w:tcW w:w="965" w:type="dxa"/>
            <w:shd w:val="clear" w:color="auto" w:fill="FFFF00"/>
            <w:vAlign w:val="center"/>
          </w:tcPr>
          <w:p w14:paraId="54ED6928" w14:textId="77777777" w:rsidR="00E16CA9" w:rsidRPr="00A02595" w:rsidRDefault="00E16CA9" w:rsidP="00BC28CF">
            <w:pPr>
              <w:jc w:val="center"/>
              <w:rPr>
                <w:b/>
                <w:i/>
                <w:sz w:val="16"/>
                <w:szCs w:val="16"/>
              </w:rPr>
            </w:pPr>
          </w:p>
        </w:tc>
      </w:tr>
      <w:tr w:rsidR="00E16CA9" w:rsidRPr="00A02595" w14:paraId="02DC0244" w14:textId="77777777" w:rsidTr="00BC28CF">
        <w:trPr>
          <w:trHeight w:val="510"/>
        </w:trPr>
        <w:tc>
          <w:tcPr>
            <w:tcW w:w="5353" w:type="dxa"/>
            <w:vAlign w:val="center"/>
          </w:tcPr>
          <w:p w14:paraId="09CA6D5C" w14:textId="77777777" w:rsidR="00E16CA9" w:rsidRPr="0082113A" w:rsidRDefault="00E16CA9" w:rsidP="00BC28CF">
            <w:pPr>
              <w:rPr>
                <w:rFonts w:eastAsia="Times New Roman" w:cstheme="minorHAnsi"/>
                <w:i/>
                <w:sz w:val="20"/>
                <w:szCs w:val="20"/>
              </w:rPr>
            </w:pPr>
            <w:r w:rsidRPr="0082113A">
              <w:rPr>
                <w:rFonts w:eastAsia="Times New Roman" w:cstheme="minorHAnsi"/>
                <w:i/>
                <w:sz w:val="20"/>
                <w:szCs w:val="20"/>
              </w:rPr>
              <w:t>S</w:t>
            </w:r>
            <w:r>
              <w:rPr>
                <w:rFonts w:eastAsia="Times New Roman" w:cstheme="minorHAnsi"/>
                <w:i/>
                <w:sz w:val="20"/>
                <w:szCs w:val="20"/>
              </w:rPr>
              <w:t>2.5.73</w:t>
            </w:r>
            <w:r w:rsidRPr="0082113A">
              <w:rPr>
                <w:rFonts w:eastAsia="Times New Roman" w:cstheme="minorHAnsi"/>
                <w:i/>
                <w:sz w:val="20"/>
                <w:szCs w:val="20"/>
              </w:rPr>
              <w:t xml:space="preserve">      </w:t>
            </w:r>
            <w:r>
              <w:rPr>
                <w:rFonts w:eastAsia="Times New Roman" w:cstheme="minorHAnsi"/>
                <w:i/>
                <w:sz w:val="20"/>
                <w:szCs w:val="20"/>
              </w:rPr>
              <w:t>Transmission du signal</w:t>
            </w:r>
          </w:p>
        </w:tc>
        <w:tc>
          <w:tcPr>
            <w:tcW w:w="964" w:type="dxa"/>
            <w:shd w:val="clear" w:color="auto" w:fill="FFFFFF" w:themeFill="background1"/>
            <w:vAlign w:val="center"/>
          </w:tcPr>
          <w:p w14:paraId="35D20F28" w14:textId="77777777" w:rsidR="00E16CA9" w:rsidRPr="0071591A" w:rsidRDefault="00E16CA9" w:rsidP="00BC28CF">
            <w:pPr>
              <w:jc w:val="center"/>
              <w:rPr>
                <w:rFonts w:eastAsia="Times New Roman" w:cstheme="minorHAnsi"/>
                <w:b/>
                <w:i/>
              </w:rPr>
            </w:pPr>
          </w:p>
        </w:tc>
        <w:tc>
          <w:tcPr>
            <w:tcW w:w="965" w:type="dxa"/>
            <w:shd w:val="clear" w:color="auto" w:fill="FFFFFF" w:themeFill="background1"/>
            <w:vAlign w:val="center"/>
          </w:tcPr>
          <w:p w14:paraId="569C35DD" w14:textId="77777777" w:rsidR="00E16CA9" w:rsidRPr="0071591A" w:rsidRDefault="00E16CA9" w:rsidP="00BC28CF">
            <w:pPr>
              <w:jc w:val="center"/>
              <w:rPr>
                <w:rFonts w:eastAsia="Times New Roman" w:cstheme="minorHAnsi"/>
                <w:b/>
                <w:i/>
              </w:rPr>
            </w:pPr>
          </w:p>
        </w:tc>
        <w:tc>
          <w:tcPr>
            <w:tcW w:w="965" w:type="dxa"/>
            <w:shd w:val="clear" w:color="auto" w:fill="FFFF00"/>
            <w:vAlign w:val="center"/>
          </w:tcPr>
          <w:p w14:paraId="41CB524D" w14:textId="77777777" w:rsidR="00E16CA9" w:rsidRPr="0071591A" w:rsidRDefault="00E16CA9" w:rsidP="00BC28CF">
            <w:pPr>
              <w:jc w:val="center"/>
              <w:rPr>
                <w:rFonts w:eastAsia="Times New Roman" w:cstheme="minorHAnsi"/>
                <w:b/>
                <w:i/>
              </w:rPr>
            </w:pPr>
          </w:p>
        </w:tc>
        <w:tc>
          <w:tcPr>
            <w:tcW w:w="965" w:type="dxa"/>
            <w:shd w:val="clear" w:color="auto" w:fill="FFFF00"/>
            <w:vAlign w:val="center"/>
          </w:tcPr>
          <w:p w14:paraId="302126D8" w14:textId="77777777" w:rsidR="00E16CA9" w:rsidRPr="00A02595" w:rsidRDefault="00E16CA9" w:rsidP="00BC28CF">
            <w:pPr>
              <w:jc w:val="center"/>
              <w:rPr>
                <w:b/>
                <w:i/>
                <w:sz w:val="16"/>
                <w:szCs w:val="16"/>
              </w:rPr>
            </w:pPr>
          </w:p>
        </w:tc>
      </w:tr>
    </w:tbl>
    <w:p w14:paraId="01B7143A" w14:textId="2E489A1B" w:rsidR="00E16CA9" w:rsidRDefault="00E16CA9" w:rsidP="005C622F">
      <w:pPr>
        <w:jc w:val="both"/>
        <w:rPr>
          <w:rFonts w:cstheme="minorHAnsi"/>
          <w:b/>
          <w:sz w:val="26"/>
          <w:szCs w:val="26"/>
        </w:rPr>
      </w:pPr>
    </w:p>
    <w:p w14:paraId="324CC6F1" w14:textId="0297377E" w:rsidR="00076682" w:rsidRDefault="00076682" w:rsidP="005C622F">
      <w:pPr>
        <w:jc w:val="both"/>
        <w:rPr>
          <w:rFonts w:cstheme="minorHAnsi"/>
          <w:b/>
          <w:sz w:val="26"/>
          <w:szCs w:val="26"/>
        </w:rPr>
      </w:pPr>
    </w:p>
    <w:p w14:paraId="20C68CDC" w14:textId="77777777" w:rsidR="00076682" w:rsidRDefault="00076682" w:rsidP="005C622F">
      <w:pPr>
        <w:jc w:val="both"/>
        <w:rPr>
          <w:rFonts w:cstheme="minorHAnsi"/>
          <w:b/>
          <w:sz w:val="26"/>
          <w:szCs w:val="26"/>
        </w:rPr>
      </w:pPr>
    </w:p>
    <w:p w14:paraId="1B949595" w14:textId="2E3B39B1" w:rsidR="00076682" w:rsidRDefault="00076682" w:rsidP="005C622F">
      <w:pPr>
        <w:jc w:val="both"/>
        <w:rPr>
          <w:rFonts w:cstheme="minorHAnsi"/>
          <w:b/>
          <w:sz w:val="26"/>
          <w:szCs w:val="26"/>
        </w:rPr>
      </w:pPr>
    </w:p>
    <w:p w14:paraId="3120F67F" w14:textId="77777777" w:rsidR="00076682" w:rsidRDefault="00076682" w:rsidP="005C622F">
      <w:pPr>
        <w:jc w:val="both"/>
        <w:rPr>
          <w:rFonts w:cstheme="minorHAnsi"/>
          <w:b/>
          <w:sz w:val="26"/>
          <w:szCs w:val="26"/>
        </w:rPr>
      </w:pPr>
    </w:p>
    <w:p w14:paraId="2DF8D2BE" w14:textId="3DB99179" w:rsidR="007174DF" w:rsidRDefault="007174DF" w:rsidP="005C622F">
      <w:pPr>
        <w:jc w:val="both"/>
        <w:rPr>
          <w:rFonts w:cstheme="minorHAnsi"/>
          <w:b/>
          <w:sz w:val="26"/>
          <w:szCs w:val="26"/>
        </w:rPr>
      </w:pPr>
    </w:p>
    <w:p w14:paraId="3E315519" w14:textId="3720FB24" w:rsidR="007174DF" w:rsidRDefault="007174DF" w:rsidP="005C622F">
      <w:pPr>
        <w:jc w:val="both"/>
        <w:rPr>
          <w:rFonts w:cstheme="minorHAnsi"/>
          <w:b/>
          <w:sz w:val="26"/>
          <w:szCs w:val="26"/>
        </w:rPr>
      </w:pPr>
    </w:p>
    <w:p w14:paraId="074F6B13" w14:textId="4301730C" w:rsidR="007174DF" w:rsidRDefault="007174DF" w:rsidP="005C622F">
      <w:pPr>
        <w:jc w:val="both"/>
        <w:rPr>
          <w:rFonts w:cstheme="minorHAnsi"/>
          <w:b/>
          <w:sz w:val="26"/>
          <w:szCs w:val="26"/>
        </w:rPr>
      </w:pPr>
    </w:p>
    <w:p w14:paraId="29A76E40" w14:textId="06F79870" w:rsidR="00076682" w:rsidRDefault="00076682" w:rsidP="005C622F">
      <w:pPr>
        <w:jc w:val="both"/>
        <w:rPr>
          <w:rFonts w:cstheme="minorHAnsi"/>
          <w:b/>
          <w:sz w:val="26"/>
          <w:szCs w:val="26"/>
        </w:rPr>
      </w:pPr>
    </w:p>
    <w:p w14:paraId="639FC180" w14:textId="02CF29EA" w:rsidR="00076682" w:rsidRDefault="00076682" w:rsidP="005C622F">
      <w:pPr>
        <w:jc w:val="both"/>
        <w:rPr>
          <w:rFonts w:cstheme="minorHAnsi"/>
          <w:b/>
          <w:sz w:val="26"/>
          <w:szCs w:val="26"/>
        </w:rPr>
      </w:pPr>
    </w:p>
    <w:p w14:paraId="6087A463" w14:textId="4EBA5484" w:rsidR="00076682" w:rsidRDefault="00076682" w:rsidP="005C622F">
      <w:pPr>
        <w:jc w:val="both"/>
        <w:rPr>
          <w:rFonts w:cstheme="minorHAnsi"/>
          <w:b/>
          <w:sz w:val="26"/>
          <w:szCs w:val="26"/>
        </w:rPr>
      </w:pPr>
    </w:p>
    <w:p w14:paraId="5D4921AB" w14:textId="599D9588" w:rsidR="00076682" w:rsidRDefault="00076682" w:rsidP="005C622F">
      <w:pPr>
        <w:jc w:val="both"/>
        <w:rPr>
          <w:rFonts w:cstheme="minorHAnsi"/>
          <w:b/>
          <w:sz w:val="26"/>
          <w:szCs w:val="26"/>
        </w:rPr>
      </w:pPr>
    </w:p>
    <w:p w14:paraId="0D7E5847" w14:textId="430D556A" w:rsidR="00076682" w:rsidRDefault="00076682" w:rsidP="005C622F">
      <w:pPr>
        <w:jc w:val="both"/>
        <w:rPr>
          <w:rFonts w:cstheme="minorHAnsi"/>
          <w:b/>
          <w:sz w:val="26"/>
          <w:szCs w:val="26"/>
        </w:rPr>
      </w:pPr>
    </w:p>
    <w:p w14:paraId="71929121" w14:textId="1ED6A616" w:rsidR="00076682" w:rsidRDefault="00076682" w:rsidP="005C622F">
      <w:pPr>
        <w:jc w:val="both"/>
        <w:rPr>
          <w:rFonts w:cstheme="minorHAnsi"/>
          <w:b/>
          <w:sz w:val="26"/>
          <w:szCs w:val="26"/>
        </w:rPr>
      </w:pPr>
    </w:p>
    <w:p w14:paraId="2BAE60A7" w14:textId="5BBEA528" w:rsidR="00076682" w:rsidRDefault="00076682" w:rsidP="005C622F">
      <w:pPr>
        <w:jc w:val="both"/>
        <w:rPr>
          <w:rFonts w:cstheme="minorHAnsi"/>
          <w:b/>
          <w:sz w:val="26"/>
          <w:szCs w:val="26"/>
        </w:rPr>
      </w:pPr>
    </w:p>
    <w:p w14:paraId="3BD2DC1A" w14:textId="2352B2DB" w:rsidR="00076682" w:rsidRDefault="00076682" w:rsidP="005C622F">
      <w:pPr>
        <w:jc w:val="both"/>
        <w:rPr>
          <w:rFonts w:cstheme="minorHAnsi"/>
          <w:b/>
          <w:sz w:val="26"/>
          <w:szCs w:val="26"/>
        </w:rPr>
      </w:pPr>
    </w:p>
    <w:p w14:paraId="36A43421" w14:textId="5470B525" w:rsidR="00076682" w:rsidRDefault="00076682" w:rsidP="005C622F">
      <w:pPr>
        <w:jc w:val="both"/>
        <w:rPr>
          <w:rFonts w:cstheme="minorHAnsi"/>
          <w:b/>
          <w:sz w:val="26"/>
          <w:szCs w:val="26"/>
        </w:rPr>
      </w:pPr>
    </w:p>
    <w:p w14:paraId="02E24082" w14:textId="3CD17C91" w:rsidR="00076682" w:rsidRDefault="00076682" w:rsidP="005C622F">
      <w:pPr>
        <w:jc w:val="both"/>
        <w:rPr>
          <w:rFonts w:cstheme="minorHAnsi"/>
          <w:b/>
          <w:sz w:val="26"/>
          <w:szCs w:val="26"/>
        </w:rPr>
      </w:pPr>
    </w:p>
    <w:p w14:paraId="4BA48924" w14:textId="022DF8FB" w:rsidR="00076682" w:rsidRDefault="00076682" w:rsidP="005C622F">
      <w:pPr>
        <w:jc w:val="both"/>
        <w:rPr>
          <w:rFonts w:cstheme="minorHAnsi"/>
          <w:b/>
          <w:sz w:val="26"/>
          <w:szCs w:val="26"/>
        </w:rPr>
      </w:pPr>
    </w:p>
    <w:p w14:paraId="38B572ED" w14:textId="2406BB5A" w:rsidR="00076682" w:rsidRDefault="00076682" w:rsidP="005C622F">
      <w:pPr>
        <w:jc w:val="both"/>
        <w:rPr>
          <w:rFonts w:cstheme="minorHAnsi"/>
          <w:b/>
          <w:sz w:val="26"/>
          <w:szCs w:val="26"/>
        </w:rPr>
      </w:pPr>
    </w:p>
    <w:p w14:paraId="314E4097" w14:textId="2210B2FB" w:rsidR="00076682" w:rsidRDefault="00076682" w:rsidP="005C622F">
      <w:pPr>
        <w:jc w:val="both"/>
        <w:rPr>
          <w:rFonts w:cstheme="minorHAnsi"/>
          <w:b/>
          <w:sz w:val="26"/>
          <w:szCs w:val="26"/>
        </w:rPr>
      </w:pPr>
    </w:p>
    <w:p w14:paraId="02576C5E" w14:textId="6EE4F3DD" w:rsidR="00076682" w:rsidRDefault="00076682" w:rsidP="005C622F">
      <w:pPr>
        <w:jc w:val="both"/>
        <w:rPr>
          <w:rFonts w:cstheme="minorHAnsi"/>
          <w:b/>
          <w:sz w:val="26"/>
          <w:szCs w:val="26"/>
        </w:rPr>
      </w:pPr>
    </w:p>
    <w:tbl>
      <w:tblPr>
        <w:tblStyle w:val="Grilledutableau"/>
        <w:tblpPr w:leftFromText="141" w:rightFromText="141" w:vertAnchor="page" w:horzAnchor="margin" w:tblpY="1729"/>
        <w:tblW w:w="0" w:type="auto"/>
        <w:tblLook w:val="04A0" w:firstRow="1" w:lastRow="0" w:firstColumn="1" w:lastColumn="0" w:noHBand="0" w:noVBand="1"/>
      </w:tblPr>
      <w:tblGrid>
        <w:gridCol w:w="5277"/>
        <w:gridCol w:w="946"/>
        <w:gridCol w:w="946"/>
        <w:gridCol w:w="947"/>
        <w:gridCol w:w="946"/>
      </w:tblGrid>
      <w:tr w:rsidR="00076682" w:rsidRPr="00222CEB" w14:paraId="72ADD376" w14:textId="77777777" w:rsidTr="00DB24EC">
        <w:trPr>
          <w:trHeight w:val="841"/>
        </w:trPr>
        <w:tc>
          <w:tcPr>
            <w:tcW w:w="9062" w:type="dxa"/>
            <w:gridSpan w:val="5"/>
            <w:shd w:val="clear" w:color="auto" w:fill="00B0F0"/>
            <w:vAlign w:val="center"/>
          </w:tcPr>
          <w:p w14:paraId="56ED8FAD" w14:textId="6AFBBB3C" w:rsidR="00076682" w:rsidRPr="00222CEB" w:rsidRDefault="00076682" w:rsidP="00BC28CF">
            <w:pPr>
              <w:jc w:val="center"/>
              <w:rPr>
                <w:b/>
              </w:rPr>
            </w:pPr>
            <w:bookmarkStart w:id="18" w:name="_Hlk98410398"/>
            <w:r w:rsidRPr="00DB24EC">
              <w:rPr>
                <w:rFonts w:cstheme="minorHAnsi"/>
                <w:b/>
                <w:bCs/>
                <w:color w:val="FFFFFF" w:themeColor="background1"/>
                <w:sz w:val="28"/>
                <w:szCs w:val="28"/>
              </w:rPr>
              <w:lastRenderedPageBreak/>
              <w:t>S3</w:t>
            </w:r>
            <w:r w:rsidR="00DB24EC">
              <w:rPr>
                <w:rFonts w:cstheme="minorHAnsi"/>
                <w:b/>
                <w:bCs/>
                <w:color w:val="FFFFFF" w:themeColor="background1"/>
                <w:sz w:val="28"/>
                <w:szCs w:val="28"/>
              </w:rPr>
              <w:t xml:space="preserve"> - </w:t>
            </w:r>
            <w:r w:rsidRPr="00DB24EC">
              <w:rPr>
                <w:rFonts w:cstheme="minorHAnsi"/>
                <w:b/>
                <w:bCs/>
                <w:color w:val="FFFFFF" w:themeColor="background1"/>
                <w:sz w:val="28"/>
                <w:szCs w:val="28"/>
              </w:rPr>
              <w:t xml:space="preserve"> </w:t>
            </w:r>
            <w:r w:rsidR="0071768F">
              <w:rPr>
                <w:rFonts w:cstheme="minorHAnsi"/>
                <w:b/>
                <w:bCs/>
                <w:color w:val="FFFFFF" w:themeColor="background1"/>
                <w:sz w:val="28"/>
                <w:szCs w:val="28"/>
              </w:rPr>
              <w:t>CONTROLE DE L’EXPLOITATION DU NAVIRE ET ASSISTANCE AUX PERSONNES AU NIVEAU OPERATIONEL</w:t>
            </w:r>
          </w:p>
        </w:tc>
      </w:tr>
      <w:tr w:rsidR="00076682" w14:paraId="4B409299" w14:textId="77777777" w:rsidTr="00BC28CF">
        <w:trPr>
          <w:trHeight w:val="510"/>
        </w:trPr>
        <w:tc>
          <w:tcPr>
            <w:tcW w:w="9062" w:type="dxa"/>
            <w:gridSpan w:val="5"/>
            <w:shd w:val="clear" w:color="auto" w:fill="FF0000"/>
            <w:vAlign w:val="center"/>
          </w:tcPr>
          <w:p w14:paraId="11963A20" w14:textId="77777777" w:rsidR="00076682" w:rsidRPr="00DB24EC" w:rsidRDefault="00076682" w:rsidP="00BC28CF">
            <w:pPr>
              <w:jc w:val="center"/>
              <w:rPr>
                <w:rFonts w:eastAsia="Times New Roman" w:cstheme="minorHAnsi"/>
                <w:b/>
                <w:bCs/>
                <w:color w:val="000000" w:themeColor="text1"/>
                <w:sz w:val="28"/>
                <w:szCs w:val="28"/>
                <w:lang w:eastAsia="fr-FR"/>
              </w:rPr>
            </w:pPr>
            <w:r w:rsidRPr="00DB24EC">
              <w:rPr>
                <w:rFonts w:eastAsia="Times New Roman" w:cstheme="minorHAnsi"/>
                <w:b/>
                <w:bCs/>
                <w:color w:val="000000" w:themeColor="text1"/>
                <w:sz w:val="28"/>
                <w:szCs w:val="28"/>
                <w:lang w:eastAsia="fr-FR"/>
              </w:rPr>
              <w:t>Construction du navire</w:t>
            </w:r>
          </w:p>
        </w:tc>
      </w:tr>
      <w:tr w:rsidR="00076682" w14:paraId="788CF219" w14:textId="77777777" w:rsidTr="00BC28CF">
        <w:trPr>
          <w:trHeight w:val="510"/>
        </w:trPr>
        <w:tc>
          <w:tcPr>
            <w:tcW w:w="9062" w:type="dxa"/>
            <w:gridSpan w:val="5"/>
            <w:shd w:val="clear" w:color="auto" w:fill="FFC000"/>
            <w:vAlign w:val="center"/>
          </w:tcPr>
          <w:p w14:paraId="0744E189" w14:textId="77777777" w:rsidR="00076682" w:rsidRPr="009A221E" w:rsidRDefault="00076682" w:rsidP="00BC28CF">
            <w:pPr>
              <w:jc w:val="center"/>
              <w:rPr>
                <w:sz w:val="24"/>
                <w:szCs w:val="24"/>
              </w:rPr>
            </w:pPr>
            <w:r w:rsidRPr="009A221E">
              <w:rPr>
                <w:rFonts w:eastAsia="Times New Roman" w:cstheme="minorHAnsi"/>
                <w:b/>
                <w:bCs/>
                <w:color w:val="000000" w:themeColor="text1"/>
                <w:sz w:val="24"/>
                <w:szCs w:val="24"/>
              </w:rPr>
              <w:t>S3.1 Construction</w:t>
            </w:r>
          </w:p>
        </w:tc>
      </w:tr>
      <w:tr w:rsidR="00076682" w:rsidRPr="000E189D" w14:paraId="332756E0" w14:textId="77777777" w:rsidTr="00BC28CF">
        <w:trPr>
          <w:trHeight w:val="510"/>
        </w:trPr>
        <w:tc>
          <w:tcPr>
            <w:tcW w:w="5277" w:type="dxa"/>
            <w:vMerge w:val="restart"/>
            <w:vAlign w:val="center"/>
          </w:tcPr>
          <w:p w14:paraId="5230A52A" w14:textId="77777777" w:rsidR="00076682" w:rsidRPr="000E189D" w:rsidRDefault="00076682" w:rsidP="00BC28CF">
            <w:pPr>
              <w:spacing w:before="240"/>
              <w:ind w:left="885" w:right="175" w:hanging="885"/>
              <w:contextualSpacing/>
              <w:jc w:val="center"/>
              <w:rPr>
                <w:rFonts w:eastAsia="Times New Roman" w:cstheme="minorHAnsi"/>
                <w:b/>
                <w:i/>
                <w:sz w:val="20"/>
                <w:szCs w:val="20"/>
              </w:rPr>
            </w:pPr>
            <w:r w:rsidRPr="000E189D">
              <w:rPr>
                <w:rFonts w:eastAsia="Times New Roman" w:cstheme="minorHAnsi"/>
                <w:b/>
                <w:i/>
                <w:sz w:val="20"/>
                <w:szCs w:val="20"/>
              </w:rPr>
              <w:t>Savoirs - connaissances</w:t>
            </w:r>
          </w:p>
        </w:tc>
        <w:tc>
          <w:tcPr>
            <w:tcW w:w="1892" w:type="dxa"/>
            <w:gridSpan w:val="2"/>
            <w:vAlign w:val="center"/>
          </w:tcPr>
          <w:p w14:paraId="2F3D0E4E" w14:textId="77777777" w:rsidR="00076682" w:rsidRPr="000E189D" w:rsidRDefault="00076682" w:rsidP="00BC28CF">
            <w:pPr>
              <w:jc w:val="center"/>
              <w:rPr>
                <w:b/>
                <w:i/>
              </w:rPr>
            </w:pPr>
            <w:r>
              <w:rPr>
                <w:b/>
                <w:i/>
              </w:rPr>
              <w:t>BTS 1</w:t>
            </w:r>
          </w:p>
        </w:tc>
        <w:tc>
          <w:tcPr>
            <w:tcW w:w="1893" w:type="dxa"/>
            <w:gridSpan w:val="2"/>
            <w:vAlign w:val="center"/>
          </w:tcPr>
          <w:p w14:paraId="545A9C34" w14:textId="77777777" w:rsidR="00076682" w:rsidRPr="000E189D" w:rsidRDefault="00076682" w:rsidP="00BC28CF">
            <w:pPr>
              <w:jc w:val="center"/>
              <w:rPr>
                <w:b/>
                <w:i/>
              </w:rPr>
            </w:pPr>
            <w:r>
              <w:rPr>
                <w:b/>
                <w:i/>
              </w:rPr>
              <w:t>BTS 2</w:t>
            </w:r>
          </w:p>
        </w:tc>
      </w:tr>
      <w:tr w:rsidR="00076682" w:rsidRPr="000E189D" w14:paraId="514D709F" w14:textId="77777777" w:rsidTr="00BC28CF">
        <w:trPr>
          <w:trHeight w:val="510"/>
        </w:trPr>
        <w:tc>
          <w:tcPr>
            <w:tcW w:w="5277" w:type="dxa"/>
            <w:vMerge/>
            <w:vAlign w:val="center"/>
          </w:tcPr>
          <w:p w14:paraId="073C9D01" w14:textId="77777777" w:rsidR="00076682" w:rsidRPr="000E189D" w:rsidRDefault="00076682" w:rsidP="00BC28CF">
            <w:pPr>
              <w:spacing w:before="240"/>
              <w:ind w:left="885" w:right="175" w:hanging="885"/>
              <w:contextualSpacing/>
              <w:jc w:val="center"/>
              <w:rPr>
                <w:rFonts w:eastAsia="Times New Roman" w:cstheme="minorHAnsi"/>
                <w:b/>
                <w:i/>
                <w:sz w:val="20"/>
                <w:szCs w:val="20"/>
              </w:rPr>
            </w:pPr>
          </w:p>
        </w:tc>
        <w:tc>
          <w:tcPr>
            <w:tcW w:w="1892" w:type="dxa"/>
            <w:gridSpan w:val="2"/>
            <w:vAlign w:val="center"/>
          </w:tcPr>
          <w:p w14:paraId="3B5FE9BC" w14:textId="77777777" w:rsidR="00076682" w:rsidRPr="002966C1" w:rsidRDefault="00076682" w:rsidP="00BC28CF">
            <w:pPr>
              <w:jc w:val="center"/>
              <w:rPr>
                <w:b/>
                <w:i/>
              </w:rPr>
            </w:pPr>
            <w:r w:rsidRPr="00A02595">
              <w:rPr>
                <w:b/>
                <w:i/>
              </w:rPr>
              <w:t>MN</w:t>
            </w:r>
          </w:p>
        </w:tc>
        <w:tc>
          <w:tcPr>
            <w:tcW w:w="1893" w:type="dxa"/>
            <w:gridSpan w:val="2"/>
            <w:vAlign w:val="center"/>
          </w:tcPr>
          <w:p w14:paraId="699697E1" w14:textId="77777777" w:rsidR="00076682" w:rsidRPr="002966C1" w:rsidRDefault="00076682" w:rsidP="00BC28CF">
            <w:pPr>
              <w:jc w:val="center"/>
              <w:rPr>
                <w:b/>
                <w:i/>
              </w:rPr>
            </w:pPr>
            <w:r w:rsidRPr="00A02595">
              <w:rPr>
                <w:b/>
                <w:i/>
              </w:rPr>
              <w:t>MN</w:t>
            </w:r>
          </w:p>
        </w:tc>
      </w:tr>
      <w:tr w:rsidR="00076682" w:rsidRPr="000E189D" w14:paraId="7E0E672B" w14:textId="77777777" w:rsidTr="00BC28CF">
        <w:trPr>
          <w:trHeight w:val="510"/>
        </w:trPr>
        <w:tc>
          <w:tcPr>
            <w:tcW w:w="9062" w:type="dxa"/>
            <w:gridSpan w:val="5"/>
            <w:shd w:val="clear" w:color="auto" w:fill="F2F2F2" w:themeFill="background1" w:themeFillShade="F2"/>
            <w:vAlign w:val="center"/>
          </w:tcPr>
          <w:p w14:paraId="22E67475" w14:textId="77777777" w:rsidR="00076682" w:rsidRPr="007E0D51" w:rsidRDefault="00076682" w:rsidP="00BC28CF">
            <w:pPr>
              <w:jc w:val="center"/>
              <w:rPr>
                <w:b/>
                <w:i/>
              </w:rPr>
            </w:pPr>
            <w:r w:rsidRPr="007E0D51">
              <w:rPr>
                <w:rFonts w:eastAsia="Times New Roman" w:cstheme="minorHAnsi"/>
                <w:b/>
                <w:bCs/>
                <w:i/>
                <w:iCs/>
                <w:color w:val="000000" w:themeColor="text1"/>
              </w:rPr>
              <w:t>S3.1 Construction</w:t>
            </w:r>
            <w:r w:rsidRPr="007E0D51">
              <w:rPr>
                <w:rFonts w:eastAsia="Times New Roman" w:cstheme="minorHAnsi"/>
                <w:b/>
                <w:i/>
                <w:color w:val="FF0000"/>
                <w:lang w:eastAsia="fr-FR"/>
              </w:rPr>
              <w:t xml:space="preserve"> (29 heures cours)</w:t>
            </w:r>
          </w:p>
        </w:tc>
      </w:tr>
      <w:tr w:rsidR="00076682" w:rsidRPr="000E189D" w14:paraId="3FA71553" w14:textId="77777777" w:rsidTr="00BC28CF">
        <w:trPr>
          <w:trHeight w:val="510"/>
        </w:trPr>
        <w:tc>
          <w:tcPr>
            <w:tcW w:w="5277" w:type="dxa"/>
            <w:vAlign w:val="center"/>
          </w:tcPr>
          <w:p w14:paraId="0998E572" w14:textId="77777777" w:rsidR="00076682" w:rsidRPr="0071591A" w:rsidRDefault="00076682" w:rsidP="00BC28CF">
            <w:pPr>
              <w:spacing w:before="240"/>
              <w:ind w:left="885" w:right="175" w:hanging="885"/>
              <w:contextualSpacing/>
              <w:rPr>
                <w:rFonts w:eastAsia="Times New Roman" w:cstheme="minorHAnsi"/>
                <w:i/>
                <w:sz w:val="20"/>
                <w:szCs w:val="20"/>
              </w:rPr>
            </w:pPr>
            <w:r>
              <w:rPr>
                <w:rFonts w:eastAsia="Times New Roman" w:cstheme="minorHAnsi"/>
                <w:color w:val="000000" w:themeColor="text1"/>
                <w:sz w:val="20"/>
                <w:szCs w:val="20"/>
              </w:rPr>
              <w:t>S3.1.1 Connaissance de la réglementation</w:t>
            </w:r>
          </w:p>
        </w:tc>
        <w:tc>
          <w:tcPr>
            <w:tcW w:w="946" w:type="dxa"/>
            <w:shd w:val="clear" w:color="auto" w:fill="FFFFFF" w:themeFill="background1"/>
            <w:vAlign w:val="center"/>
          </w:tcPr>
          <w:p w14:paraId="49A6ED9A" w14:textId="77777777" w:rsidR="00076682" w:rsidRPr="0071591A" w:rsidRDefault="00076682" w:rsidP="00BC28CF">
            <w:pPr>
              <w:jc w:val="center"/>
              <w:rPr>
                <w:rFonts w:eastAsia="Times New Roman" w:cstheme="minorHAnsi"/>
                <w:b/>
                <w:i/>
              </w:rPr>
            </w:pPr>
          </w:p>
        </w:tc>
        <w:tc>
          <w:tcPr>
            <w:tcW w:w="946" w:type="dxa"/>
            <w:shd w:val="clear" w:color="auto" w:fill="FFFFFF" w:themeFill="background1"/>
            <w:vAlign w:val="center"/>
          </w:tcPr>
          <w:p w14:paraId="23F606B6" w14:textId="77777777" w:rsidR="00076682" w:rsidRPr="0071591A" w:rsidRDefault="00076682" w:rsidP="00BC28CF">
            <w:pPr>
              <w:jc w:val="center"/>
              <w:rPr>
                <w:rFonts w:eastAsia="Times New Roman" w:cstheme="minorHAnsi"/>
                <w:b/>
                <w:i/>
              </w:rPr>
            </w:pPr>
          </w:p>
        </w:tc>
        <w:tc>
          <w:tcPr>
            <w:tcW w:w="947" w:type="dxa"/>
            <w:vAlign w:val="center"/>
          </w:tcPr>
          <w:p w14:paraId="306C3ED2" w14:textId="77777777" w:rsidR="00076682" w:rsidRPr="00A02595" w:rsidRDefault="00076682" w:rsidP="00BC28CF">
            <w:pPr>
              <w:jc w:val="center"/>
              <w:rPr>
                <w:b/>
                <w:i/>
              </w:rPr>
            </w:pPr>
          </w:p>
        </w:tc>
        <w:tc>
          <w:tcPr>
            <w:tcW w:w="946" w:type="dxa"/>
            <w:vAlign w:val="center"/>
          </w:tcPr>
          <w:p w14:paraId="43B2DBCD" w14:textId="77777777" w:rsidR="00076682" w:rsidRPr="00A02595" w:rsidRDefault="00076682" w:rsidP="00BC28CF">
            <w:pPr>
              <w:jc w:val="center"/>
              <w:rPr>
                <w:b/>
                <w:i/>
                <w:sz w:val="16"/>
                <w:szCs w:val="16"/>
              </w:rPr>
            </w:pPr>
          </w:p>
        </w:tc>
      </w:tr>
      <w:tr w:rsidR="00076682" w:rsidRPr="000E189D" w14:paraId="4FCE3058" w14:textId="77777777" w:rsidTr="00BC28CF">
        <w:trPr>
          <w:trHeight w:val="510"/>
        </w:trPr>
        <w:tc>
          <w:tcPr>
            <w:tcW w:w="5277" w:type="dxa"/>
            <w:vAlign w:val="center"/>
          </w:tcPr>
          <w:p w14:paraId="07E9E06E" w14:textId="77777777" w:rsidR="00076682" w:rsidRPr="0071591A" w:rsidRDefault="00076682" w:rsidP="00BC28CF">
            <w:pPr>
              <w:ind w:left="885" w:hanging="885"/>
              <w:contextualSpacing/>
              <w:rPr>
                <w:rFonts w:eastAsia="Times New Roman" w:cstheme="minorHAnsi"/>
                <w:i/>
                <w:sz w:val="20"/>
                <w:szCs w:val="20"/>
              </w:rPr>
            </w:pPr>
            <w:r>
              <w:rPr>
                <w:rFonts w:eastAsia="Times New Roman" w:cstheme="minorHAnsi"/>
                <w:color w:val="000000" w:themeColor="text1"/>
                <w:sz w:val="20"/>
                <w:szCs w:val="20"/>
              </w:rPr>
              <w:t>S3.1.2 Efforts sur le navire</w:t>
            </w:r>
          </w:p>
        </w:tc>
        <w:tc>
          <w:tcPr>
            <w:tcW w:w="946" w:type="dxa"/>
            <w:shd w:val="clear" w:color="auto" w:fill="FFFFFF" w:themeFill="background1"/>
            <w:vAlign w:val="center"/>
          </w:tcPr>
          <w:p w14:paraId="3253962E" w14:textId="77777777" w:rsidR="00076682" w:rsidRPr="0071591A" w:rsidRDefault="00076682" w:rsidP="00BC28CF">
            <w:pPr>
              <w:jc w:val="center"/>
              <w:rPr>
                <w:rFonts w:eastAsia="Times New Roman" w:cstheme="minorHAnsi"/>
                <w:b/>
                <w:i/>
              </w:rPr>
            </w:pPr>
          </w:p>
        </w:tc>
        <w:tc>
          <w:tcPr>
            <w:tcW w:w="946" w:type="dxa"/>
            <w:shd w:val="clear" w:color="auto" w:fill="FFFFFF" w:themeFill="background1"/>
            <w:vAlign w:val="center"/>
          </w:tcPr>
          <w:p w14:paraId="4BB541B8" w14:textId="77777777" w:rsidR="00076682" w:rsidRPr="0071591A" w:rsidRDefault="00076682" w:rsidP="00BC28CF">
            <w:pPr>
              <w:jc w:val="center"/>
              <w:rPr>
                <w:rFonts w:eastAsia="Times New Roman" w:cstheme="minorHAnsi"/>
                <w:b/>
                <w:i/>
              </w:rPr>
            </w:pPr>
          </w:p>
        </w:tc>
        <w:tc>
          <w:tcPr>
            <w:tcW w:w="947" w:type="dxa"/>
            <w:vAlign w:val="center"/>
          </w:tcPr>
          <w:p w14:paraId="03A715FA" w14:textId="77777777" w:rsidR="00076682" w:rsidRPr="00A02595" w:rsidRDefault="00076682" w:rsidP="00BC28CF">
            <w:pPr>
              <w:jc w:val="center"/>
              <w:rPr>
                <w:b/>
                <w:i/>
              </w:rPr>
            </w:pPr>
          </w:p>
        </w:tc>
        <w:tc>
          <w:tcPr>
            <w:tcW w:w="946" w:type="dxa"/>
            <w:vAlign w:val="center"/>
          </w:tcPr>
          <w:p w14:paraId="3C02BB0A" w14:textId="77777777" w:rsidR="00076682" w:rsidRPr="00A02595" w:rsidRDefault="00076682" w:rsidP="00BC28CF">
            <w:pPr>
              <w:jc w:val="center"/>
              <w:rPr>
                <w:b/>
                <w:i/>
                <w:sz w:val="16"/>
                <w:szCs w:val="16"/>
              </w:rPr>
            </w:pPr>
          </w:p>
        </w:tc>
      </w:tr>
      <w:tr w:rsidR="00076682" w:rsidRPr="000E189D" w14:paraId="549DBA53" w14:textId="77777777" w:rsidTr="00BC28CF">
        <w:trPr>
          <w:trHeight w:val="510"/>
        </w:trPr>
        <w:tc>
          <w:tcPr>
            <w:tcW w:w="5277" w:type="dxa"/>
            <w:vAlign w:val="center"/>
          </w:tcPr>
          <w:p w14:paraId="34218546" w14:textId="77777777" w:rsidR="00076682" w:rsidRPr="00222CEB" w:rsidRDefault="00076682" w:rsidP="00BC28CF">
            <w:pPr>
              <w:spacing w:line="276" w:lineRule="auto"/>
              <w:ind w:left="885" w:hanging="885"/>
              <w:contextualSpacing/>
              <w:rPr>
                <w:rFonts w:eastAsia="Times New Roman" w:cstheme="minorHAnsi"/>
                <w:i/>
                <w:sz w:val="20"/>
                <w:szCs w:val="20"/>
              </w:rPr>
            </w:pPr>
            <w:r>
              <w:rPr>
                <w:rFonts w:eastAsia="Times New Roman" w:cstheme="minorHAnsi"/>
                <w:sz w:val="20"/>
                <w:szCs w:val="20"/>
              </w:rPr>
              <w:t>S3.1.3 Structure de la coque</w:t>
            </w:r>
          </w:p>
        </w:tc>
        <w:tc>
          <w:tcPr>
            <w:tcW w:w="946" w:type="dxa"/>
            <w:shd w:val="clear" w:color="auto" w:fill="FFFFFF" w:themeFill="background1"/>
            <w:vAlign w:val="center"/>
          </w:tcPr>
          <w:p w14:paraId="05029817" w14:textId="77777777" w:rsidR="00076682" w:rsidRPr="0071591A" w:rsidRDefault="00076682" w:rsidP="00BC28CF">
            <w:pPr>
              <w:jc w:val="center"/>
              <w:rPr>
                <w:rFonts w:eastAsia="Times New Roman" w:cstheme="minorHAnsi"/>
                <w:b/>
                <w:i/>
              </w:rPr>
            </w:pPr>
          </w:p>
        </w:tc>
        <w:tc>
          <w:tcPr>
            <w:tcW w:w="946" w:type="dxa"/>
            <w:shd w:val="clear" w:color="auto" w:fill="FFFFFF" w:themeFill="background1"/>
            <w:vAlign w:val="center"/>
          </w:tcPr>
          <w:p w14:paraId="4F914CAC" w14:textId="77777777" w:rsidR="00076682" w:rsidRPr="0071591A" w:rsidRDefault="00076682" w:rsidP="00BC28CF">
            <w:pPr>
              <w:jc w:val="center"/>
              <w:rPr>
                <w:rFonts w:eastAsia="Times New Roman" w:cstheme="minorHAnsi"/>
                <w:b/>
                <w:i/>
              </w:rPr>
            </w:pPr>
          </w:p>
        </w:tc>
        <w:tc>
          <w:tcPr>
            <w:tcW w:w="947" w:type="dxa"/>
            <w:vAlign w:val="center"/>
          </w:tcPr>
          <w:p w14:paraId="143743AB" w14:textId="77777777" w:rsidR="00076682" w:rsidRPr="00A02595" w:rsidRDefault="00076682" w:rsidP="00BC28CF">
            <w:pPr>
              <w:jc w:val="center"/>
              <w:rPr>
                <w:b/>
                <w:i/>
              </w:rPr>
            </w:pPr>
          </w:p>
        </w:tc>
        <w:tc>
          <w:tcPr>
            <w:tcW w:w="946" w:type="dxa"/>
            <w:vAlign w:val="center"/>
          </w:tcPr>
          <w:p w14:paraId="272BC127" w14:textId="77777777" w:rsidR="00076682" w:rsidRPr="00A02595" w:rsidRDefault="00076682" w:rsidP="00BC28CF">
            <w:pPr>
              <w:jc w:val="center"/>
              <w:rPr>
                <w:b/>
                <w:i/>
                <w:sz w:val="16"/>
                <w:szCs w:val="16"/>
              </w:rPr>
            </w:pPr>
          </w:p>
        </w:tc>
      </w:tr>
      <w:tr w:rsidR="00076682" w:rsidRPr="000E189D" w14:paraId="191B94AF" w14:textId="77777777" w:rsidTr="00BC28CF">
        <w:trPr>
          <w:trHeight w:val="510"/>
        </w:trPr>
        <w:tc>
          <w:tcPr>
            <w:tcW w:w="5277" w:type="dxa"/>
            <w:vAlign w:val="center"/>
          </w:tcPr>
          <w:p w14:paraId="4201F518" w14:textId="77777777" w:rsidR="00076682" w:rsidRPr="0071591A" w:rsidRDefault="00076682" w:rsidP="00BC28CF">
            <w:pPr>
              <w:ind w:left="851" w:hanging="851"/>
              <w:contextualSpacing/>
              <w:rPr>
                <w:rFonts w:eastAsia="Times New Roman" w:cstheme="minorHAnsi"/>
                <w:i/>
                <w:sz w:val="20"/>
                <w:szCs w:val="20"/>
              </w:rPr>
            </w:pPr>
            <w:r>
              <w:rPr>
                <w:rFonts w:eastAsia="Times New Roman" w:cstheme="minorHAnsi"/>
                <w:sz w:val="20"/>
                <w:szCs w:val="20"/>
              </w:rPr>
              <w:t>S3.1.4 Structures avant et arrière</w:t>
            </w:r>
          </w:p>
        </w:tc>
        <w:tc>
          <w:tcPr>
            <w:tcW w:w="946" w:type="dxa"/>
            <w:shd w:val="clear" w:color="auto" w:fill="FFFFFF" w:themeFill="background1"/>
            <w:vAlign w:val="center"/>
          </w:tcPr>
          <w:p w14:paraId="6024659F" w14:textId="77777777" w:rsidR="00076682" w:rsidRPr="0071591A" w:rsidRDefault="00076682" w:rsidP="00BC28CF">
            <w:pPr>
              <w:jc w:val="center"/>
              <w:rPr>
                <w:rFonts w:eastAsia="Times New Roman" w:cstheme="minorHAnsi"/>
                <w:b/>
                <w:i/>
              </w:rPr>
            </w:pPr>
          </w:p>
        </w:tc>
        <w:tc>
          <w:tcPr>
            <w:tcW w:w="946" w:type="dxa"/>
            <w:shd w:val="clear" w:color="auto" w:fill="FFFFFF" w:themeFill="background1"/>
            <w:vAlign w:val="center"/>
          </w:tcPr>
          <w:p w14:paraId="6F5B5EAC" w14:textId="77777777" w:rsidR="00076682" w:rsidRPr="0071591A" w:rsidRDefault="00076682" w:rsidP="00BC28CF">
            <w:pPr>
              <w:jc w:val="center"/>
              <w:rPr>
                <w:rFonts w:eastAsia="Times New Roman" w:cstheme="minorHAnsi"/>
                <w:b/>
                <w:i/>
              </w:rPr>
            </w:pPr>
          </w:p>
        </w:tc>
        <w:tc>
          <w:tcPr>
            <w:tcW w:w="947" w:type="dxa"/>
            <w:vAlign w:val="center"/>
          </w:tcPr>
          <w:p w14:paraId="1F4BEB7D" w14:textId="77777777" w:rsidR="00076682" w:rsidRPr="00A02595" w:rsidRDefault="00076682" w:rsidP="00BC28CF">
            <w:pPr>
              <w:jc w:val="center"/>
              <w:rPr>
                <w:b/>
                <w:i/>
              </w:rPr>
            </w:pPr>
          </w:p>
        </w:tc>
        <w:tc>
          <w:tcPr>
            <w:tcW w:w="946" w:type="dxa"/>
            <w:vAlign w:val="center"/>
          </w:tcPr>
          <w:p w14:paraId="3E95EFC1" w14:textId="77777777" w:rsidR="00076682" w:rsidRPr="00A02595" w:rsidRDefault="00076682" w:rsidP="00BC28CF">
            <w:pPr>
              <w:jc w:val="center"/>
              <w:rPr>
                <w:b/>
                <w:i/>
                <w:sz w:val="16"/>
                <w:szCs w:val="16"/>
              </w:rPr>
            </w:pPr>
          </w:p>
        </w:tc>
      </w:tr>
      <w:tr w:rsidR="00076682" w:rsidRPr="000E189D" w14:paraId="0AF06F46" w14:textId="77777777" w:rsidTr="00BC28CF">
        <w:trPr>
          <w:trHeight w:val="510"/>
        </w:trPr>
        <w:tc>
          <w:tcPr>
            <w:tcW w:w="5277" w:type="dxa"/>
            <w:vAlign w:val="center"/>
          </w:tcPr>
          <w:p w14:paraId="5223C1AF" w14:textId="77777777" w:rsidR="00076682" w:rsidRPr="0071591A" w:rsidRDefault="00076682" w:rsidP="00BC28CF">
            <w:pPr>
              <w:ind w:left="851" w:hanging="851"/>
              <w:contextualSpacing/>
              <w:rPr>
                <w:rFonts w:eastAsia="Times New Roman" w:cstheme="minorHAnsi"/>
                <w:i/>
                <w:sz w:val="20"/>
                <w:szCs w:val="20"/>
              </w:rPr>
            </w:pPr>
            <w:r>
              <w:rPr>
                <w:rFonts w:eastAsia="Times New Roman" w:cstheme="minorHAnsi"/>
                <w:sz w:val="20"/>
                <w:szCs w:val="20"/>
              </w:rPr>
              <w:t>S3.1.5 Equipements du navire</w:t>
            </w:r>
          </w:p>
        </w:tc>
        <w:tc>
          <w:tcPr>
            <w:tcW w:w="946" w:type="dxa"/>
            <w:shd w:val="clear" w:color="auto" w:fill="FFFFFF" w:themeFill="background1"/>
            <w:vAlign w:val="center"/>
          </w:tcPr>
          <w:p w14:paraId="40CA34AF" w14:textId="77777777" w:rsidR="00076682" w:rsidRPr="0071591A" w:rsidRDefault="00076682" w:rsidP="00BC28CF">
            <w:pPr>
              <w:jc w:val="center"/>
              <w:rPr>
                <w:rFonts w:eastAsia="Times New Roman" w:cstheme="minorHAnsi"/>
                <w:b/>
                <w:i/>
              </w:rPr>
            </w:pPr>
          </w:p>
        </w:tc>
        <w:tc>
          <w:tcPr>
            <w:tcW w:w="946" w:type="dxa"/>
            <w:shd w:val="clear" w:color="auto" w:fill="FFFFFF" w:themeFill="background1"/>
            <w:vAlign w:val="center"/>
          </w:tcPr>
          <w:p w14:paraId="2853FCCF" w14:textId="77777777" w:rsidR="00076682" w:rsidRPr="0071591A" w:rsidRDefault="00076682" w:rsidP="00BC28CF">
            <w:pPr>
              <w:jc w:val="center"/>
              <w:rPr>
                <w:rFonts w:eastAsia="Times New Roman" w:cstheme="minorHAnsi"/>
                <w:b/>
                <w:i/>
              </w:rPr>
            </w:pPr>
          </w:p>
        </w:tc>
        <w:tc>
          <w:tcPr>
            <w:tcW w:w="947" w:type="dxa"/>
            <w:vAlign w:val="center"/>
          </w:tcPr>
          <w:p w14:paraId="391665DE" w14:textId="77777777" w:rsidR="00076682" w:rsidRPr="00A02595" w:rsidRDefault="00076682" w:rsidP="00BC28CF">
            <w:pPr>
              <w:jc w:val="center"/>
              <w:rPr>
                <w:b/>
                <w:i/>
              </w:rPr>
            </w:pPr>
          </w:p>
        </w:tc>
        <w:tc>
          <w:tcPr>
            <w:tcW w:w="946" w:type="dxa"/>
            <w:vAlign w:val="center"/>
          </w:tcPr>
          <w:p w14:paraId="2B4ED93B" w14:textId="77777777" w:rsidR="00076682" w:rsidRPr="00A02595" w:rsidRDefault="00076682" w:rsidP="00BC28CF">
            <w:pPr>
              <w:jc w:val="center"/>
              <w:rPr>
                <w:b/>
                <w:i/>
                <w:sz w:val="16"/>
                <w:szCs w:val="16"/>
              </w:rPr>
            </w:pPr>
          </w:p>
        </w:tc>
      </w:tr>
      <w:tr w:rsidR="00076682" w:rsidRPr="000E189D" w14:paraId="1AE495AA" w14:textId="77777777" w:rsidTr="00BC28CF">
        <w:trPr>
          <w:trHeight w:val="510"/>
        </w:trPr>
        <w:tc>
          <w:tcPr>
            <w:tcW w:w="5277" w:type="dxa"/>
            <w:vAlign w:val="center"/>
          </w:tcPr>
          <w:p w14:paraId="44E984CE" w14:textId="77777777" w:rsidR="00076682" w:rsidRPr="004A5CD9" w:rsidRDefault="00076682" w:rsidP="00BC28CF">
            <w:pPr>
              <w:rPr>
                <w:rFonts w:eastAsia="Times New Roman" w:cstheme="minorHAnsi"/>
                <w:sz w:val="20"/>
                <w:szCs w:val="20"/>
              </w:rPr>
            </w:pPr>
            <w:r>
              <w:rPr>
                <w:rFonts w:eastAsia="Times New Roman" w:cstheme="minorHAnsi"/>
                <w:sz w:val="20"/>
                <w:szCs w:val="20"/>
              </w:rPr>
              <w:t>S3.1.6 Barres, propulseurs et safrans</w:t>
            </w:r>
          </w:p>
        </w:tc>
        <w:tc>
          <w:tcPr>
            <w:tcW w:w="946" w:type="dxa"/>
            <w:shd w:val="clear" w:color="auto" w:fill="FFFFFF" w:themeFill="background1"/>
            <w:vAlign w:val="center"/>
          </w:tcPr>
          <w:p w14:paraId="4D98AB67" w14:textId="77777777" w:rsidR="00076682" w:rsidRPr="0071591A" w:rsidRDefault="00076682" w:rsidP="00BC28CF">
            <w:pPr>
              <w:jc w:val="center"/>
              <w:rPr>
                <w:rFonts w:eastAsia="Times New Roman" w:cstheme="minorHAnsi"/>
                <w:b/>
                <w:i/>
              </w:rPr>
            </w:pPr>
          </w:p>
        </w:tc>
        <w:tc>
          <w:tcPr>
            <w:tcW w:w="946" w:type="dxa"/>
            <w:shd w:val="clear" w:color="auto" w:fill="FFFFFF" w:themeFill="background1"/>
            <w:vAlign w:val="center"/>
          </w:tcPr>
          <w:p w14:paraId="74F45CB7" w14:textId="77777777" w:rsidR="00076682" w:rsidRPr="0071591A" w:rsidRDefault="00076682" w:rsidP="00BC28CF">
            <w:pPr>
              <w:jc w:val="center"/>
              <w:rPr>
                <w:rFonts w:eastAsia="Times New Roman" w:cstheme="minorHAnsi"/>
                <w:b/>
                <w:i/>
              </w:rPr>
            </w:pPr>
          </w:p>
        </w:tc>
        <w:tc>
          <w:tcPr>
            <w:tcW w:w="947" w:type="dxa"/>
            <w:vAlign w:val="center"/>
          </w:tcPr>
          <w:p w14:paraId="5D95D190" w14:textId="77777777" w:rsidR="00076682" w:rsidRPr="00A02595" w:rsidRDefault="00076682" w:rsidP="00BC28CF">
            <w:pPr>
              <w:jc w:val="center"/>
              <w:rPr>
                <w:b/>
                <w:i/>
              </w:rPr>
            </w:pPr>
          </w:p>
        </w:tc>
        <w:tc>
          <w:tcPr>
            <w:tcW w:w="946" w:type="dxa"/>
            <w:vAlign w:val="center"/>
          </w:tcPr>
          <w:p w14:paraId="57956F88" w14:textId="77777777" w:rsidR="00076682" w:rsidRPr="00A02595" w:rsidRDefault="00076682" w:rsidP="00BC28CF">
            <w:pPr>
              <w:jc w:val="center"/>
              <w:rPr>
                <w:b/>
                <w:i/>
                <w:sz w:val="16"/>
                <w:szCs w:val="16"/>
              </w:rPr>
            </w:pPr>
          </w:p>
        </w:tc>
      </w:tr>
      <w:bookmarkEnd w:id="18"/>
    </w:tbl>
    <w:p w14:paraId="6124F01B" w14:textId="77777777" w:rsidR="007174DF" w:rsidRDefault="007174DF" w:rsidP="005C622F">
      <w:pPr>
        <w:jc w:val="both"/>
        <w:rPr>
          <w:rFonts w:cstheme="minorHAnsi"/>
          <w:b/>
          <w:sz w:val="26"/>
          <w:szCs w:val="26"/>
        </w:rPr>
      </w:pPr>
    </w:p>
    <w:p w14:paraId="0D49550D" w14:textId="77777777" w:rsidR="007174DF" w:rsidRDefault="007174DF" w:rsidP="005C622F">
      <w:pPr>
        <w:jc w:val="both"/>
        <w:rPr>
          <w:rFonts w:cstheme="minorHAnsi"/>
          <w:b/>
          <w:sz w:val="26"/>
          <w:szCs w:val="26"/>
        </w:rPr>
      </w:pPr>
    </w:p>
    <w:p w14:paraId="17B0549A" w14:textId="77777777" w:rsidR="007174DF" w:rsidRDefault="007174DF" w:rsidP="005C622F">
      <w:pPr>
        <w:jc w:val="both"/>
        <w:rPr>
          <w:rFonts w:cstheme="minorHAnsi"/>
          <w:b/>
          <w:sz w:val="26"/>
          <w:szCs w:val="26"/>
        </w:rPr>
      </w:pPr>
    </w:p>
    <w:p w14:paraId="3AB1B92F" w14:textId="77777777" w:rsidR="007174DF" w:rsidRDefault="007174DF" w:rsidP="005C622F">
      <w:pPr>
        <w:jc w:val="both"/>
        <w:rPr>
          <w:rFonts w:cstheme="minorHAnsi"/>
          <w:b/>
          <w:sz w:val="26"/>
          <w:szCs w:val="26"/>
        </w:rPr>
      </w:pPr>
    </w:p>
    <w:p w14:paraId="33F15F41" w14:textId="77777777" w:rsidR="007174DF" w:rsidRDefault="007174DF" w:rsidP="005C622F">
      <w:pPr>
        <w:jc w:val="both"/>
        <w:rPr>
          <w:rFonts w:cstheme="minorHAnsi"/>
          <w:b/>
          <w:sz w:val="26"/>
          <w:szCs w:val="26"/>
        </w:rPr>
      </w:pPr>
    </w:p>
    <w:p w14:paraId="2894AF20" w14:textId="77777777" w:rsidR="007174DF" w:rsidRDefault="007174DF" w:rsidP="005C622F">
      <w:pPr>
        <w:jc w:val="both"/>
        <w:rPr>
          <w:rFonts w:cstheme="minorHAnsi"/>
          <w:b/>
          <w:sz w:val="26"/>
          <w:szCs w:val="26"/>
        </w:rPr>
      </w:pPr>
    </w:p>
    <w:p w14:paraId="405DD144" w14:textId="77777777" w:rsidR="007174DF" w:rsidRDefault="007174DF" w:rsidP="005C622F">
      <w:pPr>
        <w:jc w:val="both"/>
        <w:rPr>
          <w:rFonts w:cstheme="minorHAnsi"/>
          <w:b/>
          <w:sz w:val="26"/>
          <w:szCs w:val="26"/>
        </w:rPr>
      </w:pPr>
    </w:p>
    <w:p w14:paraId="1B56D122" w14:textId="77777777" w:rsidR="007174DF" w:rsidRDefault="007174DF" w:rsidP="005C622F">
      <w:pPr>
        <w:jc w:val="both"/>
        <w:rPr>
          <w:rFonts w:cstheme="minorHAnsi"/>
          <w:b/>
          <w:sz w:val="26"/>
          <w:szCs w:val="26"/>
        </w:rPr>
      </w:pPr>
    </w:p>
    <w:p w14:paraId="17138276" w14:textId="77777777" w:rsidR="007174DF" w:rsidRDefault="007174DF" w:rsidP="005C622F">
      <w:pPr>
        <w:jc w:val="both"/>
        <w:rPr>
          <w:rFonts w:cstheme="minorHAnsi"/>
          <w:b/>
          <w:sz w:val="26"/>
          <w:szCs w:val="26"/>
        </w:rPr>
      </w:pPr>
    </w:p>
    <w:p w14:paraId="7C6A9D15" w14:textId="77777777" w:rsidR="007174DF" w:rsidRDefault="007174DF" w:rsidP="005C622F">
      <w:pPr>
        <w:jc w:val="both"/>
        <w:rPr>
          <w:rFonts w:cstheme="minorHAnsi"/>
          <w:b/>
          <w:sz w:val="26"/>
          <w:szCs w:val="26"/>
        </w:rPr>
      </w:pPr>
    </w:p>
    <w:p w14:paraId="25D10382" w14:textId="77777777" w:rsidR="00DB24EC" w:rsidRDefault="00DB24EC" w:rsidP="005C622F">
      <w:pPr>
        <w:jc w:val="both"/>
        <w:rPr>
          <w:rFonts w:cstheme="minorHAnsi"/>
          <w:b/>
          <w:sz w:val="26"/>
          <w:szCs w:val="26"/>
        </w:rPr>
      </w:pPr>
    </w:p>
    <w:p w14:paraId="7E6E48FA" w14:textId="77777777" w:rsidR="00DB24EC" w:rsidRDefault="00DB24EC" w:rsidP="005C622F">
      <w:pPr>
        <w:jc w:val="both"/>
        <w:rPr>
          <w:rFonts w:cstheme="minorHAnsi"/>
          <w:b/>
          <w:sz w:val="26"/>
          <w:szCs w:val="26"/>
        </w:rPr>
      </w:pPr>
    </w:p>
    <w:p w14:paraId="5F3EF835" w14:textId="77777777" w:rsidR="00DB24EC" w:rsidRDefault="00DB24EC" w:rsidP="005C622F">
      <w:pPr>
        <w:jc w:val="both"/>
        <w:rPr>
          <w:rFonts w:cstheme="minorHAnsi"/>
          <w:b/>
          <w:sz w:val="26"/>
          <w:szCs w:val="26"/>
        </w:rPr>
      </w:pPr>
    </w:p>
    <w:tbl>
      <w:tblPr>
        <w:tblStyle w:val="Grilledutableau"/>
        <w:tblW w:w="0" w:type="auto"/>
        <w:tblLook w:val="04A0" w:firstRow="1" w:lastRow="0" w:firstColumn="1" w:lastColumn="0" w:noHBand="0" w:noVBand="1"/>
      </w:tblPr>
      <w:tblGrid>
        <w:gridCol w:w="5272"/>
        <w:gridCol w:w="945"/>
        <w:gridCol w:w="954"/>
        <w:gridCol w:w="946"/>
        <w:gridCol w:w="945"/>
      </w:tblGrid>
      <w:tr w:rsidR="00DB24EC" w14:paraId="2D97FD84" w14:textId="77777777" w:rsidTr="00BC28CF">
        <w:trPr>
          <w:trHeight w:val="510"/>
        </w:trPr>
        <w:tc>
          <w:tcPr>
            <w:tcW w:w="9062" w:type="dxa"/>
            <w:gridSpan w:val="5"/>
            <w:shd w:val="clear" w:color="auto" w:fill="FF0000"/>
            <w:vAlign w:val="center"/>
          </w:tcPr>
          <w:p w14:paraId="439E5E64" w14:textId="77777777" w:rsidR="00DB24EC" w:rsidRPr="0071591A" w:rsidRDefault="00DB24EC" w:rsidP="00BC28CF">
            <w:pPr>
              <w:jc w:val="center"/>
              <w:rPr>
                <w:rFonts w:eastAsia="Times New Roman" w:cstheme="minorHAnsi"/>
                <w:b/>
                <w:sz w:val="24"/>
                <w:szCs w:val="24"/>
              </w:rPr>
            </w:pPr>
            <w:bookmarkStart w:id="19" w:name="_Hlk98410476"/>
            <w:r>
              <w:rPr>
                <w:rFonts w:eastAsia="Times New Roman" w:cstheme="minorHAnsi"/>
                <w:b/>
                <w:sz w:val="24"/>
                <w:szCs w:val="24"/>
              </w:rPr>
              <w:t>Stabilité</w:t>
            </w:r>
          </w:p>
        </w:tc>
      </w:tr>
      <w:tr w:rsidR="00DB24EC" w14:paraId="135DBBAC" w14:textId="77777777" w:rsidTr="00BC28CF">
        <w:trPr>
          <w:trHeight w:val="510"/>
        </w:trPr>
        <w:tc>
          <w:tcPr>
            <w:tcW w:w="9062" w:type="dxa"/>
            <w:gridSpan w:val="5"/>
            <w:shd w:val="clear" w:color="auto" w:fill="FFC000"/>
            <w:vAlign w:val="center"/>
          </w:tcPr>
          <w:p w14:paraId="3AE58CF7" w14:textId="77777777" w:rsidR="00DB24EC" w:rsidRPr="007E0D51" w:rsidRDefault="00DB24EC" w:rsidP="00BC28CF">
            <w:pPr>
              <w:jc w:val="center"/>
              <w:rPr>
                <w:sz w:val="24"/>
                <w:szCs w:val="24"/>
              </w:rPr>
            </w:pPr>
            <w:r w:rsidRPr="007E0D51">
              <w:rPr>
                <w:rFonts w:eastAsia="Times New Roman" w:cstheme="minorHAnsi"/>
                <w:b/>
                <w:bCs/>
                <w:sz w:val="24"/>
                <w:szCs w:val="24"/>
              </w:rPr>
              <w:t>S3.2 Stabilité</w:t>
            </w:r>
          </w:p>
        </w:tc>
      </w:tr>
      <w:tr w:rsidR="00DB24EC" w:rsidRPr="000E189D" w14:paraId="0A5A1B3B" w14:textId="77777777" w:rsidTr="00BC28CF">
        <w:trPr>
          <w:trHeight w:val="510"/>
        </w:trPr>
        <w:tc>
          <w:tcPr>
            <w:tcW w:w="5272" w:type="dxa"/>
            <w:vMerge w:val="restart"/>
            <w:vAlign w:val="center"/>
          </w:tcPr>
          <w:p w14:paraId="0DF56418" w14:textId="77777777" w:rsidR="00DB24EC" w:rsidRPr="000E189D" w:rsidRDefault="00DB24EC" w:rsidP="00BC28CF">
            <w:pPr>
              <w:spacing w:before="240"/>
              <w:ind w:left="885" w:right="175" w:hanging="885"/>
              <w:contextualSpacing/>
              <w:jc w:val="center"/>
              <w:rPr>
                <w:rFonts w:eastAsia="Times New Roman" w:cstheme="minorHAnsi"/>
                <w:b/>
                <w:i/>
                <w:sz w:val="20"/>
                <w:szCs w:val="20"/>
              </w:rPr>
            </w:pPr>
            <w:r w:rsidRPr="000E189D">
              <w:rPr>
                <w:rFonts w:eastAsia="Times New Roman" w:cstheme="minorHAnsi"/>
                <w:b/>
                <w:i/>
                <w:sz w:val="20"/>
                <w:szCs w:val="20"/>
              </w:rPr>
              <w:t>Savoirs - connaissances</w:t>
            </w:r>
          </w:p>
        </w:tc>
        <w:tc>
          <w:tcPr>
            <w:tcW w:w="1899" w:type="dxa"/>
            <w:gridSpan w:val="2"/>
            <w:vAlign w:val="center"/>
          </w:tcPr>
          <w:p w14:paraId="1A0D9F73" w14:textId="77777777" w:rsidR="00DB24EC" w:rsidRPr="000E189D" w:rsidRDefault="00DB24EC" w:rsidP="00BC28CF">
            <w:pPr>
              <w:jc w:val="center"/>
              <w:rPr>
                <w:b/>
                <w:i/>
              </w:rPr>
            </w:pPr>
            <w:r>
              <w:rPr>
                <w:b/>
                <w:i/>
              </w:rPr>
              <w:t>BTS 1</w:t>
            </w:r>
          </w:p>
        </w:tc>
        <w:tc>
          <w:tcPr>
            <w:tcW w:w="1891" w:type="dxa"/>
            <w:gridSpan w:val="2"/>
            <w:vAlign w:val="center"/>
          </w:tcPr>
          <w:p w14:paraId="17AAB122" w14:textId="77777777" w:rsidR="00DB24EC" w:rsidRPr="000E189D" w:rsidRDefault="00DB24EC" w:rsidP="00BC28CF">
            <w:pPr>
              <w:jc w:val="center"/>
              <w:rPr>
                <w:b/>
                <w:i/>
              </w:rPr>
            </w:pPr>
            <w:r>
              <w:rPr>
                <w:b/>
                <w:i/>
              </w:rPr>
              <w:t>BTS 2</w:t>
            </w:r>
          </w:p>
        </w:tc>
      </w:tr>
      <w:tr w:rsidR="00DB24EC" w:rsidRPr="000E189D" w14:paraId="0C7ACB96" w14:textId="77777777" w:rsidTr="00BC28CF">
        <w:trPr>
          <w:trHeight w:val="510"/>
        </w:trPr>
        <w:tc>
          <w:tcPr>
            <w:tcW w:w="5272" w:type="dxa"/>
            <w:vMerge/>
            <w:vAlign w:val="center"/>
          </w:tcPr>
          <w:p w14:paraId="3DD34A8D" w14:textId="77777777" w:rsidR="00DB24EC" w:rsidRPr="000E189D" w:rsidRDefault="00DB24EC" w:rsidP="00BC28CF">
            <w:pPr>
              <w:spacing w:before="240"/>
              <w:ind w:left="885" w:right="175" w:hanging="885"/>
              <w:contextualSpacing/>
              <w:jc w:val="center"/>
              <w:rPr>
                <w:rFonts w:eastAsia="Times New Roman" w:cstheme="minorHAnsi"/>
                <w:b/>
                <w:i/>
                <w:sz w:val="20"/>
                <w:szCs w:val="20"/>
              </w:rPr>
            </w:pPr>
          </w:p>
        </w:tc>
        <w:tc>
          <w:tcPr>
            <w:tcW w:w="1899" w:type="dxa"/>
            <w:gridSpan w:val="2"/>
            <w:vAlign w:val="center"/>
          </w:tcPr>
          <w:p w14:paraId="6DDFCBD3" w14:textId="77777777" w:rsidR="00DB24EC" w:rsidRPr="002966C1" w:rsidRDefault="00DB24EC" w:rsidP="00BC28CF">
            <w:pPr>
              <w:jc w:val="center"/>
              <w:rPr>
                <w:b/>
                <w:i/>
              </w:rPr>
            </w:pPr>
            <w:r w:rsidRPr="00A02595">
              <w:rPr>
                <w:b/>
                <w:i/>
              </w:rPr>
              <w:t>MN</w:t>
            </w:r>
          </w:p>
        </w:tc>
        <w:tc>
          <w:tcPr>
            <w:tcW w:w="1891" w:type="dxa"/>
            <w:gridSpan w:val="2"/>
            <w:vAlign w:val="center"/>
          </w:tcPr>
          <w:p w14:paraId="3D9B5E3B" w14:textId="77777777" w:rsidR="00DB24EC" w:rsidRPr="002966C1" w:rsidRDefault="00DB24EC" w:rsidP="00BC28CF">
            <w:pPr>
              <w:jc w:val="center"/>
              <w:rPr>
                <w:b/>
                <w:i/>
              </w:rPr>
            </w:pPr>
            <w:r w:rsidRPr="00A02595">
              <w:rPr>
                <w:b/>
                <w:i/>
              </w:rPr>
              <w:t>MN</w:t>
            </w:r>
          </w:p>
        </w:tc>
      </w:tr>
      <w:tr w:rsidR="00DB24EC" w:rsidRPr="000E189D" w14:paraId="1B87B9E5" w14:textId="77777777" w:rsidTr="00BC28CF">
        <w:trPr>
          <w:trHeight w:val="510"/>
        </w:trPr>
        <w:tc>
          <w:tcPr>
            <w:tcW w:w="9062" w:type="dxa"/>
            <w:gridSpan w:val="5"/>
            <w:tcBorders>
              <w:bottom w:val="single" w:sz="4" w:space="0" w:color="auto"/>
            </w:tcBorders>
            <w:shd w:val="clear" w:color="auto" w:fill="F2F2F2" w:themeFill="background1" w:themeFillShade="F2"/>
            <w:vAlign w:val="center"/>
          </w:tcPr>
          <w:p w14:paraId="5DE0FE46" w14:textId="77777777" w:rsidR="00DB24EC" w:rsidRPr="00A02595" w:rsidRDefault="00DB24EC" w:rsidP="00BC28CF">
            <w:pPr>
              <w:jc w:val="center"/>
              <w:rPr>
                <w:b/>
                <w:i/>
                <w:sz w:val="16"/>
                <w:szCs w:val="16"/>
              </w:rPr>
            </w:pPr>
            <w:r w:rsidRPr="007E0D51">
              <w:rPr>
                <w:rFonts w:eastAsia="Times New Roman" w:cstheme="minorHAnsi"/>
                <w:b/>
                <w:bCs/>
                <w:i/>
                <w:iCs/>
              </w:rPr>
              <w:t>S3.2 Stabilité</w:t>
            </w:r>
            <w:r w:rsidRPr="00B914B3">
              <w:rPr>
                <w:rFonts w:eastAsia="Times New Roman" w:cstheme="minorHAnsi"/>
                <w:b/>
                <w:i/>
                <w:color w:val="FF0000"/>
              </w:rPr>
              <w:t xml:space="preserve"> (</w:t>
            </w:r>
            <w:r>
              <w:rPr>
                <w:rFonts w:eastAsia="Times New Roman" w:cstheme="minorHAnsi"/>
                <w:b/>
                <w:i/>
                <w:color w:val="FF0000"/>
              </w:rPr>
              <w:t>22</w:t>
            </w:r>
            <w:r w:rsidRPr="00B914B3">
              <w:rPr>
                <w:rFonts w:eastAsia="Times New Roman" w:cstheme="minorHAnsi"/>
                <w:b/>
                <w:i/>
                <w:color w:val="FF0000"/>
              </w:rPr>
              <w:t>h cours</w:t>
            </w:r>
            <w:r>
              <w:rPr>
                <w:rFonts w:eastAsia="Times New Roman" w:cstheme="minorHAnsi"/>
                <w:b/>
                <w:i/>
                <w:color w:val="FF0000"/>
              </w:rPr>
              <w:t xml:space="preserve"> – 21h TD</w:t>
            </w:r>
            <w:r w:rsidRPr="00B914B3">
              <w:rPr>
                <w:rFonts w:eastAsia="Times New Roman" w:cstheme="minorHAnsi"/>
                <w:b/>
                <w:i/>
                <w:color w:val="FF0000"/>
              </w:rPr>
              <w:t>)</w:t>
            </w:r>
          </w:p>
        </w:tc>
      </w:tr>
      <w:tr w:rsidR="00DB24EC" w:rsidRPr="000E189D" w14:paraId="65A92EFC" w14:textId="77777777" w:rsidTr="00BC28CF">
        <w:trPr>
          <w:trHeight w:val="510"/>
        </w:trPr>
        <w:tc>
          <w:tcPr>
            <w:tcW w:w="5272" w:type="dxa"/>
            <w:tcBorders>
              <w:bottom w:val="single" w:sz="4" w:space="0" w:color="auto"/>
            </w:tcBorders>
            <w:vAlign w:val="center"/>
          </w:tcPr>
          <w:p w14:paraId="40F34056" w14:textId="77777777" w:rsidR="00DB24EC" w:rsidRPr="0071591A" w:rsidRDefault="00DB24EC" w:rsidP="00BC28CF">
            <w:pPr>
              <w:spacing w:before="240"/>
              <w:ind w:left="885" w:right="175" w:hanging="885"/>
              <w:contextualSpacing/>
              <w:rPr>
                <w:rFonts w:eastAsia="Times New Roman" w:cstheme="minorHAnsi"/>
                <w:i/>
                <w:sz w:val="20"/>
                <w:szCs w:val="20"/>
              </w:rPr>
            </w:pPr>
            <w:r>
              <w:rPr>
                <w:rFonts w:eastAsia="Times New Roman" w:cstheme="minorHAnsi"/>
                <w:sz w:val="20"/>
                <w:szCs w:val="20"/>
              </w:rPr>
              <w:t>S3.2.1 Définitions générales</w:t>
            </w:r>
          </w:p>
        </w:tc>
        <w:tc>
          <w:tcPr>
            <w:tcW w:w="945" w:type="dxa"/>
            <w:tcBorders>
              <w:bottom w:val="single" w:sz="4" w:space="0" w:color="auto"/>
            </w:tcBorders>
            <w:shd w:val="clear" w:color="auto" w:fill="FFFFFF" w:themeFill="background1"/>
            <w:vAlign w:val="center"/>
          </w:tcPr>
          <w:p w14:paraId="4EF7FB48" w14:textId="77777777" w:rsidR="00DB24EC" w:rsidRPr="007E0D51" w:rsidRDefault="00DB24EC" w:rsidP="00BC28CF">
            <w:pPr>
              <w:jc w:val="center"/>
              <w:rPr>
                <w:rFonts w:eastAsia="Times New Roman" w:cstheme="minorHAnsi"/>
                <w:b/>
                <w:i/>
                <w:color w:val="FFFFFF" w:themeColor="background1"/>
              </w:rPr>
            </w:pPr>
          </w:p>
        </w:tc>
        <w:tc>
          <w:tcPr>
            <w:tcW w:w="954" w:type="dxa"/>
            <w:tcBorders>
              <w:bottom w:val="single" w:sz="4" w:space="0" w:color="auto"/>
            </w:tcBorders>
            <w:shd w:val="clear" w:color="auto" w:fill="FFFFFF" w:themeFill="background1"/>
            <w:vAlign w:val="center"/>
          </w:tcPr>
          <w:p w14:paraId="1A6FE368" w14:textId="77777777" w:rsidR="00DB24EC" w:rsidRPr="007E0D51" w:rsidRDefault="00DB24EC" w:rsidP="00BC28CF">
            <w:pPr>
              <w:jc w:val="center"/>
              <w:rPr>
                <w:rFonts w:eastAsia="Times New Roman" w:cstheme="minorHAnsi"/>
                <w:b/>
                <w:i/>
                <w:color w:val="FFFFFF" w:themeColor="background1"/>
              </w:rPr>
            </w:pPr>
          </w:p>
        </w:tc>
        <w:tc>
          <w:tcPr>
            <w:tcW w:w="946" w:type="dxa"/>
            <w:tcBorders>
              <w:bottom w:val="single" w:sz="4" w:space="0" w:color="auto"/>
            </w:tcBorders>
            <w:shd w:val="clear" w:color="auto" w:fill="FFFFFF" w:themeFill="background1"/>
            <w:vAlign w:val="center"/>
          </w:tcPr>
          <w:p w14:paraId="5173D5FC" w14:textId="77777777" w:rsidR="00DB24EC" w:rsidRPr="00A02595" w:rsidRDefault="00DB24EC" w:rsidP="00BC28CF">
            <w:pPr>
              <w:jc w:val="center"/>
              <w:rPr>
                <w:b/>
                <w:i/>
              </w:rPr>
            </w:pPr>
          </w:p>
        </w:tc>
        <w:tc>
          <w:tcPr>
            <w:tcW w:w="945" w:type="dxa"/>
            <w:tcBorders>
              <w:bottom w:val="single" w:sz="4" w:space="0" w:color="auto"/>
            </w:tcBorders>
            <w:vAlign w:val="center"/>
          </w:tcPr>
          <w:p w14:paraId="63E51024" w14:textId="77777777" w:rsidR="00DB24EC" w:rsidRPr="00A02595" w:rsidRDefault="00DB24EC" w:rsidP="00BC28CF">
            <w:pPr>
              <w:jc w:val="center"/>
              <w:rPr>
                <w:b/>
                <w:i/>
                <w:sz w:val="16"/>
                <w:szCs w:val="16"/>
              </w:rPr>
            </w:pPr>
          </w:p>
        </w:tc>
      </w:tr>
      <w:tr w:rsidR="00DB24EC" w:rsidRPr="000E189D" w14:paraId="403CAF4E" w14:textId="77777777" w:rsidTr="00BC28CF">
        <w:trPr>
          <w:trHeight w:val="510"/>
        </w:trPr>
        <w:tc>
          <w:tcPr>
            <w:tcW w:w="5272" w:type="dxa"/>
            <w:tcBorders>
              <w:bottom w:val="single" w:sz="4" w:space="0" w:color="auto"/>
            </w:tcBorders>
            <w:vAlign w:val="center"/>
          </w:tcPr>
          <w:p w14:paraId="267C67B1" w14:textId="77777777" w:rsidR="00DB24EC" w:rsidRPr="0071591A" w:rsidRDefault="00DB24EC" w:rsidP="00BC28CF">
            <w:pPr>
              <w:spacing w:before="240"/>
              <w:ind w:left="885" w:right="175" w:hanging="885"/>
              <w:contextualSpacing/>
              <w:rPr>
                <w:rFonts w:eastAsia="Times New Roman" w:cstheme="minorHAnsi"/>
                <w:i/>
                <w:sz w:val="20"/>
                <w:szCs w:val="20"/>
              </w:rPr>
            </w:pPr>
            <w:r>
              <w:rPr>
                <w:rFonts w:eastAsia="Times New Roman" w:cstheme="minorHAnsi"/>
                <w:sz w:val="20"/>
                <w:szCs w:val="20"/>
              </w:rPr>
              <w:t>S3.2.2 Stabilité initiale transversale en statique</w:t>
            </w:r>
          </w:p>
        </w:tc>
        <w:tc>
          <w:tcPr>
            <w:tcW w:w="945" w:type="dxa"/>
            <w:tcBorders>
              <w:bottom w:val="single" w:sz="4" w:space="0" w:color="auto"/>
            </w:tcBorders>
            <w:shd w:val="clear" w:color="auto" w:fill="FFFFFF" w:themeFill="background1"/>
            <w:vAlign w:val="center"/>
          </w:tcPr>
          <w:p w14:paraId="0DA2CB98" w14:textId="77777777" w:rsidR="00DB24EC" w:rsidRPr="007E0D51" w:rsidRDefault="00DB24EC" w:rsidP="00BC28CF">
            <w:pPr>
              <w:jc w:val="center"/>
              <w:rPr>
                <w:rFonts w:eastAsia="Times New Roman" w:cstheme="minorHAnsi"/>
                <w:b/>
                <w:i/>
                <w:color w:val="FFFFFF" w:themeColor="background1"/>
              </w:rPr>
            </w:pPr>
          </w:p>
        </w:tc>
        <w:tc>
          <w:tcPr>
            <w:tcW w:w="954" w:type="dxa"/>
            <w:tcBorders>
              <w:bottom w:val="single" w:sz="4" w:space="0" w:color="auto"/>
            </w:tcBorders>
            <w:shd w:val="clear" w:color="auto" w:fill="FFFFFF" w:themeFill="background1"/>
            <w:vAlign w:val="center"/>
          </w:tcPr>
          <w:p w14:paraId="396934FA" w14:textId="77777777" w:rsidR="00DB24EC" w:rsidRPr="007E0D51" w:rsidRDefault="00DB24EC" w:rsidP="00BC28CF">
            <w:pPr>
              <w:jc w:val="center"/>
              <w:rPr>
                <w:rFonts w:eastAsia="Times New Roman" w:cstheme="minorHAnsi"/>
                <w:b/>
                <w:i/>
                <w:color w:val="FFFFFF" w:themeColor="background1"/>
              </w:rPr>
            </w:pPr>
          </w:p>
        </w:tc>
        <w:tc>
          <w:tcPr>
            <w:tcW w:w="946" w:type="dxa"/>
            <w:tcBorders>
              <w:bottom w:val="single" w:sz="4" w:space="0" w:color="auto"/>
            </w:tcBorders>
            <w:shd w:val="clear" w:color="auto" w:fill="FFFFFF" w:themeFill="background1"/>
            <w:vAlign w:val="center"/>
          </w:tcPr>
          <w:p w14:paraId="14221B7D" w14:textId="77777777" w:rsidR="00DB24EC" w:rsidRPr="00A02595" w:rsidRDefault="00DB24EC" w:rsidP="00BC28CF">
            <w:pPr>
              <w:jc w:val="center"/>
              <w:rPr>
                <w:b/>
                <w:i/>
              </w:rPr>
            </w:pPr>
          </w:p>
        </w:tc>
        <w:tc>
          <w:tcPr>
            <w:tcW w:w="945" w:type="dxa"/>
            <w:tcBorders>
              <w:bottom w:val="single" w:sz="4" w:space="0" w:color="auto"/>
            </w:tcBorders>
            <w:vAlign w:val="center"/>
          </w:tcPr>
          <w:p w14:paraId="7B853484" w14:textId="77777777" w:rsidR="00DB24EC" w:rsidRPr="00A02595" w:rsidRDefault="00DB24EC" w:rsidP="00BC28CF">
            <w:pPr>
              <w:jc w:val="center"/>
              <w:rPr>
                <w:b/>
                <w:i/>
                <w:sz w:val="16"/>
                <w:szCs w:val="16"/>
              </w:rPr>
            </w:pPr>
          </w:p>
        </w:tc>
      </w:tr>
      <w:tr w:rsidR="00DB24EC" w:rsidRPr="000E189D" w14:paraId="083621A0" w14:textId="77777777" w:rsidTr="00BC28CF">
        <w:trPr>
          <w:trHeight w:val="510"/>
        </w:trPr>
        <w:tc>
          <w:tcPr>
            <w:tcW w:w="5272" w:type="dxa"/>
            <w:tcBorders>
              <w:bottom w:val="single" w:sz="4" w:space="0" w:color="auto"/>
            </w:tcBorders>
            <w:vAlign w:val="center"/>
          </w:tcPr>
          <w:p w14:paraId="731E06D8" w14:textId="77777777" w:rsidR="00DB24EC" w:rsidRPr="0071591A" w:rsidRDefault="00DB24EC" w:rsidP="00BC28CF">
            <w:pPr>
              <w:spacing w:before="240"/>
              <w:ind w:left="885" w:right="175" w:hanging="885"/>
              <w:contextualSpacing/>
              <w:rPr>
                <w:rFonts w:eastAsia="Times New Roman" w:cstheme="minorHAnsi"/>
                <w:i/>
                <w:sz w:val="20"/>
                <w:szCs w:val="20"/>
              </w:rPr>
            </w:pPr>
            <w:r>
              <w:rPr>
                <w:rFonts w:eastAsia="Times New Roman" w:cstheme="minorHAnsi"/>
                <w:sz w:val="20"/>
                <w:szCs w:val="20"/>
              </w:rPr>
              <w:t>S3.2.3 Stabilité initiale longitudinale en statique</w:t>
            </w:r>
          </w:p>
        </w:tc>
        <w:tc>
          <w:tcPr>
            <w:tcW w:w="945" w:type="dxa"/>
            <w:tcBorders>
              <w:bottom w:val="single" w:sz="4" w:space="0" w:color="auto"/>
            </w:tcBorders>
            <w:shd w:val="clear" w:color="auto" w:fill="FFFFFF" w:themeFill="background1"/>
            <w:vAlign w:val="center"/>
          </w:tcPr>
          <w:p w14:paraId="61F97F8F" w14:textId="77777777" w:rsidR="00DB24EC" w:rsidRPr="007E0D51" w:rsidRDefault="00DB24EC" w:rsidP="00BC28CF">
            <w:pPr>
              <w:jc w:val="center"/>
              <w:rPr>
                <w:rFonts w:eastAsia="Times New Roman" w:cstheme="minorHAnsi"/>
                <w:b/>
                <w:i/>
                <w:color w:val="FFFFFF" w:themeColor="background1"/>
              </w:rPr>
            </w:pPr>
          </w:p>
        </w:tc>
        <w:tc>
          <w:tcPr>
            <w:tcW w:w="954" w:type="dxa"/>
            <w:tcBorders>
              <w:bottom w:val="single" w:sz="4" w:space="0" w:color="auto"/>
            </w:tcBorders>
            <w:shd w:val="clear" w:color="auto" w:fill="FFFFFF" w:themeFill="background1"/>
            <w:vAlign w:val="center"/>
          </w:tcPr>
          <w:p w14:paraId="3B9F6ACA" w14:textId="77777777" w:rsidR="00DB24EC" w:rsidRPr="007E0D51" w:rsidRDefault="00DB24EC" w:rsidP="00BC28CF">
            <w:pPr>
              <w:jc w:val="center"/>
              <w:rPr>
                <w:rFonts w:eastAsia="Times New Roman" w:cstheme="minorHAnsi"/>
                <w:b/>
                <w:i/>
                <w:color w:val="FFFFFF" w:themeColor="background1"/>
              </w:rPr>
            </w:pPr>
          </w:p>
        </w:tc>
        <w:tc>
          <w:tcPr>
            <w:tcW w:w="946" w:type="dxa"/>
            <w:tcBorders>
              <w:bottom w:val="single" w:sz="4" w:space="0" w:color="auto"/>
            </w:tcBorders>
            <w:shd w:val="clear" w:color="auto" w:fill="FFFFFF" w:themeFill="background1"/>
            <w:vAlign w:val="center"/>
          </w:tcPr>
          <w:p w14:paraId="6DD0990D" w14:textId="77777777" w:rsidR="00DB24EC" w:rsidRPr="00A02595" w:rsidRDefault="00DB24EC" w:rsidP="00BC28CF">
            <w:pPr>
              <w:jc w:val="center"/>
              <w:rPr>
                <w:b/>
                <w:i/>
              </w:rPr>
            </w:pPr>
          </w:p>
        </w:tc>
        <w:tc>
          <w:tcPr>
            <w:tcW w:w="945" w:type="dxa"/>
            <w:tcBorders>
              <w:bottom w:val="single" w:sz="4" w:space="0" w:color="auto"/>
            </w:tcBorders>
            <w:vAlign w:val="center"/>
          </w:tcPr>
          <w:p w14:paraId="768C8779" w14:textId="77777777" w:rsidR="00DB24EC" w:rsidRPr="00A02595" w:rsidRDefault="00DB24EC" w:rsidP="00BC28CF">
            <w:pPr>
              <w:jc w:val="center"/>
              <w:rPr>
                <w:b/>
                <w:i/>
                <w:sz w:val="16"/>
                <w:szCs w:val="16"/>
              </w:rPr>
            </w:pPr>
          </w:p>
        </w:tc>
      </w:tr>
      <w:tr w:rsidR="00DB24EC" w:rsidRPr="000E189D" w14:paraId="3AC492F8" w14:textId="77777777" w:rsidTr="00BC28CF">
        <w:trPr>
          <w:trHeight w:val="510"/>
        </w:trPr>
        <w:tc>
          <w:tcPr>
            <w:tcW w:w="5272" w:type="dxa"/>
            <w:tcBorders>
              <w:bottom w:val="single" w:sz="4" w:space="0" w:color="auto"/>
            </w:tcBorders>
            <w:vAlign w:val="center"/>
          </w:tcPr>
          <w:p w14:paraId="1FB4A38F" w14:textId="77777777" w:rsidR="00DB24EC" w:rsidRDefault="00DB24EC" w:rsidP="00BC28CF">
            <w:pPr>
              <w:spacing w:before="240"/>
              <w:ind w:left="885" w:right="175" w:hanging="885"/>
              <w:contextualSpacing/>
              <w:rPr>
                <w:rFonts w:eastAsia="Times New Roman" w:cstheme="minorHAnsi"/>
                <w:sz w:val="20"/>
                <w:szCs w:val="20"/>
              </w:rPr>
            </w:pPr>
            <w:r>
              <w:rPr>
                <w:rFonts w:eastAsia="Times New Roman" w:cstheme="minorHAnsi"/>
                <w:sz w:val="20"/>
                <w:szCs w:val="20"/>
              </w:rPr>
              <w:t xml:space="preserve">S3.2.4 </w:t>
            </w:r>
            <w:r w:rsidRPr="001B5434">
              <w:rPr>
                <w:rFonts w:eastAsia="Times New Roman" w:cstheme="minorHAnsi"/>
                <w:sz w:val="20"/>
                <w:szCs w:val="20"/>
              </w:rPr>
              <w:t>Modification de l’équilibre de navire et de sa</w:t>
            </w:r>
            <w:r>
              <w:rPr>
                <w:rFonts w:eastAsia="Times New Roman" w:cstheme="minorHAnsi"/>
                <w:sz w:val="20"/>
                <w:szCs w:val="20"/>
              </w:rPr>
              <w:t xml:space="preserve"> </w:t>
            </w:r>
          </w:p>
          <w:p w14:paraId="6FF373C5" w14:textId="77777777" w:rsidR="00DB24EC" w:rsidRPr="0071591A" w:rsidRDefault="00DB24EC" w:rsidP="00BC28CF">
            <w:pPr>
              <w:spacing w:before="240"/>
              <w:ind w:left="885" w:right="175" w:hanging="885"/>
              <w:contextualSpacing/>
              <w:rPr>
                <w:rFonts w:eastAsia="Times New Roman" w:cstheme="minorHAnsi"/>
                <w:i/>
                <w:sz w:val="20"/>
                <w:szCs w:val="20"/>
              </w:rPr>
            </w:pPr>
            <w:r w:rsidRPr="001B5434">
              <w:rPr>
                <w:rFonts w:eastAsia="Times New Roman" w:cstheme="minorHAnsi"/>
                <w:sz w:val="20"/>
                <w:szCs w:val="20"/>
              </w:rPr>
              <w:t>stabilité</w:t>
            </w:r>
          </w:p>
        </w:tc>
        <w:tc>
          <w:tcPr>
            <w:tcW w:w="945" w:type="dxa"/>
            <w:tcBorders>
              <w:bottom w:val="single" w:sz="4" w:space="0" w:color="auto"/>
            </w:tcBorders>
            <w:shd w:val="clear" w:color="auto" w:fill="FFFFFF" w:themeFill="background1"/>
            <w:vAlign w:val="center"/>
          </w:tcPr>
          <w:p w14:paraId="69AD5010" w14:textId="77777777" w:rsidR="00DB24EC" w:rsidRPr="007E0D51" w:rsidRDefault="00DB24EC" w:rsidP="00BC28CF">
            <w:pPr>
              <w:jc w:val="center"/>
              <w:rPr>
                <w:rFonts w:eastAsia="Times New Roman" w:cstheme="minorHAnsi"/>
                <w:b/>
                <w:i/>
                <w:color w:val="FFFFFF" w:themeColor="background1"/>
              </w:rPr>
            </w:pPr>
          </w:p>
        </w:tc>
        <w:tc>
          <w:tcPr>
            <w:tcW w:w="954" w:type="dxa"/>
            <w:tcBorders>
              <w:bottom w:val="single" w:sz="4" w:space="0" w:color="auto"/>
            </w:tcBorders>
            <w:shd w:val="clear" w:color="auto" w:fill="FFFFFF" w:themeFill="background1"/>
            <w:vAlign w:val="center"/>
          </w:tcPr>
          <w:p w14:paraId="38E56DA0" w14:textId="77777777" w:rsidR="00DB24EC" w:rsidRPr="007E0D51" w:rsidRDefault="00DB24EC" w:rsidP="00BC28CF">
            <w:pPr>
              <w:jc w:val="center"/>
              <w:rPr>
                <w:rFonts w:eastAsia="Times New Roman" w:cstheme="minorHAnsi"/>
                <w:b/>
                <w:i/>
                <w:color w:val="FFFFFF" w:themeColor="background1"/>
              </w:rPr>
            </w:pPr>
          </w:p>
        </w:tc>
        <w:tc>
          <w:tcPr>
            <w:tcW w:w="946" w:type="dxa"/>
            <w:tcBorders>
              <w:bottom w:val="single" w:sz="4" w:space="0" w:color="auto"/>
            </w:tcBorders>
            <w:shd w:val="clear" w:color="auto" w:fill="FFFFFF" w:themeFill="background1"/>
            <w:vAlign w:val="center"/>
          </w:tcPr>
          <w:p w14:paraId="54AB579C" w14:textId="77777777" w:rsidR="00DB24EC" w:rsidRPr="00A02595" w:rsidRDefault="00DB24EC" w:rsidP="00BC28CF">
            <w:pPr>
              <w:jc w:val="center"/>
              <w:rPr>
                <w:b/>
                <w:i/>
              </w:rPr>
            </w:pPr>
          </w:p>
        </w:tc>
        <w:tc>
          <w:tcPr>
            <w:tcW w:w="945" w:type="dxa"/>
            <w:tcBorders>
              <w:bottom w:val="single" w:sz="4" w:space="0" w:color="auto"/>
            </w:tcBorders>
            <w:vAlign w:val="center"/>
          </w:tcPr>
          <w:p w14:paraId="4C4CD642" w14:textId="77777777" w:rsidR="00DB24EC" w:rsidRPr="00A02595" w:rsidRDefault="00DB24EC" w:rsidP="00BC28CF">
            <w:pPr>
              <w:jc w:val="center"/>
              <w:rPr>
                <w:b/>
                <w:i/>
                <w:sz w:val="16"/>
                <w:szCs w:val="16"/>
              </w:rPr>
            </w:pPr>
          </w:p>
        </w:tc>
      </w:tr>
      <w:tr w:rsidR="00DB24EC" w:rsidRPr="000E189D" w14:paraId="7D3DDF61" w14:textId="77777777" w:rsidTr="00BC28CF">
        <w:trPr>
          <w:trHeight w:val="510"/>
        </w:trPr>
        <w:tc>
          <w:tcPr>
            <w:tcW w:w="5272" w:type="dxa"/>
            <w:tcBorders>
              <w:bottom w:val="single" w:sz="4" w:space="0" w:color="auto"/>
            </w:tcBorders>
            <w:vAlign w:val="center"/>
          </w:tcPr>
          <w:p w14:paraId="22470AA3" w14:textId="77777777" w:rsidR="00DB24EC" w:rsidRPr="0071591A" w:rsidRDefault="00DB24EC" w:rsidP="00BC28CF">
            <w:pPr>
              <w:spacing w:before="240"/>
              <w:ind w:left="885" w:right="175" w:hanging="885"/>
              <w:contextualSpacing/>
              <w:rPr>
                <w:rFonts w:eastAsia="Times New Roman" w:cstheme="minorHAnsi"/>
                <w:i/>
                <w:sz w:val="20"/>
                <w:szCs w:val="20"/>
              </w:rPr>
            </w:pPr>
            <w:r>
              <w:rPr>
                <w:rFonts w:eastAsia="Times New Roman" w:cstheme="minorHAnsi"/>
                <w:sz w:val="20"/>
                <w:szCs w:val="20"/>
              </w:rPr>
              <w:t xml:space="preserve">S3.2.5 </w:t>
            </w:r>
            <w:r w:rsidRPr="001B5434">
              <w:rPr>
                <w:rFonts w:eastAsia="Times New Roman" w:cstheme="minorHAnsi"/>
                <w:sz w:val="20"/>
                <w:szCs w:val="20"/>
              </w:rPr>
              <w:t>Stabilité transversale sous les grands angles</w:t>
            </w:r>
          </w:p>
        </w:tc>
        <w:tc>
          <w:tcPr>
            <w:tcW w:w="945" w:type="dxa"/>
            <w:tcBorders>
              <w:bottom w:val="single" w:sz="4" w:space="0" w:color="auto"/>
            </w:tcBorders>
            <w:shd w:val="clear" w:color="auto" w:fill="FFFFFF" w:themeFill="background1"/>
            <w:vAlign w:val="center"/>
          </w:tcPr>
          <w:p w14:paraId="1A6FE130" w14:textId="77777777" w:rsidR="00DB24EC" w:rsidRPr="007E0D51" w:rsidRDefault="00DB24EC" w:rsidP="00BC28CF">
            <w:pPr>
              <w:jc w:val="center"/>
              <w:rPr>
                <w:rFonts w:eastAsia="Times New Roman" w:cstheme="minorHAnsi"/>
                <w:b/>
                <w:i/>
                <w:color w:val="FFFFFF" w:themeColor="background1"/>
              </w:rPr>
            </w:pPr>
          </w:p>
        </w:tc>
        <w:tc>
          <w:tcPr>
            <w:tcW w:w="954" w:type="dxa"/>
            <w:tcBorders>
              <w:bottom w:val="single" w:sz="4" w:space="0" w:color="auto"/>
            </w:tcBorders>
            <w:shd w:val="clear" w:color="auto" w:fill="FFFFFF" w:themeFill="background1"/>
            <w:vAlign w:val="center"/>
          </w:tcPr>
          <w:p w14:paraId="511EBD56" w14:textId="77777777" w:rsidR="00DB24EC" w:rsidRPr="007E0D51" w:rsidRDefault="00DB24EC" w:rsidP="00BC28CF">
            <w:pPr>
              <w:jc w:val="center"/>
              <w:rPr>
                <w:rFonts w:eastAsia="Times New Roman" w:cstheme="minorHAnsi"/>
                <w:b/>
                <w:i/>
                <w:color w:val="FFFFFF" w:themeColor="background1"/>
              </w:rPr>
            </w:pPr>
          </w:p>
        </w:tc>
        <w:tc>
          <w:tcPr>
            <w:tcW w:w="946" w:type="dxa"/>
            <w:tcBorders>
              <w:bottom w:val="single" w:sz="4" w:space="0" w:color="auto"/>
            </w:tcBorders>
            <w:shd w:val="clear" w:color="auto" w:fill="FFFFFF" w:themeFill="background1"/>
            <w:vAlign w:val="center"/>
          </w:tcPr>
          <w:p w14:paraId="23527059" w14:textId="77777777" w:rsidR="00DB24EC" w:rsidRPr="00A02595" w:rsidRDefault="00DB24EC" w:rsidP="00BC28CF">
            <w:pPr>
              <w:jc w:val="center"/>
              <w:rPr>
                <w:b/>
                <w:i/>
              </w:rPr>
            </w:pPr>
          </w:p>
        </w:tc>
        <w:tc>
          <w:tcPr>
            <w:tcW w:w="945" w:type="dxa"/>
            <w:tcBorders>
              <w:bottom w:val="single" w:sz="4" w:space="0" w:color="auto"/>
            </w:tcBorders>
            <w:vAlign w:val="center"/>
          </w:tcPr>
          <w:p w14:paraId="2CACD396" w14:textId="77777777" w:rsidR="00DB24EC" w:rsidRPr="00A02595" w:rsidRDefault="00DB24EC" w:rsidP="00BC28CF">
            <w:pPr>
              <w:jc w:val="center"/>
              <w:rPr>
                <w:b/>
                <w:i/>
                <w:sz w:val="16"/>
                <w:szCs w:val="16"/>
              </w:rPr>
            </w:pPr>
          </w:p>
        </w:tc>
      </w:tr>
      <w:tr w:rsidR="00DB24EC" w:rsidRPr="000E189D" w14:paraId="43A3814E" w14:textId="77777777" w:rsidTr="00BC28CF">
        <w:trPr>
          <w:trHeight w:val="510"/>
        </w:trPr>
        <w:tc>
          <w:tcPr>
            <w:tcW w:w="5272" w:type="dxa"/>
            <w:tcBorders>
              <w:bottom w:val="single" w:sz="4" w:space="0" w:color="auto"/>
            </w:tcBorders>
            <w:vAlign w:val="center"/>
          </w:tcPr>
          <w:p w14:paraId="49AF8DCA" w14:textId="77777777" w:rsidR="00DB24EC" w:rsidRPr="0071591A" w:rsidRDefault="00DB24EC" w:rsidP="00BC28CF">
            <w:pPr>
              <w:spacing w:before="240"/>
              <w:ind w:left="885" w:right="175" w:hanging="885"/>
              <w:contextualSpacing/>
              <w:rPr>
                <w:rFonts w:eastAsia="Times New Roman" w:cstheme="minorHAnsi"/>
                <w:i/>
                <w:sz w:val="20"/>
                <w:szCs w:val="20"/>
              </w:rPr>
            </w:pPr>
            <w:r>
              <w:rPr>
                <w:rFonts w:eastAsia="Times New Roman" w:cstheme="minorHAnsi"/>
                <w:sz w:val="20"/>
                <w:szCs w:val="20"/>
              </w:rPr>
              <w:t xml:space="preserve">S3.2.6 </w:t>
            </w:r>
            <w:r w:rsidRPr="001B5434">
              <w:rPr>
                <w:rFonts w:eastAsia="Times New Roman" w:cstheme="minorHAnsi"/>
                <w:sz w:val="20"/>
                <w:szCs w:val="20"/>
              </w:rPr>
              <w:t>Stabilité après avarie</w:t>
            </w:r>
          </w:p>
        </w:tc>
        <w:tc>
          <w:tcPr>
            <w:tcW w:w="945" w:type="dxa"/>
            <w:tcBorders>
              <w:bottom w:val="single" w:sz="4" w:space="0" w:color="auto"/>
            </w:tcBorders>
            <w:shd w:val="clear" w:color="auto" w:fill="FFFFFF" w:themeFill="background1"/>
            <w:vAlign w:val="center"/>
          </w:tcPr>
          <w:p w14:paraId="6EDF5A78" w14:textId="77777777" w:rsidR="00DB24EC" w:rsidRPr="007E0D51" w:rsidRDefault="00DB24EC" w:rsidP="00BC28CF">
            <w:pPr>
              <w:jc w:val="center"/>
              <w:rPr>
                <w:rFonts w:eastAsia="Times New Roman" w:cstheme="minorHAnsi"/>
                <w:b/>
                <w:i/>
                <w:color w:val="FFFFFF" w:themeColor="background1"/>
              </w:rPr>
            </w:pPr>
          </w:p>
        </w:tc>
        <w:tc>
          <w:tcPr>
            <w:tcW w:w="954" w:type="dxa"/>
            <w:tcBorders>
              <w:bottom w:val="single" w:sz="4" w:space="0" w:color="auto"/>
            </w:tcBorders>
            <w:shd w:val="clear" w:color="auto" w:fill="FFFFFF" w:themeFill="background1"/>
            <w:vAlign w:val="center"/>
          </w:tcPr>
          <w:p w14:paraId="099E9081" w14:textId="77777777" w:rsidR="00DB24EC" w:rsidRPr="007E0D51" w:rsidRDefault="00DB24EC" w:rsidP="00BC28CF">
            <w:pPr>
              <w:jc w:val="center"/>
              <w:rPr>
                <w:rFonts w:eastAsia="Times New Roman" w:cstheme="minorHAnsi"/>
                <w:b/>
                <w:i/>
                <w:color w:val="FFFFFF" w:themeColor="background1"/>
              </w:rPr>
            </w:pPr>
          </w:p>
        </w:tc>
        <w:tc>
          <w:tcPr>
            <w:tcW w:w="946" w:type="dxa"/>
            <w:tcBorders>
              <w:bottom w:val="single" w:sz="4" w:space="0" w:color="auto"/>
            </w:tcBorders>
            <w:shd w:val="clear" w:color="auto" w:fill="FFFFFF" w:themeFill="background1"/>
            <w:vAlign w:val="center"/>
          </w:tcPr>
          <w:p w14:paraId="231A4F5A" w14:textId="77777777" w:rsidR="00DB24EC" w:rsidRPr="00A02595" w:rsidRDefault="00DB24EC" w:rsidP="00BC28CF">
            <w:pPr>
              <w:jc w:val="center"/>
              <w:rPr>
                <w:b/>
                <w:i/>
              </w:rPr>
            </w:pPr>
          </w:p>
        </w:tc>
        <w:tc>
          <w:tcPr>
            <w:tcW w:w="945" w:type="dxa"/>
            <w:tcBorders>
              <w:bottom w:val="single" w:sz="4" w:space="0" w:color="auto"/>
            </w:tcBorders>
            <w:vAlign w:val="center"/>
          </w:tcPr>
          <w:p w14:paraId="4362E2CC" w14:textId="77777777" w:rsidR="00DB24EC" w:rsidRPr="00A02595" w:rsidRDefault="00DB24EC" w:rsidP="00BC28CF">
            <w:pPr>
              <w:jc w:val="center"/>
              <w:rPr>
                <w:b/>
                <w:i/>
                <w:sz w:val="16"/>
                <w:szCs w:val="16"/>
              </w:rPr>
            </w:pPr>
          </w:p>
        </w:tc>
      </w:tr>
      <w:tr w:rsidR="00DB24EC" w:rsidRPr="000E189D" w14:paraId="1325539B" w14:textId="77777777" w:rsidTr="00BC28CF">
        <w:trPr>
          <w:trHeight w:val="510"/>
        </w:trPr>
        <w:tc>
          <w:tcPr>
            <w:tcW w:w="5272" w:type="dxa"/>
            <w:tcBorders>
              <w:bottom w:val="single" w:sz="4" w:space="0" w:color="auto"/>
            </w:tcBorders>
            <w:vAlign w:val="center"/>
          </w:tcPr>
          <w:p w14:paraId="72A454F7" w14:textId="77777777" w:rsidR="00DB24EC" w:rsidRPr="0071591A" w:rsidRDefault="00DB24EC" w:rsidP="00BC28CF">
            <w:pPr>
              <w:spacing w:before="240"/>
              <w:ind w:left="885" w:right="175" w:hanging="885"/>
              <w:contextualSpacing/>
              <w:rPr>
                <w:rFonts w:eastAsia="Times New Roman" w:cstheme="minorHAnsi"/>
                <w:i/>
                <w:sz w:val="20"/>
                <w:szCs w:val="20"/>
              </w:rPr>
            </w:pPr>
            <w:r>
              <w:rPr>
                <w:rFonts w:eastAsia="Times New Roman" w:cstheme="minorHAnsi"/>
                <w:sz w:val="20"/>
                <w:szCs w:val="20"/>
              </w:rPr>
              <w:t xml:space="preserve">S3.2.7 </w:t>
            </w:r>
            <w:r w:rsidRPr="001B5434">
              <w:rPr>
                <w:rFonts w:eastAsia="Times New Roman" w:cstheme="minorHAnsi"/>
                <w:sz w:val="20"/>
                <w:szCs w:val="20"/>
              </w:rPr>
              <w:t>Réglementation</w:t>
            </w:r>
          </w:p>
        </w:tc>
        <w:tc>
          <w:tcPr>
            <w:tcW w:w="945" w:type="dxa"/>
            <w:tcBorders>
              <w:bottom w:val="single" w:sz="4" w:space="0" w:color="auto"/>
            </w:tcBorders>
            <w:shd w:val="clear" w:color="auto" w:fill="FFFFFF" w:themeFill="background1"/>
            <w:vAlign w:val="center"/>
          </w:tcPr>
          <w:p w14:paraId="255C7A73" w14:textId="77777777" w:rsidR="00DB24EC" w:rsidRPr="007E0D51" w:rsidRDefault="00DB24EC" w:rsidP="00BC28CF">
            <w:pPr>
              <w:jc w:val="center"/>
              <w:rPr>
                <w:rFonts w:eastAsia="Times New Roman" w:cstheme="minorHAnsi"/>
                <w:b/>
                <w:i/>
                <w:color w:val="FFFFFF" w:themeColor="background1"/>
              </w:rPr>
            </w:pPr>
          </w:p>
        </w:tc>
        <w:tc>
          <w:tcPr>
            <w:tcW w:w="954" w:type="dxa"/>
            <w:tcBorders>
              <w:bottom w:val="single" w:sz="4" w:space="0" w:color="auto"/>
            </w:tcBorders>
            <w:shd w:val="clear" w:color="auto" w:fill="FFFFFF" w:themeFill="background1"/>
            <w:vAlign w:val="center"/>
          </w:tcPr>
          <w:p w14:paraId="67D244D9" w14:textId="77777777" w:rsidR="00DB24EC" w:rsidRPr="007E0D51" w:rsidRDefault="00DB24EC" w:rsidP="00BC28CF">
            <w:pPr>
              <w:jc w:val="center"/>
              <w:rPr>
                <w:rFonts w:eastAsia="Times New Roman" w:cstheme="minorHAnsi"/>
                <w:b/>
                <w:i/>
                <w:color w:val="FFFFFF" w:themeColor="background1"/>
              </w:rPr>
            </w:pPr>
          </w:p>
        </w:tc>
        <w:tc>
          <w:tcPr>
            <w:tcW w:w="946" w:type="dxa"/>
            <w:tcBorders>
              <w:bottom w:val="single" w:sz="4" w:space="0" w:color="auto"/>
            </w:tcBorders>
            <w:shd w:val="clear" w:color="auto" w:fill="FFFFFF" w:themeFill="background1"/>
            <w:vAlign w:val="center"/>
          </w:tcPr>
          <w:p w14:paraId="08A82615" w14:textId="77777777" w:rsidR="00DB24EC" w:rsidRPr="00A02595" w:rsidRDefault="00DB24EC" w:rsidP="00BC28CF">
            <w:pPr>
              <w:jc w:val="center"/>
              <w:rPr>
                <w:b/>
                <w:i/>
              </w:rPr>
            </w:pPr>
          </w:p>
        </w:tc>
        <w:tc>
          <w:tcPr>
            <w:tcW w:w="945" w:type="dxa"/>
            <w:tcBorders>
              <w:bottom w:val="single" w:sz="4" w:space="0" w:color="auto"/>
            </w:tcBorders>
            <w:vAlign w:val="center"/>
          </w:tcPr>
          <w:p w14:paraId="35C9A0A9" w14:textId="77777777" w:rsidR="00DB24EC" w:rsidRPr="00A02595" w:rsidRDefault="00DB24EC" w:rsidP="00BC28CF">
            <w:pPr>
              <w:jc w:val="center"/>
              <w:rPr>
                <w:b/>
                <w:i/>
                <w:sz w:val="16"/>
                <w:szCs w:val="16"/>
              </w:rPr>
            </w:pPr>
          </w:p>
        </w:tc>
      </w:tr>
      <w:bookmarkEnd w:id="19"/>
    </w:tbl>
    <w:p w14:paraId="576DE8B0" w14:textId="77777777" w:rsidR="00DB24EC" w:rsidRDefault="00DB24EC" w:rsidP="005C622F">
      <w:pPr>
        <w:jc w:val="both"/>
        <w:rPr>
          <w:rFonts w:cstheme="minorHAnsi"/>
          <w:b/>
          <w:sz w:val="26"/>
          <w:szCs w:val="26"/>
        </w:rPr>
      </w:pPr>
    </w:p>
    <w:tbl>
      <w:tblPr>
        <w:tblStyle w:val="Grilledutableau"/>
        <w:tblW w:w="0" w:type="auto"/>
        <w:tblLook w:val="04A0" w:firstRow="1" w:lastRow="0" w:firstColumn="1" w:lastColumn="0" w:noHBand="0" w:noVBand="1"/>
      </w:tblPr>
      <w:tblGrid>
        <w:gridCol w:w="5272"/>
        <w:gridCol w:w="945"/>
        <w:gridCol w:w="954"/>
        <w:gridCol w:w="946"/>
        <w:gridCol w:w="945"/>
      </w:tblGrid>
      <w:tr w:rsidR="00DB24EC" w14:paraId="531399C9" w14:textId="77777777" w:rsidTr="00BC28CF">
        <w:trPr>
          <w:trHeight w:val="510"/>
        </w:trPr>
        <w:tc>
          <w:tcPr>
            <w:tcW w:w="9062" w:type="dxa"/>
            <w:gridSpan w:val="5"/>
            <w:shd w:val="clear" w:color="auto" w:fill="FF0000"/>
            <w:vAlign w:val="center"/>
          </w:tcPr>
          <w:p w14:paraId="3A23D1C3" w14:textId="77777777" w:rsidR="00DB24EC" w:rsidRPr="00020CB7" w:rsidRDefault="00DB24EC" w:rsidP="00BC28CF">
            <w:pPr>
              <w:rPr>
                <w:rFonts w:eastAsia="Times New Roman" w:cstheme="minorHAnsi"/>
                <w:b/>
                <w:bCs/>
                <w:color w:val="000000"/>
                <w:sz w:val="24"/>
                <w:szCs w:val="24"/>
                <w:lang w:eastAsia="fr-FR"/>
              </w:rPr>
            </w:pPr>
          </w:p>
          <w:p w14:paraId="0B32F950" w14:textId="77777777" w:rsidR="00DB24EC" w:rsidRPr="00020CB7" w:rsidRDefault="00DB24EC" w:rsidP="00BC28CF">
            <w:pPr>
              <w:jc w:val="center"/>
              <w:rPr>
                <w:rFonts w:eastAsia="Times New Roman" w:cstheme="minorHAnsi"/>
                <w:b/>
                <w:bCs/>
                <w:color w:val="000000"/>
                <w:sz w:val="24"/>
                <w:szCs w:val="24"/>
                <w:lang w:eastAsia="fr-FR"/>
              </w:rPr>
            </w:pPr>
            <w:r w:rsidRPr="00020CB7">
              <w:rPr>
                <w:rFonts w:eastAsia="Times New Roman" w:cstheme="minorHAnsi"/>
                <w:b/>
                <w:bCs/>
                <w:color w:val="000000"/>
                <w:sz w:val="24"/>
                <w:szCs w:val="24"/>
                <w:lang w:eastAsia="fr-FR"/>
              </w:rPr>
              <w:t>Règlements internationaux</w:t>
            </w:r>
          </w:p>
          <w:p w14:paraId="3D9332E0" w14:textId="77777777" w:rsidR="00DB24EC" w:rsidRPr="00020CB7" w:rsidRDefault="00DB24EC" w:rsidP="00BC28CF">
            <w:pPr>
              <w:rPr>
                <w:rFonts w:eastAsia="Times New Roman" w:cstheme="minorHAnsi"/>
                <w:b/>
                <w:sz w:val="24"/>
                <w:szCs w:val="24"/>
              </w:rPr>
            </w:pPr>
          </w:p>
        </w:tc>
      </w:tr>
      <w:tr w:rsidR="00DB24EC" w14:paraId="332E8B64" w14:textId="77777777" w:rsidTr="00BC28CF">
        <w:trPr>
          <w:trHeight w:val="510"/>
        </w:trPr>
        <w:tc>
          <w:tcPr>
            <w:tcW w:w="9062" w:type="dxa"/>
            <w:gridSpan w:val="5"/>
            <w:shd w:val="clear" w:color="auto" w:fill="FFC000"/>
            <w:vAlign w:val="center"/>
          </w:tcPr>
          <w:p w14:paraId="31FF88C4" w14:textId="77777777" w:rsidR="00DB24EC" w:rsidRPr="00020CB7" w:rsidRDefault="00DB24EC" w:rsidP="00BC28CF">
            <w:pPr>
              <w:jc w:val="center"/>
              <w:rPr>
                <w:sz w:val="24"/>
                <w:szCs w:val="24"/>
              </w:rPr>
            </w:pPr>
            <w:r w:rsidRPr="00020CB7">
              <w:rPr>
                <w:rFonts w:eastAsia="Times New Roman" w:cstheme="minorHAnsi"/>
                <w:b/>
                <w:bCs/>
                <w:color w:val="000000"/>
                <w:sz w:val="24"/>
                <w:szCs w:val="24"/>
                <w:lang w:eastAsia="fr-FR"/>
              </w:rPr>
              <w:t>S3.3 Règlements internationaux</w:t>
            </w:r>
          </w:p>
        </w:tc>
      </w:tr>
      <w:tr w:rsidR="00DB24EC" w:rsidRPr="000E189D" w14:paraId="5F7E1409" w14:textId="77777777" w:rsidTr="00BC28CF">
        <w:trPr>
          <w:trHeight w:val="510"/>
        </w:trPr>
        <w:tc>
          <w:tcPr>
            <w:tcW w:w="5272" w:type="dxa"/>
            <w:vMerge w:val="restart"/>
            <w:vAlign w:val="center"/>
          </w:tcPr>
          <w:p w14:paraId="1BA63A0C" w14:textId="77777777" w:rsidR="00DB24EC" w:rsidRPr="000E189D" w:rsidRDefault="00DB24EC" w:rsidP="00BC28CF">
            <w:pPr>
              <w:spacing w:before="240"/>
              <w:ind w:left="885" w:right="175" w:hanging="885"/>
              <w:contextualSpacing/>
              <w:jc w:val="center"/>
              <w:rPr>
                <w:rFonts w:eastAsia="Times New Roman" w:cstheme="minorHAnsi"/>
                <w:b/>
                <w:i/>
                <w:sz w:val="20"/>
                <w:szCs w:val="20"/>
              </w:rPr>
            </w:pPr>
            <w:r w:rsidRPr="000E189D">
              <w:rPr>
                <w:rFonts w:eastAsia="Times New Roman" w:cstheme="minorHAnsi"/>
                <w:b/>
                <w:i/>
                <w:sz w:val="20"/>
                <w:szCs w:val="20"/>
              </w:rPr>
              <w:t>Savoirs - connaissances</w:t>
            </w:r>
          </w:p>
        </w:tc>
        <w:tc>
          <w:tcPr>
            <w:tcW w:w="1899" w:type="dxa"/>
            <w:gridSpan w:val="2"/>
            <w:vAlign w:val="center"/>
          </w:tcPr>
          <w:p w14:paraId="530D931C" w14:textId="77777777" w:rsidR="00DB24EC" w:rsidRPr="000E189D" w:rsidRDefault="00DB24EC" w:rsidP="00BC28CF">
            <w:pPr>
              <w:jc w:val="center"/>
              <w:rPr>
                <w:b/>
                <w:i/>
              </w:rPr>
            </w:pPr>
            <w:r>
              <w:rPr>
                <w:b/>
                <w:i/>
              </w:rPr>
              <w:t>BTS 1</w:t>
            </w:r>
          </w:p>
        </w:tc>
        <w:tc>
          <w:tcPr>
            <w:tcW w:w="1891" w:type="dxa"/>
            <w:gridSpan w:val="2"/>
            <w:vAlign w:val="center"/>
          </w:tcPr>
          <w:p w14:paraId="4AD16E37" w14:textId="77777777" w:rsidR="00DB24EC" w:rsidRPr="000E189D" w:rsidRDefault="00DB24EC" w:rsidP="00BC28CF">
            <w:pPr>
              <w:jc w:val="center"/>
              <w:rPr>
                <w:b/>
                <w:i/>
              </w:rPr>
            </w:pPr>
            <w:r>
              <w:rPr>
                <w:b/>
                <w:i/>
              </w:rPr>
              <w:t>BTS 2</w:t>
            </w:r>
          </w:p>
        </w:tc>
      </w:tr>
      <w:tr w:rsidR="00DB24EC" w:rsidRPr="000E189D" w14:paraId="4732FFC3" w14:textId="77777777" w:rsidTr="00BC28CF">
        <w:trPr>
          <w:trHeight w:val="510"/>
        </w:trPr>
        <w:tc>
          <w:tcPr>
            <w:tcW w:w="5272" w:type="dxa"/>
            <w:vMerge/>
            <w:vAlign w:val="center"/>
          </w:tcPr>
          <w:p w14:paraId="02D3983B" w14:textId="77777777" w:rsidR="00DB24EC" w:rsidRPr="000E189D" w:rsidRDefault="00DB24EC" w:rsidP="00BC28CF">
            <w:pPr>
              <w:spacing w:before="240"/>
              <w:ind w:left="885" w:right="175" w:hanging="885"/>
              <w:contextualSpacing/>
              <w:jc w:val="center"/>
              <w:rPr>
                <w:rFonts w:eastAsia="Times New Roman" w:cstheme="minorHAnsi"/>
                <w:b/>
                <w:i/>
                <w:sz w:val="20"/>
                <w:szCs w:val="20"/>
              </w:rPr>
            </w:pPr>
          </w:p>
        </w:tc>
        <w:tc>
          <w:tcPr>
            <w:tcW w:w="1899" w:type="dxa"/>
            <w:gridSpan w:val="2"/>
            <w:vAlign w:val="center"/>
          </w:tcPr>
          <w:p w14:paraId="0A83C5AF" w14:textId="77777777" w:rsidR="00DB24EC" w:rsidRPr="002966C1" w:rsidRDefault="00DB24EC" w:rsidP="00BC28CF">
            <w:pPr>
              <w:jc w:val="center"/>
              <w:rPr>
                <w:b/>
                <w:i/>
              </w:rPr>
            </w:pPr>
            <w:r w:rsidRPr="00A02595">
              <w:rPr>
                <w:b/>
                <w:i/>
              </w:rPr>
              <w:t>MN</w:t>
            </w:r>
          </w:p>
        </w:tc>
        <w:tc>
          <w:tcPr>
            <w:tcW w:w="1891" w:type="dxa"/>
            <w:gridSpan w:val="2"/>
            <w:vAlign w:val="center"/>
          </w:tcPr>
          <w:p w14:paraId="7C439188" w14:textId="77777777" w:rsidR="00DB24EC" w:rsidRPr="002966C1" w:rsidRDefault="00DB24EC" w:rsidP="00BC28CF">
            <w:pPr>
              <w:jc w:val="center"/>
              <w:rPr>
                <w:b/>
                <w:i/>
              </w:rPr>
            </w:pPr>
            <w:r w:rsidRPr="00A02595">
              <w:rPr>
                <w:b/>
                <w:i/>
              </w:rPr>
              <w:t>MN</w:t>
            </w:r>
          </w:p>
        </w:tc>
      </w:tr>
      <w:tr w:rsidR="00DB24EC" w:rsidRPr="000E189D" w14:paraId="08DB49B2" w14:textId="77777777" w:rsidTr="00BC28CF">
        <w:trPr>
          <w:trHeight w:val="510"/>
        </w:trPr>
        <w:tc>
          <w:tcPr>
            <w:tcW w:w="9062" w:type="dxa"/>
            <w:gridSpan w:val="5"/>
            <w:tcBorders>
              <w:bottom w:val="single" w:sz="4" w:space="0" w:color="auto"/>
            </w:tcBorders>
            <w:shd w:val="clear" w:color="auto" w:fill="F2F2F2" w:themeFill="background1" w:themeFillShade="F2"/>
            <w:vAlign w:val="center"/>
          </w:tcPr>
          <w:p w14:paraId="0A8AC604" w14:textId="77777777" w:rsidR="00DB24EC" w:rsidRPr="00020CB7" w:rsidRDefault="00DB24EC" w:rsidP="00BC28CF">
            <w:pPr>
              <w:jc w:val="center"/>
              <w:rPr>
                <w:b/>
                <w:i/>
                <w:iCs/>
                <w:color w:val="FF0000"/>
              </w:rPr>
            </w:pPr>
            <w:r w:rsidRPr="00020CB7">
              <w:rPr>
                <w:rFonts w:eastAsia="Times New Roman" w:cstheme="minorHAnsi"/>
                <w:b/>
                <w:bCs/>
                <w:i/>
                <w:iCs/>
                <w:color w:val="000000"/>
                <w:lang w:eastAsia="fr-FR"/>
              </w:rPr>
              <w:t>S3.3 Règlements internationaux</w:t>
            </w:r>
            <w:r>
              <w:rPr>
                <w:rFonts w:eastAsia="Times New Roman" w:cstheme="minorHAnsi"/>
                <w:b/>
                <w:bCs/>
                <w:i/>
                <w:iCs/>
                <w:color w:val="000000"/>
                <w:lang w:eastAsia="fr-FR"/>
              </w:rPr>
              <w:t xml:space="preserve"> </w:t>
            </w:r>
            <w:r>
              <w:rPr>
                <w:rFonts w:eastAsia="Times New Roman" w:cstheme="minorHAnsi"/>
                <w:b/>
                <w:bCs/>
                <w:i/>
                <w:iCs/>
                <w:color w:val="FF0000"/>
                <w:lang w:eastAsia="fr-FR"/>
              </w:rPr>
              <w:t xml:space="preserve">(24h </w:t>
            </w:r>
          </w:p>
        </w:tc>
      </w:tr>
      <w:tr w:rsidR="00DB24EC" w:rsidRPr="000E189D" w14:paraId="25BB07EB" w14:textId="77777777" w:rsidTr="00BC28CF">
        <w:trPr>
          <w:trHeight w:val="510"/>
        </w:trPr>
        <w:tc>
          <w:tcPr>
            <w:tcW w:w="5272" w:type="dxa"/>
            <w:tcBorders>
              <w:bottom w:val="single" w:sz="4" w:space="0" w:color="auto"/>
            </w:tcBorders>
            <w:vAlign w:val="center"/>
          </w:tcPr>
          <w:p w14:paraId="5FA6D4A7" w14:textId="77777777" w:rsidR="00DB24EC" w:rsidRPr="0071591A" w:rsidRDefault="00DB24EC" w:rsidP="00BC28CF">
            <w:pPr>
              <w:spacing w:before="240"/>
              <w:ind w:left="885" w:right="175" w:hanging="885"/>
              <w:contextualSpacing/>
              <w:rPr>
                <w:rFonts w:eastAsia="Times New Roman" w:cstheme="minorHAnsi"/>
                <w:i/>
                <w:sz w:val="20"/>
                <w:szCs w:val="20"/>
              </w:rPr>
            </w:pPr>
            <w:r>
              <w:rPr>
                <w:rFonts w:cstheme="minorHAnsi"/>
                <w:sz w:val="20"/>
                <w:szCs w:val="20"/>
              </w:rPr>
              <w:t>S3.3.1 Règlements internationaux</w:t>
            </w:r>
          </w:p>
        </w:tc>
        <w:tc>
          <w:tcPr>
            <w:tcW w:w="945" w:type="dxa"/>
            <w:tcBorders>
              <w:bottom w:val="single" w:sz="4" w:space="0" w:color="auto"/>
            </w:tcBorders>
            <w:shd w:val="clear" w:color="auto" w:fill="FFFFFF" w:themeFill="background1"/>
            <w:vAlign w:val="center"/>
          </w:tcPr>
          <w:p w14:paraId="1E390434" w14:textId="77777777" w:rsidR="00DB24EC" w:rsidRPr="007E0D51" w:rsidRDefault="00DB24EC" w:rsidP="00BC28CF">
            <w:pPr>
              <w:jc w:val="center"/>
              <w:rPr>
                <w:rFonts w:eastAsia="Times New Roman" w:cstheme="minorHAnsi"/>
                <w:b/>
                <w:i/>
                <w:color w:val="FFFFFF" w:themeColor="background1"/>
              </w:rPr>
            </w:pPr>
          </w:p>
        </w:tc>
        <w:tc>
          <w:tcPr>
            <w:tcW w:w="954" w:type="dxa"/>
            <w:tcBorders>
              <w:bottom w:val="single" w:sz="4" w:space="0" w:color="auto"/>
            </w:tcBorders>
            <w:shd w:val="clear" w:color="auto" w:fill="FFFFFF" w:themeFill="background1"/>
            <w:vAlign w:val="center"/>
          </w:tcPr>
          <w:p w14:paraId="0C630A32" w14:textId="77777777" w:rsidR="00DB24EC" w:rsidRPr="007E0D51" w:rsidRDefault="00DB24EC" w:rsidP="00BC28CF">
            <w:pPr>
              <w:jc w:val="center"/>
              <w:rPr>
                <w:rFonts w:eastAsia="Times New Roman" w:cstheme="minorHAnsi"/>
                <w:b/>
                <w:i/>
                <w:color w:val="FFFFFF" w:themeColor="background1"/>
              </w:rPr>
            </w:pPr>
          </w:p>
        </w:tc>
        <w:tc>
          <w:tcPr>
            <w:tcW w:w="946" w:type="dxa"/>
            <w:tcBorders>
              <w:bottom w:val="single" w:sz="4" w:space="0" w:color="auto"/>
            </w:tcBorders>
            <w:shd w:val="clear" w:color="auto" w:fill="FFFFFF" w:themeFill="background1"/>
            <w:vAlign w:val="center"/>
          </w:tcPr>
          <w:p w14:paraId="4E8AE8B2" w14:textId="77777777" w:rsidR="00DB24EC" w:rsidRPr="00A02595" w:rsidRDefault="00DB24EC" w:rsidP="00BC28CF">
            <w:pPr>
              <w:jc w:val="center"/>
              <w:rPr>
                <w:b/>
                <w:i/>
              </w:rPr>
            </w:pPr>
          </w:p>
        </w:tc>
        <w:tc>
          <w:tcPr>
            <w:tcW w:w="945" w:type="dxa"/>
            <w:tcBorders>
              <w:bottom w:val="single" w:sz="4" w:space="0" w:color="auto"/>
            </w:tcBorders>
            <w:vAlign w:val="center"/>
          </w:tcPr>
          <w:p w14:paraId="420DC7E9" w14:textId="77777777" w:rsidR="00DB24EC" w:rsidRPr="00A02595" w:rsidRDefault="00DB24EC" w:rsidP="00BC28CF">
            <w:pPr>
              <w:jc w:val="center"/>
              <w:rPr>
                <w:b/>
                <w:i/>
                <w:sz w:val="16"/>
                <w:szCs w:val="16"/>
              </w:rPr>
            </w:pPr>
          </w:p>
        </w:tc>
      </w:tr>
    </w:tbl>
    <w:p w14:paraId="2F2841CC" w14:textId="1CD7F567" w:rsidR="00DB24EC" w:rsidRDefault="00DB24EC" w:rsidP="005C622F">
      <w:pPr>
        <w:jc w:val="both"/>
        <w:rPr>
          <w:rFonts w:cstheme="minorHAnsi"/>
          <w:b/>
          <w:sz w:val="26"/>
          <w:szCs w:val="26"/>
        </w:rPr>
      </w:pPr>
    </w:p>
    <w:tbl>
      <w:tblPr>
        <w:tblStyle w:val="Grilledutableau"/>
        <w:tblW w:w="0" w:type="auto"/>
        <w:tblLook w:val="04A0" w:firstRow="1" w:lastRow="0" w:firstColumn="1" w:lastColumn="0" w:noHBand="0" w:noVBand="1"/>
      </w:tblPr>
      <w:tblGrid>
        <w:gridCol w:w="5272"/>
        <w:gridCol w:w="945"/>
        <w:gridCol w:w="954"/>
        <w:gridCol w:w="946"/>
        <w:gridCol w:w="945"/>
      </w:tblGrid>
      <w:tr w:rsidR="00DB24EC" w14:paraId="3D9D80F0" w14:textId="77777777" w:rsidTr="00BC28CF">
        <w:trPr>
          <w:trHeight w:val="510"/>
        </w:trPr>
        <w:tc>
          <w:tcPr>
            <w:tcW w:w="9062" w:type="dxa"/>
            <w:gridSpan w:val="5"/>
            <w:shd w:val="clear" w:color="auto" w:fill="FF0000"/>
            <w:vAlign w:val="center"/>
          </w:tcPr>
          <w:p w14:paraId="58C5F6E4" w14:textId="77777777" w:rsidR="00DB24EC" w:rsidRPr="00020CB7" w:rsidRDefault="00DB24EC" w:rsidP="00BC28CF">
            <w:pPr>
              <w:jc w:val="center"/>
              <w:rPr>
                <w:rFonts w:eastAsia="Times New Roman" w:cstheme="minorHAnsi"/>
                <w:b/>
                <w:sz w:val="24"/>
                <w:szCs w:val="24"/>
              </w:rPr>
            </w:pPr>
            <w:r w:rsidRPr="00020CB7">
              <w:rPr>
                <w:rFonts w:cstheme="minorHAnsi"/>
                <w:b/>
                <w:bCs/>
                <w:sz w:val="24"/>
                <w:szCs w:val="24"/>
              </w:rPr>
              <w:t>Prévention de la pollution</w:t>
            </w:r>
          </w:p>
        </w:tc>
      </w:tr>
      <w:tr w:rsidR="00DB24EC" w14:paraId="63F35FF6" w14:textId="77777777" w:rsidTr="00BC28CF">
        <w:trPr>
          <w:trHeight w:val="510"/>
        </w:trPr>
        <w:tc>
          <w:tcPr>
            <w:tcW w:w="9062" w:type="dxa"/>
            <w:gridSpan w:val="5"/>
            <w:shd w:val="clear" w:color="auto" w:fill="FFC000"/>
            <w:vAlign w:val="center"/>
          </w:tcPr>
          <w:p w14:paraId="5E68578B" w14:textId="77777777" w:rsidR="00DB24EC" w:rsidRPr="00020CB7" w:rsidRDefault="00DB24EC" w:rsidP="00BC28CF">
            <w:pPr>
              <w:jc w:val="center"/>
              <w:rPr>
                <w:sz w:val="24"/>
                <w:szCs w:val="24"/>
              </w:rPr>
            </w:pPr>
            <w:r w:rsidRPr="00020CB7">
              <w:rPr>
                <w:rFonts w:cstheme="minorHAnsi"/>
                <w:b/>
                <w:bCs/>
                <w:color w:val="000000" w:themeColor="text1"/>
                <w:sz w:val="24"/>
                <w:szCs w:val="24"/>
              </w:rPr>
              <w:t>S3.4 Prévention de la pollution</w:t>
            </w:r>
          </w:p>
        </w:tc>
      </w:tr>
      <w:tr w:rsidR="00DB24EC" w:rsidRPr="000E189D" w14:paraId="53F2D958" w14:textId="77777777" w:rsidTr="00BC28CF">
        <w:trPr>
          <w:trHeight w:val="510"/>
        </w:trPr>
        <w:tc>
          <w:tcPr>
            <w:tcW w:w="5272" w:type="dxa"/>
            <w:vMerge w:val="restart"/>
            <w:vAlign w:val="center"/>
          </w:tcPr>
          <w:p w14:paraId="0AB552DC" w14:textId="77777777" w:rsidR="00DB24EC" w:rsidRPr="000E189D" w:rsidRDefault="00DB24EC" w:rsidP="00BC28CF">
            <w:pPr>
              <w:spacing w:before="240"/>
              <w:ind w:left="885" w:right="175" w:hanging="885"/>
              <w:contextualSpacing/>
              <w:jc w:val="center"/>
              <w:rPr>
                <w:rFonts w:eastAsia="Times New Roman" w:cstheme="minorHAnsi"/>
                <w:b/>
                <w:i/>
                <w:sz w:val="20"/>
                <w:szCs w:val="20"/>
              </w:rPr>
            </w:pPr>
            <w:r w:rsidRPr="000E189D">
              <w:rPr>
                <w:rFonts w:eastAsia="Times New Roman" w:cstheme="minorHAnsi"/>
                <w:b/>
                <w:i/>
                <w:sz w:val="20"/>
                <w:szCs w:val="20"/>
              </w:rPr>
              <w:t>Savoirs - connaissances</w:t>
            </w:r>
          </w:p>
        </w:tc>
        <w:tc>
          <w:tcPr>
            <w:tcW w:w="1899" w:type="dxa"/>
            <w:gridSpan w:val="2"/>
            <w:vAlign w:val="center"/>
          </w:tcPr>
          <w:p w14:paraId="69388A60" w14:textId="77777777" w:rsidR="00DB24EC" w:rsidRPr="000E189D" w:rsidRDefault="00DB24EC" w:rsidP="00BC28CF">
            <w:pPr>
              <w:jc w:val="center"/>
              <w:rPr>
                <w:b/>
                <w:i/>
              </w:rPr>
            </w:pPr>
            <w:r>
              <w:rPr>
                <w:b/>
                <w:i/>
              </w:rPr>
              <w:t>BTS 1</w:t>
            </w:r>
          </w:p>
        </w:tc>
        <w:tc>
          <w:tcPr>
            <w:tcW w:w="1891" w:type="dxa"/>
            <w:gridSpan w:val="2"/>
            <w:vAlign w:val="center"/>
          </w:tcPr>
          <w:p w14:paraId="39217784" w14:textId="77777777" w:rsidR="00DB24EC" w:rsidRPr="000E189D" w:rsidRDefault="00DB24EC" w:rsidP="00BC28CF">
            <w:pPr>
              <w:jc w:val="center"/>
              <w:rPr>
                <w:b/>
                <w:i/>
              </w:rPr>
            </w:pPr>
            <w:r>
              <w:rPr>
                <w:b/>
                <w:i/>
              </w:rPr>
              <w:t>BTS 2</w:t>
            </w:r>
          </w:p>
        </w:tc>
      </w:tr>
      <w:tr w:rsidR="00DB24EC" w:rsidRPr="000E189D" w14:paraId="36698A9B" w14:textId="77777777" w:rsidTr="00BC28CF">
        <w:trPr>
          <w:trHeight w:val="510"/>
        </w:trPr>
        <w:tc>
          <w:tcPr>
            <w:tcW w:w="5272" w:type="dxa"/>
            <w:vMerge/>
            <w:vAlign w:val="center"/>
          </w:tcPr>
          <w:p w14:paraId="2688EF5E" w14:textId="77777777" w:rsidR="00DB24EC" w:rsidRPr="000E189D" w:rsidRDefault="00DB24EC" w:rsidP="00BC28CF">
            <w:pPr>
              <w:spacing w:before="240"/>
              <w:ind w:left="885" w:right="175" w:hanging="885"/>
              <w:contextualSpacing/>
              <w:jc w:val="center"/>
              <w:rPr>
                <w:rFonts w:eastAsia="Times New Roman" w:cstheme="minorHAnsi"/>
                <w:b/>
                <w:i/>
                <w:sz w:val="20"/>
                <w:szCs w:val="20"/>
              </w:rPr>
            </w:pPr>
          </w:p>
        </w:tc>
        <w:tc>
          <w:tcPr>
            <w:tcW w:w="1899" w:type="dxa"/>
            <w:gridSpan w:val="2"/>
            <w:vAlign w:val="center"/>
          </w:tcPr>
          <w:p w14:paraId="6E53C04A" w14:textId="77777777" w:rsidR="00DB24EC" w:rsidRPr="002966C1" w:rsidRDefault="00DB24EC" w:rsidP="00BC28CF">
            <w:pPr>
              <w:jc w:val="center"/>
              <w:rPr>
                <w:b/>
                <w:i/>
              </w:rPr>
            </w:pPr>
            <w:r w:rsidRPr="00A02595">
              <w:rPr>
                <w:b/>
                <w:i/>
              </w:rPr>
              <w:t>MN</w:t>
            </w:r>
          </w:p>
        </w:tc>
        <w:tc>
          <w:tcPr>
            <w:tcW w:w="1891" w:type="dxa"/>
            <w:gridSpan w:val="2"/>
            <w:vAlign w:val="center"/>
          </w:tcPr>
          <w:p w14:paraId="1E04BA3D" w14:textId="77777777" w:rsidR="00DB24EC" w:rsidRPr="002966C1" w:rsidRDefault="00DB24EC" w:rsidP="00BC28CF">
            <w:pPr>
              <w:jc w:val="center"/>
              <w:rPr>
                <w:b/>
                <w:i/>
              </w:rPr>
            </w:pPr>
            <w:r w:rsidRPr="00A02595">
              <w:rPr>
                <w:b/>
                <w:i/>
              </w:rPr>
              <w:t>MN</w:t>
            </w:r>
          </w:p>
        </w:tc>
      </w:tr>
      <w:tr w:rsidR="00DB24EC" w:rsidRPr="000E189D" w14:paraId="6A38D4BE" w14:textId="77777777" w:rsidTr="00BC28CF">
        <w:trPr>
          <w:trHeight w:val="510"/>
        </w:trPr>
        <w:tc>
          <w:tcPr>
            <w:tcW w:w="9062" w:type="dxa"/>
            <w:gridSpan w:val="5"/>
            <w:tcBorders>
              <w:bottom w:val="single" w:sz="4" w:space="0" w:color="auto"/>
            </w:tcBorders>
            <w:shd w:val="clear" w:color="auto" w:fill="F2F2F2" w:themeFill="background1" w:themeFillShade="F2"/>
            <w:vAlign w:val="center"/>
          </w:tcPr>
          <w:p w14:paraId="09F72AFD" w14:textId="77777777" w:rsidR="00DB24EC" w:rsidRPr="00020CB7" w:rsidRDefault="00DB24EC" w:rsidP="00BC28CF">
            <w:pPr>
              <w:jc w:val="center"/>
              <w:rPr>
                <w:b/>
                <w:i/>
                <w:iCs/>
                <w:color w:val="FF0000"/>
              </w:rPr>
            </w:pPr>
            <w:r w:rsidRPr="00020CB7">
              <w:rPr>
                <w:rFonts w:cstheme="minorHAnsi"/>
                <w:b/>
                <w:bCs/>
                <w:i/>
                <w:iCs/>
                <w:color w:val="000000" w:themeColor="text1"/>
              </w:rPr>
              <w:t>S3.4 Prévention de la pollution</w:t>
            </w:r>
            <w:r>
              <w:rPr>
                <w:rFonts w:eastAsia="Times New Roman" w:cstheme="minorHAnsi"/>
                <w:b/>
                <w:bCs/>
                <w:i/>
                <w:iCs/>
                <w:color w:val="FF0000"/>
                <w:lang w:eastAsia="fr-FR"/>
              </w:rPr>
              <w:t xml:space="preserve"> (24h </w:t>
            </w:r>
          </w:p>
        </w:tc>
      </w:tr>
      <w:tr w:rsidR="00DB24EC" w:rsidRPr="000E189D" w14:paraId="6DCDB2FA" w14:textId="77777777" w:rsidTr="00BC28CF">
        <w:trPr>
          <w:trHeight w:val="510"/>
        </w:trPr>
        <w:tc>
          <w:tcPr>
            <w:tcW w:w="5272" w:type="dxa"/>
            <w:tcBorders>
              <w:bottom w:val="single" w:sz="4" w:space="0" w:color="auto"/>
            </w:tcBorders>
            <w:vAlign w:val="center"/>
          </w:tcPr>
          <w:p w14:paraId="21467D01" w14:textId="77777777" w:rsidR="00DB24EC" w:rsidRPr="0071591A" w:rsidRDefault="00DB24EC" w:rsidP="00BC28CF">
            <w:pPr>
              <w:spacing w:before="240"/>
              <w:ind w:left="885" w:right="175" w:hanging="885"/>
              <w:contextualSpacing/>
              <w:rPr>
                <w:rFonts w:eastAsia="Times New Roman" w:cstheme="minorHAnsi"/>
                <w:i/>
                <w:sz w:val="20"/>
                <w:szCs w:val="20"/>
              </w:rPr>
            </w:pPr>
            <w:r w:rsidRPr="007C3896">
              <w:rPr>
                <w:rFonts w:cstheme="minorHAnsi"/>
                <w:color w:val="000000" w:themeColor="text1"/>
                <w:sz w:val="20"/>
                <w:szCs w:val="20"/>
              </w:rPr>
              <w:t>S3.4.1 Prévention de la pollution</w:t>
            </w:r>
          </w:p>
        </w:tc>
        <w:tc>
          <w:tcPr>
            <w:tcW w:w="945" w:type="dxa"/>
            <w:tcBorders>
              <w:bottom w:val="single" w:sz="4" w:space="0" w:color="auto"/>
            </w:tcBorders>
            <w:shd w:val="clear" w:color="auto" w:fill="FFFFFF" w:themeFill="background1"/>
            <w:vAlign w:val="center"/>
          </w:tcPr>
          <w:p w14:paraId="28364C22" w14:textId="77777777" w:rsidR="00DB24EC" w:rsidRPr="007E0D51" w:rsidRDefault="00DB24EC" w:rsidP="00BC28CF">
            <w:pPr>
              <w:jc w:val="center"/>
              <w:rPr>
                <w:rFonts w:eastAsia="Times New Roman" w:cstheme="minorHAnsi"/>
                <w:b/>
                <w:i/>
                <w:color w:val="FFFFFF" w:themeColor="background1"/>
              </w:rPr>
            </w:pPr>
          </w:p>
        </w:tc>
        <w:tc>
          <w:tcPr>
            <w:tcW w:w="954" w:type="dxa"/>
            <w:tcBorders>
              <w:bottom w:val="single" w:sz="4" w:space="0" w:color="auto"/>
            </w:tcBorders>
            <w:shd w:val="clear" w:color="auto" w:fill="FFFFFF" w:themeFill="background1"/>
            <w:vAlign w:val="center"/>
          </w:tcPr>
          <w:p w14:paraId="461373BE" w14:textId="77777777" w:rsidR="00DB24EC" w:rsidRPr="007E0D51" w:rsidRDefault="00DB24EC" w:rsidP="00BC28CF">
            <w:pPr>
              <w:jc w:val="center"/>
              <w:rPr>
                <w:rFonts w:eastAsia="Times New Roman" w:cstheme="minorHAnsi"/>
                <w:b/>
                <w:i/>
                <w:color w:val="FFFFFF" w:themeColor="background1"/>
              </w:rPr>
            </w:pPr>
          </w:p>
        </w:tc>
        <w:tc>
          <w:tcPr>
            <w:tcW w:w="946" w:type="dxa"/>
            <w:tcBorders>
              <w:bottom w:val="single" w:sz="4" w:space="0" w:color="auto"/>
            </w:tcBorders>
            <w:shd w:val="clear" w:color="auto" w:fill="FFFFFF" w:themeFill="background1"/>
            <w:vAlign w:val="center"/>
          </w:tcPr>
          <w:p w14:paraId="734C0D1F" w14:textId="77777777" w:rsidR="00DB24EC" w:rsidRPr="00A02595" w:rsidRDefault="00DB24EC" w:rsidP="00BC28CF">
            <w:pPr>
              <w:jc w:val="center"/>
              <w:rPr>
                <w:b/>
                <w:i/>
              </w:rPr>
            </w:pPr>
          </w:p>
        </w:tc>
        <w:tc>
          <w:tcPr>
            <w:tcW w:w="945" w:type="dxa"/>
            <w:tcBorders>
              <w:bottom w:val="single" w:sz="4" w:space="0" w:color="auto"/>
            </w:tcBorders>
            <w:vAlign w:val="center"/>
          </w:tcPr>
          <w:p w14:paraId="47A05AF1" w14:textId="77777777" w:rsidR="00DB24EC" w:rsidRPr="00A02595" w:rsidRDefault="00DB24EC" w:rsidP="00BC28CF">
            <w:pPr>
              <w:jc w:val="center"/>
              <w:rPr>
                <w:b/>
                <w:i/>
                <w:sz w:val="16"/>
                <w:szCs w:val="16"/>
              </w:rPr>
            </w:pPr>
          </w:p>
        </w:tc>
      </w:tr>
    </w:tbl>
    <w:tbl>
      <w:tblPr>
        <w:tblStyle w:val="Grilledutableau"/>
        <w:tblpPr w:leftFromText="141" w:rightFromText="141" w:vertAnchor="page" w:horzAnchor="margin" w:tblpY="8797"/>
        <w:tblW w:w="0" w:type="auto"/>
        <w:tblLook w:val="04A0" w:firstRow="1" w:lastRow="0" w:firstColumn="1" w:lastColumn="0" w:noHBand="0" w:noVBand="1"/>
      </w:tblPr>
      <w:tblGrid>
        <w:gridCol w:w="5277"/>
        <w:gridCol w:w="946"/>
        <w:gridCol w:w="946"/>
        <w:gridCol w:w="947"/>
        <w:gridCol w:w="946"/>
      </w:tblGrid>
      <w:tr w:rsidR="00DB24EC" w:rsidRPr="00222CEB" w14:paraId="482C06ED" w14:textId="77777777" w:rsidTr="0071768F">
        <w:trPr>
          <w:trHeight w:val="841"/>
        </w:trPr>
        <w:tc>
          <w:tcPr>
            <w:tcW w:w="9062" w:type="dxa"/>
            <w:gridSpan w:val="5"/>
            <w:shd w:val="clear" w:color="auto" w:fill="00B0F0"/>
            <w:vAlign w:val="center"/>
          </w:tcPr>
          <w:p w14:paraId="6AA49D1B" w14:textId="593EFF1A" w:rsidR="00DB24EC" w:rsidRPr="0071768F" w:rsidRDefault="0071768F" w:rsidP="00DB24EC">
            <w:pPr>
              <w:jc w:val="center"/>
              <w:rPr>
                <w:b/>
                <w:sz w:val="28"/>
                <w:szCs w:val="28"/>
              </w:rPr>
            </w:pPr>
            <w:bookmarkStart w:id="20" w:name="_Hlk98408753"/>
            <w:r>
              <w:rPr>
                <w:b/>
                <w:color w:val="FFFFFF" w:themeColor="background1"/>
                <w:sz w:val="28"/>
                <w:szCs w:val="28"/>
              </w:rPr>
              <w:t xml:space="preserve">S4 - </w:t>
            </w:r>
            <w:r w:rsidR="00DB24EC" w:rsidRPr="0071768F">
              <w:rPr>
                <w:b/>
                <w:color w:val="FFFFFF" w:themeColor="background1"/>
                <w:sz w:val="28"/>
                <w:szCs w:val="28"/>
              </w:rPr>
              <w:t>ANGLAIS TECHNIQUE</w:t>
            </w:r>
          </w:p>
        </w:tc>
      </w:tr>
      <w:tr w:rsidR="00DB24EC" w14:paraId="4C7B7FC9" w14:textId="77777777" w:rsidTr="00DB24EC">
        <w:trPr>
          <w:trHeight w:val="510"/>
        </w:trPr>
        <w:tc>
          <w:tcPr>
            <w:tcW w:w="9062" w:type="dxa"/>
            <w:gridSpan w:val="5"/>
            <w:shd w:val="clear" w:color="auto" w:fill="FFC000"/>
            <w:vAlign w:val="center"/>
          </w:tcPr>
          <w:p w14:paraId="5C127E13" w14:textId="77777777" w:rsidR="00DB24EC" w:rsidRDefault="00DB24EC" w:rsidP="00DB24EC">
            <w:pPr>
              <w:jc w:val="center"/>
            </w:pPr>
            <w:r w:rsidRPr="0071591A">
              <w:rPr>
                <w:rFonts w:eastAsia="Times New Roman" w:cstheme="minorHAnsi"/>
                <w:b/>
                <w:sz w:val="24"/>
                <w:szCs w:val="24"/>
              </w:rPr>
              <w:t>S</w:t>
            </w:r>
            <w:r>
              <w:rPr>
                <w:rFonts w:eastAsia="Times New Roman" w:cstheme="minorHAnsi"/>
                <w:b/>
                <w:sz w:val="24"/>
                <w:szCs w:val="24"/>
              </w:rPr>
              <w:t>4 ANGLAIS TECHNIQUE</w:t>
            </w:r>
          </w:p>
        </w:tc>
      </w:tr>
      <w:tr w:rsidR="00DB24EC" w:rsidRPr="000E189D" w14:paraId="7485687F" w14:textId="77777777" w:rsidTr="00DB24EC">
        <w:trPr>
          <w:trHeight w:val="510"/>
        </w:trPr>
        <w:tc>
          <w:tcPr>
            <w:tcW w:w="5277" w:type="dxa"/>
            <w:vMerge w:val="restart"/>
            <w:vAlign w:val="center"/>
          </w:tcPr>
          <w:p w14:paraId="38E2168A" w14:textId="77777777" w:rsidR="00DB24EC" w:rsidRPr="000E189D" w:rsidRDefault="00DB24EC" w:rsidP="00DB24EC">
            <w:pPr>
              <w:spacing w:before="240"/>
              <w:ind w:left="885" w:right="175" w:hanging="885"/>
              <w:contextualSpacing/>
              <w:jc w:val="center"/>
              <w:rPr>
                <w:rFonts w:eastAsia="Times New Roman" w:cstheme="minorHAnsi"/>
                <w:b/>
                <w:i/>
                <w:sz w:val="20"/>
                <w:szCs w:val="20"/>
              </w:rPr>
            </w:pPr>
            <w:r w:rsidRPr="000E189D">
              <w:rPr>
                <w:rFonts w:eastAsia="Times New Roman" w:cstheme="minorHAnsi"/>
                <w:b/>
                <w:i/>
                <w:sz w:val="20"/>
                <w:szCs w:val="20"/>
              </w:rPr>
              <w:t>Savoirs - connaissances</w:t>
            </w:r>
          </w:p>
        </w:tc>
        <w:tc>
          <w:tcPr>
            <w:tcW w:w="1892" w:type="dxa"/>
            <w:gridSpan w:val="2"/>
            <w:vAlign w:val="center"/>
          </w:tcPr>
          <w:p w14:paraId="548781C6" w14:textId="77777777" w:rsidR="00DB24EC" w:rsidRPr="000E189D" w:rsidRDefault="00DB24EC" w:rsidP="00DB24EC">
            <w:pPr>
              <w:jc w:val="center"/>
              <w:rPr>
                <w:b/>
                <w:i/>
              </w:rPr>
            </w:pPr>
            <w:r>
              <w:rPr>
                <w:b/>
                <w:i/>
              </w:rPr>
              <w:t>BTS 1</w:t>
            </w:r>
          </w:p>
        </w:tc>
        <w:tc>
          <w:tcPr>
            <w:tcW w:w="1893" w:type="dxa"/>
            <w:gridSpan w:val="2"/>
            <w:vAlign w:val="center"/>
          </w:tcPr>
          <w:p w14:paraId="6D8A7A5E" w14:textId="77777777" w:rsidR="00DB24EC" w:rsidRPr="000E189D" w:rsidRDefault="00DB24EC" w:rsidP="00DB24EC">
            <w:pPr>
              <w:jc w:val="center"/>
              <w:rPr>
                <w:b/>
                <w:i/>
              </w:rPr>
            </w:pPr>
            <w:r>
              <w:rPr>
                <w:b/>
                <w:i/>
              </w:rPr>
              <w:t>BTS 2</w:t>
            </w:r>
          </w:p>
        </w:tc>
      </w:tr>
      <w:tr w:rsidR="00DB24EC" w:rsidRPr="000E189D" w14:paraId="154F1F02" w14:textId="77777777" w:rsidTr="00DB24EC">
        <w:trPr>
          <w:trHeight w:val="510"/>
        </w:trPr>
        <w:tc>
          <w:tcPr>
            <w:tcW w:w="5277" w:type="dxa"/>
            <w:vMerge/>
            <w:vAlign w:val="center"/>
          </w:tcPr>
          <w:p w14:paraId="3D06D62F" w14:textId="77777777" w:rsidR="00DB24EC" w:rsidRPr="000E189D" w:rsidRDefault="00DB24EC" w:rsidP="00DB24EC">
            <w:pPr>
              <w:spacing w:before="240"/>
              <w:ind w:left="885" w:right="175" w:hanging="885"/>
              <w:contextualSpacing/>
              <w:jc w:val="center"/>
              <w:rPr>
                <w:rFonts w:eastAsia="Times New Roman" w:cstheme="minorHAnsi"/>
                <w:b/>
                <w:i/>
                <w:sz w:val="20"/>
                <w:szCs w:val="20"/>
              </w:rPr>
            </w:pPr>
          </w:p>
        </w:tc>
        <w:tc>
          <w:tcPr>
            <w:tcW w:w="1892" w:type="dxa"/>
            <w:gridSpan w:val="2"/>
            <w:vAlign w:val="center"/>
          </w:tcPr>
          <w:p w14:paraId="4A53A144" w14:textId="77777777" w:rsidR="00DB24EC" w:rsidRPr="002966C1" w:rsidRDefault="00DB24EC" w:rsidP="00DB24EC">
            <w:pPr>
              <w:jc w:val="center"/>
              <w:rPr>
                <w:b/>
                <w:i/>
              </w:rPr>
            </w:pPr>
            <w:r w:rsidRPr="00A02595">
              <w:rPr>
                <w:b/>
                <w:i/>
              </w:rPr>
              <w:t>MN</w:t>
            </w:r>
          </w:p>
        </w:tc>
        <w:tc>
          <w:tcPr>
            <w:tcW w:w="1893" w:type="dxa"/>
            <w:gridSpan w:val="2"/>
            <w:vAlign w:val="center"/>
          </w:tcPr>
          <w:p w14:paraId="055E7F87" w14:textId="77777777" w:rsidR="00DB24EC" w:rsidRPr="002966C1" w:rsidRDefault="00DB24EC" w:rsidP="00DB24EC">
            <w:pPr>
              <w:jc w:val="center"/>
              <w:rPr>
                <w:b/>
                <w:i/>
              </w:rPr>
            </w:pPr>
            <w:r w:rsidRPr="00A02595">
              <w:rPr>
                <w:b/>
                <w:i/>
              </w:rPr>
              <w:t>MN</w:t>
            </w:r>
          </w:p>
        </w:tc>
      </w:tr>
      <w:tr w:rsidR="00DB24EC" w:rsidRPr="000E189D" w14:paraId="2595F39F" w14:textId="77777777" w:rsidTr="00DB24EC">
        <w:trPr>
          <w:trHeight w:val="510"/>
        </w:trPr>
        <w:tc>
          <w:tcPr>
            <w:tcW w:w="9062" w:type="dxa"/>
            <w:gridSpan w:val="5"/>
            <w:shd w:val="clear" w:color="auto" w:fill="F2F2F2" w:themeFill="background1" w:themeFillShade="F2"/>
            <w:vAlign w:val="center"/>
          </w:tcPr>
          <w:p w14:paraId="176555B6" w14:textId="77777777" w:rsidR="00DB24EC" w:rsidRPr="00A02595" w:rsidRDefault="00DB24EC" w:rsidP="00DB24EC">
            <w:pPr>
              <w:jc w:val="center"/>
              <w:rPr>
                <w:b/>
                <w:i/>
                <w:sz w:val="16"/>
                <w:szCs w:val="16"/>
              </w:rPr>
            </w:pPr>
            <w:r w:rsidRPr="0071591A">
              <w:rPr>
                <w:rFonts w:eastAsia="Times New Roman" w:cstheme="minorHAnsi"/>
                <w:b/>
                <w:i/>
              </w:rPr>
              <w:t>S</w:t>
            </w:r>
            <w:r>
              <w:rPr>
                <w:rFonts w:eastAsia="Times New Roman" w:cstheme="minorHAnsi"/>
                <w:b/>
                <w:i/>
              </w:rPr>
              <w:t>4.1 Vocabulaire général maritime</w:t>
            </w:r>
            <w:r>
              <w:rPr>
                <w:rFonts w:eastAsia="Times New Roman" w:cstheme="minorHAnsi"/>
                <w:b/>
                <w:i/>
                <w:color w:val="000000"/>
                <w:lang w:eastAsia="fr-FR"/>
              </w:rPr>
              <w:t xml:space="preserve"> </w:t>
            </w:r>
            <w:r w:rsidRPr="00EF237D">
              <w:rPr>
                <w:rFonts w:eastAsia="Times New Roman" w:cstheme="minorHAnsi"/>
                <w:b/>
                <w:i/>
                <w:color w:val="FF0000"/>
                <w:lang w:eastAsia="fr-FR"/>
              </w:rPr>
              <w:t>(</w:t>
            </w:r>
            <w:r>
              <w:rPr>
                <w:rFonts w:eastAsia="Times New Roman" w:cstheme="minorHAnsi"/>
                <w:b/>
                <w:i/>
                <w:color w:val="FF0000"/>
                <w:lang w:eastAsia="fr-FR"/>
              </w:rPr>
              <w:t>7</w:t>
            </w:r>
            <w:r w:rsidRPr="00EF237D">
              <w:rPr>
                <w:rFonts w:eastAsia="Times New Roman" w:cstheme="minorHAnsi"/>
                <w:b/>
                <w:i/>
                <w:color w:val="FF0000"/>
                <w:lang w:eastAsia="fr-FR"/>
              </w:rPr>
              <w:t xml:space="preserve"> h cours</w:t>
            </w:r>
            <w:r>
              <w:rPr>
                <w:rFonts w:eastAsia="Times New Roman" w:cstheme="minorHAnsi"/>
                <w:b/>
                <w:i/>
                <w:color w:val="FF0000"/>
                <w:lang w:eastAsia="fr-FR"/>
              </w:rPr>
              <w:t xml:space="preserve"> – 10 h de TD</w:t>
            </w:r>
            <w:r w:rsidRPr="00EF237D">
              <w:rPr>
                <w:rFonts w:eastAsia="Times New Roman" w:cstheme="minorHAnsi"/>
                <w:b/>
                <w:i/>
                <w:color w:val="FF0000"/>
                <w:lang w:eastAsia="fr-FR"/>
              </w:rPr>
              <w:t>)</w:t>
            </w:r>
          </w:p>
        </w:tc>
      </w:tr>
      <w:tr w:rsidR="00DB24EC" w:rsidRPr="000E189D" w14:paraId="5F1B94AD" w14:textId="77777777" w:rsidTr="00DB24EC">
        <w:trPr>
          <w:trHeight w:val="510"/>
        </w:trPr>
        <w:tc>
          <w:tcPr>
            <w:tcW w:w="5277" w:type="dxa"/>
            <w:vAlign w:val="center"/>
          </w:tcPr>
          <w:p w14:paraId="04AFDFB3" w14:textId="77777777" w:rsidR="00DB24EC" w:rsidRPr="0071591A" w:rsidRDefault="00DB24EC" w:rsidP="00DB24EC">
            <w:pPr>
              <w:spacing w:before="240"/>
              <w:ind w:left="885" w:right="175" w:hanging="885"/>
              <w:contextualSpacing/>
              <w:rPr>
                <w:rFonts w:eastAsia="Times New Roman" w:cstheme="minorHAnsi"/>
                <w:i/>
                <w:sz w:val="20"/>
                <w:szCs w:val="20"/>
              </w:rPr>
            </w:pPr>
          </w:p>
        </w:tc>
        <w:tc>
          <w:tcPr>
            <w:tcW w:w="946" w:type="dxa"/>
            <w:shd w:val="clear" w:color="auto" w:fill="FFFF00"/>
            <w:vAlign w:val="center"/>
          </w:tcPr>
          <w:p w14:paraId="6A258DB2" w14:textId="77777777" w:rsidR="00DB24EC" w:rsidRPr="0071591A" w:rsidRDefault="00DB24EC" w:rsidP="00DB24EC">
            <w:pPr>
              <w:jc w:val="center"/>
              <w:rPr>
                <w:rFonts w:eastAsia="Times New Roman" w:cstheme="minorHAnsi"/>
                <w:b/>
                <w:i/>
              </w:rPr>
            </w:pPr>
          </w:p>
        </w:tc>
        <w:tc>
          <w:tcPr>
            <w:tcW w:w="946" w:type="dxa"/>
            <w:shd w:val="clear" w:color="auto" w:fill="FFFF00"/>
            <w:vAlign w:val="center"/>
          </w:tcPr>
          <w:p w14:paraId="3DB9E44B" w14:textId="77777777" w:rsidR="00DB24EC" w:rsidRPr="0071591A" w:rsidRDefault="00DB24EC" w:rsidP="00DB24EC">
            <w:pPr>
              <w:jc w:val="center"/>
              <w:rPr>
                <w:rFonts w:eastAsia="Times New Roman" w:cstheme="minorHAnsi"/>
                <w:b/>
                <w:i/>
              </w:rPr>
            </w:pPr>
          </w:p>
        </w:tc>
        <w:tc>
          <w:tcPr>
            <w:tcW w:w="947" w:type="dxa"/>
            <w:vAlign w:val="center"/>
          </w:tcPr>
          <w:p w14:paraId="1F77EA0A" w14:textId="77777777" w:rsidR="00DB24EC" w:rsidRPr="00A02595" w:rsidRDefault="00DB24EC" w:rsidP="00DB24EC">
            <w:pPr>
              <w:jc w:val="center"/>
              <w:rPr>
                <w:b/>
                <w:i/>
              </w:rPr>
            </w:pPr>
          </w:p>
        </w:tc>
        <w:tc>
          <w:tcPr>
            <w:tcW w:w="946" w:type="dxa"/>
            <w:vAlign w:val="center"/>
          </w:tcPr>
          <w:p w14:paraId="565A3E79" w14:textId="77777777" w:rsidR="00DB24EC" w:rsidRPr="00A02595" w:rsidRDefault="00DB24EC" w:rsidP="00DB24EC">
            <w:pPr>
              <w:jc w:val="center"/>
              <w:rPr>
                <w:b/>
                <w:i/>
                <w:sz w:val="16"/>
                <w:szCs w:val="16"/>
              </w:rPr>
            </w:pPr>
          </w:p>
        </w:tc>
      </w:tr>
      <w:tr w:rsidR="00DB24EC" w:rsidRPr="000E189D" w14:paraId="31C54E7E" w14:textId="77777777" w:rsidTr="00DB24EC">
        <w:trPr>
          <w:trHeight w:val="510"/>
        </w:trPr>
        <w:tc>
          <w:tcPr>
            <w:tcW w:w="9062" w:type="dxa"/>
            <w:gridSpan w:val="5"/>
            <w:shd w:val="clear" w:color="auto" w:fill="F2F2F2" w:themeFill="background1" w:themeFillShade="F2"/>
            <w:vAlign w:val="center"/>
          </w:tcPr>
          <w:p w14:paraId="4023A031" w14:textId="77777777" w:rsidR="00DB24EC" w:rsidRPr="00A02595" w:rsidRDefault="00DB24EC" w:rsidP="00DB24EC">
            <w:pPr>
              <w:jc w:val="center"/>
              <w:rPr>
                <w:b/>
                <w:i/>
                <w:sz w:val="16"/>
                <w:szCs w:val="16"/>
              </w:rPr>
            </w:pPr>
            <w:r w:rsidRPr="0071591A">
              <w:rPr>
                <w:rFonts w:eastAsia="Times New Roman" w:cstheme="minorHAnsi"/>
                <w:b/>
                <w:i/>
                <w:color w:val="000000"/>
                <w:lang w:eastAsia="fr-FR"/>
              </w:rPr>
              <w:t>S</w:t>
            </w:r>
            <w:r>
              <w:rPr>
                <w:rFonts w:eastAsia="Times New Roman" w:cstheme="minorHAnsi"/>
                <w:b/>
                <w:i/>
                <w:color w:val="000000"/>
                <w:lang w:eastAsia="fr-FR"/>
              </w:rPr>
              <w:t xml:space="preserve">4.2 Vocabulaire technique relatif au service machine </w:t>
            </w:r>
            <w:r w:rsidRPr="00EF237D">
              <w:rPr>
                <w:rFonts w:eastAsia="Times New Roman" w:cstheme="minorHAnsi"/>
                <w:b/>
                <w:i/>
                <w:color w:val="FF0000"/>
                <w:lang w:eastAsia="fr-FR"/>
              </w:rPr>
              <w:t>(</w:t>
            </w:r>
            <w:r>
              <w:rPr>
                <w:rFonts w:eastAsia="Times New Roman" w:cstheme="minorHAnsi"/>
                <w:b/>
                <w:i/>
                <w:color w:val="FF0000"/>
                <w:lang w:eastAsia="fr-FR"/>
              </w:rPr>
              <w:t>7</w:t>
            </w:r>
            <w:r w:rsidRPr="00EF237D">
              <w:rPr>
                <w:rFonts w:eastAsia="Times New Roman" w:cstheme="minorHAnsi"/>
                <w:b/>
                <w:i/>
                <w:color w:val="FF0000"/>
                <w:lang w:eastAsia="fr-FR"/>
              </w:rPr>
              <w:t xml:space="preserve"> h cours</w:t>
            </w:r>
            <w:r>
              <w:rPr>
                <w:rFonts w:eastAsia="Times New Roman" w:cstheme="minorHAnsi"/>
                <w:b/>
                <w:i/>
                <w:color w:val="FF0000"/>
                <w:lang w:eastAsia="fr-FR"/>
              </w:rPr>
              <w:t xml:space="preserve"> – 10 h de TD</w:t>
            </w:r>
            <w:r w:rsidRPr="00EF237D">
              <w:rPr>
                <w:rFonts w:eastAsia="Times New Roman" w:cstheme="minorHAnsi"/>
                <w:b/>
                <w:i/>
                <w:color w:val="FF0000"/>
                <w:lang w:eastAsia="fr-FR"/>
              </w:rPr>
              <w:t>)</w:t>
            </w:r>
          </w:p>
        </w:tc>
      </w:tr>
      <w:tr w:rsidR="00DB24EC" w:rsidRPr="00A02595" w14:paraId="46860B0D" w14:textId="77777777" w:rsidTr="00DB24EC">
        <w:trPr>
          <w:trHeight w:val="510"/>
        </w:trPr>
        <w:tc>
          <w:tcPr>
            <w:tcW w:w="5277" w:type="dxa"/>
            <w:vAlign w:val="center"/>
          </w:tcPr>
          <w:p w14:paraId="796117AE" w14:textId="77777777" w:rsidR="00DB24EC" w:rsidRPr="0071591A" w:rsidRDefault="00DB24EC" w:rsidP="00DB24EC">
            <w:pPr>
              <w:spacing w:line="276" w:lineRule="auto"/>
              <w:ind w:left="885" w:hanging="885"/>
              <w:contextualSpacing/>
              <w:rPr>
                <w:rFonts w:eastAsia="Times New Roman" w:cstheme="minorHAnsi"/>
                <w:i/>
                <w:sz w:val="20"/>
                <w:szCs w:val="20"/>
              </w:rPr>
            </w:pPr>
          </w:p>
        </w:tc>
        <w:tc>
          <w:tcPr>
            <w:tcW w:w="946" w:type="dxa"/>
            <w:shd w:val="clear" w:color="auto" w:fill="FFFF00"/>
            <w:vAlign w:val="center"/>
          </w:tcPr>
          <w:p w14:paraId="1CD65B3C" w14:textId="77777777" w:rsidR="00DB24EC" w:rsidRPr="0071591A" w:rsidRDefault="00DB24EC" w:rsidP="00DB24EC">
            <w:pPr>
              <w:jc w:val="center"/>
              <w:rPr>
                <w:rFonts w:eastAsia="Times New Roman" w:cstheme="minorHAnsi"/>
                <w:b/>
                <w:i/>
              </w:rPr>
            </w:pPr>
          </w:p>
        </w:tc>
        <w:tc>
          <w:tcPr>
            <w:tcW w:w="946" w:type="dxa"/>
            <w:shd w:val="clear" w:color="auto" w:fill="FFFF00"/>
            <w:vAlign w:val="center"/>
          </w:tcPr>
          <w:p w14:paraId="6676CB5C" w14:textId="77777777" w:rsidR="00DB24EC" w:rsidRPr="0071591A" w:rsidRDefault="00DB24EC" w:rsidP="00DB24EC">
            <w:pPr>
              <w:jc w:val="center"/>
              <w:rPr>
                <w:rFonts w:eastAsia="Times New Roman" w:cstheme="minorHAnsi"/>
                <w:b/>
                <w:i/>
              </w:rPr>
            </w:pPr>
          </w:p>
        </w:tc>
        <w:tc>
          <w:tcPr>
            <w:tcW w:w="947" w:type="dxa"/>
            <w:vAlign w:val="center"/>
          </w:tcPr>
          <w:p w14:paraId="76647BF5" w14:textId="77777777" w:rsidR="00DB24EC" w:rsidRPr="00A02595" w:rsidRDefault="00DB24EC" w:rsidP="00DB24EC">
            <w:pPr>
              <w:jc w:val="center"/>
              <w:rPr>
                <w:b/>
                <w:i/>
              </w:rPr>
            </w:pPr>
          </w:p>
        </w:tc>
        <w:tc>
          <w:tcPr>
            <w:tcW w:w="946" w:type="dxa"/>
            <w:vAlign w:val="center"/>
          </w:tcPr>
          <w:p w14:paraId="07F469A8" w14:textId="77777777" w:rsidR="00DB24EC" w:rsidRPr="00A02595" w:rsidRDefault="00DB24EC" w:rsidP="00DB24EC">
            <w:pPr>
              <w:jc w:val="center"/>
              <w:rPr>
                <w:b/>
                <w:i/>
                <w:sz w:val="16"/>
                <w:szCs w:val="16"/>
              </w:rPr>
            </w:pPr>
          </w:p>
        </w:tc>
      </w:tr>
      <w:tr w:rsidR="00DB24EC" w:rsidRPr="00A02595" w14:paraId="2D7875DB" w14:textId="77777777" w:rsidTr="00DB24EC">
        <w:trPr>
          <w:trHeight w:val="510"/>
        </w:trPr>
        <w:tc>
          <w:tcPr>
            <w:tcW w:w="9062" w:type="dxa"/>
            <w:gridSpan w:val="5"/>
            <w:shd w:val="clear" w:color="auto" w:fill="F2F2F2" w:themeFill="background1" w:themeFillShade="F2"/>
            <w:vAlign w:val="center"/>
          </w:tcPr>
          <w:p w14:paraId="1F62D455" w14:textId="77777777" w:rsidR="00DB24EC" w:rsidRPr="00A02595" w:rsidRDefault="00DB24EC" w:rsidP="00DB24EC">
            <w:pPr>
              <w:jc w:val="center"/>
              <w:rPr>
                <w:b/>
                <w:i/>
                <w:sz w:val="16"/>
                <w:szCs w:val="16"/>
              </w:rPr>
            </w:pPr>
            <w:r w:rsidRPr="0071591A">
              <w:rPr>
                <w:rFonts w:eastAsia="Times New Roman" w:cstheme="minorHAnsi"/>
                <w:b/>
                <w:i/>
                <w:color w:val="000000"/>
                <w:lang w:eastAsia="fr-FR"/>
              </w:rPr>
              <w:t>S</w:t>
            </w:r>
            <w:r>
              <w:rPr>
                <w:rFonts w:eastAsia="Times New Roman" w:cstheme="minorHAnsi"/>
                <w:b/>
                <w:i/>
                <w:color w:val="000000"/>
                <w:lang w:eastAsia="fr-FR"/>
              </w:rPr>
              <w:t xml:space="preserve">4.3 Expression orale en anglais dans le domaine technique maritime </w:t>
            </w:r>
            <w:r w:rsidRPr="00EF237D">
              <w:rPr>
                <w:rFonts w:eastAsia="Times New Roman" w:cstheme="minorHAnsi"/>
                <w:b/>
                <w:i/>
                <w:color w:val="FF0000"/>
                <w:lang w:eastAsia="fr-FR"/>
              </w:rPr>
              <w:t>(</w:t>
            </w:r>
            <w:r>
              <w:rPr>
                <w:rFonts w:eastAsia="Times New Roman" w:cstheme="minorHAnsi"/>
                <w:b/>
                <w:i/>
                <w:color w:val="FF0000"/>
                <w:lang w:eastAsia="fr-FR"/>
              </w:rPr>
              <w:t>6</w:t>
            </w:r>
            <w:r w:rsidRPr="00EF237D">
              <w:rPr>
                <w:rFonts w:eastAsia="Times New Roman" w:cstheme="minorHAnsi"/>
                <w:b/>
                <w:i/>
                <w:color w:val="FF0000"/>
                <w:lang w:eastAsia="fr-FR"/>
              </w:rPr>
              <w:t xml:space="preserve">h cours – </w:t>
            </w:r>
            <w:r>
              <w:rPr>
                <w:rFonts w:eastAsia="Times New Roman" w:cstheme="minorHAnsi"/>
                <w:b/>
                <w:i/>
                <w:color w:val="FF0000"/>
                <w:lang w:eastAsia="fr-FR"/>
              </w:rPr>
              <w:t>5</w:t>
            </w:r>
            <w:r w:rsidRPr="00EF237D">
              <w:rPr>
                <w:rFonts w:eastAsia="Times New Roman" w:cstheme="minorHAnsi"/>
                <w:b/>
                <w:i/>
                <w:color w:val="FF0000"/>
                <w:lang w:eastAsia="fr-FR"/>
              </w:rPr>
              <w:t>h T</w:t>
            </w:r>
            <w:r>
              <w:rPr>
                <w:rFonts w:eastAsia="Times New Roman" w:cstheme="minorHAnsi"/>
                <w:b/>
                <w:i/>
                <w:color w:val="FF0000"/>
                <w:lang w:eastAsia="fr-FR"/>
              </w:rPr>
              <w:t>D</w:t>
            </w:r>
            <w:r w:rsidRPr="00EF237D">
              <w:rPr>
                <w:rFonts w:eastAsia="Times New Roman" w:cstheme="minorHAnsi"/>
                <w:b/>
                <w:i/>
                <w:color w:val="FF0000"/>
                <w:lang w:eastAsia="fr-FR"/>
              </w:rPr>
              <w:t>)</w:t>
            </w:r>
          </w:p>
        </w:tc>
      </w:tr>
      <w:tr w:rsidR="00DB24EC" w:rsidRPr="00A02595" w14:paraId="2F404686" w14:textId="77777777" w:rsidTr="00DB24EC">
        <w:trPr>
          <w:trHeight w:val="510"/>
        </w:trPr>
        <w:tc>
          <w:tcPr>
            <w:tcW w:w="5277" w:type="dxa"/>
            <w:vAlign w:val="center"/>
          </w:tcPr>
          <w:p w14:paraId="014E1626" w14:textId="77777777" w:rsidR="00DB24EC" w:rsidRPr="006F512F" w:rsidRDefault="00DB24EC" w:rsidP="00DB24EC">
            <w:pPr>
              <w:spacing w:line="276" w:lineRule="auto"/>
              <w:ind w:left="851" w:hanging="821"/>
              <w:contextualSpacing/>
              <w:rPr>
                <w:rFonts w:cstheme="minorHAnsi"/>
                <w:i/>
                <w:sz w:val="20"/>
                <w:szCs w:val="20"/>
              </w:rPr>
            </w:pPr>
            <w:r>
              <w:rPr>
                <w:rFonts w:cstheme="minorHAnsi"/>
                <w:i/>
                <w:sz w:val="20"/>
                <w:szCs w:val="20"/>
              </w:rPr>
              <w:t>.</w:t>
            </w:r>
          </w:p>
        </w:tc>
        <w:tc>
          <w:tcPr>
            <w:tcW w:w="946" w:type="dxa"/>
            <w:shd w:val="clear" w:color="auto" w:fill="FFFFFF" w:themeFill="background1"/>
            <w:vAlign w:val="center"/>
          </w:tcPr>
          <w:p w14:paraId="2BB45D23" w14:textId="77777777" w:rsidR="00DB24EC" w:rsidRPr="0071591A" w:rsidRDefault="00DB24EC" w:rsidP="00DB24EC">
            <w:pPr>
              <w:jc w:val="center"/>
              <w:rPr>
                <w:rFonts w:eastAsia="Times New Roman" w:cstheme="minorHAnsi"/>
                <w:b/>
                <w:i/>
              </w:rPr>
            </w:pPr>
          </w:p>
        </w:tc>
        <w:tc>
          <w:tcPr>
            <w:tcW w:w="946" w:type="dxa"/>
            <w:shd w:val="clear" w:color="auto" w:fill="FFFFFF" w:themeFill="background1"/>
            <w:vAlign w:val="center"/>
          </w:tcPr>
          <w:p w14:paraId="4165DD6F" w14:textId="77777777" w:rsidR="00DB24EC" w:rsidRPr="0071591A" w:rsidRDefault="00DB24EC" w:rsidP="00DB24EC">
            <w:pPr>
              <w:jc w:val="center"/>
              <w:rPr>
                <w:rFonts w:eastAsia="Times New Roman" w:cstheme="minorHAnsi"/>
                <w:b/>
                <w:i/>
              </w:rPr>
            </w:pPr>
          </w:p>
        </w:tc>
        <w:tc>
          <w:tcPr>
            <w:tcW w:w="947" w:type="dxa"/>
            <w:shd w:val="clear" w:color="auto" w:fill="FFFF00"/>
            <w:vAlign w:val="center"/>
          </w:tcPr>
          <w:p w14:paraId="7BECC8DE" w14:textId="77777777" w:rsidR="00DB24EC" w:rsidRPr="00A02595" w:rsidRDefault="00DB24EC" w:rsidP="00DB24EC">
            <w:pPr>
              <w:jc w:val="center"/>
              <w:rPr>
                <w:b/>
                <w:i/>
              </w:rPr>
            </w:pPr>
          </w:p>
        </w:tc>
        <w:tc>
          <w:tcPr>
            <w:tcW w:w="946" w:type="dxa"/>
            <w:shd w:val="clear" w:color="auto" w:fill="FFFF00"/>
            <w:vAlign w:val="center"/>
          </w:tcPr>
          <w:p w14:paraId="45E2F791" w14:textId="77777777" w:rsidR="00DB24EC" w:rsidRPr="00A02595" w:rsidRDefault="00DB24EC" w:rsidP="00DB24EC">
            <w:pPr>
              <w:jc w:val="center"/>
              <w:rPr>
                <w:b/>
                <w:i/>
                <w:sz w:val="16"/>
                <w:szCs w:val="16"/>
              </w:rPr>
            </w:pPr>
          </w:p>
        </w:tc>
      </w:tr>
      <w:tr w:rsidR="00DB24EC" w:rsidRPr="00A02595" w14:paraId="2081CCA3" w14:textId="77777777" w:rsidTr="00DB24EC">
        <w:trPr>
          <w:trHeight w:val="510"/>
        </w:trPr>
        <w:tc>
          <w:tcPr>
            <w:tcW w:w="9062" w:type="dxa"/>
            <w:gridSpan w:val="5"/>
            <w:shd w:val="clear" w:color="auto" w:fill="F2F2F2" w:themeFill="background1" w:themeFillShade="F2"/>
            <w:vAlign w:val="center"/>
          </w:tcPr>
          <w:p w14:paraId="4FDE5C25" w14:textId="77777777" w:rsidR="00DB24EC" w:rsidRPr="00A02595" w:rsidRDefault="00DB24EC" w:rsidP="00DB24EC">
            <w:pPr>
              <w:jc w:val="center"/>
              <w:rPr>
                <w:b/>
                <w:i/>
                <w:sz w:val="16"/>
                <w:szCs w:val="16"/>
              </w:rPr>
            </w:pPr>
            <w:r w:rsidRPr="0071591A">
              <w:rPr>
                <w:rFonts w:eastAsia="Times New Roman" w:cstheme="minorHAnsi"/>
                <w:b/>
                <w:i/>
                <w:color w:val="000000"/>
                <w:lang w:eastAsia="fr-FR"/>
              </w:rPr>
              <w:t>S</w:t>
            </w:r>
            <w:r>
              <w:rPr>
                <w:rFonts w:eastAsia="Times New Roman" w:cstheme="minorHAnsi"/>
                <w:b/>
                <w:i/>
                <w:color w:val="000000"/>
                <w:lang w:eastAsia="fr-FR"/>
              </w:rPr>
              <w:t xml:space="preserve">4.4 Communication relative au service machine </w:t>
            </w:r>
            <w:r w:rsidRPr="00EF237D">
              <w:rPr>
                <w:rFonts w:eastAsia="Times New Roman" w:cstheme="minorHAnsi"/>
                <w:b/>
                <w:i/>
                <w:color w:val="FF0000"/>
                <w:lang w:eastAsia="fr-FR"/>
              </w:rPr>
              <w:t>(</w:t>
            </w:r>
            <w:r>
              <w:rPr>
                <w:rFonts w:eastAsia="Times New Roman" w:cstheme="minorHAnsi"/>
                <w:b/>
                <w:i/>
                <w:color w:val="FF0000"/>
                <w:lang w:eastAsia="fr-FR"/>
              </w:rPr>
              <w:t>4</w:t>
            </w:r>
            <w:r w:rsidRPr="00EF237D">
              <w:rPr>
                <w:rFonts w:eastAsia="Times New Roman" w:cstheme="minorHAnsi"/>
                <w:b/>
                <w:i/>
                <w:color w:val="FF0000"/>
                <w:lang w:eastAsia="fr-FR"/>
              </w:rPr>
              <w:t xml:space="preserve">h cours – </w:t>
            </w:r>
            <w:r>
              <w:rPr>
                <w:rFonts w:eastAsia="Times New Roman" w:cstheme="minorHAnsi"/>
                <w:b/>
                <w:i/>
                <w:color w:val="FF0000"/>
                <w:lang w:eastAsia="fr-FR"/>
              </w:rPr>
              <w:t>12</w:t>
            </w:r>
            <w:r w:rsidRPr="00EF237D">
              <w:rPr>
                <w:rFonts w:eastAsia="Times New Roman" w:cstheme="minorHAnsi"/>
                <w:b/>
                <w:i/>
                <w:color w:val="FF0000"/>
                <w:lang w:eastAsia="fr-FR"/>
              </w:rPr>
              <w:t>h TP)</w:t>
            </w:r>
          </w:p>
        </w:tc>
      </w:tr>
      <w:tr w:rsidR="00DB24EC" w:rsidRPr="00A02595" w14:paraId="1DEF4E93" w14:textId="77777777" w:rsidTr="00DB24EC">
        <w:trPr>
          <w:trHeight w:val="510"/>
        </w:trPr>
        <w:tc>
          <w:tcPr>
            <w:tcW w:w="5277" w:type="dxa"/>
            <w:tcBorders>
              <w:bottom w:val="single" w:sz="18" w:space="0" w:color="auto"/>
            </w:tcBorders>
            <w:vAlign w:val="center"/>
          </w:tcPr>
          <w:p w14:paraId="2E9450D9" w14:textId="77777777" w:rsidR="00DB24EC" w:rsidRPr="006F512F" w:rsidRDefault="00DB24EC" w:rsidP="00DB24EC">
            <w:pPr>
              <w:spacing w:line="276" w:lineRule="auto"/>
              <w:contextualSpacing/>
              <w:rPr>
                <w:rFonts w:cstheme="minorHAnsi"/>
                <w:i/>
                <w:sz w:val="20"/>
                <w:szCs w:val="20"/>
              </w:rPr>
            </w:pPr>
          </w:p>
        </w:tc>
        <w:tc>
          <w:tcPr>
            <w:tcW w:w="946" w:type="dxa"/>
            <w:tcBorders>
              <w:bottom w:val="single" w:sz="18" w:space="0" w:color="auto"/>
            </w:tcBorders>
            <w:shd w:val="clear" w:color="auto" w:fill="FFFFFF" w:themeFill="background1"/>
            <w:vAlign w:val="center"/>
          </w:tcPr>
          <w:p w14:paraId="0AEE6130" w14:textId="77777777" w:rsidR="00DB24EC" w:rsidRPr="0071591A" w:rsidRDefault="00DB24EC" w:rsidP="00DB24EC">
            <w:pPr>
              <w:jc w:val="center"/>
              <w:rPr>
                <w:rFonts w:eastAsia="Times New Roman" w:cstheme="minorHAnsi"/>
                <w:b/>
                <w:i/>
              </w:rPr>
            </w:pPr>
          </w:p>
        </w:tc>
        <w:tc>
          <w:tcPr>
            <w:tcW w:w="946" w:type="dxa"/>
            <w:tcBorders>
              <w:bottom w:val="single" w:sz="18" w:space="0" w:color="auto"/>
            </w:tcBorders>
            <w:shd w:val="clear" w:color="auto" w:fill="FFFFFF" w:themeFill="background1"/>
            <w:vAlign w:val="center"/>
          </w:tcPr>
          <w:p w14:paraId="7613256F" w14:textId="77777777" w:rsidR="00DB24EC" w:rsidRPr="0071591A" w:rsidRDefault="00DB24EC" w:rsidP="00DB24EC">
            <w:pPr>
              <w:jc w:val="center"/>
              <w:rPr>
                <w:rFonts w:eastAsia="Times New Roman" w:cstheme="minorHAnsi"/>
                <w:b/>
                <w:i/>
              </w:rPr>
            </w:pPr>
          </w:p>
        </w:tc>
        <w:tc>
          <w:tcPr>
            <w:tcW w:w="947" w:type="dxa"/>
            <w:tcBorders>
              <w:bottom w:val="single" w:sz="18" w:space="0" w:color="auto"/>
            </w:tcBorders>
            <w:shd w:val="clear" w:color="auto" w:fill="FFFF00"/>
            <w:vAlign w:val="center"/>
          </w:tcPr>
          <w:p w14:paraId="578FF99A" w14:textId="77777777" w:rsidR="00DB24EC" w:rsidRPr="00A02595" w:rsidRDefault="00DB24EC" w:rsidP="00DB24EC">
            <w:pPr>
              <w:jc w:val="center"/>
              <w:rPr>
                <w:b/>
                <w:i/>
              </w:rPr>
            </w:pPr>
          </w:p>
        </w:tc>
        <w:tc>
          <w:tcPr>
            <w:tcW w:w="946" w:type="dxa"/>
            <w:tcBorders>
              <w:bottom w:val="single" w:sz="18" w:space="0" w:color="auto"/>
            </w:tcBorders>
            <w:shd w:val="clear" w:color="auto" w:fill="FFFF00"/>
            <w:vAlign w:val="center"/>
          </w:tcPr>
          <w:p w14:paraId="49676089" w14:textId="77777777" w:rsidR="00DB24EC" w:rsidRPr="00A02595" w:rsidRDefault="00DB24EC" w:rsidP="00DB24EC">
            <w:pPr>
              <w:jc w:val="center"/>
              <w:rPr>
                <w:b/>
                <w:i/>
                <w:sz w:val="16"/>
                <w:szCs w:val="16"/>
              </w:rPr>
            </w:pPr>
          </w:p>
        </w:tc>
      </w:tr>
      <w:bookmarkEnd w:id="20"/>
    </w:tbl>
    <w:p w14:paraId="23EE3B80" w14:textId="2EC56DC9" w:rsidR="00DB24EC" w:rsidRDefault="00DB24EC" w:rsidP="005C622F">
      <w:pPr>
        <w:jc w:val="both"/>
        <w:rPr>
          <w:rFonts w:cstheme="minorHAnsi"/>
          <w:b/>
          <w:sz w:val="26"/>
          <w:szCs w:val="26"/>
        </w:rPr>
      </w:pPr>
    </w:p>
    <w:p w14:paraId="67117682" w14:textId="23FC45CD" w:rsidR="00DB24EC" w:rsidRDefault="00DB24EC" w:rsidP="005C622F">
      <w:pPr>
        <w:jc w:val="both"/>
        <w:rPr>
          <w:rFonts w:cstheme="minorHAnsi"/>
          <w:b/>
          <w:sz w:val="26"/>
          <w:szCs w:val="26"/>
        </w:rPr>
      </w:pPr>
    </w:p>
    <w:p w14:paraId="200E8485" w14:textId="67FE9AE3" w:rsidR="00DB24EC" w:rsidRDefault="00DB24EC" w:rsidP="005C622F">
      <w:pPr>
        <w:jc w:val="both"/>
        <w:rPr>
          <w:rFonts w:cstheme="minorHAnsi"/>
          <w:b/>
          <w:sz w:val="26"/>
          <w:szCs w:val="26"/>
        </w:rPr>
      </w:pPr>
    </w:p>
    <w:p w14:paraId="2D88D5A0" w14:textId="757828D3" w:rsidR="00DB24EC" w:rsidRDefault="00DB24EC" w:rsidP="005C622F">
      <w:pPr>
        <w:jc w:val="both"/>
        <w:rPr>
          <w:rFonts w:cstheme="minorHAnsi"/>
          <w:b/>
          <w:sz w:val="26"/>
          <w:szCs w:val="26"/>
        </w:rPr>
      </w:pPr>
    </w:p>
    <w:p w14:paraId="1DC30E5B" w14:textId="5F0A7B85" w:rsidR="00DB24EC" w:rsidRDefault="00DB24EC" w:rsidP="005C622F">
      <w:pPr>
        <w:jc w:val="both"/>
        <w:rPr>
          <w:rFonts w:cstheme="minorHAnsi"/>
          <w:b/>
          <w:sz w:val="26"/>
          <w:szCs w:val="26"/>
        </w:rPr>
      </w:pPr>
    </w:p>
    <w:p w14:paraId="30317B94" w14:textId="755EA392" w:rsidR="00DB24EC" w:rsidRDefault="00DB24EC" w:rsidP="005C622F">
      <w:pPr>
        <w:jc w:val="both"/>
        <w:rPr>
          <w:rFonts w:cstheme="minorHAnsi"/>
          <w:b/>
          <w:sz w:val="26"/>
          <w:szCs w:val="26"/>
        </w:rPr>
      </w:pPr>
    </w:p>
    <w:p w14:paraId="4AB60AD4" w14:textId="44CA4B58" w:rsidR="00DB24EC" w:rsidRDefault="00DB24EC" w:rsidP="005C622F">
      <w:pPr>
        <w:jc w:val="both"/>
        <w:rPr>
          <w:rFonts w:cstheme="minorHAnsi"/>
          <w:b/>
          <w:sz w:val="26"/>
          <w:szCs w:val="26"/>
        </w:rPr>
      </w:pPr>
    </w:p>
    <w:p w14:paraId="1FB95121" w14:textId="236A1085" w:rsidR="00DB24EC" w:rsidRDefault="00DB24EC" w:rsidP="005C622F">
      <w:pPr>
        <w:jc w:val="both"/>
        <w:rPr>
          <w:rFonts w:cstheme="minorHAnsi"/>
          <w:b/>
          <w:sz w:val="26"/>
          <w:szCs w:val="26"/>
        </w:rPr>
      </w:pPr>
    </w:p>
    <w:p w14:paraId="37087444" w14:textId="5A612626" w:rsidR="00DB24EC" w:rsidRDefault="00DB24EC" w:rsidP="005C622F">
      <w:pPr>
        <w:jc w:val="both"/>
        <w:rPr>
          <w:rFonts w:cstheme="minorHAnsi"/>
          <w:b/>
          <w:sz w:val="26"/>
          <w:szCs w:val="26"/>
        </w:rPr>
      </w:pPr>
    </w:p>
    <w:p w14:paraId="5C016AA7" w14:textId="3D656342" w:rsidR="00DB24EC" w:rsidRDefault="00DB24EC" w:rsidP="005C622F">
      <w:pPr>
        <w:jc w:val="both"/>
        <w:rPr>
          <w:rFonts w:cstheme="minorHAnsi"/>
          <w:b/>
          <w:sz w:val="26"/>
          <w:szCs w:val="26"/>
        </w:rPr>
      </w:pPr>
    </w:p>
    <w:p w14:paraId="759DA59A" w14:textId="3BE701DA" w:rsidR="00DB24EC" w:rsidRDefault="00DB24EC" w:rsidP="005C622F">
      <w:pPr>
        <w:jc w:val="both"/>
        <w:rPr>
          <w:rFonts w:cstheme="minorHAnsi"/>
          <w:b/>
          <w:sz w:val="26"/>
          <w:szCs w:val="26"/>
        </w:rPr>
      </w:pPr>
    </w:p>
    <w:p w14:paraId="283EDA3E" w14:textId="0E475265" w:rsidR="00DB24EC" w:rsidRDefault="00DB24EC" w:rsidP="005C622F">
      <w:pPr>
        <w:jc w:val="both"/>
        <w:rPr>
          <w:rFonts w:cstheme="minorHAnsi"/>
          <w:b/>
          <w:sz w:val="26"/>
          <w:szCs w:val="26"/>
        </w:rPr>
      </w:pPr>
    </w:p>
    <w:p w14:paraId="44ABEA90" w14:textId="33600986" w:rsidR="00C74205" w:rsidRDefault="00287277" w:rsidP="005C622F">
      <w:pPr>
        <w:jc w:val="both"/>
        <w:rPr>
          <w:rFonts w:cstheme="minorHAnsi"/>
          <w:b/>
          <w:sz w:val="26"/>
          <w:szCs w:val="26"/>
        </w:rPr>
      </w:pPr>
      <w:r>
        <w:rPr>
          <w:rFonts w:cstheme="minorHAnsi"/>
          <w:b/>
          <w:sz w:val="26"/>
          <w:szCs w:val="26"/>
        </w:rPr>
        <w:lastRenderedPageBreak/>
        <w:t>1</w:t>
      </w:r>
      <w:r w:rsidR="002063E8">
        <w:rPr>
          <w:rFonts w:cstheme="minorHAnsi"/>
          <w:b/>
          <w:sz w:val="26"/>
          <w:szCs w:val="26"/>
        </w:rPr>
        <w:t>0</w:t>
      </w:r>
      <w:r w:rsidR="00FB4627">
        <w:rPr>
          <w:rFonts w:cstheme="minorHAnsi"/>
          <w:b/>
          <w:sz w:val="26"/>
          <w:szCs w:val="26"/>
        </w:rPr>
        <w:t>-</w:t>
      </w:r>
      <w:r w:rsidR="00FB4627" w:rsidRPr="00FB4627">
        <w:rPr>
          <w:rFonts w:cstheme="minorHAnsi"/>
          <w:b/>
          <w:sz w:val="26"/>
          <w:szCs w:val="26"/>
        </w:rPr>
        <w:t xml:space="preserve">  </w:t>
      </w:r>
      <w:r w:rsidR="00CF22EE">
        <w:rPr>
          <w:rFonts w:cstheme="minorHAnsi"/>
          <w:b/>
          <w:sz w:val="26"/>
          <w:szCs w:val="26"/>
        </w:rPr>
        <w:t xml:space="preserve"> </w:t>
      </w:r>
      <w:r w:rsidR="00FB4627" w:rsidRPr="00FB4627">
        <w:rPr>
          <w:rFonts w:cstheme="minorHAnsi"/>
          <w:b/>
          <w:sz w:val="26"/>
          <w:szCs w:val="26"/>
        </w:rPr>
        <w:t xml:space="preserve"> </w:t>
      </w:r>
      <w:bookmarkStart w:id="21" w:name="Evaluation_1"/>
      <w:r w:rsidR="00FB4627" w:rsidRPr="00FB4627">
        <w:rPr>
          <w:rFonts w:cstheme="minorHAnsi"/>
          <w:b/>
          <w:sz w:val="26"/>
          <w:szCs w:val="26"/>
        </w:rPr>
        <w:t>Evaluation</w:t>
      </w:r>
      <w:bookmarkEnd w:id="21"/>
    </w:p>
    <w:p w14:paraId="125280CA" w14:textId="77777777" w:rsidR="007E41EE" w:rsidRPr="00F40DE6" w:rsidRDefault="007E41EE" w:rsidP="00CF22EE">
      <w:pPr>
        <w:ind w:left="567" w:hanging="567"/>
        <w:jc w:val="both"/>
        <w:rPr>
          <w:rFonts w:cstheme="minorHAnsi"/>
          <w:b/>
          <w:sz w:val="26"/>
          <w:szCs w:val="26"/>
        </w:rPr>
      </w:pPr>
      <w:r>
        <w:rPr>
          <w:rFonts w:cstheme="minorHAnsi"/>
          <w:b/>
          <w:sz w:val="26"/>
          <w:szCs w:val="26"/>
        </w:rPr>
        <w:t>10-1 La certification STCW pour l’obtention du titre d’OCQM</w:t>
      </w:r>
    </w:p>
    <w:p w14:paraId="02237D22" w14:textId="77777777" w:rsidR="00CF04C7" w:rsidRPr="005C36A5" w:rsidRDefault="00CF04C7" w:rsidP="00CF22EE">
      <w:pPr>
        <w:spacing w:after="0"/>
        <w:ind w:left="567" w:right="425"/>
        <w:jc w:val="both"/>
        <w:rPr>
          <w:sz w:val="24"/>
          <w:szCs w:val="24"/>
        </w:rPr>
      </w:pPr>
      <w:r w:rsidRPr="005C36A5">
        <w:rPr>
          <w:sz w:val="24"/>
          <w:szCs w:val="24"/>
        </w:rPr>
        <w:t xml:space="preserve">Les modules nécessaires à l’acquisition du diplôme d’officier chef de quart machine, préparé dans le cadre du BTS Mécatronique naval en lycée professionnel maritime, </w:t>
      </w:r>
      <w:r>
        <w:rPr>
          <w:sz w:val="24"/>
          <w:szCs w:val="24"/>
        </w:rPr>
        <w:t>par</w:t>
      </w:r>
      <w:r w:rsidRPr="005C36A5">
        <w:rPr>
          <w:sz w:val="24"/>
          <w:szCs w:val="24"/>
        </w:rPr>
        <w:t xml:space="preserve"> les candidats titulaires du diplôme de chef mécanicien 750 kW</w:t>
      </w:r>
      <w:r>
        <w:rPr>
          <w:sz w:val="24"/>
          <w:szCs w:val="24"/>
        </w:rPr>
        <w:t>,</w:t>
      </w:r>
      <w:r w:rsidRPr="005C36A5">
        <w:rPr>
          <w:sz w:val="24"/>
          <w:szCs w:val="24"/>
        </w:rPr>
        <w:t xml:space="preserve"> sont au nombre de quatre : </w:t>
      </w:r>
    </w:p>
    <w:p w14:paraId="26843A39" w14:textId="77777777" w:rsidR="00CF04C7" w:rsidRPr="005C36A5" w:rsidRDefault="00CF04C7" w:rsidP="003F4F74">
      <w:pPr>
        <w:pStyle w:val="Paragraphedeliste"/>
        <w:numPr>
          <w:ilvl w:val="0"/>
          <w:numId w:val="9"/>
        </w:numPr>
        <w:spacing w:after="0"/>
        <w:ind w:right="425"/>
        <w:jc w:val="both"/>
        <w:rPr>
          <w:sz w:val="24"/>
          <w:szCs w:val="24"/>
        </w:rPr>
      </w:pPr>
      <w:r w:rsidRPr="005C36A5">
        <w:rPr>
          <w:b/>
          <w:sz w:val="24"/>
          <w:szCs w:val="24"/>
        </w:rPr>
        <w:t>Module M1-3</w:t>
      </w:r>
      <w:r w:rsidRPr="005C36A5">
        <w:rPr>
          <w:sz w:val="24"/>
          <w:szCs w:val="24"/>
        </w:rPr>
        <w:t xml:space="preserve"> (Mécanique navale au niveau opérationnel),</w:t>
      </w:r>
    </w:p>
    <w:p w14:paraId="39BA7161" w14:textId="77777777" w:rsidR="00CF04C7" w:rsidRPr="005C36A5" w:rsidRDefault="00CF04C7" w:rsidP="003F4F74">
      <w:pPr>
        <w:pStyle w:val="Paragraphedeliste"/>
        <w:numPr>
          <w:ilvl w:val="0"/>
          <w:numId w:val="9"/>
        </w:numPr>
        <w:spacing w:after="0"/>
        <w:ind w:right="425"/>
        <w:jc w:val="both"/>
        <w:rPr>
          <w:sz w:val="24"/>
          <w:szCs w:val="24"/>
        </w:rPr>
      </w:pPr>
      <w:r w:rsidRPr="005C36A5">
        <w:rPr>
          <w:b/>
          <w:sz w:val="24"/>
          <w:szCs w:val="24"/>
        </w:rPr>
        <w:t>Module M2-3</w:t>
      </w:r>
      <w:r w:rsidRPr="005C36A5">
        <w:rPr>
          <w:sz w:val="24"/>
          <w:szCs w:val="24"/>
        </w:rPr>
        <w:t xml:space="preserve"> (Électrotechnique, électronique et systèmes de commande au niveau opérationnel), </w:t>
      </w:r>
    </w:p>
    <w:p w14:paraId="409C6A75" w14:textId="77777777" w:rsidR="00CF04C7" w:rsidRPr="005C36A5" w:rsidRDefault="00CF04C7" w:rsidP="003F4F74">
      <w:pPr>
        <w:pStyle w:val="Paragraphedeliste"/>
        <w:numPr>
          <w:ilvl w:val="0"/>
          <w:numId w:val="9"/>
        </w:numPr>
        <w:spacing w:after="0"/>
        <w:ind w:right="425"/>
        <w:jc w:val="both"/>
        <w:rPr>
          <w:sz w:val="24"/>
          <w:szCs w:val="24"/>
        </w:rPr>
      </w:pPr>
      <w:r w:rsidRPr="005C36A5">
        <w:rPr>
          <w:b/>
          <w:sz w:val="24"/>
          <w:szCs w:val="24"/>
        </w:rPr>
        <w:t>Module M3-3</w:t>
      </w:r>
      <w:r w:rsidRPr="005C36A5">
        <w:rPr>
          <w:sz w:val="24"/>
          <w:szCs w:val="24"/>
        </w:rPr>
        <w:t xml:space="preserve"> (Contrôle de l'exploitation du navire et assistance aux personnes à bord au niveau opérationnel) </w:t>
      </w:r>
    </w:p>
    <w:p w14:paraId="4BACEAA3" w14:textId="77777777" w:rsidR="00CF04C7" w:rsidRPr="005C36A5" w:rsidRDefault="00CF04C7" w:rsidP="003F4F74">
      <w:pPr>
        <w:pStyle w:val="Paragraphedeliste"/>
        <w:numPr>
          <w:ilvl w:val="0"/>
          <w:numId w:val="9"/>
        </w:numPr>
        <w:spacing w:after="0"/>
        <w:ind w:right="425"/>
        <w:jc w:val="both"/>
        <w:rPr>
          <w:sz w:val="24"/>
          <w:szCs w:val="24"/>
        </w:rPr>
      </w:pPr>
      <w:r w:rsidRPr="005C36A5">
        <w:rPr>
          <w:b/>
          <w:sz w:val="24"/>
          <w:szCs w:val="24"/>
        </w:rPr>
        <w:t>Module M4-3</w:t>
      </w:r>
      <w:r w:rsidRPr="005C36A5">
        <w:rPr>
          <w:sz w:val="24"/>
          <w:szCs w:val="24"/>
        </w:rPr>
        <w:t xml:space="preserve"> (Entretien et réparation au niveau opérationnel) </w:t>
      </w:r>
    </w:p>
    <w:p w14:paraId="43B24AC7" w14:textId="46B8A651" w:rsidR="00CF04C7" w:rsidRPr="005C36A5" w:rsidRDefault="00CF04C7" w:rsidP="00CF22EE">
      <w:pPr>
        <w:spacing w:after="0"/>
        <w:ind w:left="567" w:right="425"/>
        <w:jc w:val="both"/>
        <w:rPr>
          <w:sz w:val="24"/>
          <w:szCs w:val="24"/>
        </w:rPr>
      </w:pPr>
      <w:r w:rsidRPr="005C36A5">
        <w:rPr>
          <w:sz w:val="24"/>
          <w:szCs w:val="24"/>
        </w:rPr>
        <w:t xml:space="preserve">L’évaluation des modules conduisant à la délivrance du diplôme d’officier chef de quart machine est constituée de plusieurs </w:t>
      </w:r>
      <w:r>
        <w:rPr>
          <w:sz w:val="24"/>
          <w:szCs w:val="24"/>
        </w:rPr>
        <w:t xml:space="preserve">situations et </w:t>
      </w:r>
      <w:r w:rsidRPr="005C36A5">
        <w:rPr>
          <w:sz w:val="24"/>
          <w:szCs w:val="24"/>
        </w:rPr>
        <w:t>épreuves</w:t>
      </w:r>
      <w:r w:rsidR="007A63E0">
        <w:rPr>
          <w:sz w:val="24"/>
          <w:szCs w:val="24"/>
        </w:rPr>
        <w:t xml:space="preserve"> obligatoires</w:t>
      </w:r>
      <w:r w:rsidRPr="005C36A5">
        <w:rPr>
          <w:sz w:val="24"/>
          <w:szCs w:val="24"/>
        </w:rPr>
        <w:t xml:space="preserve"> conformément au tableau ci-dessous :</w:t>
      </w:r>
    </w:p>
    <w:p w14:paraId="29EB8CC9" w14:textId="77777777" w:rsidR="00CF04C7" w:rsidRPr="00B10FD3" w:rsidRDefault="00CF04C7" w:rsidP="00CF22EE">
      <w:pPr>
        <w:ind w:left="567" w:right="425"/>
        <w:jc w:val="both"/>
        <w:rPr>
          <w:sz w:val="6"/>
          <w:szCs w:val="6"/>
        </w:rPr>
      </w:pPr>
    </w:p>
    <w:tbl>
      <w:tblPr>
        <w:tblStyle w:val="Grilledutableau"/>
        <w:tblW w:w="8222" w:type="dxa"/>
        <w:tblInd w:w="562" w:type="dxa"/>
        <w:tblLook w:val="04A0" w:firstRow="1" w:lastRow="0" w:firstColumn="1" w:lastColumn="0" w:noHBand="0" w:noVBand="1"/>
      </w:tblPr>
      <w:tblGrid>
        <w:gridCol w:w="3727"/>
        <w:gridCol w:w="1773"/>
        <w:gridCol w:w="2722"/>
      </w:tblGrid>
      <w:tr w:rsidR="00CF04C7" w:rsidRPr="005C36A5" w14:paraId="37052B94" w14:textId="77777777" w:rsidTr="009D28B7">
        <w:trPr>
          <w:trHeight w:val="227"/>
        </w:trPr>
        <w:tc>
          <w:tcPr>
            <w:tcW w:w="3727" w:type="dxa"/>
            <w:tcBorders>
              <w:bottom w:val="single" w:sz="4" w:space="0" w:color="auto"/>
            </w:tcBorders>
            <w:vAlign w:val="center"/>
          </w:tcPr>
          <w:p w14:paraId="4C84C25A" w14:textId="77777777" w:rsidR="00CF04C7" w:rsidRDefault="00CF04C7" w:rsidP="00CF22EE">
            <w:pPr>
              <w:spacing w:line="276" w:lineRule="auto"/>
              <w:ind w:right="425"/>
              <w:jc w:val="center"/>
              <w:rPr>
                <w:rFonts w:cstheme="minorHAnsi"/>
                <w:i/>
                <w:sz w:val="24"/>
                <w:szCs w:val="24"/>
              </w:rPr>
            </w:pPr>
            <w:bookmarkStart w:id="22" w:name="OLE_LINK2"/>
            <w:r w:rsidRPr="005C36A5">
              <w:rPr>
                <w:rFonts w:cstheme="minorHAnsi"/>
                <w:i/>
                <w:sz w:val="24"/>
                <w:szCs w:val="24"/>
              </w:rPr>
              <w:t>Composition des modules</w:t>
            </w:r>
          </w:p>
          <w:p w14:paraId="1C20CD8A" w14:textId="77777777" w:rsidR="00CF04C7" w:rsidRPr="006F642C" w:rsidRDefault="00CF04C7" w:rsidP="00CF22EE">
            <w:pPr>
              <w:spacing w:line="276" w:lineRule="auto"/>
              <w:ind w:right="425"/>
              <w:jc w:val="center"/>
              <w:rPr>
                <w:rFonts w:cstheme="minorHAnsi"/>
                <w:b/>
                <w:sz w:val="4"/>
                <w:szCs w:val="4"/>
              </w:rPr>
            </w:pPr>
          </w:p>
        </w:tc>
        <w:tc>
          <w:tcPr>
            <w:tcW w:w="1773" w:type="dxa"/>
            <w:tcBorders>
              <w:bottom w:val="single" w:sz="4" w:space="0" w:color="auto"/>
            </w:tcBorders>
            <w:vAlign w:val="center"/>
          </w:tcPr>
          <w:p w14:paraId="3179EE9E" w14:textId="77777777" w:rsidR="00CF04C7" w:rsidRDefault="00CF04C7" w:rsidP="00CF22EE">
            <w:pPr>
              <w:spacing w:line="276" w:lineRule="auto"/>
              <w:ind w:right="425"/>
              <w:jc w:val="center"/>
              <w:rPr>
                <w:rFonts w:cstheme="minorHAnsi"/>
                <w:i/>
                <w:sz w:val="24"/>
                <w:szCs w:val="24"/>
              </w:rPr>
            </w:pPr>
            <w:r w:rsidRPr="005C36A5">
              <w:rPr>
                <w:rFonts w:cstheme="minorHAnsi"/>
                <w:i/>
                <w:sz w:val="24"/>
                <w:szCs w:val="24"/>
              </w:rPr>
              <w:t>Coefficients</w:t>
            </w:r>
          </w:p>
          <w:p w14:paraId="2DC3E1D1" w14:textId="77777777" w:rsidR="00CF04C7" w:rsidRPr="006F642C" w:rsidRDefault="00CF04C7" w:rsidP="00CF22EE">
            <w:pPr>
              <w:spacing w:line="276" w:lineRule="auto"/>
              <w:ind w:right="425"/>
              <w:jc w:val="center"/>
              <w:rPr>
                <w:rFonts w:cstheme="minorHAnsi"/>
                <w:i/>
                <w:sz w:val="4"/>
                <w:szCs w:val="4"/>
              </w:rPr>
            </w:pPr>
          </w:p>
        </w:tc>
        <w:tc>
          <w:tcPr>
            <w:tcW w:w="2722" w:type="dxa"/>
            <w:tcBorders>
              <w:bottom w:val="single" w:sz="4" w:space="0" w:color="auto"/>
            </w:tcBorders>
            <w:vAlign w:val="center"/>
          </w:tcPr>
          <w:p w14:paraId="4EBACE2A" w14:textId="77777777" w:rsidR="00CF04C7" w:rsidRDefault="00CF04C7" w:rsidP="00CF22EE">
            <w:pPr>
              <w:spacing w:line="276" w:lineRule="auto"/>
              <w:ind w:right="425"/>
              <w:jc w:val="center"/>
              <w:rPr>
                <w:rFonts w:cstheme="minorHAnsi"/>
                <w:i/>
                <w:sz w:val="24"/>
                <w:szCs w:val="24"/>
              </w:rPr>
            </w:pPr>
            <w:r w:rsidRPr="005C36A5">
              <w:rPr>
                <w:rFonts w:cstheme="minorHAnsi"/>
                <w:i/>
                <w:sz w:val="24"/>
                <w:szCs w:val="24"/>
              </w:rPr>
              <w:t xml:space="preserve">Forme </w:t>
            </w:r>
            <w:r>
              <w:rPr>
                <w:rFonts w:cstheme="minorHAnsi"/>
                <w:i/>
                <w:sz w:val="24"/>
                <w:szCs w:val="24"/>
              </w:rPr>
              <w:t>d’évaluation</w:t>
            </w:r>
          </w:p>
          <w:p w14:paraId="6F8406C8" w14:textId="77777777" w:rsidR="00CF04C7" w:rsidRPr="006F642C" w:rsidRDefault="00CF04C7" w:rsidP="00CF22EE">
            <w:pPr>
              <w:spacing w:line="276" w:lineRule="auto"/>
              <w:ind w:right="425"/>
              <w:jc w:val="center"/>
              <w:rPr>
                <w:rFonts w:cstheme="minorHAnsi"/>
                <w:b/>
                <w:sz w:val="4"/>
                <w:szCs w:val="4"/>
              </w:rPr>
            </w:pPr>
          </w:p>
        </w:tc>
      </w:tr>
      <w:tr w:rsidR="00CF04C7" w:rsidRPr="005C36A5" w14:paraId="440E4A76" w14:textId="77777777" w:rsidTr="009D28B7">
        <w:trPr>
          <w:trHeight w:val="170"/>
        </w:trPr>
        <w:tc>
          <w:tcPr>
            <w:tcW w:w="8222" w:type="dxa"/>
            <w:gridSpan w:val="3"/>
            <w:tcBorders>
              <w:top w:val="single" w:sz="4" w:space="0" w:color="auto"/>
              <w:left w:val="nil"/>
              <w:bottom w:val="single" w:sz="4" w:space="0" w:color="auto"/>
              <w:right w:val="nil"/>
            </w:tcBorders>
            <w:vAlign w:val="center"/>
          </w:tcPr>
          <w:p w14:paraId="5C65AF98" w14:textId="77777777" w:rsidR="00CF04C7" w:rsidRPr="005C36A5" w:rsidRDefault="00CF04C7" w:rsidP="00CF22EE">
            <w:pPr>
              <w:spacing w:line="276" w:lineRule="auto"/>
              <w:ind w:right="425"/>
              <w:jc w:val="center"/>
              <w:rPr>
                <w:rFonts w:cstheme="minorHAnsi"/>
                <w:b/>
                <w:sz w:val="24"/>
                <w:szCs w:val="24"/>
              </w:rPr>
            </w:pPr>
          </w:p>
        </w:tc>
      </w:tr>
      <w:tr w:rsidR="00CF04C7" w:rsidRPr="005C36A5" w14:paraId="2FD92CF6" w14:textId="77777777" w:rsidTr="009D28B7">
        <w:trPr>
          <w:trHeight w:val="680"/>
        </w:trPr>
        <w:tc>
          <w:tcPr>
            <w:tcW w:w="8222" w:type="dxa"/>
            <w:gridSpan w:val="3"/>
            <w:tcBorders>
              <w:top w:val="single" w:sz="4" w:space="0" w:color="auto"/>
            </w:tcBorders>
            <w:shd w:val="clear" w:color="auto" w:fill="F2F2F2" w:themeFill="background1" w:themeFillShade="F2"/>
            <w:vAlign w:val="center"/>
          </w:tcPr>
          <w:p w14:paraId="734B6E73" w14:textId="77777777" w:rsidR="00CF04C7" w:rsidRPr="005C36A5" w:rsidRDefault="00CF04C7" w:rsidP="00CF22EE">
            <w:pPr>
              <w:spacing w:line="276" w:lineRule="auto"/>
              <w:ind w:right="425"/>
              <w:jc w:val="center"/>
              <w:rPr>
                <w:rFonts w:cstheme="minorHAnsi"/>
                <w:b/>
                <w:sz w:val="24"/>
                <w:szCs w:val="24"/>
              </w:rPr>
            </w:pPr>
            <w:bookmarkStart w:id="23" w:name="_Hlk85349620"/>
            <w:r w:rsidRPr="005C36A5">
              <w:rPr>
                <w:rFonts w:cstheme="minorHAnsi"/>
                <w:b/>
                <w:sz w:val="24"/>
                <w:szCs w:val="24"/>
              </w:rPr>
              <w:t xml:space="preserve">MODULE M1-3 </w:t>
            </w:r>
            <w:r w:rsidRPr="00A72BA4">
              <w:rPr>
                <w:rFonts w:cstheme="minorHAnsi"/>
              </w:rPr>
              <w:t>(Mécanique navale)</w:t>
            </w:r>
          </w:p>
        </w:tc>
      </w:tr>
      <w:tr w:rsidR="00CF04C7" w:rsidRPr="005C36A5" w14:paraId="6AFA0BA4" w14:textId="77777777" w:rsidTr="009D28B7">
        <w:trPr>
          <w:trHeight w:val="567"/>
        </w:trPr>
        <w:tc>
          <w:tcPr>
            <w:tcW w:w="3727" w:type="dxa"/>
            <w:vAlign w:val="center"/>
          </w:tcPr>
          <w:p w14:paraId="399EA485" w14:textId="77777777" w:rsidR="00CF04C7" w:rsidRPr="00F41841" w:rsidRDefault="00CF04C7" w:rsidP="00CF22EE">
            <w:pPr>
              <w:spacing w:line="276" w:lineRule="auto"/>
              <w:ind w:right="425"/>
              <w:jc w:val="both"/>
              <w:rPr>
                <w:rFonts w:cstheme="minorHAnsi"/>
              </w:rPr>
            </w:pPr>
            <w:r w:rsidRPr="00F41841">
              <w:rPr>
                <w:rFonts w:cstheme="minorHAnsi"/>
              </w:rPr>
              <w:t>Anglais</w:t>
            </w:r>
          </w:p>
        </w:tc>
        <w:tc>
          <w:tcPr>
            <w:tcW w:w="1773" w:type="dxa"/>
            <w:vAlign w:val="center"/>
          </w:tcPr>
          <w:p w14:paraId="161A6347" w14:textId="77777777" w:rsidR="00CF04C7" w:rsidRPr="00F41841" w:rsidRDefault="00CF04C7" w:rsidP="00CF22EE">
            <w:pPr>
              <w:spacing w:line="276" w:lineRule="auto"/>
              <w:ind w:right="425"/>
              <w:jc w:val="center"/>
              <w:rPr>
                <w:rFonts w:cstheme="minorHAnsi"/>
                <w:b/>
              </w:rPr>
            </w:pPr>
            <w:r w:rsidRPr="00F41841">
              <w:rPr>
                <w:rFonts w:cstheme="minorHAnsi"/>
                <w:b/>
              </w:rPr>
              <w:t xml:space="preserve">    1.5</w:t>
            </w:r>
          </w:p>
        </w:tc>
        <w:tc>
          <w:tcPr>
            <w:tcW w:w="2722" w:type="dxa"/>
            <w:vAlign w:val="center"/>
          </w:tcPr>
          <w:p w14:paraId="0D5F4FEC" w14:textId="337BC5E4" w:rsidR="00CF04C7" w:rsidRPr="00F41841" w:rsidRDefault="009D28B7" w:rsidP="009D28B7">
            <w:pPr>
              <w:spacing w:line="276" w:lineRule="auto"/>
              <w:ind w:right="425"/>
              <w:rPr>
                <w:rFonts w:cstheme="minorHAnsi"/>
              </w:rPr>
            </w:pPr>
            <w:r w:rsidRPr="00F41841">
              <w:rPr>
                <w:rFonts w:cstheme="minorHAnsi"/>
              </w:rPr>
              <w:t>Ponctuelle finale écrite</w:t>
            </w:r>
          </w:p>
          <w:p w14:paraId="1C89BBE5" w14:textId="3D3C56E8" w:rsidR="00CF04C7" w:rsidRPr="00F41841" w:rsidRDefault="009D28B7" w:rsidP="00CF22EE">
            <w:pPr>
              <w:spacing w:line="276" w:lineRule="auto"/>
              <w:ind w:right="425"/>
              <w:jc w:val="both"/>
              <w:rPr>
                <w:rFonts w:cstheme="minorHAnsi"/>
              </w:rPr>
            </w:pPr>
            <w:r w:rsidRPr="00F41841">
              <w:rPr>
                <w:rFonts w:cstheme="minorHAnsi"/>
              </w:rPr>
              <w:t xml:space="preserve">Ponctuelle finale </w:t>
            </w:r>
            <w:r w:rsidR="00CF04C7" w:rsidRPr="00F41841">
              <w:rPr>
                <w:rFonts w:cstheme="minorHAnsi"/>
              </w:rPr>
              <w:t>oral</w:t>
            </w:r>
            <w:r w:rsidRPr="00F41841">
              <w:rPr>
                <w:rFonts w:cstheme="minorHAnsi"/>
              </w:rPr>
              <w:t>e</w:t>
            </w:r>
          </w:p>
        </w:tc>
      </w:tr>
      <w:tr w:rsidR="00CF04C7" w:rsidRPr="005C36A5" w14:paraId="7FE81429" w14:textId="77777777" w:rsidTr="009D28B7">
        <w:trPr>
          <w:trHeight w:val="567"/>
        </w:trPr>
        <w:tc>
          <w:tcPr>
            <w:tcW w:w="3727" w:type="dxa"/>
            <w:vAlign w:val="center"/>
          </w:tcPr>
          <w:p w14:paraId="159D8F69" w14:textId="77777777" w:rsidR="00CF04C7" w:rsidRPr="00F41841" w:rsidRDefault="00CF04C7" w:rsidP="00CF22EE">
            <w:pPr>
              <w:spacing w:line="276" w:lineRule="auto"/>
              <w:ind w:right="425"/>
              <w:jc w:val="both"/>
              <w:rPr>
                <w:rFonts w:cstheme="minorHAnsi"/>
              </w:rPr>
            </w:pPr>
            <w:r w:rsidRPr="00F41841">
              <w:rPr>
                <w:rFonts w:cstheme="minorHAnsi"/>
              </w:rPr>
              <w:t>Moteur Diesel</w:t>
            </w:r>
          </w:p>
        </w:tc>
        <w:tc>
          <w:tcPr>
            <w:tcW w:w="1773" w:type="dxa"/>
            <w:vAlign w:val="center"/>
          </w:tcPr>
          <w:p w14:paraId="58937A4C" w14:textId="77777777" w:rsidR="00CF04C7" w:rsidRPr="00F41841" w:rsidRDefault="00CF04C7" w:rsidP="00CF22EE">
            <w:pPr>
              <w:spacing w:line="276" w:lineRule="auto"/>
              <w:ind w:right="425"/>
              <w:jc w:val="center"/>
              <w:rPr>
                <w:rFonts w:cstheme="minorHAnsi"/>
                <w:b/>
              </w:rPr>
            </w:pPr>
            <w:r w:rsidRPr="00F41841">
              <w:rPr>
                <w:rFonts w:cstheme="minorHAnsi"/>
                <w:b/>
              </w:rPr>
              <w:t xml:space="preserve">    1</w:t>
            </w:r>
          </w:p>
        </w:tc>
        <w:tc>
          <w:tcPr>
            <w:tcW w:w="2722" w:type="dxa"/>
            <w:vAlign w:val="center"/>
          </w:tcPr>
          <w:p w14:paraId="2CC79691" w14:textId="77777777" w:rsidR="00CF04C7" w:rsidRPr="00F41841" w:rsidRDefault="00CF04C7" w:rsidP="00CF22EE">
            <w:pPr>
              <w:spacing w:line="276" w:lineRule="auto"/>
              <w:ind w:right="425"/>
              <w:jc w:val="both"/>
              <w:rPr>
                <w:rFonts w:cstheme="minorHAnsi"/>
              </w:rPr>
            </w:pPr>
            <w:r w:rsidRPr="00F41841">
              <w:rPr>
                <w:rFonts w:cstheme="minorHAnsi"/>
              </w:rPr>
              <w:t>CCF écrit</w:t>
            </w:r>
          </w:p>
        </w:tc>
      </w:tr>
      <w:tr w:rsidR="00CF04C7" w:rsidRPr="005C36A5" w14:paraId="77716E76" w14:textId="77777777" w:rsidTr="009D28B7">
        <w:trPr>
          <w:trHeight w:val="567"/>
        </w:trPr>
        <w:tc>
          <w:tcPr>
            <w:tcW w:w="3727" w:type="dxa"/>
            <w:vAlign w:val="center"/>
          </w:tcPr>
          <w:p w14:paraId="055A60C9" w14:textId="77777777" w:rsidR="00CF04C7" w:rsidRPr="00F41841" w:rsidRDefault="00CF04C7" w:rsidP="00CF22EE">
            <w:pPr>
              <w:spacing w:line="276" w:lineRule="auto"/>
              <w:ind w:right="425"/>
              <w:jc w:val="both"/>
              <w:rPr>
                <w:rFonts w:cstheme="minorHAnsi"/>
              </w:rPr>
            </w:pPr>
            <w:r w:rsidRPr="00F41841">
              <w:rPr>
                <w:rFonts w:cstheme="minorHAnsi"/>
              </w:rPr>
              <w:t>Vapeur</w:t>
            </w:r>
          </w:p>
        </w:tc>
        <w:tc>
          <w:tcPr>
            <w:tcW w:w="1773" w:type="dxa"/>
            <w:vAlign w:val="center"/>
          </w:tcPr>
          <w:p w14:paraId="773FA41B" w14:textId="77777777" w:rsidR="00CF04C7" w:rsidRPr="00F41841" w:rsidRDefault="00CF04C7" w:rsidP="00CF22EE">
            <w:pPr>
              <w:spacing w:line="276" w:lineRule="auto"/>
              <w:ind w:right="425"/>
              <w:jc w:val="center"/>
              <w:rPr>
                <w:rFonts w:cstheme="minorHAnsi"/>
                <w:b/>
              </w:rPr>
            </w:pPr>
            <w:r w:rsidRPr="00F41841">
              <w:rPr>
                <w:rFonts w:cstheme="minorHAnsi"/>
                <w:b/>
              </w:rPr>
              <w:t xml:space="preserve">    1</w:t>
            </w:r>
          </w:p>
          <w:p w14:paraId="5F879CA3" w14:textId="77777777" w:rsidR="00CF04C7" w:rsidRPr="00F41841" w:rsidRDefault="00CF04C7" w:rsidP="00CF22EE">
            <w:pPr>
              <w:spacing w:line="276" w:lineRule="auto"/>
              <w:ind w:right="425"/>
              <w:jc w:val="center"/>
              <w:rPr>
                <w:rFonts w:cstheme="minorHAnsi"/>
                <w:b/>
              </w:rPr>
            </w:pPr>
            <w:r w:rsidRPr="00F41841">
              <w:rPr>
                <w:rFonts w:cstheme="minorHAnsi"/>
                <w:b/>
              </w:rPr>
              <w:t xml:space="preserve">    1</w:t>
            </w:r>
          </w:p>
        </w:tc>
        <w:tc>
          <w:tcPr>
            <w:tcW w:w="2722" w:type="dxa"/>
            <w:vAlign w:val="center"/>
          </w:tcPr>
          <w:p w14:paraId="70910ABB" w14:textId="77777777" w:rsidR="00CF04C7" w:rsidRPr="00F41841" w:rsidRDefault="00CF04C7" w:rsidP="00CF22EE">
            <w:pPr>
              <w:spacing w:line="276" w:lineRule="auto"/>
              <w:ind w:right="425"/>
              <w:jc w:val="both"/>
              <w:rPr>
                <w:rFonts w:cstheme="minorHAnsi"/>
              </w:rPr>
            </w:pPr>
            <w:r w:rsidRPr="00F41841">
              <w:rPr>
                <w:rFonts w:cstheme="minorHAnsi"/>
              </w:rPr>
              <w:t>CCF écrit</w:t>
            </w:r>
          </w:p>
          <w:p w14:paraId="075588E5" w14:textId="77777777" w:rsidR="00CF04C7" w:rsidRPr="00F41841" w:rsidRDefault="00CF04C7" w:rsidP="00CF22EE">
            <w:pPr>
              <w:spacing w:line="276" w:lineRule="auto"/>
              <w:ind w:right="425"/>
              <w:jc w:val="both"/>
              <w:rPr>
                <w:rFonts w:cstheme="minorHAnsi"/>
              </w:rPr>
            </w:pPr>
            <w:r w:rsidRPr="00F41841">
              <w:rPr>
                <w:rFonts w:cstheme="minorHAnsi"/>
              </w:rPr>
              <w:t>CCF pratique</w:t>
            </w:r>
          </w:p>
        </w:tc>
      </w:tr>
      <w:tr w:rsidR="00CF04C7" w:rsidRPr="005C36A5" w14:paraId="3527D7F1" w14:textId="77777777" w:rsidTr="009D28B7">
        <w:trPr>
          <w:trHeight w:val="567"/>
        </w:trPr>
        <w:tc>
          <w:tcPr>
            <w:tcW w:w="3727" w:type="dxa"/>
            <w:vAlign w:val="center"/>
          </w:tcPr>
          <w:p w14:paraId="55A7AAB0" w14:textId="77777777" w:rsidR="00CF04C7" w:rsidRPr="00F41841" w:rsidRDefault="00CF04C7" w:rsidP="00CF22EE">
            <w:pPr>
              <w:spacing w:line="276" w:lineRule="auto"/>
              <w:ind w:right="425"/>
              <w:jc w:val="both"/>
              <w:rPr>
                <w:rFonts w:cstheme="minorHAnsi"/>
              </w:rPr>
            </w:pPr>
            <w:r w:rsidRPr="00F41841">
              <w:rPr>
                <w:rFonts w:cstheme="minorHAnsi"/>
              </w:rPr>
              <w:t xml:space="preserve">Turbine à Gaz </w:t>
            </w:r>
          </w:p>
        </w:tc>
        <w:tc>
          <w:tcPr>
            <w:tcW w:w="1773" w:type="dxa"/>
            <w:vAlign w:val="center"/>
          </w:tcPr>
          <w:p w14:paraId="1C4C0BAA" w14:textId="77777777" w:rsidR="00CF04C7" w:rsidRPr="00F41841" w:rsidRDefault="00CF04C7" w:rsidP="00CF22EE">
            <w:pPr>
              <w:spacing w:line="276" w:lineRule="auto"/>
              <w:ind w:right="425"/>
              <w:jc w:val="center"/>
              <w:rPr>
                <w:rFonts w:cstheme="minorHAnsi"/>
                <w:b/>
              </w:rPr>
            </w:pPr>
            <w:r w:rsidRPr="00F41841">
              <w:rPr>
                <w:rFonts w:cstheme="minorHAnsi"/>
                <w:b/>
              </w:rPr>
              <w:t xml:space="preserve">    0.5</w:t>
            </w:r>
          </w:p>
        </w:tc>
        <w:tc>
          <w:tcPr>
            <w:tcW w:w="2722" w:type="dxa"/>
            <w:vAlign w:val="center"/>
          </w:tcPr>
          <w:p w14:paraId="2C68378D" w14:textId="77777777" w:rsidR="00CF04C7" w:rsidRPr="00F41841" w:rsidRDefault="00CF04C7" w:rsidP="00CF22EE">
            <w:pPr>
              <w:spacing w:line="276" w:lineRule="auto"/>
              <w:ind w:right="425"/>
              <w:jc w:val="both"/>
              <w:rPr>
                <w:rFonts w:cstheme="minorHAnsi"/>
              </w:rPr>
            </w:pPr>
            <w:r w:rsidRPr="00F41841">
              <w:rPr>
                <w:rFonts w:cstheme="minorHAnsi"/>
              </w:rPr>
              <w:t>CCF écrit</w:t>
            </w:r>
          </w:p>
        </w:tc>
      </w:tr>
      <w:tr w:rsidR="00CF04C7" w:rsidRPr="005C36A5" w14:paraId="246431AA" w14:textId="77777777" w:rsidTr="009D28B7">
        <w:trPr>
          <w:trHeight w:val="567"/>
        </w:trPr>
        <w:tc>
          <w:tcPr>
            <w:tcW w:w="3727" w:type="dxa"/>
            <w:vAlign w:val="center"/>
          </w:tcPr>
          <w:p w14:paraId="54940979" w14:textId="77777777" w:rsidR="00CF04C7" w:rsidRPr="00F41841" w:rsidRDefault="00CF04C7" w:rsidP="00CF22EE">
            <w:pPr>
              <w:spacing w:line="276" w:lineRule="auto"/>
              <w:ind w:right="425"/>
              <w:jc w:val="both"/>
              <w:rPr>
                <w:rFonts w:cstheme="minorHAnsi"/>
              </w:rPr>
            </w:pPr>
            <w:r w:rsidRPr="00F41841">
              <w:rPr>
                <w:rFonts w:cstheme="minorHAnsi"/>
              </w:rPr>
              <w:t>Conduite machines</w:t>
            </w:r>
          </w:p>
        </w:tc>
        <w:tc>
          <w:tcPr>
            <w:tcW w:w="1773" w:type="dxa"/>
            <w:vAlign w:val="center"/>
          </w:tcPr>
          <w:p w14:paraId="4E3C4764" w14:textId="77777777" w:rsidR="00CF04C7" w:rsidRPr="00F41841" w:rsidRDefault="00CF04C7" w:rsidP="00CF22EE">
            <w:pPr>
              <w:spacing w:line="276" w:lineRule="auto"/>
              <w:ind w:right="425"/>
              <w:jc w:val="center"/>
              <w:rPr>
                <w:rFonts w:cstheme="minorHAnsi"/>
                <w:b/>
              </w:rPr>
            </w:pPr>
            <w:r w:rsidRPr="00F41841">
              <w:rPr>
                <w:rFonts w:cstheme="minorHAnsi"/>
                <w:b/>
              </w:rPr>
              <w:t xml:space="preserve">    1</w:t>
            </w:r>
          </w:p>
          <w:p w14:paraId="798B9866" w14:textId="77777777" w:rsidR="00CF04C7" w:rsidRPr="00F41841" w:rsidRDefault="00CF04C7" w:rsidP="00CF22EE">
            <w:pPr>
              <w:spacing w:line="276" w:lineRule="auto"/>
              <w:ind w:right="425"/>
              <w:jc w:val="center"/>
              <w:rPr>
                <w:rFonts w:cstheme="minorHAnsi"/>
                <w:b/>
              </w:rPr>
            </w:pPr>
            <w:r w:rsidRPr="00F41841">
              <w:rPr>
                <w:rFonts w:cstheme="minorHAnsi"/>
                <w:b/>
              </w:rPr>
              <w:t xml:space="preserve">    2</w:t>
            </w:r>
          </w:p>
        </w:tc>
        <w:tc>
          <w:tcPr>
            <w:tcW w:w="2722" w:type="dxa"/>
            <w:vAlign w:val="center"/>
          </w:tcPr>
          <w:p w14:paraId="7B626F6C" w14:textId="1A812563" w:rsidR="00CF04C7" w:rsidRPr="00F41841" w:rsidRDefault="009D28B7" w:rsidP="00CF22EE">
            <w:pPr>
              <w:spacing w:line="276" w:lineRule="auto"/>
              <w:ind w:right="425"/>
              <w:jc w:val="both"/>
              <w:rPr>
                <w:rFonts w:cstheme="minorHAnsi"/>
              </w:rPr>
            </w:pPr>
            <w:r w:rsidRPr="00F41841">
              <w:rPr>
                <w:rFonts w:cstheme="minorHAnsi"/>
              </w:rPr>
              <w:t>Ponctuelle finale écrite</w:t>
            </w:r>
          </w:p>
          <w:p w14:paraId="0A597182" w14:textId="77777777" w:rsidR="00CF04C7" w:rsidRPr="00F41841" w:rsidRDefault="00CF04C7" w:rsidP="00CF22EE">
            <w:pPr>
              <w:spacing w:line="276" w:lineRule="auto"/>
              <w:ind w:right="425"/>
              <w:jc w:val="both"/>
              <w:rPr>
                <w:rFonts w:cstheme="minorHAnsi"/>
              </w:rPr>
            </w:pPr>
            <w:r w:rsidRPr="00F41841">
              <w:rPr>
                <w:rFonts w:cstheme="minorHAnsi"/>
              </w:rPr>
              <w:t>CCF pratique</w:t>
            </w:r>
          </w:p>
        </w:tc>
      </w:tr>
      <w:tr w:rsidR="00CF04C7" w:rsidRPr="005C36A5" w14:paraId="31C68821" w14:textId="77777777" w:rsidTr="009D28B7">
        <w:trPr>
          <w:trHeight w:val="567"/>
        </w:trPr>
        <w:tc>
          <w:tcPr>
            <w:tcW w:w="3727" w:type="dxa"/>
            <w:vAlign w:val="center"/>
          </w:tcPr>
          <w:p w14:paraId="32D20B65" w14:textId="77777777" w:rsidR="00CF04C7" w:rsidRPr="006E31EE" w:rsidRDefault="00CF04C7" w:rsidP="00CF22EE">
            <w:pPr>
              <w:spacing w:line="276" w:lineRule="auto"/>
              <w:ind w:right="425"/>
              <w:jc w:val="both"/>
              <w:rPr>
                <w:rFonts w:cstheme="minorHAnsi"/>
              </w:rPr>
            </w:pPr>
            <w:r w:rsidRPr="006E31EE">
              <w:rPr>
                <w:rFonts w:cstheme="minorHAnsi"/>
              </w:rPr>
              <w:t>Pompes &amp; circuits</w:t>
            </w:r>
          </w:p>
        </w:tc>
        <w:tc>
          <w:tcPr>
            <w:tcW w:w="1773" w:type="dxa"/>
            <w:vAlign w:val="center"/>
          </w:tcPr>
          <w:p w14:paraId="3F0BE3DA" w14:textId="77777777" w:rsidR="00CF04C7" w:rsidRPr="006E31EE" w:rsidRDefault="00CF04C7" w:rsidP="00CF22EE">
            <w:pPr>
              <w:spacing w:line="276" w:lineRule="auto"/>
              <w:ind w:right="425"/>
              <w:jc w:val="center"/>
              <w:rPr>
                <w:rFonts w:cstheme="minorHAnsi"/>
                <w:b/>
              </w:rPr>
            </w:pPr>
            <w:r w:rsidRPr="006E31EE">
              <w:rPr>
                <w:rFonts w:cstheme="minorHAnsi"/>
                <w:b/>
              </w:rPr>
              <w:t xml:space="preserve">    1</w:t>
            </w:r>
          </w:p>
          <w:p w14:paraId="46310AF2" w14:textId="77777777" w:rsidR="00CF04C7" w:rsidRPr="006E31EE" w:rsidRDefault="00CF04C7" w:rsidP="00CF22EE">
            <w:pPr>
              <w:spacing w:line="276" w:lineRule="auto"/>
              <w:ind w:right="425"/>
              <w:jc w:val="center"/>
              <w:rPr>
                <w:rFonts w:cstheme="minorHAnsi"/>
                <w:b/>
              </w:rPr>
            </w:pPr>
            <w:r w:rsidRPr="006E31EE">
              <w:rPr>
                <w:rFonts w:cstheme="minorHAnsi"/>
                <w:b/>
              </w:rPr>
              <w:t xml:space="preserve">    1</w:t>
            </w:r>
          </w:p>
        </w:tc>
        <w:tc>
          <w:tcPr>
            <w:tcW w:w="2722" w:type="dxa"/>
            <w:vAlign w:val="center"/>
          </w:tcPr>
          <w:p w14:paraId="627DBD34" w14:textId="77777777" w:rsidR="00CF04C7" w:rsidRPr="006E31EE" w:rsidRDefault="00CF04C7" w:rsidP="00CF22EE">
            <w:pPr>
              <w:spacing w:line="276" w:lineRule="auto"/>
              <w:ind w:right="425"/>
              <w:jc w:val="both"/>
              <w:rPr>
                <w:rFonts w:cstheme="minorHAnsi"/>
              </w:rPr>
            </w:pPr>
            <w:r w:rsidRPr="006E31EE">
              <w:rPr>
                <w:rFonts w:cstheme="minorHAnsi"/>
              </w:rPr>
              <w:t>CCF écrit</w:t>
            </w:r>
          </w:p>
          <w:p w14:paraId="0CD06530" w14:textId="77777777" w:rsidR="00CF04C7" w:rsidRPr="006E31EE" w:rsidRDefault="00CF04C7" w:rsidP="00CF22EE">
            <w:pPr>
              <w:spacing w:line="276" w:lineRule="auto"/>
              <w:ind w:right="425"/>
              <w:jc w:val="both"/>
              <w:rPr>
                <w:rFonts w:cstheme="minorHAnsi"/>
              </w:rPr>
            </w:pPr>
            <w:r w:rsidRPr="006E31EE">
              <w:rPr>
                <w:rFonts w:cstheme="minorHAnsi"/>
              </w:rPr>
              <w:t>CCF pratique</w:t>
            </w:r>
          </w:p>
        </w:tc>
      </w:tr>
      <w:bookmarkEnd w:id="23"/>
      <w:tr w:rsidR="00CF04C7" w:rsidRPr="005C36A5" w14:paraId="3067E7B8" w14:textId="77777777" w:rsidTr="009D28B7">
        <w:trPr>
          <w:trHeight w:val="680"/>
        </w:trPr>
        <w:tc>
          <w:tcPr>
            <w:tcW w:w="8222" w:type="dxa"/>
            <w:gridSpan w:val="3"/>
            <w:shd w:val="clear" w:color="auto" w:fill="F2F2F2" w:themeFill="background1" w:themeFillShade="F2"/>
            <w:vAlign w:val="center"/>
          </w:tcPr>
          <w:p w14:paraId="28611B7A" w14:textId="77777777" w:rsidR="00CF04C7" w:rsidRPr="005C36A5" w:rsidRDefault="00CF04C7" w:rsidP="00CF22EE">
            <w:pPr>
              <w:spacing w:line="276" w:lineRule="auto"/>
              <w:ind w:right="425"/>
              <w:jc w:val="center"/>
              <w:rPr>
                <w:rFonts w:cstheme="minorHAnsi"/>
                <w:sz w:val="24"/>
                <w:szCs w:val="24"/>
              </w:rPr>
            </w:pPr>
            <w:r w:rsidRPr="005C36A5">
              <w:rPr>
                <w:rFonts w:cstheme="minorHAnsi"/>
                <w:b/>
                <w:sz w:val="24"/>
                <w:szCs w:val="24"/>
              </w:rPr>
              <w:t xml:space="preserve">MODULE M2-3 </w:t>
            </w:r>
            <w:r w:rsidRPr="00A72BA4">
              <w:rPr>
                <w:rFonts w:cstheme="minorHAnsi"/>
              </w:rPr>
              <w:t>(Electricité, électrotechnique, système de commande)</w:t>
            </w:r>
          </w:p>
        </w:tc>
      </w:tr>
      <w:tr w:rsidR="00CF04C7" w:rsidRPr="005C36A5" w14:paraId="3C0151CA" w14:textId="77777777" w:rsidTr="009D28B7">
        <w:trPr>
          <w:trHeight w:val="567"/>
        </w:trPr>
        <w:tc>
          <w:tcPr>
            <w:tcW w:w="3727" w:type="dxa"/>
            <w:vAlign w:val="center"/>
          </w:tcPr>
          <w:p w14:paraId="1D3153DD" w14:textId="77777777" w:rsidR="00CF04C7" w:rsidRPr="006E31EE" w:rsidRDefault="00CF04C7" w:rsidP="00CF22EE">
            <w:pPr>
              <w:spacing w:line="276" w:lineRule="auto"/>
              <w:ind w:right="425"/>
              <w:jc w:val="both"/>
              <w:rPr>
                <w:rFonts w:cstheme="minorHAnsi"/>
              </w:rPr>
            </w:pPr>
            <w:r w:rsidRPr="006E31EE">
              <w:rPr>
                <w:rFonts w:cstheme="minorHAnsi"/>
              </w:rPr>
              <w:t>Électrotechnique</w:t>
            </w:r>
          </w:p>
        </w:tc>
        <w:tc>
          <w:tcPr>
            <w:tcW w:w="1773" w:type="dxa"/>
            <w:vAlign w:val="center"/>
          </w:tcPr>
          <w:p w14:paraId="086B0CD8" w14:textId="77777777" w:rsidR="00CF04C7" w:rsidRDefault="00CF04C7" w:rsidP="00CF22EE">
            <w:pPr>
              <w:spacing w:line="276" w:lineRule="auto"/>
              <w:ind w:right="425"/>
              <w:jc w:val="center"/>
              <w:rPr>
                <w:rFonts w:cstheme="minorHAnsi"/>
                <w:b/>
              </w:rPr>
            </w:pPr>
            <w:r w:rsidRPr="008824EB">
              <w:rPr>
                <w:rFonts w:cstheme="minorHAnsi"/>
                <w:b/>
              </w:rPr>
              <w:t xml:space="preserve">   1</w:t>
            </w:r>
          </w:p>
          <w:p w14:paraId="0DD87FDB" w14:textId="77777777" w:rsidR="00CF04C7" w:rsidRPr="008824EB" w:rsidRDefault="00CF04C7" w:rsidP="00CF22EE">
            <w:pPr>
              <w:spacing w:line="276" w:lineRule="auto"/>
              <w:ind w:right="425"/>
              <w:jc w:val="center"/>
              <w:rPr>
                <w:rFonts w:cstheme="minorHAnsi"/>
                <w:b/>
              </w:rPr>
            </w:pPr>
            <w:r>
              <w:rPr>
                <w:rFonts w:cstheme="minorHAnsi"/>
                <w:b/>
              </w:rPr>
              <w:t xml:space="preserve">   1</w:t>
            </w:r>
          </w:p>
        </w:tc>
        <w:tc>
          <w:tcPr>
            <w:tcW w:w="2722" w:type="dxa"/>
            <w:vAlign w:val="center"/>
          </w:tcPr>
          <w:p w14:paraId="45ADAFAD" w14:textId="77777777" w:rsidR="00CF04C7" w:rsidRDefault="00CF04C7" w:rsidP="00CF22EE">
            <w:pPr>
              <w:spacing w:line="276" w:lineRule="auto"/>
              <w:ind w:right="425"/>
              <w:jc w:val="both"/>
              <w:rPr>
                <w:rFonts w:cstheme="minorHAnsi"/>
              </w:rPr>
            </w:pPr>
            <w:r w:rsidRPr="006E31EE">
              <w:rPr>
                <w:rFonts w:cstheme="minorHAnsi"/>
              </w:rPr>
              <w:t>CCF écrit</w:t>
            </w:r>
          </w:p>
          <w:p w14:paraId="333965C0" w14:textId="77777777" w:rsidR="00CF04C7" w:rsidRPr="006E31EE" w:rsidRDefault="00CF04C7" w:rsidP="00CF22EE">
            <w:pPr>
              <w:spacing w:line="276" w:lineRule="auto"/>
              <w:ind w:right="425"/>
              <w:jc w:val="both"/>
              <w:rPr>
                <w:rFonts w:cstheme="minorHAnsi"/>
              </w:rPr>
            </w:pPr>
            <w:r>
              <w:rPr>
                <w:rFonts w:cstheme="minorHAnsi"/>
              </w:rPr>
              <w:t>CCF pratique</w:t>
            </w:r>
          </w:p>
        </w:tc>
      </w:tr>
      <w:tr w:rsidR="00CF04C7" w:rsidRPr="005C36A5" w14:paraId="154150E2" w14:textId="77777777" w:rsidTr="009D28B7">
        <w:trPr>
          <w:trHeight w:val="567"/>
        </w:trPr>
        <w:tc>
          <w:tcPr>
            <w:tcW w:w="3727" w:type="dxa"/>
            <w:vAlign w:val="center"/>
          </w:tcPr>
          <w:p w14:paraId="19AB8076" w14:textId="77777777" w:rsidR="00CF04C7" w:rsidRDefault="00CF04C7" w:rsidP="00CF22EE">
            <w:pPr>
              <w:spacing w:line="276" w:lineRule="auto"/>
              <w:ind w:right="425"/>
              <w:jc w:val="both"/>
              <w:rPr>
                <w:rFonts w:cstheme="minorHAnsi"/>
              </w:rPr>
            </w:pPr>
            <w:r>
              <w:rPr>
                <w:rFonts w:cstheme="minorHAnsi"/>
              </w:rPr>
              <w:t>Electronique</w:t>
            </w:r>
          </w:p>
        </w:tc>
        <w:tc>
          <w:tcPr>
            <w:tcW w:w="1773" w:type="dxa"/>
            <w:vAlign w:val="center"/>
          </w:tcPr>
          <w:p w14:paraId="636BECAE" w14:textId="77777777" w:rsidR="00CF04C7" w:rsidRPr="008824EB" w:rsidRDefault="00CF04C7" w:rsidP="00CF22EE">
            <w:pPr>
              <w:spacing w:line="276" w:lineRule="auto"/>
              <w:ind w:right="425"/>
              <w:jc w:val="center"/>
              <w:rPr>
                <w:rFonts w:cstheme="minorHAnsi"/>
                <w:b/>
              </w:rPr>
            </w:pPr>
            <w:r>
              <w:rPr>
                <w:rFonts w:cstheme="minorHAnsi"/>
                <w:b/>
              </w:rPr>
              <w:t xml:space="preserve">   1</w:t>
            </w:r>
          </w:p>
        </w:tc>
        <w:tc>
          <w:tcPr>
            <w:tcW w:w="2722" w:type="dxa"/>
            <w:vAlign w:val="center"/>
          </w:tcPr>
          <w:p w14:paraId="3E63C9CB" w14:textId="77777777" w:rsidR="00CF04C7" w:rsidRPr="006E31EE" w:rsidRDefault="00CF04C7" w:rsidP="00CF22EE">
            <w:pPr>
              <w:spacing w:line="276" w:lineRule="auto"/>
              <w:ind w:right="425"/>
              <w:jc w:val="both"/>
              <w:rPr>
                <w:rFonts w:cstheme="minorHAnsi"/>
              </w:rPr>
            </w:pPr>
            <w:r w:rsidRPr="006E31EE">
              <w:rPr>
                <w:rFonts w:cstheme="minorHAnsi"/>
              </w:rPr>
              <w:t>CCF écrit</w:t>
            </w:r>
          </w:p>
        </w:tc>
      </w:tr>
      <w:tr w:rsidR="00CF04C7" w:rsidRPr="005C36A5" w14:paraId="768A3DDE" w14:textId="77777777" w:rsidTr="009D28B7">
        <w:trPr>
          <w:trHeight w:val="567"/>
        </w:trPr>
        <w:tc>
          <w:tcPr>
            <w:tcW w:w="3727" w:type="dxa"/>
            <w:vAlign w:val="center"/>
          </w:tcPr>
          <w:p w14:paraId="05C8A34E" w14:textId="77777777" w:rsidR="00CF04C7" w:rsidRPr="006E31EE" w:rsidRDefault="00CF04C7" w:rsidP="00CF22EE">
            <w:pPr>
              <w:spacing w:line="276" w:lineRule="auto"/>
              <w:ind w:right="425"/>
              <w:jc w:val="both"/>
              <w:rPr>
                <w:rFonts w:cstheme="minorHAnsi"/>
              </w:rPr>
            </w:pPr>
            <w:r>
              <w:rPr>
                <w:rFonts w:cstheme="minorHAnsi"/>
              </w:rPr>
              <w:t>S</w:t>
            </w:r>
            <w:r w:rsidRPr="006E31EE">
              <w:rPr>
                <w:rFonts w:cstheme="minorHAnsi"/>
              </w:rPr>
              <w:t>ystèmes de commande</w:t>
            </w:r>
          </w:p>
        </w:tc>
        <w:tc>
          <w:tcPr>
            <w:tcW w:w="1773" w:type="dxa"/>
            <w:vAlign w:val="center"/>
          </w:tcPr>
          <w:p w14:paraId="7D2D9976" w14:textId="77777777" w:rsidR="00CF04C7" w:rsidRPr="008824EB" w:rsidRDefault="00CF04C7" w:rsidP="00CF22EE">
            <w:pPr>
              <w:spacing w:line="276" w:lineRule="auto"/>
              <w:ind w:right="425"/>
              <w:jc w:val="center"/>
              <w:rPr>
                <w:rFonts w:cstheme="minorHAnsi"/>
                <w:b/>
              </w:rPr>
            </w:pPr>
            <w:r w:rsidRPr="008824EB">
              <w:rPr>
                <w:rFonts w:cstheme="minorHAnsi"/>
                <w:b/>
              </w:rPr>
              <w:t xml:space="preserve">   1</w:t>
            </w:r>
          </w:p>
          <w:p w14:paraId="59653190" w14:textId="77777777" w:rsidR="00CF04C7" w:rsidRPr="008824EB" w:rsidRDefault="00CF04C7" w:rsidP="00CF22EE">
            <w:pPr>
              <w:spacing w:line="276" w:lineRule="auto"/>
              <w:ind w:right="425"/>
              <w:jc w:val="center"/>
              <w:rPr>
                <w:rFonts w:cstheme="minorHAnsi"/>
                <w:b/>
              </w:rPr>
            </w:pPr>
            <w:r w:rsidRPr="008824EB">
              <w:rPr>
                <w:rFonts w:cstheme="minorHAnsi"/>
                <w:b/>
              </w:rPr>
              <w:t xml:space="preserve">   1</w:t>
            </w:r>
          </w:p>
        </w:tc>
        <w:tc>
          <w:tcPr>
            <w:tcW w:w="2722" w:type="dxa"/>
            <w:vAlign w:val="center"/>
          </w:tcPr>
          <w:p w14:paraId="1A2B3828" w14:textId="77777777" w:rsidR="00CF04C7" w:rsidRPr="006E31EE" w:rsidRDefault="00CF04C7" w:rsidP="00CF22EE">
            <w:pPr>
              <w:spacing w:line="276" w:lineRule="auto"/>
              <w:ind w:right="425"/>
              <w:jc w:val="both"/>
              <w:rPr>
                <w:rFonts w:cstheme="minorHAnsi"/>
              </w:rPr>
            </w:pPr>
            <w:r w:rsidRPr="006E31EE">
              <w:rPr>
                <w:rFonts w:cstheme="minorHAnsi"/>
              </w:rPr>
              <w:t>CCF écrit</w:t>
            </w:r>
          </w:p>
          <w:p w14:paraId="07161E04" w14:textId="77777777" w:rsidR="00CF04C7" w:rsidRPr="006E31EE" w:rsidRDefault="00CF04C7" w:rsidP="00CF22EE">
            <w:pPr>
              <w:spacing w:line="276" w:lineRule="auto"/>
              <w:ind w:right="425"/>
              <w:jc w:val="both"/>
              <w:rPr>
                <w:rFonts w:cstheme="minorHAnsi"/>
              </w:rPr>
            </w:pPr>
            <w:r w:rsidRPr="006E31EE">
              <w:rPr>
                <w:rFonts w:cstheme="minorHAnsi"/>
              </w:rPr>
              <w:t>CCF pratique</w:t>
            </w:r>
          </w:p>
        </w:tc>
      </w:tr>
      <w:tr w:rsidR="00CF04C7" w:rsidRPr="005C36A5" w14:paraId="238CCBED" w14:textId="77777777" w:rsidTr="009D28B7">
        <w:trPr>
          <w:trHeight w:val="567"/>
        </w:trPr>
        <w:tc>
          <w:tcPr>
            <w:tcW w:w="3727" w:type="dxa"/>
            <w:vAlign w:val="center"/>
          </w:tcPr>
          <w:p w14:paraId="30745341" w14:textId="77777777" w:rsidR="00CF04C7" w:rsidRPr="00F41841" w:rsidRDefault="00CF04C7" w:rsidP="00CF22EE">
            <w:pPr>
              <w:spacing w:line="276" w:lineRule="auto"/>
              <w:ind w:right="425"/>
              <w:jc w:val="both"/>
              <w:rPr>
                <w:rFonts w:cstheme="minorHAnsi"/>
              </w:rPr>
            </w:pPr>
            <w:r w:rsidRPr="00F41841">
              <w:rPr>
                <w:rFonts w:cstheme="minorHAnsi"/>
              </w:rPr>
              <w:lastRenderedPageBreak/>
              <w:t>Maintenance des systèmes électrotechniques, électroniques et de commande.</w:t>
            </w:r>
          </w:p>
        </w:tc>
        <w:tc>
          <w:tcPr>
            <w:tcW w:w="1773" w:type="dxa"/>
            <w:vAlign w:val="center"/>
          </w:tcPr>
          <w:p w14:paraId="79AAA3C6" w14:textId="77777777" w:rsidR="00CF04C7" w:rsidRPr="00F41841" w:rsidRDefault="00CF04C7" w:rsidP="00CF22EE">
            <w:pPr>
              <w:spacing w:line="276" w:lineRule="auto"/>
              <w:ind w:right="425"/>
              <w:jc w:val="center"/>
              <w:rPr>
                <w:rFonts w:cstheme="minorHAnsi"/>
                <w:b/>
              </w:rPr>
            </w:pPr>
            <w:r w:rsidRPr="00F41841">
              <w:rPr>
                <w:rFonts w:cstheme="minorHAnsi"/>
                <w:b/>
              </w:rPr>
              <w:t xml:space="preserve">   1</w:t>
            </w:r>
          </w:p>
          <w:p w14:paraId="6E207906" w14:textId="67841689" w:rsidR="00CF04C7" w:rsidRPr="00F41841" w:rsidRDefault="00CF04C7" w:rsidP="009D28B7">
            <w:pPr>
              <w:spacing w:line="276" w:lineRule="auto"/>
              <w:ind w:right="425"/>
              <w:jc w:val="center"/>
              <w:rPr>
                <w:rFonts w:cstheme="minorHAnsi"/>
                <w:b/>
              </w:rPr>
            </w:pPr>
            <w:r w:rsidRPr="00F41841">
              <w:rPr>
                <w:rFonts w:cstheme="minorHAnsi"/>
                <w:b/>
              </w:rPr>
              <w:t xml:space="preserve">   1</w:t>
            </w:r>
          </w:p>
        </w:tc>
        <w:tc>
          <w:tcPr>
            <w:tcW w:w="2722" w:type="dxa"/>
            <w:vAlign w:val="center"/>
          </w:tcPr>
          <w:p w14:paraId="1112B754" w14:textId="77777777" w:rsidR="009D28B7" w:rsidRPr="00F41841" w:rsidRDefault="009D28B7" w:rsidP="009D28B7">
            <w:pPr>
              <w:spacing w:line="276" w:lineRule="auto"/>
              <w:ind w:right="425"/>
              <w:jc w:val="both"/>
              <w:rPr>
                <w:rFonts w:cstheme="minorHAnsi"/>
              </w:rPr>
            </w:pPr>
            <w:r w:rsidRPr="00F41841">
              <w:rPr>
                <w:rFonts w:cstheme="minorHAnsi"/>
              </w:rPr>
              <w:t>Ponctuelle finale écrite</w:t>
            </w:r>
          </w:p>
          <w:p w14:paraId="34BBCBF8" w14:textId="160FCD89" w:rsidR="00CF04C7" w:rsidRPr="00F41841" w:rsidRDefault="009D28B7" w:rsidP="009D28B7">
            <w:pPr>
              <w:spacing w:line="276" w:lineRule="auto"/>
              <w:ind w:right="425"/>
              <w:jc w:val="both"/>
              <w:rPr>
                <w:rFonts w:cstheme="minorHAnsi"/>
              </w:rPr>
            </w:pPr>
            <w:r w:rsidRPr="00F41841">
              <w:rPr>
                <w:rFonts w:cstheme="minorHAnsi"/>
              </w:rPr>
              <w:t>CCF pratique</w:t>
            </w:r>
          </w:p>
        </w:tc>
      </w:tr>
      <w:tr w:rsidR="00CF04C7" w:rsidRPr="005C36A5" w14:paraId="7796B067" w14:textId="77777777" w:rsidTr="009D28B7">
        <w:trPr>
          <w:trHeight w:val="680"/>
        </w:trPr>
        <w:tc>
          <w:tcPr>
            <w:tcW w:w="8222" w:type="dxa"/>
            <w:gridSpan w:val="3"/>
            <w:shd w:val="clear" w:color="auto" w:fill="F2F2F2" w:themeFill="background1" w:themeFillShade="F2"/>
            <w:vAlign w:val="center"/>
          </w:tcPr>
          <w:p w14:paraId="6B780CFA" w14:textId="77777777" w:rsidR="00CF04C7" w:rsidRPr="00F41841" w:rsidRDefault="00CF04C7" w:rsidP="00CF22EE">
            <w:pPr>
              <w:spacing w:line="276" w:lineRule="auto"/>
              <w:ind w:right="425"/>
              <w:jc w:val="center"/>
              <w:rPr>
                <w:rFonts w:cstheme="minorHAnsi"/>
                <w:sz w:val="24"/>
                <w:szCs w:val="24"/>
              </w:rPr>
            </w:pPr>
            <w:bookmarkStart w:id="24" w:name="_Hlk85346923"/>
            <w:r w:rsidRPr="00F41841">
              <w:t xml:space="preserve"> </w:t>
            </w:r>
            <w:r w:rsidRPr="00F41841">
              <w:rPr>
                <w:rFonts w:cstheme="minorHAnsi"/>
                <w:b/>
                <w:sz w:val="24"/>
                <w:szCs w:val="24"/>
              </w:rPr>
              <w:t xml:space="preserve">MODULE M3-3 </w:t>
            </w:r>
            <w:r w:rsidRPr="00F41841">
              <w:rPr>
                <w:rFonts w:cstheme="minorHAnsi"/>
              </w:rPr>
              <w:t>(Contrôle de l’exploitation du navire et assistance aux personnes)</w:t>
            </w:r>
          </w:p>
        </w:tc>
      </w:tr>
      <w:tr w:rsidR="00CF04C7" w:rsidRPr="006E31EE" w14:paraId="606EEE15" w14:textId="77777777" w:rsidTr="009D28B7">
        <w:trPr>
          <w:trHeight w:val="567"/>
        </w:trPr>
        <w:tc>
          <w:tcPr>
            <w:tcW w:w="3727" w:type="dxa"/>
            <w:vAlign w:val="center"/>
          </w:tcPr>
          <w:p w14:paraId="6AFA5AAC" w14:textId="77777777" w:rsidR="00CF04C7" w:rsidRPr="00F41841" w:rsidRDefault="00CF04C7" w:rsidP="00CF22EE">
            <w:pPr>
              <w:spacing w:line="276" w:lineRule="auto"/>
              <w:ind w:right="425"/>
              <w:jc w:val="both"/>
              <w:rPr>
                <w:rFonts w:cstheme="minorHAnsi"/>
              </w:rPr>
            </w:pPr>
            <w:r w:rsidRPr="00F41841">
              <w:rPr>
                <w:rFonts w:cstheme="minorHAnsi"/>
              </w:rPr>
              <w:t xml:space="preserve">Règlements internationaux </w:t>
            </w:r>
          </w:p>
        </w:tc>
        <w:tc>
          <w:tcPr>
            <w:tcW w:w="1773" w:type="dxa"/>
            <w:vAlign w:val="center"/>
          </w:tcPr>
          <w:p w14:paraId="2175710C" w14:textId="77777777" w:rsidR="00CF04C7" w:rsidRPr="00F41841" w:rsidRDefault="00CF04C7" w:rsidP="00CF22EE">
            <w:pPr>
              <w:spacing w:line="276" w:lineRule="auto"/>
              <w:ind w:right="425"/>
              <w:jc w:val="center"/>
              <w:rPr>
                <w:rFonts w:cstheme="minorHAnsi"/>
                <w:b/>
              </w:rPr>
            </w:pPr>
            <w:r w:rsidRPr="00F41841">
              <w:rPr>
                <w:rFonts w:cstheme="minorHAnsi"/>
                <w:b/>
              </w:rPr>
              <w:t xml:space="preserve">  1</w:t>
            </w:r>
          </w:p>
        </w:tc>
        <w:tc>
          <w:tcPr>
            <w:tcW w:w="2722" w:type="dxa"/>
            <w:vAlign w:val="center"/>
          </w:tcPr>
          <w:p w14:paraId="317E96E0" w14:textId="77777777" w:rsidR="00CF04C7" w:rsidRPr="00F41841" w:rsidRDefault="00CF04C7" w:rsidP="00CF22EE">
            <w:pPr>
              <w:spacing w:line="276" w:lineRule="auto"/>
              <w:ind w:right="425"/>
              <w:jc w:val="both"/>
              <w:rPr>
                <w:rFonts w:cstheme="minorHAnsi"/>
              </w:rPr>
            </w:pPr>
            <w:r w:rsidRPr="00F41841">
              <w:rPr>
                <w:rFonts w:cstheme="minorHAnsi"/>
              </w:rPr>
              <w:t>CCF écrit</w:t>
            </w:r>
          </w:p>
        </w:tc>
      </w:tr>
      <w:tr w:rsidR="00CF04C7" w:rsidRPr="006E31EE" w14:paraId="13EC8497" w14:textId="77777777" w:rsidTr="009D28B7">
        <w:trPr>
          <w:trHeight w:val="567"/>
        </w:trPr>
        <w:tc>
          <w:tcPr>
            <w:tcW w:w="3727" w:type="dxa"/>
            <w:vAlign w:val="center"/>
          </w:tcPr>
          <w:p w14:paraId="1AB08C40" w14:textId="77777777" w:rsidR="00CF04C7" w:rsidRPr="00F41841" w:rsidRDefault="00CF04C7" w:rsidP="00CF22EE">
            <w:pPr>
              <w:spacing w:line="276" w:lineRule="auto"/>
              <w:ind w:right="425"/>
              <w:jc w:val="both"/>
              <w:rPr>
                <w:rFonts w:cstheme="minorHAnsi"/>
              </w:rPr>
            </w:pPr>
            <w:r w:rsidRPr="00F41841">
              <w:rPr>
                <w:rFonts w:cstheme="minorHAnsi"/>
              </w:rPr>
              <w:t>Prévention de la pollution</w:t>
            </w:r>
          </w:p>
        </w:tc>
        <w:tc>
          <w:tcPr>
            <w:tcW w:w="1773" w:type="dxa"/>
            <w:vAlign w:val="center"/>
          </w:tcPr>
          <w:p w14:paraId="020126F4" w14:textId="77777777" w:rsidR="00CF04C7" w:rsidRPr="00F41841" w:rsidRDefault="00CF04C7" w:rsidP="00CF22EE">
            <w:pPr>
              <w:spacing w:line="276" w:lineRule="auto"/>
              <w:ind w:right="425"/>
              <w:jc w:val="center"/>
              <w:rPr>
                <w:rFonts w:cstheme="minorHAnsi"/>
                <w:b/>
              </w:rPr>
            </w:pPr>
            <w:r w:rsidRPr="00F41841">
              <w:rPr>
                <w:rFonts w:cstheme="minorHAnsi"/>
                <w:b/>
              </w:rPr>
              <w:t xml:space="preserve">   1</w:t>
            </w:r>
          </w:p>
        </w:tc>
        <w:tc>
          <w:tcPr>
            <w:tcW w:w="2722" w:type="dxa"/>
            <w:vAlign w:val="center"/>
          </w:tcPr>
          <w:p w14:paraId="01401EDC" w14:textId="77777777" w:rsidR="00CF04C7" w:rsidRPr="00F41841" w:rsidRDefault="00CF04C7" w:rsidP="00CF22EE">
            <w:pPr>
              <w:spacing w:line="276" w:lineRule="auto"/>
              <w:ind w:right="425"/>
              <w:jc w:val="both"/>
              <w:rPr>
                <w:rFonts w:cstheme="minorHAnsi"/>
              </w:rPr>
            </w:pPr>
            <w:r w:rsidRPr="00F41841">
              <w:rPr>
                <w:rFonts w:cstheme="minorHAnsi"/>
              </w:rPr>
              <w:t>CCF écrit</w:t>
            </w:r>
          </w:p>
        </w:tc>
      </w:tr>
      <w:tr w:rsidR="00CF04C7" w:rsidRPr="006E31EE" w14:paraId="09461A6E" w14:textId="77777777" w:rsidTr="009D28B7">
        <w:trPr>
          <w:trHeight w:val="567"/>
        </w:trPr>
        <w:tc>
          <w:tcPr>
            <w:tcW w:w="3727" w:type="dxa"/>
            <w:vAlign w:val="center"/>
          </w:tcPr>
          <w:p w14:paraId="73A754D6" w14:textId="77777777" w:rsidR="00CF04C7" w:rsidRPr="00F41841" w:rsidRDefault="00CF04C7" w:rsidP="00CF22EE">
            <w:pPr>
              <w:spacing w:line="276" w:lineRule="auto"/>
              <w:ind w:right="425"/>
              <w:jc w:val="both"/>
              <w:rPr>
                <w:rFonts w:cstheme="minorHAnsi"/>
              </w:rPr>
            </w:pPr>
            <w:r w:rsidRPr="00F41841">
              <w:rPr>
                <w:rFonts w:cstheme="minorHAnsi"/>
              </w:rPr>
              <w:t>Stabilité</w:t>
            </w:r>
          </w:p>
        </w:tc>
        <w:tc>
          <w:tcPr>
            <w:tcW w:w="1773" w:type="dxa"/>
            <w:vAlign w:val="center"/>
          </w:tcPr>
          <w:p w14:paraId="756E8776" w14:textId="77777777" w:rsidR="00CF04C7" w:rsidRPr="00F41841" w:rsidRDefault="00CF04C7" w:rsidP="00CF22EE">
            <w:pPr>
              <w:spacing w:line="276" w:lineRule="auto"/>
              <w:ind w:right="425"/>
              <w:jc w:val="center"/>
              <w:rPr>
                <w:rFonts w:cstheme="minorHAnsi"/>
                <w:b/>
              </w:rPr>
            </w:pPr>
            <w:r w:rsidRPr="00F41841">
              <w:rPr>
                <w:rFonts w:cstheme="minorHAnsi"/>
                <w:b/>
              </w:rPr>
              <w:t xml:space="preserve">   2</w:t>
            </w:r>
          </w:p>
        </w:tc>
        <w:tc>
          <w:tcPr>
            <w:tcW w:w="2722" w:type="dxa"/>
            <w:vAlign w:val="center"/>
          </w:tcPr>
          <w:p w14:paraId="2C4FB7AC" w14:textId="6D141160" w:rsidR="00CF04C7" w:rsidRPr="00F41841" w:rsidRDefault="009D28B7" w:rsidP="00CF22EE">
            <w:pPr>
              <w:spacing w:line="276" w:lineRule="auto"/>
              <w:ind w:right="425"/>
              <w:jc w:val="both"/>
              <w:rPr>
                <w:rFonts w:cstheme="minorHAnsi"/>
              </w:rPr>
            </w:pPr>
            <w:r w:rsidRPr="00F41841">
              <w:rPr>
                <w:rFonts w:cstheme="minorHAnsi"/>
              </w:rPr>
              <w:t>Ponctuelle finale écrite</w:t>
            </w:r>
          </w:p>
        </w:tc>
      </w:tr>
      <w:tr w:rsidR="00CF04C7" w:rsidRPr="006E31EE" w14:paraId="73E4EA07" w14:textId="77777777" w:rsidTr="009D28B7">
        <w:trPr>
          <w:trHeight w:val="567"/>
        </w:trPr>
        <w:tc>
          <w:tcPr>
            <w:tcW w:w="3727" w:type="dxa"/>
            <w:vAlign w:val="center"/>
          </w:tcPr>
          <w:p w14:paraId="61709260" w14:textId="77777777" w:rsidR="00CF04C7" w:rsidRPr="00F41841" w:rsidRDefault="00CF04C7" w:rsidP="00CF22EE">
            <w:pPr>
              <w:spacing w:line="276" w:lineRule="auto"/>
              <w:ind w:right="425"/>
              <w:jc w:val="both"/>
              <w:rPr>
                <w:rFonts w:cstheme="minorHAnsi"/>
              </w:rPr>
            </w:pPr>
            <w:r w:rsidRPr="00F41841">
              <w:rPr>
                <w:rFonts w:cstheme="minorHAnsi"/>
              </w:rPr>
              <w:t>Construction</w:t>
            </w:r>
          </w:p>
        </w:tc>
        <w:tc>
          <w:tcPr>
            <w:tcW w:w="1773" w:type="dxa"/>
            <w:vAlign w:val="center"/>
          </w:tcPr>
          <w:p w14:paraId="36AC515B" w14:textId="77777777" w:rsidR="00CF04C7" w:rsidRPr="00F41841" w:rsidRDefault="00CF04C7" w:rsidP="00CF22EE">
            <w:pPr>
              <w:spacing w:line="276" w:lineRule="auto"/>
              <w:ind w:right="425"/>
              <w:jc w:val="center"/>
              <w:rPr>
                <w:rFonts w:cstheme="minorHAnsi"/>
                <w:b/>
              </w:rPr>
            </w:pPr>
            <w:r w:rsidRPr="00F41841">
              <w:rPr>
                <w:rFonts w:cstheme="minorHAnsi"/>
                <w:b/>
              </w:rPr>
              <w:t xml:space="preserve">   1</w:t>
            </w:r>
          </w:p>
        </w:tc>
        <w:tc>
          <w:tcPr>
            <w:tcW w:w="2722" w:type="dxa"/>
            <w:vAlign w:val="center"/>
          </w:tcPr>
          <w:p w14:paraId="0BB9D9CB" w14:textId="77777777" w:rsidR="00CF04C7" w:rsidRPr="00F41841" w:rsidRDefault="00CF04C7" w:rsidP="00CF22EE">
            <w:pPr>
              <w:spacing w:line="276" w:lineRule="auto"/>
              <w:ind w:right="425"/>
              <w:jc w:val="both"/>
              <w:rPr>
                <w:rFonts w:cstheme="minorHAnsi"/>
              </w:rPr>
            </w:pPr>
            <w:r w:rsidRPr="00F41841">
              <w:rPr>
                <w:rFonts w:cstheme="minorHAnsi"/>
              </w:rPr>
              <w:t>CCF écrit</w:t>
            </w:r>
          </w:p>
        </w:tc>
      </w:tr>
      <w:bookmarkEnd w:id="24"/>
      <w:tr w:rsidR="00CF04C7" w:rsidRPr="005C36A5" w14:paraId="1B0521A6" w14:textId="77777777" w:rsidTr="009D28B7">
        <w:trPr>
          <w:trHeight w:val="680"/>
        </w:trPr>
        <w:tc>
          <w:tcPr>
            <w:tcW w:w="8222" w:type="dxa"/>
            <w:gridSpan w:val="3"/>
            <w:shd w:val="clear" w:color="auto" w:fill="F2F2F2" w:themeFill="background1" w:themeFillShade="F2"/>
            <w:vAlign w:val="center"/>
          </w:tcPr>
          <w:p w14:paraId="2FF311F8" w14:textId="77777777" w:rsidR="00CF04C7" w:rsidRPr="00F41841" w:rsidRDefault="00CF04C7" w:rsidP="00CF22EE">
            <w:pPr>
              <w:spacing w:line="276" w:lineRule="auto"/>
              <w:ind w:right="425"/>
              <w:jc w:val="center"/>
              <w:rPr>
                <w:rFonts w:cstheme="minorHAnsi"/>
                <w:sz w:val="24"/>
                <w:szCs w:val="24"/>
              </w:rPr>
            </w:pPr>
            <w:r w:rsidRPr="00F41841">
              <w:rPr>
                <w:rFonts w:cstheme="minorHAnsi"/>
                <w:b/>
                <w:sz w:val="24"/>
                <w:szCs w:val="24"/>
              </w:rPr>
              <w:t xml:space="preserve">MODULE M4-3 </w:t>
            </w:r>
            <w:r w:rsidRPr="00F41841">
              <w:rPr>
                <w:rFonts w:cstheme="minorHAnsi"/>
              </w:rPr>
              <w:t>(Entretien et réparation)</w:t>
            </w:r>
          </w:p>
        </w:tc>
      </w:tr>
      <w:tr w:rsidR="00CF04C7" w:rsidRPr="003615C5" w14:paraId="7B75CB8A" w14:textId="77777777" w:rsidTr="009D28B7">
        <w:trPr>
          <w:trHeight w:val="567"/>
        </w:trPr>
        <w:tc>
          <w:tcPr>
            <w:tcW w:w="3727" w:type="dxa"/>
            <w:vAlign w:val="center"/>
          </w:tcPr>
          <w:p w14:paraId="2EE8ACE1" w14:textId="77777777" w:rsidR="00CF04C7" w:rsidRPr="00F41841" w:rsidRDefault="00CF04C7" w:rsidP="00CF22EE">
            <w:pPr>
              <w:spacing w:line="276" w:lineRule="auto"/>
              <w:ind w:right="425"/>
              <w:jc w:val="both"/>
              <w:rPr>
                <w:rFonts w:cstheme="minorHAnsi"/>
              </w:rPr>
            </w:pPr>
            <w:r w:rsidRPr="00F41841">
              <w:rPr>
                <w:rFonts w:cstheme="minorHAnsi"/>
              </w:rPr>
              <w:t xml:space="preserve">Technologie des matériaux </w:t>
            </w:r>
          </w:p>
        </w:tc>
        <w:tc>
          <w:tcPr>
            <w:tcW w:w="1773" w:type="dxa"/>
            <w:vAlign w:val="center"/>
          </w:tcPr>
          <w:p w14:paraId="2F3D09D5" w14:textId="77777777" w:rsidR="00CF04C7" w:rsidRPr="00F41841" w:rsidRDefault="00CF04C7" w:rsidP="00CF22EE">
            <w:pPr>
              <w:spacing w:line="276" w:lineRule="auto"/>
              <w:ind w:right="425"/>
              <w:jc w:val="center"/>
              <w:rPr>
                <w:rFonts w:cstheme="minorHAnsi"/>
                <w:b/>
              </w:rPr>
            </w:pPr>
            <w:r w:rsidRPr="00F41841">
              <w:rPr>
                <w:rFonts w:cstheme="minorHAnsi"/>
                <w:b/>
              </w:rPr>
              <w:t xml:space="preserve">  1</w:t>
            </w:r>
          </w:p>
        </w:tc>
        <w:tc>
          <w:tcPr>
            <w:tcW w:w="2722" w:type="dxa"/>
            <w:vAlign w:val="center"/>
          </w:tcPr>
          <w:p w14:paraId="53AEFEE7" w14:textId="77777777" w:rsidR="00CF04C7" w:rsidRPr="00F41841" w:rsidRDefault="00CF04C7" w:rsidP="00CF22EE">
            <w:pPr>
              <w:spacing w:line="276" w:lineRule="auto"/>
              <w:ind w:right="425"/>
              <w:jc w:val="both"/>
              <w:rPr>
                <w:rFonts w:cstheme="minorHAnsi"/>
              </w:rPr>
            </w:pPr>
            <w:r w:rsidRPr="00F41841">
              <w:rPr>
                <w:rFonts w:cstheme="minorHAnsi"/>
              </w:rPr>
              <w:t>CCF écrit</w:t>
            </w:r>
          </w:p>
        </w:tc>
      </w:tr>
      <w:tr w:rsidR="00CF04C7" w:rsidRPr="003615C5" w14:paraId="19C24B8E" w14:textId="77777777" w:rsidTr="009D28B7">
        <w:trPr>
          <w:trHeight w:val="567"/>
        </w:trPr>
        <w:tc>
          <w:tcPr>
            <w:tcW w:w="3727" w:type="dxa"/>
            <w:vAlign w:val="center"/>
          </w:tcPr>
          <w:p w14:paraId="710E755A" w14:textId="77777777" w:rsidR="00CF04C7" w:rsidRPr="00F41841" w:rsidRDefault="00CF04C7" w:rsidP="00CF22EE">
            <w:pPr>
              <w:spacing w:line="276" w:lineRule="auto"/>
              <w:ind w:right="425"/>
              <w:jc w:val="both"/>
              <w:rPr>
                <w:rFonts w:cstheme="minorHAnsi"/>
              </w:rPr>
            </w:pPr>
            <w:r w:rsidRPr="00F41841">
              <w:rPr>
                <w:rFonts w:cstheme="minorHAnsi"/>
              </w:rPr>
              <w:t>Maintenance mécanique navale</w:t>
            </w:r>
          </w:p>
        </w:tc>
        <w:tc>
          <w:tcPr>
            <w:tcW w:w="1773" w:type="dxa"/>
            <w:vAlign w:val="center"/>
          </w:tcPr>
          <w:p w14:paraId="52B8E03A" w14:textId="77777777" w:rsidR="00CF04C7" w:rsidRPr="00F41841" w:rsidRDefault="00CF04C7" w:rsidP="00CF22EE">
            <w:pPr>
              <w:spacing w:line="276" w:lineRule="auto"/>
              <w:ind w:right="425"/>
              <w:jc w:val="center"/>
              <w:rPr>
                <w:rFonts w:cstheme="minorHAnsi"/>
                <w:b/>
              </w:rPr>
            </w:pPr>
            <w:r w:rsidRPr="00F41841">
              <w:rPr>
                <w:rFonts w:cstheme="minorHAnsi"/>
                <w:b/>
              </w:rPr>
              <w:t xml:space="preserve">  1</w:t>
            </w:r>
          </w:p>
          <w:p w14:paraId="197EE584" w14:textId="77777777" w:rsidR="00CF04C7" w:rsidRPr="00F41841" w:rsidRDefault="00CF04C7" w:rsidP="00CF22EE">
            <w:pPr>
              <w:spacing w:line="276" w:lineRule="auto"/>
              <w:ind w:right="425"/>
              <w:rPr>
                <w:rFonts w:cstheme="minorHAnsi"/>
                <w:b/>
              </w:rPr>
            </w:pPr>
            <w:r w:rsidRPr="00F41841">
              <w:rPr>
                <w:rFonts w:cstheme="minorHAnsi"/>
                <w:b/>
              </w:rPr>
              <w:t xml:space="preserve">           1</w:t>
            </w:r>
          </w:p>
        </w:tc>
        <w:tc>
          <w:tcPr>
            <w:tcW w:w="2722" w:type="dxa"/>
            <w:vAlign w:val="center"/>
          </w:tcPr>
          <w:p w14:paraId="2A469278" w14:textId="77777777" w:rsidR="0099665C" w:rsidRPr="00F41841" w:rsidRDefault="0099665C" w:rsidP="0099665C">
            <w:pPr>
              <w:spacing w:line="276" w:lineRule="auto"/>
              <w:ind w:right="425"/>
              <w:jc w:val="both"/>
              <w:rPr>
                <w:rFonts w:cstheme="minorHAnsi"/>
              </w:rPr>
            </w:pPr>
            <w:r w:rsidRPr="00F41841">
              <w:rPr>
                <w:rFonts w:cstheme="minorHAnsi"/>
              </w:rPr>
              <w:t>Ponctuelle finale écrite</w:t>
            </w:r>
          </w:p>
          <w:p w14:paraId="5AF23AB0" w14:textId="77777777" w:rsidR="00CF04C7" w:rsidRPr="00F41841" w:rsidRDefault="00CF04C7" w:rsidP="00CF22EE">
            <w:pPr>
              <w:spacing w:line="276" w:lineRule="auto"/>
              <w:ind w:right="425"/>
              <w:jc w:val="both"/>
              <w:rPr>
                <w:rFonts w:cstheme="minorHAnsi"/>
              </w:rPr>
            </w:pPr>
            <w:r w:rsidRPr="00F41841">
              <w:rPr>
                <w:rFonts w:cstheme="minorHAnsi"/>
              </w:rPr>
              <w:t>CCF pratique</w:t>
            </w:r>
          </w:p>
        </w:tc>
      </w:tr>
      <w:bookmarkEnd w:id="22"/>
    </w:tbl>
    <w:p w14:paraId="4DD9435A" w14:textId="77777777" w:rsidR="00CF04C7" w:rsidRDefault="00CF04C7" w:rsidP="00CF22EE">
      <w:pPr>
        <w:ind w:left="567" w:right="425"/>
        <w:jc w:val="both"/>
      </w:pPr>
    </w:p>
    <w:p w14:paraId="1E82DB92" w14:textId="77777777" w:rsidR="005C60F6" w:rsidRDefault="00CF04C7" w:rsidP="00CF22EE">
      <w:pPr>
        <w:spacing w:after="0"/>
        <w:ind w:left="567" w:right="425"/>
        <w:jc w:val="both"/>
        <w:rPr>
          <w:rFonts w:cstheme="minorHAnsi"/>
          <w:sz w:val="24"/>
          <w:szCs w:val="24"/>
        </w:rPr>
      </w:pPr>
      <w:r w:rsidRPr="00012E45">
        <w:rPr>
          <w:rFonts w:cstheme="minorHAnsi"/>
          <w:sz w:val="24"/>
          <w:szCs w:val="24"/>
        </w:rPr>
        <w:t xml:space="preserve">La note obtenue au module est constituée par la moyenne arithmétique des notes obtenues </w:t>
      </w:r>
      <w:r w:rsidR="005C60F6">
        <w:rPr>
          <w:rFonts w:cstheme="minorHAnsi"/>
          <w:sz w:val="24"/>
          <w:szCs w:val="24"/>
        </w:rPr>
        <w:t xml:space="preserve">soit : </w:t>
      </w:r>
    </w:p>
    <w:p w14:paraId="52D4B9C4" w14:textId="719D3DD9" w:rsidR="005C60F6" w:rsidRDefault="00CF04C7" w:rsidP="005C60F6">
      <w:pPr>
        <w:pStyle w:val="Paragraphedeliste"/>
        <w:numPr>
          <w:ilvl w:val="0"/>
          <w:numId w:val="9"/>
        </w:numPr>
        <w:spacing w:after="0"/>
        <w:ind w:right="425"/>
        <w:jc w:val="both"/>
        <w:rPr>
          <w:rFonts w:cstheme="minorHAnsi"/>
          <w:sz w:val="24"/>
          <w:szCs w:val="24"/>
        </w:rPr>
      </w:pPr>
      <w:r w:rsidRPr="005C60F6">
        <w:rPr>
          <w:rFonts w:cstheme="minorHAnsi"/>
          <w:sz w:val="24"/>
          <w:szCs w:val="24"/>
        </w:rPr>
        <w:t xml:space="preserve">aux épreuves </w:t>
      </w:r>
      <w:r w:rsidR="005C60F6" w:rsidRPr="005C60F6">
        <w:rPr>
          <w:rFonts w:cstheme="minorHAnsi"/>
          <w:sz w:val="24"/>
          <w:szCs w:val="24"/>
        </w:rPr>
        <w:t xml:space="preserve"> </w:t>
      </w:r>
      <w:r w:rsidR="001A4E50">
        <w:rPr>
          <w:rFonts w:cstheme="minorHAnsi"/>
          <w:sz w:val="24"/>
          <w:szCs w:val="24"/>
        </w:rPr>
        <w:t>de synthèse</w:t>
      </w:r>
      <w:r w:rsidR="00A651E4">
        <w:rPr>
          <w:rFonts w:cstheme="minorHAnsi"/>
          <w:sz w:val="24"/>
          <w:szCs w:val="24"/>
        </w:rPr>
        <w:t xml:space="preserve"> </w:t>
      </w:r>
      <w:r w:rsidR="00A651E4" w:rsidRPr="005C60F6">
        <w:rPr>
          <w:rFonts w:cstheme="minorHAnsi"/>
          <w:sz w:val="24"/>
          <w:szCs w:val="24"/>
        </w:rPr>
        <w:t>constituant le module</w:t>
      </w:r>
      <w:r w:rsidR="005C60F6" w:rsidRPr="005C60F6">
        <w:rPr>
          <w:rFonts w:cstheme="minorHAnsi"/>
          <w:sz w:val="24"/>
          <w:szCs w:val="24"/>
        </w:rPr>
        <w:t xml:space="preserve">, </w:t>
      </w:r>
    </w:p>
    <w:p w14:paraId="1B453675" w14:textId="241CF7E6" w:rsidR="00A651E4" w:rsidRDefault="005C60F6" w:rsidP="005C60F6">
      <w:pPr>
        <w:pStyle w:val="Paragraphedeliste"/>
        <w:numPr>
          <w:ilvl w:val="0"/>
          <w:numId w:val="9"/>
        </w:numPr>
        <w:spacing w:after="0"/>
        <w:ind w:right="425"/>
        <w:jc w:val="both"/>
        <w:rPr>
          <w:rFonts w:cstheme="minorHAnsi"/>
          <w:sz w:val="24"/>
          <w:szCs w:val="24"/>
        </w:rPr>
      </w:pPr>
      <w:r>
        <w:rPr>
          <w:rFonts w:cstheme="minorHAnsi"/>
          <w:sz w:val="24"/>
          <w:szCs w:val="24"/>
        </w:rPr>
        <w:t xml:space="preserve">aux </w:t>
      </w:r>
      <w:r w:rsidR="00A651E4">
        <w:rPr>
          <w:rFonts w:cstheme="minorHAnsi"/>
          <w:sz w:val="24"/>
          <w:szCs w:val="24"/>
        </w:rPr>
        <w:t>épreuves</w:t>
      </w:r>
      <w:r>
        <w:rPr>
          <w:rFonts w:cstheme="minorHAnsi"/>
          <w:sz w:val="24"/>
          <w:szCs w:val="24"/>
        </w:rPr>
        <w:t xml:space="preserve"> ponctuelles et au CCF</w:t>
      </w:r>
      <w:r w:rsidR="00A651E4">
        <w:rPr>
          <w:rFonts w:cstheme="minorHAnsi"/>
          <w:sz w:val="24"/>
          <w:szCs w:val="24"/>
        </w:rPr>
        <w:t xml:space="preserve"> </w:t>
      </w:r>
      <w:r w:rsidR="00A651E4" w:rsidRPr="005C60F6">
        <w:rPr>
          <w:rFonts w:cstheme="minorHAnsi"/>
          <w:sz w:val="24"/>
          <w:szCs w:val="24"/>
        </w:rPr>
        <w:t>constituant le module</w:t>
      </w:r>
      <w:r w:rsidR="00A651E4">
        <w:rPr>
          <w:rFonts w:cstheme="minorHAnsi"/>
          <w:sz w:val="24"/>
          <w:szCs w:val="24"/>
        </w:rPr>
        <w:t>,</w:t>
      </w:r>
    </w:p>
    <w:p w14:paraId="22F9B973" w14:textId="16784C5B" w:rsidR="00CF04C7" w:rsidRPr="005C60F6" w:rsidRDefault="00A651E4" w:rsidP="005C60F6">
      <w:pPr>
        <w:pStyle w:val="Paragraphedeliste"/>
        <w:numPr>
          <w:ilvl w:val="0"/>
          <w:numId w:val="9"/>
        </w:numPr>
        <w:spacing w:after="0"/>
        <w:ind w:right="425"/>
        <w:jc w:val="both"/>
        <w:rPr>
          <w:rFonts w:cstheme="minorHAnsi"/>
          <w:sz w:val="24"/>
          <w:szCs w:val="24"/>
        </w:rPr>
      </w:pPr>
      <w:r>
        <w:rPr>
          <w:rFonts w:cstheme="minorHAnsi"/>
          <w:sz w:val="24"/>
          <w:szCs w:val="24"/>
        </w:rPr>
        <w:t>aux</w:t>
      </w:r>
      <w:r w:rsidR="00CF04C7" w:rsidRPr="005C60F6">
        <w:rPr>
          <w:rFonts w:cstheme="minorHAnsi"/>
          <w:sz w:val="24"/>
          <w:szCs w:val="24"/>
        </w:rPr>
        <w:t xml:space="preserve"> CCF constituant le module. </w:t>
      </w:r>
    </w:p>
    <w:p w14:paraId="614C3DE0" w14:textId="77777777" w:rsidR="00CF04C7" w:rsidRDefault="00CF04C7" w:rsidP="00CF22EE">
      <w:pPr>
        <w:spacing w:after="0"/>
        <w:ind w:left="567" w:right="425"/>
        <w:jc w:val="both"/>
        <w:rPr>
          <w:rFonts w:cstheme="minorHAnsi"/>
          <w:sz w:val="24"/>
          <w:szCs w:val="24"/>
        </w:rPr>
      </w:pPr>
      <w:r w:rsidRPr="00012E45">
        <w:rPr>
          <w:rFonts w:cstheme="minorHAnsi"/>
          <w:sz w:val="24"/>
          <w:szCs w:val="24"/>
        </w:rPr>
        <w:t xml:space="preserve"> Sont éliminatoires : </w:t>
      </w:r>
    </w:p>
    <w:p w14:paraId="44EEB70E" w14:textId="77777777" w:rsidR="00CF04C7" w:rsidRPr="00012E45" w:rsidRDefault="006071C1" w:rsidP="003F4F74">
      <w:pPr>
        <w:pStyle w:val="Paragraphedeliste"/>
        <w:numPr>
          <w:ilvl w:val="0"/>
          <w:numId w:val="9"/>
        </w:numPr>
        <w:spacing w:after="0"/>
        <w:ind w:right="425"/>
        <w:jc w:val="both"/>
        <w:rPr>
          <w:rFonts w:cstheme="minorHAnsi"/>
          <w:sz w:val="24"/>
          <w:szCs w:val="24"/>
        </w:rPr>
      </w:pPr>
      <w:r w:rsidRPr="00012E45">
        <w:rPr>
          <w:rFonts w:cstheme="minorHAnsi"/>
          <w:sz w:val="24"/>
          <w:szCs w:val="24"/>
        </w:rPr>
        <w:t>Une</w:t>
      </w:r>
      <w:r w:rsidR="00CF04C7" w:rsidRPr="00012E45">
        <w:rPr>
          <w:rFonts w:cstheme="minorHAnsi"/>
          <w:sz w:val="24"/>
          <w:szCs w:val="24"/>
        </w:rPr>
        <w:t xml:space="preserve"> note inférieure à </w:t>
      </w:r>
      <w:r w:rsidR="00674CDA" w:rsidRPr="009D28B7">
        <w:rPr>
          <w:rFonts w:cstheme="minorHAnsi"/>
          <w:b/>
          <w:color w:val="000000" w:themeColor="text1"/>
          <w:sz w:val="24"/>
          <w:szCs w:val="24"/>
        </w:rPr>
        <w:t>3</w:t>
      </w:r>
      <w:r w:rsidR="00CF04C7" w:rsidRPr="00012E45">
        <w:rPr>
          <w:rFonts w:cstheme="minorHAnsi"/>
          <w:sz w:val="24"/>
          <w:szCs w:val="24"/>
        </w:rPr>
        <w:t xml:space="preserve"> à l’une des épreuves du module, </w:t>
      </w:r>
    </w:p>
    <w:p w14:paraId="14F17785" w14:textId="77777777" w:rsidR="00CF04C7" w:rsidRPr="00792DE5" w:rsidRDefault="006071C1" w:rsidP="003F4F74">
      <w:pPr>
        <w:pStyle w:val="Paragraphedeliste"/>
        <w:numPr>
          <w:ilvl w:val="0"/>
          <w:numId w:val="9"/>
        </w:numPr>
        <w:spacing w:after="0"/>
        <w:ind w:right="425"/>
        <w:jc w:val="both"/>
        <w:rPr>
          <w:rFonts w:cstheme="minorHAnsi"/>
          <w:sz w:val="24"/>
          <w:szCs w:val="24"/>
        </w:rPr>
      </w:pPr>
      <w:r w:rsidRPr="00012E45">
        <w:rPr>
          <w:rFonts w:cstheme="minorHAnsi"/>
          <w:sz w:val="24"/>
          <w:szCs w:val="24"/>
        </w:rPr>
        <w:t>Une</w:t>
      </w:r>
      <w:r w:rsidR="00CF04C7" w:rsidRPr="00012E45">
        <w:rPr>
          <w:rFonts w:cstheme="minorHAnsi"/>
          <w:sz w:val="24"/>
          <w:szCs w:val="24"/>
        </w:rPr>
        <w:t xml:space="preserve"> note inférieure à </w:t>
      </w:r>
      <w:r w:rsidR="00CF04C7" w:rsidRPr="000F1F69">
        <w:rPr>
          <w:rFonts w:cstheme="minorHAnsi"/>
          <w:b/>
          <w:sz w:val="24"/>
          <w:szCs w:val="24"/>
        </w:rPr>
        <w:t>10</w:t>
      </w:r>
      <w:r w:rsidR="00CF04C7" w:rsidRPr="00012E45">
        <w:rPr>
          <w:rFonts w:cstheme="minorHAnsi"/>
          <w:sz w:val="24"/>
          <w:szCs w:val="24"/>
        </w:rPr>
        <w:t xml:space="preserve"> en culture technique, expression en langue anglaise ou simulateur machine.</w:t>
      </w:r>
    </w:p>
    <w:p w14:paraId="0E82DE38" w14:textId="77777777" w:rsidR="00CF04C7" w:rsidRDefault="00CF04C7" w:rsidP="00CF22EE">
      <w:pPr>
        <w:spacing w:after="0"/>
        <w:ind w:left="567" w:right="425"/>
        <w:jc w:val="both"/>
        <w:rPr>
          <w:color w:val="FF0000"/>
        </w:rPr>
      </w:pPr>
      <w:r w:rsidRPr="007A63E0">
        <w:rPr>
          <w:sz w:val="24"/>
          <w:szCs w:val="24"/>
        </w:rPr>
        <w:t>Les notes sont consignées dans le Livret de suivi d’acquisition des Modules STCW</w:t>
      </w:r>
      <w:r>
        <w:t xml:space="preserve">. </w:t>
      </w:r>
    </w:p>
    <w:p w14:paraId="4D93C6F6" w14:textId="77777777" w:rsidR="00CF04C7" w:rsidRPr="000F1F69" w:rsidRDefault="00CF04C7" w:rsidP="00CF22EE">
      <w:pPr>
        <w:spacing w:after="0"/>
        <w:ind w:left="567" w:right="425"/>
        <w:rPr>
          <w:rFonts w:cstheme="minorHAnsi"/>
          <w:b/>
          <w:sz w:val="24"/>
          <w:szCs w:val="24"/>
        </w:rPr>
      </w:pPr>
      <w:r w:rsidRPr="000F1F69">
        <w:rPr>
          <w:rFonts w:cstheme="minorHAnsi"/>
          <w:b/>
          <w:sz w:val="24"/>
          <w:szCs w:val="24"/>
        </w:rPr>
        <w:t>Organisation des CCF évaluations</w:t>
      </w:r>
    </w:p>
    <w:p w14:paraId="3944A32F" w14:textId="77777777" w:rsidR="00CF04C7" w:rsidRPr="000F1F69" w:rsidRDefault="00CF04C7" w:rsidP="00CF22EE">
      <w:pPr>
        <w:spacing w:after="0"/>
        <w:ind w:left="567" w:right="425"/>
        <w:jc w:val="both"/>
        <w:rPr>
          <w:rFonts w:cstheme="minorHAnsi"/>
          <w:sz w:val="24"/>
          <w:szCs w:val="24"/>
        </w:rPr>
      </w:pPr>
      <w:r w:rsidRPr="000F1F69">
        <w:rPr>
          <w:rFonts w:cstheme="minorHAnsi"/>
          <w:sz w:val="24"/>
          <w:szCs w:val="24"/>
        </w:rPr>
        <w:t>Tou</w:t>
      </w:r>
      <w:r>
        <w:rPr>
          <w:rFonts w:cstheme="minorHAnsi"/>
          <w:sz w:val="24"/>
          <w:szCs w:val="24"/>
        </w:rPr>
        <w:t>s</w:t>
      </w:r>
      <w:r w:rsidRPr="000F1F69">
        <w:rPr>
          <w:rFonts w:cstheme="minorHAnsi"/>
          <w:sz w:val="24"/>
          <w:szCs w:val="24"/>
        </w:rPr>
        <w:t xml:space="preserve"> les travaux évalués devr</w:t>
      </w:r>
      <w:r>
        <w:rPr>
          <w:rFonts w:cstheme="minorHAnsi"/>
          <w:sz w:val="24"/>
          <w:szCs w:val="24"/>
        </w:rPr>
        <w:t>ont-</w:t>
      </w:r>
      <w:r w:rsidRPr="000F1F69">
        <w:rPr>
          <w:rFonts w:cstheme="minorHAnsi"/>
          <w:sz w:val="24"/>
          <w:szCs w:val="24"/>
        </w:rPr>
        <w:t xml:space="preserve">être : </w:t>
      </w:r>
    </w:p>
    <w:p w14:paraId="1935176C" w14:textId="77777777" w:rsidR="00CF04C7" w:rsidRPr="000F1F69" w:rsidRDefault="006071C1" w:rsidP="003F4F74">
      <w:pPr>
        <w:pStyle w:val="Paragraphedeliste"/>
        <w:numPr>
          <w:ilvl w:val="0"/>
          <w:numId w:val="9"/>
        </w:numPr>
        <w:spacing w:after="0"/>
        <w:ind w:right="425"/>
        <w:jc w:val="both"/>
        <w:rPr>
          <w:rFonts w:cstheme="minorHAnsi"/>
          <w:sz w:val="24"/>
          <w:szCs w:val="24"/>
        </w:rPr>
      </w:pPr>
      <w:r w:rsidRPr="000F1F69">
        <w:rPr>
          <w:rFonts w:cstheme="minorHAnsi"/>
          <w:sz w:val="24"/>
          <w:szCs w:val="24"/>
        </w:rPr>
        <w:t>Valides</w:t>
      </w:r>
      <w:r w:rsidR="00CF04C7" w:rsidRPr="000F1F69">
        <w:rPr>
          <w:rFonts w:cstheme="minorHAnsi"/>
          <w:sz w:val="24"/>
          <w:szCs w:val="24"/>
        </w:rPr>
        <w:t xml:space="preserve"> : c'est-à-dire porter sur les sujets du programme effectivement traités, </w:t>
      </w:r>
    </w:p>
    <w:p w14:paraId="24D03971" w14:textId="77777777" w:rsidR="00CF04C7" w:rsidRPr="000F1F69" w:rsidRDefault="006071C1" w:rsidP="003F4F74">
      <w:pPr>
        <w:pStyle w:val="Paragraphedeliste"/>
        <w:numPr>
          <w:ilvl w:val="0"/>
          <w:numId w:val="9"/>
        </w:numPr>
        <w:spacing w:after="0"/>
        <w:ind w:right="425"/>
        <w:jc w:val="both"/>
        <w:rPr>
          <w:rFonts w:cstheme="minorHAnsi"/>
          <w:sz w:val="24"/>
          <w:szCs w:val="24"/>
        </w:rPr>
      </w:pPr>
      <w:r w:rsidRPr="000F1F69">
        <w:rPr>
          <w:rFonts w:cstheme="minorHAnsi"/>
          <w:sz w:val="24"/>
          <w:szCs w:val="24"/>
        </w:rPr>
        <w:t>Authentiques</w:t>
      </w:r>
      <w:r w:rsidR="00CF04C7" w:rsidRPr="000F1F69">
        <w:rPr>
          <w:rFonts w:cstheme="minorHAnsi"/>
          <w:sz w:val="24"/>
          <w:szCs w:val="24"/>
        </w:rPr>
        <w:t xml:space="preserve"> : c'est-à-dire ne porter que sur le travail du seul candidat évalué, </w:t>
      </w:r>
    </w:p>
    <w:p w14:paraId="63386829" w14:textId="77777777" w:rsidR="00CF04C7" w:rsidRPr="000F1F69" w:rsidRDefault="006071C1" w:rsidP="003F4F74">
      <w:pPr>
        <w:pStyle w:val="Paragraphedeliste"/>
        <w:numPr>
          <w:ilvl w:val="0"/>
          <w:numId w:val="9"/>
        </w:numPr>
        <w:spacing w:after="0"/>
        <w:ind w:right="425"/>
        <w:jc w:val="both"/>
        <w:rPr>
          <w:rFonts w:cstheme="minorHAnsi"/>
          <w:sz w:val="24"/>
          <w:szCs w:val="24"/>
        </w:rPr>
      </w:pPr>
      <w:r w:rsidRPr="000F1F69">
        <w:rPr>
          <w:rFonts w:cstheme="minorHAnsi"/>
          <w:sz w:val="24"/>
          <w:szCs w:val="24"/>
        </w:rPr>
        <w:t>Courants</w:t>
      </w:r>
      <w:r w:rsidR="00CF04C7" w:rsidRPr="000F1F69">
        <w:rPr>
          <w:rFonts w:cstheme="minorHAnsi"/>
          <w:sz w:val="24"/>
          <w:szCs w:val="24"/>
        </w:rPr>
        <w:t xml:space="preserve"> : c'est-à-dire que réalisés au moment prévu à cet effet, </w:t>
      </w:r>
    </w:p>
    <w:p w14:paraId="0600CB02" w14:textId="77777777" w:rsidR="00CF04C7" w:rsidRPr="000F1F69" w:rsidRDefault="006071C1" w:rsidP="003F4F74">
      <w:pPr>
        <w:pStyle w:val="Paragraphedeliste"/>
        <w:numPr>
          <w:ilvl w:val="0"/>
          <w:numId w:val="9"/>
        </w:numPr>
        <w:spacing w:after="0"/>
        <w:ind w:right="425"/>
        <w:jc w:val="both"/>
        <w:rPr>
          <w:rFonts w:cstheme="minorHAnsi"/>
          <w:sz w:val="24"/>
          <w:szCs w:val="24"/>
        </w:rPr>
      </w:pPr>
      <w:r w:rsidRPr="000F1F69">
        <w:rPr>
          <w:rFonts w:cstheme="minorHAnsi"/>
          <w:sz w:val="24"/>
          <w:szCs w:val="24"/>
        </w:rPr>
        <w:t>Suffisants</w:t>
      </w:r>
      <w:r w:rsidR="00CF04C7" w:rsidRPr="000F1F69">
        <w:rPr>
          <w:rFonts w:cstheme="minorHAnsi"/>
          <w:sz w:val="24"/>
          <w:szCs w:val="24"/>
        </w:rPr>
        <w:t xml:space="preserve"> : c'est-à-dire porter sur l'étendue des compétences requises, </w:t>
      </w:r>
    </w:p>
    <w:p w14:paraId="6778C498" w14:textId="77777777" w:rsidR="00CF04C7" w:rsidRPr="000F1F69" w:rsidRDefault="006071C1" w:rsidP="003F4F74">
      <w:pPr>
        <w:pStyle w:val="Paragraphedeliste"/>
        <w:numPr>
          <w:ilvl w:val="0"/>
          <w:numId w:val="9"/>
        </w:numPr>
        <w:spacing w:after="0"/>
        <w:ind w:right="425"/>
        <w:jc w:val="both"/>
        <w:rPr>
          <w:rFonts w:cstheme="minorHAnsi"/>
          <w:sz w:val="24"/>
          <w:szCs w:val="24"/>
        </w:rPr>
      </w:pPr>
      <w:r w:rsidRPr="000F1F69">
        <w:rPr>
          <w:rFonts w:cstheme="minorHAnsi"/>
          <w:sz w:val="24"/>
          <w:szCs w:val="24"/>
        </w:rPr>
        <w:t>Fiables</w:t>
      </w:r>
      <w:r w:rsidR="00CF04C7" w:rsidRPr="000F1F69">
        <w:rPr>
          <w:rFonts w:cstheme="minorHAnsi"/>
          <w:sz w:val="24"/>
          <w:szCs w:val="24"/>
        </w:rPr>
        <w:t xml:space="preserve"> : c'est-à-dire cohérent</w:t>
      </w:r>
      <w:r w:rsidR="00CF04C7">
        <w:rPr>
          <w:rFonts w:cstheme="minorHAnsi"/>
          <w:sz w:val="24"/>
          <w:szCs w:val="24"/>
        </w:rPr>
        <w:t>s</w:t>
      </w:r>
      <w:r w:rsidR="00CF04C7" w:rsidRPr="000F1F69">
        <w:rPr>
          <w:rFonts w:cstheme="minorHAnsi"/>
          <w:sz w:val="24"/>
          <w:szCs w:val="24"/>
        </w:rPr>
        <w:t xml:space="preserve"> au regard des épreuves passées par les différents candidats à ce niveau de compétences. </w:t>
      </w:r>
    </w:p>
    <w:p w14:paraId="1F1AF641" w14:textId="77777777" w:rsidR="00CF04C7" w:rsidRPr="000F1F69" w:rsidRDefault="00CF04C7" w:rsidP="00CF22EE">
      <w:pPr>
        <w:spacing w:after="0"/>
        <w:ind w:left="567" w:right="425"/>
        <w:jc w:val="both"/>
        <w:rPr>
          <w:rFonts w:cstheme="minorHAnsi"/>
          <w:sz w:val="24"/>
          <w:szCs w:val="24"/>
        </w:rPr>
      </w:pPr>
      <w:r w:rsidRPr="000F1F69">
        <w:rPr>
          <w:rFonts w:cstheme="minorHAnsi"/>
          <w:sz w:val="24"/>
          <w:szCs w:val="24"/>
        </w:rPr>
        <w:t>Il est recommandé de réaliser des sujets faisant appel à une capacité de rédaction limitée de la part des candidats. A cet égard, l’usage de questions fermées ou appelant à des réponses brèves est à privilégier lors de la rédaction des sujet</w:t>
      </w:r>
      <w:r>
        <w:rPr>
          <w:rFonts w:cstheme="minorHAnsi"/>
          <w:sz w:val="24"/>
          <w:szCs w:val="24"/>
        </w:rPr>
        <w:t>s d’évaluation.</w:t>
      </w:r>
      <w:r w:rsidRPr="000F1F69">
        <w:rPr>
          <w:rFonts w:cstheme="minorHAnsi"/>
          <w:sz w:val="24"/>
          <w:szCs w:val="24"/>
        </w:rPr>
        <w:t xml:space="preserve"> </w:t>
      </w:r>
    </w:p>
    <w:p w14:paraId="6865D8D4" w14:textId="77777777" w:rsidR="00CF04C7" w:rsidRDefault="00CF04C7" w:rsidP="00CF22EE">
      <w:pPr>
        <w:spacing w:after="0"/>
        <w:ind w:left="567" w:right="425"/>
        <w:jc w:val="both"/>
        <w:rPr>
          <w:rFonts w:cstheme="minorHAnsi"/>
          <w:sz w:val="24"/>
          <w:szCs w:val="24"/>
        </w:rPr>
      </w:pPr>
      <w:r w:rsidRPr="000F1F69">
        <w:rPr>
          <w:rFonts w:cstheme="minorHAnsi"/>
          <w:sz w:val="24"/>
          <w:szCs w:val="24"/>
        </w:rPr>
        <w:lastRenderedPageBreak/>
        <w:t>Il est également recommandé de se référer à la partie E « Évaluation » du cours type 7.04 (</w:t>
      </w:r>
      <w:proofErr w:type="spellStart"/>
      <w:r w:rsidRPr="000F1F69">
        <w:rPr>
          <w:rFonts w:cstheme="minorHAnsi"/>
          <w:sz w:val="24"/>
          <w:szCs w:val="24"/>
        </w:rPr>
        <w:t>officer</w:t>
      </w:r>
      <w:proofErr w:type="spellEnd"/>
      <w:r w:rsidRPr="000F1F69">
        <w:rPr>
          <w:rFonts w:cstheme="minorHAnsi"/>
          <w:sz w:val="24"/>
          <w:szCs w:val="24"/>
        </w:rPr>
        <w:t xml:space="preserve"> in charge of an engineering </w:t>
      </w:r>
      <w:proofErr w:type="spellStart"/>
      <w:r w:rsidRPr="000F1F69">
        <w:rPr>
          <w:rFonts w:cstheme="minorHAnsi"/>
          <w:sz w:val="24"/>
          <w:szCs w:val="24"/>
        </w:rPr>
        <w:t>watch</w:t>
      </w:r>
      <w:proofErr w:type="spellEnd"/>
      <w:r w:rsidRPr="000F1F69">
        <w:rPr>
          <w:rFonts w:cstheme="minorHAnsi"/>
          <w:sz w:val="24"/>
          <w:szCs w:val="24"/>
        </w:rPr>
        <w:t xml:space="preserve">) de l'OMI. </w:t>
      </w:r>
    </w:p>
    <w:p w14:paraId="263C2638" w14:textId="77777777" w:rsidR="00E12E71" w:rsidRDefault="00E12E71" w:rsidP="00CF22EE">
      <w:pPr>
        <w:spacing w:after="0"/>
        <w:ind w:left="567" w:right="425"/>
        <w:jc w:val="both"/>
        <w:rPr>
          <w:rFonts w:cstheme="minorHAnsi"/>
          <w:sz w:val="24"/>
          <w:szCs w:val="24"/>
        </w:rPr>
      </w:pPr>
    </w:p>
    <w:p w14:paraId="061166FA" w14:textId="7AC4C920" w:rsidR="00572A56" w:rsidRDefault="00572A56" w:rsidP="00E12E71">
      <w:pPr>
        <w:spacing w:after="0"/>
        <w:ind w:left="567" w:right="425"/>
        <w:rPr>
          <w:rFonts w:cstheme="minorHAnsi"/>
          <w:sz w:val="24"/>
          <w:szCs w:val="24"/>
        </w:rPr>
      </w:pPr>
      <w:r>
        <w:rPr>
          <w:rFonts w:cstheme="minorHAnsi"/>
          <w:sz w:val="24"/>
          <w:szCs w:val="24"/>
        </w:rPr>
        <w:t>Il est conseillé, mais pas obligatoire, de réaliser des évaluations de routine qui pourront être reportées sur le bulletin de l</w:t>
      </w:r>
      <w:r w:rsidR="005C60F6">
        <w:rPr>
          <w:rFonts w:cstheme="minorHAnsi"/>
          <w:sz w:val="24"/>
          <w:szCs w:val="24"/>
        </w:rPr>
        <w:t>’étudiant pour lui permettre de suivre son niveau d’acquisition des différents modules.</w:t>
      </w:r>
    </w:p>
    <w:p w14:paraId="6C92E6B7" w14:textId="6FC57B20" w:rsidR="00F20001" w:rsidRDefault="00F20001" w:rsidP="00E12E71">
      <w:pPr>
        <w:spacing w:after="0"/>
        <w:ind w:left="567" w:right="425"/>
        <w:rPr>
          <w:rFonts w:cstheme="minorHAnsi"/>
          <w:sz w:val="24"/>
          <w:szCs w:val="24"/>
        </w:rPr>
      </w:pPr>
      <w:r>
        <w:rPr>
          <w:rFonts w:cstheme="minorHAnsi"/>
          <w:sz w:val="24"/>
          <w:szCs w:val="24"/>
        </w:rPr>
        <w:t xml:space="preserve">La note </w:t>
      </w:r>
      <w:r w:rsidR="00572A56">
        <w:rPr>
          <w:rFonts w:cstheme="minorHAnsi"/>
          <w:sz w:val="24"/>
          <w:szCs w:val="24"/>
        </w:rPr>
        <w:t xml:space="preserve">d’épreuve de </w:t>
      </w:r>
      <w:r>
        <w:rPr>
          <w:rFonts w:cstheme="minorHAnsi"/>
          <w:sz w:val="24"/>
          <w:szCs w:val="24"/>
        </w:rPr>
        <w:t xml:space="preserve">chaque CCF </w:t>
      </w:r>
      <w:r w:rsidR="00572A56">
        <w:rPr>
          <w:rFonts w:cstheme="minorHAnsi"/>
          <w:sz w:val="24"/>
          <w:szCs w:val="24"/>
        </w:rPr>
        <w:t>peut être</w:t>
      </w:r>
      <w:r>
        <w:rPr>
          <w:rFonts w:cstheme="minorHAnsi"/>
          <w:sz w:val="24"/>
          <w:szCs w:val="24"/>
        </w:rPr>
        <w:t xml:space="preserve"> obtenue de la façon suivante :</w:t>
      </w:r>
    </w:p>
    <w:p w14:paraId="5AA9F968" w14:textId="77777777" w:rsidR="00E12E71" w:rsidRDefault="00E12E71" w:rsidP="00E12E71">
      <w:pPr>
        <w:spacing w:after="0"/>
        <w:ind w:left="567" w:right="425"/>
        <w:rPr>
          <w:rFonts w:cstheme="minorHAnsi"/>
          <w:sz w:val="24"/>
          <w:szCs w:val="24"/>
        </w:rPr>
      </w:pPr>
      <w:r>
        <w:rPr>
          <w:rFonts w:cstheme="minorHAnsi"/>
          <w:sz w:val="24"/>
          <w:szCs w:val="24"/>
        </w:rPr>
        <w:t>Note CCF = 1/3 x (moyenne notes de routine) + 2/3 x (note épreuve de synthèse).</w:t>
      </w:r>
    </w:p>
    <w:p w14:paraId="24474AE1" w14:textId="084720AE" w:rsidR="00E12E71" w:rsidRDefault="00E12E71" w:rsidP="005C60F6">
      <w:pPr>
        <w:spacing w:after="0"/>
        <w:ind w:left="567" w:right="425"/>
        <w:rPr>
          <w:rFonts w:cstheme="minorHAnsi"/>
          <w:sz w:val="24"/>
          <w:szCs w:val="24"/>
        </w:rPr>
      </w:pPr>
      <w:r>
        <w:rPr>
          <w:rFonts w:cstheme="minorHAnsi"/>
          <w:sz w:val="24"/>
          <w:szCs w:val="24"/>
        </w:rPr>
        <w:t>Toutes les notes de routine on</w:t>
      </w:r>
      <w:r w:rsidR="0099665C">
        <w:rPr>
          <w:rFonts w:cstheme="minorHAnsi"/>
          <w:sz w:val="24"/>
          <w:szCs w:val="24"/>
        </w:rPr>
        <w:t>t</w:t>
      </w:r>
      <w:r>
        <w:rPr>
          <w:rFonts w:cstheme="minorHAnsi"/>
          <w:sz w:val="24"/>
          <w:szCs w:val="24"/>
        </w:rPr>
        <w:t xml:space="preserve"> le même coefficient dans le calcul de moyenne des notes de routine.</w:t>
      </w:r>
    </w:p>
    <w:p w14:paraId="5E10595A" w14:textId="77777777" w:rsidR="00CF04C7" w:rsidRPr="000F1F69" w:rsidRDefault="00CF04C7" w:rsidP="00CF22EE">
      <w:pPr>
        <w:spacing w:after="0"/>
        <w:ind w:right="425"/>
        <w:jc w:val="both"/>
        <w:rPr>
          <w:rFonts w:cstheme="minorHAnsi"/>
          <w:sz w:val="24"/>
          <w:szCs w:val="24"/>
        </w:rPr>
      </w:pPr>
    </w:p>
    <w:tbl>
      <w:tblPr>
        <w:tblStyle w:val="Grilledutableau"/>
        <w:tblW w:w="9072" w:type="dxa"/>
        <w:tblInd w:w="562" w:type="dxa"/>
        <w:tblLook w:val="04A0" w:firstRow="1" w:lastRow="0" w:firstColumn="1" w:lastColumn="0" w:noHBand="0" w:noVBand="1"/>
      </w:tblPr>
      <w:tblGrid>
        <w:gridCol w:w="1448"/>
        <w:gridCol w:w="2653"/>
        <w:gridCol w:w="3129"/>
        <w:gridCol w:w="1836"/>
        <w:gridCol w:w="6"/>
      </w:tblGrid>
      <w:tr w:rsidR="00F41841" w:rsidRPr="00F41841" w14:paraId="4B38A5DB" w14:textId="77777777" w:rsidTr="00D14A03">
        <w:trPr>
          <w:gridAfter w:val="1"/>
          <w:wAfter w:w="6" w:type="dxa"/>
          <w:trHeight w:val="680"/>
        </w:trPr>
        <w:tc>
          <w:tcPr>
            <w:tcW w:w="9066" w:type="dxa"/>
            <w:gridSpan w:val="4"/>
            <w:tcBorders>
              <w:top w:val="single" w:sz="4" w:space="0" w:color="auto"/>
            </w:tcBorders>
            <w:shd w:val="clear" w:color="auto" w:fill="F2F2F2" w:themeFill="background1" w:themeFillShade="F2"/>
          </w:tcPr>
          <w:p w14:paraId="53039359" w14:textId="77777777" w:rsidR="00606D98" w:rsidRPr="00F41841" w:rsidRDefault="00606D98" w:rsidP="00BF1B7C">
            <w:pPr>
              <w:spacing w:line="276" w:lineRule="auto"/>
              <w:ind w:right="425"/>
              <w:jc w:val="center"/>
              <w:rPr>
                <w:rFonts w:cstheme="minorHAnsi"/>
                <w:b/>
                <w:sz w:val="24"/>
                <w:szCs w:val="24"/>
              </w:rPr>
            </w:pPr>
            <w:r w:rsidRPr="00F41841">
              <w:rPr>
                <w:rFonts w:cstheme="minorHAnsi"/>
                <w:b/>
                <w:sz w:val="24"/>
                <w:szCs w:val="24"/>
              </w:rPr>
              <w:t>ANGLAIS</w:t>
            </w:r>
          </w:p>
        </w:tc>
      </w:tr>
      <w:tr w:rsidR="00F41841" w:rsidRPr="00F41841" w14:paraId="7CFF51F0" w14:textId="77777777" w:rsidTr="00DF09C8">
        <w:trPr>
          <w:gridAfter w:val="1"/>
          <w:wAfter w:w="6" w:type="dxa"/>
          <w:trHeight w:val="761"/>
        </w:trPr>
        <w:tc>
          <w:tcPr>
            <w:tcW w:w="9066" w:type="dxa"/>
            <w:gridSpan w:val="4"/>
          </w:tcPr>
          <w:p w14:paraId="573FAB4F" w14:textId="77777777" w:rsidR="00606D98" w:rsidRPr="00F41841" w:rsidRDefault="00606D98" w:rsidP="00BF1B7C">
            <w:pPr>
              <w:spacing w:line="276" w:lineRule="auto"/>
              <w:ind w:left="34" w:right="31"/>
              <w:jc w:val="both"/>
              <w:rPr>
                <w:rFonts w:cstheme="minorHAnsi"/>
                <w:sz w:val="6"/>
                <w:szCs w:val="6"/>
              </w:rPr>
            </w:pPr>
          </w:p>
          <w:p w14:paraId="3413F734" w14:textId="7CCA7C7A" w:rsidR="00606D98" w:rsidRPr="00F41841" w:rsidRDefault="00606D98" w:rsidP="00D14A03">
            <w:pPr>
              <w:spacing w:line="276" w:lineRule="auto"/>
              <w:ind w:left="34" w:right="31"/>
              <w:jc w:val="both"/>
              <w:rPr>
                <w:rFonts w:cstheme="minorHAnsi"/>
              </w:rPr>
            </w:pPr>
            <w:r w:rsidRPr="00F41841">
              <w:rPr>
                <w:rFonts w:cstheme="minorHAnsi"/>
              </w:rPr>
              <w:t>Les épreuves permettent de s'assurer de la maîtrise du vocabulaire technique et de la capacité du candidat à employer la langue anglaise en situation opérationnelle</w:t>
            </w:r>
            <w:r w:rsidR="00DF09C8" w:rsidRPr="00F41841">
              <w:rPr>
                <w:rFonts w:cstheme="minorHAnsi"/>
              </w:rPr>
              <w:t>.</w:t>
            </w:r>
          </w:p>
        </w:tc>
      </w:tr>
      <w:tr w:rsidR="00437182" w:rsidRPr="006E31EE" w14:paraId="294772BF" w14:textId="77777777" w:rsidTr="00534A13">
        <w:trPr>
          <w:trHeight w:val="348"/>
        </w:trPr>
        <w:tc>
          <w:tcPr>
            <w:tcW w:w="1448" w:type="dxa"/>
            <w:vMerge w:val="restart"/>
            <w:vAlign w:val="center"/>
          </w:tcPr>
          <w:p w14:paraId="69F77266" w14:textId="72E5B49E" w:rsidR="00437182" w:rsidRPr="00F41841" w:rsidRDefault="00437182" w:rsidP="00BF1B7C">
            <w:pPr>
              <w:spacing w:line="276" w:lineRule="auto"/>
              <w:ind w:left="34" w:right="31"/>
              <w:jc w:val="center"/>
              <w:rPr>
                <w:rFonts w:cstheme="minorHAnsi"/>
                <w:sz w:val="24"/>
                <w:szCs w:val="24"/>
              </w:rPr>
            </w:pPr>
            <w:r w:rsidRPr="00F41841">
              <w:rPr>
                <w:rFonts w:cstheme="minorHAnsi"/>
                <w:sz w:val="24"/>
                <w:szCs w:val="24"/>
              </w:rPr>
              <w:t>Epreuve ponctuelle</w:t>
            </w:r>
          </w:p>
        </w:tc>
        <w:tc>
          <w:tcPr>
            <w:tcW w:w="2653" w:type="dxa"/>
            <w:vMerge w:val="restart"/>
            <w:vAlign w:val="center"/>
          </w:tcPr>
          <w:p w14:paraId="54ECA9F7" w14:textId="77777777" w:rsidR="00437182" w:rsidRPr="00F41841" w:rsidRDefault="00437182" w:rsidP="00BF1B7C">
            <w:pPr>
              <w:spacing w:line="276" w:lineRule="auto"/>
              <w:ind w:left="34" w:right="31"/>
              <w:jc w:val="center"/>
              <w:rPr>
                <w:rFonts w:cstheme="minorHAnsi"/>
                <w:sz w:val="24"/>
                <w:szCs w:val="24"/>
              </w:rPr>
            </w:pPr>
            <w:r w:rsidRPr="00F41841">
              <w:rPr>
                <w:rFonts w:cstheme="minorHAnsi"/>
                <w:sz w:val="24"/>
                <w:szCs w:val="24"/>
              </w:rPr>
              <w:t>SAVOIRS MOBILISES</w:t>
            </w:r>
          </w:p>
        </w:tc>
        <w:tc>
          <w:tcPr>
            <w:tcW w:w="4971" w:type="dxa"/>
            <w:gridSpan w:val="3"/>
            <w:vAlign w:val="center"/>
          </w:tcPr>
          <w:p w14:paraId="6227BB40" w14:textId="1DA9AE6D" w:rsidR="00437182" w:rsidRPr="00F41841" w:rsidRDefault="00437182" w:rsidP="00BF1B7C">
            <w:pPr>
              <w:spacing w:line="276" w:lineRule="auto"/>
              <w:ind w:left="34" w:right="31"/>
              <w:jc w:val="center"/>
              <w:rPr>
                <w:rFonts w:cstheme="minorHAnsi"/>
                <w:sz w:val="24"/>
                <w:szCs w:val="24"/>
              </w:rPr>
            </w:pPr>
            <w:r w:rsidRPr="00F41841">
              <w:rPr>
                <w:rFonts w:cstheme="minorHAnsi"/>
                <w:sz w:val="24"/>
                <w:szCs w:val="24"/>
              </w:rPr>
              <w:t>Epreuve de synthèse</w:t>
            </w:r>
          </w:p>
        </w:tc>
      </w:tr>
      <w:tr w:rsidR="00437182" w:rsidRPr="006E31EE" w14:paraId="7F7A5D07" w14:textId="77777777" w:rsidTr="00C853F0">
        <w:trPr>
          <w:trHeight w:val="348"/>
        </w:trPr>
        <w:tc>
          <w:tcPr>
            <w:tcW w:w="1448" w:type="dxa"/>
            <w:vMerge/>
            <w:vAlign w:val="center"/>
          </w:tcPr>
          <w:p w14:paraId="792C4966" w14:textId="77777777" w:rsidR="00437182" w:rsidRPr="00F41841" w:rsidRDefault="00437182" w:rsidP="00BF1B7C">
            <w:pPr>
              <w:ind w:left="34" w:right="31"/>
              <w:jc w:val="center"/>
              <w:rPr>
                <w:rFonts w:cstheme="minorHAnsi"/>
                <w:sz w:val="24"/>
                <w:szCs w:val="24"/>
              </w:rPr>
            </w:pPr>
          </w:p>
        </w:tc>
        <w:tc>
          <w:tcPr>
            <w:tcW w:w="2653" w:type="dxa"/>
            <w:vMerge/>
            <w:vAlign w:val="center"/>
          </w:tcPr>
          <w:p w14:paraId="3308B8E7" w14:textId="77777777" w:rsidR="00437182" w:rsidRPr="00F41841" w:rsidRDefault="00437182" w:rsidP="00BF1B7C">
            <w:pPr>
              <w:ind w:left="34" w:right="31"/>
              <w:jc w:val="center"/>
              <w:rPr>
                <w:rFonts w:cstheme="minorHAnsi"/>
                <w:sz w:val="24"/>
                <w:szCs w:val="24"/>
              </w:rPr>
            </w:pPr>
          </w:p>
        </w:tc>
        <w:tc>
          <w:tcPr>
            <w:tcW w:w="3129" w:type="dxa"/>
            <w:vAlign w:val="center"/>
          </w:tcPr>
          <w:p w14:paraId="70AA50A7" w14:textId="105D4FB3" w:rsidR="00437182" w:rsidRPr="00F41841" w:rsidRDefault="00437182" w:rsidP="00BF1B7C">
            <w:pPr>
              <w:ind w:left="34" w:right="31"/>
              <w:jc w:val="center"/>
              <w:rPr>
                <w:rFonts w:cstheme="minorHAnsi"/>
                <w:sz w:val="24"/>
                <w:szCs w:val="24"/>
              </w:rPr>
            </w:pPr>
            <w:r w:rsidRPr="00F41841">
              <w:rPr>
                <w:rFonts w:cstheme="minorHAnsi"/>
                <w:sz w:val="24"/>
                <w:szCs w:val="24"/>
              </w:rPr>
              <w:t>FORME</w:t>
            </w:r>
          </w:p>
        </w:tc>
        <w:tc>
          <w:tcPr>
            <w:tcW w:w="1842" w:type="dxa"/>
            <w:gridSpan w:val="2"/>
            <w:vAlign w:val="center"/>
          </w:tcPr>
          <w:p w14:paraId="50E51599" w14:textId="799153E5" w:rsidR="00437182" w:rsidRPr="00F41841" w:rsidRDefault="00437182" w:rsidP="00BF1B7C">
            <w:pPr>
              <w:ind w:left="34" w:right="31"/>
              <w:jc w:val="center"/>
              <w:rPr>
                <w:rFonts w:cstheme="minorHAnsi"/>
                <w:sz w:val="24"/>
                <w:szCs w:val="24"/>
              </w:rPr>
            </w:pPr>
            <w:r w:rsidRPr="00F41841">
              <w:rPr>
                <w:rFonts w:cstheme="minorHAnsi"/>
                <w:sz w:val="24"/>
                <w:szCs w:val="24"/>
              </w:rPr>
              <w:t>DUREE</w:t>
            </w:r>
          </w:p>
        </w:tc>
      </w:tr>
      <w:tr w:rsidR="00D14A03" w:rsidRPr="006E31EE" w14:paraId="6B8B7E9F" w14:textId="77777777" w:rsidTr="00D14A03">
        <w:trPr>
          <w:trHeight w:val="702"/>
        </w:trPr>
        <w:tc>
          <w:tcPr>
            <w:tcW w:w="1448" w:type="dxa"/>
            <w:vAlign w:val="center"/>
          </w:tcPr>
          <w:p w14:paraId="00315A26" w14:textId="1B04F4F1" w:rsidR="00D14A03" w:rsidRPr="00F41841" w:rsidRDefault="00D14A03" w:rsidP="00BF1B7C">
            <w:pPr>
              <w:spacing w:line="276" w:lineRule="auto"/>
              <w:ind w:left="34" w:right="31"/>
              <w:jc w:val="center"/>
              <w:rPr>
                <w:rFonts w:cstheme="minorHAnsi"/>
                <w:b/>
                <w:sz w:val="24"/>
                <w:szCs w:val="24"/>
              </w:rPr>
            </w:pPr>
            <w:r w:rsidRPr="00F41841">
              <w:rPr>
                <w:rFonts w:cstheme="minorHAnsi"/>
                <w:b/>
                <w:sz w:val="24"/>
                <w:szCs w:val="24"/>
              </w:rPr>
              <w:t>EP 41</w:t>
            </w:r>
          </w:p>
        </w:tc>
        <w:tc>
          <w:tcPr>
            <w:tcW w:w="2653" w:type="dxa"/>
            <w:vAlign w:val="center"/>
          </w:tcPr>
          <w:p w14:paraId="005C1E8D" w14:textId="76DF8122" w:rsidR="00D14A03" w:rsidRPr="00F41841" w:rsidRDefault="00D14A03" w:rsidP="00BF1B7C">
            <w:pPr>
              <w:spacing w:line="276" w:lineRule="auto"/>
              <w:ind w:left="34" w:right="31"/>
              <w:jc w:val="center"/>
              <w:rPr>
                <w:rFonts w:cstheme="minorHAnsi"/>
                <w:b/>
                <w:sz w:val="24"/>
                <w:szCs w:val="24"/>
              </w:rPr>
            </w:pPr>
            <w:r w:rsidRPr="00F41841">
              <w:rPr>
                <w:rFonts w:cstheme="minorHAnsi"/>
                <w:b/>
                <w:sz w:val="24"/>
                <w:szCs w:val="24"/>
              </w:rPr>
              <w:t>S4.1, S4.2</w:t>
            </w:r>
          </w:p>
        </w:tc>
        <w:tc>
          <w:tcPr>
            <w:tcW w:w="3129" w:type="dxa"/>
            <w:vAlign w:val="center"/>
          </w:tcPr>
          <w:p w14:paraId="2AB92A2D" w14:textId="7186109F" w:rsidR="00D14A03" w:rsidRPr="005717FD" w:rsidRDefault="00D14A03" w:rsidP="00D14A03">
            <w:pPr>
              <w:spacing w:line="276" w:lineRule="auto"/>
              <w:ind w:left="34" w:right="31"/>
              <w:jc w:val="center"/>
              <w:rPr>
                <w:rFonts w:cstheme="minorHAnsi"/>
                <w:b/>
                <w:bCs/>
                <w:sz w:val="24"/>
                <w:szCs w:val="24"/>
              </w:rPr>
            </w:pPr>
            <w:r w:rsidRPr="005717FD">
              <w:rPr>
                <w:rFonts w:cstheme="minorHAnsi"/>
                <w:b/>
                <w:bCs/>
                <w:sz w:val="24"/>
                <w:szCs w:val="24"/>
              </w:rPr>
              <w:t>Epreuve ponctuelle écrite finale</w:t>
            </w:r>
          </w:p>
        </w:tc>
        <w:tc>
          <w:tcPr>
            <w:tcW w:w="1842" w:type="dxa"/>
            <w:gridSpan w:val="2"/>
            <w:vAlign w:val="center"/>
          </w:tcPr>
          <w:p w14:paraId="1C93C223" w14:textId="57864EC9" w:rsidR="00D14A03" w:rsidRPr="005717FD" w:rsidRDefault="00D14A03" w:rsidP="00BF1B7C">
            <w:pPr>
              <w:spacing w:line="276" w:lineRule="auto"/>
              <w:ind w:left="34" w:right="31"/>
              <w:jc w:val="center"/>
              <w:rPr>
                <w:rFonts w:cstheme="minorHAnsi"/>
                <w:b/>
                <w:bCs/>
                <w:sz w:val="24"/>
                <w:szCs w:val="24"/>
              </w:rPr>
            </w:pPr>
            <w:r w:rsidRPr="005717FD">
              <w:rPr>
                <w:rFonts w:cstheme="minorHAnsi"/>
                <w:b/>
                <w:bCs/>
                <w:sz w:val="24"/>
                <w:szCs w:val="24"/>
              </w:rPr>
              <w:t>1h00</w:t>
            </w:r>
          </w:p>
        </w:tc>
      </w:tr>
      <w:tr w:rsidR="00D14A03" w14:paraId="2E9AF077" w14:textId="77777777" w:rsidTr="002152F1">
        <w:trPr>
          <w:trHeight w:val="684"/>
        </w:trPr>
        <w:tc>
          <w:tcPr>
            <w:tcW w:w="1448" w:type="dxa"/>
            <w:vAlign w:val="center"/>
          </w:tcPr>
          <w:p w14:paraId="477B3EAE" w14:textId="5FFCD503" w:rsidR="00D14A03" w:rsidRPr="00F41841" w:rsidRDefault="00D14A03" w:rsidP="00BF1B7C">
            <w:pPr>
              <w:spacing w:line="276" w:lineRule="auto"/>
              <w:ind w:left="34" w:right="31"/>
              <w:jc w:val="center"/>
              <w:rPr>
                <w:rFonts w:cstheme="minorHAnsi"/>
                <w:b/>
                <w:sz w:val="24"/>
                <w:szCs w:val="24"/>
              </w:rPr>
            </w:pPr>
            <w:r w:rsidRPr="00F41841">
              <w:rPr>
                <w:rFonts w:cstheme="minorHAnsi"/>
                <w:b/>
                <w:sz w:val="24"/>
                <w:szCs w:val="24"/>
              </w:rPr>
              <w:t>EP 42</w:t>
            </w:r>
          </w:p>
        </w:tc>
        <w:tc>
          <w:tcPr>
            <w:tcW w:w="2653" w:type="dxa"/>
            <w:vAlign w:val="center"/>
          </w:tcPr>
          <w:p w14:paraId="5E2064AA" w14:textId="49A010BD" w:rsidR="00D14A03" w:rsidRPr="00F41841" w:rsidRDefault="00D14A03" w:rsidP="00BF1B7C">
            <w:pPr>
              <w:spacing w:line="276" w:lineRule="auto"/>
              <w:ind w:left="34" w:right="31"/>
              <w:jc w:val="center"/>
              <w:rPr>
                <w:rFonts w:cstheme="minorHAnsi"/>
                <w:b/>
                <w:sz w:val="24"/>
                <w:szCs w:val="24"/>
              </w:rPr>
            </w:pPr>
            <w:r w:rsidRPr="00F41841">
              <w:rPr>
                <w:rFonts w:cstheme="minorHAnsi"/>
                <w:b/>
                <w:sz w:val="24"/>
                <w:szCs w:val="24"/>
              </w:rPr>
              <w:t>S4.3, S4.4</w:t>
            </w:r>
          </w:p>
        </w:tc>
        <w:tc>
          <w:tcPr>
            <w:tcW w:w="3129" w:type="dxa"/>
            <w:vAlign w:val="center"/>
          </w:tcPr>
          <w:p w14:paraId="15231014" w14:textId="51A346C6" w:rsidR="00D14A03" w:rsidRPr="005717FD" w:rsidRDefault="00D14A03" w:rsidP="00BF1B7C">
            <w:pPr>
              <w:spacing w:line="276" w:lineRule="auto"/>
              <w:ind w:left="34" w:right="31"/>
              <w:jc w:val="center"/>
              <w:rPr>
                <w:rFonts w:cstheme="minorHAnsi"/>
                <w:b/>
                <w:bCs/>
                <w:sz w:val="24"/>
                <w:szCs w:val="24"/>
              </w:rPr>
            </w:pPr>
            <w:r w:rsidRPr="005717FD">
              <w:rPr>
                <w:rFonts w:cstheme="minorHAnsi"/>
                <w:b/>
                <w:bCs/>
                <w:sz w:val="24"/>
                <w:szCs w:val="24"/>
              </w:rPr>
              <w:t>Epreuve ponctuelle orale finale</w:t>
            </w:r>
          </w:p>
        </w:tc>
        <w:tc>
          <w:tcPr>
            <w:tcW w:w="1842" w:type="dxa"/>
            <w:gridSpan w:val="2"/>
            <w:vAlign w:val="center"/>
          </w:tcPr>
          <w:p w14:paraId="7D2C7BEB" w14:textId="297C9875" w:rsidR="00D14A03" w:rsidRPr="005717FD" w:rsidRDefault="00D14A03" w:rsidP="00BF1B7C">
            <w:pPr>
              <w:spacing w:line="276" w:lineRule="auto"/>
              <w:ind w:left="34" w:right="31"/>
              <w:jc w:val="center"/>
              <w:rPr>
                <w:rFonts w:cstheme="minorHAnsi"/>
                <w:b/>
                <w:bCs/>
                <w:sz w:val="24"/>
                <w:szCs w:val="24"/>
              </w:rPr>
            </w:pPr>
            <w:r w:rsidRPr="005717FD">
              <w:rPr>
                <w:rFonts w:cstheme="minorHAnsi"/>
                <w:b/>
                <w:bCs/>
                <w:sz w:val="24"/>
                <w:szCs w:val="24"/>
              </w:rPr>
              <w:t>0 h 20</w:t>
            </w:r>
          </w:p>
        </w:tc>
      </w:tr>
    </w:tbl>
    <w:p w14:paraId="39A37971" w14:textId="4F76A730" w:rsidR="00606D98" w:rsidRDefault="00606D98" w:rsidP="00CF22EE">
      <w:pPr>
        <w:spacing w:before="240"/>
        <w:ind w:left="567" w:right="425"/>
        <w:jc w:val="both"/>
        <w:rPr>
          <w:rFonts w:cstheme="minorHAnsi"/>
          <w:sz w:val="2"/>
          <w:szCs w:val="2"/>
        </w:rPr>
      </w:pPr>
    </w:p>
    <w:p w14:paraId="65AC0E5E" w14:textId="14B00CBC" w:rsidR="00606D98" w:rsidRDefault="00606D98" w:rsidP="00CF22EE">
      <w:pPr>
        <w:spacing w:before="240"/>
        <w:ind w:left="567" w:right="425"/>
        <w:jc w:val="both"/>
        <w:rPr>
          <w:rFonts w:cstheme="minorHAnsi"/>
          <w:sz w:val="2"/>
          <w:szCs w:val="2"/>
        </w:rPr>
      </w:pPr>
    </w:p>
    <w:p w14:paraId="23185D52" w14:textId="77777777" w:rsidR="00606D98" w:rsidRPr="00FE0FFA" w:rsidRDefault="00606D98" w:rsidP="00D14A03">
      <w:pPr>
        <w:spacing w:before="240"/>
        <w:ind w:right="425"/>
        <w:jc w:val="both"/>
        <w:rPr>
          <w:rFonts w:cstheme="minorHAnsi"/>
          <w:sz w:val="2"/>
          <w:szCs w:val="2"/>
        </w:rPr>
      </w:pPr>
    </w:p>
    <w:tbl>
      <w:tblPr>
        <w:tblStyle w:val="Grilledutableau"/>
        <w:tblW w:w="9066" w:type="dxa"/>
        <w:tblInd w:w="562" w:type="dxa"/>
        <w:tblLook w:val="04A0" w:firstRow="1" w:lastRow="0" w:firstColumn="1" w:lastColumn="0" w:noHBand="0" w:noVBand="1"/>
      </w:tblPr>
      <w:tblGrid>
        <w:gridCol w:w="1448"/>
        <w:gridCol w:w="2653"/>
        <w:gridCol w:w="1490"/>
        <w:gridCol w:w="1585"/>
        <w:gridCol w:w="1890"/>
      </w:tblGrid>
      <w:tr w:rsidR="00F20001" w:rsidRPr="005C36A5" w14:paraId="6B9B1D93" w14:textId="77777777" w:rsidTr="009062C5">
        <w:trPr>
          <w:trHeight w:val="680"/>
        </w:trPr>
        <w:tc>
          <w:tcPr>
            <w:tcW w:w="9066" w:type="dxa"/>
            <w:gridSpan w:val="5"/>
            <w:tcBorders>
              <w:top w:val="single" w:sz="4" w:space="0" w:color="auto"/>
            </w:tcBorders>
            <w:shd w:val="clear" w:color="auto" w:fill="F2F2F2" w:themeFill="background1" w:themeFillShade="F2"/>
          </w:tcPr>
          <w:p w14:paraId="2833F06C" w14:textId="77777777" w:rsidR="00F20001" w:rsidRPr="005C36A5" w:rsidRDefault="00F20001" w:rsidP="00CF22EE">
            <w:pPr>
              <w:spacing w:line="276" w:lineRule="auto"/>
              <w:ind w:right="425"/>
              <w:jc w:val="center"/>
              <w:rPr>
                <w:rFonts w:cstheme="minorHAnsi"/>
                <w:b/>
                <w:sz w:val="24"/>
                <w:szCs w:val="24"/>
              </w:rPr>
            </w:pPr>
            <w:r>
              <w:rPr>
                <w:rFonts w:cstheme="minorHAnsi"/>
                <w:b/>
                <w:sz w:val="24"/>
                <w:szCs w:val="24"/>
              </w:rPr>
              <w:t>MOTEUR DIESEL</w:t>
            </w:r>
          </w:p>
        </w:tc>
      </w:tr>
      <w:tr w:rsidR="00F20001" w:rsidRPr="006E31EE" w14:paraId="4F9635AE" w14:textId="77777777" w:rsidTr="009062C5">
        <w:trPr>
          <w:trHeight w:val="1186"/>
        </w:trPr>
        <w:tc>
          <w:tcPr>
            <w:tcW w:w="9066" w:type="dxa"/>
            <w:gridSpan w:val="5"/>
          </w:tcPr>
          <w:p w14:paraId="38CA6F0A" w14:textId="77777777" w:rsidR="00F20001" w:rsidRPr="008A46BA" w:rsidRDefault="00F20001" w:rsidP="00CF22EE">
            <w:pPr>
              <w:spacing w:line="276" w:lineRule="auto"/>
              <w:ind w:left="34" w:right="31"/>
              <w:jc w:val="both"/>
              <w:rPr>
                <w:rFonts w:cstheme="minorHAnsi"/>
                <w:sz w:val="6"/>
                <w:szCs w:val="6"/>
              </w:rPr>
            </w:pPr>
            <w:bookmarkStart w:id="25" w:name="_Hlk85352354"/>
          </w:p>
          <w:p w14:paraId="491295FE" w14:textId="3FF49B94" w:rsidR="00F20001" w:rsidRPr="00C12220" w:rsidRDefault="00F20001" w:rsidP="00CF22EE">
            <w:pPr>
              <w:spacing w:line="276" w:lineRule="auto"/>
              <w:ind w:left="34" w:right="31"/>
              <w:jc w:val="both"/>
              <w:rPr>
                <w:rFonts w:cstheme="minorHAnsi"/>
              </w:rPr>
            </w:pPr>
            <w:r w:rsidRPr="00C12220">
              <w:rPr>
                <w:rFonts w:cstheme="minorHAnsi"/>
              </w:rPr>
              <w:t>L'évaluation de cette matière est constituée de plusieurs situations d’évaluation écrites. Elle permet de s'assurer que le candidat ait une connaissance suffisante de la description, des principes de fonctionnement et de la conduite d’un moteur diesel fonctionnant au fioul lourd.</w:t>
            </w:r>
          </w:p>
          <w:p w14:paraId="6911166D" w14:textId="77777777" w:rsidR="00F20001" w:rsidRPr="008A46BA" w:rsidRDefault="00F20001" w:rsidP="00CF22EE">
            <w:pPr>
              <w:spacing w:line="276" w:lineRule="auto"/>
              <w:ind w:left="34" w:right="31"/>
              <w:jc w:val="both"/>
              <w:rPr>
                <w:rFonts w:cstheme="minorHAnsi"/>
                <w:sz w:val="6"/>
                <w:szCs w:val="6"/>
              </w:rPr>
            </w:pPr>
          </w:p>
        </w:tc>
      </w:tr>
      <w:tr w:rsidR="00F20001" w:rsidRPr="006E31EE" w14:paraId="42D30567" w14:textId="77777777" w:rsidTr="009062C5">
        <w:trPr>
          <w:trHeight w:val="340"/>
        </w:trPr>
        <w:tc>
          <w:tcPr>
            <w:tcW w:w="1448" w:type="dxa"/>
            <w:vMerge w:val="restart"/>
            <w:vAlign w:val="center"/>
          </w:tcPr>
          <w:p w14:paraId="50962522" w14:textId="77777777" w:rsidR="00F20001" w:rsidRPr="0096157B" w:rsidRDefault="00F20001" w:rsidP="00CF22EE">
            <w:pPr>
              <w:spacing w:line="276" w:lineRule="auto"/>
              <w:ind w:left="34" w:right="31"/>
              <w:jc w:val="center"/>
              <w:rPr>
                <w:rFonts w:cstheme="minorHAnsi"/>
                <w:sz w:val="24"/>
                <w:szCs w:val="24"/>
              </w:rPr>
            </w:pPr>
            <w:r w:rsidRPr="0096157B">
              <w:rPr>
                <w:rFonts w:cstheme="minorHAnsi"/>
                <w:sz w:val="24"/>
                <w:szCs w:val="24"/>
              </w:rPr>
              <w:t>CCF</w:t>
            </w:r>
          </w:p>
        </w:tc>
        <w:tc>
          <w:tcPr>
            <w:tcW w:w="2653" w:type="dxa"/>
            <w:vMerge w:val="restart"/>
            <w:vAlign w:val="center"/>
          </w:tcPr>
          <w:p w14:paraId="2B1B69C9" w14:textId="77777777" w:rsidR="00F20001" w:rsidRPr="0096157B" w:rsidRDefault="00F20001" w:rsidP="00CF22EE">
            <w:pPr>
              <w:spacing w:line="276" w:lineRule="auto"/>
              <w:ind w:left="34" w:right="31"/>
              <w:jc w:val="center"/>
              <w:rPr>
                <w:rFonts w:cstheme="minorHAnsi"/>
                <w:sz w:val="24"/>
                <w:szCs w:val="24"/>
              </w:rPr>
            </w:pPr>
            <w:r w:rsidRPr="0096157B">
              <w:rPr>
                <w:rFonts w:cstheme="minorHAnsi"/>
                <w:sz w:val="24"/>
                <w:szCs w:val="24"/>
              </w:rPr>
              <w:t>SAVOIRS MOBILISES</w:t>
            </w:r>
          </w:p>
        </w:tc>
        <w:tc>
          <w:tcPr>
            <w:tcW w:w="1490" w:type="dxa"/>
            <w:vMerge w:val="restart"/>
          </w:tcPr>
          <w:p w14:paraId="55B61517" w14:textId="0B72805E" w:rsidR="00F20001" w:rsidRPr="0096157B" w:rsidRDefault="00F20001" w:rsidP="00CF22EE">
            <w:pPr>
              <w:ind w:left="34" w:right="31"/>
              <w:jc w:val="center"/>
              <w:rPr>
                <w:rFonts w:cstheme="minorHAnsi"/>
                <w:sz w:val="24"/>
                <w:szCs w:val="24"/>
              </w:rPr>
            </w:pPr>
            <w:r w:rsidRPr="00F20001">
              <w:rPr>
                <w:rFonts w:cstheme="minorHAnsi"/>
                <w:sz w:val="20"/>
                <w:szCs w:val="20"/>
              </w:rPr>
              <w:t xml:space="preserve">Nombre </w:t>
            </w:r>
            <w:r w:rsidR="00F41841">
              <w:rPr>
                <w:rFonts w:cstheme="minorHAnsi"/>
                <w:sz w:val="20"/>
                <w:szCs w:val="20"/>
              </w:rPr>
              <w:t>conseillé</w:t>
            </w:r>
            <w:r>
              <w:rPr>
                <w:rFonts w:cstheme="minorHAnsi"/>
                <w:sz w:val="20"/>
                <w:szCs w:val="20"/>
              </w:rPr>
              <w:t xml:space="preserve"> </w:t>
            </w:r>
            <w:r w:rsidRPr="00F20001">
              <w:rPr>
                <w:rFonts w:cstheme="minorHAnsi"/>
                <w:sz w:val="20"/>
                <w:szCs w:val="20"/>
              </w:rPr>
              <w:t>d’évaluation</w:t>
            </w:r>
            <w:r>
              <w:rPr>
                <w:rFonts w:cstheme="minorHAnsi"/>
                <w:sz w:val="20"/>
                <w:szCs w:val="20"/>
              </w:rPr>
              <w:t>s</w:t>
            </w:r>
            <w:r w:rsidRPr="00F20001">
              <w:rPr>
                <w:rFonts w:cstheme="minorHAnsi"/>
                <w:sz w:val="20"/>
                <w:szCs w:val="20"/>
              </w:rPr>
              <w:t xml:space="preserve"> de routine</w:t>
            </w:r>
          </w:p>
        </w:tc>
        <w:tc>
          <w:tcPr>
            <w:tcW w:w="3475" w:type="dxa"/>
            <w:gridSpan w:val="2"/>
            <w:vAlign w:val="center"/>
          </w:tcPr>
          <w:p w14:paraId="455401BA" w14:textId="0E44DCA0" w:rsidR="00F20001" w:rsidRPr="00F41841" w:rsidRDefault="00F20001" w:rsidP="00CF22EE">
            <w:pPr>
              <w:ind w:left="34" w:right="31"/>
              <w:jc w:val="center"/>
              <w:rPr>
                <w:rFonts w:cstheme="minorHAnsi"/>
                <w:sz w:val="24"/>
                <w:szCs w:val="24"/>
              </w:rPr>
            </w:pPr>
            <w:r w:rsidRPr="00F41841">
              <w:rPr>
                <w:rFonts w:cstheme="minorHAnsi"/>
                <w:sz w:val="24"/>
                <w:szCs w:val="24"/>
              </w:rPr>
              <w:t>Epreuve</w:t>
            </w:r>
            <w:r w:rsidR="00F41841" w:rsidRPr="00F41841">
              <w:rPr>
                <w:rFonts w:cstheme="minorHAnsi"/>
                <w:sz w:val="24"/>
                <w:szCs w:val="24"/>
              </w:rPr>
              <w:t>s</w:t>
            </w:r>
            <w:r w:rsidRPr="00F41841">
              <w:rPr>
                <w:rFonts w:cstheme="minorHAnsi"/>
                <w:sz w:val="24"/>
                <w:szCs w:val="24"/>
              </w:rPr>
              <w:t xml:space="preserve"> de synthèse</w:t>
            </w:r>
            <w:r w:rsidR="00F41841" w:rsidRPr="00F41841">
              <w:rPr>
                <w:rFonts w:cstheme="minorHAnsi"/>
                <w:sz w:val="24"/>
                <w:szCs w:val="24"/>
              </w:rPr>
              <w:t xml:space="preserve"> obligatoires</w:t>
            </w:r>
          </w:p>
        </w:tc>
      </w:tr>
      <w:tr w:rsidR="00F20001" w:rsidRPr="006E31EE" w14:paraId="61CC2570" w14:textId="77777777" w:rsidTr="00F20001">
        <w:trPr>
          <w:trHeight w:val="340"/>
        </w:trPr>
        <w:tc>
          <w:tcPr>
            <w:tcW w:w="1448" w:type="dxa"/>
            <w:vMerge/>
            <w:vAlign w:val="center"/>
          </w:tcPr>
          <w:p w14:paraId="3483092D" w14:textId="77777777" w:rsidR="00F20001" w:rsidRPr="0096157B" w:rsidRDefault="00F20001" w:rsidP="00CF22EE">
            <w:pPr>
              <w:spacing w:line="276" w:lineRule="auto"/>
              <w:ind w:left="34" w:right="31"/>
              <w:jc w:val="center"/>
              <w:rPr>
                <w:rFonts w:cstheme="minorHAnsi"/>
                <w:sz w:val="24"/>
                <w:szCs w:val="24"/>
              </w:rPr>
            </w:pPr>
          </w:p>
        </w:tc>
        <w:tc>
          <w:tcPr>
            <w:tcW w:w="2653" w:type="dxa"/>
            <w:vMerge/>
            <w:vAlign w:val="center"/>
          </w:tcPr>
          <w:p w14:paraId="2203C523" w14:textId="77777777" w:rsidR="00F20001" w:rsidRPr="0096157B" w:rsidRDefault="00F20001" w:rsidP="00CF22EE">
            <w:pPr>
              <w:spacing w:line="276" w:lineRule="auto"/>
              <w:ind w:left="34" w:right="31"/>
              <w:jc w:val="center"/>
              <w:rPr>
                <w:rFonts w:cstheme="minorHAnsi"/>
                <w:sz w:val="24"/>
                <w:szCs w:val="24"/>
              </w:rPr>
            </w:pPr>
          </w:p>
        </w:tc>
        <w:tc>
          <w:tcPr>
            <w:tcW w:w="1490" w:type="dxa"/>
            <w:vMerge/>
          </w:tcPr>
          <w:p w14:paraId="05AE95A0" w14:textId="77777777" w:rsidR="00F20001" w:rsidRPr="0096157B" w:rsidRDefault="00F20001" w:rsidP="00CF22EE">
            <w:pPr>
              <w:ind w:left="34" w:right="31"/>
              <w:jc w:val="center"/>
              <w:rPr>
                <w:rFonts w:cstheme="minorHAnsi"/>
                <w:sz w:val="24"/>
                <w:szCs w:val="24"/>
              </w:rPr>
            </w:pPr>
          </w:p>
        </w:tc>
        <w:tc>
          <w:tcPr>
            <w:tcW w:w="1585" w:type="dxa"/>
            <w:vAlign w:val="center"/>
          </w:tcPr>
          <w:p w14:paraId="15AEE0A9" w14:textId="77777777" w:rsidR="00F20001" w:rsidRPr="0096157B" w:rsidRDefault="00F20001" w:rsidP="00CF22EE">
            <w:pPr>
              <w:spacing w:line="276" w:lineRule="auto"/>
              <w:ind w:left="34" w:right="31"/>
              <w:jc w:val="center"/>
              <w:rPr>
                <w:rFonts w:cstheme="minorHAnsi"/>
                <w:sz w:val="24"/>
                <w:szCs w:val="24"/>
              </w:rPr>
            </w:pPr>
            <w:r w:rsidRPr="0096157B">
              <w:rPr>
                <w:rFonts w:cstheme="minorHAnsi"/>
                <w:sz w:val="24"/>
                <w:szCs w:val="24"/>
              </w:rPr>
              <w:t>FORME</w:t>
            </w:r>
          </w:p>
        </w:tc>
        <w:tc>
          <w:tcPr>
            <w:tcW w:w="1890" w:type="dxa"/>
            <w:vAlign w:val="center"/>
          </w:tcPr>
          <w:p w14:paraId="70ED7C72" w14:textId="77777777" w:rsidR="00F20001" w:rsidRPr="0096157B" w:rsidRDefault="00F20001" w:rsidP="00CF22EE">
            <w:pPr>
              <w:spacing w:line="276" w:lineRule="auto"/>
              <w:ind w:left="34" w:right="31"/>
              <w:jc w:val="center"/>
              <w:rPr>
                <w:rFonts w:cstheme="minorHAnsi"/>
                <w:sz w:val="24"/>
                <w:szCs w:val="24"/>
              </w:rPr>
            </w:pPr>
            <w:r w:rsidRPr="0096157B">
              <w:rPr>
                <w:rFonts w:cstheme="minorHAnsi"/>
                <w:sz w:val="24"/>
                <w:szCs w:val="24"/>
              </w:rPr>
              <w:t>DUREE</w:t>
            </w:r>
          </w:p>
        </w:tc>
      </w:tr>
      <w:tr w:rsidR="00F20001" w:rsidRPr="006E31EE" w14:paraId="7DF688A8" w14:textId="77777777" w:rsidTr="00E12E71">
        <w:trPr>
          <w:trHeight w:val="596"/>
        </w:trPr>
        <w:tc>
          <w:tcPr>
            <w:tcW w:w="1448" w:type="dxa"/>
            <w:vAlign w:val="center"/>
          </w:tcPr>
          <w:p w14:paraId="6FC5159F" w14:textId="77777777" w:rsidR="00F20001" w:rsidRPr="0096157B" w:rsidRDefault="00F20001" w:rsidP="00CF22EE">
            <w:pPr>
              <w:spacing w:line="276" w:lineRule="auto"/>
              <w:ind w:left="34" w:right="31"/>
              <w:jc w:val="center"/>
              <w:rPr>
                <w:rFonts w:cstheme="minorHAnsi"/>
                <w:b/>
                <w:sz w:val="24"/>
                <w:szCs w:val="24"/>
              </w:rPr>
            </w:pPr>
            <w:r w:rsidRPr="0096157B">
              <w:rPr>
                <w:rFonts w:cstheme="minorHAnsi"/>
                <w:b/>
                <w:sz w:val="24"/>
                <w:szCs w:val="24"/>
              </w:rPr>
              <w:t>CCF</w:t>
            </w:r>
            <w:r>
              <w:rPr>
                <w:rFonts w:cstheme="minorHAnsi"/>
                <w:b/>
                <w:sz w:val="24"/>
                <w:szCs w:val="24"/>
              </w:rPr>
              <w:t xml:space="preserve"> </w:t>
            </w:r>
            <w:r w:rsidRPr="0096157B">
              <w:rPr>
                <w:rFonts w:cstheme="minorHAnsi"/>
                <w:b/>
                <w:sz w:val="24"/>
                <w:szCs w:val="24"/>
              </w:rPr>
              <w:t>1</w:t>
            </w:r>
          </w:p>
        </w:tc>
        <w:tc>
          <w:tcPr>
            <w:tcW w:w="2653" w:type="dxa"/>
            <w:vAlign w:val="center"/>
          </w:tcPr>
          <w:p w14:paraId="76DB7017" w14:textId="77777777" w:rsidR="00F20001" w:rsidRPr="00F203DA" w:rsidRDefault="00F20001" w:rsidP="00CF22EE">
            <w:pPr>
              <w:spacing w:line="276" w:lineRule="auto"/>
              <w:ind w:left="34" w:right="31"/>
              <w:jc w:val="center"/>
              <w:rPr>
                <w:rFonts w:cstheme="minorHAnsi"/>
                <w:b/>
                <w:sz w:val="24"/>
                <w:szCs w:val="24"/>
              </w:rPr>
            </w:pPr>
            <w:r w:rsidRPr="00F203DA">
              <w:rPr>
                <w:rFonts w:cstheme="minorHAnsi"/>
                <w:b/>
                <w:sz w:val="24"/>
                <w:szCs w:val="24"/>
              </w:rPr>
              <w:t>S</w:t>
            </w:r>
            <w:r>
              <w:rPr>
                <w:rFonts w:cstheme="minorHAnsi"/>
                <w:b/>
                <w:sz w:val="24"/>
                <w:szCs w:val="24"/>
              </w:rPr>
              <w:t>1.1.1</w:t>
            </w:r>
          </w:p>
        </w:tc>
        <w:tc>
          <w:tcPr>
            <w:tcW w:w="1490" w:type="dxa"/>
            <w:vAlign w:val="center"/>
          </w:tcPr>
          <w:p w14:paraId="5B6821F5" w14:textId="4EDDE1CA" w:rsidR="00F20001" w:rsidRDefault="00F41841" w:rsidP="00CF22EE">
            <w:pPr>
              <w:ind w:left="34" w:right="31"/>
              <w:jc w:val="center"/>
              <w:rPr>
                <w:rFonts w:cstheme="minorHAnsi"/>
                <w:sz w:val="24"/>
                <w:szCs w:val="24"/>
              </w:rPr>
            </w:pPr>
            <w:r>
              <w:rPr>
                <w:rFonts w:cstheme="minorHAnsi"/>
                <w:sz w:val="24"/>
                <w:szCs w:val="24"/>
              </w:rPr>
              <w:t>1</w:t>
            </w:r>
          </w:p>
        </w:tc>
        <w:tc>
          <w:tcPr>
            <w:tcW w:w="1585" w:type="dxa"/>
            <w:vAlign w:val="center"/>
          </w:tcPr>
          <w:p w14:paraId="44EB9ABB" w14:textId="77777777" w:rsidR="00F20001" w:rsidRDefault="00F20001" w:rsidP="00CF22EE">
            <w:pPr>
              <w:spacing w:line="276" w:lineRule="auto"/>
              <w:ind w:left="34" w:right="31"/>
              <w:jc w:val="center"/>
              <w:rPr>
                <w:rFonts w:cstheme="minorHAnsi"/>
                <w:sz w:val="24"/>
                <w:szCs w:val="24"/>
              </w:rPr>
            </w:pPr>
            <w:r>
              <w:rPr>
                <w:rFonts w:cstheme="minorHAnsi"/>
                <w:sz w:val="24"/>
                <w:szCs w:val="24"/>
              </w:rPr>
              <w:t>Ecrite</w:t>
            </w:r>
          </w:p>
        </w:tc>
        <w:tc>
          <w:tcPr>
            <w:tcW w:w="1890" w:type="dxa"/>
            <w:vAlign w:val="center"/>
          </w:tcPr>
          <w:p w14:paraId="1D9BD2E6" w14:textId="77777777" w:rsidR="00F20001" w:rsidRDefault="00F20001" w:rsidP="00CF22EE">
            <w:pPr>
              <w:spacing w:line="276" w:lineRule="auto"/>
              <w:ind w:left="34" w:right="31"/>
              <w:jc w:val="center"/>
              <w:rPr>
                <w:rFonts w:cstheme="minorHAnsi"/>
                <w:sz w:val="24"/>
                <w:szCs w:val="24"/>
              </w:rPr>
            </w:pPr>
            <w:r>
              <w:rPr>
                <w:rFonts w:cstheme="minorHAnsi"/>
                <w:sz w:val="24"/>
                <w:szCs w:val="24"/>
              </w:rPr>
              <w:t>0 h 30</w:t>
            </w:r>
          </w:p>
        </w:tc>
      </w:tr>
      <w:tr w:rsidR="00F20001" w14:paraId="5FABEEB2" w14:textId="77777777" w:rsidTr="00E12E71">
        <w:trPr>
          <w:trHeight w:val="596"/>
        </w:trPr>
        <w:tc>
          <w:tcPr>
            <w:tcW w:w="1448" w:type="dxa"/>
            <w:vAlign w:val="center"/>
          </w:tcPr>
          <w:p w14:paraId="75E5A3B1" w14:textId="77777777" w:rsidR="00F20001" w:rsidRPr="0096157B" w:rsidRDefault="00F20001" w:rsidP="00CF22EE">
            <w:pPr>
              <w:spacing w:line="276" w:lineRule="auto"/>
              <w:ind w:left="34" w:right="31"/>
              <w:jc w:val="center"/>
              <w:rPr>
                <w:rFonts w:cstheme="minorHAnsi"/>
                <w:b/>
                <w:sz w:val="24"/>
                <w:szCs w:val="24"/>
              </w:rPr>
            </w:pPr>
            <w:r w:rsidRPr="0096157B">
              <w:rPr>
                <w:rFonts w:cstheme="minorHAnsi"/>
                <w:b/>
                <w:sz w:val="24"/>
                <w:szCs w:val="24"/>
              </w:rPr>
              <w:t>CCF</w:t>
            </w:r>
            <w:r>
              <w:rPr>
                <w:rFonts w:cstheme="minorHAnsi"/>
                <w:b/>
                <w:sz w:val="24"/>
                <w:szCs w:val="24"/>
              </w:rPr>
              <w:t xml:space="preserve"> 2</w:t>
            </w:r>
          </w:p>
        </w:tc>
        <w:tc>
          <w:tcPr>
            <w:tcW w:w="2653" w:type="dxa"/>
            <w:vAlign w:val="center"/>
          </w:tcPr>
          <w:p w14:paraId="05C5B783" w14:textId="77777777" w:rsidR="00F20001" w:rsidRPr="00F203DA" w:rsidRDefault="00F20001" w:rsidP="00CF22EE">
            <w:pPr>
              <w:spacing w:line="276" w:lineRule="auto"/>
              <w:ind w:left="34" w:right="31"/>
              <w:jc w:val="center"/>
              <w:rPr>
                <w:rFonts w:cstheme="minorHAnsi"/>
                <w:b/>
                <w:sz w:val="24"/>
                <w:szCs w:val="24"/>
              </w:rPr>
            </w:pPr>
            <w:r w:rsidRPr="00F203DA">
              <w:rPr>
                <w:rFonts w:cstheme="minorHAnsi"/>
                <w:b/>
                <w:sz w:val="24"/>
                <w:szCs w:val="24"/>
              </w:rPr>
              <w:t>S</w:t>
            </w:r>
            <w:r>
              <w:rPr>
                <w:rFonts w:cstheme="minorHAnsi"/>
                <w:b/>
                <w:sz w:val="24"/>
                <w:szCs w:val="24"/>
              </w:rPr>
              <w:t>1.1.2</w:t>
            </w:r>
          </w:p>
        </w:tc>
        <w:tc>
          <w:tcPr>
            <w:tcW w:w="1490" w:type="dxa"/>
            <w:vAlign w:val="center"/>
          </w:tcPr>
          <w:p w14:paraId="0D1DD9F6" w14:textId="7E583E16" w:rsidR="00F20001" w:rsidRDefault="00F41841" w:rsidP="00CF22EE">
            <w:pPr>
              <w:ind w:left="34" w:right="31"/>
              <w:jc w:val="center"/>
              <w:rPr>
                <w:rFonts w:cstheme="minorHAnsi"/>
                <w:sz w:val="24"/>
                <w:szCs w:val="24"/>
              </w:rPr>
            </w:pPr>
            <w:r>
              <w:rPr>
                <w:rFonts w:cstheme="minorHAnsi"/>
                <w:sz w:val="24"/>
                <w:szCs w:val="24"/>
              </w:rPr>
              <w:t>1</w:t>
            </w:r>
          </w:p>
        </w:tc>
        <w:tc>
          <w:tcPr>
            <w:tcW w:w="1585" w:type="dxa"/>
            <w:vAlign w:val="center"/>
          </w:tcPr>
          <w:p w14:paraId="4D3F5CC7" w14:textId="77777777" w:rsidR="00F20001" w:rsidRDefault="00F20001" w:rsidP="00CF22EE">
            <w:pPr>
              <w:spacing w:line="276" w:lineRule="auto"/>
              <w:ind w:left="34" w:right="31"/>
              <w:jc w:val="center"/>
              <w:rPr>
                <w:rFonts w:cstheme="minorHAnsi"/>
                <w:sz w:val="24"/>
                <w:szCs w:val="24"/>
              </w:rPr>
            </w:pPr>
            <w:r>
              <w:rPr>
                <w:rFonts w:cstheme="minorHAnsi"/>
                <w:sz w:val="24"/>
                <w:szCs w:val="24"/>
              </w:rPr>
              <w:t>Ecrite</w:t>
            </w:r>
          </w:p>
        </w:tc>
        <w:tc>
          <w:tcPr>
            <w:tcW w:w="1890" w:type="dxa"/>
            <w:vAlign w:val="center"/>
          </w:tcPr>
          <w:p w14:paraId="12D710CB" w14:textId="77777777" w:rsidR="00F20001" w:rsidRDefault="00F20001" w:rsidP="00CF22EE">
            <w:pPr>
              <w:spacing w:line="276" w:lineRule="auto"/>
              <w:ind w:left="34" w:right="31"/>
              <w:jc w:val="center"/>
              <w:rPr>
                <w:rFonts w:cstheme="minorHAnsi"/>
                <w:sz w:val="24"/>
                <w:szCs w:val="24"/>
              </w:rPr>
            </w:pPr>
            <w:r>
              <w:rPr>
                <w:rFonts w:cstheme="minorHAnsi"/>
                <w:sz w:val="24"/>
                <w:szCs w:val="24"/>
              </w:rPr>
              <w:t>0 h 30</w:t>
            </w:r>
          </w:p>
        </w:tc>
      </w:tr>
      <w:tr w:rsidR="00F20001" w14:paraId="7B4DDD9E" w14:textId="77777777" w:rsidTr="00E12E71">
        <w:trPr>
          <w:trHeight w:val="596"/>
        </w:trPr>
        <w:tc>
          <w:tcPr>
            <w:tcW w:w="1448" w:type="dxa"/>
            <w:vAlign w:val="center"/>
          </w:tcPr>
          <w:p w14:paraId="61F11048" w14:textId="77777777" w:rsidR="00F20001" w:rsidRPr="0096157B" w:rsidRDefault="00F20001" w:rsidP="00CF22EE">
            <w:pPr>
              <w:spacing w:line="276" w:lineRule="auto"/>
              <w:ind w:left="34" w:right="31"/>
              <w:jc w:val="center"/>
              <w:rPr>
                <w:rFonts w:cstheme="minorHAnsi"/>
                <w:b/>
                <w:sz w:val="24"/>
                <w:szCs w:val="24"/>
              </w:rPr>
            </w:pPr>
            <w:r w:rsidRPr="0096157B">
              <w:rPr>
                <w:rFonts w:cstheme="minorHAnsi"/>
                <w:b/>
                <w:sz w:val="24"/>
                <w:szCs w:val="24"/>
              </w:rPr>
              <w:t>CCF</w:t>
            </w:r>
            <w:r>
              <w:rPr>
                <w:rFonts w:cstheme="minorHAnsi"/>
                <w:b/>
                <w:sz w:val="24"/>
                <w:szCs w:val="24"/>
              </w:rPr>
              <w:t xml:space="preserve"> 3</w:t>
            </w:r>
          </w:p>
        </w:tc>
        <w:tc>
          <w:tcPr>
            <w:tcW w:w="2653" w:type="dxa"/>
            <w:vAlign w:val="center"/>
          </w:tcPr>
          <w:p w14:paraId="780A9064" w14:textId="77777777" w:rsidR="00F20001" w:rsidRPr="00F203DA" w:rsidRDefault="00F20001" w:rsidP="00CF22EE">
            <w:pPr>
              <w:spacing w:line="276" w:lineRule="auto"/>
              <w:ind w:left="34" w:right="31"/>
              <w:jc w:val="center"/>
              <w:rPr>
                <w:rFonts w:cstheme="minorHAnsi"/>
                <w:b/>
                <w:sz w:val="24"/>
                <w:szCs w:val="24"/>
              </w:rPr>
            </w:pPr>
            <w:r w:rsidRPr="00F203DA">
              <w:rPr>
                <w:rFonts w:cstheme="minorHAnsi"/>
                <w:b/>
                <w:sz w:val="24"/>
                <w:szCs w:val="24"/>
              </w:rPr>
              <w:t>S</w:t>
            </w:r>
            <w:r>
              <w:rPr>
                <w:rFonts w:cstheme="minorHAnsi"/>
                <w:b/>
                <w:sz w:val="24"/>
                <w:szCs w:val="24"/>
              </w:rPr>
              <w:t>1.1.3</w:t>
            </w:r>
          </w:p>
        </w:tc>
        <w:tc>
          <w:tcPr>
            <w:tcW w:w="1490" w:type="dxa"/>
            <w:vAlign w:val="center"/>
          </w:tcPr>
          <w:p w14:paraId="48523E4B" w14:textId="77777777" w:rsidR="00F20001" w:rsidRDefault="00F20001" w:rsidP="00CF22EE">
            <w:pPr>
              <w:ind w:left="34" w:right="31"/>
              <w:jc w:val="center"/>
              <w:rPr>
                <w:rFonts w:cstheme="minorHAnsi"/>
                <w:sz w:val="24"/>
                <w:szCs w:val="24"/>
              </w:rPr>
            </w:pPr>
            <w:r>
              <w:rPr>
                <w:rFonts w:cstheme="minorHAnsi"/>
                <w:sz w:val="24"/>
                <w:szCs w:val="24"/>
              </w:rPr>
              <w:t>1</w:t>
            </w:r>
          </w:p>
        </w:tc>
        <w:tc>
          <w:tcPr>
            <w:tcW w:w="1585" w:type="dxa"/>
            <w:vAlign w:val="center"/>
          </w:tcPr>
          <w:p w14:paraId="162CA7BA" w14:textId="77777777" w:rsidR="00F20001" w:rsidRDefault="00F20001" w:rsidP="00CF22EE">
            <w:pPr>
              <w:spacing w:line="276" w:lineRule="auto"/>
              <w:ind w:left="34" w:right="31"/>
              <w:jc w:val="center"/>
              <w:rPr>
                <w:rFonts w:cstheme="minorHAnsi"/>
                <w:sz w:val="24"/>
                <w:szCs w:val="24"/>
              </w:rPr>
            </w:pPr>
            <w:r>
              <w:rPr>
                <w:rFonts w:cstheme="minorHAnsi"/>
                <w:sz w:val="24"/>
                <w:szCs w:val="24"/>
              </w:rPr>
              <w:t>Ecrite</w:t>
            </w:r>
          </w:p>
        </w:tc>
        <w:tc>
          <w:tcPr>
            <w:tcW w:w="1890" w:type="dxa"/>
            <w:vAlign w:val="center"/>
          </w:tcPr>
          <w:p w14:paraId="4A2B544D" w14:textId="77777777" w:rsidR="00F20001" w:rsidRDefault="00F20001" w:rsidP="00CF22EE">
            <w:pPr>
              <w:spacing w:line="276" w:lineRule="auto"/>
              <w:ind w:left="34" w:right="31"/>
              <w:jc w:val="center"/>
              <w:rPr>
                <w:rFonts w:cstheme="minorHAnsi"/>
                <w:sz w:val="24"/>
                <w:szCs w:val="24"/>
              </w:rPr>
            </w:pPr>
            <w:r>
              <w:rPr>
                <w:rFonts w:cstheme="minorHAnsi"/>
                <w:sz w:val="24"/>
                <w:szCs w:val="24"/>
              </w:rPr>
              <w:t>0 h 30</w:t>
            </w:r>
          </w:p>
        </w:tc>
      </w:tr>
      <w:bookmarkEnd w:id="25"/>
    </w:tbl>
    <w:p w14:paraId="753BF9D2" w14:textId="1AA11DE2" w:rsidR="00CF04C7" w:rsidRDefault="00CF04C7" w:rsidP="00CF22EE">
      <w:pPr>
        <w:spacing w:before="240"/>
        <w:ind w:left="567" w:right="425"/>
        <w:jc w:val="both"/>
        <w:rPr>
          <w:rFonts w:cstheme="minorHAnsi"/>
          <w:sz w:val="2"/>
          <w:szCs w:val="2"/>
        </w:rPr>
      </w:pPr>
    </w:p>
    <w:p w14:paraId="32042A77" w14:textId="64DDD605" w:rsidR="002F3A02" w:rsidRDefault="002F3A02" w:rsidP="00CF22EE">
      <w:pPr>
        <w:spacing w:before="240"/>
        <w:ind w:left="567" w:right="425"/>
        <w:jc w:val="both"/>
        <w:rPr>
          <w:rFonts w:cstheme="minorHAnsi"/>
          <w:sz w:val="2"/>
          <w:szCs w:val="2"/>
        </w:rPr>
      </w:pPr>
    </w:p>
    <w:p w14:paraId="2D685FE6" w14:textId="1833CB7B" w:rsidR="002F3A02" w:rsidRDefault="002F3A02" w:rsidP="00CF22EE">
      <w:pPr>
        <w:spacing w:before="240"/>
        <w:ind w:left="567" w:right="425"/>
        <w:jc w:val="both"/>
        <w:rPr>
          <w:rFonts w:cstheme="minorHAnsi"/>
          <w:sz w:val="2"/>
          <w:szCs w:val="2"/>
        </w:rPr>
      </w:pPr>
    </w:p>
    <w:p w14:paraId="1611E7C2" w14:textId="47F4A82F" w:rsidR="002F3A02" w:rsidRDefault="002F3A02" w:rsidP="00CF22EE">
      <w:pPr>
        <w:spacing w:before="240"/>
        <w:ind w:left="567" w:right="425"/>
        <w:jc w:val="both"/>
        <w:rPr>
          <w:rFonts w:cstheme="minorHAnsi"/>
          <w:sz w:val="2"/>
          <w:szCs w:val="2"/>
        </w:rPr>
      </w:pPr>
    </w:p>
    <w:p w14:paraId="0FE50172" w14:textId="5F753B3E" w:rsidR="002F3A02" w:rsidRDefault="002F3A02" w:rsidP="00CF22EE">
      <w:pPr>
        <w:spacing w:before="240"/>
        <w:ind w:left="567" w:right="425"/>
        <w:jc w:val="both"/>
        <w:rPr>
          <w:rFonts w:cstheme="minorHAnsi"/>
          <w:sz w:val="2"/>
          <w:szCs w:val="2"/>
        </w:rPr>
      </w:pPr>
    </w:p>
    <w:p w14:paraId="2F6EA8A5" w14:textId="434883BB" w:rsidR="002F3A02" w:rsidRDefault="002F3A02" w:rsidP="00CF22EE">
      <w:pPr>
        <w:spacing w:before="240"/>
        <w:ind w:left="567" w:right="425"/>
        <w:jc w:val="both"/>
        <w:rPr>
          <w:rFonts w:cstheme="minorHAnsi"/>
          <w:sz w:val="2"/>
          <w:szCs w:val="2"/>
        </w:rPr>
      </w:pPr>
    </w:p>
    <w:p w14:paraId="4FF262D7" w14:textId="77777777" w:rsidR="002F3A02" w:rsidRPr="00FE0FFA" w:rsidRDefault="002F3A02" w:rsidP="00CF22EE">
      <w:pPr>
        <w:spacing w:before="240"/>
        <w:ind w:left="567" w:right="425"/>
        <w:jc w:val="both"/>
        <w:rPr>
          <w:rFonts w:cstheme="minorHAnsi"/>
          <w:sz w:val="2"/>
          <w:szCs w:val="2"/>
        </w:rPr>
      </w:pPr>
    </w:p>
    <w:tbl>
      <w:tblPr>
        <w:tblStyle w:val="Grilledutableau"/>
        <w:tblW w:w="9066" w:type="dxa"/>
        <w:tblInd w:w="562" w:type="dxa"/>
        <w:tblLook w:val="04A0" w:firstRow="1" w:lastRow="0" w:firstColumn="1" w:lastColumn="0" w:noHBand="0" w:noVBand="1"/>
      </w:tblPr>
      <w:tblGrid>
        <w:gridCol w:w="1448"/>
        <w:gridCol w:w="2649"/>
        <w:gridCol w:w="1486"/>
        <w:gridCol w:w="1596"/>
        <w:gridCol w:w="1887"/>
      </w:tblGrid>
      <w:tr w:rsidR="00E12E71" w:rsidRPr="005C36A5" w14:paraId="2BB866E7" w14:textId="77777777" w:rsidTr="009062C5">
        <w:trPr>
          <w:trHeight w:val="680"/>
        </w:trPr>
        <w:tc>
          <w:tcPr>
            <w:tcW w:w="9066" w:type="dxa"/>
            <w:gridSpan w:val="5"/>
            <w:tcBorders>
              <w:top w:val="single" w:sz="4" w:space="0" w:color="auto"/>
            </w:tcBorders>
            <w:shd w:val="clear" w:color="auto" w:fill="F2F2F2" w:themeFill="background1" w:themeFillShade="F2"/>
          </w:tcPr>
          <w:p w14:paraId="18EBDE35" w14:textId="77777777" w:rsidR="00E12E71" w:rsidRPr="005C36A5" w:rsidRDefault="00E12E71" w:rsidP="00CF22EE">
            <w:pPr>
              <w:spacing w:line="276" w:lineRule="auto"/>
              <w:ind w:right="425"/>
              <w:jc w:val="center"/>
              <w:rPr>
                <w:rFonts w:cstheme="minorHAnsi"/>
                <w:b/>
                <w:sz w:val="24"/>
                <w:szCs w:val="24"/>
              </w:rPr>
            </w:pPr>
            <w:r>
              <w:rPr>
                <w:rFonts w:cstheme="minorHAnsi"/>
                <w:b/>
                <w:sz w:val="24"/>
                <w:szCs w:val="24"/>
              </w:rPr>
              <w:t>VAPEUR</w:t>
            </w:r>
          </w:p>
        </w:tc>
      </w:tr>
      <w:tr w:rsidR="00E12E71" w:rsidRPr="006E31EE" w14:paraId="4A26BCF2" w14:textId="77777777" w:rsidTr="009062C5">
        <w:trPr>
          <w:trHeight w:val="701"/>
        </w:trPr>
        <w:tc>
          <w:tcPr>
            <w:tcW w:w="9066" w:type="dxa"/>
            <w:gridSpan w:val="5"/>
          </w:tcPr>
          <w:p w14:paraId="5C5088FA" w14:textId="77777777" w:rsidR="00E12E71" w:rsidRPr="008A46BA" w:rsidRDefault="00E12E71" w:rsidP="00CF22EE">
            <w:pPr>
              <w:spacing w:line="276" w:lineRule="auto"/>
              <w:ind w:left="34" w:right="31"/>
              <w:jc w:val="both"/>
              <w:rPr>
                <w:rFonts w:cstheme="minorHAnsi"/>
                <w:sz w:val="6"/>
                <w:szCs w:val="6"/>
              </w:rPr>
            </w:pPr>
            <w:bookmarkStart w:id="26" w:name="_Hlk85353317"/>
          </w:p>
          <w:p w14:paraId="18A3CF97" w14:textId="73D6D9B4" w:rsidR="00E12E71" w:rsidRPr="00C12220" w:rsidRDefault="00E12E71" w:rsidP="00CF22EE">
            <w:pPr>
              <w:spacing w:line="276" w:lineRule="auto"/>
              <w:ind w:left="34" w:right="31"/>
              <w:jc w:val="both"/>
              <w:rPr>
                <w:rFonts w:cstheme="minorHAnsi"/>
              </w:rPr>
            </w:pPr>
            <w:r w:rsidRPr="00C12220">
              <w:rPr>
                <w:rFonts w:cstheme="minorHAnsi"/>
              </w:rPr>
              <w:t>L'évaluation de cette matière est constituée d</w:t>
            </w:r>
            <w:r w:rsidR="002F3A02">
              <w:rPr>
                <w:rFonts w:cstheme="minorHAnsi"/>
              </w:rPr>
              <w:t>e</w:t>
            </w:r>
            <w:r w:rsidRPr="00C12220">
              <w:rPr>
                <w:rFonts w:cstheme="minorHAnsi"/>
              </w:rPr>
              <w:t xml:space="preserve"> situation</w:t>
            </w:r>
            <w:r w:rsidR="002F3A02">
              <w:rPr>
                <w:rFonts w:cstheme="minorHAnsi"/>
              </w:rPr>
              <w:t>s</w:t>
            </w:r>
            <w:r w:rsidRPr="00C12220">
              <w:rPr>
                <w:rFonts w:cstheme="minorHAnsi"/>
              </w:rPr>
              <w:t xml:space="preserve"> d’évaluation écrite</w:t>
            </w:r>
            <w:r w:rsidR="002F3A02">
              <w:rPr>
                <w:rFonts w:cstheme="minorHAnsi"/>
              </w:rPr>
              <w:t>s</w:t>
            </w:r>
            <w:r w:rsidRPr="00C12220">
              <w:rPr>
                <w:rFonts w:cstheme="minorHAnsi"/>
              </w:rPr>
              <w:t xml:space="preserve"> et d</w:t>
            </w:r>
            <w:r w:rsidR="002F3A02">
              <w:rPr>
                <w:rFonts w:cstheme="minorHAnsi"/>
              </w:rPr>
              <w:t>e</w:t>
            </w:r>
            <w:r w:rsidRPr="00C12220">
              <w:rPr>
                <w:rFonts w:cstheme="minorHAnsi"/>
              </w:rPr>
              <w:t xml:space="preserve"> situation</w:t>
            </w:r>
            <w:r w:rsidR="002F3A02">
              <w:rPr>
                <w:rFonts w:cstheme="minorHAnsi"/>
              </w:rPr>
              <w:t>s</w:t>
            </w:r>
            <w:r w:rsidRPr="00C12220">
              <w:rPr>
                <w:rFonts w:cstheme="minorHAnsi"/>
              </w:rPr>
              <w:t xml:space="preserve"> d’évaluation</w:t>
            </w:r>
            <w:r w:rsidR="002F3A02">
              <w:rPr>
                <w:rFonts w:cstheme="minorHAnsi"/>
              </w:rPr>
              <w:t>s</w:t>
            </w:r>
            <w:r w:rsidRPr="00C12220">
              <w:rPr>
                <w:rFonts w:cstheme="minorHAnsi"/>
              </w:rPr>
              <w:t xml:space="preserve"> pratique</w:t>
            </w:r>
            <w:r w:rsidR="002F3A02">
              <w:rPr>
                <w:rFonts w:cstheme="minorHAnsi"/>
              </w:rPr>
              <w:t>s</w:t>
            </w:r>
            <w:r w:rsidRPr="00C12220">
              <w:rPr>
                <w:rFonts w:cstheme="minorHAnsi"/>
              </w:rPr>
              <w:t xml:space="preserve"> pouvant avoir lieu sur simulateur.  </w:t>
            </w:r>
          </w:p>
          <w:p w14:paraId="5F5F957E" w14:textId="41FD3DA7" w:rsidR="00E12E71" w:rsidRPr="00C12220" w:rsidRDefault="00E12E71" w:rsidP="00CF22EE">
            <w:pPr>
              <w:spacing w:line="276" w:lineRule="auto"/>
              <w:ind w:left="34" w:right="31"/>
              <w:jc w:val="both"/>
              <w:rPr>
                <w:rFonts w:cstheme="minorHAnsi"/>
              </w:rPr>
            </w:pPr>
            <w:r w:rsidRPr="00C12220">
              <w:rPr>
                <w:rFonts w:cstheme="minorHAnsi"/>
              </w:rPr>
              <w:t>L</w:t>
            </w:r>
            <w:r w:rsidR="002F3A02">
              <w:rPr>
                <w:rFonts w:cstheme="minorHAnsi"/>
              </w:rPr>
              <w:t xml:space="preserve">es </w:t>
            </w:r>
            <w:r w:rsidRPr="00C12220">
              <w:rPr>
                <w:rFonts w:cstheme="minorHAnsi"/>
              </w:rPr>
              <w:t>épreuve écrite</w:t>
            </w:r>
            <w:r w:rsidR="002F3A02">
              <w:rPr>
                <w:rFonts w:cstheme="minorHAnsi"/>
              </w:rPr>
              <w:t>s</w:t>
            </w:r>
            <w:r w:rsidRPr="00C12220">
              <w:rPr>
                <w:rFonts w:cstheme="minorHAnsi"/>
              </w:rPr>
              <w:t xml:space="preserve"> permet</w:t>
            </w:r>
            <w:r w:rsidR="002F3A02">
              <w:rPr>
                <w:rFonts w:cstheme="minorHAnsi"/>
              </w:rPr>
              <w:t>tent</w:t>
            </w:r>
            <w:r w:rsidRPr="00C12220">
              <w:rPr>
                <w:rFonts w:cstheme="minorHAnsi"/>
              </w:rPr>
              <w:t xml:space="preserve"> de s’assurer que le candidat maîtrise la description des éléments constitutifs de l’installation et les principaux principes énergétiques et thermodynamiques. L</w:t>
            </w:r>
            <w:r w:rsidR="002F3A02">
              <w:rPr>
                <w:rFonts w:cstheme="minorHAnsi"/>
              </w:rPr>
              <w:t xml:space="preserve">es </w:t>
            </w:r>
            <w:r w:rsidRPr="00C12220">
              <w:rPr>
                <w:rFonts w:cstheme="minorHAnsi"/>
              </w:rPr>
              <w:t>épreuve pratique</w:t>
            </w:r>
            <w:r w:rsidR="002F3A02">
              <w:rPr>
                <w:rFonts w:cstheme="minorHAnsi"/>
              </w:rPr>
              <w:t>s</w:t>
            </w:r>
            <w:r w:rsidRPr="00C12220">
              <w:rPr>
                <w:rFonts w:cstheme="minorHAnsi"/>
              </w:rPr>
              <w:t xml:space="preserve"> permet</w:t>
            </w:r>
            <w:r w:rsidR="002F3A02">
              <w:rPr>
                <w:rFonts w:cstheme="minorHAnsi"/>
              </w:rPr>
              <w:t>tent</w:t>
            </w:r>
            <w:r w:rsidRPr="00C12220">
              <w:rPr>
                <w:rFonts w:cstheme="minorHAnsi"/>
              </w:rPr>
              <w:t xml:space="preserve"> de s’assurer que le candidat maîtrise les méthodes de conduite.</w:t>
            </w:r>
          </w:p>
          <w:p w14:paraId="70F6E11B" w14:textId="77777777" w:rsidR="00E12E71" w:rsidRPr="008A46BA" w:rsidRDefault="00E12E71" w:rsidP="00CF22EE">
            <w:pPr>
              <w:spacing w:line="276" w:lineRule="auto"/>
              <w:ind w:right="425"/>
              <w:jc w:val="both"/>
              <w:rPr>
                <w:rFonts w:cstheme="minorHAnsi"/>
                <w:sz w:val="6"/>
                <w:szCs w:val="6"/>
              </w:rPr>
            </w:pPr>
          </w:p>
        </w:tc>
      </w:tr>
      <w:tr w:rsidR="00E12E71" w:rsidRPr="006E31EE" w14:paraId="66DDDB95" w14:textId="77777777" w:rsidTr="009062C5">
        <w:trPr>
          <w:trHeight w:val="340"/>
        </w:trPr>
        <w:tc>
          <w:tcPr>
            <w:tcW w:w="1448" w:type="dxa"/>
            <w:vMerge w:val="restart"/>
            <w:vAlign w:val="center"/>
          </w:tcPr>
          <w:p w14:paraId="4B2B7EBC" w14:textId="77777777" w:rsidR="00E12E71" w:rsidRPr="0096157B" w:rsidRDefault="00E12E71" w:rsidP="00E12E71">
            <w:pPr>
              <w:spacing w:line="276" w:lineRule="auto"/>
              <w:ind w:left="34" w:right="31"/>
              <w:jc w:val="center"/>
              <w:rPr>
                <w:rFonts w:cstheme="minorHAnsi"/>
                <w:sz w:val="24"/>
                <w:szCs w:val="24"/>
              </w:rPr>
            </w:pPr>
            <w:r w:rsidRPr="0096157B">
              <w:rPr>
                <w:rFonts w:cstheme="minorHAnsi"/>
                <w:sz w:val="24"/>
                <w:szCs w:val="24"/>
              </w:rPr>
              <w:t>CCF</w:t>
            </w:r>
          </w:p>
        </w:tc>
        <w:tc>
          <w:tcPr>
            <w:tcW w:w="2649" w:type="dxa"/>
            <w:vMerge w:val="restart"/>
            <w:vAlign w:val="center"/>
          </w:tcPr>
          <w:p w14:paraId="5EA9BE93" w14:textId="77777777" w:rsidR="00E12E71" w:rsidRPr="0096157B" w:rsidRDefault="00E12E71" w:rsidP="00E12E71">
            <w:pPr>
              <w:spacing w:line="276" w:lineRule="auto"/>
              <w:ind w:left="34" w:right="31"/>
              <w:jc w:val="center"/>
              <w:rPr>
                <w:rFonts w:cstheme="minorHAnsi"/>
                <w:sz w:val="24"/>
                <w:szCs w:val="24"/>
              </w:rPr>
            </w:pPr>
            <w:r w:rsidRPr="0096157B">
              <w:rPr>
                <w:rFonts w:cstheme="minorHAnsi"/>
                <w:sz w:val="24"/>
                <w:szCs w:val="24"/>
              </w:rPr>
              <w:t>SAVOIRS MOBILISES</w:t>
            </w:r>
          </w:p>
        </w:tc>
        <w:tc>
          <w:tcPr>
            <w:tcW w:w="1486" w:type="dxa"/>
            <w:vMerge w:val="restart"/>
          </w:tcPr>
          <w:p w14:paraId="3100E3CC" w14:textId="75EE8145" w:rsidR="00E12E71" w:rsidRPr="0096157B" w:rsidRDefault="00E12E71" w:rsidP="00E12E71">
            <w:pPr>
              <w:ind w:left="34" w:right="31"/>
              <w:jc w:val="center"/>
              <w:rPr>
                <w:rFonts w:cstheme="minorHAnsi"/>
                <w:sz w:val="24"/>
                <w:szCs w:val="24"/>
              </w:rPr>
            </w:pPr>
            <w:r w:rsidRPr="00F20001">
              <w:rPr>
                <w:rFonts w:cstheme="minorHAnsi"/>
                <w:sz w:val="20"/>
                <w:szCs w:val="20"/>
              </w:rPr>
              <w:t xml:space="preserve">Nombre </w:t>
            </w:r>
            <w:r w:rsidR="00F41841">
              <w:rPr>
                <w:rFonts w:cstheme="minorHAnsi"/>
                <w:sz w:val="20"/>
                <w:szCs w:val="20"/>
              </w:rPr>
              <w:t xml:space="preserve">conseillé </w:t>
            </w:r>
            <w:r w:rsidRPr="00F20001">
              <w:rPr>
                <w:rFonts w:cstheme="minorHAnsi"/>
                <w:sz w:val="20"/>
                <w:szCs w:val="20"/>
              </w:rPr>
              <w:t>d’évaluation</w:t>
            </w:r>
            <w:r>
              <w:rPr>
                <w:rFonts w:cstheme="minorHAnsi"/>
                <w:sz w:val="20"/>
                <w:szCs w:val="20"/>
              </w:rPr>
              <w:t>s</w:t>
            </w:r>
            <w:r w:rsidRPr="00F20001">
              <w:rPr>
                <w:rFonts w:cstheme="minorHAnsi"/>
                <w:sz w:val="20"/>
                <w:szCs w:val="20"/>
              </w:rPr>
              <w:t xml:space="preserve"> de routine</w:t>
            </w:r>
          </w:p>
        </w:tc>
        <w:tc>
          <w:tcPr>
            <w:tcW w:w="3483" w:type="dxa"/>
            <w:gridSpan w:val="2"/>
            <w:vAlign w:val="center"/>
          </w:tcPr>
          <w:p w14:paraId="0A2FCD26" w14:textId="62091A54" w:rsidR="00E12E71" w:rsidRPr="0096157B" w:rsidRDefault="00E12E71" w:rsidP="00E12E71">
            <w:pPr>
              <w:ind w:left="34" w:right="31"/>
              <w:jc w:val="center"/>
              <w:rPr>
                <w:rFonts w:cstheme="minorHAnsi"/>
                <w:sz w:val="24"/>
                <w:szCs w:val="24"/>
              </w:rPr>
            </w:pPr>
            <w:r>
              <w:rPr>
                <w:rFonts w:cstheme="minorHAnsi"/>
                <w:sz w:val="24"/>
                <w:szCs w:val="24"/>
              </w:rPr>
              <w:t>Epreuve</w:t>
            </w:r>
            <w:r w:rsidR="00F41841">
              <w:rPr>
                <w:rFonts w:cstheme="minorHAnsi"/>
                <w:sz w:val="24"/>
                <w:szCs w:val="24"/>
              </w:rPr>
              <w:t>s</w:t>
            </w:r>
            <w:r>
              <w:rPr>
                <w:rFonts w:cstheme="minorHAnsi"/>
                <w:sz w:val="24"/>
                <w:szCs w:val="24"/>
              </w:rPr>
              <w:t xml:space="preserve"> de synthèse</w:t>
            </w:r>
            <w:r w:rsidR="00F41841">
              <w:rPr>
                <w:rFonts w:cstheme="minorHAnsi"/>
                <w:sz w:val="24"/>
                <w:szCs w:val="24"/>
              </w:rPr>
              <w:t xml:space="preserve"> obligatoires</w:t>
            </w:r>
          </w:p>
        </w:tc>
      </w:tr>
      <w:tr w:rsidR="00E12E71" w:rsidRPr="006E31EE" w14:paraId="089537B8" w14:textId="77777777" w:rsidTr="00E12E71">
        <w:trPr>
          <w:trHeight w:val="340"/>
        </w:trPr>
        <w:tc>
          <w:tcPr>
            <w:tcW w:w="1448" w:type="dxa"/>
            <w:vMerge/>
            <w:vAlign w:val="center"/>
          </w:tcPr>
          <w:p w14:paraId="683DC67B" w14:textId="77777777" w:rsidR="00E12E71" w:rsidRPr="0096157B" w:rsidRDefault="00E12E71" w:rsidP="00E12E71">
            <w:pPr>
              <w:spacing w:line="276" w:lineRule="auto"/>
              <w:ind w:left="34" w:right="31"/>
              <w:jc w:val="center"/>
              <w:rPr>
                <w:rFonts w:cstheme="minorHAnsi"/>
                <w:sz w:val="24"/>
                <w:szCs w:val="24"/>
              </w:rPr>
            </w:pPr>
          </w:p>
        </w:tc>
        <w:tc>
          <w:tcPr>
            <w:tcW w:w="2649" w:type="dxa"/>
            <w:vMerge/>
            <w:vAlign w:val="center"/>
          </w:tcPr>
          <w:p w14:paraId="24F45758" w14:textId="77777777" w:rsidR="00E12E71" w:rsidRPr="0096157B" w:rsidRDefault="00E12E71" w:rsidP="00E12E71">
            <w:pPr>
              <w:spacing w:line="276" w:lineRule="auto"/>
              <w:ind w:left="34" w:right="31"/>
              <w:jc w:val="center"/>
              <w:rPr>
                <w:rFonts w:cstheme="minorHAnsi"/>
                <w:sz w:val="24"/>
                <w:szCs w:val="24"/>
              </w:rPr>
            </w:pPr>
          </w:p>
        </w:tc>
        <w:tc>
          <w:tcPr>
            <w:tcW w:w="1486" w:type="dxa"/>
            <w:vMerge/>
          </w:tcPr>
          <w:p w14:paraId="4CC78BB5" w14:textId="77777777" w:rsidR="00E12E71" w:rsidRPr="0096157B" w:rsidRDefault="00E12E71" w:rsidP="00E12E71">
            <w:pPr>
              <w:ind w:left="34" w:right="31"/>
              <w:jc w:val="center"/>
              <w:rPr>
                <w:rFonts w:cstheme="minorHAnsi"/>
                <w:sz w:val="24"/>
                <w:szCs w:val="24"/>
              </w:rPr>
            </w:pPr>
          </w:p>
        </w:tc>
        <w:tc>
          <w:tcPr>
            <w:tcW w:w="1596" w:type="dxa"/>
            <w:vAlign w:val="center"/>
          </w:tcPr>
          <w:p w14:paraId="1E477633" w14:textId="77777777" w:rsidR="00E12E71" w:rsidRPr="0096157B" w:rsidRDefault="00E12E71" w:rsidP="00E12E71">
            <w:pPr>
              <w:spacing w:line="276" w:lineRule="auto"/>
              <w:ind w:left="34" w:right="31"/>
              <w:jc w:val="center"/>
              <w:rPr>
                <w:rFonts w:cstheme="minorHAnsi"/>
                <w:sz w:val="24"/>
                <w:szCs w:val="24"/>
              </w:rPr>
            </w:pPr>
            <w:r w:rsidRPr="0096157B">
              <w:rPr>
                <w:rFonts w:cstheme="minorHAnsi"/>
                <w:sz w:val="24"/>
                <w:szCs w:val="24"/>
              </w:rPr>
              <w:t>FORME</w:t>
            </w:r>
          </w:p>
        </w:tc>
        <w:tc>
          <w:tcPr>
            <w:tcW w:w="1887" w:type="dxa"/>
            <w:vAlign w:val="center"/>
          </w:tcPr>
          <w:p w14:paraId="368E3508" w14:textId="77777777" w:rsidR="00E12E71" w:rsidRPr="0096157B" w:rsidRDefault="00E12E71" w:rsidP="00E12E71">
            <w:pPr>
              <w:spacing w:line="276" w:lineRule="auto"/>
              <w:ind w:left="34" w:right="31"/>
              <w:jc w:val="center"/>
              <w:rPr>
                <w:rFonts w:cstheme="minorHAnsi"/>
                <w:sz w:val="24"/>
                <w:szCs w:val="24"/>
              </w:rPr>
            </w:pPr>
            <w:r w:rsidRPr="0096157B">
              <w:rPr>
                <w:rFonts w:cstheme="minorHAnsi"/>
                <w:sz w:val="24"/>
                <w:szCs w:val="24"/>
              </w:rPr>
              <w:t>DUREE</w:t>
            </w:r>
          </w:p>
        </w:tc>
      </w:tr>
      <w:tr w:rsidR="00E12E71" w:rsidRPr="006E31EE" w14:paraId="0FF9227E" w14:textId="77777777" w:rsidTr="00E12E71">
        <w:trPr>
          <w:trHeight w:val="596"/>
        </w:trPr>
        <w:tc>
          <w:tcPr>
            <w:tcW w:w="1448" w:type="dxa"/>
            <w:vAlign w:val="center"/>
          </w:tcPr>
          <w:p w14:paraId="5F875014" w14:textId="77777777" w:rsidR="00E12E71" w:rsidRPr="0096157B" w:rsidRDefault="00E12E71" w:rsidP="00E12E71">
            <w:pPr>
              <w:spacing w:line="276" w:lineRule="auto"/>
              <w:ind w:left="34" w:right="31"/>
              <w:jc w:val="center"/>
              <w:rPr>
                <w:rFonts w:cstheme="minorHAnsi"/>
                <w:b/>
                <w:sz w:val="24"/>
                <w:szCs w:val="24"/>
              </w:rPr>
            </w:pPr>
            <w:r w:rsidRPr="0096157B">
              <w:rPr>
                <w:rFonts w:cstheme="minorHAnsi"/>
                <w:b/>
                <w:sz w:val="24"/>
                <w:szCs w:val="24"/>
              </w:rPr>
              <w:t>CCF</w:t>
            </w:r>
            <w:r>
              <w:rPr>
                <w:rFonts w:cstheme="minorHAnsi"/>
                <w:b/>
                <w:sz w:val="24"/>
                <w:szCs w:val="24"/>
              </w:rPr>
              <w:t xml:space="preserve"> </w:t>
            </w:r>
            <w:r w:rsidRPr="0096157B">
              <w:rPr>
                <w:rFonts w:cstheme="minorHAnsi"/>
                <w:b/>
                <w:sz w:val="24"/>
                <w:szCs w:val="24"/>
              </w:rPr>
              <w:t>1</w:t>
            </w:r>
          </w:p>
        </w:tc>
        <w:tc>
          <w:tcPr>
            <w:tcW w:w="2649" w:type="dxa"/>
            <w:vAlign w:val="center"/>
          </w:tcPr>
          <w:p w14:paraId="6517FEFB" w14:textId="77777777" w:rsidR="00E12E71" w:rsidRPr="00F203DA" w:rsidRDefault="00E12E71" w:rsidP="00E12E71">
            <w:pPr>
              <w:spacing w:line="276" w:lineRule="auto"/>
              <w:ind w:left="34" w:right="31"/>
              <w:jc w:val="center"/>
              <w:rPr>
                <w:rFonts w:cstheme="minorHAnsi"/>
                <w:b/>
                <w:sz w:val="24"/>
                <w:szCs w:val="24"/>
              </w:rPr>
            </w:pPr>
            <w:r w:rsidRPr="00F203DA">
              <w:rPr>
                <w:rFonts w:cstheme="minorHAnsi"/>
                <w:b/>
                <w:sz w:val="24"/>
                <w:szCs w:val="24"/>
              </w:rPr>
              <w:t>S</w:t>
            </w:r>
            <w:r>
              <w:rPr>
                <w:rFonts w:cstheme="minorHAnsi"/>
                <w:b/>
                <w:sz w:val="24"/>
                <w:szCs w:val="24"/>
              </w:rPr>
              <w:t>1.2.1</w:t>
            </w:r>
          </w:p>
        </w:tc>
        <w:tc>
          <w:tcPr>
            <w:tcW w:w="1486" w:type="dxa"/>
            <w:vAlign w:val="center"/>
          </w:tcPr>
          <w:p w14:paraId="649DDCB7" w14:textId="758A8304" w:rsidR="00E12E71" w:rsidRDefault="00F41841" w:rsidP="00E12E71">
            <w:pPr>
              <w:ind w:left="34" w:right="31"/>
              <w:jc w:val="center"/>
              <w:rPr>
                <w:rFonts w:cstheme="minorHAnsi"/>
                <w:sz w:val="24"/>
                <w:szCs w:val="24"/>
              </w:rPr>
            </w:pPr>
            <w:r>
              <w:rPr>
                <w:rFonts w:cstheme="minorHAnsi"/>
                <w:sz w:val="24"/>
                <w:szCs w:val="24"/>
              </w:rPr>
              <w:t>2</w:t>
            </w:r>
          </w:p>
        </w:tc>
        <w:tc>
          <w:tcPr>
            <w:tcW w:w="1596" w:type="dxa"/>
            <w:vAlign w:val="center"/>
          </w:tcPr>
          <w:p w14:paraId="17294A26" w14:textId="77777777" w:rsidR="00E12E71" w:rsidRDefault="00E12E71" w:rsidP="00E12E71">
            <w:pPr>
              <w:spacing w:line="276" w:lineRule="auto"/>
              <w:ind w:left="34" w:right="31"/>
              <w:jc w:val="center"/>
              <w:rPr>
                <w:rFonts w:cstheme="minorHAnsi"/>
                <w:sz w:val="24"/>
                <w:szCs w:val="24"/>
              </w:rPr>
            </w:pPr>
            <w:r>
              <w:rPr>
                <w:rFonts w:cstheme="minorHAnsi"/>
                <w:sz w:val="24"/>
                <w:szCs w:val="24"/>
              </w:rPr>
              <w:t>Ecrite</w:t>
            </w:r>
          </w:p>
        </w:tc>
        <w:tc>
          <w:tcPr>
            <w:tcW w:w="1887" w:type="dxa"/>
            <w:vAlign w:val="center"/>
          </w:tcPr>
          <w:p w14:paraId="260E5C56" w14:textId="77777777" w:rsidR="00E12E71" w:rsidRDefault="00E12E71" w:rsidP="00E12E71">
            <w:pPr>
              <w:spacing w:line="276" w:lineRule="auto"/>
              <w:ind w:left="34" w:right="31"/>
              <w:jc w:val="center"/>
              <w:rPr>
                <w:rFonts w:cstheme="minorHAnsi"/>
                <w:sz w:val="24"/>
                <w:szCs w:val="24"/>
              </w:rPr>
            </w:pPr>
            <w:r>
              <w:rPr>
                <w:rFonts w:cstheme="minorHAnsi"/>
                <w:sz w:val="24"/>
                <w:szCs w:val="24"/>
              </w:rPr>
              <w:t>1 h 00</w:t>
            </w:r>
          </w:p>
        </w:tc>
      </w:tr>
      <w:tr w:rsidR="00E12E71" w14:paraId="71500DB4" w14:textId="77777777" w:rsidTr="00E12E71">
        <w:trPr>
          <w:trHeight w:val="596"/>
        </w:trPr>
        <w:tc>
          <w:tcPr>
            <w:tcW w:w="1448" w:type="dxa"/>
            <w:vAlign w:val="center"/>
          </w:tcPr>
          <w:p w14:paraId="63ACE7AE" w14:textId="77777777" w:rsidR="00E12E71" w:rsidRPr="0096157B" w:rsidRDefault="00E12E71" w:rsidP="00E12E71">
            <w:pPr>
              <w:spacing w:line="276" w:lineRule="auto"/>
              <w:ind w:left="34" w:right="31"/>
              <w:jc w:val="center"/>
              <w:rPr>
                <w:rFonts w:cstheme="minorHAnsi"/>
                <w:b/>
                <w:sz w:val="24"/>
                <w:szCs w:val="24"/>
              </w:rPr>
            </w:pPr>
            <w:r w:rsidRPr="0096157B">
              <w:rPr>
                <w:rFonts w:cstheme="minorHAnsi"/>
                <w:b/>
                <w:sz w:val="24"/>
                <w:szCs w:val="24"/>
              </w:rPr>
              <w:t>CCF</w:t>
            </w:r>
            <w:r>
              <w:rPr>
                <w:rFonts w:cstheme="minorHAnsi"/>
                <w:b/>
                <w:sz w:val="24"/>
                <w:szCs w:val="24"/>
              </w:rPr>
              <w:t xml:space="preserve"> 2</w:t>
            </w:r>
          </w:p>
        </w:tc>
        <w:tc>
          <w:tcPr>
            <w:tcW w:w="2649" w:type="dxa"/>
            <w:vAlign w:val="center"/>
          </w:tcPr>
          <w:p w14:paraId="7B40E8FB" w14:textId="77777777" w:rsidR="00E12E71" w:rsidRPr="00F203DA" w:rsidRDefault="00E12E71" w:rsidP="00E12E71">
            <w:pPr>
              <w:spacing w:line="276" w:lineRule="auto"/>
              <w:ind w:left="34" w:right="31"/>
              <w:jc w:val="center"/>
              <w:rPr>
                <w:rFonts w:cstheme="minorHAnsi"/>
                <w:b/>
                <w:sz w:val="24"/>
                <w:szCs w:val="24"/>
              </w:rPr>
            </w:pPr>
            <w:r>
              <w:rPr>
                <w:rFonts w:cstheme="minorHAnsi"/>
                <w:b/>
                <w:sz w:val="24"/>
                <w:szCs w:val="24"/>
              </w:rPr>
              <w:t>S1.5.5</w:t>
            </w:r>
          </w:p>
        </w:tc>
        <w:tc>
          <w:tcPr>
            <w:tcW w:w="1486" w:type="dxa"/>
            <w:vAlign w:val="center"/>
          </w:tcPr>
          <w:p w14:paraId="0436DF2C" w14:textId="3B0E2855" w:rsidR="00E12E71" w:rsidRDefault="00F41841" w:rsidP="00E12E71">
            <w:pPr>
              <w:ind w:left="34" w:right="31"/>
              <w:jc w:val="center"/>
              <w:rPr>
                <w:rFonts w:cstheme="minorHAnsi"/>
                <w:sz w:val="24"/>
                <w:szCs w:val="24"/>
              </w:rPr>
            </w:pPr>
            <w:r>
              <w:rPr>
                <w:rFonts w:cstheme="minorHAnsi"/>
                <w:sz w:val="24"/>
                <w:szCs w:val="24"/>
              </w:rPr>
              <w:t>2</w:t>
            </w:r>
          </w:p>
        </w:tc>
        <w:tc>
          <w:tcPr>
            <w:tcW w:w="1596" w:type="dxa"/>
            <w:vAlign w:val="center"/>
          </w:tcPr>
          <w:p w14:paraId="481C435F" w14:textId="77777777" w:rsidR="00E12E71" w:rsidRDefault="00E12E71" w:rsidP="00E12E71">
            <w:pPr>
              <w:spacing w:line="276" w:lineRule="auto"/>
              <w:ind w:left="34" w:right="31"/>
              <w:jc w:val="center"/>
              <w:rPr>
                <w:rFonts w:cstheme="minorHAnsi"/>
                <w:sz w:val="24"/>
                <w:szCs w:val="24"/>
              </w:rPr>
            </w:pPr>
            <w:r>
              <w:rPr>
                <w:rFonts w:cstheme="minorHAnsi"/>
                <w:sz w:val="24"/>
                <w:szCs w:val="24"/>
              </w:rPr>
              <w:t>Pratique</w:t>
            </w:r>
          </w:p>
        </w:tc>
        <w:tc>
          <w:tcPr>
            <w:tcW w:w="1887" w:type="dxa"/>
            <w:vAlign w:val="center"/>
          </w:tcPr>
          <w:p w14:paraId="7F5169AD" w14:textId="77777777" w:rsidR="00E12E71" w:rsidRDefault="00E12E71" w:rsidP="00E12E71">
            <w:pPr>
              <w:spacing w:line="276" w:lineRule="auto"/>
              <w:ind w:left="34" w:right="31"/>
              <w:jc w:val="center"/>
              <w:rPr>
                <w:rFonts w:cstheme="minorHAnsi"/>
                <w:sz w:val="24"/>
                <w:szCs w:val="24"/>
              </w:rPr>
            </w:pPr>
            <w:r>
              <w:rPr>
                <w:rFonts w:cstheme="minorHAnsi"/>
                <w:sz w:val="24"/>
                <w:szCs w:val="24"/>
              </w:rPr>
              <w:t>2 h 00</w:t>
            </w:r>
          </w:p>
        </w:tc>
      </w:tr>
      <w:bookmarkEnd w:id="26"/>
    </w:tbl>
    <w:p w14:paraId="272A95F9" w14:textId="77777777" w:rsidR="00CF04C7" w:rsidRPr="00FE0FFA" w:rsidRDefault="00CF04C7" w:rsidP="00CF22EE">
      <w:pPr>
        <w:spacing w:before="240"/>
        <w:ind w:left="567" w:right="425"/>
        <w:jc w:val="both"/>
        <w:rPr>
          <w:rFonts w:cstheme="minorHAnsi"/>
          <w:sz w:val="2"/>
          <w:szCs w:val="2"/>
        </w:rPr>
      </w:pPr>
    </w:p>
    <w:tbl>
      <w:tblPr>
        <w:tblStyle w:val="Grilledutableau"/>
        <w:tblW w:w="9066" w:type="dxa"/>
        <w:tblInd w:w="562" w:type="dxa"/>
        <w:tblLook w:val="04A0" w:firstRow="1" w:lastRow="0" w:firstColumn="1" w:lastColumn="0" w:noHBand="0" w:noVBand="1"/>
      </w:tblPr>
      <w:tblGrid>
        <w:gridCol w:w="1448"/>
        <w:gridCol w:w="2653"/>
        <w:gridCol w:w="1490"/>
        <w:gridCol w:w="1585"/>
        <w:gridCol w:w="1890"/>
      </w:tblGrid>
      <w:tr w:rsidR="00E12E71" w:rsidRPr="005C36A5" w14:paraId="468DDBDB" w14:textId="77777777" w:rsidTr="009062C5">
        <w:trPr>
          <w:trHeight w:val="680"/>
        </w:trPr>
        <w:tc>
          <w:tcPr>
            <w:tcW w:w="9066" w:type="dxa"/>
            <w:gridSpan w:val="5"/>
            <w:tcBorders>
              <w:top w:val="single" w:sz="4" w:space="0" w:color="auto"/>
            </w:tcBorders>
            <w:shd w:val="clear" w:color="auto" w:fill="F2F2F2" w:themeFill="background1" w:themeFillShade="F2"/>
          </w:tcPr>
          <w:p w14:paraId="27C8345F" w14:textId="77777777" w:rsidR="00E12E71" w:rsidRPr="005C36A5" w:rsidRDefault="00E12E71" w:rsidP="00CF22EE">
            <w:pPr>
              <w:spacing w:line="276" w:lineRule="auto"/>
              <w:ind w:right="425"/>
              <w:jc w:val="center"/>
              <w:rPr>
                <w:rFonts w:cstheme="minorHAnsi"/>
                <w:b/>
                <w:sz w:val="24"/>
                <w:szCs w:val="24"/>
              </w:rPr>
            </w:pPr>
            <w:r>
              <w:rPr>
                <w:rFonts w:cstheme="minorHAnsi"/>
                <w:b/>
                <w:sz w:val="24"/>
                <w:szCs w:val="24"/>
              </w:rPr>
              <w:t>TURBINE A GAZ</w:t>
            </w:r>
          </w:p>
        </w:tc>
      </w:tr>
      <w:tr w:rsidR="00E12E71" w:rsidRPr="006E31EE" w14:paraId="388180FE" w14:textId="77777777" w:rsidTr="009062C5">
        <w:trPr>
          <w:trHeight w:val="1186"/>
        </w:trPr>
        <w:tc>
          <w:tcPr>
            <w:tcW w:w="9066" w:type="dxa"/>
            <w:gridSpan w:val="5"/>
          </w:tcPr>
          <w:p w14:paraId="4B383501" w14:textId="77777777" w:rsidR="00E12E71" w:rsidRPr="008A46BA" w:rsidRDefault="00E12E71" w:rsidP="00CF22EE">
            <w:pPr>
              <w:spacing w:line="276" w:lineRule="auto"/>
              <w:ind w:left="34" w:right="31"/>
              <w:jc w:val="both"/>
              <w:rPr>
                <w:rFonts w:cstheme="minorHAnsi"/>
                <w:sz w:val="6"/>
                <w:szCs w:val="6"/>
              </w:rPr>
            </w:pPr>
            <w:bookmarkStart w:id="27" w:name="_Hlk85386933"/>
          </w:p>
          <w:p w14:paraId="4656360A" w14:textId="7B8032DC" w:rsidR="00E12E71" w:rsidRPr="00C12220" w:rsidRDefault="007A63E0" w:rsidP="00CF22EE">
            <w:pPr>
              <w:spacing w:line="276" w:lineRule="auto"/>
              <w:ind w:left="34" w:right="31"/>
              <w:jc w:val="both"/>
              <w:rPr>
                <w:rFonts w:cstheme="minorHAnsi"/>
              </w:rPr>
            </w:pPr>
            <w:r>
              <w:rPr>
                <w:rFonts w:cstheme="minorHAnsi"/>
              </w:rPr>
              <w:t>L</w:t>
            </w:r>
            <w:r w:rsidR="00E12E71" w:rsidRPr="00C12220">
              <w:rPr>
                <w:rFonts w:cstheme="minorHAnsi"/>
              </w:rPr>
              <w:t xml:space="preserve">’évaluation </w:t>
            </w:r>
            <w:r>
              <w:rPr>
                <w:rFonts w:cstheme="minorHAnsi"/>
              </w:rPr>
              <w:t>est</w:t>
            </w:r>
            <w:r w:rsidR="00E12E71" w:rsidRPr="00C12220">
              <w:rPr>
                <w:rFonts w:cstheme="minorHAnsi"/>
              </w:rPr>
              <w:t xml:space="preserve"> constituée d’une épreuve écrite permettant de s’assurer que le candidat ait une connaissance suffisante de la description, des principes de fonctionnement et de conduite d'une turbine à gaz. </w:t>
            </w:r>
          </w:p>
          <w:p w14:paraId="7463ECD4" w14:textId="77777777" w:rsidR="00E12E71" w:rsidRPr="008A46BA" w:rsidRDefault="00E12E71" w:rsidP="00CF22EE">
            <w:pPr>
              <w:spacing w:line="276" w:lineRule="auto"/>
              <w:ind w:right="425"/>
              <w:jc w:val="both"/>
              <w:rPr>
                <w:rFonts w:cstheme="minorHAnsi"/>
                <w:sz w:val="6"/>
                <w:szCs w:val="6"/>
              </w:rPr>
            </w:pPr>
          </w:p>
        </w:tc>
      </w:tr>
      <w:tr w:rsidR="00E12E71" w:rsidRPr="006E31EE" w14:paraId="7B02ED20" w14:textId="77777777" w:rsidTr="009062C5">
        <w:trPr>
          <w:trHeight w:val="340"/>
        </w:trPr>
        <w:tc>
          <w:tcPr>
            <w:tcW w:w="1448" w:type="dxa"/>
            <w:vMerge w:val="restart"/>
            <w:vAlign w:val="center"/>
          </w:tcPr>
          <w:p w14:paraId="5B3E7367" w14:textId="77777777" w:rsidR="00E12E71" w:rsidRPr="0096157B" w:rsidRDefault="00E12E71" w:rsidP="00CF22EE">
            <w:pPr>
              <w:spacing w:line="276" w:lineRule="auto"/>
              <w:ind w:left="34" w:right="31"/>
              <w:jc w:val="center"/>
              <w:rPr>
                <w:rFonts w:cstheme="minorHAnsi"/>
                <w:sz w:val="24"/>
                <w:szCs w:val="24"/>
              </w:rPr>
            </w:pPr>
            <w:r w:rsidRPr="0096157B">
              <w:rPr>
                <w:rFonts w:cstheme="minorHAnsi"/>
                <w:sz w:val="24"/>
                <w:szCs w:val="24"/>
              </w:rPr>
              <w:t>CCF</w:t>
            </w:r>
          </w:p>
        </w:tc>
        <w:tc>
          <w:tcPr>
            <w:tcW w:w="2653" w:type="dxa"/>
            <w:vMerge w:val="restart"/>
            <w:vAlign w:val="center"/>
          </w:tcPr>
          <w:p w14:paraId="05DE1C2D" w14:textId="77777777" w:rsidR="00E12E71" w:rsidRPr="0096157B" w:rsidRDefault="00E12E71" w:rsidP="00CF22EE">
            <w:pPr>
              <w:spacing w:line="276" w:lineRule="auto"/>
              <w:ind w:left="34" w:right="31"/>
              <w:jc w:val="center"/>
              <w:rPr>
                <w:rFonts w:cstheme="minorHAnsi"/>
                <w:sz w:val="24"/>
                <w:szCs w:val="24"/>
              </w:rPr>
            </w:pPr>
            <w:r w:rsidRPr="0096157B">
              <w:rPr>
                <w:rFonts w:cstheme="minorHAnsi"/>
                <w:sz w:val="24"/>
                <w:szCs w:val="24"/>
              </w:rPr>
              <w:t>SAVOIRS MOBILISES</w:t>
            </w:r>
          </w:p>
        </w:tc>
        <w:tc>
          <w:tcPr>
            <w:tcW w:w="1490" w:type="dxa"/>
            <w:vMerge w:val="restart"/>
          </w:tcPr>
          <w:p w14:paraId="34EB9116" w14:textId="29BA1784" w:rsidR="00E12E71" w:rsidRPr="0096157B" w:rsidRDefault="00E12E71" w:rsidP="00E12E71">
            <w:pPr>
              <w:ind w:left="34" w:right="31"/>
              <w:jc w:val="center"/>
              <w:rPr>
                <w:rFonts w:cstheme="minorHAnsi"/>
                <w:sz w:val="24"/>
                <w:szCs w:val="24"/>
              </w:rPr>
            </w:pPr>
            <w:r w:rsidRPr="00F20001">
              <w:rPr>
                <w:rFonts w:cstheme="minorHAnsi"/>
                <w:sz w:val="20"/>
                <w:szCs w:val="20"/>
              </w:rPr>
              <w:t xml:space="preserve">Nombre </w:t>
            </w:r>
            <w:r w:rsidR="00F41841">
              <w:rPr>
                <w:rFonts w:cstheme="minorHAnsi"/>
                <w:sz w:val="20"/>
                <w:szCs w:val="20"/>
              </w:rPr>
              <w:t>conseillé</w:t>
            </w:r>
            <w:r>
              <w:rPr>
                <w:rFonts w:cstheme="minorHAnsi"/>
                <w:sz w:val="20"/>
                <w:szCs w:val="20"/>
              </w:rPr>
              <w:t xml:space="preserve"> </w:t>
            </w:r>
            <w:r w:rsidRPr="00F20001">
              <w:rPr>
                <w:rFonts w:cstheme="minorHAnsi"/>
                <w:sz w:val="20"/>
                <w:szCs w:val="20"/>
              </w:rPr>
              <w:t>d’évaluation</w:t>
            </w:r>
            <w:r>
              <w:rPr>
                <w:rFonts w:cstheme="minorHAnsi"/>
                <w:sz w:val="20"/>
                <w:szCs w:val="20"/>
              </w:rPr>
              <w:t>s</w:t>
            </w:r>
            <w:r w:rsidRPr="00F20001">
              <w:rPr>
                <w:rFonts w:cstheme="minorHAnsi"/>
                <w:sz w:val="20"/>
                <w:szCs w:val="20"/>
              </w:rPr>
              <w:t xml:space="preserve"> de routine</w:t>
            </w:r>
          </w:p>
        </w:tc>
        <w:tc>
          <w:tcPr>
            <w:tcW w:w="3475" w:type="dxa"/>
            <w:gridSpan w:val="2"/>
            <w:vAlign w:val="center"/>
          </w:tcPr>
          <w:p w14:paraId="4C29CF4F" w14:textId="718E3893" w:rsidR="00E12E71" w:rsidRPr="0096157B" w:rsidRDefault="00E12E71" w:rsidP="00E12E71">
            <w:pPr>
              <w:ind w:left="34" w:right="31"/>
              <w:jc w:val="center"/>
              <w:rPr>
                <w:rFonts w:cstheme="minorHAnsi"/>
                <w:sz w:val="24"/>
                <w:szCs w:val="24"/>
              </w:rPr>
            </w:pPr>
            <w:r>
              <w:rPr>
                <w:rFonts w:cstheme="minorHAnsi"/>
                <w:sz w:val="24"/>
                <w:szCs w:val="24"/>
              </w:rPr>
              <w:t>Epreuve de synthèse</w:t>
            </w:r>
            <w:r w:rsidR="00F41841">
              <w:rPr>
                <w:rFonts w:cstheme="minorHAnsi"/>
                <w:sz w:val="24"/>
                <w:szCs w:val="24"/>
              </w:rPr>
              <w:t xml:space="preserve"> obligatoire</w:t>
            </w:r>
          </w:p>
        </w:tc>
      </w:tr>
      <w:tr w:rsidR="00E12E71" w:rsidRPr="006E31EE" w14:paraId="4E4F233B" w14:textId="77777777" w:rsidTr="00E12E71">
        <w:trPr>
          <w:trHeight w:val="340"/>
        </w:trPr>
        <w:tc>
          <w:tcPr>
            <w:tcW w:w="1448" w:type="dxa"/>
            <w:vMerge/>
            <w:vAlign w:val="center"/>
          </w:tcPr>
          <w:p w14:paraId="3A4FE640" w14:textId="77777777" w:rsidR="00E12E71" w:rsidRPr="0096157B" w:rsidRDefault="00E12E71" w:rsidP="00CF22EE">
            <w:pPr>
              <w:spacing w:line="276" w:lineRule="auto"/>
              <w:ind w:left="34" w:right="31"/>
              <w:jc w:val="center"/>
              <w:rPr>
                <w:rFonts w:cstheme="minorHAnsi"/>
                <w:sz w:val="24"/>
                <w:szCs w:val="24"/>
              </w:rPr>
            </w:pPr>
          </w:p>
        </w:tc>
        <w:tc>
          <w:tcPr>
            <w:tcW w:w="2653" w:type="dxa"/>
            <w:vMerge/>
            <w:vAlign w:val="center"/>
          </w:tcPr>
          <w:p w14:paraId="26410862" w14:textId="77777777" w:rsidR="00E12E71" w:rsidRPr="0096157B" w:rsidRDefault="00E12E71" w:rsidP="00CF22EE">
            <w:pPr>
              <w:spacing w:line="276" w:lineRule="auto"/>
              <w:ind w:left="34" w:right="31"/>
              <w:jc w:val="center"/>
              <w:rPr>
                <w:rFonts w:cstheme="minorHAnsi"/>
                <w:sz w:val="24"/>
                <w:szCs w:val="24"/>
              </w:rPr>
            </w:pPr>
          </w:p>
        </w:tc>
        <w:tc>
          <w:tcPr>
            <w:tcW w:w="1490" w:type="dxa"/>
            <w:vMerge/>
          </w:tcPr>
          <w:p w14:paraId="27EB56FE" w14:textId="77777777" w:rsidR="00E12E71" w:rsidRPr="0096157B" w:rsidRDefault="00E12E71" w:rsidP="00CF22EE">
            <w:pPr>
              <w:ind w:left="34" w:right="31"/>
              <w:jc w:val="center"/>
              <w:rPr>
                <w:rFonts w:cstheme="minorHAnsi"/>
                <w:sz w:val="24"/>
                <w:szCs w:val="24"/>
              </w:rPr>
            </w:pPr>
          </w:p>
        </w:tc>
        <w:tc>
          <w:tcPr>
            <w:tcW w:w="1585" w:type="dxa"/>
            <w:vAlign w:val="center"/>
          </w:tcPr>
          <w:p w14:paraId="0A751B61" w14:textId="77777777" w:rsidR="00E12E71" w:rsidRPr="0096157B" w:rsidRDefault="00E12E71" w:rsidP="00CF22EE">
            <w:pPr>
              <w:spacing w:line="276" w:lineRule="auto"/>
              <w:ind w:left="34" w:right="31"/>
              <w:jc w:val="center"/>
              <w:rPr>
                <w:rFonts w:cstheme="minorHAnsi"/>
                <w:sz w:val="24"/>
                <w:szCs w:val="24"/>
              </w:rPr>
            </w:pPr>
            <w:r w:rsidRPr="0096157B">
              <w:rPr>
                <w:rFonts w:cstheme="minorHAnsi"/>
                <w:sz w:val="24"/>
                <w:szCs w:val="24"/>
              </w:rPr>
              <w:t>FORME</w:t>
            </w:r>
          </w:p>
        </w:tc>
        <w:tc>
          <w:tcPr>
            <w:tcW w:w="1890" w:type="dxa"/>
            <w:vAlign w:val="center"/>
          </w:tcPr>
          <w:p w14:paraId="49A80831" w14:textId="77777777" w:rsidR="00E12E71" w:rsidRPr="0096157B" w:rsidRDefault="00E12E71" w:rsidP="00CF22EE">
            <w:pPr>
              <w:spacing w:line="276" w:lineRule="auto"/>
              <w:ind w:left="34" w:right="31"/>
              <w:jc w:val="center"/>
              <w:rPr>
                <w:rFonts w:cstheme="minorHAnsi"/>
                <w:sz w:val="24"/>
                <w:szCs w:val="24"/>
              </w:rPr>
            </w:pPr>
            <w:r w:rsidRPr="0096157B">
              <w:rPr>
                <w:rFonts w:cstheme="minorHAnsi"/>
                <w:sz w:val="24"/>
                <w:szCs w:val="24"/>
              </w:rPr>
              <w:t>DUREE</w:t>
            </w:r>
          </w:p>
        </w:tc>
      </w:tr>
      <w:tr w:rsidR="00E12E71" w:rsidRPr="006E31EE" w14:paraId="22F5DD09" w14:textId="77777777" w:rsidTr="00E12E71">
        <w:trPr>
          <w:trHeight w:val="596"/>
        </w:trPr>
        <w:tc>
          <w:tcPr>
            <w:tcW w:w="1448" w:type="dxa"/>
            <w:vAlign w:val="center"/>
          </w:tcPr>
          <w:p w14:paraId="4D0769B2" w14:textId="77777777" w:rsidR="00E12E71" w:rsidRPr="0096157B" w:rsidRDefault="00E12E71" w:rsidP="00CF22EE">
            <w:pPr>
              <w:spacing w:line="276" w:lineRule="auto"/>
              <w:ind w:left="34" w:right="31"/>
              <w:jc w:val="center"/>
              <w:rPr>
                <w:rFonts w:cstheme="minorHAnsi"/>
                <w:b/>
                <w:sz w:val="24"/>
                <w:szCs w:val="24"/>
              </w:rPr>
            </w:pPr>
            <w:r w:rsidRPr="0096157B">
              <w:rPr>
                <w:rFonts w:cstheme="minorHAnsi"/>
                <w:b/>
                <w:sz w:val="24"/>
                <w:szCs w:val="24"/>
              </w:rPr>
              <w:t>CCF</w:t>
            </w:r>
            <w:r>
              <w:rPr>
                <w:rFonts w:cstheme="minorHAnsi"/>
                <w:b/>
                <w:sz w:val="24"/>
                <w:szCs w:val="24"/>
              </w:rPr>
              <w:t xml:space="preserve"> </w:t>
            </w:r>
          </w:p>
        </w:tc>
        <w:tc>
          <w:tcPr>
            <w:tcW w:w="2653" w:type="dxa"/>
            <w:vAlign w:val="center"/>
          </w:tcPr>
          <w:p w14:paraId="306EB4A5" w14:textId="77777777" w:rsidR="00E12E71" w:rsidRPr="00F203DA" w:rsidRDefault="00E12E71" w:rsidP="00CF22EE">
            <w:pPr>
              <w:spacing w:line="276" w:lineRule="auto"/>
              <w:ind w:left="34" w:right="31"/>
              <w:jc w:val="center"/>
              <w:rPr>
                <w:rFonts w:cstheme="minorHAnsi"/>
                <w:b/>
                <w:sz w:val="24"/>
                <w:szCs w:val="24"/>
              </w:rPr>
            </w:pPr>
            <w:r w:rsidRPr="00F203DA">
              <w:rPr>
                <w:rFonts w:cstheme="minorHAnsi"/>
                <w:b/>
                <w:sz w:val="24"/>
                <w:szCs w:val="24"/>
              </w:rPr>
              <w:t>S</w:t>
            </w:r>
            <w:r>
              <w:rPr>
                <w:rFonts w:cstheme="minorHAnsi"/>
                <w:b/>
                <w:sz w:val="24"/>
                <w:szCs w:val="24"/>
              </w:rPr>
              <w:t>1.3.1</w:t>
            </w:r>
          </w:p>
        </w:tc>
        <w:tc>
          <w:tcPr>
            <w:tcW w:w="1490" w:type="dxa"/>
            <w:vAlign w:val="center"/>
          </w:tcPr>
          <w:p w14:paraId="2214F5C2" w14:textId="66918AB7" w:rsidR="00E12E71" w:rsidRDefault="00F41841" w:rsidP="00CF22EE">
            <w:pPr>
              <w:ind w:left="34" w:right="31"/>
              <w:jc w:val="center"/>
              <w:rPr>
                <w:rFonts w:cstheme="minorHAnsi"/>
                <w:sz w:val="24"/>
                <w:szCs w:val="24"/>
              </w:rPr>
            </w:pPr>
            <w:r>
              <w:rPr>
                <w:rFonts w:cstheme="minorHAnsi"/>
                <w:sz w:val="24"/>
                <w:szCs w:val="24"/>
              </w:rPr>
              <w:t>1</w:t>
            </w:r>
          </w:p>
        </w:tc>
        <w:tc>
          <w:tcPr>
            <w:tcW w:w="1585" w:type="dxa"/>
            <w:vAlign w:val="center"/>
          </w:tcPr>
          <w:p w14:paraId="1924E8D3" w14:textId="77777777" w:rsidR="00E12E71" w:rsidRDefault="00E12E71" w:rsidP="00CF22EE">
            <w:pPr>
              <w:spacing w:line="276" w:lineRule="auto"/>
              <w:ind w:left="34" w:right="31"/>
              <w:jc w:val="center"/>
              <w:rPr>
                <w:rFonts w:cstheme="minorHAnsi"/>
                <w:sz w:val="24"/>
                <w:szCs w:val="24"/>
              </w:rPr>
            </w:pPr>
            <w:r>
              <w:rPr>
                <w:rFonts w:cstheme="minorHAnsi"/>
                <w:sz w:val="24"/>
                <w:szCs w:val="24"/>
              </w:rPr>
              <w:t>Ecrite</w:t>
            </w:r>
          </w:p>
        </w:tc>
        <w:tc>
          <w:tcPr>
            <w:tcW w:w="1890" w:type="dxa"/>
            <w:vAlign w:val="center"/>
          </w:tcPr>
          <w:p w14:paraId="380495DC" w14:textId="77777777" w:rsidR="00E12E71" w:rsidRDefault="00E12E71" w:rsidP="00CF22EE">
            <w:pPr>
              <w:spacing w:line="276" w:lineRule="auto"/>
              <w:ind w:left="34" w:right="31"/>
              <w:jc w:val="center"/>
              <w:rPr>
                <w:rFonts w:cstheme="minorHAnsi"/>
                <w:sz w:val="24"/>
                <w:szCs w:val="24"/>
              </w:rPr>
            </w:pPr>
            <w:r>
              <w:rPr>
                <w:rFonts w:cstheme="minorHAnsi"/>
                <w:sz w:val="24"/>
                <w:szCs w:val="24"/>
              </w:rPr>
              <w:t>0 h 30</w:t>
            </w:r>
          </w:p>
        </w:tc>
      </w:tr>
      <w:bookmarkEnd w:id="27"/>
    </w:tbl>
    <w:p w14:paraId="6B61EC2A" w14:textId="77777777" w:rsidR="00E12E71" w:rsidRDefault="00E12E71" w:rsidP="00CF22EE">
      <w:pPr>
        <w:spacing w:before="240"/>
        <w:ind w:right="425"/>
        <w:jc w:val="both"/>
        <w:rPr>
          <w:rFonts w:cstheme="minorHAnsi"/>
          <w:sz w:val="2"/>
          <w:szCs w:val="2"/>
        </w:rPr>
      </w:pPr>
    </w:p>
    <w:p w14:paraId="26ADF93A" w14:textId="77777777" w:rsidR="00E12E71" w:rsidRPr="00FE0FFA" w:rsidRDefault="00E12E71" w:rsidP="00CF22EE">
      <w:pPr>
        <w:spacing w:before="240"/>
        <w:ind w:right="425"/>
        <w:jc w:val="both"/>
        <w:rPr>
          <w:rFonts w:cstheme="minorHAnsi"/>
          <w:sz w:val="2"/>
          <w:szCs w:val="2"/>
        </w:rPr>
      </w:pPr>
    </w:p>
    <w:tbl>
      <w:tblPr>
        <w:tblStyle w:val="Grilledutableau"/>
        <w:tblW w:w="9066" w:type="dxa"/>
        <w:tblInd w:w="562" w:type="dxa"/>
        <w:tblLook w:val="04A0" w:firstRow="1" w:lastRow="0" w:firstColumn="1" w:lastColumn="0" w:noHBand="0" w:noVBand="1"/>
      </w:tblPr>
      <w:tblGrid>
        <w:gridCol w:w="1427"/>
        <w:gridCol w:w="2618"/>
        <w:gridCol w:w="1493"/>
        <w:gridCol w:w="1627"/>
        <w:gridCol w:w="1901"/>
      </w:tblGrid>
      <w:tr w:rsidR="007544D7" w:rsidRPr="005C36A5" w14:paraId="36C4CF2B" w14:textId="77777777" w:rsidTr="00606A5A">
        <w:trPr>
          <w:trHeight w:val="680"/>
        </w:trPr>
        <w:tc>
          <w:tcPr>
            <w:tcW w:w="9066" w:type="dxa"/>
            <w:gridSpan w:val="5"/>
            <w:tcBorders>
              <w:top w:val="single" w:sz="4" w:space="0" w:color="auto"/>
              <w:bottom w:val="single" w:sz="4" w:space="0" w:color="auto"/>
            </w:tcBorders>
            <w:shd w:val="clear" w:color="auto" w:fill="F2F2F2" w:themeFill="background1" w:themeFillShade="F2"/>
          </w:tcPr>
          <w:p w14:paraId="7B3EE42F" w14:textId="77777777" w:rsidR="007544D7" w:rsidRPr="005C36A5" w:rsidRDefault="007544D7" w:rsidP="00CF22EE">
            <w:pPr>
              <w:spacing w:line="276" w:lineRule="auto"/>
              <w:ind w:right="425"/>
              <w:jc w:val="center"/>
              <w:rPr>
                <w:rFonts w:cstheme="minorHAnsi"/>
                <w:b/>
                <w:sz w:val="24"/>
                <w:szCs w:val="24"/>
              </w:rPr>
            </w:pPr>
            <w:r>
              <w:rPr>
                <w:rFonts w:cstheme="minorHAnsi"/>
                <w:b/>
                <w:sz w:val="24"/>
                <w:szCs w:val="24"/>
              </w:rPr>
              <w:t>CONDUITE MACHINES</w:t>
            </w:r>
          </w:p>
        </w:tc>
      </w:tr>
      <w:tr w:rsidR="007544D7" w:rsidRPr="006E31EE" w14:paraId="7F5B4941" w14:textId="77777777" w:rsidTr="00606A5A">
        <w:trPr>
          <w:trHeight w:val="70"/>
        </w:trPr>
        <w:tc>
          <w:tcPr>
            <w:tcW w:w="9066" w:type="dxa"/>
            <w:gridSpan w:val="5"/>
            <w:tcBorders>
              <w:top w:val="single" w:sz="4" w:space="0" w:color="auto"/>
              <w:left w:val="single" w:sz="4" w:space="0" w:color="auto"/>
              <w:bottom w:val="single" w:sz="4" w:space="0" w:color="auto"/>
              <w:right w:val="single" w:sz="4" w:space="0" w:color="auto"/>
            </w:tcBorders>
          </w:tcPr>
          <w:p w14:paraId="374C7445" w14:textId="77777777" w:rsidR="007544D7" w:rsidRPr="00606A5A" w:rsidRDefault="007544D7" w:rsidP="007544D7">
            <w:pPr>
              <w:spacing w:line="276" w:lineRule="auto"/>
              <w:ind w:right="31"/>
              <w:jc w:val="both"/>
              <w:rPr>
                <w:rFonts w:cstheme="minorHAnsi"/>
                <w:sz w:val="20"/>
                <w:szCs w:val="20"/>
              </w:rPr>
            </w:pPr>
            <w:r w:rsidRPr="00606A5A">
              <w:rPr>
                <w:rFonts w:cstheme="minorHAnsi"/>
                <w:sz w:val="20"/>
                <w:szCs w:val="20"/>
              </w:rPr>
              <w:t xml:space="preserve">L'évaluation de cette matière est constituée d’une situation d’évaluation écrite et d’une situation d’évaluation pratique sur simulateur.  </w:t>
            </w:r>
          </w:p>
          <w:p w14:paraId="0B155822" w14:textId="77777777" w:rsidR="007544D7" w:rsidRPr="00606A5A" w:rsidRDefault="007544D7" w:rsidP="00CF22EE">
            <w:pPr>
              <w:spacing w:line="276" w:lineRule="auto"/>
              <w:ind w:left="34" w:right="31"/>
              <w:jc w:val="both"/>
              <w:rPr>
                <w:rFonts w:cstheme="minorHAnsi"/>
                <w:sz w:val="20"/>
                <w:szCs w:val="20"/>
              </w:rPr>
            </w:pPr>
            <w:r w:rsidRPr="00606A5A">
              <w:rPr>
                <w:rFonts w:cstheme="minorHAnsi"/>
                <w:sz w:val="20"/>
                <w:szCs w:val="20"/>
              </w:rPr>
              <w:t xml:space="preserve">L’épreuve écrite permet de s'assurer que le candidat ait une connaissance suffisante de la description, des principes de fonctionnement et de conduite d'une installation de machines marine sans limitation de puissance dans le cadre du quart machine.  </w:t>
            </w:r>
          </w:p>
          <w:p w14:paraId="4CE2B464" w14:textId="77777777" w:rsidR="007544D7" w:rsidRPr="00606A5A" w:rsidRDefault="007544D7" w:rsidP="00CF22EE">
            <w:pPr>
              <w:spacing w:line="276" w:lineRule="auto"/>
              <w:ind w:left="34" w:right="31"/>
              <w:jc w:val="both"/>
              <w:rPr>
                <w:rFonts w:cstheme="minorHAnsi"/>
                <w:sz w:val="20"/>
                <w:szCs w:val="20"/>
              </w:rPr>
            </w:pPr>
            <w:r w:rsidRPr="00606A5A">
              <w:rPr>
                <w:rFonts w:cstheme="minorHAnsi"/>
                <w:sz w:val="20"/>
                <w:szCs w:val="20"/>
              </w:rPr>
              <w:t xml:space="preserve">L'évaluation sur simulateur permet de s’assurer que le candidat est capable de mettre en œuvre ces connaissances.  Les critères d'évaluation porteront principalement sur : </w:t>
            </w:r>
          </w:p>
          <w:p w14:paraId="302F4854" w14:textId="77777777" w:rsidR="007544D7" w:rsidRPr="00606A5A" w:rsidRDefault="007544D7" w:rsidP="003F4F74">
            <w:pPr>
              <w:pStyle w:val="Paragraphedeliste"/>
              <w:numPr>
                <w:ilvl w:val="0"/>
                <w:numId w:val="9"/>
              </w:numPr>
              <w:spacing w:line="276" w:lineRule="auto"/>
              <w:ind w:right="31"/>
              <w:jc w:val="both"/>
              <w:rPr>
                <w:rFonts w:cstheme="minorHAnsi"/>
                <w:sz w:val="20"/>
                <w:szCs w:val="20"/>
              </w:rPr>
            </w:pPr>
            <w:r w:rsidRPr="00606A5A">
              <w:rPr>
                <w:rFonts w:cstheme="minorHAnsi"/>
                <w:sz w:val="20"/>
                <w:szCs w:val="20"/>
              </w:rPr>
              <w:t xml:space="preserve">La capacité du candidat à conduire correctement chacun des appareils constitutifs de l'installation, </w:t>
            </w:r>
          </w:p>
          <w:p w14:paraId="20F69CDA" w14:textId="77777777" w:rsidR="007544D7" w:rsidRPr="00606A5A" w:rsidRDefault="007544D7" w:rsidP="003F4F74">
            <w:pPr>
              <w:pStyle w:val="Paragraphedeliste"/>
              <w:numPr>
                <w:ilvl w:val="0"/>
                <w:numId w:val="9"/>
              </w:numPr>
              <w:spacing w:before="240" w:line="276" w:lineRule="auto"/>
              <w:ind w:right="31"/>
              <w:jc w:val="both"/>
              <w:rPr>
                <w:rFonts w:cstheme="minorHAnsi"/>
                <w:sz w:val="20"/>
                <w:szCs w:val="20"/>
              </w:rPr>
            </w:pPr>
            <w:r w:rsidRPr="00606A5A">
              <w:rPr>
                <w:rFonts w:cstheme="minorHAnsi"/>
                <w:sz w:val="20"/>
                <w:szCs w:val="20"/>
              </w:rPr>
              <w:t xml:space="preserve">La capacité du candidat à ordonner les tâches et appréhender les interactions entre les différents appareils constitutifs de l'installation, </w:t>
            </w:r>
          </w:p>
          <w:p w14:paraId="2FEC24F9" w14:textId="77777777" w:rsidR="007544D7" w:rsidRPr="00606A5A" w:rsidRDefault="007544D7" w:rsidP="003F4F74">
            <w:pPr>
              <w:pStyle w:val="Paragraphedeliste"/>
              <w:numPr>
                <w:ilvl w:val="0"/>
                <w:numId w:val="9"/>
              </w:numPr>
              <w:spacing w:before="240" w:line="276" w:lineRule="auto"/>
              <w:ind w:right="31"/>
              <w:jc w:val="both"/>
              <w:rPr>
                <w:rFonts w:cstheme="minorHAnsi"/>
                <w:sz w:val="20"/>
                <w:szCs w:val="20"/>
              </w:rPr>
            </w:pPr>
            <w:r w:rsidRPr="00606A5A">
              <w:rPr>
                <w:rFonts w:cstheme="minorHAnsi"/>
                <w:sz w:val="20"/>
                <w:szCs w:val="20"/>
              </w:rPr>
              <w:t>La capacité du candidat à communiquer à bon escient avec son supérieur hiérarchique et avec la passerelle et d'effectuer les enregistrements réglementaires.</w:t>
            </w:r>
          </w:p>
          <w:p w14:paraId="11532CC4" w14:textId="77777777" w:rsidR="007544D7" w:rsidRPr="00606A5A" w:rsidRDefault="007544D7" w:rsidP="00CF22EE">
            <w:pPr>
              <w:spacing w:before="240" w:line="276" w:lineRule="auto"/>
              <w:ind w:left="34" w:right="31"/>
              <w:jc w:val="both"/>
              <w:rPr>
                <w:rFonts w:cstheme="minorHAnsi"/>
                <w:i/>
                <w:sz w:val="20"/>
                <w:szCs w:val="20"/>
              </w:rPr>
            </w:pPr>
            <w:r w:rsidRPr="00606A5A">
              <w:rPr>
                <w:rFonts w:cstheme="minorHAnsi"/>
                <w:i/>
                <w:sz w:val="20"/>
                <w:szCs w:val="20"/>
              </w:rPr>
              <w:lastRenderedPageBreak/>
              <w:t xml:space="preserve">Annexes IV et V de l’arrêté du 23 décembre 2015 relatif à la délivrance du brevet d'officier chef de quart machine – 09/09/2017 – page 42/43 </w:t>
            </w:r>
          </w:p>
          <w:p w14:paraId="3EE9198B" w14:textId="77777777" w:rsidR="007544D7" w:rsidRPr="00606A5A" w:rsidRDefault="007544D7" w:rsidP="00CF22EE">
            <w:pPr>
              <w:spacing w:before="240" w:line="276" w:lineRule="auto"/>
              <w:ind w:left="34" w:right="31"/>
              <w:jc w:val="both"/>
              <w:rPr>
                <w:rFonts w:cstheme="minorHAnsi"/>
                <w:sz w:val="20"/>
                <w:szCs w:val="20"/>
              </w:rPr>
            </w:pPr>
            <w:r w:rsidRPr="00606A5A">
              <w:rPr>
                <w:rFonts w:cstheme="minorHAnsi"/>
                <w:sz w:val="20"/>
                <w:szCs w:val="20"/>
              </w:rPr>
              <w:t xml:space="preserve">Ils pourront toutefois aller au-delà et porter sur : </w:t>
            </w:r>
          </w:p>
          <w:p w14:paraId="0F85C822" w14:textId="77777777" w:rsidR="007544D7" w:rsidRPr="00606A5A" w:rsidRDefault="007544D7" w:rsidP="003F4F74">
            <w:pPr>
              <w:pStyle w:val="Paragraphedeliste"/>
              <w:numPr>
                <w:ilvl w:val="0"/>
                <w:numId w:val="9"/>
              </w:numPr>
              <w:spacing w:line="276" w:lineRule="auto"/>
              <w:ind w:right="31"/>
              <w:jc w:val="both"/>
              <w:rPr>
                <w:rFonts w:cstheme="minorHAnsi"/>
                <w:sz w:val="20"/>
                <w:szCs w:val="20"/>
              </w:rPr>
            </w:pPr>
            <w:r w:rsidRPr="00606A5A">
              <w:rPr>
                <w:rFonts w:cstheme="minorHAnsi"/>
                <w:sz w:val="20"/>
                <w:szCs w:val="20"/>
              </w:rPr>
              <w:t xml:space="preserve">La capacité du candidat à gérer les situations anormales comme les défauts, les situations d'urgence ou exceptionnelles, </w:t>
            </w:r>
          </w:p>
          <w:p w14:paraId="1A5B83A4" w14:textId="77777777" w:rsidR="007544D7" w:rsidRPr="00606A5A" w:rsidRDefault="007544D7" w:rsidP="003F4F74">
            <w:pPr>
              <w:pStyle w:val="Paragraphedeliste"/>
              <w:numPr>
                <w:ilvl w:val="0"/>
                <w:numId w:val="9"/>
              </w:numPr>
              <w:spacing w:line="276" w:lineRule="auto"/>
              <w:ind w:right="31"/>
              <w:jc w:val="both"/>
              <w:rPr>
                <w:rFonts w:cstheme="minorHAnsi"/>
                <w:sz w:val="20"/>
                <w:szCs w:val="20"/>
              </w:rPr>
            </w:pPr>
            <w:r w:rsidRPr="00606A5A">
              <w:rPr>
                <w:rFonts w:cstheme="minorHAnsi"/>
                <w:sz w:val="20"/>
                <w:szCs w:val="20"/>
              </w:rPr>
              <w:t xml:space="preserve">Le respect du cadre légal dans lequel évolue le navires-citernes, </w:t>
            </w:r>
          </w:p>
          <w:p w14:paraId="43D5E266" w14:textId="77777777" w:rsidR="007544D7" w:rsidRPr="007544D7" w:rsidRDefault="007544D7" w:rsidP="007544D7">
            <w:pPr>
              <w:pStyle w:val="Paragraphedeliste"/>
              <w:numPr>
                <w:ilvl w:val="0"/>
                <w:numId w:val="9"/>
              </w:numPr>
              <w:spacing w:line="276" w:lineRule="auto"/>
              <w:ind w:right="31"/>
              <w:jc w:val="both"/>
              <w:rPr>
                <w:rFonts w:cstheme="minorHAnsi"/>
              </w:rPr>
            </w:pPr>
            <w:r w:rsidRPr="00606A5A">
              <w:rPr>
                <w:rFonts w:cstheme="minorHAnsi"/>
                <w:sz w:val="20"/>
                <w:szCs w:val="20"/>
              </w:rPr>
              <w:t>L’optimisation des ressources du navire en énergie, en matériel et en personnel.</w:t>
            </w:r>
          </w:p>
        </w:tc>
      </w:tr>
      <w:tr w:rsidR="00606A5A" w:rsidRPr="00606A5A" w14:paraId="31254B1B" w14:textId="77777777" w:rsidTr="00BF1B7C">
        <w:trPr>
          <w:trHeight w:val="340"/>
        </w:trPr>
        <w:tc>
          <w:tcPr>
            <w:tcW w:w="1427" w:type="dxa"/>
            <w:vMerge w:val="restart"/>
            <w:tcBorders>
              <w:top w:val="single" w:sz="4" w:space="0" w:color="auto"/>
            </w:tcBorders>
            <w:vAlign w:val="center"/>
          </w:tcPr>
          <w:p w14:paraId="249DF7B9" w14:textId="1D4D2A39" w:rsidR="00606A5A" w:rsidRPr="00F41841" w:rsidRDefault="00606A5A" w:rsidP="00BF1B7C">
            <w:pPr>
              <w:spacing w:line="276" w:lineRule="auto"/>
              <w:ind w:left="34" w:right="31"/>
              <w:jc w:val="center"/>
              <w:rPr>
                <w:rFonts w:cstheme="minorHAnsi"/>
                <w:sz w:val="24"/>
                <w:szCs w:val="24"/>
              </w:rPr>
            </w:pPr>
            <w:r w:rsidRPr="00F41841">
              <w:rPr>
                <w:rFonts w:cstheme="minorHAnsi"/>
                <w:sz w:val="24"/>
                <w:szCs w:val="24"/>
              </w:rPr>
              <w:lastRenderedPageBreak/>
              <w:t>Epreuve Ponctuelle et CCF</w:t>
            </w:r>
          </w:p>
        </w:tc>
        <w:tc>
          <w:tcPr>
            <w:tcW w:w="2618" w:type="dxa"/>
            <w:vMerge w:val="restart"/>
            <w:tcBorders>
              <w:top w:val="single" w:sz="4" w:space="0" w:color="auto"/>
            </w:tcBorders>
            <w:vAlign w:val="center"/>
          </w:tcPr>
          <w:p w14:paraId="5B353FBC" w14:textId="77777777" w:rsidR="00606A5A" w:rsidRPr="00F41841" w:rsidRDefault="00606A5A" w:rsidP="00BF1B7C">
            <w:pPr>
              <w:spacing w:line="276" w:lineRule="auto"/>
              <w:ind w:left="34" w:right="31"/>
              <w:jc w:val="center"/>
              <w:rPr>
                <w:rFonts w:cstheme="minorHAnsi"/>
                <w:sz w:val="24"/>
                <w:szCs w:val="24"/>
              </w:rPr>
            </w:pPr>
            <w:r w:rsidRPr="00F41841">
              <w:rPr>
                <w:rFonts w:cstheme="minorHAnsi"/>
                <w:sz w:val="24"/>
                <w:szCs w:val="24"/>
              </w:rPr>
              <w:t>SAVOIRS MOBILISES</w:t>
            </w:r>
          </w:p>
        </w:tc>
        <w:tc>
          <w:tcPr>
            <w:tcW w:w="1493" w:type="dxa"/>
            <w:vMerge w:val="restart"/>
            <w:tcBorders>
              <w:top w:val="single" w:sz="4" w:space="0" w:color="auto"/>
            </w:tcBorders>
          </w:tcPr>
          <w:p w14:paraId="24DAECBC" w14:textId="14D2FEFA" w:rsidR="00606A5A" w:rsidRPr="00F41841" w:rsidRDefault="00606A5A" w:rsidP="00BF1B7C">
            <w:pPr>
              <w:ind w:left="34" w:right="31"/>
              <w:jc w:val="center"/>
              <w:rPr>
                <w:rFonts w:cstheme="minorHAnsi"/>
                <w:sz w:val="24"/>
                <w:szCs w:val="24"/>
              </w:rPr>
            </w:pPr>
            <w:r w:rsidRPr="00F41841">
              <w:rPr>
                <w:rFonts w:cstheme="minorHAnsi"/>
                <w:sz w:val="20"/>
                <w:szCs w:val="20"/>
              </w:rPr>
              <w:t xml:space="preserve">Nombre </w:t>
            </w:r>
            <w:r w:rsidR="0035206B">
              <w:rPr>
                <w:rFonts w:cstheme="minorHAnsi"/>
                <w:sz w:val="20"/>
                <w:szCs w:val="20"/>
              </w:rPr>
              <w:t>conseillé</w:t>
            </w:r>
            <w:r w:rsidRPr="00F41841">
              <w:rPr>
                <w:rFonts w:cstheme="minorHAnsi"/>
                <w:sz w:val="20"/>
                <w:szCs w:val="20"/>
              </w:rPr>
              <w:t xml:space="preserve"> d’évaluations de routine</w:t>
            </w:r>
          </w:p>
        </w:tc>
        <w:tc>
          <w:tcPr>
            <w:tcW w:w="3528" w:type="dxa"/>
            <w:gridSpan w:val="2"/>
            <w:tcBorders>
              <w:top w:val="single" w:sz="4" w:space="0" w:color="auto"/>
            </w:tcBorders>
            <w:vAlign w:val="center"/>
          </w:tcPr>
          <w:p w14:paraId="7DB8AF2D" w14:textId="5A671F35" w:rsidR="00606A5A" w:rsidRPr="00F41841" w:rsidRDefault="00606A5A" w:rsidP="00BF1B7C">
            <w:pPr>
              <w:ind w:left="34" w:right="31"/>
              <w:jc w:val="center"/>
              <w:rPr>
                <w:rFonts w:cstheme="minorHAnsi"/>
                <w:sz w:val="24"/>
                <w:szCs w:val="24"/>
              </w:rPr>
            </w:pPr>
            <w:r w:rsidRPr="00F41841">
              <w:rPr>
                <w:rFonts w:cstheme="minorHAnsi"/>
                <w:sz w:val="24"/>
                <w:szCs w:val="24"/>
              </w:rPr>
              <w:t>Epreuve</w:t>
            </w:r>
            <w:r w:rsidR="0035206B">
              <w:rPr>
                <w:rFonts w:cstheme="minorHAnsi"/>
                <w:sz w:val="24"/>
                <w:szCs w:val="24"/>
              </w:rPr>
              <w:t>s</w:t>
            </w:r>
            <w:r w:rsidRPr="00F41841">
              <w:rPr>
                <w:rFonts w:cstheme="minorHAnsi"/>
                <w:sz w:val="24"/>
                <w:szCs w:val="24"/>
              </w:rPr>
              <w:t xml:space="preserve"> de synthèse</w:t>
            </w:r>
            <w:r w:rsidR="0035206B">
              <w:rPr>
                <w:rFonts w:cstheme="minorHAnsi"/>
                <w:sz w:val="24"/>
                <w:szCs w:val="24"/>
              </w:rPr>
              <w:t xml:space="preserve"> obligatoires</w:t>
            </w:r>
          </w:p>
        </w:tc>
      </w:tr>
      <w:tr w:rsidR="00606A5A" w:rsidRPr="00606A5A" w14:paraId="746944A3" w14:textId="77777777" w:rsidTr="00BF1B7C">
        <w:trPr>
          <w:trHeight w:val="340"/>
        </w:trPr>
        <w:tc>
          <w:tcPr>
            <w:tcW w:w="1427" w:type="dxa"/>
            <w:vMerge/>
            <w:vAlign w:val="center"/>
          </w:tcPr>
          <w:p w14:paraId="7EBF2B17" w14:textId="77777777" w:rsidR="00606A5A" w:rsidRPr="00F41841" w:rsidRDefault="00606A5A" w:rsidP="00BF1B7C">
            <w:pPr>
              <w:spacing w:line="276" w:lineRule="auto"/>
              <w:ind w:left="34" w:right="31"/>
              <w:jc w:val="center"/>
              <w:rPr>
                <w:rFonts w:cstheme="minorHAnsi"/>
                <w:sz w:val="24"/>
                <w:szCs w:val="24"/>
              </w:rPr>
            </w:pPr>
          </w:p>
        </w:tc>
        <w:tc>
          <w:tcPr>
            <w:tcW w:w="2618" w:type="dxa"/>
            <w:vMerge/>
            <w:vAlign w:val="center"/>
          </w:tcPr>
          <w:p w14:paraId="06E4FADC" w14:textId="77777777" w:rsidR="00606A5A" w:rsidRPr="00F41841" w:rsidRDefault="00606A5A" w:rsidP="00BF1B7C">
            <w:pPr>
              <w:spacing w:line="276" w:lineRule="auto"/>
              <w:ind w:left="34" w:right="31"/>
              <w:jc w:val="center"/>
              <w:rPr>
                <w:rFonts w:cstheme="minorHAnsi"/>
                <w:sz w:val="24"/>
                <w:szCs w:val="24"/>
              </w:rPr>
            </w:pPr>
          </w:p>
        </w:tc>
        <w:tc>
          <w:tcPr>
            <w:tcW w:w="1493" w:type="dxa"/>
            <w:vMerge/>
          </w:tcPr>
          <w:p w14:paraId="197873CF" w14:textId="77777777" w:rsidR="00606A5A" w:rsidRPr="00F41841" w:rsidRDefault="00606A5A" w:rsidP="00BF1B7C">
            <w:pPr>
              <w:ind w:left="34" w:right="31"/>
              <w:jc w:val="center"/>
              <w:rPr>
                <w:rFonts w:cstheme="minorHAnsi"/>
                <w:sz w:val="24"/>
                <w:szCs w:val="24"/>
              </w:rPr>
            </w:pPr>
          </w:p>
        </w:tc>
        <w:tc>
          <w:tcPr>
            <w:tcW w:w="1627" w:type="dxa"/>
            <w:vAlign w:val="center"/>
          </w:tcPr>
          <w:p w14:paraId="3CFF9448" w14:textId="77777777" w:rsidR="00606A5A" w:rsidRPr="00F41841" w:rsidRDefault="00606A5A" w:rsidP="00BF1B7C">
            <w:pPr>
              <w:spacing w:line="276" w:lineRule="auto"/>
              <w:ind w:left="34" w:right="31"/>
              <w:jc w:val="center"/>
              <w:rPr>
                <w:rFonts w:cstheme="minorHAnsi"/>
                <w:sz w:val="24"/>
                <w:szCs w:val="24"/>
              </w:rPr>
            </w:pPr>
            <w:r w:rsidRPr="00F41841">
              <w:rPr>
                <w:rFonts w:cstheme="minorHAnsi"/>
                <w:sz w:val="24"/>
                <w:szCs w:val="24"/>
              </w:rPr>
              <w:t>FORME</w:t>
            </w:r>
          </w:p>
        </w:tc>
        <w:tc>
          <w:tcPr>
            <w:tcW w:w="1901" w:type="dxa"/>
            <w:vAlign w:val="center"/>
          </w:tcPr>
          <w:p w14:paraId="33E85DF5" w14:textId="77777777" w:rsidR="00606A5A" w:rsidRPr="00F41841" w:rsidRDefault="00606A5A" w:rsidP="00BF1B7C">
            <w:pPr>
              <w:spacing w:line="276" w:lineRule="auto"/>
              <w:ind w:left="34" w:right="31"/>
              <w:jc w:val="center"/>
              <w:rPr>
                <w:rFonts w:cstheme="minorHAnsi"/>
                <w:sz w:val="24"/>
                <w:szCs w:val="24"/>
              </w:rPr>
            </w:pPr>
            <w:r w:rsidRPr="00F41841">
              <w:rPr>
                <w:rFonts w:cstheme="minorHAnsi"/>
                <w:sz w:val="24"/>
                <w:szCs w:val="24"/>
              </w:rPr>
              <w:t>DUREE</w:t>
            </w:r>
          </w:p>
        </w:tc>
      </w:tr>
      <w:tr w:rsidR="00437182" w:rsidRPr="00606A5A" w14:paraId="29A6B7AF" w14:textId="77777777" w:rsidTr="00F41841">
        <w:trPr>
          <w:trHeight w:val="684"/>
        </w:trPr>
        <w:tc>
          <w:tcPr>
            <w:tcW w:w="1427" w:type="dxa"/>
            <w:vAlign w:val="center"/>
          </w:tcPr>
          <w:p w14:paraId="057B09BE" w14:textId="2E9E91A6" w:rsidR="00437182" w:rsidRPr="00F41841" w:rsidRDefault="00437182" w:rsidP="00BF1B7C">
            <w:pPr>
              <w:spacing w:line="276" w:lineRule="auto"/>
              <w:ind w:left="34" w:right="31"/>
              <w:jc w:val="center"/>
              <w:rPr>
                <w:rFonts w:cstheme="minorHAnsi"/>
                <w:b/>
                <w:sz w:val="24"/>
                <w:szCs w:val="24"/>
              </w:rPr>
            </w:pPr>
            <w:r w:rsidRPr="00F41841">
              <w:rPr>
                <w:rFonts w:cstheme="minorHAnsi"/>
                <w:b/>
                <w:sz w:val="24"/>
                <w:szCs w:val="24"/>
              </w:rPr>
              <w:t>EP 11</w:t>
            </w:r>
          </w:p>
        </w:tc>
        <w:tc>
          <w:tcPr>
            <w:tcW w:w="2618" w:type="dxa"/>
            <w:vAlign w:val="center"/>
          </w:tcPr>
          <w:p w14:paraId="5C31807C" w14:textId="74522B27" w:rsidR="00437182" w:rsidRPr="00F41841" w:rsidRDefault="00437182" w:rsidP="00BF1B7C">
            <w:pPr>
              <w:spacing w:line="276" w:lineRule="auto"/>
              <w:ind w:left="34" w:right="31"/>
              <w:jc w:val="center"/>
              <w:rPr>
                <w:rFonts w:cstheme="minorHAnsi"/>
                <w:b/>
                <w:sz w:val="24"/>
                <w:szCs w:val="24"/>
              </w:rPr>
            </w:pPr>
            <w:r w:rsidRPr="00F41841">
              <w:rPr>
                <w:rFonts w:cstheme="minorHAnsi"/>
                <w:b/>
                <w:sz w:val="24"/>
                <w:szCs w:val="24"/>
              </w:rPr>
              <w:t>S1.5.1 et S1.5.</w:t>
            </w:r>
            <w:r w:rsidR="000548D3" w:rsidRPr="00F41841">
              <w:rPr>
                <w:rFonts w:cstheme="minorHAnsi"/>
                <w:b/>
                <w:sz w:val="24"/>
                <w:szCs w:val="24"/>
              </w:rPr>
              <w:t>2</w:t>
            </w:r>
          </w:p>
        </w:tc>
        <w:tc>
          <w:tcPr>
            <w:tcW w:w="1493" w:type="dxa"/>
            <w:shd w:val="clear" w:color="auto" w:fill="000000" w:themeFill="text1"/>
            <w:vAlign w:val="center"/>
          </w:tcPr>
          <w:p w14:paraId="0EF4E483" w14:textId="77777777" w:rsidR="00437182" w:rsidRPr="00F41841" w:rsidRDefault="00437182" w:rsidP="00437182">
            <w:pPr>
              <w:ind w:left="34" w:right="31"/>
              <w:jc w:val="center"/>
              <w:rPr>
                <w:rFonts w:cstheme="minorHAnsi"/>
                <w:sz w:val="24"/>
                <w:szCs w:val="24"/>
              </w:rPr>
            </w:pPr>
          </w:p>
        </w:tc>
        <w:tc>
          <w:tcPr>
            <w:tcW w:w="1627" w:type="dxa"/>
            <w:vAlign w:val="center"/>
          </w:tcPr>
          <w:p w14:paraId="63EF1BBA" w14:textId="5D52AA82" w:rsidR="00437182" w:rsidRPr="005717FD" w:rsidRDefault="00437182" w:rsidP="00BF1B7C">
            <w:pPr>
              <w:spacing w:line="276" w:lineRule="auto"/>
              <w:ind w:left="34" w:right="31"/>
              <w:jc w:val="center"/>
              <w:rPr>
                <w:rFonts w:cstheme="minorHAnsi"/>
                <w:b/>
                <w:bCs/>
                <w:sz w:val="24"/>
                <w:szCs w:val="24"/>
              </w:rPr>
            </w:pPr>
            <w:r w:rsidRPr="005717FD">
              <w:rPr>
                <w:rFonts w:cstheme="minorHAnsi"/>
                <w:b/>
                <w:bCs/>
                <w:sz w:val="24"/>
                <w:szCs w:val="24"/>
              </w:rPr>
              <w:t>Epreuve ponctuelle écrite finale</w:t>
            </w:r>
          </w:p>
        </w:tc>
        <w:tc>
          <w:tcPr>
            <w:tcW w:w="1901" w:type="dxa"/>
            <w:vAlign w:val="center"/>
          </w:tcPr>
          <w:p w14:paraId="670799DE" w14:textId="078EB5C7" w:rsidR="00437182" w:rsidRPr="005717FD" w:rsidRDefault="00437182" w:rsidP="00BF1B7C">
            <w:pPr>
              <w:spacing w:line="276" w:lineRule="auto"/>
              <w:ind w:left="34" w:right="31"/>
              <w:jc w:val="center"/>
              <w:rPr>
                <w:rFonts w:cstheme="minorHAnsi"/>
                <w:b/>
                <w:bCs/>
                <w:sz w:val="24"/>
                <w:szCs w:val="24"/>
              </w:rPr>
            </w:pPr>
            <w:r w:rsidRPr="005717FD">
              <w:rPr>
                <w:rFonts w:cstheme="minorHAnsi"/>
                <w:b/>
                <w:bCs/>
                <w:sz w:val="24"/>
                <w:szCs w:val="24"/>
              </w:rPr>
              <w:t>1h00</w:t>
            </w:r>
          </w:p>
        </w:tc>
      </w:tr>
      <w:tr w:rsidR="000548D3" w:rsidRPr="00606A5A" w14:paraId="4B58F8D1" w14:textId="77777777" w:rsidTr="00A832B8">
        <w:trPr>
          <w:trHeight w:val="684"/>
        </w:trPr>
        <w:tc>
          <w:tcPr>
            <w:tcW w:w="1427" w:type="dxa"/>
            <w:tcBorders>
              <w:top w:val="single" w:sz="4" w:space="0" w:color="auto"/>
              <w:left w:val="single" w:sz="4" w:space="0" w:color="auto"/>
              <w:bottom w:val="single" w:sz="4" w:space="0" w:color="auto"/>
              <w:right w:val="single" w:sz="4" w:space="0" w:color="auto"/>
            </w:tcBorders>
            <w:vAlign w:val="center"/>
          </w:tcPr>
          <w:p w14:paraId="6B8F24B8" w14:textId="21ED63E0" w:rsidR="000548D3" w:rsidRPr="00F41841" w:rsidRDefault="000548D3" w:rsidP="00BF1B7C">
            <w:pPr>
              <w:spacing w:line="276" w:lineRule="auto"/>
              <w:ind w:left="34" w:right="31"/>
              <w:jc w:val="center"/>
              <w:rPr>
                <w:rFonts w:cstheme="minorHAnsi"/>
                <w:b/>
                <w:sz w:val="24"/>
                <w:szCs w:val="24"/>
              </w:rPr>
            </w:pPr>
            <w:r w:rsidRPr="00F41841">
              <w:rPr>
                <w:rFonts w:cstheme="minorHAnsi"/>
                <w:b/>
                <w:sz w:val="24"/>
                <w:szCs w:val="24"/>
              </w:rPr>
              <w:t>CCF</w:t>
            </w:r>
          </w:p>
        </w:tc>
        <w:tc>
          <w:tcPr>
            <w:tcW w:w="2618" w:type="dxa"/>
            <w:tcBorders>
              <w:left w:val="single" w:sz="4" w:space="0" w:color="auto"/>
            </w:tcBorders>
            <w:vAlign w:val="center"/>
          </w:tcPr>
          <w:p w14:paraId="6D80A5B2" w14:textId="6FA8662D" w:rsidR="000548D3" w:rsidRPr="00F41841" w:rsidRDefault="000548D3" w:rsidP="00437182">
            <w:pPr>
              <w:spacing w:line="276" w:lineRule="auto"/>
              <w:ind w:left="34" w:right="31"/>
              <w:jc w:val="center"/>
              <w:rPr>
                <w:rFonts w:cstheme="minorHAnsi"/>
                <w:b/>
                <w:sz w:val="24"/>
                <w:szCs w:val="24"/>
              </w:rPr>
            </w:pPr>
            <w:r w:rsidRPr="00F41841">
              <w:rPr>
                <w:rFonts w:cstheme="minorHAnsi"/>
                <w:b/>
                <w:sz w:val="24"/>
                <w:szCs w:val="24"/>
              </w:rPr>
              <w:t xml:space="preserve">S1.5.3, S1.5.4 </w:t>
            </w:r>
          </w:p>
        </w:tc>
        <w:tc>
          <w:tcPr>
            <w:tcW w:w="1493" w:type="dxa"/>
            <w:vAlign w:val="center"/>
          </w:tcPr>
          <w:p w14:paraId="7B618B6E" w14:textId="46FC107C" w:rsidR="000548D3" w:rsidRPr="00F41841" w:rsidRDefault="0035206B" w:rsidP="00BF1B7C">
            <w:pPr>
              <w:ind w:left="34" w:right="31"/>
              <w:jc w:val="center"/>
              <w:rPr>
                <w:rFonts w:cstheme="minorHAnsi"/>
                <w:sz w:val="24"/>
                <w:szCs w:val="24"/>
              </w:rPr>
            </w:pPr>
            <w:r>
              <w:rPr>
                <w:rFonts w:cstheme="minorHAnsi"/>
                <w:sz w:val="24"/>
                <w:szCs w:val="24"/>
              </w:rPr>
              <w:t>5</w:t>
            </w:r>
          </w:p>
        </w:tc>
        <w:tc>
          <w:tcPr>
            <w:tcW w:w="1627" w:type="dxa"/>
            <w:vAlign w:val="center"/>
          </w:tcPr>
          <w:p w14:paraId="682EFF35" w14:textId="09FFA4C5" w:rsidR="000548D3" w:rsidRPr="00F41841" w:rsidRDefault="000548D3" w:rsidP="000548D3">
            <w:pPr>
              <w:spacing w:line="276" w:lineRule="auto"/>
              <w:ind w:left="34" w:right="31"/>
              <w:jc w:val="center"/>
              <w:rPr>
                <w:rFonts w:cstheme="minorHAnsi"/>
                <w:sz w:val="24"/>
                <w:szCs w:val="24"/>
              </w:rPr>
            </w:pPr>
            <w:r w:rsidRPr="00F41841">
              <w:rPr>
                <w:rFonts w:cstheme="minorHAnsi"/>
                <w:sz w:val="24"/>
                <w:szCs w:val="24"/>
              </w:rPr>
              <w:t>Pratique</w:t>
            </w:r>
          </w:p>
        </w:tc>
        <w:tc>
          <w:tcPr>
            <w:tcW w:w="1901" w:type="dxa"/>
            <w:vAlign w:val="center"/>
          </w:tcPr>
          <w:p w14:paraId="6E018505" w14:textId="1EC493FC" w:rsidR="000548D3" w:rsidRPr="00F41841" w:rsidRDefault="000548D3" w:rsidP="00BF1B7C">
            <w:pPr>
              <w:spacing w:line="276" w:lineRule="auto"/>
              <w:ind w:left="34" w:right="31"/>
              <w:jc w:val="center"/>
              <w:rPr>
                <w:rFonts w:cstheme="minorHAnsi"/>
                <w:sz w:val="24"/>
                <w:szCs w:val="24"/>
              </w:rPr>
            </w:pPr>
            <w:r w:rsidRPr="00F41841">
              <w:rPr>
                <w:rFonts w:cstheme="minorHAnsi"/>
                <w:sz w:val="24"/>
                <w:szCs w:val="24"/>
              </w:rPr>
              <w:t>2h00 minimum</w:t>
            </w:r>
          </w:p>
        </w:tc>
      </w:tr>
    </w:tbl>
    <w:p w14:paraId="14AFD3FC" w14:textId="70A083E6" w:rsidR="00606A5A" w:rsidRDefault="00606A5A" w:rsidP="00606A5A">
      <w:pPr>
        <w:tabs>
          <w:tab w:val="left" w:pos="2828"/>
        </w:tabs>
        <w:spacing w:before="240"/>
        <w:ind w:right="425"/>
        <w:jc w:val="both"/>
        <w:rPr>
          <w:rFonts w:cstheme="minorHAnsi"/>
          <w:sz w:val="24"/>
          <w:szCs w:val="24"/>
        </w:rPr>
      </w:pPr>
    </w:p>
    <w:p w14:paraId="58F0FDF9" w14:textId="304C1732" w:rsidR="00606A5A" w:rsidRDefault="00606A5A" w:rsidP="00606A5A">
      <w:pPr>
        <w:tabs>
          <w:tab w:val="left" w:pos="2828"/>
        </w:tabs>
        <w:spacing w:before="240"/>
        <w:ind w:right="425"/>
        <w:jc w:val="both"/>
        <w:rPr>
          <w:rFonts w:cstheme="minorHAnsi"/>
          <w:sz w:val="24"/>
          <w:szCs w:val="24"/>
        </w:rPr>
      </w:pPr>
    </w:p>
    <w:p w14:paraId="7222958E" w14:textId="33D051DC" w:rsidR="00606A5A" w:rsidRDefault="00606A5A" w:rsidP="00606A5A">
      <w:pPr>
        <w:tabs>
          <w:tab w:val="left" w:pos="2828"/>
        </w:tabs>
        <w:spacing w:before="240"/>
        <w:ind w:right="425"/>
        <w:jc w:val="both"/>
        <w:rPr>
          <w:rFonts w:cstheme="minorHAnsi"/>
          <w:sz w:val="24"/>
          <w:szCs w:val="24"/>
        </w:rPr>
      </w:pPr>
    </w:p>
    <w:p w14:paraId="142B9A5F" w14:textId="77777777" w:rsidR="00606A5A" w:rsidRDefault="00606A5A" w:rsidP="00606A5A">
      <w:pPr>
        <w:tabs>
          <w:tab w:val="left" w:pos="2828"/>
        </w:tabs>
        <w:spacing w:before="240"/>
        <w:ind w:right="425"/>
        <w:jc w:val="both"/>
        <w:rPr>
          <w:rFonts w:cstheme="minorHAnsi"/>
          <w:sz w:val="24"/>
          <w:szCs w:val="24"/>
        </w:rPr>
      </w:pPr>
    </w:p>
    <w:tbl>
      <w:tblPr>
        <w:tblStyle w:val="Grilledutableau"/>
        <w:tblW w:w="9066" w:type="dxa"/>
        <w:tblInd w:w="562" w:type="dxa"/>
        <w:tblLook w:val="04A0" w:firstRow="1" w:lastRow="0" w:firstColumn="1" w:lastColumn="0" w:noHBand="0" w:noVBand="1"/>
      </w:tblPr>
      <w:tblGrid>
        <w:gridCol w:w="1427"/>
        <w:gridCol w:w="2618"/>
        <w:gridCol w:w="1493"/>
        <w:gridCol w:w="1627"/>
        <w:gridCol w:w="1901"/>
      </w:tblGrid>
      <w:tr w:rsidR="00606A5A" w:rsidRPr="005C36A5" w14:paraId="24A39143" w14:textId="77777777" w:rsidTr="00BF1B7C">
        <w:trPr>
          <w:trHeight w:val="680"/>
        </w:trPr>
        <w:tc>
          <w:tcPr>
            <w:tcW w:w="9066" w:type="dxa"/>
            <w:gridSpan w:val="5"/>
            <w:tcBorders>
              <w:top w:val="single" w:sz="4" w:space="0" w:color="auto"/>
            </w:tcBorders>
            <w:shd w:val="clear" w:color="auto" w:fill="F2F2F2" w:themeFill="background1" w:themeFillShade="F2"/>
          </w:tcPr>
          <w:p w14:paraId="40414FEA" w14:textId="77777777" w:rsidR="00606A5A" w:rsidRPr="005C36A5" w:rsidRDefault="00606A5A" w:rsidP="00BF1B7C">
            <w:pPr>
              <w:spacing w:line="276" w:lineRule="auto"/>
              <w:ind w:right="425"/>
              <w:jc w:val="center"/>
              <w:rPr>
                <w:rFonts w:cstheme="minorHAnsi"/>
                <w:b/>
                <w:sz w:val="24"/>
                <w:szCs w:val="24"/>
              </w:rPr>
            </w:pPr>
            <w:r>
              <w:rPr>
                <w:rFonts w:cstheme="minorHAnsi"/>
                <w:b/>
                <w:sz w:val="24"/>
                <w:szCs w:val="24"/>
              </w:rPr>
              <w:t>POMPES ET CIRCUITS</w:t>
            </w:r>
          </w:p>
        </w:tc>
      </w:tr>
      <w:tr w:rsidR="00606A5A" w:rsidRPr="004C28CC" w14:paraId="7C7736C5" w14:textId="77777777" w:rsidTr="00BF1B7C">
        <w:trPr>
          <w:trHeight w:val="1186"/>
        </w:trPr>
        <w:tc>
          <w:tcPr>
            <w:tcW w:w="9066" w:type="dxa"/>
            <w:gridSpan w:val="5"/>
          </w:tcPr>
          <w:p w14:paraId="3208753B" w14:textId="77777777" w:rsidR="00606A5A" w:rsidRPr="00C12220" w:rsidRDefault="00606A5A" w:rsidP="00BF1B7C">
            <w:pPr>
              <w:spacing w:line="276" w:lineRule="auto"/>
              <w:ind w:left="34" w:right="31"/>
              <w:jc w:val="both"/>
              <w:rPr>
                <w:rFonts w:cstheme="minorHAnsi"/>
              </w:rPr>
            </w:pPr>
            <w:r w:rsidRPr="00C12220">
              <w:rPr>
                <w:rFonts w:cstheme="minorHAnsi"/>
              </w:rPr>
              <w:t>L'évaluation est constituée d’épreuves écrits et d’épreuves pratiques en cours de formation. Elles ont pour objet de s'assurer que le candidat ait une connaissance suffisante de la description, des principes de fonctionnement et de conduite d'un circuit de fluide.</w:t>
            </w:r>
          </w:p>
          <w:p w14:paraId="098633A0" w14:textId="77777777" w:rsidR="00606A5A" w:rsidRPr="004C28CC" w:rsidRDefault="00606A5A" w:rsidP="00BF1B7C">
            <w:pPr>
              <w:spacing w:line="276" w:lineRule="auto"/>
              <w:ind w:left="34" w:right="31"/>
              <w:jc w:val="both"/>
              <w:rPr>
                <w:rFonts w:cstheme="minorHAnsi"/>
                <w:sz w:val="6"/>
                <w:szCs w:val="6"/>
              </w:rPr>
            </w:pPr>
          </w:p>
        </w:tc>
      </w:tr>
      <w:tr w:rsidR="00606A5A" w:rsidRPr="0096157B" w14:paraId="33E6A411" w14:textId="77777777" w:rsidTr="00BF1B7C">
        <w:trPr>
          <w:trHeight w:val="340"/>
        </w:trPr>
        <w:tc>
          <w:tcPr>
            <w:tcW w:w="1427" w:type="dxa"/>
            <w:vMerge w:val="restart"/>
            <w:vAlign w:val="center"/>
          </w:tcPr>
          <w:p w14:paraId="047D25DF" w14:textId="77777777" w:rsidR="00606A5A" w:rsidRPr="0096157B" w:rsidRDefault="00606A5A" w:rsidP="00BF1B7C">
            <w:pPr>
              <w:spacing w:line="276" w:lineRule="auto"/>
              <w:ind w:left="34" w:right="31"/>
              <w:jc w:val="center"/>
              <w:rPr>
                <w:rFonts w:cstheme="minorHAnsi"/>
                <w:sz w:val="24"/>
                <w:szCs w:val="24"/>
              </w:rPr>
            </w:pPr>
            <w:r w:rsidRPr="0096157B">
              <w:rPr>
                <w:rFonts w:cstheme="minorHAnsi"/>
                <w:sz w:val="24"/>
                <w:szCs w:val="24"/>
              </w:rPr>
              <w:t>CCF</w:t>
            </w:r>
          </w:p>
        </w:tc>
        <w:tc>
          <w:tcPr>
            <w:tcW w:w="2618" w:type="dxa"/>
            <w:vMerge w:val="restart"/>
            <w:vAlign w:val="center"/>
          </w:tcPr>
          <w:p w14:paraId="50228AB1" w14:textId="77777777" w:rsidR="00606A5A" w:rsidRPr="0096157B" w:rsidRDefault="00606A5A" w:rsidP="00BF1B7C">
            <w:pPr>
              <w:spacing w:line="276" w:lineRule="auto"/>
              <w:ind w:left="34" w:right="31"/>
              <w:jc w:val="center"/>
              <w:rPr>
                <w:rFonts w:cstheme="minorHAnsi"/>
                <w:sz w:val="24"/>
                <w:szCs w:val="24"/>
              </w:rPr>
            </w:pPr>
            <w:r w:rsidRPr="0096157B">
              <w:rPr>
                <w:rFonts w:cstheme="minorHAnsi"/>
                <w:sz w:val="24"/>
                <w:szCs w:val="24"/>
              </w:rPr>
              <w:t>SAVOIRS MOBILISES</w:t>
            </w:r>
          </w:p>
        </w:tc>
        <w:tc>
          <w:tcPr>
            <w:tcW w:w="1493" w:type="dxa"/>
            <w:vMerge w:val="restart"/>
          </w:tcPr>
          <w:p w14:paraId="582F885C" w14:textId="52D7D42E" w:rsidR="00606A5A" w:rsidRPr="0096157B" w:rsidRDefault="00606A5A" w:rsidP="00BF1B7C">
            <w:pPr>
              <w:ind w:left="34" w:right="31"/>
              <w:jc w:val="center"/>
              <w:rPr>
                <w:rFonts w:cstheme="minorHAnsi"/>
                <w:sz w:val="24"/>
                <w:szCs w:val="24"/>
              </w:rPr>
            </w:pPr>
            <w:r w:rsidRPr="00F20001">
              <w:rPr>
                <w:rFonts w:cstheme="minorHAnsi"/>
                <w:sz w:val="20"/>
                <w:szCs w:val="20"/>
              </w:rPr>
              <w:t xml:space="preserve">Nombre </w:t>
            </w:r>
            <w:r w:rsidR="0035206B">
              <w:rPr>
                <w:rFonts w:cstheme="minorHAnsi"/>
                <w:sz w:val="20"/>
                <w:szCs w:val="20"/>
              </w:rPr>
              <w:t xml:space="preserve">conseillé </w:t>
            </w:r>
            <w:r w:rsidRPr="00F20001">
              <w:rPr>
                <w:rFonts w:cstheme="minorHAnsi"/>
                <w:sz w:val="20"/>
                <w:szCs w:val="20"/>
              </w:rPr>
              <w:t>d’évaluation</w:t>
            </w:r>
            <w:r>
              <w:rPr>
                <w:rFonts w:cstheme="minorHAnsi"/>
                <w:sz w:val="20"/>
                <w:szCs w:val="20"/>
              </w:rPr>
              <w:t>s</w:t>
            </w:r>
            <w:r w:rsidRPr="00F20001">
              <w:rPr>
                <w:rFonts w:cstheme="minorHAnsi"/>
                <w:sz w:val="20"/>
                <w:szCs w:val="20"/>
              </w:rPr>
              <w:t xml:space="preserve"> de routine</w:t>
            </w:r>
          </w:p>
        </w:tc>
        <w:tc>
          <w:tcPr>
            <w:tcW w:w="3528" w:type="dxa"/>
            <w:gridSpan w:val="2"/>
            <w:vAlign w:val="center"/>
          </w:tcPr>
          <w:p w14:paraId="328F0604" w14:textId="5CE390A8" w:rsidR="00606A5A" w:rsidRPr="0096157B" w:rsidRDefault="00606A5A" w:rsidP="00BF1B7C">
            <w:pPr>
              <w:ind w:left="34" w:right="31"/>
              <w:jc w:val="center"/>
              <w:rPr>
                <w:rFonts w:cstheme="minorHAnsi"/>
                <w:sz w:val="24"/>
                <w:szCs w:val="24"/>
              </w:rPr>
            </w:pPr>
            <w:r>
              <w:rPr>
                <w:rFonts w:cstheme="minorHAnsi"/>
                <w:sz w:val="24"/>
                <w:szCs w:val="24"/>
              </w:rPr>
              <w:t>Epreuve</w:t>
            </w:r>
            <w:r w:rsidR="0035206B">
              <w:rPr>
                <w:rFonts w:cstheme="minorHAnsi"/>
                <w:sz w:val="24"/>
                <w:szCs w:val="24"/>
              </w:rPr>
              <w:t>s</w:t>
            </w:r>
            <w:r>
              <w:rPr>
                <w:rFonts w:cstheme="minorHAnsi"/>
                <w:sz w:val="24"/>
                <w:szCs w:val="24"/>
              </w:rPr>
              <w:t xml:space="preserve"> de synthèse</w:t>
            </w:r>
            <w:r w:rsidR="0035206B">
              <w:rPr>
                <w:rFonts w:cstheme="minorHAnsi"/>
                <w:sz w:val="24"/>
                <w:szCs w:val="24"/>
              </w:rPr>
              <w:t xml:space="preserve"> obligatoires</w:t>
            </w:r>
          </w:p>
        </w:tc>
      </w:tr>
      <w:tr w:rsidR="00606A5A" w:rsidRPr="0096157B" w14:paraId="7A5C7E48" w14:textId="77777777" w:rsidTr="00BF1B7C">
        <w:trPr>
          <w:trHeight w:val="340"/>
        </w:trPr>
        <w:tc>
          <w:tcPr>
            <w:tcW w:w="1427" w:type="dxa"/>
            <w:vMerge/>
            <w:vAlign w:val="center"/>
          </w:tcPr>
          <w:p w14:paraId="3230E722" w14:textId="77777777" w:rsidR="00606A5A" w:rsidRPr="0096157B" w:rsidRDefault="00606A5A" w:rsidP="00BF1B7C">
            <w:pPr>
              <w:spacing w:line="276" w:lineRule="auto"/>
              <w:ind w:left="34" w:right="31"/>
              <w:jc w:val="center"/>
              <w:rPr>
                <w:rFonts w:cstheme="minorHAnsi"/>
                <w:sz w:val="24"/>
                <w:szCs w:val="24"/>
              </w:rPr>
            </w:pPr>
          </w:p>
        </w:tc>
        <w:tc>
          <w:tcPr>
            <w:tcW w:w="2618" w:type="dxa"/>
            <w:vMerge/>
            <w:vAlign w:val="center"/>
          </w:tcPr>
          <w:p w14:paraId="191FDDB8" w14:textId="77777777" w:rsidR="00606A5A" w:rsidRPr="0096157B" w:rsidRDefault="00606A5A" w:rsidP="00BF1B7C">
            <w:pPr>
              <w:spacing w:line="276" w:lineRule="auto"/>
              <w:ind w:left="34" w:right="31"/>
              <w:jc w:val="center"/>
              <w:rPr>
                <w:rFonts w:cstheme="minorHAnsi"/>
                <w:sz w:val="24"/>
                <w:szCs w:val="24"/>
              </w:rPr>
            </w:pPr>
          </w:p>
        </w:tc>
        <w:tc>
          <w:tcPr>
            <w:tcW w:w="1493" w:type="dxa"/>
            <w:vMerge/>
          </w:tcPr>
          <w:p w14:paraId="76899190" w14:textId="77777777" w:rsidR="00606A5A" w:rsidRPr="0096157B" w:rsidRDefault="00606A5A" w:rsidP="00BF1B7C">
            <w:pPr>
              <w:ind w:left="34" w:right="31"/>
              <w:jc w:val="center"/>
              <w:rPr>
                <w:rFonts w:cstheme="minorHAnsi"/>
                <w:sz w:val="24"/>
                <w:szCs w:val="24"/>
              </w:rPr>
            </w:pPr>
          </w:p>
        </w:tc>
        <w:tc>
          <w:tcPr>
            <w:tcW w:w="1627" w:type="dxa"/>
            <w:vAlign w:val="center"/>
          </w:tcPr>
          <w:p w14:paraId="16A24A95" w14:textId="77777777" w:rsidR="00606A5A" w:rsidRPr="0096157B" w:rsidRDefault="00606A5A" w:rsidP="00BF1B7C">
            <w:pPr>
              <w:spacing w:line="276" w:lineRule="auto"/>
              <w:ind w:left="34" w:right="31"/>
              <w:jc w:val="center"/>
              <w:rPr>
                <w:rFonts w:cstheme="minorHAnsi"/>
                <w:sz w:val="24"/>
                <w:szCs w:val="24"/>
              </w:rPr>
            </w:pPr>
            <w:r w:rsidRPr="0096157B">
              <w:rPr>
                <w:rFonts w:cstheme="minorHAnsi"/>
                <w:sz w:val="24"/>
                <w:szCs w:val="24"/>
              </w:rPr>
              <w:t>FORME</w:t>
            </w:r>
          </w:p>
        </w:tc>
        <w:tc>
          <w:tcPr>
            <w:tcW w:w="1901" w:type="dxa"/>
            <w:vAlign w:val="center"/>
          </w:tcPr>
          <w:p w14:paraId="6B1406F9" w14:textId="77777777" w:rsidR="00606A5A" w:rsidRPr="0096157B" w:rsidRDefault="00606A5A" w:rsidP="00BF1B7C">
            <w:pPr>
              <w:spacing w:line="276" w:lineRule="auto"/>
              <w:ind w:left="34" w:right="31"/>
              <w:jc w:val="center"/>
              <w:rPr>
                <w:rFonts w:cstheme="minorHAnsi"/>
                <w:sz w:val="24"/>
                <w:szCs w:val="24"/>
              </w:rPr>
            </w:pPr>
            <w:r w:rsidRPr="0096157B">
              <w:rPr>
                <w:rFonts w:cstheme="minorHAnsi"/>
                <w:sz w:val="24"/>
                <w:szCs w:val="24"/>
              </w:rPr>
              <w:t>DUREE</w:t>
            </w:r>
          </w:p>
        </w:tc>
      </w:tr>
      <w:tr w:rsidR="00606A5A" w14:paraId="6F975328" w14:textId="77777777" w:rsidTr="00BF1B7C">
        <w:trPr>
          <w:trHeight w:val="300"/>
        </w:trPr>
        <w:tc>
          <w:tcPr>
            <w:tcW w:w="1427" w:type="dxa"/>
            <w:vMerge w:val="restart"/>
            <w:vAlign w:val="center"/>
          </w:tcPr>
          <w:p w14:paraId="49658BDD" w14:textId="77777777" w:rsidR="00606A5A" w:rsidRPr="0096157B" w:rsidRDefault="00606A5A" w:rsidP="00BF1B7C">
            <w:pPr>
              <w:spacing w:line="276" w:lineRule="auto"/>
              <w:ind w:left="34" w:right="31"/>
              <w:jc w:val="center"/>
              <w:rPr>
                <w:rFonts w:cstheme="minorHAnsi"/>
                <w:b/>
                <w:sz w:val="24"/>
                <w:szCs w:val="24"/>
              </w:rPr>
            </w:pPr>
            <w:r w:rsidRPr="0096157B">
              <w:rPr>
                <w:rFonts w:cstheme="minorHAnsi"/>
                <w:b/>
                <w:sz w:val="24"/>
                <w:szCs w:val="24"/>
              </w:rPr>
              <w:t>CCF</w:t>
            </w:r>
            <w:r>
              <w:rPr>
                <w:rFonts w:cstheme="minorHAnsi"/>
                <w:b/>
                <w:sz w:val="24"/>
                <w:szCs w:val="24"/>
              </w:rPr>
              <w:t xml:space="preserve"> </w:t>
            </w:r>
            <w:r w:rsidRPr="0096157B">
              <w:rPr>
                <w:rFonts w:cstheme="minorHAnsi"/>
                <w:b/>
                <w:sz w:val="24"/>
                <w:szCs w:val="24"/>
              </w:rPr>
              <w:t>1</w:t>
            </w:r>
          </w:p>
        </w:tc>
        <w:tc>
          <w:tcPr>
            <w:tcW w:w="2618" w:type="dxa"/>
            <w:vMerge w:val="restart"/>
            <w:vAlign w:val="center"/>
          </w:tcPr>
          <w:p w14:paraId="57B372ED" w14:textId="77777777" w:rsidR="00606A5A" w:rsidRPr="00F203DA" w:rsidRDefault="00606A5A" w:rsidP="00BF1B7C">
            <w:pPr>
              <w:spacing w:line="276" w:lineRule="auto"/>
              <w:ind w:left="34" w:right="31"/>
              <w:jc w:val="center"/>
              <w:rPr>
                <w:rFonts w:cstheme="minorHAnsi"/>
                <w:b/>
                <w:sz w:val="24"/>
                <w:szCs w:val="24"/>
              </w:rPr>
            </w:pPr>
            <w:r w:rsidRPr="00F203DA">
              <w:rPr>
                <w:rFonts w:cstheme="minorHAnsi"/>
                <w:b/>
                <w:sz w:val="24"/>
                <w:szCs w:val="24"/>
              </w:rPr>
              <w:t>S</w:t>
            </w:r>
            <w:r>
              <w:rPr>
                <w:rFonts w:cstheme="minorHAnsi"/>
                <w:b/>
                <w:sz w:val="24"/>
                <w:szCs w:val="24"/>
              </w:rPr>
              <w:t>1.4.1 et S1.4.2</w:t>
            </w:r>
          </w:p>
        </w:tc>
        <w:tc>
          <w:tcPr>
            <w:tcW w:w="1493" w:type="dxa"/>
            <w:vMerge w:val="restart"/>
            <w:vAlign w:val="center"/>
          </w:tcPr>
          <w:p w14:paraId="1A4CDF8B" w14:textId="625BCB02" w:rsidR="00606A5A" w:rsidRDefault="0035206B" w:rsidP="00BF1B7C">
            <w:pPr>
              <w:ind w:left="34" w:right="31"/>
              <w:jc w:val="center"/>
              <w:rPr>
                <w:rFonts w:cstheme="minorHAnsi"/>
                <w:sz w:val="24"/>
                <w:szCs w:val="24"/>
              </w:rPr>
            </w:pPr>
            <w:r>
              <w:rPr>
                <w:rFonts w:cstheme="minorHAnsi"/>
                <w:sz w:val="24"/>
                <w:szCs w:val="24"/>
              </w:rPr>
              <w:t>2</w:t>
            </w:r>
          </w:p>
        </w:tc>
        <w:tc>
          <w:tcPr>
            <w:tcW w:w="1627" w:type="dxa"/>
            <w:vAlign w:val="center"/>
          </w:tcPr>
          <w:p w14:paraId="12288B20" w14:textId="77777777" w:rsidR="00606A5A" w:rsidRDefault="00606A5A" w:rsidP="00BF1B7C">
            <w:pPr>
              <w:spacing w:line="276" w:lineRule="auto"/>
              <w:ind w:left="34" w:right="31"/>
              <w:jc w:val="center"/>
              <w:rPr>
                <w:rFonts w:cstheme="minorHAnsi"/>
                <w:sz w:val="24"/>
                <w:szCs w:val="24"/>
              </w:rPr>
            </w:pPr>
            <w:r>
              <w:rPr>
                <w:rFonts w:cstheme="minorHAnsi"/>
                <w:sz w:val="24"/>
                <w:szCs w:val="24"/>
              </w:rPr>
              <w:t>Ecrite</w:t>
            </w:r>
          </w:p>
        </w:tc>
        <w:tc>
          <w:tcPr>
            <w:tcW w:w="1901" w:type="dxa"/>
            <w:vAlign w:val="center"/>
          </w:tcPr>
          <w:p w14:paraId="386E03DF" w14:textId="77777777" w:rsidR="00606A5A" w:rsidRDefault="00606A5A" w:rsidP="00BF1B7C">
            <w:pPr>
              <w:spacing w:line="276" w:lineRule="auto"/>
              <w:ind w:left="34" w:right="31"/>
              <w:jc w:val="center"/>
              <w:rPr>
                <w:rFonts w:cstheme="minorHAnsi"/>
                <w:sz w:val="24"/>
                <w:szCs w:val="24"/>
              </w:rPr>
            </w:pPr>
            <w:r>
              <w:rPr>
                <w:rFonts w:cstheme="minorHAnsi"/>
                <w:sz w:val="24"/>
                <w:szCs w:val="24"/>
              </w:rPr>
              <w:t>0 h 30</w:t>
            </w:r>
          </w:p>
        </w:tc>
      </w:tr>
      <w:tr w:rsidR="00606A5A" w14:paraId="4458BD5B" w14:textId="77777777" w:rsidTr="00BF1B7C">
        <w:trPr>
          <w:trHeight w:val="300"/>
        </w:trPr>
        <w:tc>
          <w:tcPr>
            <w:tcW w:w="1427" w:type="dxa"/>
            <w:vMerge/>
            <w:vAlign w:val="center"/>
          </w:tcPr>
          <w:p w14:paraId="1B5E1ADF" w14:textId="77777777" w:rsidR="00606A5A" w:rsidRPr="0096157B" w:rsidRDefault="00606A5A" w:rsidP="00BF1B7C">
            <w:pPr>
              <w:spacing w:line="276" w:lineRule="auto"/>
              <w:ind w:left="34" w:right="31"/>
              <w:jc w:val="center"/>
              <w:rPr>
                <w:rFonts w:cstheme="minorHAnsi"/>
                <w:b/>
                <w:sz w:val="24"/>
                <w:szCs w:val="24"/>
              </w:rPr>
            </w:pPr>
          </w:p>
        </w:tc>
        <w:tc>
          <w:tcPr>
            <w:tcW w:w="2618" w:type="dxa"/>
            <w:vMerge/>
            <w:vAlign w:val="center"/>
          </w:tcPr>
          <w:p w14:paraId="0439A1E0" w14:textId="77777777" w:rsidR="00606A5A" w:rsidRPr="00F203DA" w:rsidRDefault="00606A5A" w:rsidP="00BF1B7C">
            <w:pPr>
              <w:spacing w:line="276" w:lineRule="auto"/>
              <w:ind w:left="34" w:right="31"/>
              <w:jc w:val="center"/>
              <w:rPr>
                <w:rFonts w:cstheme="minorHAnsi"/>
                <w:b/>
                <w:sz w:val="24"/>
                <w:szCs w:val="24"/>
              </w:rPr>
            </w:pPr>
          </w:p>
        </w:tc>
        <w:tc>
          <w:tcPr>
            <w:tcW w:w="1493" w:type="dxa"/>
            <w:vMerge/>
            <w:vAlign w:val="center"/>
          </w:tcPr>
          <w:p w14:paraId="3203BF14" w14:textId="77777777" w:rsidR="00606A5A" w:rsidRDefault="00606A5A" w:rsidP="00BF1B7C">
            <w:pPr>
              <w:ind w:left="34" w:right="31"/>
              <w:jc w:val="center"/>
              <w:rPr>
                <w:rFonts w:cstheme="minorHAnsi"/>
                <w:sz w:val="24"/>
                <w:szCs w:val="24"/>
              </w:rPr>
            </w:pPr>
          </w:p>
        </w:tc>
        <w:tc>
          <w:tcPr>
            <w:tcW w:w="1627" w:type="dxa"/>
            <w:vAlign w:val="center"/>
          </w:tcPr>
          <w:p w14:paraId="54C63EA7" w14:textId="77777777" w:rsidR="00606A5A" w:rsidRDefault="00606A5A" w:rsidP="00BF1B7C">
            <w:pPr>
              <w:spacing w:line="276" w:lineRule="auto"/>
              <w:ind w:left="34" w:right="31"/>
              <w:jc w:val="center"/>
              <w:rPr>
                <w:rFonts w:cstheme="minorHAnsi"/>
                <w:sz w:val="24"/>
                <w:szCs w:val="24"/>
              </w:rPr>
            </w:pPr>
            <w:r>
              <w:rPr>
                <w:rFonts w:cstheme="minorHAnsi"/>
                <w:sz w:val="24"/>
                <w:szCs w:val="24"/>
              </w:rPr>
              <w:t>Pratique</w:t>
            </w:r>
          </w:p>
        </w:tc>
        <w:tc>
          <w:tcPr>
            <w:tcW w:w="1901" w:type="dxa"/>
            <w:vAlign w:val="center"/>
          </w:tcPr>
          <w:p w14:paraId="545E6515" w14:textId="77777777" w:rsidR="00606A5A" w:rsidRDefault="00606A5A" w:rsidP="00BF1B7C">
            <w:pPr>
              <w:spacing w:line="276" w:lineRule="auto"/>
              <w:ind w:left="34" w:right="31"/>
              <w:jc w:val="center"/>
              <w:rPr>
                <w:rFonts w:cstheme="minorHAnsi"/>
                <w:sz w:val="24"/>
                <w:szCs w:val="24"/>
              </w:rPr>
            </w:pPr>
            <w:r>
              <w:rPr>
                <w:rFonts w:cstheme="minorHAnsi"/>
                <w:sz w:val="24"/>
                <w:szCs w:val="24"/>
              </w:rPr>
              <w:t>0 h 45</w:t>
            </w:r>
          </w:p>
        </w:tc>
      </w:tr>
      <w:tr w:rsidR="00606A5A" w14:paraId="6826DE87" w14:textId="77777777" w:rsidTr="00BF1B7C">
        <w:trPr>
          <w:trHeight w:val="300"/>
        </w:trPr>
        <w:tc>
          <w:tcPr>
            <w:tcW w:w="1427" w:type="dxa"/>
            <w:vMerge w:val="restart"/>
            <w:vAlign w:val="center"/>
          </w:tcPr>
          <w:p w14:paraId="1B652706" w14:textId="77777777" w:rsidR="00606A5A" w:rsidRPr="0096157B" w:rsidRDefault="00606A5A" w:rsidP="00BF1B7C">
            <w:pPr>
              <w:spacing w:line="276" w:lineRule="auto"/>
              <w:ind w:left="34" w:right="31"/>
              <w:jc w:val="center"/>
              <w:rPr>
                <w:rFonts w:cstheme="minorHAnsi"/>
                <w:b/>
                <w:sz w:val="24"/>
                <w:szCs w:val="24"/>
              </w:rPr>
            </w:pPr>
            <w:r w:rsidRPr="0096157B">
              <w:rPr>
                <w:rFonts w:cstheme="minorHAnsi"/>
                <w:b/>
                <w:sz w:val="24"/>
                <w:szCs w:val="24"/>
              </w:rPr>
              <w:t>CCF</w:t>
            </w:r>
            <w:r>
              <w:rPr>
                <w:rFonts w:cstheme="minorHAnsi"/>
                <w:b/>
                <w:sz w:val="24"/>
                <w:szCs w:val="24"/>
              </w:rPr>
              <w:t xml:space="preserve"> 2</w:t>
            </w:r>
          </w:p>
        </w:tc>
        <w:tc>
          <w:tcPr>
            <w:tcW w:w="2618" w:type="dxa"/>
            <w:vMerge w:val="restart"/>
            <w:vAlign w:val="center"/>
          </w:tcPr>
          <w:p w14:paraId="1296D84A" w14:textId="77777777" w:rsidR="00606A5A" w:rsidRPr="00F203DA" w:rsidRDefault="00606A5A" w:rsidP="00BF1B7C">
            <w:pPr>
              <w:spacing w:line="276" w:lineRule="auto"/>
              <w:ind w:left="34" w:right="31"/>
              <w:jc w:val="center"/>
              <w:rPr>
                <w:rFonts w:cstheme="minorHAnsi"/>
                <w:b/>
                <w:sz w:val="24"/>
                <w:szCs w:val="24"/>
              </w:rPr>
            </w:pPr>
            <w:r w:rsidRPr="00F203DA">
              <w:rPr>
                <w:rFonts w:cstheme="minorHAnsi"/>
                <w:b/>
                <w:sz w:val="24"/>
                <w:szCs w:val="24"/>
              </w:rPr>
              <w:t>S</w:t>
            </w:r>
            <w:r>
              <w:rPr>
                <w:rFonts w:cstheme="minorHAnsi"/>
                <w:b/>
                <w:sz w:val="24"/>
                <w:szCs w:val="24"/>
              </w:rPr>
              <w:t>1.4.3, S1.4.4 et S1.4.5</w:t>
            </w:r>
          </w:p>
        </w:tc>
        <w:tc>
          <w:tcPr>
            <w:tcW w:w="1493" w:type="dxa"/>
            <w:vMerge w:val="restart"/>
            <w:vAlign w:val="center"/>
          </w:tcPr>
          <w:p w14:paraId="3FF450D2" w14:textId="77777777" w:rsidR="00606A5A" w:rsidRDefault="00606A5A" w:rsidP="00BF1B7C">
            <w:pPr>
              <w:ind w:left="34" w:right="31"/>
              <w:jc w:val="center"/>
              <w:rPr>
                <w:rFonts w:cstheme="minorHAnsi"/>
                <w:sz w:val="24"/>
                <w:szCs w:val="24"/>
              </w:rPr>
            </w:pPr>
            <w:r>
              <w:rPr>
                <w:rFonts w:cstheme="minorHAnsi"/>
                <w:sz w:val="24"/>
                <w:szCs w:val="24"/>
              </w:rPr>
              <w:t>2</w:t>
            </w:r>
          </w:p>
        </w:tc>
        <w:tc>
          <w:tcPr>
            <w:tcW w:w="1627" w:type="dxa"/>
            <w:vAlign w:val="center"/>
          </w:tcPr>
          <w:p w14:paraId="1ACD5C23" w14:textId="77777777" w:rsidR="00606A5A" w:rsidRDefault="00606A5A" w:rsidP="00BF1B7C">
            <w:pPr>
              <w:spacing w:line="276" w:lineRule="auto"/>
              <w:ind w:left="34" w:right="31"/>
              <w:jc w:val="center"/>
              <w:rPr>
                <w:rFonts w:cstheme="minorHAnsi"/>
                <w:sz w:val="24"/>
                <w:szCs w:val="24"/>
              </w:rPr>
            </w:pPr>
            <w:r>
              <w:rPr>
                <w:rFonts w:cstheme="minorHAnsi"/>
                <w:sz w:val="24"/>
                <w:szCs w:val="24"/>
              </w:rPr>
              <w:t>Ecrite</w:t>
            </w:r>
          </w:p>
        </w:tc>
        <w:tc>
          <w:tcPr>
            <w:tcW w:w="1901" w:type="dxa"/>
            <w:vAlign w:val="center"/>
          </w:tcPr>
          <w:p w14:paraId="53546801" w14:textId="77777777" w:rsidR="00606A5A" w:rsidRDefault="00606A5A" w:rsidP="00BF1B7C">
            <w:pPr>
              <w:spacing w:line="276" w:lineRule="auto"/>
              <w:ind w:left="34" w:right="31"/>
              <w:jc w:val="center"/>
              <w:rPr>
                <w:rFonts w:cstheme="minorHAnsi"/>
                <w:sz w:val="24"/>
                <w:szCs w:val="24"/>
              </w:rPr>
            </w:pPr>
            <w:r>
              <w:rPr>
                <w:rFonts w:cstheme="minorHAnsi"/>
                <w:sz w:val="24"/>
                <w:szCs w:val="24"/>
              </w:rPr>
              <w:t>1 h 00</w:t>
            </w:r>
          </w:p>
        </w:tc>
      </w:tr>
      <w:tr w:rsidR="00606A5A" w14:paraId="70023714" w14:textId="77777777" w:rsidTr="00BF1B7C">
        <w:trPr>
          <w:trHeight w:val="300"/>
        </w:trPr>
        <w:tc>
          <w:tcPr>
            <w:tcW w:w="1427" w:type="dxa"/>
            <w:vMerge/>
            <w:vAlign w:val="center"/>
          </w:tcPr>
          <w:p w14:paraId="3633DE06" w14:textId="77777777" w:rsidR="00606A5A" w:rsidRPr="0096157B" w:rsidRDefault="00606A5A" w:rsidP="00BF1B7C">
            <w:pPr>
              <w:spacing w:line="276" w:lineRule="auto"/>
              <w:ind w:left="34" w:right="31"/>
              <w:jc w:val="center"/>
              <w:rPr>
                <w:rFonts w:cstheme="minorHAnsi"/>
                <w:b/>
                <w:sz w:val="24"/>
                <w:szCs w:val="24"/>
              </w:rPr>
            </w:pPr>
          </w:p>
        </w:tc>
        <w:tc>
          <w:tcPr>
            <w:tcW w:w="2618" w:type="dxa"/>
            <w:vMerge/>
            <w:vAlign w:val="center"/>
          </w:tcPr>
          <w:p w14:paraId="7ED9651E" w14:textId="77777777" w:rsidR="00606A5A" w:rsidRPr="00F203DA" w:rsidRDefault="00606A5A" w:rsidP="00BF1B7C">
            <w:pPr>
              <w:spacing w:line="276" w:lineRule="auto"/>
              <w:ind w:left="34" w:right="31"/>
              <w:jc w:val="center"/>
              <w:rPr>
                <w:rFonts w:cstheme="minorHAnsi"/>
                <w:b/>
                <w:sz w:val="24"/>
                <w:szCs w:val="24"/>
              </w:rPr>
            </w:pPr>
          </w:p>
        </w:tc>
        <w:tc>
          <w:tcPr>
            <w:tcW w:w="1493" w:type="dxa"/>
            <w:vMerge/>
          </w:tcPr>
          <w:p w14:paraId="7509210A" w14:textId="77777777" w:rsidR="00606A5A" w:rsidRDefault="00606A5A" w:rsidP="00BF1B7C">
            <w:pPr>
              <w:ind w:left="34" w:right="31"/>
              <w:jc w:val="center"/>
              <w:rPr>
                <w:rFonts w:cstheme="minorHAnsi"/>
                <w:sz w:val="24"/>
                <w:szCs w:val="24"/>
              </w:rPr>
            </w:pPr>
          </w:p>
        </w:tc>
        <w:tc>
          <w:tcPr>
            <w:tcW w:w="1627" w:type="dxa"/>
            <w:vAlign w:val="center"/>
          </w:tcPr>
          <w:p w14:paraId="7A456142" w14:textId="77777777" w:rsidR="00606A5A" w:rsidRDefault="00606A5A" w:rsidP="00BF1B7C">
            <w:pPr>
              <w:spacing w:line="276" w:lineRule="auto"/>
              <w:ind w:left="34" w:right="31"/>
              <w:jc w:val="center"/>
              <w:rPr>
                <w:rFonts w:cstheme="minorHAnsi"/>
                <w:sz w:val="24"/>
                <w:szCs w:val="24"/>
              </w:rPr>
            </w:pPr>
            <w:r>
              <w:rPr>
                <w:rFonts w:cstheme="minorHAnsi"/>
                <w:sz w:val="24"/>
                <w:szCs w:val="24"/>
              </w:rPr>
              <w:t>Pratique</w:t>
            </w:r>
          </w:p>
        </w:tc>
        <w:tc>
          <w:tcPr>
            <w:tcW w:w="1901" w:type="dxa"/>
            <w:vAlign w:val="center"/>
          </w:tcPr>
          <w:p w14:paraId="52B11F14" w14:textId="77777777" w:rsidR="00606A5A" w:rsidRDefault="00606A5A" w:rsidP="00BF1B7C">
            <w:pPr>
              <w:spacing w:line="276" w:lineRule="auto"/>
              <w:ind w:left="34" w:right="31"/>
              <w:jc w:val="center"/>
              <w:rPr>
                <w:rFonts w:cstheme="minorHAnsi"/>
                <w:sz w:val="24"/>
                <w:szCs w:val="24"/>
              </w:rPr>
            </w:pPr>
            <w:r>
              <w:rPr>
                <w:rFonts w:cstheme="minorHAnsi"/>
                <w:sz w:val="24"/>
                <w:szCs w:val="24"/>
              </w:rPr>
              <w:t>1 h 00</w:t>
            </w:r>
          </w:p>
        </w:tc>
      </w:tr>
    </w:tbl>
    <w:p w14:paraId="73D7FE3D" w14:textId="2CF4CDFD" w:rsidR="00606A5A" w:rsidRDefault="00606A5A" w:rsidP="00CF22EE">
      <w:pPr>
        <w:tabs>
          <w:tab w:val="left" w:pos="2828"/>
        </w:tabs>
        <w:spacing w:before="240"/>
        <w:ind w:left="567" w:right="425"/>
        <w:jc w:val="both"/>
        <w:rPr>
          <w:rFonts w:cstheme="minorHAnsi"/>
          <w:sz w:val="24"/>
          <w:szCs w:val="24"/>
        </w:rPr>
      </w:pPr>
    </w:p>
    <w:tbl>
      <w:tblPr>
        <w:tblStyle w:val="Grilledutableau"/>
        <w:tblW w:w="9066" w:type="dxa"/>
        <w:tblInd w:w="562" w:type="dxa"/>
        <w:tblLook w:val="04A0" w:firstRow="1" w:lastRow="0" w:firstColumn="1" w:lastColumn="0" w:noHBand="0" w:noVBand="1"/>
      </w:tblPr>
      <w:tblGrid>
        <w:gridCol w:w="1166"/>
        <w:gridCol w:w="3029"/>
        <w:gridCol w:w="1371"/>
        <w:gridCol w:w="1338"/>
        <w:gridCol w:w="2162"/>
      </w:tblGrid>
      <w:tr w:rsidR="000548D3" w:rsidRPr="005C36A5" w14:paraId="5AD3CED4" w14:textId="77777777" w:rsidTr="00BF1B7C">
        <w:trPr>
          <w:trHeight w:val="680"/>
        </w:trPr>
        <w:tc>
          <w:tcPr>
            <w:tcW w:w="9066" w:type="dxa"/>
            <w:gridSpan w:val="5"/>
            <w:tcBorders>
              <w:top w:val="single" w:sz="4" w:space="0" w:color="auto"/>
            </w:tcBorders>
            <w:shd w:val="clear" w:color="auto" w:fill="F2F2F2" w:themeFill="background1" w:themeFillShade="F2"/>
          </w:tcPr>
          <w:p w14:paraId="7C7CCD10" w14:textId="77777777" w:rsidR="000548D3" w:rsidRPr="005C36A5" w:rsidRDefault="000548D3" w:rsidP="00BF1B7C">
            <w:pPr>
              <w:spacing w:line="276" w:lineRule="auto"/>
              <w:ind w:right="425"/>
              <w:jc w:val="center"/>
              <w:rPr>
                <w:rFonts w:cstheme="minorHAnsi"/>
                <w:b/>
                <w:sz w:val="24"/>
                <w:szCs w:val="24"/>
              </w:rPr>
            </w:pPr>
            <w:r>
              <w:rPr>
                <w:rFonts w:cstheme="minorHAnsi"/>
                <w:b/>
                <w:sz w:val="24"/>
                <w:szCs w:val="24"/>
              </w:rPr>
              <w:t>ELECTROTECHNIQUE</w:t>
            </w:r>
          </w:p>
        </w:tc>
      </w:tr>
      <w:tr w:rsidR="000548D3" w:rsidRPr="00965173" w14:paraId="145B9F29" w14:textId="77777777" w:rsidTr="00BF1B7C">
        <w:trPr>
          <w:trHeight w:val="1186"/>
        </w:trPr>
        <w:tc>
          <w:tcPr>
            <w:tcW w:w="9066" w:type="dxa"/>
            <w:gridSpan w:val="5"/>
          </w:tcPr>
          <w:p w14:paraId="0AB28A23" w14:textId="77777777" w:rsidR="000548D3" w:rsidRPr="00965173" w:rsidRDefault="000548D3" w:rsidP="00BF1B7C">
            <w:pPr>
              <w:spacing w:line="276" w:lineRule="auto"/>
              <w:ind w:left="34" w:right="31"/>
              <w:jc w:val="both"/>
              <w:rPr>
                <w:rFonts w:cstheme="minorHAnsi"/>
                <w:sz w:val="6"/>
                <w:szCs w:val="6"/>
              </w:rPr>
            </w:pPr>
          </w:p>
          <w:p w14:paraId="7E6A2280" w14:textId="29922276" w:rsidR="000548D3" w:rsidRPr="00C12220" w:rsidRDefault="000548D3" w:rsidP="00BF1B7C">
            <w:pPr>
              <w:spacing w:line="276" w:lineRule="auto"/>
              <w:ind w:left="34" w:right="31"/>
              <w:jc w:val="both"/>
              <w:rPr>
                <w:rFonts w:cstheme="minorHAnsi"/>
              </w:rPr>
            </w:pPr>
            <w:r w:rsidRPr="00C12220">
              <w:rPr>
                <w:rFonts w:cstheme="minorHAnsi"/>
              </w:rPr>
              <w:t xml:space="preserve">L'évaluation est constituée de </w:t>
            </w:r>
            <w:r w:rsidR="006A27A9">
              <w:rPr>
                <w:rFonts w:cstheme="minorHAnsi"/>
              </w:rPr>
              <w:t>trois</w:t>
            </w:r>
            <w:r w:rsidRPr="00C12220">
              <w:rPr>
                <w:rFonts w:cstheme="minorHAnsi"/>
              </w:rPr>
              <w:t xml:space="preserve"> épreuves </w:t>
            </w:r>
            <w:r w:rsidRPr="00674CDA">
              <w:rPr>
                <w:rFonts w:cstheme="minorHAnsi"/>
              </w:rPr>
              <w:t>écrites et d</w:t>
            </w:r>
            <w:r w:rsidR="006A27A9">
              <w:rPr>
                <w:rFonts w:cstheme="minorHAnsi"/>
              </w:rPr>
              <w:t>e trois</w:t>
            </w:r>
            <w:r w:rsidRPr="00C12220">
              <w:rPr>
                <w:rFonts w:cstheme="minorHAnsi"/>
              </w:rPr>
              <w:t xml:space="preserve"> épreuve</w:t>
            </w:r>
            <w:r w:rsidR="006A27A9">
              <w:rPr>
                <w:rFonts w:cstheme="minorHAnsi"/>
              </w:rPr>
              <w:t>s</w:t>
            </w:r>
            <w:r w:rsidRPr="00C12220">
              <w:rPr>
                <w:rFonts w:cstheme="minorHAnsi"/>
              </w:rPr>
              <w:t xml:space="preserve"> pratique</w:t>
            </w:r>
            <w:r w:rsidR="006A27A9">
              <w:rPr>
                <w:rFonts w:cstheme="minorHAnsi"/>
              </w:rPr>
              <w:t>s</w:t>
            </w:r>
            <w:r w:rsidRPr="00C12220">
              <w:rPr>
                <w:rFonts w:cstheme="minorHAnsi"/>
              </w:rPr>
              <w:t xml:space="preserve"> en cours de formation. </w:t>
            </w:r>
          </w:p>
          <w:p w14:paraId="48BA74C5" w14:textId="562748CE" w:rsidR="000548D3" w:rsidRPr="00C12220" w:rsidRDefault="000548D3" w:rsidP="00BF1B7C">
            <w:pPr>
              <w:spacing w:line="276" w:lineRule="auto"/>
              <w:ind w:left="34" w:right="31"/>
              <w:jc w:val="both"/>
              <w:rPr>
                <w:rFonts w:cstheme="minorHAnsi"/>
              </w:rPr>
            </w:pPr>
            <w:r w:rsidRPr="00C12220">
              <w:rPr>
                <w:rFonts w:cstheme="minorHAnsi"/>
              </w:rPr>
              <w:t>Les épreuves écrites ont pour objet de s'assurer que le candidat ait une connaissance suffisante de la description, des principes de fonctionnement et de conduite d’un circuit électrique de navire.  L</w:t>
            </w:r>
            <w:r w:rsidR="006A27A9">
              <w:rPr>
                <w:rFonts w:cstheme="minorHAnsi"/>
              </w:rPr>
              <w:t xml:space="preserve">es </w:t>
            </w:r>
            <w:r w:rsidRPr="00C12220">
              <w:rPr>
                <w:rFonts w:cstheme="minorHAnsi"/>
              </w:rPr>
              <w:t>épreuve</w:t>
            </w:r>
            <w:r w:rsidR="006A27A9">
              <w:rPr>
                <w:rFonts w:cstheme="minorHAnsi"/>
              </w:rPr>
              <w:t>s</w:t>
            </w:r>
            <w:r w:rsidRPr="00C12220">
              <w:rPr>
                <w:rFonts w:cstheme="minorHAnsi"/>
              </w:rPr>
              <w:t xml:space="preserve"> pratique</w:t>
            </w:r>
            <w:r w:rsidR="006A27A9">
              <w:rPr>
                <w:rFonts w:cstheme="minorHAnsi"/>
              </w:rPr>
              <w:t>s</w:t>
            </w:r>
            <w:r w:rsidRPr="00C12220">
              <w:rPr>
                <w:rFonts w:cstheme="minorHAnsi"/>
              </w:rPr>
              <w:t xml:space="preserve"> </w:t>
            </w:r>
            <w:r w:rsidR="006A27A9">
              <w:rPr>
                <w:rFonts w:cstheme="minorHAnsi"/>
              </w:rPr>
              <w:t>ont</w:t>
            </w:r>
            <w:r w:rsidRPr="00C12220">
              <w:rPr>
                <w:rFonts w:cstheme="minorHAnsi"/>
              </w:rPr>
              <w:t xml:space="preserve"> pour objet de s’assurer que le candidat est à même de mettre en œuvre ces connaissances en toute sécurité. </w:t>
            </w:r>
            <w:r w:rsidRPr="006A27A9">
              <w:rPr>
                <w:rFonts w:cstheme="minorHAnsi"/>
                <w:strike/>
              </w:rPr>
              <w:t>L</w:t>
            </w:r>
            <w:r w:rsidR="006A27A9" w:rsidRPr="006A27A9">
              <w:rPr>
                <w:rFonts w:cstheme="minorHAnsi"/>
                <w:strike/>
              </w:rPr>
              <w:t xml:space="preserve">es </w:t>
            </w:r>
            <w:r w:rsidRPr="006A27A9">
              <w:rPr>
                <w:rFonts w:cstheme="minorHAnsi"/>
                <w:strike/>
              </w:rPr>
              <w:t>épreuve</w:t>
            </w:r>
            <w:r w:rsidR="006A27A9" w:rsidRPr="006A27A9">
              <w:rPr>
                <w:rFonts w:cstheme="minorHAnsi"/>
                <w:strike/>
              </w:rPr>
              <w:t>s</w:t>
            </w:r>
            <w:r w:rsidRPr="006A27A9">
              <w:rPr>
                <w:rFonts w:cstheme="minorHAnsi"/>
                <w:strike/>
              </w:rPr>
              <w:t xml:space="preserve"> pratique</w:t>
            </w:r>
            <w:r w:rsidR="006A27A9" w:rsidRPr="006A27A9">
              <w:rPr>
                <w:rFonts w:cstheme="minorHAnsi"/>
                <w:strike/>
              </w:rPr>
              <w:t>s</w:t>
            </w:r>
            <w:r w:rsidRPr="006A27A9">
              <w:rPr>
                <w:rFonts w:cstheme="minorHAnsi"/>
                <w:strike/>
              </w:rPr>
              <w:t xml:space="preserve"> d'électrotechnique peu</w:t>
            </w:r>
            <w:r w:rsidR="006A27A9" w:rsidRPr="006A27A9">
              <w:rPr>
                <w:rFonts w:cstheme="minorHAnsi"/>
                <w:strike/>
              </w:rPr>
              <w:t>vent</w:t>
            </w:r>
            <w:r w:rsidRPr="006A27A9">
              <w:rPr>
                <w:rFonts w:cstheme="minorHAnsi"/>
                <w:strike/>
              </w:rPr>
              <w:t xml:space="preserve"> être réalisée</w:t>
            </w:r>
            <w:r w:rsidR="006A27A9" w:rsidRPr="006A27A9">
              <w:rPr>
                <w:rFonts w:cstheme="minorHAnsi"/>
                <w:strike/>
              </w:rPr>
              <w:t>s</w:t>
            </w:r>
            <w:r w:rsidRPr="006A27A9">
              <w:rPr>
                <w:rFonts w:cstheme="minorHAnsi"/>
                <w:strike/>
              </w:rPr>
              <w:t xml:space="preserve"> simultanément</w:t>
            </w:r>
            <w:r w:rsidR="006A27A9" w:rsidRPr="006A27A9">
              <w:rPr>
                <w:rFonts w:cstheme="minorHAnsi"/>
                <w:strike/>
              </w:rPr>
              <w:t xml:space="preserve"> aux</w:t>
            </w:r>
            <w:r w:rsidRPr="006A27A9">
              <w:rPr>
                <w:rFonts w:cstheme="minorHAnsi"/>
                <w:strike/>
              </w:rPr>
              <w:t xml:space="preserve"> épreuve</w:t>
            </w:r>
            <w:r w:rsidR="006A27A9" w:rsidRPr="006A27A9">
              <w:rPr>
                <w:rFonts w:cstheme="minorHAnsi"/>
                <w:strike/>
              </w:rPr>
              <w:t>s</w:t>
            </w:r>
            <w:r w:rsidRPr="006A27A9">
              <w:rPr>
                <w:rFonts w:cstheme="minorHAnsi"/>
                <w:strike/>
              </w:rPr>
              <w:t xml:space="preserve"> pratique</w:t>
            </w:r>
            <w:r w:rsidR="006A27A9" w:rsidRPr="006A27A9">
              <w:rPr>
                <w:rFonts w:cstheme="minorHAnsi"/>
                <w:strike/>
              </w:rPr>
              <w:t>s</w:t>
            </w:r>
            <w:r w:rsidRPr="006A27A9">
              <w:rPr>
                <w:rFonts w:cstheme="minorHAnsi"/>
                <w:strike/>
              </w:rPr>
              <w:t xml:space="preserve"> de maintenance des systèmes électrotechniques, électronique et de commande.</w:t>
            </w:r>
          </w:p>
          <w:p w14:paraId="341E958A" w14:textId="77777777" w:rsidR="000548D3" w:rsidRPr="00965173" w:rsidRDefault="000548D3" w:rsidP="00BF1B7C">
            <w:pPr>
              <w:spacing w:line="276" w:lineRule="auto"/>
              <w:ind w:left="34" w:right="31"/>
              <w:jc w:val="both"/>
              <w:rPr>
                <w:rFonts w:cstheme="minorHAnsi"/>
                <w:sz w:val="6"/>
                <w:szCs w:val="6"/>
              </w:rPr>
            </w:pPr>
          </w:p>
        </w:tc>
      </w:tr>
      <w:tr w:rsidR="000548D3" w:rsidRPr="0096157B" w14:paraId="0C3AE2A8" w14:textId="77777777" w:rsidTr="00BF1B7C">
        <w:trPr>
          <w:trHeight w:val="340"/>
        </w:trPr>
        <w:tc>
          <w:tcPr>
            <w:tcW w:w="1166" w:type="dxa"/>
            <w:vMerge w:val="restart"/>
            <w:vAlign w:val="center"/>
          </w:tcPr>
          <w:p w14:paraId="19F59B13" w14:textId="77777777" w:rsidR="000548D3" w:rsidRPr="0096157B" w:rsidRDefault="000548D3" w:rsidP="00BF1B7C">
            <w:pPr>
              <w:spacing w:line="276" w:lineRule="auto"/>
              <w:ind w:left="34" w:right="31"/>
              <w:jc w:val="center"/>
              <w:rPr>
                <w:rFonts w:cstheme="minorHAnsi"/>
                <w:sz w:val="24"/>
                <w:szCs w:val="24"/>
              </w:rPr>
            </w:pPr>
            <w:r w:rsidRPr="0096157B">
              <w:rPr>
                <w:rFonts w:cstheme="minorHAnsi"/>
                <w:sz w:val="24"/>
                <w:szCs w:val="24"/>
              </w:rPr>
              <w:t>CCF</w:t>
            </w:r>
          </w:p>
        </w:tc>
        <w:tc>
          <w:tcPr>
            <w:tcW w:w="3029" w:type="dxa"/>
            <w:vMerge w:val="restart"/>
            <w:vAlign w:val="center"/>
          </w:tcPr>
          <w:p w14:paraId="7E4ADDB3" w14:textId="77777777" w:rsidR="000548D3" w:rsidRPr="0096157B" w:rsidRDefault="000548D3" w:rsidP="00BF1B7C">
            <w:pPr>
              <w:spacing w:line="276" w:lineRule="auto"/>
              <w:ind w:left="34" w:right="31"/>
              <w:jc w:val="center"/>
              <w:rPr>
                <w:rFonts w:cstheme="minorHAnsi"/>
                <w:sz w:val="24"/>
                <w:szCs w:val="24"/>
              </w:rPr>
            </w:pPr>
            <w:r w:rsidRPr="0096157B">
              <w:rPr>
                <w:rFonts w:cstheme="minorHAnsi"/>
                <w:sz w:val="24"/>
                <w:szCs w:val="24"/>
              </w:rPr>
              <w:t>SAVOIRS MOBILISES</w:t>
            </w:r>
          </w:p>
        </w:tc>
        <w:tc>
          <w:tcPr>
            <w:tcW w:w="1371" w:type="dxa"/>
            <w:vMerge w:val="restart"/>
          </w:tcPr>
          <w:p w14:paraId="192805E7" w14:textId="7157D80E" w:rsidR="000548D3" w:rsidRPr="0096157B" w:rsidRDefault="000548D3" w:rsidP="00BF1B7C">
            <w:pPr>
              <w:ind w:left="34" w:right="31"/>
              <w:jc w:val="center"/>
              <w:rPr>
                <w:rFonts w:cstheme="minorHAnsi"/>
                <w:sz w:val="24"/>
                <w:szCs w:val="24"/>
              </w:rPr>
            </w:pPr>
            <w:r w:rsidRPr="00F20001">
              <w:rPr>
                <w:rFonts w:cstheme="minorHAnsi"/>
                <w:sz w:val="20"/>
                <w:szCs w:val="20"/>
              </w:rPr>
              <w:t xml:space="preserve">Nombre </w:t>
            </w:r>
            <w:r w:rsidR="0035206B">
              <w:rPr>
                <w:rFonts w:cstheme="minorHAnsi"/>
                <w:sz w:val="20"/>
                <w:szCs w:val="20"/>
              </w:rPr>
              <w:t>conseillé</w:t>
            </w:r>
            <w:r>
              <w:rPr>
                <w:rFonts w:cstheme="minorHAnsi"/>
                <w:sz w:val="20"/>
                <w:szCs w:val="20"/>
              </w:rPr>
              <w:t xml:space="preserve"> </w:t>
            </w:r>
            <w:r w:rsidRPr="00F20001">
              <w:rPr>
                <w:rFonts w:cstheme="minorHAnsi"/>
                <w:sz w:val="20"/>
                <w:szCs w:val="20"/>
              </w:rPr>
              <w:t>d’évaluation</w:t>
            </w:r>
            <w:r>
              <w:rPr>
                <w:rFonts w:cstheme="minorHAnsi"/>
                <w:sz w:val="20"/>
                <w:szCs w:val="20"/>
              </w:rPr>
              <w:t>s</w:t>
            </w:r>
            <w:r w:rsidRPr="00F20001">
              <w:rPr>
                <w:rFonts w:cstheme="minorHAnsi"/>
                <w:sz w:val="20"/>
                <w:szCs w:val="20"/>
              </w:rPr>
              <w:t xml:space="preserve"> de routine</w:t>
            </w:r>
          </w:p>
        </w:tc>
        <w:tc>
          <w:tcPr>
            <w:tcW w:w="3500" w:type="dxa"/>
            <w:gridSpan w:val="2"/>
            <w:vAlign w:val="center"/>
          </w:tcPr>
          <w:p w14:paraId="2F773BB9" w14:textId="0E4176B2" w:rsidR="000548D3" w:rsidRPr="0096157B" w:rsidRDefault="000548D3" w:rsidP="00BF1B7C">
            <w:pPr>
              <w:ind w:left="34" w:right="31"/>
              <w:jc w:val="center"/>
              <w:rPr>
                <w:rFonts w:cstheme="minorHAnsi"/>
                <w:sz w:val="24"/>
                <w:szCs w:val="24"/>
              </w:rPr>
            </w:pPr>
            <w:r>
              <w:rPr>
                <w:rFonts w:cstheme="minorHAnsi"/>
                <w:sz w:val="24"/>
                <w:szCs w:val="24"/>
              </w:rPr>
              <w:t>Epreuve</w:t>
            </w:r>
            <w:r w:rsidR="0035206B">
              <w:rPr>
                <w:rFonts w:cstheme="minorHAnsi"/>
                <w:sz w:val="24"/>
                <w:szCs w:val="24"/>
              </w:rPr>
              <w:t>s</w:t>
            </w:r>
            <w:r>
              <w:rPr>
                <w:rFonts w:cstheme="minorHAnsi"/>
                <w:sz w:val="24"/>
                <w:szCs w:val="24"/>
              </w:rPr>
              <w:t xml:space="preserve"> de synthèse</w:t>
            </w:r>
            <w:r w:rsidR="0035206B">
              <w:rPr>
                <w:rFonts w:cstheme="minorHAnsi"/>
                <w:sz w:val="24"/>
                <w:szCs w:val="24"/>
              </w:rPr>
              <w:t xml:space="preserve"> obligatoires</w:t>
            </w:r>
          </w:p>
        </w:tc>
      </w:tr>
      <w:tr w:rsidR="000548D3" w:rsidRPr="0096157B" w14:paraId="7C857AB2" w14:textId="77777777" w:rsidTr="00BF1B7C">
        <w:trPr>
          <w:trHeight w:val="340"/>
        </w:trPr>
        <w:tc>
          <w:tcPr>
            <w:tcW w:w="1166" w:type="dxa"/>
            <w:vMerge/>
            <w:vAlign w:val="center"/>
          </w:tcPr>
          <w:p w14:paraId="4A15EE38" w14:textId="77777777" w:rsidR="000548D3" w:rsidRPr="0096157B" w:rsidRDefault="000548D3" w:rsidP="00BF1B7C">
            <w:pPr>
              <w:spacing w:line="276" w:lineRule="auto"/>
              <w:ind w:left="34" w:right="31"/>
              <w:jc w:val="center"/>
              <w:rPr>
                <w:rFonts w:cstheme="minorHAnsi"/>
                <w:sz w:val="24"/>
                <w:szCs w:val="24"/>
              </w:rPr>
            </w:pPr>
          </w:p>
        </w:tc>
        <w:tc>
          <w:tcPr>
            <w:tcW w:w="3029" w:type="dxa"/>
            <w:vMerge/>
            <w:vAlign w:val="center"/>
          </w:tcPr>
          <w:p w14:paraId="4660B41C" w14:textId="77777777" w:rsidR="000548D3" w:rsidRPr="0096157B" w:rsidRDefault="000548D3" w:rsidP="00BF1B7C">
            <w:pPr>
              <w:spacing w:line="276" w:lineRule="auto"/>
              <w:ind w:left="34" w:right="31"/>
              <w:jc w:val="center"/>
              <w:rPr>
                <w:rFonts w:cstheme="minorHAnsi"/>
                <w:sz w:val="24"/>
                <w:szCs w:val="24"/>
              </w:rPr>
            </w:pPr>
          </w:p>
        </w:tc>
        <w:tc>
          <w:tcPr>
            <w:tcW w:w="1371" w:type="dxa"/>
            <w:vMerge/>
          </w:tcPr>
          <w:p w14:paraId="06EA60E1" w14:textId="77777777" w:rsidR="000548D3" w:rsidRPr="0096157B" w:rsidRDefault="000548D3" w:rsidP="00BF1B7C">
            <w:pPr>
              <w:ind w:left="34" w:right="31"/>
              <w:jc w:val="center"/>
              <w:rPr>
                <w:rFonts w:cstheme="minorHAnsi"/>
                <w:sz w:val="24"/>
                <w:szCs w:val="24"/>
              </w:rPr>
            </w:pPr>
          </w:p>
        </w:tc>
        <w:tc>
          <w:tcPr>
            <w:tcW w:w="1338" w:type="dxa"/>
            <w:vAlign w:val="center"/>
          </w:tcPr>
          <w:p w14:paraId="68934EE2" w14:textId="77777777" w:rsidR="000548D3" w:rsidRPr="0096157B" w:rsidRDefault="000548D3" w:rsidP="00BF1B7C">
            <w:pPr>
              <w:spacing w:line="276" w:lineRule="auto"/>
              <w:ind w:left="34" w:right="31"/>
              <w:jc w:val="center"/>
              <w:rPr>
                <w:rFonts w:cstheme="minorHAnsi"/>
                <w:sz w:val="24"/>
                <w:szCs w:val="24"/>
              </w:rPr>
            </w:pPr>
            <w:r w:rsidRPr="0096157B">
              <w:rPr>
                <w:rFonts w:cstheme="minorHAnsi"/>
                <w:sz w:val="24"/>
                <w:szCs w:val="24"/>
              </w:rPr>
              <w:t>FORME</w:t>
            </w:r>
          </w:p>
        </w:tc>
        <w:tc>
          <w:tcPr>
            <w:tcW w:w="2162" w:type="dxa"/>
            <w:vAlign w:val="center"/>
          </w:tcPr>
          <w:p w14:paraId="76462850" w14:textId="77777777" w:rsidR="000548D3" w:rsidRPr="0096157B" w:rsidRDefault="000548D3" w:rsidP="00BF1B7C">
            <w:pPr>
              <w:spacing w:line="276" w:lineRule="auto"/>
              <w:ind w:left="34" w:right="31"/>
              <w:jc w:val="center"/>
              <w:rPr>
                <w:rFonts w:cstheme="minorHAnsi"/>
                <w:sz w:val="24"/>
                <w:szCs w:val="24"/>
              </w:rPr>
            </w:pPr>
            <w:r w:rsidRPr="0096157B">
              <w:rPr>
                <w:rFonts w:cstheme="minorHAnsi"/>
                <w:sz w:val="24"/>
                <w:szCs w:val="24"/>
              </w:rPr>
              <w:t>DUREE</w:t>
            </w:r>
          </w:p>
        </w:tc>
      </w:tr>
      <w:tr w:rsidR="000548D3" w14:paraId="0A77D34B" w14:textId="77777777" w:rsidTr="00BF1B7C">
        <w:trPr>
          <w:trHeight w:val="260"/>
        </w:trPr>
        <w:tc>
          <w:tcPr>
            <w:tcW w:w="1166" w:type="dxa"/>
            <w:vMerge w:val="restart"/>
            <w:vAlign w:val="center"/>
          </w:tcPr>
          <w:p w14:paraId="27C105C3" w14:textId="77777777" w:rsidR="000548D3" w:rsidRPr="0096157B" w:rsidRDefault="000548D3" w:rsidP="00BF1B7C">
            <w:pPr>
              <w:spacing w:line="276" w:lineRule="auto"/>
              <w:ind w:left="34" w:right="31"/>
              <w:jc w:val="center"/>
              <w:rPr>
                <w:rFonts w:cstheme="minorHAnsi"/>
                <w:b/>
                <w:sz w:val="24"/>
                <w:szCs w:val="24"/>
              </w:rPr>
            </w:pPr>
            <w:r w:rsidRPr="0096157B">
              <w:rPr>
                <w:rFonts w:cstheme="minorHAnsi"/>
                <w:b/>
                <w:sz w:val="24"/>
                <w:szCs w:val="24"/>
              </w:rPr>
              <w:t>CCF</w:t>
            </w:r>
            <w:r>
              <w:rPr>
                <w:rFonts w:cstheme="minorHAnsi"/>
                <w:b/>
                <w:sz w:val="24"/>
                <w:szCs w:val="24"/>
              </w:rPr>
              <w:t xml:space="preserve"> 1</w:t>
            </w:r>
          </w:p>
        </w:tc>
        <w:tc>
          <w:tcPr>
            <w:tcW w:w="3029" w:type="dxa"/>
            <w:vMerge w:val="restart"/>
            <w:vAlign w:val="center"/>
          </w:tcPr>
          <w:p w14:paraId="3306D080" w14:textId="77777777" w:rsidR="000548D3" w:rsidRPr="00F203DA" w:rsidRDefault="000548D3" w:rsidP="00BF1B7C">
            <w:pPr>
              <w:spacing w:line="276" w:lineRule="auto"/>
              <w:ind w:left="-249" w:right="-102"/>
              <w:jc w:val="center"/>
              <w:rPr>
                <w:rFonts w:cstheme="minorHAnsi"/>
                <w:b/>
                <w:sz w:val="24"/>
                <w:szCs w:val="24"/>
              </w:rPr>
            </w:pPr>
            <w:r>
              <w:rPr>
                <w:rFonts w:cstheme="minorHAnsi"/>
                <w:b/>
                <w:sz w:val="24"/>
                <w:szCs w:val="24"/>
              </w:rPr>
              <w:t>S2.1.1</w:t>
            </w:r>
          </w:p>
        </w:tc>
        <w:tc>
          <w:tcPr>
            <w:tcW w:w="1371" w:type="dxa"/>
            <w:vMerge w:val="restart"/>
            <w:vAlign w:val="center"/>
          </w:tcPr>
          <w:p w14:paraId="27797CFE" w14:textId="7CC77BB7" w:rsidR="000548D3" w:rsidRDefault="0035206B" w:rsidP="00BF1B7C">
            <w:pPr>
              <w:ind w:left="34" w:right="31"/>
              <w:jc w:val="center"/>
              <w:rPr>
                <w:rFonts w:cstheme="minorHAnsi"/>
                <w:sz w:val="24"/>
                <w:szCs w:val="24"/>
              </w:rPr>
            </w:pPr>
            <w:r>
              <w:rPr>
                <w:rFonts w:cstheme="minorHAnsi"/>
                <w:sz w:val="24"/>
                <w:szCs w:val="24"/>
              </w:rPr>
              <w:t>1</w:t>
            </w:r>
          </w:p>
        </w:tc>
        <w:tc>
          <w:tcPr>
            <w:tcW w:w="1338" w:type="dxa"/>
            <w:vAlign w:val="center"/>
          </w:tcPr>
          <w:p w14:paraId="7ABCE27A" w14:textId="77777777" w:rsidR="000548D3" w:rsidRDefault="000548D3" w:rsidP="00BF1B7C">
            <w:pPr>
              <w:spacing w:line="276" w:lineRule="auto"/>
              <w:ind w:left="34" w:right="31"/>
              <w:jc w:val="center"/>
              <w:rPr>
                <w:rFonts w:cstheme="minorHAnsi"/>
                <w:sz w:val="24"/>
                <w:szCs w:val="24"/>
              </w:rPr>
            </w:pPr>
            <w:r>
              <w:rPr>
                <w:rFonts w:cstheme="minorHAnsi"/>
                <w:sz w:val="24"/>
                <w:szCs w:val="24"/>
              </w:rPr>
              <w:t>Ecrite</w:t>
            </w:r>
          </w:p>
        </w:tc>
        <w:tc>
          <w:tcPr>
            <w:tcW w:w="2162" w:type="dxa"/>
            <w:vAlign w:val="center"/>
          </w:tcPr>
          <w:p w14:paraId="3B496A17" w14:textId="77777777" w:rsidR="000548D3" w:rsidRDefault="000548D3" w:rsidP="00BF1B7C">
            <w:pPr>
              <w:spacing w:line="276" w:lineRule="auto"/>
              <w:ind w:left="34" w:right="31"/>
              <w:jc w:val="center"/>
              <w:rPr>
                <w:rFonts w:cstheme="minorHAnsi"/>
                <w:sz w:val="24"/>
                <w:szCs w:val="24"/>
              </w:rPr>
            </w:pPr>
            <w:r>
              <w:rPr>
                <w:rFonts w:cstheme="minorHAnsi"/>
                <w:sz w:val="24"/>
                <w:szCs w:val="24"/>
              </w:rPr>
              <w:t>1 h 30</w:t>
            </w:r>
          </w:p>
        </w:tc>
      </w:tr>
      <w:tr w:rsidR="000548D3" w14:paraId="328BD5A2" w14:textId="77777777" w:rsidTr="00BF1B7C">
        <w:trPr>
          <w:trHeight w:val="259"/>
        </w:trPr>
        <w:tc>
          <w:tcPr>
            <w:tcW w:w="1166" w:type="dxa"/>
            <w:vMerge/>
            <w:vAlign w:val="center"/>
          </w:tcPr>
          <w:p w14:paraId="31F19D0B" w14:textId="77777777" w:rsidR="000548D3" w:rsidRPr="0096157B" w:rsidRDefault="000548D3" w:rsidP="00BF1B7C">
            <w:pPr>
              <w:spacing w:line="276" w:lineRule="auto"/>
              <w:ind w:left="34" w:right="31"/>
              <w:jc w:val="center"/>
              <w:rPr>
                <w:rFonts w:cstheme="minorHAnsi"/>
                <w:b/>
                <w:sz w:val="24"/>
                <w:szCs w:val="24"/>
              </w:rPr>
            </w:pPr>
          </w:p>
        </w:tc>
        <w:tc>
          <w:tcPr>
            <w:tcW w:w="3029" w:type="dxa"/>
            <w:vMerge/>
            <w:vAlign w:val="center"/>
          </w:tcPr>
          <w:p w14:paraId="1D227CB3" w14:textId="77777777" w:rsidR="000548D3" w:rsidRDefault="000548D3" w:rsidP="00BF1B7C">
            <w:pPr>
              <w:spacing w:line="276" w:lineRule="auto"/>
              <w:ind w:left="-249" w:right="-102"/>
              <w:jc w:val="center"/>
              <w:rPr>
                <w:rFonts w:cstheme="minorHAnsi"/>
                <w:b/>
                <w:sz w:val="24"/>
                <w:szCs w:val="24"/>
              </w:rPr>
            </w:pPr>
          </w:p>
        </w:tc>
        <w:tc>
          <w:tcPr>
            <w:tcW w:w="1371" w:type="dxa"/>
            <w:vMerge/>
            <w:vAlign w:val="center"/>
          </w:tcPr>
          <w:p w14:paraId="4F16A05D" w14:textId="77777777" w:rsidR="000548D3" w:rsidRDefault="000548D3" w:rsidP="00BF1B7C">
            <w:pPr>
              <w:ind w:left="34" w:right="31"/>
              <w:jc w:val="center"/>
              <w:rPr>
                <w:rFonts w:cstheme="minorHAnsi"/>
                <w:sz w:val="24"/>
                <w:szCs w:val="24"/>
              </w:rPr>
            </w:pPr>
          </w:p>
        </w:tc>
        <w:tc>
          <w:tcPr>
            <w:tcW w:w="1338" w:type="dxa"/>
            <w:vAlign w:val="center"/>
          </w:tcPr>
          <w:p w14:paraId="3212F89C" w14:textId="77777777" w:rsidR="000548D3" w:rsidRDefault="000548D3" w:rsidP="00BF1B7C">
            <w:pPr>
              <w:spacing w:line="276" w:lineRule="auto"/>
              <w:ind w:left="34" w:right="31"/>
              <w:jc w:val="center"/>
              <w:rPr>
                <w:rFonts w:cstheme="minorHAnsi"/>
                <w:sz w:val="24"/>
                <w:szCs w:val="24"/>
              </w:rPr>
            </w:pPr>
            <w:r>
              <w:rPr>
                <w:rFonts w:cstheme="minorHAnsi"/>
                <w:sz w:val="24"/>
                <w:szCs w:val="24"/>
              </w:rPr>
              <w:t>Pratique</w:t>
            </w:r>
          </w:p>
        </w:tc>
        <w:tc>
          <w:tcPr>
            <w:tcW w:w="2162" w:type="dxa"/>
            <w:vAlign w:val="center"/>
          </w:tcPr>
          <w:p w14:paraId="1CD856EF" w14:textId="77777777" w:rsidR="000548D3" w:rsidRDefault="000548D3" w:rsidP="00BF1B7C">
            <w:pPr>
              <w:spacing w:line="276" w:lineRule="auto"/>
              <w:ind w:left="34" w:right="31"/>
              <w:jc w:val="center"/>
              <w:rPr>
                <w:rFonts w:cstheme="minorHAnsi"/>
                <w:sz w:val="24"/>
                <w:szCs w:val="24"/>
              </w:rPr>
            </w:pPr>
            <w:r>
              <w:rPr>
                <w:rFonts w:cstheme="minorHAnsi"/>
                <w:sz w:val="24"/>
                <w:szCs w:val="24"/>
              </w:rPr>
              <w:t>2 h 00</w:t>
            </w:r>
          </w:p>
        </w:tc>
      </w:tr>
      <w:tr w:rsidR="000548D3" w14:paraId="0242399E" w14:textId="77777777" w:rsidTr="00BF1B7C">
        <w:trPr>
          <w:trHeight w:val="260"/>
        </w:trPr>
        <w:tc>
          <w:tcPr>
            <w:tcW w:w="1166" w:type="dxa"/>
            <w:vMerge w:val="restart"/>
            <w:vAlign w:val="center"/>
          </w:tcPr>
          <w:p w14:paraId="398F7447" w14:textId="77777777" w:rsidR="000548D3" w:rsidRPr="0096157B" w:rsidRDefault="000548D3" w:rsidP="00BF1B7C">
            <w:pPr>
              <w:spacing w:line="276" w:lineRule="auto"/>
              <w:ind w:left="34" w:right="31"/>
              <w:jc w:val="center"/>
              <w:rPr>
                <w:rFonts w:cstheme="minorHAnsi"/>
                <w:b/>
                <w:sz w:val="24"/>
                <w:szCs w:val="24"/>
              </w:rPr>
            </w:pPr>
            <w:r w:rsidRPr="0096157B">
              <w:rPr>
                <w:rFonts w:cstheme="minorHAnsi"/>
                <w:b/>
                <w:sz w:val="24"/>
                <w:szCs w:val="24"/>
              </w:rPr>
              <w:t>CCF</w:t>
            </w:r>
            <w:r>
              <w:rPr>
                <w:rFonts w:cstheme="minorHAnsi"/>
                <w:b/>
                <w:sz w:val="24"/>
                <w:szCs w:val="24"/>
              </w:rPr>
              <w:t xml:space="preserve"> 2</w:t>
            </w:r>
          </w:p>
        </w:tc>
        <w:tc>
          <w:tcPr>
            <w:tcW w:w="3029" w:type="dxa"/>
            <w:vMerge w:val="restart"/>
            <w:vAlign w:val="center"/>
          </w:tcPr>
          <w:p w14:paraId="4F6CAC1F" w14:textId="77777777" w:rsidR="000548D3" w:rsidRPr="00F203DA" w:rsidRDefault="000548D3" w:rsidP="00BF1B7C">
            <w:pPr>
              <w:spacing w:line="276" w:lineRule="auto"/>
              <w:ind w:left="-249" w:right="-102"/>
              <w:jc w:val="center"/>
              <w:rPr>
                <w:rFonts w:cstheme="minorHAnsi"/>
                <w:b/>
                <w:sz w:val="24"/>
                <w:szCs w:val="24"/>
              </w:rPr>
            </w:pPr>
            <w:r>
              <w:rPr>
                <w:rFonts w:cstheme="minorHAnsi"/>
                <w:b/>
                <w:sz w:val="24"/>
                <w:szCs w:val="24"/>
              </w:rPr>
              <w:t>S2.1.2</w:t>
            </w:r>
          </w:p>
        </w:tc>
        <w:tc>
          <w:tcPr>
            <w:tcW w:w="1371" w:type="dxa"/>
            <w:vMerge w:val="restart"/>
            <w:vAlign w:val="center"/>
          </w:tcPr>
          <w:p w14:paraId="1714036C" w14:textId="77777777" w:rsidR="000548D3" w:rsidRDefault="000548D3" w:rsidP="00BF1B7C">
            <w:pPr>
              <w:ind w:left="34" w:right="31"/>
              <w:jc w:val="center"/>
              <w:rPr>
                <w:rFonts w:cstheme="minorHAnsi"/>
                <w:sz w:val="24"/>
                <w:szCs w:val="24"/>
              </w:rPr>
            </w:pPr>
            <w:r>
              <w:rPr>
                <w:rFonts w:cstheme="minorHAnsi"/>
                <w:sz w:val="24"/>
                <w:szCs w:val="24"/>
              </w:rPr>
              <w:t>1</w:t>
            </w:r>
          </w:p>
        </w:tc>
        <w:tc>
          <w:tcPr>
            <w:tcW w:w="1338" w:type="dxa"/>
            <w:vAlign w:val="center"/>
          </w:tcPr>
          <w:p w14:paraId="75D3F7C2" w14:textId="77777777" w:rsidR="000548D3" w:rsidRDefault="000548D3" w:rsidP="00BF1B7C">
            <w:pPr>
              <w:spacing w:line="276" w:lineRule="auto"/>
              <w:ind w:left="34" w:right="31"/>
              <w:jc w:val="center"/>
              <w:rPr>
                <w:rFonts w:cstheme="minorHAnsi"/>
                <w:sz w:val="24"/>
                <w:szCs w:val="24"/>
              </w:rPr>
            </w:pPr>
            <w:r>
              <w:rPr>
                <w:rFonts w:cstheme="minorHAnsi"/>
                <w:sz w:val="24"/>
                <w:szCs w:val="24"/>
              </w:rPr>
              <w:t>Ecrite</w:t>
            </w:r>
          </w:p>
        </w:tc>
        <w:tc>
          <w:tcPr>
            <w:tcW w:w="2162" w:type="dxa"/>
            <w:vAlign w:val="center"/>
          </w:tcPr>
          <w:p w14:paraId="5FD4D026" w14:textId="77777777" w:rsidR="000548D3" w:rsidRDefault="000548D3" w:rsidP="00BF1B7C">
            <w:pPr>
              <w:spacing w:line="276" w:lineRule="auto"/>
              <w:ind w:left="34" w:right="31"/>
              <w:jc w:val="center"/>
              <w:rPr>
                <w:rFonts w:cstheme="minorHAnsi"/>
                <w:sz w:val="24"/>
                <w:szCs w:val="24"/>
              </w:rPr>
            </w:pPr>
            <w:r>
              <w:rPr>
                <w:rFonts w:cstheme="minorHAnsi"/>
                <w:sz w:val="24"/>
                <w:szCs w:val="24"/>
              </w:rPr>
              <w:t>0 h 30</w:t>
            </w:r>
          </w:p>
        </w:tc>
      </w:tr>
      <w:tr w:rsidR="000548D3" w14:paraId="38673764" w14:textId="77777777" w:rsidTr="00BF1B7C">
        <w:trPr>
          <w:trHeight w:val="259"/>
        </w:trPr>
        <w:tc>
          <w:tcPr>
            <w:tcW w:w="1166" w:type="dxa"/>
            <w:vMerge/>
            <w:vAlign w:val="center"/>
          </w:tcPr>
          <w:p w14:paraId="41A926E2" w14:textId="77777777" w:rsidR="000548D3" w:rsidRPr="0096157B" w:rsidRDefault="000548D3" w:rsidP="00BF1B7C">
            <w:pPr>
              <w:spacing w:line="276" w:lineRule="auto"/>
              <w:ind w:left="34" w:right="31"/>
              <w:jc w:val="center"/>
              <w:rPr>
                <w:rFonts w:cstheme="minorHAnsi"/>
                <w:b/>
                <w:sz w:val="24"/>
                <w:szCs w:val="24"/>
              </w:rPr>
            </w:pPr>
          </w:p>
        </w:tc>
        <w:tc>
          <w:tcPr>
            <w:tcW w:w="3029" w:type="dxa"/>
            <w:vMerge/>
            <w:vAlign w:val="center"/>
          </w:tcPr>
          <w:p w14:paraId="114586B2" w14:textId="77777777" w:rsidR="000548D3" w:rsidRDefault="000548D3" w:rsidP="00BF1B7C">
            <w:pPr>
              <w:spacing w:line="276" w:lineRule="auto"/>
              <w:ind w:left="-249" w:right="-102"/>
              <w:jc w:val="center"/>
              <w:rPr>
                <w:rFonts w:cstheme="minorHAnsi"/>
                <w:b/>
                <w:sz w:val="24"/>
                <w:szCs w:val="24"/>
              </w:rPr>
            </w:pPr>
          </w:p>
        </w:tc>
        <w:tc>
          <w:tcPr>
            <w:tcW w:w="1371" w:type="dxa"/>
            <w:vMerge/>
            <w:vAlign w:val="center"/>
          </w:tcPr>
          <w:p w14:paraId="334D15EF" w14:textId="77777777" w:rsidR="000548D3" w:rsidRDefault="000548D3" w:rsidP="00BF1B7C">
            <w:pPr>
              <w:ind w:left="34" w:right="31"/>
              <w:jc w:val="center"/>
              <w:rPr>
                <w:rFonts w:cstheme="minorHAnsi"/>
                <w:sz w:val="24"/>
                <w:szCs w:val="24"/>
              </w:rPr>
            </w:pPr>
          </w:p>
        </w:tc>
        <w:tc>
          <w:tcPr>
            <w:tcW w:w="1338" w:type="dxa"/>
            <w:vAlign w:val="center"/>
          </w:tcPr>
          <w:p w14:paraId="2F4F3F4D" w14:textId="77777777" w:rsidR="000548D3" w:rsidRDefault="000548D3" w:rsidP="00BF1B7C">
            <w:pPr>
              <w:spacing w:line="276" w:lineRule="auto"/>
              <w:ind w:left="34" w:right="31"/>
              <w:jc w:val="center"/>
              <w:rPr>
                <w:rFonts w:cstheme="minorHAnsi"/>
                <w:sz w:val="24"/>
                <w:szCs w:val="24"/>
              </w:rPr>
            </w:pPr>
            <w:r>
              <w:rPr>
                <w:rFonts w:cstheme="minorHAnsi"/>
                <w:sz w:val="24"/>
                <w:szCs w:val="24"/>
              </w:rPr>
              <w:t>Pratique</w:t>
            </w:r>
          </w:p>
        </w:tc>
        <w:tc>
          <w:tcPr>
            <w:tcW w:w="2162" w:type="dxa"/>
            <w:vAlign w:val="center"/>
          </w:tcPr>
          <w:p w14:paraId="0E3C3FC6" w14:textId="77777777" w:rsidR="000548D3" w:rsidRDefault="000548D3" w:rsidP="00BF1B7C">
            <w:pPr>
              <w:spacing w:line="276" w:lineRule="auto"/>
              <w:ind w:left="34" w:right="31"/>
              <w:jc w:val="center"/>
              <w:rPr>
                <w:rFonts w:cstheme="minorHAnsi"/>
                <w:sz w:val="24"/>
                <w:szCs w:val="24"/>
              </w:rPr>
            </w:pPr>
            <w:r>
              <w:rPr>
                <w:rFonts w:cstheme="minorHAnsi"/>
                <w:sz w:val="24"/>
                <w:szCs w:val="24"/>
              </w:rPr>
              <w:t>1 h 00</w:t>
            </w:r>
          </w:p>
        </w:tc>
      </w:tr>
      <w:tr w:rsidR="000548D3" w14:paraId="4D934E1A" w14:textId="77777777" w:rsidTr="00BF1B7C">
        <w:trPr>
          <w:trHeight w:val="260"/>
        </w:trPr>
        <w:tc>
          <w:tcPr>
            <w:tcW w:w="1166" w:type="dxa"/>
            <w:vMerge w:val="restart"/>
            <w:vAlign w:val="center"/>
          </w:tcPr>
          <w:p w14:paraId="6AC4D476" w14:textId="77777777" w:rsidR="000548D3" w:rsidRPr="0096157B" w:rsidRDefault="000548D3" w:rsidP="00BF1B7C">
            <w:pPr>
              <w:spacing w:line="276" w:lineRule="auto"/>
              <w:ind w:left="34" w:right="31"/>
              <w:jc w:val="center"/>
              <w:rPr>
                <w:rFonts w:cstheme="minorHAnsi"/>
                <w:b/>
                <w:sz w:val="24"/>
                <w:szCs w:val="24"/>
              </w:rPr>
            </w:pPr>
            <w:r w:rsidRPr="0096157B">
              <w:rPr>
                <w:rFonts w:cstheme="minorHAnsi"/>
                <w:b/>
                <w:sz w:val="24"/>
                <w:szCs w:val="24"/>
              </w:rPr>
              <w:t>CCF</w:t>
            </w:r>
            <w:r>
              <w:rPr>
                <w:rFonts w:cstheme="minorHAnsi"/>
                <w:b/>
                <w:sz w:val="24"/>
                <w:szCs w:val="24"/>
              </w:rPr>
              <w:t xml:space="preserve"> 3</w:t>
            </w:r>
          </w:p>
        </w:tc>
        <w:tc>
          <w:tcPr>
            <w:tcW w:w="3029" w:type="dxa"/>
            <w:vMerge w:val="restart"/>
            <w:vAlign w:val="center"/>
          </w:tcPr>
          <w:p w14:paraId="1C17AA9B" w14:textId="77777777" w:rsidR="000548D3" w:rsidRPr="00F203DA" w:rsidRDefault="000548D3" w:rsidP="00BF1B7C">
            <w:pPr>
              <w:spacing w:line="276" w:lineRule="auto"/>
              <w:ind w:left="-249" w:right="-102"/>
              <w:jc w:val="center"/>
              <w:rPr>
                <w:rFonts w:cstheme="minorHAnsi"/>
                <w:b/>
                <w:sz w:val="24"/>
                <w:szCs w:val="24"/>
              </w:rPr>
            </w:pPr>
            <w:r>
              <w:rPr>
                <w:rFonts w:cstheme="minorHAnsi"/>
                <w:b/>
                <w:sz w:val="24"/>
                <w:szCs w:val="24"/>
              </w:rPr>
              <w:t>S2.4.1</w:t>
            </w:r>
          </w:p>
        </w:tc>
        <w:tc>
          <w:tcPr>
            <w:tcW w:w="1371" w:type="dxa"/>
            <w:vMerge w:val="restart"/>
            <w:vAlign w:val="center"/>
          </w:tcPr>
          <w:p w14:paraId="52F8B9F9" w14:textId="77777777" w:rsidR="000548D3" w:rsidRDefault="000548D3" w:rsidP="00BF1B7C">
            <w:pPr>
              <w:ind w:left="34" w:right="31"/>
              <w:jc w:val="center"/>
              <w:rPr>
                <w:rFonts w:cstheme="minorHAnsi"/>
                <w:sz w:val="24"/>
                <w:szCs w:val="24"/>
              </w:rPr>
            </w:pPr>
            <w:r>
              <w:rPr>
                <w:rFonts w:cstheme="minorHAnsi"/>
                <w:sz w:val="24"/>
                <w:szCs w:val="24"/>
              </w:rPr>
              <w:t>1</w:t>
            </w:r>
          </w:p>
        </w:tc>
        <w:tc>
          <w:tcPr>
            <w:tcW w:w="1338" w:type="dxa"/>
            <w:vAlign w:val="center"/>
          </w:tcPr>
          <w:p w14:paraId="2B03721B" w14:textId="77777777" w:rsidR="000548D3" w:rsidRDefault="000548D3" w:rsidP="00BF1B7C">
            <w:pPr>
              <w:spacing w:line="276" w:lineRule="auto"/>
              <w:ind w:left="34" w:right="31"/>
              <w:jc w:val="center"/>
              <w:rPr>
                <w:rFonts w:cstheme="minorHAnsi"/>
                <w:sz w:val="24"/>
                <w:szCs w:val="24"/>
              </w:rPr>
            </w:pPr>
            <w:r>
              <w:rPr>
                <w:rFonts w:cstheme="minorHAnsi"/>
                <w:sz w:val="24"/>
                <w:szCs w:val="24"/>
              </w:rPr>
              <w:t>Ecrite</w:t>
            </w:r>
          </w:p>
        </w:tc>
        <w:tc>
          <w:tcPr>
            <w:tcW w:w="2162" w:type="dxa"/>
            <w:vAlign w:val="center"/>
          </w:tcPr>
          <w:p w14:paraId="3E3D37D2" w14:textId="77777777" w:rsidR="000548D3" w:rsidRDefault="000548D3" w:rsidP="00BF1B7C">
            <w:pPr>
              <w:spacing w:line="276" w:lineRule="auto"/>
              <w:ind w:left="34" w:right="31"/>
              <w:jc w:val="center"/>
              <w:rPr>
                <w:rFonts w:cstheme="minorHAnsi"/>
                <w:sz w:val="24"/>
                <w:szCs w:val="24"/>
              </w:rPr>
            </w:pPr>
            <w:r>
              <w:rPr>
                <w:rFonts w:cstheme="minorHAnsi"/>
                <w:sz w:val="24"/>
                <w:szCs w:val="24"/>
              </w:rPr>
              <w:t>0 h 30</w:t>
            </w:r>
          </w:p>
        </w:tc>
      </w:tr>
      <w:tr w:rsidR="000548D3" w14:paraId="0C13227B" w14:textId="77777777" w:rsidTr="00BF1B7C">
        <w:trPr>
          <w:trHeight w:val="259"/>
        </w:trPr>
        <w:tc>
          <w:tcPr>
            <w:tcW w:w="1166" w:type="dxa"/>
            <w:vMerge/>
            <w:vAlign w:val="center"/>
          </w:tcPr>
          <w:p w14:paraId="27281AFB" w14:textId="77777777" w:rsidR="000548D3" w:rsidRPr="0096157B" w:rsidRDefault="000548D3" w:rsidP="00BF1B7C">
            <w:pPr>
              <w:spacing w:line="276" w:lineRule="auto"/>
              <w:ind w:left="34" w:right="31"/>
              <w:jc w:val="center"/>
              <w:rPr>
                <w:rFonts w:cstheme="minorHAnsi"/>
                <w:b/>
                <w:sz w:val="24"/>
                <w:szCs w:val="24"/>
              </w:rPr>
            </w:pPr>
          </w:p>
        </w:tc>
        <w:tc>
          <w:tcPr>
            <w:tcW w:w="3029" w:type="dxa"/>
            <w:vMerge/>
            <w:vAlign w:val="center"/>
          </w:tcPr>
          <w:p w14:paraId="489FD95D" w14:textId="77777777" w:rsidR="000548D3" w:rsidRDefault="000548D3" w:rsidP="00BF1B7C">
            <w:pPr>
              <w:spacing w:line="276" w:lineRule="auto"/>
              <w:ind w:left="-249" w:right="-102"/>
              <w:jc w:val="center"/>
              <w:rPr>
                <w:rFonts w:cstheme="minorHAnsi"/>
                <w:b/>
                <w:sz w:val="24"/>
                <w:szCs w:val="24"/>
              </w:rPr>
            </w:pPr>
          </w:p>
        </w:tc>
        <w:tc>
          <w:tcPr>
            <w:tcW w:w="1371" w:type="dxa"/>
            <w:vMerge/>
          </w:tcPr>
          <w:p w14:paraId="376297E2" w14:textId="77777777" w:rsidR="000548D3" w:rsidRDefault="000548D3" w:rsidP="00BF1B7C">
            <w:pPr>
              <w:ind w:left="34" w:right="31"/>
              <w:jc w:val="center"/>
              <w:rPr>
                <w:rFonts w:cstheme="minorHAnsi"/>
                <w:sz w:val="24"/>
                <w:szCs w:val="24"/>
              </w:rPr>
            </w:pPr>
          </w:p>
        </w:tc>
        <w:tc>
          <w:tcPr>
            <w:tcW w:w="1338" w:type="dxa"/>
            <w:vAlign w:val="center"/>
          </w:tcPr>
          <w:p w14:paraId="5C697D6F" w14:textId="77777777" w:rsidR="000548D3" w:rsidRDefault="000548D3" w:rsidP="00BF1B7C">
            <w:pPr>
              <w:spacing w:line="276" w:lineRule="auto"/>
              <w:ind w:left="34" w:right="31"/>
              <w:jc w:val="center"/>
              <w:rPr>
                <w:rFonts w:cstheme="minorHAnsi"/>
                <w:sz w:val="24"/>
                <w:szCs w:val="24"/>
              </w:rPr>
            </w:pPr>
            <w:r>
              <w:rPr>
                <w:rFonts w:cstheme="minorHAnsi"/>
                <w:sz w:val="24"/>
                <w:szCs w:val="24"/>
              </w:rPr>
              <w:t>Pratique</w:t>
            </w:r>
          </w:p>
        </w:tc>
        <w:tc>
          <w:tcPr>
            <w:tcW w:w="2162" w:type="dxa"/>
            <w:vAlign w:val="center"/>
          </w:tcPr>
          <w:p w14:paraId="55FDFE57" w14:textId="77777777" w:rsidR="000548D3" w:rsidRDefault="000548D3" w:rsidP="00BF1B7C">
            <w:pPr>
              <w:spacing w:line="276" w:lineRule="auto"/>
              <w:ind w:left="34" w:right="31"/>
              <w:jc w:val="center"/>
              <w:rPr>
                <w:rFonts w:cstheme="minorHAnsi"/>
                <w:sz w:val="24"/>
                <w:szCs w:val="24"/>
              </w:rPr>
            </w:pPr>
            <w:r>
              <w:rPr>
                <w:rFonts w:cstheme="minorHAnsi"/>
                <w:sz w:val="24"/>
                <w:szCs w:val="24"/>
              </w:rPr>
              <w:t>1 h 30</w:t>
            </w:r>
          </w:p>
        </w:tc>
      </w:tr>
    </w:tbl>
    <w:p w14:paraId="468F249F" w14:textId="77777777" w:rsidR="000548D3" w:rsidRDefault="000548D3" w:rsidP="00CF22EE">
      <w:pPr>
        <w:tabs>
          <w:tab w:val="left" w:pos="2828"/>
        </w:tabs>
        <w:spacing w:before="240"/>
        <w:ind w:left="567" w:right="425"/>
        <w:jc w:val="both"/>
        <w:rPr>
          <w:rFonts w:cstheme="minorHAnsi"/>
          <w:sz w:val="24"/>
          <w:szCs w:val="24"/>
        </w:rPr>
      </w:pPr>
    </w:p>
    <w:p w14:paraId="2D502D8D" w14:textId="77777777" w:rsidR="00606A5A" w:rsidRDefault="00606A5A" w:rsidP="00CF22EE">
      <w:pPr>
        <w:tabs>
          <w:tab w:val="left" w:pos="2828"/>
        </w:tabs>
        <w:spacing w:before="240"/>
        <w:ind w:left="567" w:right="425"/>
        <w:jc w:val="both"/>
        <w:rPr>
          <w:rFonts w:cstheme="minorHAnsi"/>
          <w:sz w:val="24"/>
          <w:szCs w:val="24"/>
        </w:rPr>
      </w:pPr>
    </w:p>
    <w:p w14:paraId="55EA889E" w14:textId="77777777" w:rsidR="00606A5A" w:rsidRDefault="00606A5A" w:rsidP="00CF22EE">
      <w:pPr>
        <w:tabs>
          <w:tab w:val="left" w:pos="2828"/>
        </w:tabs>
        <w:spacing w:before="240"/>
        <w:ind w:left="567" w:right="425"/>
        <w:jc w:val="both"/>
        <w:rPr>
          <w:rFonts w:cstheme="minorHAnsi"/>
          <w:sz w:val="24"/>
          <w:szCs w:val="24"/>
        </w:rPr>
      </w:pPr>
    </w:p>
    <w:p w14:paraId="79B4E904" w14:textId="77777777" w:rsidR="00606A5A" w:rsidRDefault="00606A5A" w:rsidP="00CF22EE">
      <w:pPr>
        <w:tabs>
          <w:tab w:val="left" w:pos="2828"/>
        </w:tabs>
        <w:spacing w:before="240"/>
        <w:ind w:left="567" w:right="425"/>
        <w:jc w:val="both"/>
        <w:rPr>
          <w:rFonts w:cstheme="minorHAnsi"/>
          <w:sz w:val="24"/>
          <w:szCs w:val="24"/>
        </w:rPr>
      </w:pPr>
    </w:p>
    <w:p w14:paraId="34937251" w14:textId="3D4AFFBB" w:rsidR="00CF04C7" w:rsidRDefault="00CF04C7" w:rsidP="000548D3">
      <w:pPr>
        <w:tabs>
          <w:tab w:val="left" w:pos="2828"/>
        </w:tabs>
        <w:spacing w:before="240"/>
        <w:ind w:right="425"/>
        <w:jc w:val="both"/>
        <w:rPr>
          <w:rFonts w:cstheme="minorHAnsi"/>
          <w:sz w:val="24"/>
          <w:szCs w:val="24"/>
        </w:rPr>
      </w:pPr>
    </w:p>
    <w:tbl>
      <w:tblPr>
        <w:tblStyle w:val="Grilledutableau"/>
        <w:tblW w:w="9066" w:type="dxa"/>
        <w:tblInd w:w="562" w:type="dxa"/>
        <w:tblLook w:val="04A0" w:firstRow="1" w:lastRow="0" w:firstColumn="1" w:lastColumn="0" w:noHBand="0" w:noVBand="1"/>
      </w:tblPr>
      <w:tblGrid>
        <w:gridCol w:w="1219"/>
        <w:gridCol w:w="3209"/>
        <w:gridCol w:w="1371"/>
        <w:gridCol w:w="1347"/>
        <w:gridCol w:w="1920"/>
      </w:tblGrid>
      <w:tr w:rsidR="007544D7" w:rsidRPr="005C36A5" w14:paraId="5AE95EE4" w14:textId="77777777" w:rsidTr="009062C5">
        <w:trPr>
          <w:trHeight w:val="680"/>
        </w:trPr>
        <w:tc>
          <w:tcPr>
            <w:tcW w:w="9066" w:type="dxa"/>
            <w:gridSpan w:val="5"/>
            <w:tcBorders>
              <w:top w:val="single" w:sz="4" w:space="0" w:color="auto"/>
            </w:tcBorders>
            <w:shd w:val="clear" w:color="auto" w:fill="F2F2F2" w:themeFill="background1" w:themeFillShade="F2"/>
          </w:tcPr>
          <w:p w14:paraId="17956FA9" w14:textId="77777777" w:rsidR="007544D7" w:rsidRPr="005C36A5" w:rsidRDefault="007544D7" w:rsidP="00CF22EE">
            <w:pPr>
              <w:spacing w:line="276" w:lineRule="auto"/>
              <w:ind w:right="425"/>
              <w:jc w:val="center"/>
              <w:rPr>
                <w:rFonts w:cstheme="minorHAnsi"/>
                <w:b/>
                <w:sz w:val="24"/>
                <w:szCs w:val="24"/>
              </w:rPr>
            </w:pPr>
            <w:r>
              <w:rPr>
                <w:rFonts w:cstheme="minorHAnsi"/>
                <w:b/>
                <w:sz w:val="24"/>
                <w:szCs w:val="24"/>
              </w:rPr>
              <w:t>ELECTRONIQUE</w:t>
            </w:r>
          </w:p>
        </w:tc>
      </w:tr>
      <w:tr w:rsidR="007544D7" w:rsidRPr="00D600A0" w14:paraId="433476A3" w14:textId="77777777" w:rsidTr="009062C5">
        <w:trPr>
          <w:trHeight w:val="1186"/>
        </w:trPr>
        <w:tc>
          <w:tcPr>
            <w:tcW w:w="9066" w:type="dxa"/>
            <w:gridSpan w:val="5"/>
          </w:tcPr>
          <w:p w14:paraId="45EA2905" w14:textId="77777777" w:rsidR="007544D7" w:rsidRPr="00C12220" w:rsidRDefault="007544D7" w:rsidP="00CF22EE">
            <w:pPr>
              <w:spacing w:line="276" w:lineRule="auto"/>
              <w:ind w:left="34" w:right="31"/>
              <w:jc w:val="both"/>
              <w:rPr>
                <w:rFonts w:cstheme="minorHAnsi"/>
              </w:rPr>
            </w:pPr>
            <w:r w:rsidRPr="00C12220">
              <w:rPr>
                <w:rFonts w:cstheme="minorHAnsi"/>
              </w:rPr>
              <w:t xml:space="preserve">L’évaluation est constituée de deux épreuves écrites en cours de formation permettant de s’assurer que le candidat ait une connaissance suffisante de la description, des principes de fonctionnement et de conduite des installations électroniques. </w:t>
            </w:r>
          </w:p>
        </w:tc>
      </w:tr>
      <w:tr w:rsidR="007544D7" w:rsidRPr="0096157B" w14:paraId="1D6A9F8D" w14:textId="77777777" w:rsidTr="007544D7">
        <w:trPr>
          <w:trHeight w:val="340"/>
        </w:trPr>
        <w:tc>
          <w:tcPr>
            <w:tcW w:w="1219" w:type="dxa"/>
            <w:vMerge w:val="restart"/>
            <w:vAlign w:val="center"/>
          </w:tcPr>
          <w:p w14:paraId="4EB8328A" w14:textId="77777777" w:rsidR="007544D7" w:rsidRPr="0096157B" w:rsidRDefault="007544D7" w:rsidP="007544D7">
            <w:pPr>
              <w:spacing w:line="276" w:lineRule="auto"/>
              <w:ind w:left="34" w:right="31"/>
              <w:jc w:val="center"/>
              <w:rPr>
                <w:rFonts w:cstheme="minorHAnsi"/>
                <w:sz w:val="24"/>
                <w:szCs w:val="24"/>
              </w:rPr>
            </w:pPr>
            <w:r w:rsidRPr="0096157B">
              <w:rPr>
                <w:rFonts w:cstheme="minorHAnsi"/>
                <w:sz w:val="24"/>
                <w:szCs w:val="24"/>
              </w:rPr>
              <w:t>CCF</w:t>
            </w:r>
          </w:p>
        </w:tc>
        <w:tc>
          <w:tcPr>
            <w:tcW w:w="3209" w:type="dxa"/>
            <w:vMerge w:val="restart"/>
            <w:vAlign w:val="center"/>
          </w:tcPr>
          <w:p w14:paraId="0B77C47C" w14:textId="77777777" w:rsidR="007544D7" w:rsidRPr="0096157B" w:rsidRDefault="007544D7" w:rsidP="007544D7">
            <w:pPr>
              <w:spacing w:line="276" w:lineRule="auto"/>
              <w:ind w:left="34" w:right="31"/>
              <w:jc w:val="center"/>
              <w:rPr>
                <w:rFonts w:cstheme="minorHAnsi"/>
                <w:sz w:val="24"/>
                <w:szCs w:val="24"/>
              </w:rPr>
            </w:pPr>
            <w:r w:rsidRPr="0096157B">
              <w:rPr>
                <w:rFonts w:cstheme="minorHAnsi"/>
                <w:sz w:val="24"/>
                <w:szCs w:val="24"/>
              </w:rPr>
              <w:t>SAVOIRS MOBILISES</w:t>
            </w:r>
          </w:p>
        </w:tc>
        <w:tc>
          <w:tcPr>
            <w:tcW w:w="1371" w:type="dxa"/>
            <w:vMerge w:val="restart"/>
          </w:tcPr>
          <w:p w14:paraId="0CB96F30" w14:textId="0F36326A" w:rsidR="007544D7" w:rsidRPr="0096157B" w:rsidRDefault="007544D7" w:rsidP="007544D7">
            <w:pPr>
              <w:ind w:left="34" w:right="31"/>
              <w:jc w:val="center"/>
              <w:rPr>
                <w:rFonts w:cstheme="minorHAnsi"/>
                <w:sz w:val="24"/>
                <w:szCs w:val="24"/>
              </w:rPr>
            </w:pPr>
            <w:r w:rsidRPr="00F20001">
              <w:rPr>
                <w:rFonts w:cstheme="minorHAnsi"/>
                <w:sz w:val="20"/>
                <w:szCs w:val="20"/>
              </w:rPr>
              <w:t xml:space="preserve">Nombre </w:t>
            </w:r>
            <w:r w:rsidR="0035206B">
              <w:rPr>
                <w:rFonts w:cstheme="minorHAnsi"/>
                <w:sz w:val="20"/>
                <w:szCs w:val="20"/>
              </w:rPr>
              <w:t>conseillé</w:t>
            </w:r>
            <w:r>
              <w:rPr>
                <w:rFonts w:cstheme="minorHAnsi"/>
                <w:sz w:val="20"/>
                <w:szCs w:val="20"/>
              </w:rPr>
              <w:t xml:space="preserve"> </w:t>
            </w:r>
            <w:r w:rsidRPr="00F20001">
              <w:rPr>
                <w:rFonts w:cstheme="minorHAnsi"/>
                <w:sz w:val="20"/>
                <w:szCs w:val="20"/>
              </w:rPr>
              <w:t>d’évaluation</w:t>
            </w:r>
            <w:r>
              <w:rPr>
                <w:rFonts w:cstheme="minorHAnsi"/>
                <w:sz w:val="20"/>
                <w:szCs w:val="20"/>
              </w:rPr>
              <w:t>s</w:t>
            </w:r>
            <w:r w:rsidRPr="00F20001">
              <w:rPr>
                <w:rFonts w:cstheme="minorHAnsi"/>
                <w:sz w:val="20"/>
                <w:szCs w:val="20"/>
              </w:rPr>
              <w:t xml:space="preserve"> de routine</w:t>
            </w:r>
          </w:p>
        </w:tc>
        <w:tc>
          <w:tcPr>
            <w:tcW w:w="3267" w:type="dxa"/>
            <w:gridSpan w:val="2"/>
            <w:vAlign w:val="center"/>
          </w:tcPr>
          <w:p w14:paraId="40EB495F" w14:textId="4B266678" w:rsidR="007544D7" w:rsidRPr="0096157B" w:rsidRDefault="007544D7" w:rsidP="007544D7">
            <w:pPr>
              <w:ind w:left="34" w:right="31"/>
              <w:jc w:val="center"/>
              <w:rPr>
                <w:rFonts w:cstheme="minorHAnsi"/>
                <w:sz w:val="24"/>
                <w:szCs w:val="24"/>
              </w:rPr>
            </w:pPr>
            <w:r>
              <w:rPr>
                <w:rFonts w:cstheme="minorHAnsi"/>
                <w:sz w:val="24"/>
                <w:szCs w:val="24"/>
              </w:rPr>
              <w:t>Epreuve</w:t>
            </w:r>
            <w:r w:rsidR="0035206B">
              <w:rPr>
                <w:rFonts w:cstheme="minorHAnsi"/>
                <w:sz w:val="24"/>
                <w:szCs w:val="24"/>
              </w:rPr>
              <w:t>s</w:t>
            </w:r>
            <w:r>
              <w:rPr>
                <w:rFonts w:cstheme="minorHAnsi"/>
                <w:sz w:val="24"/>
                <w:szCs w:val="24"/>
              </w:rPr>
              <w:t xml:space="preserve"> de synthèse</w:t>
            </w:r>
            <w:r w:rsidR="0035206B">
              <w:rPr>
                <w:rFonts w:cstheme="minorHAnsi"/>
                <w:sz w:val="24"/>
                <w:szCs w:val="24"/>
              </w:rPr>
              <w:t xml:space="preserve"> obligatoires</w:t>
            </w:r>
          </w:p>
        </w:tc>
      </w:tr>
      <w:tr w:rsidR="007544D7" w:rsidRPr="0096157B" w14:paraId="03C15CB0" w14:textId="77777777" w:rsidTr="007544D7">
        <w:trPr>
          <w:trHeight w:val="340"/>
        </w:trPr>
        <w:tc>
          <w:tcPr>
            <w:tcW w:w="1219" w:type="dxa"/>
            <w:vMerge/>
            <w:vAlign w:val="center"/>
          </w:tcPr>
          <w:p w14:paraId="1E779621" w14:textId="77777777" w:rsidR="007544D7" w:rsidRPr="0096157B" w:rsidRDefault="007544D7" w:rsidP="00CF22EE">
            <w:pPr>
              <w:spacing w:line="276" w:lineRule="auto"/>
              <w:ind w:left="34" w:right="31"/>
              <w:jc w:val="center"/>
              <w:rPr>
                <w:rFonts w:cstheme="minorHAnsi"/>
                <w:sz w:val="24"/>
                <w:szCs w:val="24"/>
              </w:rPr>
            </w:pPr>
          </w:p>
        </w:tc>
        <w:tc>
          <w:tcPr>
            <w:tcW w:w="3209" w:type="dxa"/>
            <w:vMerge/>
            <w:vAlign w:val="center"/>
          </w:tcPr>
          <w:p w14:paraId="6CC7226A" w14:textId="77777777" w:rsidR="007544D7" w:rsidRPr="0096157B" w:rsidRDefault="007544D7" w:rsidP="00CF22EE">
            <w:pPr>
              <w:spacing w:line="276" w:lineRule="auto"/>
              <w:ind w:left="34" w:right="31"/>
              <w:jc w:val="center"/>
              <w:rPr>
                <w:rFonts w:cstheme="minorHAnsi"/>
                <w:sz w:val="24"/>
                <w:szCs w:val="24"/>
              </w:rPr>
            </w:pPr>
          </w:p>
        </w:tc>
        <w:tc>
          <w:tcPr>
            <w:tcW w:w="1371" w:type="dxa"/>
            <w:vMerge/>
          </w:tcPr>
          <w:p w14:paraId="2E801FB7" w14:textId="77777777" w:rsidR="007544D7" w:rsidRPr="0096157B" w:rsidRDefault="007544D7" w:rsidP="00CF22EE">
            <w:pPr>
              <w:ind w:left="34" w:right="31"/>
              <w:jc w:val="center"/>
              <w:rPr>
                <w:rFonts w:cstheme="minorHAnsi"/>
                <w:sz w:val="24"/>
                <w:szCs w:val="24"/>
              </w:rPr>
            </w:pPr>
          </w:p>
        </w:tc>
        <w:tc>
          <w:tcPr>
            <w:tcW w:w="1347" w:type="dxa"/>
            <w:vAlign w:val="center"/>
          </w:tcPr>
          <w:p w14:paraId="044D75D8" w14:textId="77777777" w:rsidR="007544D7" w:rsidRPr="0096157B" w:rsidRDefault="007544D7" w:rsidP="00CF22EE">
            <w:pPr>
              <w:spacing w:line="276" w:lineRule="auto"/>
              <w:ind w:left="34" w:right="31"/>
              <w:jc w:val="center"/>
              <w:rPr>
                <w:rFonts w:cstheme="minorHAnsi"/>
                <w:sz w:val="24"/>
                <w:szCs w:val="24"/>
              </w:rPr>
            </w:pPr>
            <w:r w:rsidRPr="0096157B">
              <w:rPr>
                <w:rFonts w:cstheme="minorHAnsi"/>
                <w:sz w:val="24"/>
                <w:szCs w:val="24"/>
              </w:rPr>
              <w:t>FORME</w:t>
            </w:r>
          </w:p>
        </w:tc>
        <w:tc>
          <w:tcPr>
            <w:tcW w:w="1920" w:type="dxa"/>
            <w:vAlign w:val="center"/>
          </w:tcPr>
          <w:p w14:paraId="2AAE8216" w14:textId="77777777" w:rsidR="007544D7" w:rsidRPr="0096157B" w:rsidRDefault="007544D7" w:rsidP="00CF22EE">
            <w:pPr>
              <w:spacing w:line="276" w:lineRule="auto"/>
              <w:ind w:left="34" w:right="31"/>
              <w:jc w:val="center"/>
              <w:rPr>
                <w:rFonts w:cstheme="minorHAnsi"/>
                <w:sz w:val="24"/>
                <w:szCs w:val="24"/>
              </w:rPr>
            </w:pPr>
            <w:r w:rsidRPr="0096157B">
              <w:rPr>
                <w:rFonts w:cstheme="minorHAnsi"/>
                <w:sz w:val="24"/>
                <w:szCs w:val="24"/>
              </w:rPr>
              <w:t>DUREE</w:t>
            </w:r>
          </w:p>
        </w:tc>
      </w:tr>
      <w:tr w:rsidR="007544D7" w14:paraId="7BD3ED8E" w14:textId="77777777" w:rsidTr="007544D7">
        <w:trPr>
          <w:trHeight w:val="596"/>
        </w:trPr>
        <w:tc>
          <w:tcPr>
            <w:tcW w:w="1219" w:type="dxa"/>
            <w:vAlign w:val="center"/>
          </w:tcPr>
          <w:p w14:paraId="2C0D857C" w14:textId="77777777" w:rsidR="007544D7" w:rsidRPr="0096157B" w:rsidRDefault="007544D7" w:rsidP="00CF22EE">
            <w:pPr>
              <w:spacing w:line="276" w:lineRule="auto"/>
              <w:ind w:left="34" w:right="31"/>
              <w:jc w:val="center"/>
              <w:rPr>
                <w:rFonts w:cstheme="minorHAnsi"/>
                <w:b/>
                <w:sz w:val="24"/>
                <w:szCs w:val="24"/>
              </w:rPr>
            </w:pPr>
            <w:r w:rsidRPr="0096157B">
              <w:rPr>
                <w:rFonts w:cstheme="minorHAnsi"/>
                <w:b/>
                <w:sz w:val="24"/>
                <w:szCs w:val="24"/>
              </w:rPr>
              <w:t>CCF</w:t>
            </w:r>
            <w:r>
              <w:rPr>
                <w:rFonts w:cstheme="minorHAnsi"/>
                <w:b/>
                <w:sz w:val="24"/>
                <w:szCs w:val="24"/>
              </w:rPr>
              <w:t xml:space="preserve"> 1</w:t>
            </w:r>
          </w:p>
        </w:tc>
        <w:tc>
          <w:tcPr>
            <w:tcW w:w="3209" w:type="dxa"/>
            <w:vAlign w:val="center"/>
          </w:tcPr>
          <w:p w14:paraId="1DC6ACB5" w14:textId="77777777" w:rsidR="007544D7" w:rsidRPr="00F203DA" w:rsidRDefault="007544D7" w:rsidP="00CF22EE">
            <w:pPr>
              <w:spacing w:line="276" w:lineRule="auto"/>
              <w:ind w:left="-249" w:right="-102"/>
              <w:jc w:val="center"/>
              <w:rPr>
                <w:rFonts w:cstheme="minorHAnsi"/>
                <w:b/>
                <w:sz w:val="24"/>
                <w:szCs w:val="24"/>
              </w:rPr>
            </w:pPr>
            <w:r>
              <w:rPr>
                <w:rFonts w:cstheme="minorHAnsi"/>
                <w:b/>
                <w:sz w:val="24"/>
                <w:szCs w:val="24"/>
              </w:rPr>
              <w:t>S2.2.1</w:t>
            </w:r>
          </w:p>
        </w:tc>
        <w:tc>
          <w:tcPr>
            <w:tcW w:w="1371" w:type="dxa"/>
            <w:vAlign w:val="center"/>
          </w:tcPr>
          <w:p w14:paraId="69DC5A3E" w14:textId="7C0CDA62" w:rsidR="007544D7" w:rsidRDefault="0035206B" w:rsidP="00CF22EE">
            <w:pPr>
              <w:ind w:left="34" w:right="31"/>
              <w:jc w:val="center"/>
              <w:rPr>
                <w:rFonts w:cstheme="minorHAnsi"/>
                <w:sz w:val="24"/>
                <w:szCs w:val="24"/>
              </w:rPr>
            </w:pPr>
            <w:r>
              <w:rPr>
                <w:rFonts w:cstheme="minorHAnsi"/>
                <w:sz w:val="24"/>
                <w:szCs w:val="24"/>
              </w:rPr>
              <w:t>1</w:t>
            </w:r>
          </w:p>
        </w:tc>
        <w:tc>
          <w:tcPr>
            <w:tcW w:w="1347" w:type="dxa"/>
            <w:vAlign w:val="center"/>
          </w:tcPr>
          <w:p w14:paraId="457EE918" w14:textId="77777777" w:rsidR="007544D7" w:rsidRDefault="007544D7" w:rsidP="00CF22EE">
            <w:pPr>
              <w:spacing w:line="276" w:lineRule="auto"/>
              <w:ind w:left="34" w:right="31"/>
              <w:jc w:val="center"/>
              <w:rPr>
                <w:rFonts w:cstheme="minorHAnsi"/>
                <w:sz w:val="24"/>
                <w:szCs w:val="24"/>
              </w:rPr>
            </w:pPr>
            <w:r>
              <w:rPr>
                <w:rFonts w:cstheme="minorHAnsi"/>
                <w:sz w:val="24"/>
                <w:szCs w:val="24"/>
              </w:rPr>
              <w:t>Ecrite</w:t>
            </w:r>
          </w:p>
        </w:tc>
        <w:tc>
          <w:tcPr>
            <w:tcW w:w="1920" w:type="dxa"/>
            <w:vAlign w:val="center"/>
          </w:tcPr>
          <w:p w14:paraId="30C11F20" w14:textId="77777777" w:rsidR="007544D7" w:rsidRDefault="007544D7" w:rsidP="00CF22EE">
            <w:pPr>
              <w:spacing w:line="276" w:lineRule="auto"/>
              <w:ind w:left="34" w:right="31"/>
              <w:jc w:val="center"/>
              <w:rPr>
                <w:rFonts w:cstheme="minorHAnsi"/>
                <w:sz w:val="24"/>
                <w:szCs w:val="24"/>
              </w:rPr>
            </w:pPr>
            <w:r>
              <w:rPr>
                <w:rFonts w:cstheme="minorHAnsi"/>
                <w:sz w:val="24"/>
                <w:szCs w:val="24"/>
              </w:rPr>
              <w:t>1 h 00</w:t>
            </w:r>
          </w:p>
        </w:tc>
      </w:tr>
      <w:tr w:rsidR="007544D7" w14:paraId="48FD251C" w14:textId="77777777" w:rsidTr="007544D7">
        <w:trPr>
          <w:trHeight w:val="596"/>
        </w:trPr>
        <w:tc>
          <w:tcPr>
            <w:tcW w:w="1219" w:type="dxa"/>
            <w:vAlign w:val="center"/>
          </w:tcPr>
          <w:p w14:paraId="0C4D661D" w14:textId="77777777" w:rsidR="007544D7" w:rsidRPr="0096157B" w:rsidRDefault="007544D7" w:rsidP="00CF22EE">
            <w:pPr>
              <w:spacing w:line="276" w:lineRule="auto"/>
              <w:ind w:left="34" w:right="31"/>
              <w:jc w:val="center"/>
              <w:rPr>
                <w:rFonts w:cstheme="minorHAnsi"/>
                <w:b/>
                <w:sz w:val="24"/>
                <w:szCs w:val="24"/>
              </w:rPr>
            </w:pPr>
            <w:r>
              <w:rPr>
                <w:rFonts w:cstheme="minorHAnsi"/>
                <w:b/>
                <w:sz w:val="24"/>
                <w:szCs w:val="24"/>
              </w:rPr>
              <w:t>CCF 2</w:t>
            </w:r>
          </w:p>
        </w:tc>
        <w:tc>
          <w:tcPr>
            <w:tcW w:w="3209" w:type="dxa"/>
            <w:vAlign w:val="center"/>
          </w:tcPr>
          <w:p w14:paraId="10530E07" w14:textId="77777777" w:rsidR="007544D7" w:rsidRDefault="007544D7" w:rsidP="00CF22EE">
            <w:pPr>
              <w:spacing w:line="276" w:lineRule="auto"/>
              <w:ind w:left="-249" w:right="-102"/>
              <w:jc w:val="center"/>
              <w:rPr>
                <w:rFonts w:cstheme="minorHAnsi"/>
                <w:b/>
                <w:sz w:val="24"/>
                <w:szCs w:val="24"/>
              </w:rPr>
            </w:pPr>
            <w:r>
              <w:rPr>
                <w:rFonts w:cstheme="minorHAnsi"/>
                <w:b/>
                <w:sz w:val="24"/>
                <w:szCs w:val="24"/>
              </w:rPr>
              <w:t>S2.2.2 et S2.2.3</w:t>
            </w:r>
          </w:p>
        </w:tc>
        <w:tc>
          <w:tcPr>
            <w:tcW w:w="1371" w:type="dxa"/>
            <w:vAlign w:val="center"/>
          </w:tcPr>
          <w:p w14:paraId="5D4DCB74" w14:textId="77777777" w:rsidR="007544D7" w:rsidRDefault="007544D7" w:rsidP="00CF22EE">
            <w:pPr>
              <w:ind w:left="34" w:right="31"/>
              <w:jc w:val="center"/>
              <w:rPr>
                <w:rFonts w:cstheme="minorHAnsi"/>
                <w:sz w:val="24"/>
                <w:szCs w:val="24"/>
              </w:rPr>
            </w:pPr>
            <w:r>
              <w:rPr>
                <w:rFonts w:cstheme="minorHAnsi"/>
                <w:sz w:val="24"/>
                <w:szCs w:val="24"/>
              </w:rPr>
              <w:t>1</w:t>
            </w:r>
          </w:p>
        </w:tc>
        <w:tc>
          <w:tcPr>
            <w:tcW w:w="1347" w:type="dxa"/>
            <w:vAlign w:val="center"/>
          </w:tcPr>
          <w:p w14:paraId="0C8301BA" w14:textId="77777777" w:rsidR="007544D7" w:rsidRDefault="007544D7" w:rsidP="00CF22EE">
            <w:pPr>
              <w:spacing w:line="276" w:lineRule="auto"/>
              <w:ind w:left="34" w:right="31"/>
              <w:jc w:val="center"/>
              <w:rPr>
                <w:rFonts w:cstheme="minorHAnsi"/>
                <w:sz w:val="24"/>
                <w:szCs w:val="24"/>
              </w:rPr>
            </w:pPr>
            <w:r>
              <w:rPr>
                <w:rFonts w:cstheme="minorHAnsi"/>
                <w:sz w:val="24"/>
                <w:szCs w:val="24"/>
              </w:rPr>
              <w:t>Ecrite</w:t>
            </w:r>
          </w:p>
        </w:tc>
        <w:tc>
          <w:tcPr>
            <w:tcW w:w="1920" w:type="dxa"/>
            <w:vAlign w:val="center"/>
          </w:tcPr>
          <w:p w14:paraId="18E5F538" w14:textId="77777777" w:rsidR="007544D7" w:rsidRDefault="007544D7" w:rsidP="00CF22EE">
            <w:pPr>
              <w:spacing w:line="276" w:lineRule="auto"/>
              <w:ind w:left="34" w:right="31"/>
              <w:jc w:val="center"/>
              <w:rPr>
                <w:rFonts w:cstheme="minorHAnsi"/>
                <w:sz w:val="24"/>
                <w:szCs w:val="24"/>
              </w:rPr>
            </w:pPr>
            <w:r>
              <w:rPr>
                <w:rFonts w:cstheme="minorHAnsi"/>
                <w:sz w:val="24"/>
                <w:szCs w:val="24"/>
              </w:rPr>
              <w:t>0 h 30</w:t>
            </w:r>
          </w:p>
        </w:tc>
      </w:tr>
    </w:tbl>
    <w:p w14:paraId="7E3C08A8" w14:textId="77777777" w:rsidR="007544D7" w:rsidRPr="000F1F69" w:rsidRDefault="007544D7" w:rsidP="00CF22EE">
      <w:pPr>
        <w:tabs>
          <w:tab w:val="left" w:pos="2828"/>
        </w:tabs>
        <w:spacing w:before="240"/>
        <w:ind w:right="425"/>
        <w:jc w:val="both"/>
        <w:rPr>
          <w:rFonts w:cstheme="minorHAnsi"/>
          <w:sz w:val="24"/>
          <w:szCs w:val="24"/>
        </w:rPr>
      </w:pPr>
    </w:p>
    <w:tbl>
      <w:tblPr>
        <w:tblStyle w:val="Grilledutableau"/>
        <w:tblW w:w="9066" w:type="dxa"/>
        <w:tblInd w:w="562" w:type="dxa"/>
        <w:tblLook w:val="04A0" w:firstRow="1" w:lastRow="0" w:firstColumn="1" w:lastColumn="0" w:noHBand="0" w:noVBand="1"/>
      </w:tblPr>
      <w:tblGrid>
        <w:gridCol w:w="1216"/>
        <w:gridCol w:w="3205"/>
        <w:gridCol w:w="1371"/>
        <w:gridCol w:w="1356"/>
        <w:gridCol w:w="1918"/>
      </w:tblGrid>
      <w:tr w:rsidR="007544D7" w:rsidRPr="005C36A5" w14:paraId="071A2E3D" w14:textId="77777777" w:rsidTr="009062C5">
        <w:trPr>
          <w:trHeight w:val="680"/>
        </w:trPr>
        <w:tc>
          <w:tcPr>
            <w:tcW w:w="9066" w:type="dxa"/>
            <w:gridSpan w:val="5"/>
            <w:tcBorders>
              <w:top w:val="single" w:sz="4" w:space="0" w:color="auto"/>
            </w:tcBorders>
            <w:shd w:val="clear" w:color="auto" w:fill="F2F2F2" w:themeFill="background1" w:themeFillShade="F2"/>
          </w:tcPr>
          <w:p w14:paraId="60250413" w14:textId="77777777" w:rsidR="007544D7" w:rsidRPr="005C36A5" w:rsidRDefault="007544D7" w:rsidP="00CF22EE">
            <w:pPr>
              <w:spacing w:line="276" w:lineRule="auto"/>
              <w:ind w:right="425"/>
              <w:jc w:val="center"/>
              <w:rPr>
                <w:rFonts w:cstheme="minorHAnsi"/>
                <w:b/>
                <w:sz w:val="24"/>
                <w:szCs w:val="24"/>
              </w:rPr>
            </w:pPr>
            <w:r>
              <w:rPr>
                <w:rFonts w:cstheme="minorHAnsi"/>
                <w:b/>
                <w:sz w:val="24"/>
                <w:szCs w:val="24"/>
              </w:rPr>
              <w:lastRenderedPageBreak/>
              <w:t>SYSTEMES DE COMMANDE</w:t>
            </w:r>
          </w:p>
        </w:tc>
      </w:tr>
      <w:tr w:rsidR="007544D7" w:rsidRPr="006E31EE" w14:paraId="001B7D8D" w14:textId="77777777" w:rsidTr="009062C5">
        <w:trPr>
          <w:trHeight w:val="1186"/>
        </w:trPr>
        <w:tc>
          <w:tcPr>
            <w:tcW w:w="9066" w:type="dxa"/>
            <w:gridSpan w:val="5"/>
          </w:tcPr>
          <w:p w14:paraId="126C8BC4" w14:textId="77777777" w:rsidR="007544D7" w:rsidRPr="00965173" w:rsidRDefault="007544D7" w:rsidP="00CF22EE">
            <w:pPr>
              <w:spacing w:line="276" w:lineRule="auto"/>
              <w:ind w:left="34" w:right="31"/>
              <w:jc w:val="both"/>
              <w:rPr>
                <w:rFonts w:cstheme="minorHAnsi"/>
                <w:sz w:val="6"/>
                <w:szCs w:val="6"/>
              </w:rPr>
            </w:pPr>
            <w:bookmarkStart w:id="28" w:name="_Hlk85432589"/>
          </w:p>
          <w:p w14:paraId="693A9B1E" w14:textId="77777777" w:rsidR="007544D7" w:rsidRPr="00C12220" w:rsidRDefault="007544D7" w:rsidP="00CF22EE">
            <w:pPr>
              <w:spacing w:line="276" w:lineRule="auto"/>
              <w:ind w:left="34" w:right="31"/>
              <w:jc w:val="both"/>
              <w:rPr>
                <w:rFonts w:cstheme="minorHAnsi"/>
              </w:rPr>
            </w:pPr>
            <w:r w:rsidRPr="00C12220">
              <w:rPr>
                <w:rFonts w:cstheme="minorHAnsi"/>
              </w:rPr>
              <w:t xml:space="preserve">L'évaluation est constituée d’épreuves écrites et d'épreuves pratiques en cours de formation. </w:t>
            </w:r>
          </w:p>
          <w:p w14:paraId="085DC197" w14:textId="77777777" w:rsidR="007544D7" w:rsidRPr="00C12220" w:rsidRDefault="007544D7" w:rsidP="00CF22EE">
            <w:pPr>
              <w:spacing w:line="276" w:lineRule="auto"/>
              <w:ind w:left="34" w:right="31"/>
              <w:jc w:val="both"/>
              <w:rPr>
                <w:rFonts w:cstheme="minorHAnsi"/>
              </w:rPr>
            </w:pPr>
            <w:r w:rsidRPr="00C12220">
              <w:rPr>
                <w:rFonts w:cstheme="minorHAnsi"/>
              </w:rPr>
              <w:t>Les épreuves écrites ont pour objet de s'assurer que le candidat ait une connaissance suffisante de la description, des principes de fonctionnement et de conduite d’un circuit électrique de navire.  L’épreuve pratique a pour objet de s’assurer que le candidat est à même de mettre en œuvre ces connaissances en toute sécurité. L'épreuve pratique d'électrotechnique peut être réalisée simultanément à l’épreuve pratique de maintenance des systèmes électrotechniques, électronique et de commande.</w:t>
            </w:r>
          </w:p>
          <w:p w14:paraId="0FD882B8" w14:textId="77777777" w:rsidR="007544D7" w:rsidRPr="00965173" w:rsidRDefault="007544D7" w:rsidP="00CF22EE">
            <w:pPr>
              <w:spacing w:line="276" w:lineRule="auto"/>
              <w:ind w:left="34" w:right="31"/>
              <w:jc w:val="both"/>
              <w:rPr>
                <w:rFonts w:cstheme="minorHAnsi"/>
                <w:sz w:val="6"/>
                <w:szCs w:val="6"/>
              </w:rPr>
            </w:pPr>
          </w:p>
        </w:tc>
      </w:tr>
      <w:tr w:rsidR="007544D7" w:rsidRPr="006E31EE" w14:paraId="70D1B889" w14:textId="77777777" w:rsidTr="007544D7">
        <w:trPr>
          <w:trHeight w:val="340"/>
        </w:trPr>
        <w:tc>
          <w:tcPr>
            <w:tcW w:w="1216" w:type="dxa"/>
            <w:vMerge w:val="restart"/>
            <w:vAlign w:val="center"/>
          </w:tcPr>
          <w:p w14:paraId="39AC403F" w14:textId="77777777" w:rsidR="007544D7" w:rsidRPr="0096157B" w:rsidRDefault="007544D7" w:rsidP="00CF22EE">
            <w:pPr>
              <w:spacing w:line="276" w:lineRule="auto"/>
              <w:ind w:left="34" w:right="31"/>
              <w:jc w:val="center"/>
              <w:rPr>
                <w:rFonts w:cstheme="minorHAnsi"/>
                <w:sz w:val="24"/>
                <w:szCs w:val="24"/>
              </w:rPr>
            </w:pPr>
            <w:r w:rsidRPr="0096157B">
              <w:rPr>
                <w:rFonts w:cstheme="minorHAnsi"/>
                <w:sz w:val="24"/>
                <w:szCs w:val="24"/>
              </w:rPr>
              <w:t>CCF</w:t>
            </w:r>
          </w:p>
        </w:tc>
        <w:tc>
          <w:tcPr>
            <w:tcW w:w="3205" w:type="dxa"/>
            <w:vMerge w:val="restart"/>
            <w:vAlign w:val="center"/>
          </w:tcPr>
          <w:p w14:paraId="2029894E" w14:textId="77777777" w:rsidR="007544D7" w:rsidRPr="0096157B" w:rsidRDefault="007544D7" w:rsidP="00CF22EE">
            <w:pPr>
              <w:spacing w:line="276" w:lineRule="auto"/>
              <w:ind w:left="34" w:right="31"/>
              <w:jc w:val="center"/>
              <w:rPr>
                <w:rFonts w:cstheme="minorHAnsi"/>
                <w:sz w:val="24"/>
                <w:szCs w:val="24"/>
              </w:rPr>
            </w:pPr>
            <w:r w:rsidRPr="0096157B">
              <w:rPr>
                <w:rFonts w:cstheme="minorHAnsi"/>
                <w:sz w:val="24"/>
                <w:szCs w:val="24"/>
              </w:rPr>
              <w:t>SAVOIRS MOBILISES</w:t>
            </w:r>
          </w:p>
        </w:tc>
        <w:tc>
          <w:tcPr>
            <w:tcW w:w="1371" w:type="dxa"/>
            <w:vMerge w:val="restart"/>
          </w:tcPr>
          <w:p w14:paraId="74854415" w14:textId="22AFA765" w:rsidR="007544D7" w:rsidRPr="0096157B" w:rsidRDefault="007544D7" w:rsidP="00CF22EE">
            <w:pPr>
              <w:ind w:left="34" w:right="31"/>
              <w:jc w:val="center"/>
              <w:rPr>
                <w:rFonts w:cstheme="minorHAnsi"/>
                <w:sz w:val="24"/>
                <w:szCs w:val="24"/>
              </w:rPr>
            </w:pPr>
            <w:r w:rsidRPr="00F20001">
              <w:rPr>
                <w:rFonts w:cstheme="minorHAnsi"/>
                <w:sz w:val="20"/>
                <w:szCs w:val="20"/>
              </w:rPr>
              <w:t xml:space="preserve">Nombre </w:t>
            </w:r>
            <w:r w:rsidR="0035206B">
              <w:rPr>
                <w:rFonts w:cstheme="minorHAnsi"/>
                <w:sz w:val="20"/>
                <w:szCs w:val="20"/>
              </w:rPr>
              <w:t>conseillé</w:t>
            </w:r>
            <w:r>
              <w:rPr>
                <w:rFonts w:cstheme="minorHAnsi"/>
                <w:sz w:val="20"/>
                <w:szCs w:val="20"/>
              </w:rPr>
              <w:t xml:space="preserve"> </w:t>
            </w:r>
            <w:r w:rsidRPr="00F20001">
              <w:rPr>
                <w:rFonts w:cstheme="minorHAnsi"/>
                <w:sz w:val="20"/>
                <w:szCs w:val="20"/>
              </w:rPr>
              <w:t>d’évaluation</w:t>
            </w:r>
            <w:r>
              <w:rPr>
                <w:rFonts w:cstheme="minorHAnsi"/>
                <w:sz w:val="20"/>
                <w:szCs w:val="20"/>
              </w:rPr>
              <w:t>s</w:t>
            </w:r>
            <w:r w:rsidRPr="00F20001">
              <w:rPr>
                <w:rFonts w:cstheme="minorHAnsi"/>
                <w:sz w:val="20"/>
                <w:szCs w:val="20"/>
              </w:rPr>
              <w:t xml:space="preserve"> de routine</w:t>
            </w:r>
          </w:p>
        </w:tc>
        <w:tc>
          <w:tcPr>
            <w:tcW w:w="3274" w:type="dxa"/>
            <w:gridSpan w:val="2"/>
            <w:vAlign w:val="center"/>
          </w:tcPr>
          <w:p w14:paraId="3791D629" w14:textId="2A7E6B2B" w:rsidR="007544D7" w:rsidRPr="0096157B" w:rsidRDefault="007544D7" w:rsidP="00CF22EE">
            <w:pPr>
              <w:ind w:left="34" w:right="31"/>
              <w:jc w:val="center"/>
              <w:rPr>
                <w:rFonts w:cstheme="minorHAnsi"/>
                <w:sz w:val="24"/>
                <w:szCs w:val="24"/>
              </w:rPr>
            </w:pPr>
            <w:r>
              <w:rPr>
                <w:rFonts w:cstheme="minorHAnsi"/>
                <w:sz w:val="24"/>
                <w:szCs w:val="24"/>
              </w:rPr>
              <w:t>Epreuve</w:t>
            </w:r>
            <w:r w:rsidR="0035206B">
              <w:rPr>
                <w:rFonts w:cstheme="minorHAnsi"/>
                <w:sz w:val="24"/>
                <w:szCs w:val="24"/>
              </w:rPr>
              <w:t>s</w:t>
            </w:r>
            <w:r>
              <w:rPr>
                <w:rFonts w:cstheme="minorHAnsi"/>
                <w:sz w:val="24"/>
                <w:szCs w:val="24"/>
              </w:rPr>
              <w:t xml:space="preserve"> de synthèse</w:t>
            </w:r>
            <w:r w:rsidR="0035206B">
              <w:rPr>
                <w:rFonts w:cstheme="minorHAnsi"/>
                <w:sz w:val="24"/>
                <w:szCs w:val="24"/>
              </w:rPr>
              <w:t xml:space="preserve"> obligatoires</w:t>
            </w:r>
          </w:p>
        </w:tc>
      </w:tr>
      <w:tr w:rsidR="007544D7" w:rsidRPr="006E31EE" w14:paraId="180ADCB2" w14:textId="77777777" w:rsidTr="007544D7">
        <w:trPr>
          <w:trHeight w:val="340"/>
        </w:trPr>
        <w:tc>
          <w:tcPr>
            <w:tcW w:w="1216" w:type="dxa"/>
            <w:vMerge/>
            <w:vAlign w:val="center"/>
          </w:tcPr>
          <w:p w14:paraId="38A15136" w14:textId="77777777" w:rsidR="007544D7" w:rsidRPr="0096157B" w:rsidRDefault="007544D7" w:rsidP="00CF22EE">
            <w:pPr>
              <w:spacing w:line="276" w:lineRule="auto"/>
              <w:ind w:left="34" w:right="31"/>
              <w:jc w:val="center"/>
              <w:rPr>
                <w:rFonts w:cstheme="minorHAnsi"/>
                <w:sz w:val="24"/>
                <w:szCs w:val="24"/>
              </w:rPr>
            </w:pPr>
          </w:p>
        </w:tc>
        <w:tc>
          <w:tcPr>
            <w:tcW w:w="3205" w:type="dxa"/>
            <w:vMerge/>
            <w:vAlign w:val="center"/>
          </w:tcPr>
          <w:p w14:paraId="1FB55EC2" w14:textId="77777777" w:rsidR="007544D7" w:rsidRPr="0096157B" w:rsidRDefault="007544D7" w:rsidP="00CF22EE">
            <w:pPr>
              <w:spacing w:line="276" w:lineRule="auto"/>
              <w:ind w:left="34" w:right="31"/>
              <w:jc w:val="center"/>
              <w:rPr>
                <w:rFonts w:cstheme="minorHAnsi"/>
                <w:sz w:val="24"/>
                <w:szCs w:val="24"/>
              </w:rPr>
            </w:pPr>
          </w:p>
        </w:tc>
        <w:tc>
          <w:tcPr>
            <w:tcW w:w="1371" w:type="dxa"/>
            <w:vMerge/>
          </w:tcPr>
          <w:p w14:paraId="0C00FFA9" w14:textId="77777777" w:rsidR="007544D7" w:rsidRPr="0096157B" w:rsidRDefault="007544D7" w:rsidP="00CF22EE">
            <w:pPr>
              <w:ind w:left="34" w:right="31"/>
              <w:jc w:val="center"/>
              <w:rPr>
                <w:rFonts w:cstheme="minorHAnsi"/>
                <w:sz w:val="24"/>
                <w:szCs w:val="24"/>
              </w:rPr>
            </w:pPr>
          </w:p>
        </w:tc>
        <w:tc>
          <w:tcPr>
            <w:tcW w:w="1356" w:type="dxa"/>
            <w:vAlign w:val="center"/>
          </w:tcPr>
          <w:p w14:paraId="1D5CBF4D" w14:textId="77777777" w:rsidR="007544D7" w:rsidRPr="0096157B" w:rsidRDefault="007544D7" w:rsidP="00CF22EE">
            <w:pPr>
              <w:spacing w:line="276" w:lineRule="auto"/>
              <w:ind w:left="34" w:right="31"/>
              <w:jc w:val="center"/>
              <w:rPr>
                <w:rFonts w:cstheme="minorHAnsi"/>
                <w:sz w:val="24"/>
                <w:szCs w:val="24"/>
              </w:rPr>
            </w:pPr>
            <w:r w:rsidRPr="0096157B">
              <w:rPr>
                <w:rFonts w:cstheme="minorHAnsi"/>
                <w:sz w:val="24"/>
                <w:szCs w:val="24"/>
              </w:rPr>
              <w:t>FORME</w:t>
            </w:r>
          </w:p>
        </w:tc>
        <w:tc>
          <w:tcPr>
            <w:tcW w:w="1918" w:type="dxa"/>
            <w:vAlign w:val="center"/>
          </w:tcPr>
          <w:p w14:paraId="0A23BCB3" w14:textId="77777777" w:rsidR="007544D7" w:rsidRPr="0096157B" w:rsidRDefault="007544D7" w:rsidP="00CF22EE">
            <w:pPr>
              <w:spacing w:line="276" w:lineRule="auto"/>
              <w:ind w:left="34" w:right="31"/>
              <w:jc w:val="center"/>
              <w:rPr>
                <w:rFonts w:cstheme="minorHAnsi"/>
                <w:sz w:val="24"/>
                <w:szCs w:val="24"/>
              </w:rPr>
            </w:pPr>
            <w:r w:rsidRPr="0096157B">
              <w:rPr>
                <w:rFonts w:cstheme="minorHAnsi"/>
                <w:sz w:val="24"/>
                <w:szCs w:val="24"/>
              </w:rPr>
              <w:t>DUREE</w:t>
            </w:r>
          </w:p>
        </w:tc>
      </w:tr>
      <w:tr w:rsidR="007544D7" w:rsidRPr="006E31EE" w14:paraId="5F41CC0D" w14:textId="77777777" w:rsidTr="00C83DA2">
        <w:trPr>
          <w:trHeight w:val="260"/>
        </w:trPr>
        <w:tc>
          <w:tcPr>
            <w:tcW w:w="1216" w:type="dxa"/>
            <w:vMerge w:val="restart"/>
            <w:vAlign w:val="center"/>
          </w:tcPr>
          <w:p w14:paraId="73C15EF2" w14:textId="77777777" w:rsidR="007544D7" w:rsidRPr="0096157B" w:rsidRDefault="007544D7" w:rsidP="00CF22EE">
            <w:pPr>
              <w:spacing w:line="276" w:lineRule="auto"/>
              <w:ind w:left="34" w:right="31"/>
              <w:jc w:val="center"/>
              <w:rPr>
                <w:rFonts w:cstheme="minorHAnsi"/>
                <w:b/>
                <w:sz w:val="24"/>
                <w:szCs w:val="24"/>
              </w:rPr>
            </w:pPr>
            <w:r w:rsidRPr="0096157B">
              <w:rPr>
                <w:rFonts w:cstheme="minorHAnsi"/>
                <w:b/>
                <w:sz w:val="24"/>
                <w:szCs w:val="24"/>
              </w:rPr>
              <w:t>CCF</w:t>
            </w:r>
            <w:r>
              <w:rPr>
                <w:rFonts w:cstheme="minorHAnsi"/>
                <w:b/>
                <w:sz w:val="24"/>
                <w:szCs w:val="24"/>
              </w:rPr>
              <w:t xml:space="preserve"> 1</w:t>
            </w:r>
          </w:p>
        </w:tc>
        <w:tc>
          <w:tcPr>
            <w:tcW w:w="3205" w:type="dxa"/>
            <w:vMerge w:val="restart"/>
            <w:vAlign w:val="center"/>
          </w:tcPr>
          <w:p w14:paraId="5C64524A" w14:textId="77777777" w:rsidR="007544D7" w:rsidRPr="00F203DA" w:rsidRDefault="007544D7" w:rsidP="00CF22EE">
            <w:pPr>
              <w:spacing w:line="276" w:lineRule="auto"/>
              <w:ind w:left="-249" w:right="-102"/>
              <w:jc w:val="center"/>
              <w:rPr>
                <w:rFonts w:cstheme="minorHAnsi"/>
                <w:b/>
                <w:sz w:val="24"/>
                <w:szCs w:val="24"/>
              </w:rPr>
            </w:pPr>
            <w:r>
              <w:rPr>
                <w:rFonts w:cstheme="minorHAnsi"/>
                <w:b/>
                <w:sz w:val="24"/>
                <w:szCs w:val="24"/>
              </w:rPr>
              <w:t>S2-3.1</w:t>
            </w:r>
          </w:p>
        </w:tc>
        <w:tc>
          <w:tcPr>
            <w:tcW w:w="1371" w:type="dxa"/>
            <w:vMerge w:val="restart"/>
            <w:vAlign w:val="center"/>
          </w:tcPr>
          <w:p w14:paraId="0FB5BBC6" w14:textId="50C6B91D" w:rsidR="007544D7" w:rsidRDefault="0035206B" w:rsidP="00CF22EE">
            <w:pPr>
              <w:ind w:left="34" w:right="31"/>
              <w:jc w:val="center"/>
              <w:rPr>
                <w:rFonts w:cstheme="minorHAnsi"/>
                <w:sz w:val="24"/>
                <w:szCs w:val="24"/>
              </w:rPr>
            </w:pPr>
            <w:r>
              <w:rPr>
                <w:rFonts w:cstheme="minorHAnsi"/>
                <w:sz w:val="24"/>
                <w:szCs w:val="24"/>
              </w:rPr>
              <w:t>1</w:t>
            </w:r>
          </w:p>
        </w:tc>
        <w:tc>
          <w:tcPr>
            <w:tcW w:w="1356" w:type="dxa"/>
            <w:vAlign w:val="center"/>
          </w:tcPr>
          <w:p w14:paraId="49F15B11" w14:textId="77777777" w:rsidR="007544D7" w:rsidRDefault="007544D7" w:rsidP="00CF22EE">
            <w:pPr>
              <w:spacing w:line="276" w:lineRule="auto"/>
              <w:ind w:left="34" w:right="31"/>
              <w:jc w:val="center"/>
              <w:rPr>
                <w:rFonts w:cstheme="minorHAnsi"/>
                <w:sz w:val="24"/>
                <w:szCs w:val="24"/>
              </w:rPr>
            </w:pPr>
            <w:r>
              <w:rPr>
                <w:rFonts w:cstheme="minorHAnsi"/>
                <w:sz w:val="24"/>
                <w:szCs w:val="24"/>
              </w:rPr>
              <w:t>Ecrite</w:t>
            </w:r>
          </w:p>
        </w:tc>
        <w:tc>
          <w:tcPr>
            <w:tcW w:w="1918" w:type="dxa"/>
            <w:vAlign w:val="center"/>
          </w:tcPr>
          <w:p w14:paraId="4B3F8799" w14:textId="77777777" w:rsidR="007544D7" w:rsidRDefault="007544D7" w:rsidP="00CF22EE">
            <w:pPr>
              <w:spacing w:line="276" w:lineRule="auto"/>
              <w:ind w:left="34" w:right="31"/>
              <w:jc w:val="center"/>
              <w:rPr>
                <w:rFonts w:cstheme="minorHAnsi"/>
                <w:sz w:val="24"/>
                <w:szCs w:val="24"/>
              </w:rPr>
            </w:pPr>
            <w:r>
              <w:rPr>
                <w:rFonts w:cstheme="minorHAnsi"/>
                <w:sz w:val="24"/>
                <w:szCs w:val="24"/>
              </w:rPr>
              <w:t>1 h 00</w:t>
            </w:r>
          </w:p>
        </w:tc>
      </w:tr>
      <w:tr w:rsidR="007544D7" w:rsidRPr="006E31EE" w14:paraId="787087A9" w14:textId="77777777" w:rsidTr="00C83DA2">
        <w:trPr>
          <w:trHeight w:val="259"/>
        </w:trPr>
        <w:tc>
          <w:tcPr>
            <w:tcW w:w="1216" w:type="dxa"/>
            <w:vMerge/>
            <w:vAlign w:val="center"/>
          </w:tcPr>
          <w:p w14:paraId="7A3DF5E5" w14:textId="77777777" w:rsidR="007544D7" w:rsidRPr="0096157B" w:rsidRDefault="007544D7" w:rsidP="00CF22EE">
            <w:pPr>
              <w:spacing w:line="276" w:lineRule="auto"/>
              <w:ind w:left="34" w:right="31"/>
              <w:jc w:val="center"/>
              <w:rPr>
                <w:rFonts w:cstheme="minorHAnsi"/>
                <w:b/>
                <w:sz w:val="24"/>
                <w:szCs w:val="24"/>
              </w:rPr>
            </w:pPr>
          </w:p>
        </w:tc>
        <w:tc>
          <w:tcPr>
            <w:tcW w:w="3205" w:type="dxa"/>
            <w:vMerge/>
            <w:vAlign w:val="center"/>
          </w:tcPr>
          <w:p w14:paraId="360F56F7" w14:textId="77777777" w:rsidR="007544D7" w:rsidRDefault="007544D7" w:rsidP="00CF22EE">
            <w:pPr>
              <w:spacing w:line="276" w:lineRule="auto"/>
              <w:ind w:left="-249" w:right="-102"/>
              <w:jc w:val="center"/>
              <w:rPr>
                <w:rFonts w:cstheme="minorHAnsi"/>
                <w:b/>
                <w:sz w:val="24"/>
                <w:szCs w:val="24"/>
              </w:rPr>
            </w:pPr>
          </w:p>
        </w:tc>
        <w:tc>
          <w:tcPr>
            <w:tcW w:w="1371" w:type="dxa"/>
            <w:vMerge/>
            <w:vAlign w:val="center"/>
          </w:tcPr>
          <w:p w14:paraId="0588167A" w14:textId="77777777" w:rsidR="007544D7" w:rsidRDefault="007544D7" w:rsidP="00CF22EE">
            <w:pPr>
              <w:ind w:left="34" w:right="31"/>
              <w:jc w:val="center"/>
              <w:rPr>
                <w:rFonts w:cstheme="minorHAnsi"/>
                <w:sz w:val="24"/>
                <w:szCs w:val="24"/>
              </w:rPr>
            </w:pPr>
          </w:p>
        </w:tc>
        <w:tc>
          <w:tcPr>
            <w:tcW w:w="1356" w:type="dxa"/>
            <w:vAlign w:val="center"/>
          </w:tcPr>
          <w:p w14:paraId="50D30A81" w14:textId="77777777" w:rsidR="007544D7" w:rsidRDefault="007544D7" w:rsidP="00CF22EE">
            <w:pPr>
              <w:spacing w:line="276" w:lineRule="auto"/>
              <w:ind w:left="34" w:right="31"/>
              <w:jc w:val="center"/>
              <w:rPr>
                <w:rFonts w:cstheme="minorHAnsi"/>
                <w:sz w:val="24"/>
                <w:szCs w:val="24"/>
              </w:rPr>
            </w:pPr>
            <w:r>
              <w:rPr>
                <w:rFonts w:cstheme="minorHAnsi"/>
                <w:sz w:val="24"/>
                <w:szCs w:val="24"/>
              </w:rPr>
              <w:t>Pratique</w:t>
            </w:r>
          </w:p>
        </w:tc>
        <w:tc>
          <w:tcPr>
            <w:tcW w:w="1918" w:type="dxa"/>
            <w:vAlign w:val="center"/>
          </w:tcPr>
          <w:p w14:paraId="4B46DBF1" w14:textId="77777777" w:rsidR="007544D7" w:rsidRDefault="007544D7" w:rsidP="00CF22EE">
            <w:pPr>
              <w:spacing w:line="276" w:lineRule="auto"/>
              <w:ind w:left="34" w:right="31"/>
              <w:jc w:val="center"/>
              <w:rPr>
                <w:rFonts w:cstheme="minorHAnsi"/>
                <w:sz w:val="24"/>
                <w:szCs w:val="24"/>
              </w:rPr>
            </w:pPr>
            <w:r>
              <w:rPr>
                <w:rFonts w:cstheme="minorHAnsi"/>
                <w:sz w:val="24"/>
                <w:szCs w:val="24"/>
              </w:rPr>
              <w:t>2 h 00</w:t>
            </w:r>
          </w:p>
        </w:tc>
      </w:tr>
      <w:tr w:rsidR="007544D7" w:rsidRPr="006E31EE" w14:paraId="10F70202" w14:textId="77777777" w:rsidTr="00C83DA2">
        <w:trPr>
          <w:trHeight w:val="260"/>
        </w:trPr>
        <w:tc>
          <w:tcPr>
            <w:tcW w:w="1216" w:type="dxa"/>
            <w:vMerge w:val="restart"/>
            <w:vAlign w:val="center"/>
          </w:tcPr>
          <w:p w14:paraId="101159CE" w14:textId="77777777" w:rsidR="007544D7" w:rsidRPr="0096157B" w:rsidRDefault="007544D7" w:rsidP="00CF22EE">
            <w:pPr>
              <w:spacing w:line="276" w:lineRule="auto"/>
              <w:ind w:left="34" w:right="31"/>
              <w:jc w:val="center"/>
              <w:rPr>
                <w:rFonts w:cstheme="minorHAnsi"/>
                <w:b/>
                <w:sz w:val="24"/>
                <w:szCs w:val="24"/>
              </w:rPr>
            </w:pPr>
            <w:r w:rsidRPr="0096157B">
              <w:rPr>
                <w:rFonts w:cstheme="minorHAnsi"/>
                <w:b/>
                <w:sz w:val="24"/>
                <w:szCs w:val="24"/>
              </w:rPr>
              <w:t>CCF</w:t>
            </w:r>
            <w:r>
              <w:rPr>
                <w:rFonts w:cstheme="minorHAnsi"/>
                <w:b/>
                <w:sz w:val="24"/>
                <w:szCs w:val="24"/>
              </w:rPr>
              <w:t xml:space="preserve"> 2</w:t>
            </w:r>
          </w:p>
        </w:tc>
        <w:tc>
          <w:tcPr>
            <w:tcW w:w="3205" w:type="dxa"/>
            <w:vMerge w:val="restart"/>
            <w:vAlign w:val="center"/>
          </w:tcPr>
          <w:p w14:paraId="04AEED9C" w14:textId="77777777" w:rsidR="007544D7" w:rsidRPr="00F203DA" w:rsidRDefault="007544D7" w:rsidP="00CF22EE">
            <w:pPr>
              <w:spacing w:line="276" w:lineRule="auto"/>
              <w:ind w:left="-249" w:right="-102"/>
              <w:jc w:val="center"/>
              <w:rPr>
                <w:rFonts w:cstheme="minorHAnsi"/>
                <w:b/>
                <w:sz w:val="24"/>
                <w:szCs w:val="24"/>
              </w:rPr>
            </w:pPr>
            <w:r>
              <w:rPr>
                <w:rFonts w:cstheme="minorHAnsi"/>
                <w:b/>
                <w:sz w:val="24"/>
                <w:szCs w:val="24"/>
              </w:rPr>
              <w:t>S2.3.2</w:t>
            </w:r>
          </w:p>
        </w:tc>
        <w:tc>
          <w:tcPr>
            <w:tcW w:w="1371" w:type="dxa"/>
            <w:vMerge w:val="restart"/>
            <w:vAlign w:val="center"/>
          </w:tcPr>
          <w:p w14:paraId="45DE2EDF" w14:textId="293A0A57" w:rsidR="007544D7" w:rsidRDefault="0035206B" w:rsidP="00CF22EE">
            <w:pPr>
              <w:ind w:left="34" w:right="31"/>
              <w:jc w:val="center"/>
              <w:rPr>
                <w:rFonts w:cstheme="minorHAnsi"/>
                <w:sz w:val="24"/>
                <w:szCs w:val="24"/>
              </w:rPr>
            </w:pPr>
            <w:r>
              <w:rPr>
                <w:rFonts w:cstheme="minorHAnsi"/>
                <w:sz w:val="24"/>
                <w:szCs w:val="24"/>
              </w:rPr>
              <w:t>1</w:t>
            </w:r>
          </w:p>
        </w:tc>
        <w:tc>
          <w:tcPr>
            <w:tcW w:w="1356" w:type="dxa"/>
            <w:vAlign w:val="center"/>
          </w:tcPr>
          <w:p w14:paraId="77B8F980" w14:textId="77777777" w:rsidR="007544D7" w:rsidRDefault="007544D7" w:rsidP="00CF22EE">
            <w:pPr>
              <w:spacing w:line="276" w:lineRule="auto"/>
              <w:ind w:left="34" w:right="31"/>
              <w:jc w:val="center"/>
              <w:rPr>
                <w:rFonts w:cstheme="minorHAnsi"/>
                <w:sz w:val="24"/>
                <w:szCs w:val="24"/>
              </w:rPr>
            </w:pPr>
            <w:r>
              <w:rPr>
                <w:rFonts w:cstheme="minorHAnsi"/>
                <w:sz w:val="24"/>
                <w:szCs w:val="24"/>
              </w:rPr>
              <w:t>Ecrite</w:t>
            </w:r>
          </w:p>
        </w:tc>
        <w:tc>
          <w:tcPr>
            <w:tcW w:w="1918" w:type="dxa"/>
            <w:vAlign w:val="center"/>
          </w:tcPr>
          <w:p w14:paraId="0E489133" w14:textId="77777777" w:rsidR="007544D7" w:rsidRDefault="007544D7" w:rsidP="00CF22EE">
            <w:pPr>
              <w:spacing w:line="276" w:lineRule="auto"/>
              <w:ind w:left="34" w:right="31"/>
              <w:jc w:val="center"/>
              <w:rPr>
                <w:rFonts w:cstheme="minorHAnsi"/>
                <w:sz w:val="24"/>
                <w:szCs w:val="24"/>
              </w:rPr>
            </w:pPr>
            <w:r>
              <w:rPr>
                <w:rFonts w:cstheme="minorHAnsi"/>
                <w:sz w:val="24"/>
                <w:szCs w:val="24"/>
              </w:rPr>
              <w:t>0 h 30</w:t>
            </w:r>
          </w:p>
        </w:tc>
      </w:tr>
      <w:tr w:rsidR="007544D7" w:rsidRPr="006E31EE" w14:paraId="35969F5E" w14:textId="77777777" w:rsidTr="007544D7">
        <w:trPr>
          <w:trHeight w:val="259"/>
        </w:trPr>
        <w:tc>
          <w:tcPr>
            <w:tcW w:w="1216" w:type="dxa"/>
            <w:vMerge/>
            <w:vAlign w:val="center"/>
          </w:tcPr>
          <w:p w14:paraId="6F14CE35" w14:textId="77777777" w:rsidR="007544D7" w:rsidRPr="0096157B" w:rsidRDefault="007544D7" w:rsidP="00CF22EE">
            <w:pPr>
              <w:spacing w:line="276" w:lineRule="auto"/>
              <w:ind w:left="34" w:right="31"/>
              <w:jc w:val="center"/>
              <w:rPr>
                <w:rFonts w:cstheme="minorHAnsi"/>
                <w:b/>
                <w:sz w:val="24"/>
                <w:szCs w:val="24"/>
              </w:rPr>
            </w:pPr>
          </w:p>
        </w:tc>
        <w:tc>
          <w:tcPr>
            <w:tcW w:w="3205" w:type="dxa"/>
            <w:vMerge/>
            <w:vAlign w:val="center"/>
          </w:tcPr>
          <w:p w14:paraId="0C37AC09" w14:textId="77777777" w:rsidR="007544D7" w:rsidRDefault="007544D7" w:rsidP="00CF22EE">
            <w:pPr>
              <w:spacing w:line="276" w:lineRule="auto"/>
              <w:ind w:left="-249" w:right="-102"/>
              <w:jc w:val="center"/>
              <w:rPr>
                <w:rFonts w:cstheme="minorHAnsi"/>
                <w:b/>
                <w:sz w:val="24"/>
                <w:szCs w:val="24"/>
              </w:rPr>
            </w:pPr>
          </w:p>
        </w:tc>
        <w:tc>
          <w:tcPr>
            <w:tcW w:w="1371" w:type="dxa"/>
            <w:vMerge/>
          </w:tcPr>
          <w:p w14:paraId="4ECF9495" w14:textId="77777777" w:rsidR="007544D7" w:rsidRDefault="007544D7" w:rsidP="00CF22EE">
            <w:pPr>
              <w:ind w:left="34" w:right="31"/>
              <w:jc w:val="center"/>
              <w:rPr>
                <w:rFonts w:cstheme="minorHAnsi"/>
                <w:sz w:val="24"/>
                <w:szCs w:val="24"/>
              </w:rPr>
            </w:pPr>
          </w:p>
        </w:tc>
        <w:tc>
          <w:tcPr>
            <w:tcW w:w="1356" w:type="dxa"/>
            <w:vAlign w:val="center"/>
          </w:tcPr>
          <w:p w14:paraId="0C8404A1" w14:textId="77777777" w:rsidR="007544D7" w:rsidRDefault="007544D7" w:rsidP="00CF22EE">
            <w:pPr>
              <w:spacing w:line="276" w:lineRule="auto"/>
              <w:ind w:left="34" w:right="31"/>
              <w:jc w:val="center"/>
              <w:rPr>
                <w:rFonts w:cstheme="minorHAnsi"/>
                <w:sz w:val="24"/>
                <w:szCs w:val="24"/>
              </w:rPr>
            </w:pPr>
            <w:r>
              <w:rPr>
                <w:rFonts w:cstheme="minorHAnsi"/>
                <w:sz w:val="24"/>
                <w:szCs w:val="24"/>
              </w:rPr>
              <w:t>Pratique</w:t>
            </w:r>
          </w:p>
        </w:tc>
        <w:tc>
          <w:tcPr>
            <w:tcW w:w="1918" w:type="dxa"/>
            <w:vAlign w:val="center"/>
          </w:tcPr>
          <w:p w14:paraId="3FB24890" w14:textId="77777777" w:rsidR="007544D7" w:rsidRDefault="007544D7" w:rsidP="00CF22EE">
            <w:pPr>
              <w:spacing w:line="276" w:lineRule="auto"/>
              <w:ind w:left="34" w:right="31"/>
              <w:jc w:val="center"/>
              <w:rPr>
                <w:rFonts w:cstheme="minorHAnsi"/>
                <w:sz w:val="24"/>
                <w:szCs w:val="24"/>
              </w:rPr>
            </w:pPr>
            <w:r>
              <w:rPr>
                <w:rFonts w:cstheme="minorHAnsi"/>
                <w:sz w:val="24"/>
                <w:szCs w:val="24"/>
              </w:rPr>
              <w:t>1 h 00</w:t>
            </w:r>
          </w:p>
        </w:tc>
      </w:tr>
      <w:bookmarkEnd w:id="28"/>
    </w:tbl>
    <w:p w14:paraId="6E6CB7EE" w14:textId="01417D88" w:rsidR="00CF04C7" w:rsidRDefault="00CF04C7" w:rsidP="000548D3">
      <w:pPr>
        <w:spacing w:before="240"/>
        <w:ind w:right="425"/>
        <w:jc w:val="both"/>
        <w:rPr>
          <w:rFonts w:cstheme="minorHAnsi"/>
          <w:sz w:val="24"/>
          <w:szCs w:val="24"/>
        </w:rPr>
      </w:pPr>
    </w:p>
    <w:p w14:paraId="48798C1E" w14:textId="7A014033" w:rsidR="000548D3" w:rsidRDefault="000548D3" w:rsidP="000548D3">
      <w:pPr>
        <w:spacing w:before="240"/>
        <w:ind w:right="425"/>
        <w:jc w:val="both"/>
        <w:rPr>
          <w:rFonts w:cstheme="minorHAnsi"/>
          <w:sz w:val="24"/>
          <w:szCs w:val="24"/>
        </w:rPr>
      </w:pPr>
    </w:p>
    <w:p w14:paraId="1D08E003" w14:textId="7B023A63" w:rsidR="000548D3" w:rsidRDefault="000548D3" w:rsidP="000548D3">
      <w:pPr>
        <w:spacing w:before="240"/>
        <w:ind w:right="425"/>
        <w:jc w:val="both"/>
        <w:rPr>
          <w:rFonts w:cstheme="minorHAnsi"/>
          <w:sz w:val="24"/>
          <w:szCs w:val="24"/>
        </w:rPr>
      </w:pPr>
    </w:p>
    <w:p w14:paraId="1F86D01E" w14:textId="77777777" w:rsidR="00E451A3" w:rsidRDefault="00E451A3" w:rsidP="000548D3">
      <w:pPr>
        <w:spacing w:before="240"/>
        <w:ind w:right="425"/>
        <w:jc w:val="both"/>
        <w:rPr>
          <w:rFonts w:cstheme="minorHAnsi"/>
          <w:sz w:val="24"/>
          <w:szCs w:val="24"/>
        </w:rPr>
      </w:pPr>
    </w:p>
    <w:p w14:paraId="5DDF2396" w14:textId="54650EA1" w:rsidR="000548D3" w:rsidRDefault="000548D3" w:rsidP="000548D3">
      <w:pPr>
        <w:spacing w:before="240"/>
        <w:ind w:right="425"/>
        <w:jc w:val="both"/>
        <w:rPr>
          <w:rFonts w:cstheme="minorHAnsi"/>
          <w:sz w:val="24"/>
          <w:szCs w:val="24"/>
        </w:rPr>
      </w:pPr>
    </w:p>
    <w:p w14:paraId="43EF07DC" w14:textId="77777777" w:rsidR="000548D3" w:rsidRDefault="000548D3" w:rsidP="000548D3">
      <w:pPr>
        <w:spacing w:before="240"/>
        <w:ind w:right="425"/>
        <w:jc w:val="both"/>
        <w:rPr>
          <w:rFonts w:cstheme="minorHAnsi"/>
          <w:sz w:val="24"/>
          <w:szCs w:val="24"/>
        </w:rPr>
      </w:pPr>
    </w:p>
    <w:p w14:paraId="4C2F5D4B" w14:textId="7FC95F82" w:rsidR="00CF04C7" w:rsidRDefault="00CF04C7" w:rsidP="00CF22EE">
      <w:pPr>
        <w:spacing w:before="240"/>
        <w:ind w:left="567" w:right="425"/>
        <w:jc w:val="both"/>
        <w:rPr>
          <w:rFonts w:cstheme="minorHAnsi"/>
          <w:sz w:val="24"/>
          <w:szCs w:val="24"/>
        </w:rPr>
      </w:pPr>
    </w:p>
    <w:tbl>
      <w:tblPr>
        <w:tblStyle w:val="Grilledutableau"/>
        <w:tblW w:w="9066" w:type="dxa"/>
        <w:tblInd w:w="562" w:type="dxa"/>
        <w:tblLook w:val="04A0" w:firstRow="1" w:lastRow="0" w:firstColumn="1" w:lastColumn="0" w:noHBand="0" w:noVBand="1"/>
      </w:tblPr>
      <w:tblGrid>
        <w:gridCol w:w="1315"/>
        <w:gridCol w:w="3010"/>
        <w:gridCol w:w="1414"/>
        <w:gridCol w:w="1491"/>
        <w:gridCol w:w="1836"/>
      </w:tblGrid>
      <w:tr w:rsidR="00E451A3" w:rsidRPr="005C36A5" w14:paraId="3F42C164" w14:textId="77777777" w:rsidTr="00BF1B7C">
        <w:trPr>
          <w:trHeight w:val="680"/>
        </w:trPr>
        <w:tc>
          <w:tcPr>
            <w:tcW w:w="9066" w:type="dxa"/>
            <w:gridSpan w:val="5"/>
            <w:tcBorders>
              <w:top w:val="single" w:sz="4" w:space="0" w:color="auto"/>
            </w:tcBorders>
            <w:shd w:val="clear" w:color="auto" w:fill="F2F2F2" w:themeFill="background1" w:themeFillShade="F2"/>
          </w:tcPr>
          <w:p w14:paraId="5904E066" w14:textId="77777777" w:rsidR="00E451A3" w:rsidRPr="004A4D58" w:rsidRDefault="00E451A3" w:rsidP="00BF1B7C">
            <w:pPr>
              <w:spacing w:before="240" w:line="276" w:lineRule="auto"/>
              <w:ind w:left="567" w:right="425"/>
              <w:jc w:val="center"/>
              <w:rPr>
                <w:rFonts w:cstheme="minorHAnsi"/>
                <w:b/>
                <w:sz w:val="24"/>
                <w:szCs w:val="24"/>
              </w:rPr>
            </w:pPr>
            <w:r w:rsidRPr="004A4D58">
              <w:rPr>
                <w:rFonts w:cstheme="minorHAnsi"/>
                <w:b/>
                <w:sz w:val="24"/>
                <w:szCs w:val="24"/>
              </w:rPr>
              <w:t xml:space="preserve">MAINTENANCE DES SYSTEMES ELECTROTECHNIQUES, </w:t>
            </w:r>
            <w:r>
              <w:rPr>
                <w:rFonts w:cstheme="minorHAnsi"/>
                <w:b/>
                <w:sz w:val="24"/>
                <w:szCs w:val="24"/>
              </w:rPr>
              <w:t>ELE</w:t>
            </w:r>
            <w:r w:rsidRPr="004A4D58">
              <w:rPr>
                <w:rFonts w:cstheme="minorHAnsi"/>
                <w:b/>
                <w:sz w:val="24"/>
                <w:szCs w:val="24"/>
              </w:rPr>
              <w:t>CTRONIQUES ET DE COMMANDE.</w:t>
            </w:r>
          </w:p>
          <w:p w14:paraId="2B218046" w14:textId="77777777" w:rsidR="00E451A3" w:rsidRPr="005C36A5" w:rsidRDefault="00E451A3" w:rsidP="00BF1B7C">
            <w:pPr>
              <w:spacing w:line="276" w:lineRule="auto"/>
              <w:ind w:right="425"/>
              <w:jc w:val="center"/>
              <w:rPr>
                <w:rFonts w:cstheme="minorHAnsi"/>
                <w:b/>
                <w:sz w:val="24"/>
                <w:szCs w:val="24"/>
              </w:rPr>
            </w:pPr>
          </w:p>
        </w:tc>
      </w:tr>
      <w:tr w:rsidR="00E451A3" w:rsidRPr="006E31EE" w14:paraId="1E300928" w14:textId="77777777" w:rsidTr="00BF1B7C">
        <w:trPr>
          <w:trHeight w:val="1186"/>
        </w:trPr>
        <w:tc>
          <w:tcPr>
            <w:tcW w:w="9066" w:type="dxa"/>
            <w:gridSpan w:val="5"/>
          </w:tcPr>
          <w:p w14:paraId="7F01E97F" w14:textId="77777777" w:rsidR="00E451A3" w:rsidRPr="0035206B" w:rsidRDefault="00E451A3" w:rsidP="00BF1B7C">
            <w:pPr>
              <w:spacing w:line="276" w:lineRule="auto"/>
              <w:ind w:left="34" w:right="31"/>
              <w:jc w:val="both"/>
              <w:rPr>
                <w:rFonts w:cstheme="minorHAnsi"/>
              </w:rPr>
            </w:pPr>
          </w:p>
          <w:p w14:paraId="0767BAFB" w14:textId="05979C19" w:rsidR="00E451A3" w:rsidRPr="0035206B" w:rsidRDefault="00E451A3" w:rsidP="00BF1B7C">
            <w:pPr>
              <w:spacing w:line="276" w:lineRule="auto"/>
              <w:ind w:left="34" w:right="31"/>
              <w:jc w:val="both"/>
              <w:rPr>
                <w:rFonts w:cstheme="minorHAnsi"/>
              </w:rPr>
            </w:pPr>
            <w:r w:rsidRPr="0035206B">
              <w:rPr>
                <w:rFonts w:cstheme="minorHAnsi"/>
              </w:rPr>
              <w:t>L'évaluation est constituée d’une épreuve ponctuelle écrite finale et d’épreuves pratiques en cours de formation. Elles ont pour objet de s'assurer que le candidat ait des connaissances suffisantes pour assurer la maintenance des systèmes électrotechniques, électroniques et de commande des machines de navires.  L’épreuve pratique de maintenance des systèmes électrotechniques, électronique et de commande peut être réalisée simultanément avec les épreuves pratiques d'électrotechniques et avec l'épreuve pratique de systèmes de commande.</w:t>
            </w:r>
          </w:p>
          <w:p w14:paraId="317CDCD1" w14:textId="77777777" w:rsidR="00E451A3" w:rsidRPr="0035206B" w:rsidRDefault="00E451A3" w:rsidP="00BF1B7C">
            <w:pPr>
              <w:spacing w:line="276" w:lineRule="auto"/>
              <w:ind w:left="34" w:right="31"/>
              <w:jc w:val="both"/>
              <w:rPr>
                <w:rFonts w:cstheme="minorHAnsi"/>
                <w:sz w:val="6"/>
                <w:szCs w:val="6"/>
              </w:rPr>
            </w:pPr>
          </w:p>
        </w:tc>
      </w:tr>
      <w:tr w:rsidR="00E451A3" w:rsidRPr="006E31EE" w14:paraId="66A8EEB3" w14:textId="77777777" w:rsidTr="00A42CF8">
        <w:trPr>
          <w:trHeight w:val="340"/>
        </w:trPr>
        <w:tc>
          <w:tcPr>
            <w:tcW w:w="1315" w:type="dxa"/>
            <w:vMerge w:val="restart"/>
            <w:vAlign w:val="center"/>
          </w:tcPr>
          <w:p w14:paraId="33DC0518" w14:textId="2162AAE6" w:rsidR="00E451A3" w:rsidRPr="0035206B" w:rsidRDefault="00E451A3" w:rsidP="00BF1B7C">
            <w:pPr>
              <w:spacing w:line="276" w:lineRule="auto"/>
              <w:ind w:left="34" w:right="31"/>
              <w:jc w:val="center"/>
              <w:rPr>
                <w:rFonts w:cstheme="minorHAnsi"/>
                <w:sz w:val="24"/>
                <w:szCs w:val="24"/>
              </w:rPr>
            </w:pPr>
            <w:r w:rsidRPr="0035206B">
              <w:rPr>
                <w:rFonts w:cstheme="minorHAnsi"/>
                <w:sz w:val="24"/>
                <w:szCs w:val="24"/>
              </w:rPr>
              <w:t>Epreuve Ponctuelle et CCF</w:t>
            </w:r>
          </w:p>
        </w:tc>
        <w:tc>
          <w:tcPr>
            <w:tcW w:w="3010" w:type="dxa"/>
            <w:vMerge w:val="restart"/>
            <w:vAlign w:val="center"/>
          </w:tcPr>
          <w:p w14:paraId="1ABC4116" w14:textId="77777777" w:rsidR="00E451A3" w:rsidRPr="0035206B" w:rsidRDefault="00E451A3" w:rsidP="00BF1B7C">
            <w:pPr>
              <w:spacing w:line="276" w:lineRule="auto"/>
              <w:ind w:left="34" w:right="31"/>
              <w:jc w:val="center"/>
              <w:rPr>
                <w:rFonts w:cstheme="minorHAnsi"/>
                <w:sz w:val="24"/>
                <w:szCs w:val="24"/>
              </w:rPr>
            </w:pPr>
            <w:r w:rsidRPr="0035206B">
              <w:rPr>
                <w:rFonts w:cstheme="minorHAnsi"/>
                <w:sz w:val="24"/>
                <w:szCs w:val="24"/>
              </w:rPr>
              <w:t>SAVOIRS MOBILISES</w:t>
            </w:r>
          </w:p>
        </w:tc>
        <w:tc>
          <w:tcPr>
            <w:tcW w:w="1414" w:type="dxa"/>
            <w:vMerge w:val="restart"/>
          </w:tcPr>
          <w:p w14:paraId="4319BAE4" w14:textId="52B23E6A" w:rsidR="00E451A3" w:rsidRPr="0035206B" w:rsidRDefault="00E451A3" w:rsidP="00BF1B7C">
            <w:pPr>
              <w:ind w:left="34" w:right="31"/>
              <w:jc w:val="center"/>
              <w:rPr>
                <w:rFonts w:cstheme="minorHAnsi"/>
                <w:sz w:val="24"/>
                <w:szCs w:val="24"/>
              </w:rPr>
            </w:pPr>
            <w:r w:rsidRPr="0035206B">
              <w:rPr>
                <w:rFonts w:cstheme="minorHAnsi"/>
                <w:sz w:val="20"/>
                <w:szCs w:val="20"/>
              </w:rPr>
              <w:t>Nombre</w:t>
            </w:r>
            <w:r w:rsidR="007A63E0">
              <w:rPr>
                <w:rFonts w:cstheme="minorHAnsi"/>
                <w:sz w:val="20"/>
                <w:szCs w:val="20"/>
              </w:rPr>
              <w:t xml:space="preserve"> conseillé</w:t>
            </w:r>
            <w:r w:rsidRPr="0035206B">
              <w:rPr>
                <w:rFonts w:cstheme="minorHAnsi"/>
                <w:sz w:val="20"/>
                <w:szCs w:val="20"/>
              </w:rPr>
              <w:t xml:space="preserve"> d’évaluations de routine</w:t>
            </w:r>
          </w:p>
        </w:tc>
        <w:tc>
          <w:tcPr>
            <w:tcW w:w="3327" w:type="dxa"/>
            <w:gridSpan w:val="2"/>
            <w:vAlign w:val="center"/>
          </w:tcPr>
          <w:p w14:paraId="4D2384C2" w14:textId="5C6AC22C" w:rsidR="00E451A3" w:rsidRPr="0035206B" w:rsidRDefault="00E451A3" w:rsidP="00BF1B7C">
            <w:pPr>
              <w:ind w:left="34" w:right="31"/>
              <w:jc w:val="center"/>
              <w:rPr>
                <w:rFonts w:cstheme="minorHAnsi"/>
                <w:sz w:val="24"/>
                <w:szCs w:val="24"/>
              </w:rPr>
            </w:pPr>
            <w:r w:rsidRPr="0035206B">
              <w:rPr>
                <w:rFonts w:cstheme="minorHAnsi"/>
                <w:sz w:val="24"/>
                <w:szCs w:val="24"/>
              </w:rPr>
              <w:t>Epreuve de synthèse</w:t>
            </w:r>
            <w:r w:rsidR="0035206B">
              <w:rPr>
                <w:rFonts w:cstheme="minorHAnsi"/>
                <w:sz w:val="24"/>
                <w:szCs w:val="24"/>
              </w:rPr>
              <w:t>s obligatoires</w:t>
            </w:r>
          </w:p>
        </w:tc>
      </w:tr>
      <w:tr w:rsidR="00E451A3" w:rsidRPr="006E31EE" w14:paraId="51842E03" w14:textId="77777777" w:rsidTr="00A42CF8">
        <w:trPr>
          <w:trHeight w:val="340"/>
        </w:trPr>
        <w:tc>
          <w:tcPr>
            <w:tcW w:w="1315" w:type="dxa"/>
            <w:vMerge/>
            <w:vAlign w:val="center"/>
          </w:tcPr>
          <w:p w14:paraId="79DA3C44" w14:textId="77777777" w:rsidR="00E451A3" w:rsidRPr="0035206B" w:rsidRDefault="00E451A3" w:rsidP="00BF1B7C">
            <w:pPr>
              <w:spacing w:line="276" w:lineRule="auto"/>
              <w:ind w:left="34" w:right="31"/>
              <w:jc w:val="center"/>
              <w:rPr>
                <w:rFonts w:cstheme="minorHAnsi"/>
                <w:sz w:val="24"/>
                <w:szCs w:val="24"/>
              </w:rPr>
            </w:pPr>
          </w:p>
        </w:tc>
        <w:tc>
          <w:tcPr>
            <w:tcW w:w="3010" w:type="dxa"/>
            <w:vMerge/>
            <w:vAlign w:val="center"/>
          </w:tcPr>
          <w:p w14:paraId="4446E47B" w14:textId="77777777" w:rsidR="00E451A3" w:rsidRPr="0035206B" w:rsidRDefault="00E451A3" w:rsidP="00BF1B7C">
            <w:pPr>
              <w:spacing w:line="276" w:lineRule="auto"/>
              <w:ind w:left="34" w:right="31"/>
              <w:jc w:val="center"/>
              <w:rPr>
                <w:rFonts w:cstheme="minorHAnsi"/>
                <w:sz w:val="24"/>
                <w:szCs w:val="24"/>
              </w:rPr>
            </w:pPr>
          </w:p>
        </w:tc>
        <w:tc>
          <w:tcPr>
            <w:tcW w:w="1414" w:type="dxa"/>
            <w:vMerge/>
          </w:tcPr>
          <w:p w14:paraId="6EB80C30" w14:textId="77777777" w:rsidR="00E451A3" w:rsidRPr="0035206B" w:rsidRDefault="00E451A3" w:rsidP="00BF1B7C">
            <w:pPr>
              <w:ind w:left="34" w:right="31"/>
              <w:jc w:val="center"/>
              <w:rPr>
                <w:rFonts w:cstheme="minorHAnsi"/>
                <w:sz w:val="24"/>
                <w:szCs w:val="24"/>
              </w:rPr>
            </w:pPr>
          </w:p>
        </w:tc>
        <w:tc>
          <w:tcPr>
            <w:tcW w:w="1491" w:type="dxa"/>
            <w:vAlign w:val="center"/>
          </w:tcPr>
          <w:p w14:paraId="25B86E8C" w14:textId="77777777" w:rsidR="00E451A3" w:rsidRPr="0035206B" w:rsidRDefault="00E451A3" w:rsidP="00BF1B7C">
            <w:pPr>
              <w:spacing w:line="276" w:lineRule="auto"/>
              <w:ind w:left="34" w:right="31"/>
              <w:jc w:val="center"/>
              <w:rPr>
                <w:rFonts w:cstheme="minorHAnsi"/>
                <w:sz w:val="24"/>
                <w:szCs w:val="24"/>
              </w:rPr>
            </w:pPr>
            <w:r w:rsidRPr="0035206B">
              <w:rPr>
                <w:rFonts w:cstheme="minorHAnsi"/>
                <w:sz w:val="24"/>
                <w:szCs w:val="24"/>
              </w:rPr>
              <w:t>FORME</w:t>
            </w:r>
          </w:p>
        </w:tc>
        <w:tc>
          <w:tcPr>
            <w:tcW w:w="1836" w:type="dxa"/>
            <w:vAlign w:val="center"/>
          </w:tcPr>
          <w:p w14:paraId="2F75B3EC" w14:textId="77777777" w:rsidR="00E451A3" w:rsidRPr="0035206B" w:rsidRDefault="00E451A3" w:rsidP="00BF1B7C">
            <w:pPr>
              <w:spacing w:line="276" w:lineRule="auto"/>
              <w:ind w:left="34" w:right="31"/>
              <w:jc w:val="center"/>
              <w:rPr>
                <w:rFonts w:cstheme="minorHAnsi"/>
                <w:sz w:val="24"/>
                <w:szCs w:val="24"/>
              </w:rPr>
            </w:pPr>
            <w:r w:rsidRPr="0035206B">
              <w:rPr>
                <w:rFonts w:cstheme="minorHAnsi"/>
                <w:sz w:val="24"/>
                <w:szCs w:val="24"/>
              </w:rPr>
              <w:t>DUREE</w:t>
            </w:r>
          </w:p>
        </w:tc>
      </w:tr>
      <w:tr w:rsidR="00A42CF8" w:rsidRPr="006E31EE" w14:paraId="7A09B276" w14:textId="77777777" w:rsidTr="0035206B">
        <w:trPr>
          <w:trHeight w:val="1011"/>
        </w:trPr>
        <w:tc>
          <w:tcPr>
            <w:tcW w:w="1315" w:type="dxa"/>
            <w:vAlign w:val="center"/>
          </w:tcPr>
          <w:p w14:paraId="56E61BA7" w14:textId="71893D1B" w:rsidR="00A42CF8" w:rsidRPr="0035206B" w:rsidRDefault="00A42CF8" w:rsidP="00BF1B7C">
            <w:pPr>
              <w:spacing w:line="276" w:lineRule="auto"/>
              <w:ind w:left="34" w:right="31"/>
              <w:jc w:val="center"/>
              <w:rPr>
                <w:rFonts w:cstheme="minorHAnsi"/>
                <w:b/>
                <w:sz w:val="24"/>
                <w:szCs w:val="24"/>
              </w:rPr>
            </w:pPr>
            <w:r w:rsidRPr="0035206B">
              <w:rPr>
                <w:rFonts w:cstheme="minorHAnsi"/>
                <w:b/>
                <w:sz w:val="24"/>
                <w:szCs w:val="24"/>
              </w:rPr>
              <w:lastRenderedPageBreak/>
              <w:t>EP 21</w:t>
            </w:r>
          </w:p>
        </w:tc>
        <w:tc>
          <w:tcPr>
            <w:tcW w:w="3010" w:type="dxa"/>
            <w:vAlign w:val="center"/>
          </w:tcPr>
          <w:p w14:paraId="54BFCB74" w14:textId="5F4720AE" w:rsidR="00A42CF8" w:rsidRPr="0035206B" w:rsidRDefault="00A42CF8" w:rsidP="00BF1B7C">
            <w:pPr>
              <w:spacing w:line="276" w:lineRule="auto"/>
              <w:ind w:left="-249" w:right="-102"/>
              <w:jc w:val="center"/>
              <w:rPr>
                <w:rFonts w:cstheme="minorHAnsi"/>
                <w:b/>
                <w:sz w:val="24"/>
                <w:szCs w:val="24"/>
              </w:rPr>
            </w:pPr>
            <w:r w:rsidRPr="0035206B">
              <w:rPr>
                <w:rFonts w:cstheme="minorHAnsi"/>
                <w:b/>
                <w:sz w:val="24"/>
                <w:szCs w:val="24"/>
              </w:rPr>
              <w:t>S2.5.1, S2.5.2, S2.5.7</w:t>
            </w:r>
          </w:p>
        </w:tc>
        <w:tc>
          <w:tcPr>
            <w:tcW w:w="1414" w:type="dxa"/>
            <w:shd w:val="clear" w:color="auto" w:fill="000000" w:themeFill="text1"/>
            <w:vAlign w:val="center"/>
          </w:tcPr>
          <w:p w14:paraId="5CED0FA9" w14:textId="46BDA2C7" w:rsidR="00A42CF8" w:rsidRPr="0035206B" w:rsidRDefault="00A42CF8" w:rsidP="00BF1B7C">
            <w:pPr>
              <w:ind w:left="34" w:right="31"/>
              <w:jc w:val="center"/>
              <w:rPr>
                <w:rFonts w:cstheme="minorHAnsi"/>
                <w:sz w:val="24"/>
                <w:szCs w:val="24"/>
              </w:rPr>
            </w:pPr>
          </w:p>
        </w:tc>
        <w:tc>
          <w:tcPr>
            <w:tcW w:w="1491" w:type="dxa"/>
            <w:vAlign w:val="center"/>
          </w:tcPr>
          <w:p w14:paraId="0D7E9D2A" w14:textId="2B04D293" w:rsidR="00A42CF8" w:rsidRPr="0035206B" w:rsidRDefault="00A42CF8" w:rsidP="00BF1B7C">
            <w:pPr>
              <w:spacing w:line="276" w:lineRule="auto"/>
              <w:ind w:left="34" w:right="31"/>
              <w:jc w:val="center"/>
              <w:rPr>
                <w:rFonts w:cstheme="minorHAnsi"/>
                <w:b/>
                <w:bCs/>
                <w:sz w:val="24"/>
                <w:szCs w:val="24"/>
              </w:rPr>
            </w:pPr>
            <w:r w:rsidRPr="0035206B">
              <w:rPr>
                <w:rFonts w:cstheme="minorHAnsi"/>
                <w:b/>
                <w:bCs/>
                <w:sz w:val="24"/>
                <w:szCs w:val="24"/>
              </w:rPr>
              <w:t>Epreuve ponctuelle écrite finale</w:t>
            </w:r>
          </w:p>
        </w:tc>
        <w:tc>
          <w:tcPr>
            <w:tcW w:w="1836" w:type="dxa"/>
            <w:vAlign w:val="center"/>
          </w:tcPr>
          <w:p w14:paraId="4D6014C5" w14:textId="7F7B2077" w:rsidR="00A42CF8" w:rsidRPr="0035206B" w:rsidRDefault="00A42CF8" w:rsidP="00BF1B7C">
            <w:pPr>
              <w:spacing w:line="276" w:lineRule="auto"/>
              <w:ind w:left="34" w:right="31"/>
              <w:jc w:val="center"/>
              <w:rPr>
                <w:rFonts w:cstheme="minorHAnsi"/>
                <w:b/>
                <w:bCs/>
                <w:sz w:val="24"/>
                <w:szCs w:val="24"/>
              </w:rPr>
            </w:pPr>
            <w:r w:rsidRPr="0035206B">
              <w:rPr>
                <w:rFonts w:cstheme="minorHAnsi"/>
                <w:b/>
                <w:bCs/>
                <w:sz w:val="24"/>
                <w:szCs w:val="24"/>
              </w:rPr>
              <w:t>1 h 00</w:t>
            </w:r>
          </w:p>
        </w:tc>
      </w:tr>
      <w:tr w:rsidR="00A42CF8" w:rsidRPr="006E31EE" w14:paraId="1D288A30" w14:textId="77777777" w:rsidTr="00CE63CB">
        <w:trPr>
          <w:trHeight w:val="684"/>
        </w:trPr>
        <w:tc>
          <w:tcPr>
            <w:tcW w:w="1315" w:type="dxa"/>
            <w:tcBorders>
              <w:top w:val="single" w:sz="4" w:space="0" w:color="auto"/>
            </w:tcBorders>
            <w:vAlign w:val="center"/>
          </w:tcPr>
          <w:p w14:paraId="69DCB563" w14:textId="70BC9240" w:rsidR="00A42CF8" w:rsidRPr="0035206B" w:rsidRDefault="00A42CF8" w:rsidP="00BF1B7C">
            <w:pPr>
              <w:spacing w:line="276" w:lineRule="auto"/>
              <w:ind w:left="34" w:right="31"/>
              <w:jc w:val="center"/>
              <w:rPr>
                <w:rFonts w:cstheme="minorHAnsi"/>
                <w:b/>
                <w:sz w:val="24"/>
                <w:szCs w:val="24"/>
              </w:rPr>
            </w:pPr>
            <w:r w:rsidRPr="0035206B">
              <w:rPr>
                <w:rFonts w:cstheme="minorHAnsi"/>
                <w:b/>
                <w:sz w:val="24"/>
                <w:szCs w:val="24"/>
              </w:rPr>
              <w:t>CCF</w:t>
            </w:r>
          </w:p>
        </w:tc>
        <w:tc>
          <w:tcPr>
            <w:tcW w:w="3010" w:type="dxa"/>
            <w:tcBorders>
              <w:top w:val="single" w:sz="4" w:space="0" w:color="auto"/>
            </w:tcBorders>
            <w:vAlign w:val="center"/>
          </w:tcPr>
          <w:p w14:paraId="53277659" w14:textId="4FCE950C" w:rsidR="00A42CF8" w:rsidRPr="0035206B" w:rsidRDefault="00A42CF8" w:rsidP="00A42CF8">
            <w:pPr>
              <w:spacing w:line="276" w:lineRule="auto"/>
              <w:ind w:left="-249" w:right="-102"/>
              <w:jc w:val="center"/>
              <w:rPr>
                <w:rFonts w:cstheme="minorHAnsi"/>
                <w:b/>
                <w:sz w:val="24"/>
                <w:szCs w:val="24"/>
              </w:rPr>
            </w:pPr>
            <w:r w:rsidRPr="0035206B">
              <w:rPr>
                <w:rFonts w:cstheme="minorHAnsi"/>
                <w:b/>
                <w:sz w:val="24"/>
                <w:szCs w:val="24"/>
              </w:rPr>
              <w:t xml:space="preserve"> S2.5.1, S2.5.3, S2.5.4, S2.5.5, S2.5.6</w:t>
            </w:r>
          </w:p>
        </w:tc>
        <w:tc>
          <w:tcPr>
            <w:tcW w:w="1414" w:type="dxa"/>
            <w:tcBorders>
              <w:top w:val="single" w:sz="4" w:space="0" w:color="auto"/>
            </w:tcBorders>
            <w:vAlign w:val="center"/>
          </w:tcPr>
          <w:p w14:paraId="2BF416F0" w14:textId="60223483" w:rsidR="00A42CF8" w:rsidRPr="0035206B" w:rsidRDefault="00243896" w:rsidP="00BF1B7C">
            <w:pPr>
              <w:ind w:left="34" w:right="31"/>
              <w:jc w:val="center"/>
              <w:rPr>
                <w:rFonts w:cstheme="minorHAnsi"/>
                <w:sz w:val="24"/>
                <w:szCs w:val="24"/>
              </w:rPr>
            </w:pPr>
            <w:r w:rsidRPr="0035206B">
              <w:rPr>
                <w:rFonts w:cstheme="minorHAnsi"/>
                <w:sz w:val="24"/>
                <w:szCs w:val="24"/>
              </w:rPr>
              <w:t>3</w:t>
            </w:r>
          </w:p>
        </w:tc>
        <w:tc>
          <w:tcPr>
            <w:tcW w:w="1491" w:type="dxa"/>
            <w:tcBorders>
              <w:top w:val="single" w:sz="4" w:space="0" w:color="auto"/>
            </w:tcBorders>
            <w:vAlign w:val="center"/>
          </w:tcPr>
          <w:p w14:paraId="4E20D086" w14:textId="2D2B65C4" w:rsidR="00A42CF8" w:rsidRPr="0035206B" w:rsidRDefault="00A42CF8" w:rsidP="00BF1B7C">
            <w:pPr>
              <w:spacing w:line="276" w:lineRule="auto"/>
              <w:ind w:left="34" w:right="31"/>
              <w:jc w:val="center"/>
              <w:rPr>
                <w:rFonts w:cstheme="minorHAnsi"/>
                <w:sz w:val="24"/>
                <w:szCs w:val="24"/>
              </w:rPr>
            </w:pPr>
            <w:r w:rsidRPr="0035206B">
              <w:rPr>
                <w:rFonts w:cstheme="minorHAnsi"/>
                <w:sz w:val="24"/>
                <w:szCs w:val="24"/>
              </w:rPr>
              <w:t>Pratique</w:t>
            </w:r>
          </w:p>
        </w:tc>
        <w:tc>
          <w:tcPr>
            <w:tcW w:w="1836" w:type="dxa"/>
            <w:tcBorders>
              <w:top w:val="single" w:sz="4" w:space="0" w:color="auto"/>
            </w:tcBorders>
            <w:vAlign w:val="center"/>
          </w:tcPr>
          <w:p w14:paraId="5BEC8EA0" w14:textId="6E588781" w:rsidR="00A42CF8" w:rsidRPr="0035206B" w:rsidRDefault="00A42CF8" w:rsidP="00BF1B7C">
            <w:pPr>
              <w:spacing w:line="276" w:lineRule="auto"/>
              <w:ind w:left="34" w:right="31"/>
              <w:jc w:val="center"/>
              <w:rPr>
                <w:rFonts w:cstheme="minorHAnsi"/>
                <w:sz w:val="24"/>
                <w:szCs w:val="24"/>
              </w:rPr>
            </w:pPr>
            <w:r w:rsidRPr="0035206B">
              <w:rPr>
                <w:rFonts w:cstheme="minorHAnsi"/>
                <w:sz w:val="24"/>
                <w:szCs w:val="24"/>
              </w:rPr>
              <w:t>2h00</w:t>
            </w:r>
          </w:p>
        </w:tc>
      </w:tr>
    </w:tbl>
    <w:p w14:paraId="6B620758" w14:textId="3ADEE393" w:rsidR="00E451A3" w:rsidRDefault="00E451A3" w:rsidP="00CF22EE">
      <w:pPr>
        <w:spacing w:before="240"/>
        <w:ind w:left="567" w:right="425"/>
        <w:jc w:val="both"/>
        <w:rPr>
          <w:rFonts w:cstheme="minorHAnsi"/>
          <w:sz w:val="24"/>
          <w:szCs w:val="24"/>
        </w:rPr>
      </w:pPr>
    </w:p>
    <w:p w14:paraId="13CD5A6B" w14:textId="48127072" w:rsidR="00A42CF8" w:rsidRDefault="00A42CF8" w:rsidP="00CF22EE">
      <w:pPr>
        <w:spacing w:before="240"/>
        <w:ind w:left="567" w:right="425"/>
        <w:jc w:val="both"/>
        <w:rPr>
          <w:rFonts w:cstheme="minorHAnsi"/>
          <w:sz w:val="24"/>
          <w:szCs w:val="24"/>
        </w:rPr>
      </w:pPr>
    </w:p>
    <w:tbl>
      <w:tblPr>
        <w:tblStyle w:val="Grilledutableau"/>
        <w:tblW w:w="9066" w:type="dxa"/>
        <w:tblInd w:w="562" w:type="dxa"/>
        <w:tblLook w:val="04A0" w:firstRow="1" w:lastRow="0" w:firstColumn="1" w:lastColumn="0" w:noHBand="0" w:noVBand="1"/>
      </w:tblPr>
      <w:tblGrid>
        <w:gridCol w:w="1209"/>
        <w:gridCol w:w="3183"/>
        <w:gridCol w:w="1371"/>
        <w:gridCol w:w="1375"/>
        <w:gridCol w:w="1928"/>
      </w:tblGrid>
      <w:tr w:rsidR="00A42CF8" w:rsidRPr="00E16CB6" w14:paraId="6AFDC2B0" w14:textId="77777777" w:rsidTr="00BF1B7C">
        <w:trPr>
          <w:trHeight w:val="711"/>
        </w:trPr>
        <w:tc>
          <w:tcPr>
            <w:tcW w:w="9066" w:type="dxa"/>
            <w:gridSpan w:val="5"/>
            <w:tcBorders>
              <w:top w:val="single" w:sz="4" w:space="0" w:color="auto"/>
            </w:tcBorders>
            <w:shd w:val="clear" w:color="auto" w:fill="F2F2F2" w:themeFill="background1" w:themeFillShade="F2"/>
          </w:tcPr>
          <w:p w14:paraId="28DF7AB1" w14:textId="77777777" w:rsidR="00A42CF8" w:rsidRDefault="00A42CF8" w:rsidP="00BF1B7C">
            <w:pPr>
              <w:spacing w:before="240" w:line="276" w:lineRule="auto"/>
              <w:ind w:left="567" w:right="425"/>
              <w:jc w:val="center"/>
              <w:rPr>
                <w:rFonts w:cstheme="minorHAnsi"/>
                <w:b/>
                <w:sz w:val="24"/>
                <w:szCs w:val="24"/>
              </w:rPr>
            </w:pPr>
            <w:r w:rsidRPr="008F7068">
              <w:rPr>
                <w:rFonts w:cstheme="minorHAnsi"/>
                <w:b/>
                <w:sz w:val="24"/>
                <w:szCs w:val="24"/>
              </w:rPr>
              <w:t>REGLEMENTS INTERNATIONAUX</w:t>
            </w:r>
          </w:p>
          <w:p w14:paraId="2072B105" w14:textId="77777777" w:rsidR="00A42CF8" w:rsidRPr="00E16CB6" w:rsidRDefault="00A42CF8" w:rsidP="00BF1B7C">
            <w:pPr>
              <w:spacing w:before="240" w:line="276" w:lineRule="auto"/>
              <w:ind w:left="567" w:right="425"/>
              <w:jc w:val="center"/>
              <w:rPr>
                <w:rFonts w:cstheme="minorHAnsi"/>
                <w:b/>
                <w:sz w:val="6"/>
                <w:szCs w:val="6"/>
              </w:rPr>
            </w:pPr>
          </w:p>
        </w:tc>
      </w:tr>
      <w:tr w:rsidR="00A42CF8" w:rsidRPr="00C12220" w14:paraId="65CA2369" w14:textId="77777777" w:rsidTr="00BF1B7C">
        <w:trPr>
          <w:trHeight w:val="1186"/>
        </w:trPr>
        <w:tc>
          <w:tcPr>
            <w:tcW w:w="9066" w:type="dxa"/>
            <w:gridSpan w:val="5"/>
          </w:tcPr>
          <w:p w14:paraId="2422CAC8" w14:textId="77777777" w:rsidR="00A42CF8" w:rsidRPr="00C12220" w:rsidRDefault="00A42CF8" w:rsidP="00BF1B7C">
            <w:pPr>
              <w:spacing w:line="276" w:lineRule="auto"/>
              <w:ind w:left="34" w:right="32"/>
              <w:jc w:val="both"/>
              <w:rPr>
                <w:rFonts w:cstheme="minorHAnsi"/>
              </w:rPr>
            </w:pPr>
            <w:r w:rsidRPr="00C12220">
              <w:rPr>
                <w:rFonts w:cstheme="minorHAnsi"/>
              </w:rPr>
              <w:t xml:space="preserve">L’évaluation est constituée d’une épreuve écrite en cours de formation permettant de s’assurer que le candidat ait une connaissance suffisante des règlements internationaux concernant le navire.  </w:t>
            </w:r>
          </w:p>
        </w:tc>
      </w:tr>
      <w:tr w:rsidR="00A42CF8" w:rsidRPr="0096157B" w14:paraId="0A5A3BEA" w14:textId="77777777" w:rsidTr="00BF1B7C">
        <w:trPr>
          <w:trHeight w:val="340"/>
        </w:trPr>
        <w:tc>
          <w:tcPr>
            <w:tcW w:w="1209" w:type="dxa"/>
            <w:vMerge w:val="restart"/>
            <w:vAlign w:val="center"/>
          </w:tcPr>
          <w:p w14:paraId="16BD5B4C" w14:textId="77777777" w:rsidR="00A42CF8" w:rsidRPr="0096157B" w:rsidRDefault="00A42CF8" w:rsidP="00BF1B7C">
            <w:pPr>
              <w:spacing w:line="276" w:lineRule="auto"/>
              <w:ind w:left="34" w:right="31"/>
              <w:jc w:val="center"/>
              <w:rPr>
                <w:rFonts w:cstheme="minorHAnsi"/>
                <w:sz w:val="24"/>
                <w:szCs w:val="24"/>
              </w:rPr>
            </w:pPr>
            <w:r w:rsidRPr="0096157B">
              <w:rPr>
                <w:rFonts w:cstheme="minorHAnsi"/>
                <w:sz w:val="24"/>
                <w:szCs w:val="24"/>
              </w:rPr>
              <w:t>CCF</w:t>
            </w:r>
          </w:p>
        </w:tc>
        <w:tc>
          <w:tcPr>
            <w:tcW w:w="3183" w:type="dxa"/>
            <w:vMerge w:val="restart"/>
            <w:vAlign w:val="center"/>
          </w:tcPr>
          <w:p w14:paraId="79643884" w14:textId="77777777" w:rsidR="00A42CF8" w:rsidRPr="0096157B" w:rsidRDefault="00A42CF8" w:rsidP="00BF1B7C">
            <w:pPr>
              <w:spacing w:line="276" w:lineRule="auto"/>
              <w:ind w:left="34" w:right="31"/>
              <w:jc w:val="center"/>
              <w:rPr>
                <w:rFonts w:cstheme="minorHAnsi"/>
                <w:sz w:val="24"/>
                <w:szCs w:val="24"/>
              </w:rPr>
            </w:pPr>
            <w:r w:rsidRPr="0096157B">
              <w:rPr>
                <w:rFonts w:cstheme="minorHAnsi"/>
                <w:sz w:val="24"/>
                <w:szCs w:val="24"/>
              </w:rPr>
              <w:t>SAVOIRS MOBILISES</w:t>
            </w:r>
          </w:p>
        </w:tc>
        <w:tc>
          <w:tcPr>
            <w:tcW w:w="1371" w:type="dxa"/>
            <w:vMerge w:val="restart"/>
          </w:tcPr>
          <w:p w14:paraId="14D90BDA" w14:textId="4CE739B2" w:rsidR="00A42CF8" w:rsidRPr="0096157B" w:rsidRDefault="00A42CF8" w:rsidP="00BF1B7C">
            <w:pPr>
              <w:ind w:left="34" w:right="31"/>
              <w:jc w:val="center"/>
              <w:rPr>
                <w:rFonts w:cstheme="minorHAnsi"/>
                <w:sz w:val="24"/>
                <w:szCs w:val="24"/>
              </w:rPr>
            </w:pPr>
            <w:r w:rsidRPr="00F20001">
              <w:rPr>
                <w:rFonts w:cstheme="minorHAnsi"/>
                <w:sz w:val="20"/>
                <w:szCs w:val="20"/>
              </w:rPr>
              <w:t xml:space="preserve">Nombre </w:t>
            </w:r>
            <w:r w:rsidR="00B122C0">
              <w:rPr>
                <w:rFonts w:cstheme="minorHAnsi"/>
                <w:sz w:val="20"/>
                <w:szCs w:val="20"/>
              </w:rPr>
              <w:t xml:space="preserve">conseillé </w:t>
            </w:r>
            <w:r w:rsidRPr="00F20001">
              <w:rPr>
                <w:rFonts w:cstheme="minorHAnsi"/>
                <w:sz w:val="20"/>
                <w:szCs w:val="20"/>
              </w:rPr>
              <w:t>d’évaluation</w:t>
            </w:r>
            <w:r>
              <w:rPr>
                <w:rFonts w:cstheme="minorHAnsi"/>
                <w:sz w:val="20"/>
                <w:szCs w:val="20"/>
              </w:rPr>
              <w:t>s</w:t>
            </w:r>
            <w:r w:rsidRPr="00F20001">
              <w:rPr>
                <w:rFonts w:cstheme="minorHAnsi"/>
                <w:sz w:val="20"/>
                <w:szCs w:val="20"/>
              </w:rPr>
              <w:t xml:space="preserve"> de routine</w:t>
            </w:r>
          </w:p>
        </w:tc>
        <w:tc>
          <w:tcPr>
            <w:tcW w:w="3303" w:type="dxa"/>
            <w:gridSpan w:val="2"/>
            <w:vAlign w:val="center"/>
          </w:tcPr>
          <w:p w14:paraId="65A87340" w14:textId="0C0E86FA" w:rsidR="00A42CF8" w:rsidRPr="0096157B" w:rsidRDefault="00A42CF8" w:rsidP="00BF1B7C">
            <w:pPr>
              <w:ind w:left="34" w:right="31"/>
              <w:jc w:val="center"/>
              <w:rPr>
                <w:rFonts w:cstheme="minorHAnsi"/>
                <w:sz w:val="24"/>
                <w:szCs w:val="24"/>
              </w:rPr>
            </w:pPr>
            <w:r>
              <w:rPr>
                <w:rFonts w:cstheme="minorHAnsi"/>
                <w:sz w:val="24"/>
                <w:szCs w:val="24"/>
              </w:rPr>
              <w:t>Epreuve de synthèse</w:t>
            </w:r>
            <w:r w:rsidR="00B122C0">
              <w:rPr>
                <w:rFonts w:cstheme="minorHAnsi"/>
                <w:sz w:val="24"/>
                <w:szCs w:val="24"/>
              </w:rPr>
              <w:t xml:space="preserve"> obligatoire</w:t>
            </w:r>
          </w:p>
        </w:tc>
      </w:tr>
      <w:tr w:rsidR="00A42CF8" w:rsidRPr="0096157B" w14:paraId="79503A1B" w14:textId="77777777" w:rsidTr="00BF1B7C">
        <w:trPr>
          <w:trHeight w:val="340"/>
        </w:trPr>
        <w:tc>
          <w:tcPr>
            <w:tcW w:w="1209" w:type="dxa"/>
            <w:vMerge/>
            <w:vAlign w:val="center"/>
          </w:tcPr>
          <w:p w14:paraId="42B9356F" w14:textId="77777777" w:rsidR="00A42CF8" w:rsidRPr="0096157B" w:rsidRDefault="00A42CF8" w:rsidP="00BF1B7C">
            <w:pPr>
              <w:spacing w:line="276" w:lineRule="auto"/>
              <w:ind w:left="34" w:right="31"/>
              <w:jc w:val="center"/>
              <w:rPr>
                <w:rFonts w:cstheme="minorHAnsi"/>
                <w:sz w:val="24"/>
                <w:szCs w:val="24"/>
              </w:rPr>
            </w:pPr>
          </w:p>
        </w:tc>
        <w:tc>
          <w:tcPr>
            <w:tcW w:w="3183" w:type="dxa"/>
            <w:vMerge/>
            <w:vAlign w:val="center"/>
          </w:tcPr>
          <w:p w14:paraId="5643AA5B" w14:textId="77777777" w:rsidR="00A42CF8" w:rsidRPr="0096157B" w:rsidRDefault="00A42CF8" w:rsidP="00BF1B7C">
            <w:pPr>
              <w:spacing w:line="276" w:lineRule="auto"/>
              <w:ind w:left="34" w:right="31"/>
              <w:jc w:val="center"/>
              <w:rPr>
                <w:rFonts w:cstheme="minorHAnsi"/>
                <w:sz w:val="24"/>
                <w:szCs w:val="24"/>
              </w:rPr>
            </w:pPr>
          </w:p>
        </w:tc>
        <w:tc>
          <w:tcPr>
            <w:tcW w:w="1371" w:type="dxa"/>
            <w:vMerge/>
          </w:tcPr>
          <w:p w14:paraId="7CEB4663" w14:textId="77777777" w:rsidR="00A42CF8" w:rsidRPr="0096157B" w:rsidRDefault="00A42CF8" w:rsidP="00BF1B7C">
            <w:pPr>
              <w:ind w:left="34" w:right="31"/>
              <w:jc w:val="center"/>
              <w:rPr>
                <w:rFonts w:cstheme="minorHAnsi"/>
                <w:sz w:val="24"/>
                <w:szCs w:val="24"/>
              </w:rPr>
            </w:pPr>
          </w:p>
        </w:tc>
        <w:tc>
          <w:tcPr>
            <w:tcW w:w="1375" w:type="dxa"/>
            <w:vAlign w:val="center"/>
          </w:tcPr>
          <w:p w14:paraId="68F8424B" w14:textId="77777777" w:rsidR="00A42CF8" w:rsidRPr="0096157B" w:rsidRDefault="00A42CF8" w:rsidP="00BF1B7C">
            <w:pPr>
              <w:spacing w:line="276" w:lineRule="auto"/>
              <w:ind w:left="34" w:right="31"/>
              <w:jc w:val="center"/>
              <w:rPr>
                <w:rFonts w:cstheme="minorHAnsi"/>
                <w:sz w:val="24"/>
                <w:szCs w:val="24"/>
              </w:rPr>
            </w:pPr>
            <w:r w:rsidRPr="0096157B">
              <w:rPr>
                <w:rFonts w:cstheme="minorHAnsi"/>
                <w:sz w:val="24"/>
                <w:szCs w:val="24"/>
              </w:rPr>
              <w:t>FORME</w:t>
            </w:r>
          </w:p>
        </w:tc>
        <w:tc>
          <w:tcPr>
            <w:tcW w:w="1928" w:type="dxa"/>
            <w:vAlign w:val="center"/>
          </w:tcPr>
          <w:p w14:paraId="17141AAE" w14:textId="77777777" w:rsidR="00A42CF8" w:rsidRPr="0096157B" w:rsidRDefault="00A42CF8" w:rsidP="00BF1B7C">
            <w:pPr>
              <w:spacing w:line="276" w:lineRule="auto"/>
              <w:ind w:left="34" w:right="31"/>
              <w:jc w:val="center"/>
              <w:rPr>
                <w:rFonts w:cstheme="minorHAnsi"/>
                <w:sz w:val="24"/>
                <w:szCs w:val="24"/>
              </w:rPr>
            </w:pPr>
            <w:r w:rsidRPr="0096157B">
              <w:rPr>
                <w:rFonts w:cstheme="minorHAnsi"/>
                <w:sz w:val="24"/>
                <w:szCs w:val="24"/>
              </w:rPr>
              <w:t>DUREE</w:t>
            </w:r>
          </w:p>
        </w:tc>
      </w:tr>
      <w:tr w:rsidR="00A42CF8" w14:paraId="0F52ABBD" w14:textId="77777777" w:rsidTr="00BF1B7C">
        <w:trPr>
          <w:trHeight w:val="899"/>
        </w:trPr>
        <w:tc>
          <w:tcPr>
            <w:tcW w:w="1209" w:type="dxa"/>
            <w:vAlign w:val="center"/>
          </w:tcPr>
          <w:p w14:paraId="15D22728" w14:textId="77777777" w:rsidR="00A42CF8" w:rsidRPr="0096157B" w:rsidRDefault="00A42CF8" w:rsidP="00BF1B7C">
            <w:pPr>
              <w:spacing w:line="276" w:lineRule="auto"/>
              <w:ind w:left="34" w:right="31"/>
              <w:jc w:val="center"/>
              <w:rPr>
                <w:rFonts w:cstheme="minorHAnsi"/>
                <w:b/>
                <w:sz w:val="24"/>
                <w:szCs w:val="24"/>
              </w:rPr>
            </w:pPr>
            <w:r w:rsidRPr="0096157B">
              <w:rPr>
                <w:rFonts w:cstheme="minorHAnsi"/>
                <w:b/>
                <w:sz w:val="24"/>
                <w:szCs w:val="24"/>
              </w:rPr>
              <w:t>CCF</w:t>
            </w:r>
            <w:r>
              <w:rPr>
                <w:rFonts w:cstheme="minorHAnsi"/>
                <w:b/>
                <w:sz w:val="24"/>
                <w:szCs w:val="24"/>
              </w:rPr>
              <w:t xml:space="preserve"> </w:t>
            </w:r>
          </w:p>
        </w:tc>
        <w:tc>
          <w:tcPr>
            <w:tcW w:w="3183" w:type="dxa"/>
            <w:vAlign w:val="center"/>
          </w:tcPr>
          <w:p w14:paraId="3A34DB0F" w14:textId="77777777" w:rsidR="00A42CF8" w:rsidRPr="00F203DA" w:rsidRDefault="00A42CF8" w:rsidP="00BF1B7C">
            <w:pPr>
              <w:spacing w:line="276" w:lineRule="auto"/>
              <w:ind w:left="-249" w:right="-102"/>
              <w:jc w:val="center"/>
              <w:rPr>
                <w:rFonts w:cstheme="minorHAnsi"/>
                <w:b/>
                <w:sz w:val="24"/>
                <w:szCs w:val="24"/>
              </w:rPr>
            </w:pPr>
            <w:r>
              <w:rPr>
                <w:rFonts w:cstheme="minorHAnsi"/>
                <w:b/>
                <w:sz w:val="24"/>
                <w:szCs w:val="24"/>
              </w:rPr>
              <w:t>S3.3.1</w:t>
            </w:r>
          </w:p>
        </w:tc>
        <w:tc>
          <w:tcPr>
            <w:tcW w:w="1371" w:type="dxa"/>
            <w:vAlign w:val="center"/>
          </w:tcPr>
          <w:p w14:paraId="18C4AAC3" w14:textId="304D3A90" w:rsidR="00A42CF8" w:rsidRDefault="00B122C0" w:rsidP="00BF1B7C">
            <w:pPr>
              <w:ind w:left="34" w:right="31"/>
              <w:jc w:val="center"/>
              <w:rPr>
                <w:rFonts w:cstheme="minorHAnsi"/>
                <w:sz w:val="24"/>
                <w:szCs w:val="24"/>
              </w:rPr>
            </w:pPr>
            <w:r>
              <w:rPr>
                <w:rFonts w:cstheme="minorHAnsi"/>
                <w:sz w:val="24"/>
                <w:szCs w:val="24"/>
              </w:rPr>
              <w:t>1</w:t>
            </w:r>
          </w:p>
        </w:tc>
        <w:tc>
          <w:tcPr>
            <w:tcW w:w="1375" w:type="dxa"/>
            <w:vAlign w:val="center"/>
          </w:tcPr>
          <w:p w14:paraId="4BD7CC49" w14:textId="77777777" w:rsidR="00A42CF8" w:rsidRDefault="00A42CF8" w:rsidP="00BF1B7C">
            <w:pPr>
              <w:spacing w:line="276" w:lineRule="auto"/>
              <w:ind w:left="34" w:right="31"/>
              <w:jc w:val="center"/>
              <w:rPr>
                <w:rFonts w:cstheme="minorHAnsi"/>
                <w:sz w:val="24"/>
                <w:szCs w:val="24"/>
              </w:rPr>
            </w:pPr>
            <w:r>
              <w:rPr>
                <w:rFonts w:cstheme="minorHAnsi"/>
                <w:sz w:val="24"/>
                <w:szCs w:val="24"/>
              </w:rPr>
              <w:t>Ecrite</w:t>
            </w:r>
          </w:p>
        </w:tc>
        <w:tc>
          <w:tcPr>
            <w:tcW w:w="1928" w:type="dxa"/>
            <w:vAlign w:val="center"/>
          </w:tcPr>
          <w:p w14:paraId="30C4F75E" w14:textId="77777777" w:rsidR="00A42CF8" w:rsidRDefault="00A42CF8" w:rsidP="00BF1B7C">
            <w:pPr>
              <w:spacing w:line="276" w:lineRule="auto"/>
              <w:ind w:left="34" w:right="31"/>
              <w:jc w:val="center"/>
              <w:rPr>
                <w:rFonts w:cstheme="minorHAnsi"/>
                <w:sz w:val="24"/>
                <w:szCs w:val="24"/>
              </w:rPr>
            </w:pPr>
            <w:r>
              <w:rPr>
                <w:rFonts w:cstheme="minorHAnsi"/>
                <w:sz w:val="24"/>
                <w:szCs w:val="24"/>
              </w:rPr>
              <w:t>0 h 30</w:t>
            </w:r>
          </w:p>
        </w:tc>
      </w:tr>
    </w:tbl>
    <w:p w14:paraId="7F0FF284" w14:textId="77777777" w:rsidR="00E451A3" w:rsidRDefault="00E451A3" w:rsidP="00A42CF8">
      <w:pPr>
        <w:spacing w:before="240"/>
        <w:ind w:right="425"/>
        <w:jc w:val="both"/>
        <w:rPr>
          <w:rFonts w:cstheme="minorHAnsi"/>
          <w:sz w:val="24"/>
          <w:szCs w:val="24"/>
        </w:rPr>
      </w:pPr>
    </w:p>
    <w:tbl>
      <w:tblPr>
        <w:tblStyle w:val="Grilledutableau"/>
        <w:tblW w:w="9066" w:type="dxa"/>
        <w:tblInd w:w="562" w:type="dxa"/>
        <w:tblLook w:val="04A0" w:firstRow="1" w:lastRow="0" w:firstColumn="1" w:lastColumn="0" w:noHBand="0" w:noVBand="1"/>
      </w:tblPr>
      <w:tblGrid>
        <w:gridCol w:w="1218"/>
        <w:gridCol w:w="3210"/>
        <w:gridCol w:w="1371"/>
        <w:gridCol w:w="1347"/>
        <w:gridCol w:w="1920"/>
      </w:tblGrid>
      <w:tr w:rsidR="00C83DA2" w:rsidRPr="005C36A5" w14:paraId="2794A397" w14:textId="77777777" w:rsidTr="009062C5">
        <w:trPr>
          <w:trHeight w:val="711"/>
        </w:trPr>
        <w:tc>
          <w:tcPr>
            <w:tcW w:w="9066" w:type="dxa"/>
            <w:gridSpan w:val="5"/>
            <w:tcBorders>
              <w:top w:val="single" w:sz="4" w:space="0" w:color="auto"/>
            </w:tcBorders>
            <w:shd w:val="clear" w:color="auto" w:fill="F2F2F2" w:themeFill="background1" w:themeFillShade="F2"/>
          </w:tcPr>
          <w:p w14:paraId="501AF49D" w14:textId="77777777" w:rsidR="00C83DA2" w:rsidRDefault="00C83DA2" w:rsidP="00CF22EE">
            <w:pPr>
              <w:spacing w:line="276" w:lineRule="auto"/>
              <w:ind w:left="34" w:right="32"/>
              <w:jc w:val="both"/>
              <w:rPr>
                <w:rFonts w:cstheme="minorHAnsi"/>
                <w:b/>
                <w:sz w:val="24"/>
                <w:szCs w:val="24"/>
              </w:rPr>
            </w:pPr>
          </w:p>
          <w:p w14:paraId="35271A3B" w14:textId="77777777" w:rsidR="00C83DA2" w:rsidRDefault="00C83DA2" w:rsidP="00CF22EE">
            <w:pPr>
              <w:spacing w:line="276" w:lineRule="auto"/>
              <w:ind w:left="34" w:right="32"/>
              <w:jc w:val="center"/>
              <w:rPr>
                <w:rFonts w:cstheme="minorHAnsi"/>
                <w:b/>
                <w:sz w:val="24"/>
                <w:szCs w:val="24"/>
              </w:rPr>
            </w:pPr>
            <w:r w:rsidRPr="008F7068">
              <w:rPr>
                <w:rFonts w:cstheme="minorHAnsi"/>
                <w:b/>
                <w:sz w:val="24"/>
                <w:szCs w:val="24"/>
              </w:rPr>
              <w:t>PREVENTION DE LA POLLUTION</w:t>
            </w:r>
          </w:p>
          <w:p w14:paraId="38261231" w14:textId="77777777" w:rsidR="00C83DA2" w:rsidRPr="005C36A5" w:rsidRDefault="00C83DA2" w:rsidP="00CF22EE">
            <w:pPr>
              <w:spacing w:line="276" w:lineRule="auto"/>
              <w:ind w:left="34" w:right="32"/>
              <w:jc w:val="center"/>
              <w:rPr>
                <w:rFonts w:cstheme="minorHAnsi"/>
                <w:b/>
                <w:sz w:val="24"/>
                <w:szCs w:val="24"/>
              </w:rPr>
            </w:pPr>
          </w:p>
        </w:tc>
      </w:tr>
      <w:tr w:rsidR="00C83DA2" w:rsidRPr="008F7068" w14:paraId="25352DBD" w14:textId="77777777" w:rsidTr="009062C5">
        <w:trPr>
          <w:trHeight w:val="1186"/>
        </w:trPr>
        <w:tc>
          <w:tcPr>
            <w:tcW w:w="9066" w:type="dxa"/>
            <w:gridSpan w:val="5"/>
          </w:tcPr>
          <w:p w14:paraId="0C549DC4" w14:textId="77777777" w:rsidR="00C83DA2" w:rsidRPr="00C12220" w:rsidRDefault="00C83DA2" w:rsidP="00CF22EE">
            <w:pPr>
              <w:spacing w:line="276" w:lineRule="auto"/>
              <w:ind w:left="34" w:right="32"/>
              <w:jc w:val="both"/>
              <w:rPr>
                <w:rFonts w:cstheme="minorHAnsi"/>
              </w:rPr>
            </w:pPr>
            <w:r w:rsidRPr="00C12220">
              <w:rPr>
                <w:rFonts w:cstheme="minorHAnsi"/>
              </w:rPr>
              <w:t xml:space="preserve">L’évaluation est constituée d’une épreuve écrite en cours de formation permettant de s’assurer que le candidat ait une connaissance suffisante des dispositifs mis en œuvre pour prévenir la pollution par le navire. </w:t>
            </w:r>
          </w:p>
        </w:tc>
      </w:tr>
      <w:tr w:rsidR="00C83DA2" w:rsidRPr="0096157B" w14:paraId="7663598A" w14:textId="77777777" w:rsidTr="00C83DA2">
        <w:trPr>
          <w:trHeight w:val="340"/>
        </w:trPr>
        <w:tc>
          <w:tcPr>
            <w:tcW w:w="1218" w:type="dxa"/>
            <w:vMerge w:val="restart"/>
            <w:vAlign w:val="center"/>
          </w:tcPr>
          <w:p w14:paraId="042874B8" w14:textId="77777777" w:rsidR="00C83DA2" w:rsidRPr="0096157B" w:rsidRDefault="00C83DA2" w:rsidP="00CF22EE">
            <w:pPr>
              <w:spacing w:line="276" w:lineRule="auto"/>
              <w:ind w:left="34" w:right="31"/>
              <w:jc w:val="center"/>
              <w:rPr>
                <w:rFonts w:cstheme="minorHAnsi"/>
                <w:sz w:val="24"/>
                <w:szCs w:val="24"/>
              </w:rPr>
            </w:pPr>
            <w:r w:rsidRPr="0096157B">
              <w:rPr>
                <w:rFonts w:cstheme="minorHAnsi"/>
                <w:sz w:val="24"/>
                <w:szCs w:val="24"/>
              </w:rPr>
              <w:t>CCF</w:t>
            </w:r>
          </w:p>
        </w:tc>
        <w:tc>
          <w:tcPr>
            <w:tcW w:w="3210" w:type="dxa"/>
            <w:vMerge w:val="restart"/>
            <w:vAlign w:val="center"/>
          </w:tcPr>
          <w:p w14:paraId="1F126E25" w14:textId="77777777" w:rsidR="00C83DA2" w:rsidRPr="0096157B" w:rsidRDefault="00C83DA2" w:rsidP="00CF22EE">
            <w:pPr>
              <w:spacing w:line="276" w:lineRule="auto"/>
              <w:ind w:left="34" w:right="31"/>
              <w:jc w:val="center"/>
              <w:rPr>
                <w:rFonts w:cstheme="minorHAnsi"/>
                <w:sz w:val="24"/>
                <w:szCs w:val="24"/>
              </w:rPr>
            </w:pPr>
            <w:r w:rsidRPr="0096157B">
              <w:rPr>
                <w:rFonts w:cstheme="minorHAnsi"/>
                <w:sz w:val="24"/>
                <w:szCs w:val="24"/>
              </w:rPr>
              <w:t>SAVOIRS MOBILISES</w:t>
            </w:r>
          </w:p>
        </w:tc>
        <w:tc>
          <w:tcPr>
            <w:tcW w:w="1371" w:type="dxa"/>
            <w:vMerge w:val="restart"/>
          </w:tcPr>
          <w:p w14:paraId="211836DE" w14:textId="1C29BE90" w:rsidR="00C83DA2" w:rsidRPr="0096157B" w:rsidRDefault="00C83DA2" w:rsidP="00CF22EE">
            <w:pPr>
              <w:ind w:left="34" w:right="31"/>
              <w:jc w:val="center"/>
              <w:rPr>
                <w:rFonts w:cstheme="minorHAnsi"/>
                <w:sz w:val="24"/>
                <w:szCs w:val="24"/>
              </w:rPr>
            </w:pPr>
            <w:r w:rsidRPr="00F20001">
              <w:rPr>
                <w:rFonts w:cstheme="minorHAnsi"/>
                <w:sz w:val="20"/>
                <w:szCs w:val="20"/>
              </w:rPr>
              <w:t xml:space="preserve">Nombre </w:t>
            </w:r>
            <w:r w:rsidR="00B122C0">
              <w:rPr>
                <w:rFonts w:cstheme="minorHAnsi"/>
                <w:sz w:val="20"/>
                <w:szCs w:val="20"/>
              </w:rPr>
              <w:t xml:space="preserve">conseillé </w:t>
            </w:r>
            <w:r w:rsidRPr="00F20001">
              <w:rPr>
                <w:rFonts w:cstheme="minorHAnsi"/>
                <w:sz w:val="20"/>
                <w:szCs w:val="20"/>
              </w:rPr>
              <w:t>d’évaluation</w:t>
            </w:r>
            <w:r>
              <w:rPr>
                <w:rFonts w:cstheme="minorHAnsi"/>
                <w:sz w:val="20"/>
                <w:szCs w:val="20"/>
              </w:rPr>
              <w:t>s</w:t>
            </w:r>
            <w:r w:rsidRPr="00F20001">
              <w:rPr>
                <w:rFonts w:cstheme="minorHAnsi"/>
                <w:sz w:val="20"/>
                <w:szCs w:val="20"/>
              </w:rPr>
              <w:t xml:space="preserve"> de routine</w:t>
            </w:r>
          </w:p>
        </w:tc>
        <w:tc>
          <w:tcPr>
            <w:tcW w:w="3267" w:type="dxa"/>
            <w:gridSpan w:val="2"/>
            <w:vAlign w:val="center"/>
          </w:tcPr>
          <w:p w14:paraId="38FDA9AE" w14:textId="2B7E691A" w:rsidR="00C83DA2" w:rsidRPr="0096157B" w:rsidRDefault="00C83DA2" w:rsidP="00CF22EE">
            <w:pPr>
              <w:ind w:left="34" w:right="31"/>
              <w:jc w:val="center"/>
              <w:rPr>
                <w:rFonts w:cstheme="minorHAnsi"/>
                <w:sz w:val="24"/>
                <w:szCs w:val="24"/>
              </w:rPr>
            </w:pPr>
            <w:r>
              <w:rPr>
                <w:rFonts w:cstheme="minorHAnsi"/>
                <w:sz w:val="24"/>
                <w:szCs w:val="24"/>
              </w:rPr>
              <w:t>Epreuve de synthèse</w:t>
            </w:r>
            <w:r w:rsidR="00B122C0">
              <w:rPr>
                <w:rFonts w:cstheme="minorHAnsi"/>
                <w:sz w:val="24"/>
                <w:szCs w:val="24"/>
              </w:rPr>
              <w:t xml:space="preserve"> obligatoire</w:t>
            </w:r>
          </w:p>
        </w:tc>
      </w:tr>
      <w:tr w:rsidR="00C83DA2" w:rsidRPr="0096157B" w14:paraId="0C4E59B4" w14:textId="77777777" w:rsidTr="00C83DA2">
        <w:trPr>
          <w:trHeight w:val="340"/>
        </w:trPr>
        <w:tc>
          <w:tcPr>
            <w:tcW w:w="1218" w:type="dxa"/>
            <w:vMerge/>
            <w:vAlign w:val="center"/>
          </w:tcPr>
          <w:p w14:paraId="5C6F0176" w14:textId="77777777" w:rsidR="00C83DA2" w:rsidRPr="0096157B" w:rsidRDefault="00C83DA2" w:rsidP="00CF22EE">
            <w:pPr>
              <w:spacing w:line="276" w:lineRule="auto"/>
              <w:ind w:left="34" w:right="31"/>
              <w:jc w:val="center"/>
              <w:rPr>
                <w:rFonts w:cstheme="minorHAnsi"/>
                <w:sz w:val="24"/>
                <w:szCs w:val="24"/>
              </w:rPr>
            </w:pPr>
          </w:p>
        </w:tc>
        <w:tc>
          <w:tcPr>
            <w:tcW w:w="3210" w:type="dxa"/>
            <w:vMerge/>
            <w:vAlign w:val="center"/>
          </w:tcPr>
          <w:p w14:paraId="2997EF4C" w14:textId="77777777" w:rsidR="00C83DA2" w:rsidRPr="0096157B" w:rsidRDefault="00C83DA2" w:rsidP="00CF22EE">
            <w:pPr>
              <w:spacing w:line="276" w:lineRule="auto"/>
              <w:ind w:left="34" w:right="31"/>
              <w:jc w:val="center"/>
              <w:rPr>
                <w:rFonts w:cstheme="minorHAnsi"/>
                <w:sz w:val="24"/>
                <w:szCs w:val="24"/>
              </w:rPr>
            </w:pPr>
          </w:p>
        </w:tc>
        <w:tc>
          <w:tcPr>
            <w:tcW w:w="1371" w:type="dxa"/>
            <w:vMerge/>
          </w:tcPr>
          <w:p w14:paraId="44C411DF" w14:textId="77777777" w:rsidR="00C83DA2" w:rsidRPr="0096157B" w:rsidRDefault="00C83DA2" w:rsidP="00CF22EE">
            <w:pPr>
              <w:ind w:left="34" w:right="31"/>
              <w:jc w:val="center"/>
              <w:rPr>
                <w:rFonts w:cstheme="minorHAnsi"/>
                <w:sz w:val="24"/>
                <w:szCs w:val="24"/>
              </w:rPr>
            </w:pPr>
          </w:p>
        </w:tc>
        <w:tc>
          <w:tcPr>
            <w:tcW w:w="1347" w:type="dxa"/>
            <w:vAlign w:val="center"/>
          </w:tcPr>
          <w:p w14:paraId="30EE7AFE" w14:textId="77777777" w:rsidR="00C83DA2" w:rsidRPr="0096157B" w:rsidRDefault="00C83DA2" w:rsidP="00CF22EE">
            <w:pPr>
              <w:spacing w:line="276" w:lineRule="auto"/>
              <w:ind w:left="34" w:right="31"/>
              <w:jc w:val="center"/>
              <w:rPr>
                <w:rFonts w:cstheme="minorHAnsi"/>
                <w:sz w:val="24"/>
                <w:szCs w:val="24"/>
              </w:rPr>
            </w:pPr>
            <w:r w:rsidRPr="0096157B">
              <w:rPr>
                <w:rFonts w:cstheme="minorHAnsi"/>
                <w:sz w:val="24"/>
                <w:szCs w:val="24"/>
              </w:rPr>
              <w:t>FORME</w:t>
            </w:r>
          </w:p>
        </w:tc>
        <w:tc>
          <w:tcPr>
            <w:tcW w:w="1920" w:type="dxa"/>
            <w:vAlign w:val="center"/>
          </w:tcPr>
          <w:p w14:paraId="47F13A17" w14:textId="77777777" w:rsidR="00C83DA2" w:rsidRPr="0096157B" w:rsidRDefault="00C83DA2" w:rsidP="00CF22EE">
            <w:pPr>
              <w:spacing w:line="276" w:lineRule="auto"/>
              <w:ind w:left="34" w:right="31"/>
              <w:jc w:val="center"/>
              <w:rPr>
                <w:rFonts w:cstheme="minorHAnsi"/>
                <w:sz w:val="24"/>
                <w:szCs w:val="24"/>
              </w:rPr>
            </w:pPr>
            <w:r w:rsidRPr="0096157B">
              <w:rPr>
                <w:rFonts w:cstheme="minorHAnsi"/>
                <w:sz w:val="24"/>
                <w:szCs w:val="24"/>
              </w:rPr>
              <w:t>DUREE</w:t>
            </w:r>
          </w:p>
        </w:tc>
      </w:tr>
      <w:tr w:rsidR="00C83DA2" w14:paraId="7B1FE8DC" w14:textId="77777777" w:rsidTr="00C83DA2">
        <w:trPr>
          <w:trHeight w:val="899"/>
        </w:trPr>
        <w:tc>
          <w:tcPr>
            <w:tcW w:w="1218" w:type="dxa"/>
            <w:vAlign w:val="center"/>
          </w:tcPr>
          <w:p w14:paraId="34D3FD99" w14:textId="77777777" w:rsidR="00C83DA2" w:rsidRPr="0096157B" w:rsidRDefault="00C83DA2" w:rsidP="00CF22EE">
            <w:pPr>
              <w:spacing w:line="276" w:lineRule="auto"/>
              <w:ind w:left="34" w:right="31"/>
              <w:jc w:val="center"/>
              <w:rPr>
                <w:rFonts w:cstheme="minorHAnsi"/>
                <w:b/>
                <w:sz w:val="24"/>
                <w:szCs w:val="24"/>
              </w:rPr>
            </w:pPr>
            <w:r w:rsidRPr="0096157B">
              <w:rPr>
                <w:rFonts w:cstheme="minorHAnsi"/>
                <w:b/>
                <w:sz w:val="24"/>
                <w:szCs w:val="24"/>
              </w:rPr>
              <w:t>CCF</w:t>
            </w:r>
            <w:r>
              <w:rPr>
                <w:rFonts w:cstheme="minorHAnsi"/>
                <w:b/>
                <w:sz w:val="24"/>
                <w:szCs w:val="24"/>
              </w:rPr>
              <w:t xml:space="preserve"> </w:t>
            </w:r>
          </w:p>
        </w:tc>
        <w:tc>
          <w:tcPr>
            <w:tcW w:w="3210" w:type="dxa"/>
            <w:vAlign w:val="center"/>
          </w:tcPr>
          <w:p w14:paraId="43B49AB1" w14:textId="77777777" w:rsidR="00C83DA2" w:rsidRPr="00F203DA" w:rsidRDefault="00C83DA2" w:rsidP="00CF22EE">
            <w:pPr>
              <w:spacing w:line="276" w:lineRule="auto"/>
              <w:ind w:left="-249" w:right="-102"/>
              <w:jc w:val="center"/>
              <w:rPr>
                <w:rFonts w:cstheme="minorHAnsi"/>
                <w:b/>
                <w:sz w:val="24"/>
                <w:szCs w:val="24"/>
              </w:rPr>
            </w:pPr>
            <w:r>
              <w:rPr>
                <w:rFonts w:cstheme="minorHAnsi"/>
                <w:b/>
                <w:sz w:val="24"/>
                <w:szCs w:val="24"/>
              </w:rPr>
              <w:t>S3.4.1</w:t>
            </w:r>
          </w:p>
        </w:tc>
        <w:tc>
          <w:tcPr>
            <w:tcW w:w="1371" w:type="dxa"/>
            <w:vAlign w:val="center"/>
          </w:tcPr>
          <w:p w14:paraId="029F566A" w14:textId="1B5B10D5" w:rsidR="00C83DA2" w:rsidRDefault="00B122C0" w:rsidP="00CF22EE">
            <w:pPr>
              <w:ind w:left="34" w:right="31"/>
              <w:jc w:val="center"/>
              <w:rPr>
                <w:rFonts w:cstheme="minorHAnsi"/>
                <w:sz w:val="24"/>
                <w:szCs w:val="24"/>
              </w:rPr>
            </w:pPr>
            <w:r>
              <w:rPr>
                <w:rFonts w:cstheme="minorHAnsi"/>
                <w:sz w:val="24"/>
                <w:szCs w:val="24"/>
              </w:rPr>
              <w:t>1</w:t>
            </w:r>
          </w:p>
        </w:tc>
        <w:tc>
          <w:tcPr>
            <w:tcW w:w="1347" w:type="dxa"/>
            <w:vAlign w:val="center"/>
          </w:tcPr>
          <w:p w14:paraId="35C2D961" w14:textId="77777777" w:rsidR="00C83DA2" w:rsidRDefault="00C83DA2" w:rsidP="00CF22EE">
            <w:pPr>
              <w:spacing w:line="276" w:lineRule="auto"/>
              <w:ind w:left="34" w:right="31"/>
              <w:jc w:val="center"/>
              <w:rPr>
                <w:rFonts w:cstheme="minorHAnsi"/>
                <w:sz w:val="24"/>
                <w:szCs w:val="24"/>
              </w:rPr>
            </w:pPr>
            <w:r>
              <w:rPr>
                <w:rFonts w:cstheme="minorHAnsi"/>
                <w:sz w:val="24"/>
                <w:szCs w:val="24"/>
              </w:rPr>
              <w:t>Ecrite</w:t>
            </w:r>
          </w:p>
        </w:tc>
        <w:tc>
          <w:tcPr>
            <w:tcW w:w="1920" w:type="dxa"/>
            <w:vAlign w:val="center"/>
          </w:tcPr>
          <w:p w14:paraId="0F1A32EA" w14:textId="77777777" w:rsidR="00C83DA2" w:rsidRDefault="00C83DA2" w:rsidP="00CF22EE">
            <w:pPr>
              <w:spacing w:line="276" w:lineRule="auto"/>
              <w:ind w:left="34" w:right="31"/>
              <w:jc w:val="center"/>
              <w:rPr>
                <w:rFonts w:cstheme="minorHAnsi"/>
                <w:sz w:val="24"/>
                <w:szCs w:val="24"/>
              </w:rPr>
            </w:pPr>
            <w:r>
              <w:rPr>
                <w:rFonts w:cstheme="minorHAnsi"/>
                <w:sz w:val="24"/>
                <w:szCs w:val="24"/>
              </w:rPr>
              <w:t>0 h 30</w:t>
            </w:r>
          </w:p>
        </w:tc>
      </w:tr>
    </w:tbl>
    <w:p w14:paraId="1235466C" w14:textId="77777777" w:rsidR="00CF04C7" w:rsidRDefault="00CF04C7" w:rsidP="00CF22EE">
      <w:pPr>
        <w:spacing w:before="240"/>
        <w:ind w:right="425"/>
        <w:jc w:val="both"/>
        <w:rPr>
          <w:rFonts w:cstheme="minorHAnsi"/>
          <w:sz w:val="24"/>
          <w:szCs w:val="24"/>
        </w:rPr>
      </w:pPr>
    </w:p>
    <w:p w14:paraId="2107CEF7" w14:textId="7EFE1CF5" w:rsidR="00CF04C7" w:rsidRDefault="00CF04C7" w:rsidP="00CF22EE">
      <w:pPr>
        <w:spacing w:before="240"/>
        <w:ind w:left="567" w:right="425"/>
        <w:jc w:val="both"/>
        <w:rPr>
          <w:rFonts w:cstheme="minorHAnsi"/>
          <w:sz w:val="24"/>
          <w:szCs w:val="24"/>
        </w:rPr>
      </w:pPr>
    </w:p>
    <w:tbl>
      <w:tblPr>
        <w:tblStyle w:val="Grilledutableau"/>
        <w:tblW w:w="9066" w:type="dxa"/>
        <w:tblInd w:w="562" w:type="dxa"/>
        <w:tblLook w:val="04A0" w:firstRow="1" w:lastRow="0" w:firstColumn="1" w:lastColumn="0" w:noHBand="0" w:noVBand="1"/>
      </w:tblPr>
      <w:tblGrid>
        <w:gridCol w:w="1315"/>
        <w:gridCol w:w="3150"/>
        <w:gridCol w:w="1371"/>
        <w:gridCol w:w="1340"/>
        <w:gridCol w:w="1890"/>
      </w:tblGrid>
      <w:tr w:rsidR="00A42CF8" w:rsidRPr="005C36A5" w14:paraId="13EA6016" w14:textId="77777777" w:rsidTr="00BF1B7C">
        <w:trPr>
          <w:trHeight w:val="711"/>
        </w:trPr>
        <w:tc>
          <w:tcPr>
            <w:tcW w:w="9066" w:type="dxa"/>
            <w:gridSpan w:val="5"/>
            <w:tcBorders>
              <w:top w:val="single" w:sz="4" w:space="0" w:color="auto"/>
            </w:tcBorders>
            <w:shd w:val="clear" w:color="auto" w:fill="F2F2F2" w:themeFill="background1" w:themeFillShade="F2"/>
          </w:tcPr>
          <w:p w14:paraId="51F94CC4" w14:textId="77777777" w:rsidR="00A42CF8" w:rsidRPr="00B122C0" w:rsidRDefault="00A42CF8" w:rsidP="00BF1B7C">
            <w:pPr>
              <w:spacing w:line="276" w:lineRule="auto"/>
              <w:ind w:left="34" w:right="32"/>
              <w:jc w:val="both"/>
              <w:rPr>
                <w:rFonts w:cstheme="minorHAnsi"/>
                <w:b/>
                <w:sz w:val="24"/>
                <w:szCs w:val="24"/>
              </w:rPr>
            </w:pPr>
          </w:p>
          <w:p w14:paraId="6402CC6C" w14:textId="77777777" w:rsidR="00A42CF8" w:rsidRPr="00B122C0" w:rsidRDefault="00A42CF8" w:rsidP="00BF1B7C">
            <w:pPr>
              <w:spacing w:line="276" w:lineRule="auto"/>
              <w:ind w:left="34" w:right="32"/>
              <w:jc w:val="center"/>
              <w:rPr>
                <w:rFonts w:cstheme="minorHAnsi"/>
                <w:b/>
                <w:sz w:val="24"/>
                <w:szCs w:val="24"/>
              </w:rPr>
            </w:pPr>
            <w:r w:rsidRPr="00B122C0">
              <w:rPr>
                <w:rFonts w:cstheme="minorHAnsi"/>
                <w:b/>
                <w:sz w:val="24"/>
                <w:szCs w:val="24"/>
              </w:rPr>
              <w:t>STABILITE</w:t>
            </w:r>
          </w:p>
          <w:p w14:paraId="5A69478A" w14:textId="77777777" w:rsidR="00A42CF8" w:rsidRPr="00B122C0" w:rsidRDefault="00A42CF8" w:rsidP="00BF1B7C">
            <w:pPr>
              <w:spacing w:line="276" w:lineRule="auto"/>
              <w:ind w:left="34" w:right="32"/>
              <w:jc w:val="center"/>
              <w:rPr>
                <w:rFonts w:cstheme="minorHAnsi"/>
                <w:b/>
                <w:sz w:val="24"/>
                <w:szCs w:val="24"/>
              </w:rPr>
            </w:pPr>
          </w:p>
        </w:tc>
      </w:tr>
      <w:tr w:rsidR="00A42CF8" w:rsidRPr="008F7068" w14:paraId="1AF935F3" w14:textId="77777777" w:rsidTr="00BF1B7C">
        <w:trPr>
          <w:trHeight w:val="1186"/>
        </w:trPr>
        <w:tc>
          <w:tcPr>
            <w:tcW w:w="9066" w:type="dxa"/>
            <w:gridSpan w:val="5"/>
          </w:tcPr>
          <w:p w14:paraId="2174F580" w14:textId="3EC51416" w:rsidR="00A42CF8" w:rsidRPr="00B122C0" w:rsidRDefault="00A42CF8" w:rsidP="00BF1B7C">
            <w:pPr>
              <w:spacing w:before="240" w:line="276" w:lineRule="auto"/>
              <w:ind w:left="34" w:right="32"/>
              <w:jc w:val="both"/>
              <w:rPr>
                <w:rFonts w:cstheme="minorHAnsi"/>
              </w:rPr>
            </w:pPr>
            <w:r w:rsidRPr="00B122C0">
              <w:rPr>
                <w:rFonts w:cstheme="minorHAnsi"/>
              </w:rPr>
              <w:lastRenderedPageBreak/>
              <w:t>L’évaluation est constituée d’</w:t>
            </w:r>
            <w:r w:rsidR="00CE613A" w:rsidRPr="00B122C0">
              <w:rPr>
                <w:rFonts w:cstheme="minorHAnsi"/>
              </w:rPr>
              <w:t xml:space="preserve">une </w:t>
            </w:r>
            <w:r w:rsidRPr="00B122C0">
              <w:rPr>
                <w:rFonts w:cstheme="minorHAnsi"/>
              </w:rPr>
              <w:t>épreuve écrite permettant de s’assurer que le candidat ait une connaissance suffisante des principes relatifs à l’équilibre du navire.  L</w:t>
            </w:r>
            <w:r w:rsidR="00CE613A" w:rsidRPr="00B122C0">
              <w:rPr>
                <w:rFonts w:cstheme="minorHAnsi"/>
              </w:rPr>
              <w:t>’</w:t>
            </w:r>
            <w:r w:rsidRPr="00B122C0">
              <w:rPr>
                <w:rFonts w:cstheme="minorHAnsi"/>
              </w:rPr>
              <w:t>épreuve ser</w:t>
            </w:r>
            <w:r w:rsidR="00CE613A" w:rsidRPr="00B122C0">
              <w:rPr>
                <w:rFonts w:cstheme="minorHAnsi"/>
              </w:rPr>
              <w:t>a</w:t>
            </w:r>
            <w:r w:rsidRPr="00B122C0">
              <w:rPr>
                <w:rFonts w:cstheme="minorHAnsi"/>
              </w:rPr>
              <w:t xml:space="preserve"> pour plus de la moitié des points et du temps allouées à l’épreuve constituée d’exercices permettant de calculer et apprécier la situation qui sera celle du navire après modification de ses conditions d'équilibre. </w:t>
            </w:r>
          </w:p>
          <w:p w14:paraId="1EFAEA3F" w14:textId="77777777" w:rsidR="00A42CF8" w:rsidRPr="00B122C0" w:rsidRDefault="00A42CF8" w:rsidP="00BF1B7C">
            <w:pPr>
              <w:spacing w:line="276" w:lineRule="auto"/>
              <w:ind w:left="34" w:right="32"/>
              <w:jc w:val="both"/>
              <w:rPr>
                <w:rFonts w:cstheme="minorHAnsi"/>
                <w:sz w:val="6"/>
                <w:szCs w:val="6"/>
              </w:rPr>
            </w:pPr>
          </w:p>
        </w:tc>
      </w:tr>
      <w:tr w:rsidR="00A42CF8" w:rsidRPr="0096157B" w14:paraId="517D21A4" w14:textId="77777777" w:rsidTr="00CE613A">
        <w:trPr>
          <w:trHeight w:val="340"/>
        </w:trPr>
        <w:tc>
          <w:tcPr>
            <w:tcW w:w="1315" w:type="dxa"/>
            <w:vMerge w:val="restart"/>
            <w:vAlign w:val="center"/>
          </w:tcPr>
          <w:p w14:paraId="6597748E" w14:textId="07B6E043" w:rsidR="00A42CF8" w:rsidRPr="00B122C0" w:rsidRDefault="00CE613A" w:rsidP="00BF1B7C">
            <w:pPr>
              <w:spacing w:line="276" w:lineRule="auto"/>
              <w:ind w:left="34" w:right="31"/>
              <w:jc w:val="center"/>
              <w:rPr>
                <w:rFonts w:cstheme="minorHAnsi"/>
                <w:sz w:val="24"/>
                <w:szCs w:val="24"/>
              </w:rPr>
            </w:pPr>
            <w:r w:rsidRPr="00B122C0">
              <w:rPr>
                <w:rFonts w:cstheme="minorHAnsi"/>
                <w:sz w:val="24"/>
                <w:szCs w:val="24"/>
              </w:rPr>
              <w:t>Epreuve Ponctuelle et CCF</w:t>
            </w:r>
          </w:p>
        </w:tc>
        <w:tc>
          <w:tcPr>
            <w:tcW w:w="3152" w:type="dxa"/>
            <w:vMerge w:val="restart"/>
            <w:vAlign w:val="center"/>
          </w:tcPr>
          <w:p w14:paraId="7E5F5E26" w14:textId="77777777" w:rsidR="00A42CF8" w:rsidRPr="00B122C0" w:rsidRDefault="00A42CF8" w:rsidP="00BF1B7C">
            <w:pPr>
              <w:spacing w:line="276" w:lineRule="auto"/>
              <w:ind w:left="34" w:right="31"/>
              <w:jc w:val="center"/>
              <w:rPr>
                <w:rFonts w:cstheme="minorHAnsi"/>
                <w:sz w:val="24"/>
                <w:szCs w:val="24"/>
              </w:rPr>
            </w:pPr>
            <w:r w:rsidRPr="00B122C0">
              <w:rPr>
                <w:rFonts w:cstheme="minorHAnsi"/>
                <w:sz w:val="24"/>
                <w:szCs w:val="24"/>
              </w:rPr>
              <w:t>SAVOIRS MOBILISES</w:t>
            </w:r>
          </w:p>
        </w:tc>
        <w:tc>
          <w:tcPr>
            <w:tcW w:w="1371" w:type="dxa"/>
            <w:vMerge w:val="restart"/>
          </w:tcPr>
          <w:p w14:paraId="2BABCD98" w14:textId="0BDCC657" w:rsidR="00A42CF8" w:rsidRPr="00B122C0" w:rsidRDefault="00A42CF8" w:rsidP="00BF1B7C">
            <w:pPr>
              <w:ind w:left="34" w:right="31"/>
              <w:jc w:val="center"/>
              <w:rPr>
                <w:rFonts w:cstheme="minorHAnsi"/>
                <w:sz w:val="24"/>
                <w:szCs w:val="24"/>
              </w:rPr>
            </w:pPr>
            <w:r w:rsidRPr="00B122C0">
              <w:rPr>
                <w:rFonts w:cstheme="minorHAnsi"/>
                <w:sz w:val="20"/>
                <w:szCs w:val="20"/>
              </w:rPr>
              <w:t xml:space="preserve">Nombre </w:t>
            </w:r>
            <w:r w:rsidR="007A63E0">
              <w:rPr>
                <w:rFonts w:cstheme="minorHAnsi"/>
                <w:sz w:val="20"/>
                <w:szCs w:val="20"/>
              </w:rPr>
              <w:t>conseillé</w:t>
            </w:r>
            <w:r w:rsidRPr="00B122C0">
              <w:rPr>
                <w:rFonts w:cstheme="minorHAnsi"/>
                <w:sz w:val="20"/>
                <w:szCs w:val="20"/>
              </w:rPr>
              <w:t xml:space="preserve"> d’évaluations de routine</w:t>
            </w:r>
          </w:p>
        </w:tc>
        <w:tc>
          <w:tcPr>
            <w:tcW w:w="3228" w:type="dxa"/>
            <w:gridSpan w:val="2"/>
            <w:vAlign w:val="center"/>
          </w:tcPr>
          <w:p w14:paraId="78FB085F" w14:textId="21E1CF39" w:rsidR="00A42CF8" w:rsidRPr="00B122C0" w:rsidRDefault="00A42CF8" w:rsidP="00BF1B7C">
            <w:pPr>
              <w:ind w:left="34" w:right="31"/>
              <w:jc w:val="center"/>
              <w:rPr>
                <w:rFonts w:cstheme="minorHAnsi"/>
                <w:sz w:val="24"/>
                <w:szCs w:val="24"/>
              </w:rPr>
            </w:pPr>
            <w:r w:rsidRPr="00B122C0">
              <w:rPr>
                <w:rFonts w:cstheme="minorHAnsi"/>
                <w:sz w:val="24"/>
                <w:szCs w:val="24"/>
              </w:rPr>
              <w:t>Epreuve de synthèse</w:t>
            </w:r>
            <w:r w:rsidR="007A63E0">
              <w:rPr>
                <w:rFonts w:cstheme="minorHAnsi"/>
                <w:sz w:val="24"/>
                <w:szCs w:val="24"/>
              </w:rPr>
              <w:t xml:space="preserve"> obligatoire</w:t>
            </w:r>
          </w:p>
        </w:tc>
      </w:tr>
      <w:tr w:rsidR="00A42CF8" w:rsidRPr="0096157B" w14:paraId="106D0D9A" w14:textId="77777777" w:rsidTr="00CE613A">
        <w:trPr>
          <w:trHeight w:val="340"/>
        </w:trPr>
        <w:tc>
          <w:tcPr>
            <w:tcW w:w="1315" w:type="dxa"/>
            <w:vMerge/>
            <w:vAlign w:val="center"/>
          </w:tcPr>
          <w:p w14:paraId="4880779B" w14:textId="77777777" w:rsidR="00A42CF8" w:rsidRPr="00B122C0" w:rsidRDefault="00A42CF8" w:rsidP="00BF1B7C">
            <w:pPr>
              <w:spacing w:line="276" w:lineRule="auto"/>
              <w:ind w:left="34" w:right="31"/>
              <w:jc w:val="center"/>
              <w:rPr>
                <w:rFonts w:cstheme="minorHAnsi"/>
                <w:sz w:val="24"/>
                <w:szCs w:val="24"/>
              </w:rPr>
            </w:pPr>
          </w:p>
        </w:tc>
        <w:tc>
          <w:tcPr>
            <w:tcW w:w="3152" w:type="dxa"/>
            <w:vMerge/>
            <w:vAlign w:val="center"/>
          </w:tcPr>
          <w:p w14:paraId="037945C9" w14:textId="77777777" w:rsidR="00A42CF8" w:rsidRPr="00B122C0" w:rsidRDefault="00A42CF8" w:rsidP="00BF1B7C">
            <w:pPr>
              <w:spacing w:line="276" w:lineRule="auto"/>
              <w:ind w:left="34" w:right="31"/>
              <w:jc w:val="center"/>
              <w:rPr>
                <w:rFonts w:cstheme="minorHAnsi"/>
                <w:sz w:val="24"/>
                <w:szCs w:val="24"/>
              </w:rPr>
            </w:pPr>
          </w:p>
        </w:tc>
        <w:tc>
          <w:tcPr>
            <w:tcW w:w="1371" w:type="dxa"/>
            <w:vMerge/>
          </w:tcPr>
          <w:p w14:paraId="5E76E6A4" w14:textId="77777777" w:rsidR="00A42CF8" w:rsidRPr="00B122C0" w:rsidRDefault="00A42CF8" w:rsidP="00BF1B7C">
            <w:pPr>
              <w:ind w:left="34" w:right="31"/>
              <w:jc w:val="center"/>
              <w:rPr>
                <w:rFonts w:cstheme="minorHAnsi"/>
                <w:sz w:val="24"/>
                <w:szCs w:val="24"/>
              </w:rPr>
            </w:pPr>
          </w:p>
        </w:tc>
        <w:tc>
          <w:tcPr>
            <w:tcW w:w="1337" w:type="dxa"/>
            <w:vAlign w:val="center"/>
          </w:tcPr>
          <w:p w14:paraId="127B0B61" w14:textId="77777777" w:rsidR="00A42CF8" w:rsidRPr="00B122C0" w:rsidRDefault="00A42CF8" w:rsidP="00BF1B7C">
            <w:pPr>
              <w:spacing w:line="276" w:lineRule="auto"/>
              <w:ind w:left="34" w:right="31"/>
              <w:jc w:val="center"/>
              <w:rPr>
                <w:rFonts w:cstheme="minorHAnsi"/>
                <w:sz w:val="24"/>
                <w:szCs w:val="24"/>
              </w:rPr>
            </w:pPr>
            <w:r w:rsidRPr="00B122C0">
              <w:rPr>
                <w:rFonts w:cstheme="minorHAnsi"/>
                <w:sz w:val="24"/>
                <w:szCs w:val="24"/>
              </w:rPr>
              <w:t>FORME</w:t>
            </w:r>
          </w:p>
        </w:tc>
        <w:tc>
          <w:tcPr>
            <w:tcW w:w="1891" w:type="dxa"/>
            <w:vAlign w:val="center"/>
          </w:tcPr>
          <w:p w14:paraId="15704E00" w14:textId="77777777" w:rsidR="00A42CF8" w:rsidRPr="00B122C0" w:rsidRDefault="00A42CF8" w:rsidP="00BF1B7C">
            <w:pPr>
              <w:spacing w:line="276" w:lineRule="auto"/>
              <w:ind w:left="34" w:right="31"/>
              <w:jc w:val="center"/>
              <w:rPr>
                <w:rFonts w:cstheme="minorHAnsi"/>
                <w:sz w:val="24"/>
                <w:szCs w:val="24"/>
              </w:rPr>
            </w:pPr>
            <w:r w:rsidRPr="00B122C0">
              <w:rPr>
                <w:rFonts w:cstheme="minorHAnsi"/>
                <w:sz w:val="24"/>
                <w:szCs w:val="24"/>
              </w:rPr>
              <w:t>DUREE</w:t>
            </w:r>
          </w:p>
        </w:tc>
      </w:tr>
      <w:tr w:rsidR="00A42CF8" w14:paraId="74035DA7" w14:textId="77777777" w:rsidTr="00B122C0">
        <w:trPr>
          <w:trHeight w:val="899"/>
        </w:trPr>
        <w:tc>
          <w:tcPr>
            <w:tcW w:w="1315" w:type="dxa"/>
            <w:vAlign w:val="center"/>
          </w:tcPr>
          <w:p w14:paraId="42AF77E1" w14:textId="77777777" w:rsidR="00A42CF8" w:rsidRPr="00B122C0" w:rsidRDefault="00A42CF8" w:rsidP="00BF1B7C">
            <w:pPr>
              <w:spacing w:line="276" w:lineRule="auto"/>
              <w:ind w:left="34" w:right="31"/>
              <w:jc w:val="center"/>
              <w:rPr>
                <w:rFonts w:cstheme="minorHAnsi"/>
                <w:b/>
                <w:sz w:val="24"/>
                <w:szCs w:val="24"/>
              </w:rPr>
            </w:pPr>
            <w:r w:rsidRPr="00B122C0">
              <w:rPr>
                <w:rFonts w:cstheme="minorHAnsi"/>
                <w:b/>
                <w:sz w:val="24"/>
                <w:szCs w:val="24"/>
              </w:rPr>
              <w:t xml:space="preserve">CCF 1 </w:t>
            </w:r>
          </w:p>
        </w:tc>
        <w:tc>
          <w:tcPr>
            <w:tcW w:w="3152" w:type="dxa"/>
            <w:vAlign w:val="center"/>
          </w:tcPr>
          <w:p w14:paraId="6096CFA6" w14:textId="68AE5613" w:rsidR="00A42CF8" w:rsidRPr="00B122C0" w:rsidRDefault="00A42CF8" w:rsidP="00BF1B7C">
            <w:pPr>
              <w:spacing w:line="276" w:lineRule="auto"/>
              <w:ind w:left="-249" w:right="-102"/>
              <w:jc w:val="center"/>
              <w:rPr>
                <w:rFonts w:cstheme="minorHAnsi"/>
                <w:b/>
                <w:sz w:val="24"/>
                <w:szCs w:val="24"/>
              </w:rPr>
            </w:pPr>
            <w:r w:rsidRPr="00B122C0">
              <w:rPr>
                <w:rFonts w:cstheme="minorHAnsi"/>
                <w:b/>
                <w:sz w:val="24"/>
                <w:szCs w:val="24"/>
              </w:rPr>
              <w:t>S3.2.1, S3.2.2, S3.2.3</w:t>
            </w:r>
            <w:r w:rsidR="00CE613A" w:rsidRPr="00B122C0">
              <w:rPr>
                <w:rFonts w:cstheme="minorHAnsi"/>
                <w:b/>
                <w:sz w:val="24"/>
                <w:szCs w:val="24"/>
              </w:rPr>
              <w:t>, S3.2.4, S3.2.5, S3.2.6, S3.2.7</w:t>
            </w:r>
          </w:p>
        </w:tc>
        <w:tc>
          <w:tcPr>
            <w:tcW w:w="1371" w:type="dxa"/>
            <w:shd w:val="clear" w:color="auto" w:fill="000000" w:themeFill="text1"/>
            <w:vAlign w:val="center"/>
          </w:tcPr>
          <w:p w14:paraId="14A8F623" w14:textId="0DC6222A" w:rsidR="00A42CF8" w:rsidRPr="00B122C0" w:rsidRDefault="00A42CF8" w:rsidP="00BF1B7C">
            <w:pPr>
              <w:ind w:left="34" w:right="31"/>
              <w:jc w:val="center"/>
              <w:rPr>
                <w:rFonts w:cstheme="minorHAnsi"/>
                <w:sz w:val="24"/>
                <w:szCs w:val="24"/>
              </w:rPr>
            </w:pPr>
          </w:p>
        </w:tc>
        <w:tc>
          <w:tcPr>
            <w:tcW w:w="1337" w:type="dxa"/>
            <w:vAlign w:val="center"/>
          </w:tcPr>
          <w:p w14:paraId="30F76698" w14:textId="4B8D57F0" w:rsidR="00A42CF8" w:rsidRPr="005717FD" w:rsidRDefault="00CE613A" w:rsidP="00BF1B7C">
            <w:pPr>
              <w:spacing w:line="276" w:lineRule="auto"/>
              <w:ind w:left="34" w:right="31"/>
              <w:jc w:val="center"/>
              <w:rPr>
                <w:rFonts w:cstheme="minorHAnsi"/>
                <w:b/>
                <w:bCs/>
                <w:sz w:val="24"/>
                <w:szCs w:val="24"/>
              </w:rPr>
            </w:pPr>
            <w:r w:rsidRPr="005717FD">
              <w:rPr>
                <w:rFonts w:cstheme="minorHAnsi"/>
                <w:b/>
                <w:bCs/>
                <w:sz w:val="24"/>
                <w:szCs w:val="24"/>
              </w:rPr>
              <w:t>Epreuve ponctuelle écrite finale</w:t>
            </w:r>
          </w:p>
        </w:tc>
        <w:tc>
          <w:tcPr>
            <w:tcW w:w="1891" w:type="dxa"/>
            <w:vAlign w:val="center"/>
          </w:tcPr>
          <w:p w14:paraId="1E27B2CE" w14:textId="5A963669" w:rsidR="00A42CF8" w:rsidRPr="005717FD" w:rsidRDefault="00CE613A" w:rsidP="00BF1B7C">
            <w:pPr>
              <w:spacing w:line="276" w:lineRule="auto"/>
              <w:ind w:left="34" w:right="31"/>
              <w:jc w:val="center"/>
              <w:rPr>
                <w:rFonts w:cstheme="minorHAnsi"/>
                <w:b/>
                <w:bCs/>
                <w:sz w:val="24"/>
                <w:szCs w:val="24"/>
              </w:rPr>
            </w:pPr>
            <w:r w:rsidRPr="005717FD">
              <w:rPr>
                <w:rFonts w:cstheme="minorHAnsi"/>
                <w:b/>
                <w:bCs/>
                <w:sz w:val="24"/>
                <w:szCs w:val="24"/>
              </w:rPr>
              <w:t>3</w:t>
            </w:r>
            <w:r w:rsidR="00A42CF8" w:rsidRPr="005717FD">
              <w:rPr>
                <w:rFonts w:cstheme="minorHAnsi"/>
                <w:b/>
                <w:bCs/>
                <w:sz w:val="24"/>
                <w:szCs w:val="24"/>
              </w:rPr>
              <w:t xml:space="preserve"> h 00</w:t>
            </w:r>
          </w:p>
        </w:tc>
      </w:tr>
    </w:tbl>
    <w:p w14:paraId="2EF3AC7E" w14:textId="77777777" w:rsidR="00A42CF8" w:rsidRDefault="00A42CF8" w:rsidP="00CE613A">
      <w:pPr>
        <w:spacing w:before="240"/>
        <w:ind w:right="425"/>
        <w:jc w:val="both"/>
        <w:rPr>
          <w:rFonts w:cstheme="minorHAnsi"/>
          <w:sz w:val="24"/>
          <w:szCs w:val="24"/>
        </w:rPr>
      </w:pPr>
    </w:p>
    <w:tbl>
      <w:tblPr>
        <w:tblStyle w:val="Grilledutableau"/>
        <w:tblW w:w="9066" w:type="dxa"/>
        <w:tblInd w:w="562" w:type="dxa"/>
        <w:tblLook w:val="04A0" w:firstRow="1" w:lastRow="0" w:firstColumn="1" w:lastColumn="0" w:noHBand="0" w:noVBand="1"/>
      </w:tblPr>
      <w:tblGrid>
        <w:gridCol w:w="1219"/>
        <w:gridCol w:w="3209"/>
        <w:gridCol w:w="1371"/>
        <w:gridCol w:w="1347"/>
        <w:gridCol w:w="1920"/>
      </w:tblGrid>
      <w:tr w:rsidR="00BD43FE" w:rsidRPr="005C36A5" w14:paraId="0C32FDA6" w14:textId="77777777" w:rsidTr="009062C5">
        <w:trPr>
          <w:trHeight w:val="711"/>
        </w:trPr>
        <w:tc>
          <w:tcPr>
            <w:tcW w:w="9066" w:type="dxa"/>
            <w:gridSpan w:val="5"/>
            <w:tcBorders>
              <w:top w:val="single" w:sz="4" w:space="0" w:color="auto"/>
            </w:tcBorders>
            <w:shd w:val="clear" w:color="auto" w:fill="F2F2F2" w:themeFill="background1" w:themeFillShade="F2"/>
          </w:tcPr>
          <w:p w14:paraId="439B9766" w14:textId="77777777" w:rsidR="00BD43FE" w:rsidRDefault="00BD43FE" w:rsidP="00CF22EE">
            <w:pPr>
              <w:spacing w:line="276" w:lineRule="auto"/>
              <w:ind w:left="34" w:right="32"/>
              <w:jc w:val="both"/>
              <w:rPr>
                <w:rFonts w:cstheme="minorHAnsi"/>
                <w:b/>
                <w:sz w:val="24"/>
                <w:szCs w:val="24"/>
              </w:rPr>
            </w:pPr>
          </w:p>
          <w:p w14:paraId="430C0157" w14:textId="77777777" w:rsidR="00BD43FE" w:rsidRDefault="00BD43FE" w:rsidP="00CF22EE">
            <w:pPr>
              <w:spacing w:line="276" w:lineRule="auto"/>
              <w:ind w:left="34" w:right="32"/>
              <w:jc w:val="center"/>
              <w:rPr>
                <w:rFonts w:cstheme="minorHAnsi"/>
                <w:b/>
                <w:sz w:val="24"/>
                <w:szCs w:val="24"/>
              </w:rPr>
            </w:pPr>
            <w:r>
              <w:rPr>
                <w:rFonts w:cstheme="minorHAnsi"/>
                <w:b/>
                <w:sz w:val="24"/>
                <w:szCs w:val="24"/>
              </w:rPr>
              <w:t>CONSTRUCTION</w:t>
            </w:r>
          </w:p>
          <w:p w14:paraId="3E9C45EA" w14:textId="77777777" w:rsidR="00BD43FE" w:rsidRPr="005C36A5" w:rsidRDefault="00BD43FE" w:rsidP="00CF22EE">
            <w:pPr>
              <w:spacing w:line="276" w:lineRule="auto"/>
              <w:ind w:left="34" w:right="32"/>
              <w:jc w:val="center"/>
              <w:rPr>
                <w:rFonts w:cstheme="minorHAnsi"/>
                <w:b/>
                <w:sz w:val="24"/>
                <w:szCs w:val="24"/>
              </w:rPr>
            </w:pPr>
          </w:p>
        </w:tc>
      </w:tr>
      <w:tr w:rsidR="00BD43FE" w:rsidRPr="008F7068" w14:paraId="084C6CA2" w14:textId="77777777" w:rsidTr="009062C5">
        <w:trPr>
          <w:trHeight w:val="1186"/>
        </w:trPr>
        <w:tc>
          <w:tcPr>
            <w:tcW w:w="9066" w:type="dxa"/>
            <w:gridSpan w:val="5"/>
          </w:tcPr>
          <w:p w14:paraId="1B398267" w14:textId="77777777" w:rsidR="00BD43FE" w:rsidRPr="00C12220" w:rsidRDefault="00BD43FE" w:rsidP="00CF22EE">
            <w:pPr>
              <w:spacing w:line="276" w:lineRule="auto"/>
              <w:ind w:left="34" w:right="32"/>
              <w:jc w:val="both"/>
              <w:rPr>
                <w:rFonts w:cstheme="minorHAnsi"/>
              </w:rPr>
            </w:pPr>
            <w:bookmarkStart w:id="29" w:name="_Hlk85435572"/>
            <w:r w:rsidRPr="00C12220">
              <w:rPr>
                <w:rFonts w:cstheme="minorHAnsi"/>
              </w:rPr>
              <w:t>L’évaluation est constituée d’épreuves écrites en cours de formation permettant de s’assurer que le candidat ait une connaissance suffisante du vocabulaire et des principes de construction du navire.</w:t>
            </w:r>
          </w:p>
        </w:tc>
      </w:tr>
      <w:tr w:rsidR="00BD43FE" w:rsidRPr="0096157B" w14:paraId="3B184D20" w14:textId="77777777" w:rsidTr="009062C5">
        <w:trPr>
          <w:trHeight w:val="340"/>
        </w:trPr>
        <w:tc>
          <w:tcPr>
            <w:tcW w:w="1230" w:type="dxa"/>
            <w:vMerge w:val="restart"/>
            <w:vAlign w:val="center"/>
          </w:tcPr>
          <w:p w14:paraId="76F033B4" w14:textId="77777777" w:rsidR="00BD43FE" w:rsidRPr="0096157B" w:rsidRDefault="00BD43FE" w:rsidP="00CF22EE">
            <w:pPr>
              <w:spacing w:line="276" w:lineRule="auto"/>
              <w:ind w:left="34" w:right="31"/>
              <w:jc w:val="center"/>
              <w:rPr>
                <w:rFonts w:cstheme="minorHAnsi"/>
                <w:sz w:val="24"/>
                <w:szCs w:val="24"/>
              </w:rPr>
            </w:pPr>
            <w:r w:rsidRPr="0096157B">
              <w:rPr>
                <w:rFonts w:cstheme="minorHAnsi"/>
                <w:sz w:val="24"/>
                <w:szCs w:val="24"/>
              </w:rPr>
              <w:t>CCF</w:t>
            </w:r>
          </w:p>
        </w:tc>
        <w:tc>
          <w:tcPr>
            <w:tcW w:w="3247" w:type="dxa"/>
            <w:vMerge w:val="restart"/>
            <w:vAlign w:val="center"/>
          </w:tcPr>
          <w:p w14:paraId="77FC6AB6" w14:textId="77777777" w:rsidR="00BD43FE" w:rsidRPr="0096157B" w:rsidRDefault="00BD43FE" w:rsidP="00CF22EE">
            <w:pPr>
              <w:spacing w:line="276" w:lineRule="auto"/>
              <w:ind w:left="34" w:right="31"/>
              <w:jc w:val="center"/>
              <w:rPr>
                <w:rFonts w:cstheme="minorHAnsi"/>
                <w:sz w:val="24"/>
                <w:szCs w:val="24"/>
              </w:rPr>
            </w:pPr>
            <w:r w:rsidRPr="0096157B">
              <w:rPr>
                <w:rFonts w:cstheme="minorHAnsi"/>
                <w:sz w:val="24"/>
                <w:szCs w:val="24"/>
              </w:rPr>
              <w:t>SAVOIRS MOBILISES</w:t>
            </w:r>
          </w:p>
        </w:tc>
        <w:tc>
          <w:tcPr>
            <w:tcW w:w="1295" w:type="dxa"/>
            <w:vMerge w:val="restart"/>
          </w:tcPr>
          <w:p w14:paraId="2996BEBB" w14:textId="5830DBAD" w:rsidR="00BD43FE" w:rsidRPr="0096157B" w:rsidRDefault="00BD43FE" w:rsidP="00CF22EE">
            <w:pPr>
              <w:ind w:left="34" w:right="31"/>
              <w:jc w:val="center"/>
              <w:rPr>
                <w:rFonts w:cstheme="minorHAnsi"/>
                <w:sz w:val="24"/>
                <w:szCs w:val="24"/>
              </w:rPr>
            </w:pPr>
            <w:r w:rsidRPr="00F20001">
              <w:rPr>
                <w:rFonts w:cstheme="minorHAnsi"/>
                <w:sz w:val="20"/>
                <w:szCs w:val="20"/>
              </w:rPr>
              <w:t xml:space="preserve">Nombre </w:t>
            </w:r>
            <w:r w:rsidR="007A63E0">
              <w:rPr>
                <w:rFonts w:cstheme="minorHAnsi"/>
                <w:sz w:val="20"/>
                <w:szCs w:val="20"/>
              </w:rPr>
              <w:t xml:space="preserve">conseillé </w:t>
            </w:r>
            <w:r w:rsidRPr="00F20001">
              <w:rPr>
                <w:rFonts w:cstheme="minorHAnsi"/>
                <w:sz w:val="20"/>
                <w:szCs w:val="20"/>
              </w:rPr>
              <w:t>d’évaluation</w:t>
            </w:r>
            <w:r>
              <w:rPr>
                <w:rFonts w:cstheme="minorHAnsi"/>
                <w:sz w:val="20"/>
                <w:szCs w:val="20"/>
              </w:rPr>
              <w:t>s</w:t>
            </w:r>
            <w:r w:rsidRPr="00F20001">
              <w:rPr>
                <w:rFonts w:cstheme="minorHAnsi"/>
                <w:sz w:val="20"/>
                <w:szCs w:val="20"/>
              </w:rPr>
              <w:t xml:space="preserve"> de routine</w:t>
            </w:r>
          </w:p>
        </w:tc>
        <w:tc>
          <w:tcPr>
            <w:tcW w:w="3294" w:type="dxa"/>
            <w:gridSpan w:val="2"/>
            <w:vAlign w:val="center"/>
          </w:tcPr>
          <w:p w14:paraId="171FD418" w14:textId="07681509" w:rsidR="00BD43FE" w:rsidRPr="0096157B" w:rsidRDefault="00BD43FE" w:rsidP="00CF22EE">
            <w:pPr>
              <w:ind w:left="34" w:right="31"/>
              <w:jc w:val="center"/>
              <w:rPr>
                <w:rFonts w:cstheme="minorHAnsi"/>
                <w:sz w:val="24"/>
                <w:szCs w:val="24"/>
              </w:rPr>
            </w:pPr>
            <w:r>
              <w:rPr>
                <w:rFonts w:cstheme="minorHAnsi"/>
                <w:sz w:val="24"/>
                <w:szCs w:val="24"/>
              </w:rPr>
              <w:t>Epreuve de synthèse</w:t>
            </w:r>
            <w:r w:rsidR="007A63E0">
              <w:rPr>
                <w:rFonts w:cstheme="minorHAnsi"/>
                <w:sz w:val="24"/>
                <w:szCs w:val="24"/>
              </w:rPr>
              <w:t xml:space="preserve"> obligatoire</w:t>
            </w:r>
          </w:p>
        </w:tc>
      </w:tr>
      <w:tr w:rsidR="00BD43FE" w:rsidRPr="0096157B" w14:paraId="7E02B6CB" w14:textId="77777777" w:rsidTr="00BD43FE">
        <w:trPr>
          <w:trHeight w:val="340"/>
        </w:trPr>
        <w:tc>
          <w:tcPr>
            <w:tcW w:w="1230" w:type="dxa"/>
            <w:vMerge/>
            <w:vAlign w:val="center"/>
          </w:tcPr>
          <w:p w14:paraId="2E538524" w14:textId="77777777" w:rsidR="00BD43FE" w:rsidRPr="0096157B" w:rsidRDefault="00BD43FE" w:rsidP="00CF22EE">
            <w:pPr>
              <w:spacing w:line="276" w:lineRule="auto"/>
              <w:ind w:left="34" w:right="31"/>
              <w:jc w:val="center"/>
              <w:rPr>
                <w:rFonts w:cstheme="minorHAnsi"/>
                <w:sz w:val="24"/>
                <w:szCs w:val="24"/>
              </w:rPr>
            </w:pPr>
          </w:p>
        </w:tc>
        <w:tc>
          <w:tcPr>
            <w:tcW w:w="3247" w:type="dxa"/>
            <w:vMerge/>
            <w:vAlign w:val="center"/>
          </w:tcPr>
          <w:p w14:paraId="5527789D" w14:textId="77777777" w:rsidR="00BD43FE" w:rsidRPr="0096157B" w:rsidRDefault="00BD43FE" w:rsidP="00CF22EE">
            <w:pPr>
              <w:spacing w:line="276" w:lineRule="auto"/>
              <w:ind w:left="34" w:right="31"/>
              <w:jc w:val="center"/>
              <w:rPr>
                <w:rFonts w:cstheme="minorHAnsi"/>
                <w:sz w:val="24"/>
                <w:szCs w:val="24"/>
              </w:rPr>
            </w:pPr>
          </w:p>
        </w:tc>
        <w:tc>
          <w:tcPr>
            <w:tcW w:w="1295" w:type="dxa"/>
            <w:vMerge/>
          </w:tcPr>
          <w:p w14:paraId="664B0443" w14:textId="77777777" w:rsidR="00BD43FE" w:rsidRPr="0096157B" w:rsidRDefault="00BD43FE" w:rsidP="00CF22EE">
            <w:pPr>
              <w:ind w:left="34" w:right="31"/>
              <w:jc w:val="center"/>
              <w:rPr>
                <w:rFonts w:cstheme="minorHAnsi"/>
                <w:sz w:val="24"/>
                <w:szCs w:val="24"/>
              </w:rPr>
            </w:pPr>
          </w:p>
        </w:tc>
        <w:tc>
          <w:tcPr>
            <w:tcW w:w="1354" w:type="dxa"/>
            <w:vAlign w:val="center"/>
          </w:tcPr>
          <w:p w14:paraId="66EF6763" w14:textId="77777777" w:rsidR="00BD43FE" w:rsidRPr="0096157B" w:rsidRDefault="00BD43FE" w:rsidP="00CF22EE">
            <w:pPr>
              <w:spacing w:line="276" w:lineRule="auto"/>
              <w:ind w:left="34" w:right="31"/>
              <w:jc w:val="center"/>
              <w:rPr>
                <w:rFonts w:cstheme="minorHAnsi"/>
                <w:sz w:val="24"/>
                <w:szCs w:val="24"/>
              </w:rPr>
            </w:pPr>
            <w:r w:rsidRPr="0096157B">
              <w:rPr>
                <w:rFonts w:cstheme="minorHAnsi"/>
                <w:sz w:val="24"/>
                <w:szCs w:val="24"/>
              </w:rPr>
              <w:t>FORME</w:t>
            </w:r>
          </w:p>
        </w:tc>
        <w:tc>
          <w:tcPr>
            <w:tcW w:w="1940" w:type="dxa"/>
            <w:vAlign w:val="center"/>
          </w:tcPr>
          <w:p w14:paraId="095E3422" w14:textId="77777777" w:rsidR="00BD43FE" w:rsidRPr="0096157B" w:rsidRDefault="00BD43FE" w:rsidP="00CF22EE">
            <w:pPr>
              <w:spacing w:line="276" w:lineRule="auto"/>
              <w:ind w:left="34" w:right="31"/>
              <w:jc w:val="center"/>
              <w:rPr>
                <w:rFonts w:cstheme="minorHAnsi"/>
                <w:sz w:val="24"/>
                <w:szCs w:val="24"/>
              </w:rPr>
            </w:pPr>
            <w:r w:rsidRPr="0096157B">
              <w:rPr>
                <w:rFonts w:cstheme="minorHAnsi"/>
                <w:sz w:val="24"/>
                <w:szCs w:val="24"/>
              </w:rPr>
              <w:t>DUREE</w:t>
            </w:r>
          </w:p>
        </w:tc>
      </w:tr>
      <w:tr w:rsidR="00BD43FE" w14:paraId="2F43F98E" w14:textId="77777777" w:rsidTr="00BD43FE">
        <w:trPr>
          <w:trHeight w:val="899"/>
        </w:trPr>
        <w:tc>
          <w:tcPr>
            <w:tcW w:w="1230" w:type="dxa"/>
            <w:vAlign w:val="center"/>
          </w:tcPr>
          <w:p w14:paraId="492B7DA9" w14:textId="77777777" w:rsidR="00BD43FE" w:rsidRPr="0096157B" w:rsidRDefault="00BD43FE" w:rsidP="00CF22EE">
            <w:pPr>
              <w:spacing w:line="276" w:lineRule="auto"/>
              <w:ind w:left="34" w:right="31"/>
              <w:jc w:val="center"/>
              <w:rPr>
                <w:rFonts w:cstheme="minorHAnsi"/>
                <w:b/>
                <w:sz w:val="24"/>
                <w:szCs w:val="24"/>
              </w:rPr>
            </w:pPr>
            <w:r w:rsidRPr="0096157B">
              <w:rPr>
                <w:rFonts w:cstheme="minorHAnsi"/>
                <w:b/>
                <w:sz w:val="24"/>
                <w:szCs w:val="24"/>
              </w:rPr>
              <w:t>CCF</w:t>
            </w:r>
            <w:r>
              <w:rPr>
                <w:rFonts w:cstheme="minorHAnsi"/>
                <w:b/>
                <w:sz w:val="24"/>
                <w:szCs w:val="24"/>
              </w:rPr>
              <w:t xml:space="preserve"> 1 </w:t>
            </w:r>
          </w:p>
        </w:tc>
        <w:tc>
          <w:tcPr>
            <w:tcW w:w="3247" w:type="dxa"/>
            <w:vAlign w:val="center"/>
          </w:tcPr>
          <w:p w14:paraId="2480963C" w14:textId="77777777" w:rsidR="00BD43FE" w:rsidRPr="00F203DA" w:rsidRDefault="00BD43FE" w:rsidP="00CF22EE">
            <w:pPr>
              <w:spacing w:line="276" w:lineRule="auto"/>
              <w:ind w:left="-249" w:right="-102"/>
              <w:jc w:val="center"/>
              <w:rPr>
                <w:rFonts w:cstheme="minorHAnsi"/>
                <w:b/>
                <w:sz w:val="24"/>
                <w:szCs w:val="24"/>
              </w:rPr>
            </w:pPr>
            <w:r>
              <w:rPr>
                <w:rFonts w:cstheme="minorHAnsi"/>
                <w:b/>
                <w:sz w:val="24"/>
                <w:szCs w:val="24"/>
              </w:rPr>
              <w:t>S3.1.1, S3.1.2, S3.1.3</w:t>
            </w:r>
          </w:p>
        </w:tc>
        <w:tc>
          <w:tcPr>
            <w:tcW w:w="1295" w:type="dxa"/>
            <w:vAlign w:val="center"/>
          </w:tcPr>
          <w:p w14:paraId="74104D77" w14:textId="77777777" w:rsidR="00BD43FE" w:rsidRDefault="00BD43FE" w:rsidP="00CF22EE">
            <w:pPr>
              <w:ind w:left="34" w:right="31"/>
              <w:jc w:val="center"/>
              <w:rPr>
                <w:rFonts w:cstheme="minorHAnsi"/>
                <w:sz w:val="24"/>
                <w:szCs w:val="24"/>
              </w:rPr>
            </w:pPr>
            <w:r>
              <w:rPr>
                <w:rFonts w:cstheme="minorHAnsi"/>
                <w:sz w:val="24"/>
                <w:szCs w:val="24"/>
              </w:rPr>
              <w:t>1</w:t>
            </w:r>
          </w:p>
        </w:tc>
        <w:tc>
          <w:tcPr>
            <w:tcW w:w="1354" w:type="dxa"/>
            <w:vAlign w:val="center"/>
          </w:tcPr>
          <w:p w14:paraId="3078CDFC" w14:textId="77777777" w:rsidR="00BD43FE" w:rsidRDefault="00BD43FE" w:rsidP="00CF22EE">
            <w:pPr>
              <w:spacing w:line="276" w:lineRule="auto"/>
              <w:ind w:left="34" w:right="31"/>
              <w:jc w:val="center"/>
              <w:rPr>
                <w:rFonts w:cstheme="minorHAnsi"/>
                <w:sz w:val="24"/>
                <w:szCs w:val="24"/>
              </w:rPr>
            </w:pPr>
            <w:r>
              <w:rPr>
                <w:rFonts w:cstheme="minorHAnsi"/>
                <w:sz w:val="24"/>
                <w:szCs w:val="24"/>
              </w:rPr>
              <w:t>Ecrite</w:t>
            </w:r>
          </w:p>
        </w:tc>
        <w:tc>
          <w:tcPr>
            <w:tcW w:w="1940" w:type="dxa"/>
            <w:vAlign w:val="center"/>
          </w:tcPr>
          <w:p w14:paraId="25830AD9" w14:textId="77777777" w:rsidR="00BD43FE" w:rsidRDefault="00BD43FE" w:rsidP="00CF22EE">
            <w:pPr>
              <w:spacing w:line="276" w:lineRule="auto"/>
              <w:ind w:left="34" w:right="31"/>
              <w:jc w:val="center"/>
              <w:rPr>
                <w:rFonts w:cstheme="minorHAnsi"/>
                <w:sz w:val="24"/>
                <w:szCs w:val="24"/>
              </w:rPr>
            </w:pPr>
            <w:r>
              <w:rPr>
                <w:rFonts w:cstheme="minorHAnsi"/>
                <w:sz w:val="24"/>
                <w:szCs w:val="24"/>
              </w:rPr>
              <w:t>0 h 30</w:t>
            </w:r>
          </w:p>
        </w:tc>
      </w:tr>
      <w:tr w:rsidR="00BD43FE" w14:paraId="46AB8A5E" w14:textId="77777777" w:rsidTr="00BD43FE">
        <w:trPr>
          <w:trHeight w:val="899"/>
        </w:trPr>
        <w:tc>
          <w:tcPr>
            <w:tcW w:w="1230" w:type="dxa"/>
            <w:vAlign w:val="center"/>
          </w:tcPr>
          <w:p w14:paraId="5DC98471" w14:textId="77777777" w:rsidR="00BD43FE" w:rsidRPr="0096157B" w:rsidRDefault="00BD43FE" w:rsidP="00CF22EE">
            <w:pPr>
              <w:spacing w:line="276" w:lineRule="auto"/>
              <w:ind w:left="34" w:right="31"/>
              <w:jc w:val="center"/>
              <w:rPr>
                <w:rFonts w:cstheme="minorHAnsi"/>
                <w:b/>
                <w:sz w:val="24"/>
                <w:szCs w:val="24"/>
              </w:rPr>
            </w:pPr>
            <w:r>
              <w:rPr>
                <w:rFonts w:cstheme="minorHAnsi"/>
                <w:b/>
                <w:sz w:val="24"/>
                <w:szCs w:val="24"/>
              </w:rPr>
              <w:t>CCF 2</w:t>
            </w:r>
          </w:p>
        </w:tc>
        <w:tc>
          <w:tcPr>
            <w:tcW w:w="3247" w:type="dxa"/>
            <w:vAlign w:val="center"/>
          </w:tcPr>
          <w:p w14:paraId="16EAC44F" w14:textId="77777777" w:rsidR="00BD43FE" w:rsidRDefault="00BD43FE" w:rsidP="00CF22EE">
            <w:pPr>
              <w:spacing w:line="276" w:lineRule="auto"/>
              <w:ind w:left="-249" w:right="-102"/>
              <w:jc w:val="center"/>
              <w:rPr>
                <w:rFonts w:cstheme="minorHAnsi"/>
                <w:b/>
                <w:sz w:val="24"/>
                <w:szCs w:val="24"/>
              </w:rPr>
            </w:pPr>
            <w:r>
              <w:rPr>
                <w:rFonts w:cstheme="minorHAnsi"/>
                <w:b/>
                <w:sz w:val="24"/>
                <w:szCs w:val="24"/>
              </w:rPr>
              <w:t>S3.1.4, S3.1.5, S3.1.6</w:t>
            </w:r>
          </w:p>
        </w:tc>
        <w:tc>
          <w:tcPr>
            <w:tcW w:w="1295" w:type="dxa"/>
            <w:vAlign w:val="center"/>
          </w:tcPr>
          <w:p w14:paraId="4779DBB2" w14:textId="77777777" w:rsidR="00BD43FE" w:rsidRDefault="00BD43FE" w:rsidP="00CF22EE">
            <w:pPr>
              <w:ind w:left="34" w:right="31"/>
              <w:jc w:val="center"/>
              <w:rPr>
                <w:rFonts w:cstheme="minorHAnsi"/>
                <w:sz w:val="24"/>
                <w:szCs w:val="24"/>
              </w:rPr>
            </w:pPr>
            <w:r>
              <w:rPr>
                <w:rFonts w:cstheme="minorHAnsi"/>
                <w:sz w:val="24"/>
                <w:szCs w:val="24"/>
              </w:rPr>
              <w:t>1</w:t>
            </w:r>
          </w:p>
        </w:tc>
        <w:tc>
          <w:tcPr>
            <w:tcW w:w="1354" w:type="dxa"/>
            <w:vAlign w:val="center"/>
          </w:tcPr>
          <w:p w14:paraId="28EE2311" w14:textId="77777777" w:rsidR="00BD43FE" w:rsidRDefault="00BD43FE" w:rsidP="00CF22EE">
            <w:pPr>
              <w:spacing w:line="276" w:lineRule="auto"/>
              <w:ind w:left="34" w:right="31"/>
              <w:jc w:val="center"/>
              <w:rPr>
                <w:rFonts w:cstheme="minorHAnsi"/>
                <w:sz w:val="24"/>
                <w:szCs w:val="24"/>
              </w:rPr>
            </w:pPr>
            <w:r>
              <w:rPr>
                <w:rFonts w:cstheme="minorHAnsi"/>
                <w:sz w:val="24"/>
                <w:szCs w:val="24"/>
              </w:rPr>
              <w:t>Ecrite</w:t>
            </w:r>
          </w:p>
        </w:tc>
        <w:tc>
          <w:tcPr>
            <w:tcW w:w="1940" w:type="dxa"/>
            <w:vAlign w:val="center"/>
          </w:tcPr>
          <w:p w14:paraId="52C41020" w14:textId="77777777" w:rsidR="00BD43FE" w:rsidRDefault="00BD43FE" w:rsidP="00CF22EE">
            <w:pPr>
              <w:spacing w:line="276" w:lineRule="auto"/>
              <w:ind w:left="34" w:right="31"/>
              <w:jc w:val="center"/>
              <w:rPr>
                <w:rFonts w:cstheme="minorHAnsi"/>
                <w:sz w:val="24"/>
                <w:szCs w:val="24"/>
              </w:rPr>
            </w:pPr>
            <w:r>
              <w:rPr>
                <w:rFonts w:cstheme="minorHAnsi"/>
                <w:sz w:val="24"/>
                <w:szCs w:val="24"/>
              </w:rPr>
              <w:t>0 h 00</w:t>
            </w:r>
          </w:p>
        </w:tc>
      </w:tr>
      <w:bookmarkEnd w:id="29"/>
    </w:tbl>
    <w:p w14:paraId="3DE823D2" w14:textId="77777777" w:rsidR="00CF04C7" w:rsidRPr="000F1F69" w:rsidRDefault="00CF04C7" w:rsidP="00CF22EE">
      <w:pPr>
        <w:spacing w:before="240"/>
        <w:ind w:left="567" w:right="425"/>
        <w:jc w:val="both"/>
        <w:rPr>
          <w:rFonts w:cstheme="minorHAnsi"/>
          <w:sz w:val="24"/>
          <w:szCs w:val="24"/>
        </w:rPr>
      </w:pPr>
    </w:p>
    <w:tbl>
      <w:tblPr>
        <w:tblStyle w:val="Grilledutableau"/>
        <w:tblW w:w="9066" w:type="dxa"/>
        <w:tblInd w:w="562" w:type="dxa"/>
        <w:tblLook w:val="04A0" w:firstRow="1" w:lastRow="0" w:firstColumn="1" w:lastColumn="0" w:noHBand="0" w:noVBand="1"/>
      </w:tblPr>
      <w:tblGrid>
        <w:gridCol w:w="1216"/>
        <w:gridCol w:w="3202"/>
        <w:gridCol w:w="1371"/>
        <w:gridCol w:w="1353"/>
        <w:gridCol w:w="1924"/>
      </w:tblGrid>
      <w:tr w:rsidR="00BD43FE" w:rsidRPr="005C36A5" w14:paraId="1A3CCDCD" w14:textId="77777777" w:rsidTr="009062C5">
        <w:trPr>
          <w:trHeight w:val="711"/>
        </w:trPr>
        <w:tc>
          <w:tcPr>
            <w:tcW w:w="9066" w:type="dxa"/>
            <w:gridSpan w:val="5"/>
            <w:tcBorders>
              <w:top w:val="single" w:sz="4" w:space="0" w:color="auto"/>
            </w:tcBorders>
            <w:shd w:val="clear" w:color="auto" w:fill="F2F2F2" w:themeFill="background1" w:themeFillShade="F2"/>
          </w:tcPr>
          <w:p w14:paraId="0DB309CE" w14:textId="77777777" w:rsidR="00BD43FE" w:rsidRPr="003219F8" w:rsidRDefault="00BD43FE" w:rsidP="00CF22EE">
            <w:pPr>
              <w:spacing w:before="240" w:line="276" w:lineRule="auto"/>
              <w:ind w:left="567" w:right="425"/>
              <w:jc w:val="center"/>
              <w:rPr>
                <w:rFonts w:cstheme="minorHAnsi"/>
                <w:b/>
                <w:sz w:val="24"/>
                <w:szCs w:val="24"/>
              </w:rPr>
            </w:pPr>
            <w:r w:rsidRPr="003219F8">
              <w:rPr>
                <w:rFonts w:cstheme="minorHAnsi"/>
                <w:b/>
                <w:sz w:val="24"/>
                <w:szCs w:val="24"/>
              </w:rPr>
              <w:t>TECHNOLOGIE DES MATERIAUX</w:t>
            </w:r>
          </w:p>
          <w:p w14:paraId="288BE77F" w14:textId="77777777" w:rsidR="00BD43FE" w:rsidRPr="005C36A5" w:rsidRDefault="00BD43FE" w:rsidP="00CF22EE">
            <w:pPr>
              <w:spacing w:line="276" w:lineRule="auto"/>
              <w:ind w:left="34" w:right="32"/>
              <w:jc w:val="center"/>
              <w:rPr>
                <w:rFonts w:cstheme="minorHAnsi"/>
                <w:b/>
                <w:sz w:val="24"/>
                <w:szCs w:val="24"/>
              </w:rPr>
            </w:pPr>
          </w:p>
        </w:tc>
      </w:tr>
      <w:tr w:rsidR="00BD43FE" w:rsidRPr="008F7068" w14:paraId="60729BF5" w14:textId="77777777" w:rsidTr="009062C5">
        <w:trPr>
          <w:trHeight w:val="843"/>
        </w:trPr>
        <w:tc>
          <w:tcPr>
            <w:tcW w:w="9066" w:type="dxa"/>
            <w:gridSpan w:val="5"/>
          </w:tcPr>
          <w:p w14:paraId="29B00312" w14:textId="77777777" w:rsidR="00BD43FE" w:rsidRPr="00C12220" w:rsidRDefault="00BD43FE" w:rsidP="00CF22EE">
            <w:pPr>
              <w:spacing w:line="276" w:lineRule="auto"/>
              <w:ind w:left="34" w:right="32"/>
              <w:jc w:val="both"/>
              <w:rPr>
                <w:rFonts w:cstheme="minorHAnsi"/>
              </w:rPr>
            </w:pPr>
            <w:r w:rsidRPr="00C12220">
              <w:rPr>
                <w:rFonts w:cstheme="minorHAnsi"/>
              </w:rPr>
              <w:t>L’évaluation est constituée d’une épreuve écrite en cours de formation permettant de s’assurer que le candidat ait une connaissance suffisante du vocabulaire et des principes physiques relatifs aux caractéristiques physiques des matériaux.</w:t>
            </w:r>
          </w:p>
        </w:tc>
      </w:tr>
      <w:tr w:rsidR="00BD43FE" w:rsidRPr="0096157B" w14:paraId="04DA9212" w14:textId="77777777" w:rsidTr="009062C5">
        <w:trPr>
          <w:trHeight w:val="340"/>
        </w:trPr>
        <w:tc>
          <w:tcPr>
            <w:tcW w:w="1227" w:type="dxa"/>
            <w:vMerge w:val="restart"/>
            <w:vAlign w:val="center"/>
          </w:tcPr>
          <w:p w14:paraId="27D5FEB7" w14:textId="77777777" w:rsidR="00BD43FE" w:rsidRPr="0096157B" w:rsidRDefault="00BD43FE" w:rsidP="00CF22EE">
            <w:pPr>
              <w:spacing w:line="276" w:lineRule="auto"/>
              <w:ind w:left="34" w:right="31"/>
              <w:jc w:val="center"/>
              <w:rPr>
                <w:rFonts w:cstheme="minorHAnsi"/>
                <w:sz w:val="24"/>
                <w:szCs w:val="24"/>
              </w:rPr>
            </w:pPr>
            <w:r w:rsidRPr="0096157B">
              <w:rPr>
                <w:rFonts w:cstheme="minorHAnsi"/>
                <w:sz w:val="24"/>
                <w:szCs w:val="24"/>
              </w:rPr>
              <w:t>CCF</w:t>
            </w:r>
          </w:p>
        </w:tc>
        <w:tc>
          <w:tcPr>
            <w:tcW w:w="3239" w:type="dxa"/>
            <w:vMerge w:val="restart"/>
            <w:vAlign w:val="center"/>
          </w:tcPr>
          <w:p w14:paraId="57997DDB" w14:textId="77777777" w:rsidR="00BD43FE" w:rsidRPr="0096157B" w:rsidRDefault="00BD43FE" w:rsidP="00CF22EE">
            <w:pPr>
              <w:spacing w:line="276" w:lineRule="auto"/>
              <w:ind w:left="34" w:right="31"/>
              <w:jc w:val="center"/>
              <w:rPr>
                <w:rFonts w:cstheme="minorHAnsi"/>
                <w:sz w:val="24"/>
                <w:szCs w:val="24"/>
              </w:rPr>
            </w:pPr>
            <w:r w:rsidRPr="0096157B">
              <w:rPr>
                <w:rFonts w:cstheme="minorHAnsi"/>
                <w:sz w:val="24"/>
                <w:szCs w:val="24"/>
              </w:rPr>
              <w:t>SAVOIRS MOBILISES</w:t>
            </w:r>
          </w:p>
        </w:tc>
        <w:tc>
          <w:tcPr>
            <w:tcW w:w="1297" w:type="dxa"/>
            <w:vMerge w:val="restart"/>
          </w:tcPr>
          <w:p w14:paraId="367E306C" w14:textId="0363E524" w:rsidR="00BD43FE" w:rsidRPr="0096157B" w:rsidRDefault="00BD43FE" w:rsidP="00CF22EE">
            <w:pPr>
              <w:ind w:left="34" w:right="31"/>
              <w:jc w:val="center"/>
              <w:rPr>
                <w:rFonts w:cstheme="minorHAnsi"/>
                <w:sz w:val="24"/>
                <w:szCs w:val="24"/>
              </w:rPr>
            </w:pPr>
            <w:r w:rsidRPr="00F20001">
              <w:rPr>
                <w:rFonts w:cstheme="minorHAnsi"/>
                <w:sz w:val="20"/>
                <w:szCs w:val="20"/>
              </w:rPr>
              <w:t xml:space="preserve">Nombre </w:t>
            </w:r>
            <w:r w:rsidR="007A63E0">
              <w:rPr>
                <w:rFonts w:cstheme="minorHAnsi"/>
                <w:sz w:val="20"/>
                <w:szCs w:val="20"/>
              </w:rPr>
              <w:t xml:space="preserve">conseillé </w:t>
            </w:r>
            <w:r w:rsidRPr="00F20001">
              <w:rPr>
                <w:rFonts w:cstheme="minorHAnsi"/>
                <w:sz w:val="20"/>
                <w:szCs w:val="20"/>
              </w:rPr>
              <w:t>d’évaluation</w:t>
            </w:r>
            <w:r>
              <w:rPr>
                <w:rFonts w:cstheme="minorHAnsi"/>
                <w:sz w:val="20"/>
                <w:szCs w:val="20"/>
              </w:rPr>
              <w:t>s</w:t>
            </w:r>
            <w:r w:rsidRPr="00F20001">
              <w:rPr>
                <w:rFonts w:cstheme="minorHAnsi"/>
                <w:sz w:val="20"/>
                <w:szCs w:val="20"/>
              </w:rPr>
              <w:t xml:space="preserve"> de routine</w:t>
            </w:r>
          </w:p>
        </w:tc>
        <w:tc>
          <w:tcPr>
            <w:tcW w:w="3303" w:type="dxa"/>
            <w:gridSpan w:val="2"/>
            <w:vAlign w:val="center"/>
          </w:tcPr>
          <w:p w14:paraId="22146E5C" w14:textId="69DB531E" w:rsidR="00BD43FE" w:rsidRPr="0096157B" w:rsidRDefault="00BD43FE" w:rsidP="00CF22EE">
            <w:pPr>
              <w:ind w:left="34" w:right="31"/>
              <w:jc w:val="center"/>
              <w:rPr>
                <w:rFonts w:cstheme="minorHAnsi"/>
                <w:sz w:val="24"/>
                <w:szCs w:val="24"/>
              </w:rPr>
            </w:pPr>
            <w:r>
              <w:rPr>
                <w:rFonts w:cstheme="minorHAnsi"/>
                <w:sz w:val="24"/>
                <w:szCs w:val="24"/>
              </w:rPr>
              <w:t>Epreuve de synthèse</w:t>
            </w:r>
            <w:r w:rsidR="007A63E0">
              <w:rPr>
                <w:rFonts w:cstheme="minorHAnsi"/>
                <w:sz w:val="24"/>
                <w:szCs w:val="24"/>
              </w:rPr>
              <w:t xml:space="preserve"> obligatoire</w:t>
            </w:r>
          </w:p>
        </w:tc>
      </w:tr>
      <w:tr w:rsidR="00BD43FE" w:rsidRPr="0096157B" w14:paraId="1DBC40D5" w14:textId="77777777" w:rsidTr="00BD43FE">
        <w:trPr>
          <w:trHeight w:val="340"/>
        </w:trPr>
        <w:tc>
          <w:tcPr>
            <w:tcW w:w="1227" w:type="dxa"/>
            <w:vMerge/>
            <w:vAlign w:val="center"/>
          </w:tcPr>
          <w:p w14:paraId="50227D6D" w14:textId="77777777" w:rsidR="00BD43FE" w:rsidRPr="0096157B" w:rsidRDefault="00BD43FE" w:rsidP="00CF22EE">
            <w:pPr>
              <w:spacing w:line="276" w:lineRule="auto"/>
              <w:ind w:left="34" w:right="31"/>
              <w:jc w:val="center"/>
              <w:rPr>
                <w:rFonts w:cstheme="minorHAnsi"/>
                <w:sz w:val="24"/>
                <w:szCs w:val="24"/>
              </w:rPr>
            </w:pPr>
          </w:p>
        </w:tc>
        <w:tc>
          <w:tcPr>
            <w:tcW w:w="3239" w:type="dxa"/>
            <w:vMerge/>
            <w:vAlign w:val="center"/>
          </w:tcPr>
          <w:p w14:paraId="5632A3F9" w14:textId="77777777" w:rsidR="00BD43FE" w:rsidRPr="0096157B" w:rsidRDefault="00BD43FE" w:rsidP="00CF22EE">
            <w:pPr>
              <w:spacing w:line="276" w:lineRule="auto"/>
              <w:ind w:left="34" w:right="31"/>
              <w:jc w:val="center"/>
              <w:rPr>
                <w:rFonts w:cstheme="minorHAnsi"/>
                <w:sz w:val="24"/>
                <w:szCs w:val="24"/>
              </w:rPr>
            </w:pPr>
          </w:p>
        </w:tc>
        <w:tc>
          <w:tcPr>
            <w:tcW w:w="1297" w:type="dxa"/>
            <w:vMerge/>
          </w:tcPr>
          <w:p w14:paraId="6FC97E71" w14:textId="77777777" w:rsidR="00BD43FE" w:rsidRPr="0096157B" w:rsidRDefault="00BD43FE" w:rsidP="00CF22EE">
            <w:pPr>
              <w:ind w:left="34" w:right="31"/>
              <w:jc w:val="center"/>
              <w:rPr>
                <w:rFonts w:cstheme="minorHAnsi"/>
                <w:sz w:val="24"/>
                <w:szCs w:val="24"/>
              </w:rPr>
            </w:pPr>
          </w:p>
        </w:tc>
        <w:tc>
          <w:tcPr>
            <w:tcW w:w="1360" w:type="dxa"/>
            <w:vAlign w:val="center"/>
          </w:tcPr>
          <w:p w14:paraId="20049FFA" w14:textId="77777777" w:rsidR="00BD43FE" w:rsidRPr="0096157B" w:rsidRDefault="00BD43FE" w:rsidP="00CF22EE">
            <w:pPr>
              <w:spacing w:line="276" w:lineRule="auto"/>
              <w:ind w:left="34" w:right="31"/>
              <w:jc w:val="center"/>
              <w:rPr>
                <w:rFonts w:cstheme="minorHAnsi"/>
                <w:sz w:val="24"/>
                <w:szCs w:val="24"/>
              </w:rPr>
            </w:pPr>
            <w:r w:rsidRPr="0096157B">
              <w:rPr>
                <w:rFonts w:cstheme="minorHAnsi"/>
                <w:sz w:val="24"/>
                <w:szCs w:val="24"/>
              </w:rPr>
              <w:t>FORME</w:t>
            </w:r>
          </w:p>
        </w:tc>
        <w:tc>
          <w:tcPr>
            <w:tcW w:w="1943" w:type="dxa"/>
            <w:vAlign w:val="center"/>
          </w:tcPr>
          <w:p w14:paraId="6C79F516" w14:textId="77777777" w:rsidR="00BD43FE" w:rsidRPr="0096157B" w:rsidRDefault="00BD43FE" w:rsidP="00CF22EE">
            <w:pPr>
              <w:spacing w:line="276" w:lineRule="auto"/>
              <w:ind w:left="34" w:right="31"/>
              <w:jc w:val="center"/>
              <w:rPr>
                <w:rFonts w:cstheme="minorHAnsi"/>
                <w:sz w:val="24"/>
                <w:szCs w:val="24"/>
              </w:rPr>
            </w:pPr>
            <w:r w:rsidRPr="0096157B">
              <w:rPr>
                <w:rFonts w:cstheme="minorHAnsi"/>
                <w:sz w:val="24"/>
                <w:szCs w:val="24"/>
              </w:rPr>
              <w:t>DUREE</w:t>
            </w:r>
          </w:p>
        </w:tc>
      </w:tr>
      <w:tr w:rsidR="00BD43FE" w14:paraId="4155DE75" w14:textId="77777777" w:rsidTr="00BD43FE">
        <w:trPr>
          <w:trHeight w:val="899"/>
        </w:trPr>
        <w:tc>
          <w:tcPr>
            <w:tcW w:w="1227" w:type="dxa"/>
            <w:vAlign w:val="center"/>
          </w:tcPr>
          <w:p w14:paraId="5A0FFE53" w14:textId="77777777" w:rsidR="00BD43FE" w:rsidRPr="0096157B" w:rsidRDefault="00BD43FE" w:rsidP="00CF22EE">
            <w:pPr>
              <w:spacing w:line="276" w:lineRule="auto"/>
              <w:ind w:left="34" w:right="31"/>
              <w:jc w:val="center"/>
              <w:rPr>
                <w:rFonts w:cstheme="minorHAnsi"/>
                <w:b/>
                <w:sz w:val="24"/>
                <w:szCs w:val="24"/>
              </w:rPr>
            </w:pPr>
            <w:r w:rsidRPr="0096157B">
              <w:rPr>
                <w:rFonts w:cstheme="minorHAnsi"/>
                <w:b/>
                <w:sz w:val="24"/>
                <w:szCs w:val="24"/>
              </w:rPr>
              <w:lastRenderedPageBreak/>
              <w:t>CCF</w:t>
            </w:r>
            <w:r>
              <w:rPr>
                <w:rFonts w:cstheme="minorHAnsi"/>
                <w:b/>
                <w:sz w:val="24"/>
                <w:szCs w:val="24"/>
              </w:rPr>
              <w:t xml:space="preserve"> </w:t>
            </w:r>
          </w:p>
        </w:tc>
        <w:tc>
          <w:tcPr>
            <w:tcW w:w="3239" w:type="dxa"/>
            <w:vAlign w:val="center"/>
          </w:tcPr>
          <w:p w14:paraId="329C92EA" w14:textId="77777777" w:rsidR="00BD43FE" w:rsidRPr="00F203DA" w:rsidRDefault="00BD43FE" w:rsidP="00CF22EE">
            <w:pPr>
              <w:spacing w:line="276" w:lineRule="auto"/>
              <w:ind w:left="-249" w:right="-102"/>
              <w:jc w:val="center"/>
              <w:rPr>
                <w:rFonts w:cstheme="minorHAnsi"/>
                <w:b/>
                <w:sz w:val="24"/>
                <w:szCs w:val="24"/>
              </w:rPr>
            </w:pPr>
            <w:r>
              <w:rPr>
                <w:rFonts w:cstheme="minorHAnsi"/>
                <w:b/>
                <w:sz w:val="24"/>
                <w:szCs w:val="24"/>
              </w:rPr>
              <w:t>S1.7.1, S1.7.2</w:t>
            </w:r>
          </w:p>
        </w:tc>
        <w:tc>
          <w:tcPr>
            <w:tcW w:w="1297" w:type="dxa"/>
            <w:vAlign w:val="center"/>
          </w:tcPr>
          <w:p w14:paraId="3BBCEFE7" w14:textId="32892A0D" w:rsidR="00BD43FE" w:rsidRDefault="005717FD" w:rsidP="00CF22EE">
            <w:pPr>
              <w:ind w:left="34" w:right="31"/>
              <w:jc w:val="center"/>
              <w:rPr>
                <w:rFonts w:cstheme="minorHAnsi"/>
                <w:sz w:val="24"/>
                <w:szCs w:val="24"/>
              </w:rPr>
            </w:pPr>
            <w:r>
              <w:rPr>
                <w:rFonts w:cstheme="minorHAnsi"/>
                <w:sz w:val="24"/>
                <w:szCs w:val="24"/>
              </w:rPr>
              <w:t>1</w:t>
            </w:r>
          </w:p>
        </w:tc>
        <w:tc>
          <w:tcPr>
            <w:tcW w:w="1360" w:type="dxa"/>
            <w:vAlign w:val="center"/>
          </w:tcPr>
          <w:p w14:paraId="5A4C430A" w14:textId="77777777" w:rsidR="00BD43FE" w:rsidRDefault="00BD43FE" w:rsidP="00CF22EE">
            <w:pPr>
              <w:spacing w:line="276" w:lineRule="auto"/>
              <w:ind w:left="34" w:right="31"/>
              <w:jc w:val="center"/>
              <w:rPr>
                <w:rFonts w:cstheme="minorHAnsi"/>
                <w:sz w:val="24"/>
                <w:szCs w:val="24"/>
              </w:rPr>
            </w:pPr>
            <w:r>
              <w:rPr>
                <w:rFonts w:cstheme="minorHAnsi"/>
                <w:sz w:val="24"/>
                <w:szCs w:val="24"/>
              </w:rPr>
              <w:t>Ecrite</w:t>
            </w:r>
          </w:p>
        </w:tc>
        <w:tc>
          <w:tcPr>
            <w:tcW w:w="1943" w:type="dxa"/>
            <w:vAlign w:val="center"/>
          </w:tcPr>
          <w:p w14:paraId="3AB4B378" w14:textId="77777777" w:rsidR="00BD43FE" w:rsidRDefault="00BD43FE" w:rsidP="00CF22EE">
            <w:pPr>
              <w:spacing w:line="276" w:lineRule="auto"/>
              <w:ind w:left="34" w:right="31"/>
              <w:jc w:val="center"/>
              <w:rPr>
                <w:rFonts w:cstheme="minorHAnsi"/>
                <w:sz w:val="24"/>
                <w:szCs w:val="24"/>
              </w:rPr>
            </w:pPr>
            <w:r>
              <w:rPr>
                <w:rFonts w:cstheme="minorHAnsi"/>
                <w:sz w:val="24"/>
                <w:szCs w:val="24"/>
              </w:rPr>
              <w:t>0 h 30</w:t>
            </w:r>
          </w:p>
        </w:tc>
      </w:tr>
    </w:tbl>
    <w:p w14:paraId="493ABE13" w14:textId="77777777" w:rsidR="00BD43FE" w:rsidRDefault="00BD43FE" w:rsidP="00CF22EE">
      <w:pPr>
        <w:spacing w:before="240"/>
        <w:ind w:right="425"/>
        <w:jc w:val="both"/>
        <w:rPr>
          <w:rFonts w:cstheme="minorHAnsi"/>
          <w:sz w:val="24"/>
          <w:szCs w:val="24"/>
        </w:rPr>
      </w:pPr>
    </w:p>
    <w:p w14:paraId="6D9AB73E" w14:textId="77777777" w:rsidR="00BD43FE" w:rsidRDefault="00BD43FE" w:rsidP="00CF22EE">
      <w:pPr>
        <w:spacing w:before="240"/>
        <w:ind w:right="425"/>
        <w:jc w:val="both"/>
        <w:rPr>
          <w:rFonts w:cstheme="minorHAnsi"/>
          <w:sz w:val="24"/>
          <w:szCs w:val="24"/>
        </w:rPr>
      </w:pPr>
    </w:p>
    <w:p w14:paraId="530C65EA" w14:textId="2EC4B9D7" w:rsidR="00CE613A" w:rsidRDefault="00CE613A" w:rsidP="00CE613A">
      <w:pPr>
        <w:spacing w:before="240"/>
        <w:ind w:right="1273"/>
        <w:rPr>
          <w:b/>
          <w:bCs/>
          <w:sz w:val="26"/>
          <w:szCs w:val="26"/>
        </w:rPr>
      </w:pPr>
    </w:p>
    <w:p w14:paraId="4C1A345D" w14:textId="2457A3A9" w:rsidR="00CE613A" w:rsidRDefault="00CE613A" w:rsidP="00CE613A">
      <w:pPr>
        <w:spacing w:before="240"/>
        <w:ind w:right="1273"/>
        <w:rPr>
          <w:b/>
          <w:bCs/>
          <w:sz w:val="26"/>
          <w:szCs w:val="26"/>
        </w:rPr>
      </w:pPr>
    </w:p>
    <w:p w14:paraId="512E55FF" w14:textId="77777777" w:rsidR="00CE613A" w:rsidRDefault="00CE613A" w:rsidP="00CE613A">
      <w:pPr>
        <w:spacing w:before="240"/>
        <w:ind w:right="1273"/>
        <w:rPr>
          <w:b/>
          <w:bCs/>
          <w:sz w:val="26"/>
          <w:szCs w:val="26"/>
        </w:rPr>
      </w:pPr>
    </w:p>
    <w:tbl>
      <w:tblPr>
        <w:tblStyle w:val="Grilledutableau"/>
        <w:tblW w:w="9066" w:type="dxa"/>
        <w:tblInd w:w="562" w:type="dxa"/>
        <w:tblLook w:val="04A0" w:firstRow="1" w:lastRow="0" w:firstColumn="1" w:lastColumn="0" w:noHBand="0" w:noVBand="1"/>
      </w:tblPr>
      <w:tblGrid>
        <w:gridCol w:w="1315"/>
        <w:gridCol w:w="3132"/>
        <w:gridCol w:w="1371"/>
        <w:gridCol w:w="1553"/>
        <w:gridCol w:w="1695"/>
      </w:tblGrid>
      <w:tr w:rsidR="005717FD" w:rsidRPr="005717FD" w14:paraId="3E8B9654" w14:textId="77777777" w:rsidTr="00BF1B7C">
        <w:trPr>
          <w:trHeight w:val="711"/>
        </w:trPr>
        <w:tc>
          <w:tcPr>
            <w:tcW w:w="9066" w:type="dxa"/>
            <w:gridSpan w:val="5"/>
            <w:tcBorders>
              <w:top w:val="single" w:sz="4" w:space="0" w:color="auto"/>
            </w:tcBorders>
            <w:shd w:val="clear" w:color="auto" w:fill="F2F2F2" w:themeFill="background1" w:themeFillShade="F2"/>
          </w:tcPr>
          <w:p w14:paraId="61E6699F" w14:textId="77777777" w:rsidR="00CE613A" w:rsidRPr="005717FD" w:rsidRDefault="00CE613A" w:rsidP="00BF1B7C">
            <w:pPr>
              <w:spacing w:before="240" w:line="276" w:lineRule="auto"/>
              <w:ind w:left="567" w:right="425"/>
              <w:jc w:val="center"/>
              <w:rPr>
                <w:rFonts w:cstheme="minorHAnsi"/>
                <w:b/>
                <w:sz w:val="24"/>
                <w:szCs w:val="24"/>
              </w:rPr>
            </w:pPr>
            <w:r w:rsidRPr="005717FD">
              <w:rPr>
                <w:rFonts w:cstheme="minorHAnsi"/>
                <w:b/>
                <w:sz w:val="24"/>
                <w:szCs w:val="24"/>
              </w:rPr>
              <w:t>MAINTENANCE ET MECANIQUE NAVALE</w:t>
            </w:r>
          </w:p>
          <w:p w14:paraId="5F6EF3CB" w14:textId="77777777" w:rsidR="00CE613A" w:rsidRPr="005717FD" w:rsidRDefault="00CE613A" w:rsidP="00BF1B7C">
            <w:pPr>
              <w:spacing w:line="276" w:lineRule="auto"/>
              <w:ind w:left="34" w:right="32"/>
              <w:jc w:val="center"/>
              <w:rPr>
                <w:rFonts w:cstheme="minorHAnsi"/>
                <w:b/>
                <w:sz w:val="24"/>
                <w:szCs w:val="24"/>
              </w:rPr>
            </w:pPr>
          </w:p>
        </w:tc>
      </w:tr>
      <w:tr w:rsidR="005717FD" w:rsidRPr="005717FD" w14:paraId="213FCD21" w14:textId="77777777" w:rsidTr="00BF1B7C">
        <w:trPr>
          <w:trHeight w:val="1186"/>
        </w:trPr>
        <w:tc>
          <w:tcPr>
            <w:tcW w:w="9066" w:type="dxa"/>
            <w:gridSpan w:val="5"/>
          </w:tcPr>
          <w:p w14:paraId="0C12D75B" w14:textId="77777777" w:rsidR="00CE613A" w:rsidRPr="005717FD" w:rsidRDefault="00CE613A" w:rsidP="00BF1B7C">
            <w:pPr>
              <w:tabs>
                <w:tab w:val="left" w:pos="7405"/>
              </w:tabs>
              <w:spacing w:before="240" w:line="276" w:lineRule="auto"/>
              <w:ind w:right="425"/>
              <w:jc w:val="both"/>
              <w:rPr>
                <w:rFonts w:cstheme="minorHAnsi"/>
                <w:i/>
              </w:rPr>
            </w:pPr>
            <w:r w:rsidRPr="005717FD">
              <w:rPr>
                <w:rFonts w:cstheme="minorHAnsi"/>
                <w:i/>
              </w:rPr>
              <w:t xml:space="preserve">Annexes IV et V de l’arrêté du 23 décembre 2015 relatif à la délivrance du brevet d'officier Chef de quart machine – 09/09/2017 – page 43/43 </w:t>
            </w:r>
          </w:p>
          <w:p w14:paraId="49DC726F" w14:textId="2D79CB13" w:rsidR="00CE613A" w:rsidRPr="005717FD" w:rsidRDefault="00CE613A" w:rsidP="00BF1B7C">
            <w:pPr>
              <w:spacing w:before="240" w:line="276" w:lineRule="auto"/>
              <w:ind w:right="32"/>
              <w:jc w:val="both"/>
              <w:rPr>
                <w:rFonts w:cstheme="minorHAnsi"/>
              </w:rPr>
            </w:pPr>
            <w:r w:rsidRPr="005717FD">
              <w:rPr>
                <w:rFonts w:cstheme="minorHAnsi"/>
              </w:rPr>
              <w:t>L'évaluation est constituée d’une épreuve écrite</w:t>
            </w:r>
            <w:r w:rsidR="00243896" w:rsidRPr="005717FD">
              <w:rPr>
                <w:rFonts w:cstheme="minorHAnsi"/>
              </w:rPr>
              <w:t xml:space="preserve"> ponctuelle finale</w:t>
            </w:r>
            <w:r w:rsidRPr="005717FD">
              <w:rPr>
                <w:rFonts w:cstheme="minorHAnsi"/>
              </w:rPr>
              <w:t xml:space="preserve"> et d’épreuves pratiques en cours de formation. Elles ont pour objet de s’assurer que le candidat ait une connaissance suffisante des principes de la maintenance et de leurs mises en œuvre dans le cadre des appareils de bord.</w:t>
            </w:r>
          </w:p>
          <w:p w14:paraId="291EE4E4" w14:textId="77777777" w:rsidR="00CE613A" w:rsidRPr="005717FD" w:rsidRDefault="00CE613A" w:rsidP="00BF1B7C">
            <w:pPr>
              <w:tabs>
                <w:tab w:val="left" w:pos="7405"/>
              </w:tabs>
              <w:spacing w:line="276" w:lineRule="auto"/>
              <w:ind w:left="34" w:right="32"/>
              <w:jc w:val="both"/>
              <w:rPr>
                <w:rFonts w:cstheme="minorHAnsi"/>
                <w:sz w:val="6"/>
                <w:szCs w:val="6"/>
              </w:rPr>
            </w:pPr>
          </w:p>
        </w:tc>
      </w:tr>
      <w:tr w:rsidR="005717FD" w:rsidRPr="005717FD" w14:paraId="2A4ADFCC" w14:textId="77777777" w:rsidTr="00CE613A">
        <w:trPr>
          <w:trHeight w:val="340"/>
        </w:trPr>
        <w:tc>
          <w:tcPr>
            <w:tcW w:w="1315" w:type="dxa"/>
            <w:vMerge w:val="restart"/>
            <w:vAlign w:val="center"/>
          </w:tcPr>
          <w:p w14:paraId="27AD3DB6" w14:textId="744CA45D" w:rsidR="00CE613A" w:rsidRPr="005717FD" w:rsidRDefault="00CE613A" w:rsidP="00BF1B7C">
            <w:pPr>
              <w:spacing w:line="276" w:lineRule="auto"/>
              <w:ind w:left="34" w:right="31"/>
              <w:jc w:val="center"/>
              <w:rPr>
                <w:rFonts w:cstheme="minorHAnsi"/>
                <w:sz w:val="24"/>
                <w:szCs w:val="24"/>
              </w:rPr>
            </w:pPr>
            <w:r w:rsidRPr="005717FD">
              <w:rPr>
                <w:rFonts w:cstheme="minorHAnsi"/>
                <w:sz w:val="24"/>
                <w:szCs w:val="24"/>
              </w:rPr>
              <w:t>Epreuve Ponctuelle et CCF</w:t>
            </w:r>
          </w:p>
        </w:tc>
        <w:tc>
          <w:tcPr>
            <w:tcW w:w="3132" w:type="dxa"/>
            <w:vMerge w:val="restart"/>
            <w:vAlign w:val="center"/>
          </w:tcPr>
          <w:p w14:paraId="3C2536F9" w14:textId="77777777" w:rsidR="00CE613A" w:rsidRPr="005717FD" w:rsidRDefault="00CE613A" w:rsidP="00BF1B7C">
            <w:pPr>
              <w:spacing w:line="276" w:lineRule="auto"/>
              <w:ind w:left="34" w:right="31"/>
              <w:jc w:val="center"/>
              <w:rPr>
                <w:rFonts w:cstheme="minorHAnsi"/>
                <w:sz w:val="24"/>
                <w:szCs w:val="24"/>
              </w:rPr>
            </w:pPr>
            <w:r w:rsidRPr="005717FD">
              <w:rPr>
                <w:rFonts w:cstheme="minorHAnsi"/>
                <w:sz w:val="24"/>
                <w:szCs w:val="24"/>
              </w:rPr>
              <w:t>SAVOIRS MOBILISES</w:t>
            </w:r>
          </w:p>
        </w:tc>
        <w:tc>
          <w:tcPr>
            <w:tcW w:w="1371" w:type="dxa"/>
            <w:vMerge w:val="restart"/>
          </w:tcPr>
          <w:p w14:paraId="7ABACFB6" w14:textId="4935F475" w:rsidR="00CE613A" w:rsidRPr="005717FD" w:rsidRDefault="00CE613A" w:rsidP="00BF1B7C">
            <w:pPr>
              <w:ind w:left="34" w:right="31"/>
              <w:jc w:val="center"/>
              <w:rPr>
                <w:rFonts w:cstheme="minorHAnsi"/>
                <w:sz w:val="24"/>
                <w:szCs w:val="24"/>
              </w:rPr>
            </w:pPr>
            <w:r w:rsidRPr="005717FD">
              <w:rPr>
                <w:rFonts w:cstheme="minorHAnsi"/>
                <w:sz w:val="20"/>
                <w:szCs w:val="20"/>
              </w:rPr>
              <w:t xml:space="preserve">Nombre </w:t>
            </w:r>
            <w:r w:rsidR="007A63E0">
              <w:rPr>
                <w:rFonts w:cstheme="minorHAnsi"/>
                <w:sz w:val="20"/>
                <w:szCs w:val="20"/>
              </w:rPr>
              <w:t>conseillé</w:t>
            </w:r>
            <w:r w:rsidRPr="005717FD">
              <w:rPr>
                <w:rFonts w:cstheme="minorHAnsi"/>
                <w:sz w:val="20"/>
                <w:szCs w:val="20"/>
              </w:rPr>
              <w:t xml:space="preserve"> d’évaluations de routine</w:t>
            </w:r>
          </w:p>
        </w:tc>
        <w:tc>
          <w:tcPr>
            <w:tcW w:w="3248" w:type="dxa"/>
            <w:gridSpan w:val="2"/>
            <w:vAlign w:val="center"/>
          </w:tcPr>
          <w:p w14:paraId="6BBF707A" w14:textId="56000F79" w:rsidR="00CE613A" w:rsidRPr="005717FD" w:rsidRDefault="00CE613A" w:rsidP="00BF1B7C">
            <w:pPr>
              <w:ind w:left="34" w:right="31"/>
              <w:jc w:val="center"/>
              <w:rPr>
                <w:rFonts w:cstheme="minorHAnsi"/>
                <w:sz w:val="24"/>
                <w:szCs w:val="24"/>
              </w:rPr>
            </w:pPr>
            <w:r w:rsidRPr="005717FD">
              <w:rPr>
                <w:rFonts w:cstheme="minorHAnsi"/>
                <w:sz w:val="24"/>
                <w:szCs w:val="24"/>
              </w:rPr>
              <w:t>Epreuve de synthèse</w:t>
            </w:r>
            <w:r w:rsidR="007A63E0">
              <w:rPr>
                <w:rFonts w:cstheme="minorHAnsi"/>
                <w:sz w:val="24"/>
                <w:szCs w:val="24"/>
              </w:rPr>
              <w:t xml:space="preserve"> obligatoire</w:t>
            </w:r>
          </w:p>
        </w:tc>
      </w:tr>
      <w:tr w:rsidR="005717FD" w:rsidRPr="005717FD" w14:paraId="3C56BD45" w14:textId="77777777" w:rsidTr="00CE613A">
        <w:trPr>
          <w:trHeight w:val="340"/>
        </w:trPr>
        <w:tc>
          <w:tcPr>
            <w:tcW w:w="1315" w:type="dxa"/>
            <w:vMerge/>
            <w:vAlign w:val="center"/>
          </w:tcPr>
          <w:p w14:paraId="1578691B" w14:textId="77777777" w:rsidR="00CE613A" w:rsidRPr="005717FD" w:rsidRDefault="00CE613A" w:rsidP="00BF1B7C">
            <w:pPr>
              <w:spacing w:line="276" w:lineRule="auto"/>
              <w:ind w:left="34" w:right="31"/>
              <w:jc w:val="center"/>
              <w:rPr>
                <w:rFonts w:cstheme="minorHAnsi"/>
                <w:sz w:val="24"/>
                <w:szCs w:val="24"/>
              </w:rPr>
            </w:pPr>
          </w:p>
        </w:tc>
        <w:tc>
          <w:tcPr>
            <w:tcW w:w="3132" w:type="dxa"/>
            <w:vMerge/>
            <w:vAlign w:val="center"/>
          </w:tcPr>
          <w:p w14:paraId="4764FC09" w14:textId="77777777" w:rsidR="00CE613A" w:rsidRPr="005717FD" w:rsidRDefault="00CE613A" w:rsidP="00BF1B7C">
            <w:pPr>
              <w:spacing w:line="276" w:lineRule="auto"/>
              <w:ind w:left="34" w:right="31"/>
              <w:jc w:val="center"/>
              <w:rPr>
                <w:rFonts w:cstheme="minorHAnsi"/>
                <w:sz w:val="24"/>
                <w:szCs w:val="24"/>
              </w:rPr>
            </w:pPr>
          </w:p>
        </w:tc>
        <w:tc>
          <w:tcPr>
            <w:tcW w:w="1371" w:type="dxa"/>
            <w:vMerge/>
          </w:tcPr>
          <w:p w14:paraId="0825CD33" w14:textId="77777777" w:rsidR="00CE613A" w:rsidRPr="005717FD" w:rsidRDefault="00CE613A" w:rsidP="00BF1B7C">
            <w:pPr>
              <w:ind w:left="34" w:right="31"/>
              <w:jc w:val="center"/>
              <w:rPr>
                <w:rFonts w:cstheme="minorHAnsi"/>
                <w:sz w:val="24"/>
                <w:szCs w:val="24"/>
              </w:rPr>
            </w:pPr>
          </w:p>
        </w:tc>
        <w:tc>
          <w:tcPr>
            <w:tcW w:w="1553" w:type="dxa"/>
            <w:vAlign w:val="center"/>
          </w:tcPr>
          <w:p w14:paraId="2D3DCE88" w14:textId="77777777" w:rsidR="00CE613A" w:rsidRPr="005717FD" w:rsidRDefault="00CE613A" w:rsidP="00BF1B7C">
            <w:pPr>
              <w:spacing w:line="276" w:lineRule="auto"/>
              <w:ind w:left="34" w:right="31"/>
              <w:jc w:val="center"/>
              <w:rPr>
                <w:rFonts w:cstheme="minorHAnsi"/>
                <w:sz w:val="24"/>
                <w:szCs w:val="24"/>
              </w:rPr>
            </w:pPr>
            <w:r w:rsidRPr="005717FD">
              <w:rPr>
                <w:rFonts w:cstheme="minorHAnsi"/>
                <w:sz w:val="24"/>
                <w:szCs w:val="24"/>
              </w:rPr>
              <w:t>FORME</w:t>
            </w:r>
          </w:p>
        </w:tc>
        <w:tc>
          <w:tcPr>
            <w:tcW w:w="1695" w:type="dxa"/>
            <w:vAlign w:val="center"/>
          </w:tcPr>
          <w:p w14:paraId="3729094E" w14:textId="77777777" w:rsidR="00CE613A" w:rsidRPr="005717FD" w:rsidRDefault="00CE613A" w:rsidP="00BF1B7C">
            <w:pPr>
              <w:spacing w:line="276" w:lineRule="auto"/>
              <w:ind w:left="34" w:right="31"/>
              <w:jc w:val="center"/>
              <w:rPr>
                <w:rFonts w:cstheme="minorHAnsi"/>
                <w:sz w:val="24"/>
                <w:szCs w:val="24"/>
              </w:rPr>
            </w:pPr>
            <w:r w:rsidRPr="005717FD">
              <w:rPr>
                <w:rFonts w:cstheme="minorHAnsi"/>
                <w:sz w:val="24"/>
                <w:szCs w:val="24"/>
              </w:rPr>
              <w:t>DUREE</w:t>
            </w:r>
          </w:p>
        </w:tc>
      </w:tr>
      <w:tr w:rsidR="005717FD" w:rsidRPr="005717FD" w14:paraId="2EA36EBA" w14:textId="77777777" w:rsidTr="005717FD">
        <w:trPr>
          <w:trHeight w:val="899"/>
        </w:trPr>
        <w:tc>
          <w:tcPr>
            <w:tcW w:w="1315" w:type="dxa"/>
            <w:vAlign w:val="center"/>
          </w:tcPr>
          <w:p w14:paraId="66A7C1ED" w14:textId="3BE0CEC6" w:rsidR="00CE613A" w:rsidRPr="005717FD" w:rsidRDefault="00CE613A" w:rsidP="00BF1B7C">
            <w:pPr>
              <w:spacing w:line="276" w:lineRule="auto"/>
              <w:ind w:left="34" w:right="31"/>
              <w:jc w:val="center"/>
              <w:rPr>
                <w:rFonts w:cstheme="minorHAnsi"/>
                <w:b/>
                <w:sz w:val="24"/>
                <w:szCs w:val="24"/>
              </w:rPr>
            </w:pPr>
            <w:r w:rsidRPr="005717FD">
              <w:rPr>
                <w:rFonts w:cstheme="minorHAnsi"/>
                <w:b/>
                <w:sz w:val="24"/>
                <w:szCs w:val="24"/>
              </w:rPr>
              <w:t>EP 16</w:t>
            </w:r>
          </w:p>
        </w:tc>
        <w:tc>
          <w:tcPr>
            <w:tcW w:w="3132" w:type="dxa"/>
            <w:vAlign w:val="center"/>
          </w:tcPr>
          <w:p w14:paraId="4CC79456" w14:textId="77777777" w:rsidR="00CE613A" w:rsidRPr="005717FD" w:rsidRDefault="00CE613A" w:rsidP="00BF1B7C">
            <w:pPr>
              <w:spacing w:line="276" w:lineRule="auto"/>
              <w:ind w:left="-249" w:right="-102"/>
              <w:jc w:val="center"/>
              <w:rPr>
                <w:rFonts w:cstheme="minorHAnsi"/>
                <w:b/>
                <w:sz w:val="24"/>
                <w:szCs w:val="24"/>
              </w:rPr>
            </w:pPr>
            <w:r w:rsidRPr="005717FD">
              <w:rPr>
                <w:rFonts w:cstheme="minorHAnsi"/>
                <w:b/>
                <w:sz w:val="24"/>
                <w:szCs w:val="24"/>
              </w:rPr>
              <w:t>S1.6.11</w:t>
            </w:r>
          </w:p>
        </w:tc>
        <w:tc>
          <w:tcPr>
            <w:tcW w:w="1371" w:type="dxa"/>
            <w:shd w:val="clear" w:color="auto" w:fill="000000" w:themeFill="text1"/>
            <w:vAlign w:val="center"/>
          </w:tcPr>
          <w:p w14:paraId="1F928F05" w14:textId="5CBDCAFD" w:rsidR="00CE613A" w:rsidRPr="005717FD" w:rsidRDefault="00CE613A" w:rsidP="00BF1B7C">
            <w:pPr>
              <w:ind w:left="34" w:right="31"/>
              <w:jc w:val="center"/>
              <w:rPr>
                <w:rFonts w:cstheme="minorHAnsi"/>
                <w:sz w:val="24"/>
                <w:szCs w:val="24"/>
              </w:rPr>
            </w:pPr>
          </w:p>
        </w:tc>
        <w:tc>
          <w:tcPr>
            <w:tcW w:w="1553" w:type="dxa"/>
            <w:vAlign w:val="center"/>
          </w:tcPr>
          <w:p w14:paraId="54857C3F" w14:textId="5D866608" w:rsidR="00CE613A" w:rsidRPr="005717FD" w:rsidRDefault="00CE613A" w:rsidP="00BF1B7C">
            <w:pPr>
              <w:spacing w:line="276" w:lineRule="auto"/>
              <w:ind w:left="34" w:right="31"/>
              <w:jc w:val="center"/>
              <w:rPr>
                <w:rFonts w:cstheme="minorHAnsi"/>
                <w:b/>
                <w:bCs/>
                <w:sz w:val="24"/>
                <w:szCs w:val="24"/>
              </w:rPr>
            </w:pPr>
            <w:r w:rsidRPr="005717FD">
              <w:rPr>
                <w:rFonts w:cstheme="minorHAnsi"/>
                <w:b/>
                <w:bCs/>
                <w:sz w:val="24"/>
                <w:szCs w:val="24"/>
              </w:rPr>
              <w:t>Epreuve ponctuelle écrite finale</w:t>
            </w:r>
          </w:p>
        </w:tc>
        <w:tc>
          <w:tcPr>
            <w:tcW w:w="1695" w:type="dxa"/>
            <w:vAlign w:val="center"/>
          </w:tcPr>
          <w:p w14:paraId="1FFC5707" w14:textId="7FE461FB" w:rsidR="00CE613A" w:rsidRPr="005717FD" w:rsidRDefault="00243896" w:rsidP="00BF1B7C">
            <w:pPr>
              <w:spacing w:line="276" w:lineRule="auto"/>
              <w:ind w:left="34" w:right="31"/>
              <w:jc w:val="center"/>
              <w:rPr>
                <w:rFonts w:cstheme="minorHAnsi"/>
                <w:b/>
                <w:bCs/>
                <w:sz w:val="24"/>
                <w:szCs w:val="24"/>
              </w:rPr>
            </w:pPr>
            <w:r w:rsidRPr="005717FD">
              <w:rPr>
                <w:rFonts w:cstheme="minorHAnsi"/>
                <w:b/>
                <w:bCs/>
                <w:sz w:val="24"/>
                <w:szCs w:val="24"/>
              </w:rPr>
              <w:t>1h00</w:t>
            </w:r>
          </w:p>
        </w:tc>
      </w:tr>
      <w:tr w:rsidR="005717FD" w:rsidRPr="005717FD" w14:paraId="2BA57B5C" w14:textId="77777777" w:rsidTr="00243896">
        <w:trPr>
          <w:trHeight w:val="899"/>
        </w:trPr>
        <w:tc>
          <w:tcPr>
            <w:tcW w:w="1315" w:type="dxa"/>
            <w:vAlign w:val="center"/>
          </w:tcPr>
          <w:p w14:paraId="4EDB9E7A" w14:textId="0A7F4FF3" w:rsidR="00CE613A" w:rsidRPr="005717FD" w:rsidRDefault="00CE613A" w:rsidP="00BF1B7C">
            <w:pPr>
              <w:spacing w:line="276" w:lineRule="auto"/>
              <w:ind w:left="34" w:right="31"/>
              <w:jc w:val="center"/>
              <w:rPr>
                <w:rFonts w:cstheme="minorHAnsi"/>
                <w:b/>
                <w:sz w:val="24"/>
                <w:szCs w:val="24"/>
              </w:rPr>
            </w:pPr>
            <w:r w:rsidRPr="005717FD">
              <w:rPr>
                <w:rFonts w:cstheme="minorHAnsi"/>
                <w:b/>
                <w:sz w:val="24"/>
                <w:szCs w:val="24"/>
              </w:rPr>
              <w:t xml:space="preserve">CCF </w:t>
            </w:r>
            <w:r w:rsidR="00243896" w:rsidRPr="005717FD">
              <w:rPr>
                <w:rFonts w:cstheme="minorHAnsi"/>
                <w:b/>
                <w:sz w:val="24"/>
                <w:szCs w:val="24"/>
              </w:rPr>
              <w:t>1</w:t>
            </w:r>
          </w:p>
        </w:tc>
        <w:tc>
          <w:tcPr>
            <w:tcW w:w="3132" w:type="dxa"/>
            <w:vAlign w:val="center"/>
          </w:tcPr>
          <w:p w14:paraId="5A5B7E0B" w14:textId="77777777" w:rsidR="00CE613A" w:rsidRPr="005717FD" w:rsidRDefault="00CE613A" w:rsidP="00BF1B7C">
            <w:pPr>
              <w:spacing w:line="276" w:lineRule="auto"/>
              <w:ind w:left="-249" w:right="-102"/>
              <w:jc w:val="center"/>
              <w:rPr>
                <w:rFonts w:cstheme="minorHAnsi"/>
                <w:b/>
                <w:sz w:val="24"/>
                <w:szCs w:val="24"/>
              </w:rPr>
            </w:pPr>
            <w:r w:rsidRPr="005717FD">
              <w:rPr>
                <w:rFonts w:cstheme="minorHAnsi"/>
                <w:b/>
                <w:sz w:val="24"/>
                <w:szCs w:val="24"/>
              </w:rPr>
              <w:t>S1.6.12</w:t>
            </w:r>
          </w:p>
        </w:tc>
        <w:tc>
          <w:tcPr>
            <w:tcW w:w="1371" w:type="dxa"/>
            <w:vAlign w:val="center"/>
          </w:tcPr>
          <w:p w14:paraId="02FF5008" w14:textId="347071D1" w:rsidR="00CE613A" w:rsidRPr="005717FD" w:rsidRDefault="00243896" w:rsidP="00BF1B7C">
            <w:pPr>
              <w:ind w:left="34" w:right="31"/>
              <w:jc w:val="center"/>
              <w:rPr>
                <w:rFonts w:cstheme="minorHAnsi"/>
                <w:sz w:val="24"/>
                <w:szCs w:val="24"/>
              </w:rPr>
            </w:pPr>
            <w:r w:rsidRPr="005717FD">
              <w:rPr>
                <w:rFonts w:cstheme="minorHAnsi"/>
                <w:sz w:val="24"/>
                <w:szCs w:val="24"/>
              </w:rPr>
              <w:t>2</w:t>
            </w:r>
          </w:p>
        </w:tc>
        <w:tc>
          <w:tcPr>
            <w:tcW w:w="1553" w:type="dxa"/>
            <w:vAlign w:val="center"/>
          </w:tcPr>
          <w:p w14:paraId="17ADE2D4" w14:textId="77777777" w:rsidR="00CE613A" w:rsidRPr="005717FD" w:rsidRDefault="00CE613A" w:rsidP="00BF1B7C">
            <w:pPr>
              <w:spacing w:line="276" w:lineRule="auto"/>
              <w:ind w:left="34" w:right="31"/>
              <w:jc w:val="center"/>
              <w:rPr>
                <w:rFonts w:cstheme="minorHAnsi"/>
                <w:sz w:val="24"/>
                <w:szCs w:val="24"/>
              </w:rPr>
            </w:pPr>
            <w:r w:rsidRPr="005717FD">
              <w:rPr>
                <w:rFonts w:cstheme="minorHAnsi"/>
                <w:sz w:val="24"/>
                <w:szCs w:val="24"/>
              </w:rPr>
              <w:t>Pratique</w:t>
            </w:r>
          </w:p>
        </w:tc>
        <w:tc>
          <w:tcPr>
            <w:tcW w:w="1695" w:type="dxa"/>
            <w:vAlign w:val="center"/>
          </w:tcPr>
          <w:p w14:paraId="04E3A109" w14:textId="77777777" w:rsidR="00CE613A" w:rsidRPr="005717FD" w:rsidRDefault="00CE613A" w:rsidP="00BF1B7C">
            <w:pPr>
              <w:spacing w:line="276" w:lineRule="auto"/>
              <w:ind w:left="34" w:right="31"/>
              <w:jc w:val="center"/>
              <w:rPr>
                <w:rFonts w:cstheme="minorHAnsi"/>
                <w:sz w:val="24"/>
                <w:szCs w:val="24"/>
              </w:rPr>
            </w:pPr>
            <w:r w:rsidRPr="005717FD">
              <w:rPr>
                <w:rFonts w:cstheme="minorHAnsi"/>
                <w:sz w:val="24"/>
                <w:szCs w:val="24"/>
              </w:rPr>
              <w:t>1 h30</w:t>
            </w:r>
          </w:p>
        </w:tc>
      </w:tr>
      <w:tr w:rsidR="00CE613A" w:rsidRPr="005717FD" w14:paraId="63938E3E" w14:textId="77777777" w:rsidTr="00243896">
        <w:trPr>
          <w:trHeight w:val="899"/>
        </w:trPr>
        <w:tc>
          <w:tcPr>
            <w:tcW w:w="1315" w:type="dxa"/>
            <w:vAlign w:val="center"/>
          </w:tcPr>
          <w:p w14:paraId="067A4EE5" w14:textId="7374A3D3" w:rsidR="00CE613A" w:rsidRPr="005717FD" w:rsidRDefault="00CE613A" w:rsidP="00BF1B7C">
            <w:pPr>
              <w:spacing w:line="276" w:lineRule="auto"/>
              <w:ind w:left="34" w:right="31"/>
              <w:jc w:val="center"/>
              <w:rPr>
                <w:rFonts w:cstheme="minorHAnsi"/>
                <w:b/>
                <w:sz w:val="24"/>
                <w:szCs w:val="24"/>
              </w:rPr>
            </w:pPr>
            <w:r w:rsidRPr="005717FD">
              <w:rPr>
                <w:rFonts w:cstheme="minorHAnsi"/>
                <w:b/>
                <w:sz w:val="24"/>
                <w:szCs w:val="24"/>
              </w:rPr>
              <w:t xml:space="preserve">CCF </w:t>
            </w:r>
            <w:r w:rsidR="00243896" w:rsidRPr="005717FD">
              <w:rPr>
                <w:rFonts w:cstheme="minorHAnsi"/>
                <w:b/>
                <w:sz w:val="24"/>
                <w:szCs w:val="24"/>
              </w:rPr>
              <w:t>2</w:t>
            </w:r>
          </w:p>
        </w:tc>
        <w:tc>
          <w:tcPr>
            <w:tcW w:w="3132" w:type="dxa"/>
            <w:vAlign w:val="center"/>
          </w:tcPr>
          <w:p w14:paraId="1D314BD5" w14:textId="77777777" w:rsidR="00CE613A" w:rsidRPr="005717FD" w:rsidRDefault="00CE613A" w:rsidP="00BF1B7C">
            <w:pPr>
              <w:spacing w:line="276" w:lineRule="auto"/>
              <w:ind w:left="-249" w:right="-102"/>
              <w:jc w:val="center"/>
              <w:rPr>
                <w:rFonts w:cstheme="minorHAnsi"/>
                <w:b/>
                <w:sz w:val="24"/>
                <w:szCs w:val="24"/>
              </w:rPr>
            </w:pPr>
            <w:r w:rsidRPr="005717FD">
              <w:rPr>
                <w:rFonts w:cstheme="minorHAnsi"/>
                <w:b/>
                <w:sz w:val="24"/>
                <w:szCs w:val="24"/>
              </w:rPr>
              <w:t>S1.6.13</w:t>
            </w:r>
          </w:p>
        </w:tc>
        <w:tc>
          <w:tcPr>
            <w:tcW w:w="1371" w:type="dxa"/>
            <w:vAlign w:val="center"/>
          </w:tcPr>
          <w:p w14:paraId="0736FD67" w14:textId="58CB3791" w:rsidR="00CE613A" w:rsidRPr="005717FD" w:rsidRDefault="00243896" w:rsidP="00BF1B7C">
            <w:pPr>
              <w:ind w:left="34" w:right="31"/>
              <w:jc w:val="center"/>
              <w:rPr>
                <w:rFonts w:cstheme="minorHAnsi"/>
                <w:sz w:val="24"/>
                <w:szCs w:val="24"/>
              </w:rPr>
            </w:pPr>
            <w:r w:rsidRPr="005717FD">
              <w:rPr>
                <w:rFonts w:cstheme="minorHAnsi"/>
                <w:sz w:val="24"/>
                <w:szCs w:val="24"/>
              </w:rPr>
              <w:t>2</w:t>
            </w:r>
          </w:p>
        </w:tc>
        <w:tc>
          <w:tcPr>
            <w:tcW w:w="1553" w:type="dxa"/>
            <w:vAlign w:val="center"/>
          </w:tcPr>
          <w:p w14:paraId="63A415C8" w14:textId="77777777" w:rsidR="00CE613A" w:rsidRPr="005717FD" w:rsidRDefault="00CE613A" w:rsidP="00BF1B7C">
            <w:pPr>
              <w:spacing w:line="276" w:lineRule="auto"/>
              <w:ind w:left="34" w:right="31"/>
              <w:jc w:val="center"/>
              <w:rPr>
                <w:rFonts w:cstheme="minorHAnsi"/>
                <w:sz w:val="24"/>
                <w:szCs w:val="24"/>
              </w:rPr>
            </w:pPr>
            <w:r w:rsidRPr="005717FD">
              <w:rPr>
                <w:rFonts w:cstheme="minorHAnsi"/>
                <w:sz w:val="24"/>
                <w:szCs w:val="24"/>
              </w:rPr>
              <w:t>Pratique</w:t>
            </w:r>
          </w:p>
        </w:tc>
        <w:tc>
          <w:tcPr>
            <w:tcW w:w="1695" w:type="dxa"/>
            <w:vAlign w:val="center"/>
          </w:tcPr>
          <w:p w14:paraId="28E490CB" w14:textId="77777777" w:rsidR="00CE613A" w:rsidRPr="005717FD" w:rsidRDefault="00CE613A" w:rsidP="00BF1B7C">
            <w:pPr>
              <w:spacing w:line="276" w:lineRule="auto"/>
              <w:ind w:left="34" w:right="31"/>
              <w:jc w:val="center"/>
              <w:rPr>
                <w:rFonts w:cstheme="minorHAnsi"/>
                <w:sz w:val="24"/>
                <w:szCs w:val="24"/>
              </w:rPr>
            </w:pPr>
            <w:r w:rsidRPr="005717FD">
              <w:rPr>
                <w:rFonts w:cstheme="minorHAnsi"/>
                <w:sz w:val="24"/>
                <w:szCs w:val="24"/>
              </w:rPr>
              <w:t>1 h30</w:t>
            </w:r>
          </w:p>
        </w:tc>
      </w:tr>
    </w:tbl>
    <w:p w14:paraId="288DC5B5" w14:textId="77777777" w:rsidR="00CE613A" w:rsidRPr="005717FD" w:rsidRDefault="00CE613A" w:rsidP="00CE613A">
      <w:pPr>
        <w:spacing w:before="240"/>
        <w:ind w:right="1273"/>
        <w:rPr>
          <w:b/>
          <w:bCs/>
          <w:sz w:val="26"/>
          <w:szCs w:val="26"/>
        </w:rPr>
      </w:pPr>
    </w:p>
    <w:p w14:paraId="4D4D54A2" w14:textId="77777777" w:rsidR="00CE613A" w:rsidRDefault="00CE613A" w:rsidP="00CE613A">
      <w:pPr>
        <w:pStyle w:val="Paragraphedeliste"/>
        <w:spacing w:before="240"/>
        <w:ind w:right="1273"/>
        <w:rPr>
          <w:b/>
          <w:bCs/>
          <w:sz w:val="26"/>
          <w:szCs w:val="26"/>
        </w:rPr>
      </w:pPr>
    </w:p>
    <w:p w14:paraId="669D4C9B" w14:textId="1DAE9315" w:rsidR="004F3B3F" w:rsidRDefault="007E41EE" w:rsidP="003F4F74">
      <w:pPr>
        <w:pStyle w:val="Paragraphedeliste"/>
        <w:numPr>
          <w:ilvl w:val="1"/>
          <w:numId w:val="42"/>
        </w:numPr>
        <w:spacing w:before="240"/>
        <w:ind w:right="1273"/>
        <w:rPr>
          <w:b/>
          <w:bCs/>
          <w:sz w:val="26"/>
          <w:szCs w:val="26"/>
        </w:rPr>
      </w:pPr>
      <w:r w:rsidRPr="007E41EE">
        <w:rPr>
          <w:b/>
          <w:bCs/>
          <w:sz w:val="26"/>
          <w:szCs w:val="26"/>
        </w:rPr>
        <w:t>Les évaluations dans le cadre de l’obtention du BTS en lycée maritime</w:t>
      </w:r>
    </w:p>
    <w:p w14:paraId="3B90B82A" w14:textId="77777777" w:rsidR="007E41EE" w:rsidRPr="007E41EE" w:rsidRDefault="007E41EE" w:rsidP="007E41EE">
      <w:pPr>
        <w:pStyle w:val="Paragraphedeliste"/>
        <w:spacing w:before="240"/>
        <w:ind w:right="1273"/>
        <w:rPr>
          <w:b/>
          <w:bCs/>
          <w:sz w:val="26"/>
          <w:szCs w:val="26"/>
        </w:rPr>
      </w:pPr>
    </w:p>
    <w:p w14:paraId="39F605A4" w14:textId="77777777" w:rsidR="007E41EE" w:rsidRPr="00295552" w:rsidRDefault="007E41EE" w:rsidP="00295552">
      <w:pPr>
        <w:pStyle w:val="Paragraphedeliste"/>
        <w:widowControl w:val="0"/>
        <w:autoSpaceDE w:val="0"/>
        <w:autoSpaceDN w:val="0"/>
        <w:spacing w:after="0" w:line="240" w:lineRule="auto"/>
        <w:ind w:left="0"/>
        <w:contextualSpacing w:val="0"/>
        <w:rPr>
          <w:rFonts w:eastAsia="Arial" w:cstheme="minorHAnsi"/>
          <w:b/>
          <w:bCs/>
          <w:sz w:val="24"/>
          <w:szCs w:val="24"/>
        </w:rPr>
      </w:pPr>
      <w:r w:rsidRPr="00295552">
        <w:rPr>
          <w:rFonts w:eastAsia="Arial" w:cstheme="minorHAnsi"/>
          <w:b/>
          <w:bCs/>
          <w:sz w:val="24"/>
          <w:szCs w:val="24"/>
        </w:rPr>
        <w:t>10-2-1 L</w:t>
      </w:r>
      <w:r w:rsidR="00295552" w:rsidRPr="00295552">
        <w:rPr>
          <w:rFonts w:eastAsia="Arial" w:cstheme="minorHAnsi"/>
          <w:b/>
          <w:bCs/>
          <w:sz w:val="24"/>
          <w:szCs w:val="24"/>
        </w:rPr>
        <w:t>es épreuves</w:t>
      </w:r>
      <w:r w:rsidRPr="00295552">
        <w:rPr>
          <w:rFonts w:eastAsia="Arial" w:cstheme="minorHAnsi"/>
          <w:b/>
          <w:bCs/>
          <w:sz w:val="24"/>
          <w:szCs w:val="24"/>
        </w:rPr>
        <w:t xml:space="preserve"> E4, E5 ET E6 </w:t>
      </w:r>
      <w:r w:rsidR="00295552" w:rsidRPr="00295552">
        <w:rPr>
          <w:rFonts w:eastAsia="Arial" w:cstheme="minorHAnsi"/>
          <w:b/>
          <w:bCs/>
          <w:sz w:val="24"/>
          <w:szCs w:val="24"/>
        </w:rPr>
        <w:t>en lycée professionnel maritime</w:t>
      </w:r>
    </w:p>
    <w:p w14:paraId="2E432B03" w14:textId="77777777" w:rsidR="00295552" w:rsidRPr="00295552" w:rsidRDefault="00295552" w:rsidP="00295552">
      <w:pPr>
        <w:pStyle w:val="Paragraphedeliste"/>
        <w:widowControl w:val="0"/>
        <w:autoSpaceDE w:val="0"/>
        <w:autoSpaceDN w:val="0"/>
        <w:spacing w:after="0" w:line="240" w:lineRule="auto"/>
        <w:ind w:left="0"/>
        <w:contextualSpacing w:val="0"/>
        <w:rPr>
          <w:rFonts w:eastAsia="Arial" w:cstheme="minorHAnsi"/>
          <w:b/>
          <w:bCs/>
          <w:sz w:val="24"/>
          <w:szCs w:val="24"/>
        </w:rPr>
      </w:pPr>
    </w:p>
    <w:p w14:paraId="61D5E209" w14:textId="77777777" w:rsidR="007E41EE" w:rsidRPr="00295552" w:rsidRDefault="007E41EE" w:rsidP="007E41EE">
      <w:pPr>
        <w:rPr>
          <w:rFonts w:eastAsia="Arial" w:cstheme="minorHAnsi"/>
          <w:b/>
          <w:bCs/>
          <w:i/>
          <w:sz w:val="24"/>
          <w:szCs w:val="24"/>
        </w:rPr>
      </w:pPr>
      <w:r w:rsidRPr="00295552">
        <w:rPr>
          <w:rFonts w:eastAsia="Arial" w:cstheme="minorHAnsi"/>
          <w:b/>
          <w:bCs/>
          <w:i/>
          <w:sz w:val="24"/>
          <w:szCs w:val="24"/>
        </w:rPr>
        <w:t xml:space="preserve">AVERTISSEMENT : </w:t>
      </w:r>
    </w:p>
    <w:p w14:paraId="654D6C34" w14:textId="77777777" w:rsidR="007E41EE" w:rsidRPr="00694989" w:rsidRDefault="007E41EE" w:rsidP="007E41EE">
      <w:pPr>
        <w:spacing w:before="240"/>
        <w:jc w:val="both"/>
        <w:rPr>
          <w:rFonts w:cstheme="minorHAnsi"/>
          <w:i/>
          <w:color w:val="000000" w:themeColor="text1"/>
          <w:sz w:val="24"/>
          <w:szCs w:val="24"/>
          <w:shd w:val="clear" w:color="auto" w:fill="FFFFFF"/>
        </w:rPr>
      </w:pPr>
      <w:r w:rsidRPr="00295552">
        <w:rPr>
          <w:rFonts w:eastAsia="Arial" w:cstheme="minorHAnsi"/>
          <w:bCs/>
          <w:i/>
          <w:sz w:val="24"/>
          <w:szCs w:val="24"/>
        </w:rPr>
        <w:lastRenderedPageBreak/>
        <w:t>Ce document porte sur la mise en œuvre des épreuves relatives aux un</w:t>
      </w:r>
      <w:r w:rsidRPr="00694989">
        <w:rPr>
          <w:rFonts w:eastAsia="Arial" w:cstheme="minorHAnsi"/>
          <w:bCs/>
          <w:i/>
          <w:color w:val="000000" w:themeColor="text1"/>
          <w:sz w:val="24"/>
          <w:szCs w:val="24"/>
        </w:rPr>
        <w:t>ités</w:t>
      </w:r>
      <w:r w:rsidRPr="00694989">
        <w:rPr>
          <w:rFonts w:cstheme="minorHAnsi"/>
          <w:i/>
          <w:color w:val="000000" w:themeColor="text1"/>
          <w:sz w:val="24"/>
          <w:szCs w:val="24"/>
          <w:shd w:val="clear" w:color="auto" w:fill="FFFFFF"/>
        </w:rPr>
        <w:t> U4, U5 et U6 qui constituent une partie du diplôme.</w:t>
      </w:r>
    </w:p>
    <w:p w14:paraId="663CE72C" w14:textId="77777777" w:rsidR="007E41EE" w:rsidRPr="00694989" w:rsidRDefault="007E41EE" w:rsidP="007E41EE">
      <w:pPr>
        <w:spacing w:after="240"/>
        <w:jc w:val="both"/>
        <w:rPr>
          <w:rFonts w:cstheme="minorHAnsi"/>
          <w:i/>
          <w:color w:val="000000" w:themeColor="text1"/>
          <w:sz w:val="24"/>
          <w:szCs w:val="24"/>
          <w:shd w:val="clear" w:color="auto" w:fill="FFFFFF"/>
        </w:rPr>
      </w:pPr>
      <w:r w:rsidRPr="00694989">
        <w:rPr>
          <w:rFonts w:cstheme="minorHAnsi"/>
          <w:i/>
          <w:color w:val="000000" w:themeColor="text1"/>
          <w:sz w:val="24"/>
          <w:szCs w:val="24"/>
          <w:shd w:val="clear" w:color="auto" w:fill="FFFFFF"/>
        </w:rPr>
        <w:t>Il vise à établir un document « ressource et mémoire » sur tout ce qui concerne les évaluations de BTS Mécatronique navale dispensé en lycée professionnel maritime. Il est amené à être amendé et complété, par les équipes pédagogiques concernées, au fil de l’expérimentation de la formation (par exemple sur la mise en place des épreuves orales et pratiques ou encore sur la liste des documents « relais » centre de formation/administration…).</w:t>
      </w:r>
    </w:p>
    <w:p w14:paraId="497D6C7C" w14:textId="77777777" w:rsidR="007E41EE" w:rsidRPr="00295552" w:rsidRDefault="007E41EE" w:rsidP="007E41EE">
      <w:pPr>
        <w:rPr>
          <w:rFonts w:eastAsia="Arial" w:cstheme="minorHAnsi"/>
          <w:b/>
          <w:bCs/>
          <w:sz w:val="24"/>
          <w:szCs w:val="24"/>
        </w:rPr>
      </w:pPr>
      <w:r w:rsidRPr="00295552">
        <w:rPr>
          <w:rFonts w:eastAsia="Arial" w:cstheme="minorHAnsi"/>
          <w:b/>
          <w:bCs/>
          <w:sz w:val="24"/>
          <w:szCs w:val="24"/>
        </w:rPr>
        <w:t xml:space="preserve">NOTE EXPLICATIVE DU DOCUMENT : </w:t>
      </w:r>
    </w:p>
    <w:p w14:paraId="6BB7A14B" w14:textId="77777777" w:rsidR="007E41EE" w:rsidRPr="00295552" w:rsidRDefault="007E41EE" w:rsidP="007E41EE">
      <w:pPr>
        <w:spacing w:before="240"/>
        <w:jc w:val="both"/>
        <w:rPr>
          <w:rFonts w:cstheme="minorHAnsi"/>
          <w:color w:val="4D5156"/>
          <w:sz w:val="24"/>
          <w:szCs w:val="24"/>
          <w:shd w:val="clear" w:color="auto" w:fill="FFFFFF"/>
        </w:rPr>
      </w:pPr>
      <w:r w:rsidRPr="00295552">
        <w:rPr>
          <w:rFonts w:eastAsia="Arial" w:cstheme="minorHAnsi"/>
          <w:bCs/>
          <w:sz w:val="24"/>
          <w:szCs w:val="24"/>
        </w:rPr>
        <w:t xml:space="preserve">Avant l’ajout d’éléments complémentaires, le socle documentaire comprend un extrait du </w:t>
      </w:r>
      <w:r w:rsidRPr="00694989">
        <w:rPr>
          <w:rFonts w:eastAsia="Arial" w:cstheme="minorHAnsi"/>
          <w:bCs/>
          <w:color w:val="000000" w:themeColor="text1"/>
          <w:sz w:val="24"/>
          <w:szCs w:val="24"/>
        </w:rPr>
        <w:t xml:space="preserve">règlement d’examen du </w:t>
      </w:r>
      <w:r w:rsidRPr="00694989">
        <w:rPr>
          <w:rFonts w:cstheme="minorHAnsi"/>
          <w:color w:val="000000" w:themeColor="text1"/>
          <w:sz w:val="24"/>
          <w:szCs w:val="24"/>
          <w:shd w:val="clear" w:color="auto" w:fill="FFFFFF"/>
        </w:rPr>
        <w:t>BTS Mécatronique navale et, pour chacune des épreuves E4, E5 et E6, propose également :</w:t>
      </w:r>
    </w:p>
    <w:p w14:paraId="7EB3A8B0" w14:textId="77777777" w:rsidR="007E41EE" w:rsidRPr="00295552" w:rsidRDefault="007E41EE" w:rsidP="003F4F74">
      <w:pPr>
        <w:pStyle w:val="Paragraphedeliste"/>
        <w:widowControl w:val="0"/>
        <w:numPr>
          <w:ilvl w:val="0"/>
          <w:numId w:val="33"/>
        </w:numPr>
        <w:shd w:val="clear" w:color="auto" w:fill="FFFFFF"/>
        <w:autoSpaceDE w:val="0"/>
        <w:autoSpaceDN w:val="0"/>
        <w:spacing w:after="0"/>
        <w:contextualSpacing w:val="0"/>
        <w:jc w:val="both"/>
        <w:rPr>
          <w:rFonts w:cstheme="minorHAnsi"/>
          <w:color w:val="333333"/>
          <w:sz w:val="24"/>
          <w:szCs w:val="24"/>
        </w:rPr>
      </w:pPr>
      <w:r w:rsidRPr="00295552">
        <w:rPr>
          <w:rFonts w:eastAsia="Arial" w:cstheme="minorHAnsi"/>
          <w:bCs/>
          <w:sz w:val="24"/>
          <w:szCs w:val="24"/>
        </w:rPr>
        <w:t xml:space="preserve">Un lien vers un programme d’aide à la saisie et à la notation. Pour son exploitation, le classeur doit être téléchargé (en ligne sa fermeture vaut validation). </w:t>
      </w:r>
    </w:p>
    <w:p w14:paraId="4D5B5E40" w14:textId="77777777" w:rsidR="007E41EE" w:rsidRPr="00295552" w:rsidRDefault="007E41EE" w:rsidP="007E41EE">
      <w:pPr>
        <w:pStyle w:val="Paragraphedeliste"/>
        <w:shd w:val="clear" w:color="auto" w:fill="FFFFFF"/>
        <w:jc w:val="both"/>
        <w:rPr>
          <w:rFonts w:cstheme="minorHAnsi"/>
          <w:color w:val="333333"/>
          <w:sz w:val="24"/>
          <w:szCs w:val="24"/>
        </w:rPr>
      </w:pPr>
      <w:r w:rsidRPr="00295552">
        <w:rPr>
          <w:rFonts w:eastAsia="Arial" w:cstheme="minorHAnsi"/>
          <w:bCs/>
          <w:sz w:val="24"/>
          <w:szCs w:val="24"/>
        </w:rPr>
        <w:t xml:space="preserve">La grille </w:t>
      </w:r>
      <w:r w:rsidRPr="00295552">
        <w:rPr>
          <w:rFonts w:cstheme="minorHAnsi"/>
          <w:color w:val="333333"/>
          <w:sz w:val="24"/>
          <w:szCs w:val="24"/>
        </w:rPr>
        <w:t>se compose d’une première colonne présentant les compétences à évaluer. Chaque compétence est ensuite déclinée en indicateurs de performance. Enfin, sur la dernière partie du tableau se trouve la zone de performances mesurées à renseigner. Une première colonne « non » permet d’indiquer que l’indicateur de performance n’est pas évalué. Les colonnes de « 0 à 3 » permettent de définir le niveau de performance atteint par le candidat. Le niveau « 0 » indique que le niveau de performance n’est pas atteint, à contrario le niveau « 3 » indique un niveau de performance maximal.</w:t>
      </w:r>
    </w:p>
    <w:p w14:paraId="453B8FE5" w14:textId="31548452" w:rsidR="007E41EE" w:rsidRPr="00295552" w:rsidRDefault="00F06C60" w:rsidP="007E41EE">
      <w:pPr>
        <w:pStyle w:val="NormalWeb"/>
        <w:shd w:val="clear" w:color="auto" w:fill="FFFFFF"/>
        <w:spacing w:before="120" w:beforeAutospacing="0" w:after="120" w:afterAutospacing="0" w:line="408" w:lineRule="atLeast"/>
        <w:jc w:val="both"/>
        <w:rPr>
          <w:rFonts w:asciiTheme="minorHAnsi" w:eastAsia="Arial" w:hAnsiTheme="minorHAnsi" w:cstheme="minorHAnsi"/>
          <w:bCs/>
        </w:rPr>
      </w:pPr>
      <w:r>
        <w:rPr>
          <w:rFonts w:asciiTheme="minorHAnsi" w:hAnsiTheme="minorHAnsi" w:cstheme="minorHAnsi"/>
          <w:noProof/>
        </w:rPr>
        <mc:AlternateContent>
          <mc:Choice Requires="wps">
            <w:drawing>
              <wp:anchor distT="0" distB="0" distL="114300" distR="114300" simplePos="0" relativeHeight="251678720" behindDoc="0" locked="0" layoutInCell="1" allowOverlap="1" wp14:anchorId="716B122C" wp14:editId="3C4B56FA">
                <wp:simplePos x="0" y="0"/>
                <wp:positionH relativeFrom="column">
                  <wp:posOffset>4852035</wp:posOffset>
                </wp:positionH>
                <wp:positionV relativeFrom="paragraph">
                  <wp:posOffset>2202180</wp:posOffset>
                </wp:positionV>
                <wp:extent cx="45085" cy="312420"/>
                <wp:effectExtent l="57150" t="0" r="31115" b="30480"/>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 cy="31242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820C5DD" id="_x0000_t32" coordsize="21600,21600" o:spt="32" o:oned="t" path="m,l21600,21600e" filled="f">
                <v:path arrowok="t" fillok="f" o:connecttype="none"/>
                <o:lock v:ext="edit" shapetype="t"/>
              </v:shapetype>
              <v:shape id="Connecteur droit avec flèche 11" o:spid="_x0000_s1026" type="#_x0000_t32" style="position:absolute;margin-left:382.05pt;margin-top:173.4pt;width:3.55pt;height:24.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" strokecolor="#4472c4" strokeweight=".5pt">
                <v:stroke endarrow="block" joinstyle="miter"/>
                <o:lock v:ext="edit" shapetype="f"/>
              </v:shape>
            </w:pict>
          </mc:Fallback>
        </mc:AlternateContent>
      </w:r>
      <w:r>
        <w:rPr>
          <w:rFonts w:asciiTheme="minorHAnsi" w:hAnsiTheme="minorHAnsi" w:cstheme="minorHAnsi"/>
          <w:noProof/>
        </w:rPr>
        <mc:AlternateContent>
          <mc:Choice Requires="wps">
            <w:drawing>
              <wp:anchor distT="0" distB="0" distL="114300" distR="114300" simplePos="0" relativeHeight="251675648" behindDoc="0" locked="0" layoutInCell="1" allowOverlap="1" wp14:anchorId="33A524BC" wp14:editId="120EF4D5">
                <wp:simplePos x="0" y="0"/>
                <wp:positionH relativeFrom="margin">
                  <wp:posOffset>4680585</wp:posOffset>
                </wp:positionH>
                <wp:positionV relativeFrom="paragraph">
                  <wp:posOffset>441325</wp:posOffset>
                </wp:positionV>
                <wp:extent cx="428625" cy="1752600"/>
                <wp:effectExtent l="0" t="0" r="9525" b="0"/>
                <wp:wrapNone/>
                <wp:docPr id="10"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75260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4FFEAB" id="Ellipse 10" o:spid="_x0000_s1026" style="position:absolute;margin-left:368.55pt;margin-top:34.75pt;width:33.75pt;height:13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" filled="f" strokecolor="#2f528f" strokeweight="1pt">
                <v:stroke joinstyle="miter"/>
                <v:path arrowok="t"/>
                <w10:wrap anchorx="margin"/>
              </v:oval>
            </w:pict>
          </mc:Fallback>
        </mc:AlternateContent>
      </w:r>
      <w:r>
        <w:rPr>
          <w:rFonts w:asciiTheme="minorHAnsi" w:hAnsiTheme="minorHAnsi" w:cstheme="minorHAnsi"/>
          <w:noProof/>
        </w:rPr>
        <mc:AlternateContent>
          <mc:Choice Requires="wps">
            <w:drawing>
              <wp:anchor distT="0" distB="0" distL="114300" distR="114300" simplePos="0" relativeHeight="251676672" behindDoc="0" locked="0" layoutInCell="1" allowOverlap="1" wp14:anchorId="617F18C9" wp14:editId="01E0258A">
                <wp:simplePos x="0" y="0"/>
                <wp:positionH relativeFrom="column">
                  <wp:posOffset>704850</wp:posOffset>
                </wp:positionH>
                <wp:positionV relativeFrom="paragraph">
                  <wp:posOffset>2209800</wp:posOffset>
                </wp:positionV>
                <wp:extent cx="94615" cy="304800"/>
                <wp:effectExtent l="57150" t="0" r="635" b="38100"/>
                <wp:wrapNone/>
                <wp:docPr id="9"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61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D5A82" id="Connecteur droit avec flèche 9" o:spid="_x0000_s1026" type="#_x0000_t32" style="position:absolute;margin-left:55.5pt;margin-top:174pt;width:7.45pt;height:24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" strokecolor="#4579b8 [3044]">
                <v:stroke endarrow="block"/>
                <o:lock v:ext="edit" shapetype="f"/>
              </v:shape>
            </w:pict>
          </mc:Fallback>
        </mc:AlternateContent>
      </w:r>
      <w:r>
        <w:rPr>
          <w:rFonts w:asciiTheme="minorHAnsi" w:hAnsiTheme="minorHAnsi" w:cstheme="minorHAnsi"/>
          <w:noProof/>
        </w:rPr>
        <mc:AlternateContent>
          <mc:Choice Requires="wps">
            <w:drawing>
              <wp:anchor distT="0" distB="0" distL="114300" distR="114300" simplePos="0" relativeHeight="251677696" behindDoc="0" locked="0" layoutInCell="1" allowOverlap="1" wp14:anchorId="63E6C4B6" wp14:editId="555E2D64">
                <wp:simplePos x="0" y="0"/>
                <wp:positionH relativeFrom="margin">
                  <wp:posOffset>3054985</wp:posOffset>
                </wp:positionH>
                <wp:positionV relativeFrom="paragraph">
                  <wp:posOffset>2202180</wp:posOffset>
                </wp:positionV>
                <wp:extent cx="45720" cy="312420"/>
                <wp:effectExtent l="57150" t="0" r="30480" b="30480"/>
                <wp:wrapNone/>
                <wp:docPr id="8"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31242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0227DA" id="Connecteur droit avec flèche 8" o:spid="_x0000_s1026" type="#_x0000_t32" style="position:absolute;margin-left:240.55pt;margin-top:173.4pt;width:3.6pt;height:24.6pt;flip:x;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" strokecolor="#4472c4" strokeweight=".5pt">
                <v:stroke endarrow="block" joinstyle="miter"/>
                <o:lock v:ext="edit" shapetype="f"/>
                <w10:wrap anchorx="margin"/>
              </v:shape>
            </w:pict>
          </mc:Fallback>
        </mc:AlternateContent>
      </w:r>
      <w:r>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27157753" wp14:editId="13D4F27B">
                <wp:simplePos x="0" y="0"/>
                <wp:positionH relativeFrom="margin">
                  <wp:posOffset>2489835</wp:posOffset>
                </wp:positionH>
                <wp:positionV relativeFrom="paragraph">
                  <wp:posOffset>441325</wp:posOffset>
                </wp:positionV>
                <wp:extent cx="1228725" cy="1752600"/>
                <wp:effectExtent l="0" t="0" r="9525" b="0"/>
                <wp:wrapNone/>
                <wp:docPr id="7"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175260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3DC2D" id="Ellipse 7" o:spid="_x0000_s1026" style="position:absolute;margin-left:196.05pt;margin-top:34.75pt;width:96.75pt;height:13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" filled="f" strokecolor="#2f528f" strokeweight="1pt">
                <v:stroke joinstyle="miter"/>
                <v:path arrowok="t"/>
                <w10:wrap anchorx="margin"/>
              </v:oval>
            </w:pict>
          </mc:Fallback>
        </mc:AlternateContent>
      </w:r>
      <w:r>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7D8F72A1" wp14:editId="3AC429FD">
                <wp:simplePos x="0" y="0"/>
                <wp:positionH relativeFrom="margin">
                  <wp:posOffset>270510</wp:posOffset>
                </wp:positionH>
                <wp:positionV relativeFrom="paragraph">
                  <wp:posOffset>441325</wp:posOffset>
                </wp:positionV>
                <wp:extent cx="1066800" cy="1762125"/>
                <wp:effectExtent l="0" t="0" r="0" b="9525"/>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1762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2E7BE1" id="Ellipse 2" o:spid="_x0000_s1026" style="position:absolute;margin-left:21.3pt;margin-top:34.75pt;width:84pt;height:138.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" filled="f" strokecolor="#243f60 [1604]" strokeweight="2pt">
                <v:path arrowok="t"/>
                <w10:wrap anchorx="margin"/>
              </v:oval>
            </w:pict>
          </mc:Fallback>
        </mc:AlternateContent>
      </w:r>
      <w:r w:rsidR="007E41EE" w:rsidRPr="00295552">
        <w:rPr>
          <w:rFonts w:asciiTheme="minorHAnsi" w:hAnsiTheme="minorHAnsi" w:cstheme="minorHAnsi"/>
          <w:noProof/>
        </w:rPr>
        <w:drawing>
          <wp:inline distT="0" distB="0" distL="0" distR="0" wp14:anchorId="032D95A2" wp14:editId="06D2272B">
            <wp:extent cx="5631180" cy="2321561"/>
            <wp:effectExtent l="0" t="0" r="762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055" cy="2362324"/>
                    </a:xfrm>
                    <a:prstGeom prst="rect">
                      <a:avLst/>
                    </a:prstGeom>
                    <a:noFill/>
                    <a:ln>
                      <a:noFill/>
                    </a:ln>
                  </pic:spPr>
                </pic:pic>
              </a:graphicData>
            </a:graphic>
          </wp:inline>
        </w:drawing>
      </w:r>
    </w:p>
    <w:p w14:paraId="190C2B72" w14:textId="77777777" w:rsidR="00295552" w:rsidRDefault="00295552" w:rsidP="00295552">
      <w:pPr>
        <w:rPr>
          <w:rFonts w:eastAsia="Arial" w:cstheme="minorHAnsi"/>
          <w:b/>
          <w:bCs/>
          <w:sz w:val="24"/>
          <w:szCs w:val="24"/>
        </w:rPr>
      </w:pPr>
    </w:p>
    <w:p w14:paraId="02EB736F" w14:textId="77777777" w:rsidR="00295552" w:rsidRDefault="007E41EE" w:rsidP="00295552">
      <w:pPr>
        <w:rPr>
          <w:rFonts w:eastAsia="Arial" w:cstheme="minorHAnsi"/>
          <w:b/>
          <w:bCs/>
          <w:sz w:val="24"/>
          <w:szCs w:val="24"/>
        </w:rPr>
      </w:pPr>
      <w:r w:rsidRPr="00295552">
        <w:rPr>
          <w:rFonts w:eastAsia="Arial" w:cstheme="minorHAnsi"/>
          <w:b/>
          <w:bCs/>
          <w:sz w:val="24"/>
          <w:szCs w:val="24"/>
        </w:rPr>
        <w:t>Compétences à évaluer               Indicateurs de performance          Performances mesurée</w:t>
      </w:r>
    </w:p>
    <w:p w14:paraId="1DB81396" w14:textId="77777777" w:rsidR="00295552" w:rsidRDefault="00295552" w:rsidP="00295552">
      <w:pPr>
        <w:rPr>
          <w:rFonts w:eastAsia="Arial" w:cstheme="minorHAnsi"/>
          <w:b/>
          <w:bCs/>
          <w:sz w:val="24"/>
          <w:szCs w:val="24"/>
        </w:rPr>
      </w:pPr>
    </w:p>
    <w:p w14:paraId="39D4260E" w14:textId="16D5F913" w:rsidR="007E41EE" w:rsidRPr="00295552" w:rsidRDefault="007E41EE" w:rsidP="00295552">
      <w:pPr>
        <w:rPr>
          <w:rFonts w:cstheme="minorHAnsi"/>
          <w:color w:val="333333"/>
          <w:sz w:val="24"/>
          <w:szCs w:val="24"/>
          <w:shd w:val="clear" w:color="auto" w:fill="FFFFFF"/>
        </w:rPr>
      </w:pPr>
      <w:r w:rsidRPr="00295552">
        <w:rPr>
          <w:rFonts w:cstheme="minorHAnsi"/>
          <w:color w:val="333333"/>
          <w:sz w:val="24"/>
          <w:szCs w:val="24"/>
          <w:shd w:val="clear" w:color="auto" w:fill="FFFFFF"/>
        </w:rPr>
        <w:t>Si le nombre d’indicateurs de performance évalués est inférieur à 50%, la notation de l’épreuve est impossible.</w:t>
      </w:r>
    </w:p>
    <w:p w14:paraId="1AC4B949" w14:textId="77777777" w:rsidR="007E41EE" w:rsidRPr="00295552" w:rsidRDefault="007E41EE" w:rsidP="00295552">
      <w:pPr>
        <w:jc w:val="both"/>
        <w:rPr>
          <w:rFonts w:cstheme="minorHAnsi"/>
          <w:color w:val="333333"/>
          <w:sz w:val="24"/>
          <w:szCs w:val="24"/>
          <w:shd w:val="clear" w:color="auto" w:fill="FFFFFF"/>
        </w:rPr>
      </w:pPr>
      <w:r w:rsidRPr="00295552">
        <w:rPr>
          <w:rFonts w:cstheme="minorHAnsi"/>
          <w:color w:val="333333"/>
          <w:sz w:val="24"/>
          <w:szCs w:val="24"/>
          <w:shd w:val="clear" w:color="auto" w:fill="FFFFFF"/>
        </w:rPr>
        <w:lastRenderedPageBreak/>
        <w:t>La note est calculée automatiquement par le tableur qui tient compte des indicateurs évalués.  Une feuille de synthèse est alors générée proposant, pour l’épreuve, une note au jury.</w:t>
      </w:r>
    </w:p>
    <w:p w14:paraId="0804E2F7" w14:textId="77777777" w:rsidR="007E41EE" w:rsidRPr="00295552" w:rsidRDefault="007E41EE" w:rsidP="003F4F74">
      <w:pPr>
        <w:pStyle w:val="Paragraphedeliste"/>
        <w:widowControl w:val="0"/>
        <w:numPr>
          <w:ilvl w:val="0"/>
          <w:numId w:val="31"/>
        </w:numPr>
        <w:autoSpaceDE w:val="0"/>
        <w:autoSpaceDN w:val="0"/>
        <w:spacing w:after="0"/>
        <w:contextualSpacing w:val="0"/>
        <w:jc w:val="both"/>
        <w:rPr>
          <w:rFonts w:cstheme="minorHAnsi"/>
          <w:color w:val="333333"/>
          <w:sz w:val="24"/>
          <w:szCs w:val="24"/>
          <w:shd w:val="clear" w:color="auto" w:fill="FFFFFF"/>
        </w:rPr>
      </w:pPr>
      <w:r w:rsidRPr="00295552">
        <w:rPr>
          <w:rFonts w:cstheme="minorHAnsi"/>
          <w:color w:val="333333"/>
          <w:sz w:val="24"/>
          <w:szCs w:val="24"/>
          <w:shd w:val="clear" w:color="auto" w:fill="FFFFFF"/>
        </w:rPr>
        <w:t>Un rappel sur la définition des épreuves E4, E5 et E6 pour les candidats sous statut scolaire et, complémenté pour l’épreuve E5 :</w:t>
      </w:r>
    </w:p>
    <w:p w14:paraId="3E83CF1C" w14:textId="77777777" w:rsidR="007E41EE" w:rsidRPr="00295552" w:rsidRDefault="007E41EE" w:rsidP="003F4F74">
      <w:pPr>
        <w:pStyle w:val="Paragraphedeliste"/>
        <w:widowControl w:val="0"/>
        <w:numPr>
          <w:ilvl w:val="0"/>
          <w:numId w:val="32"/>
        </w:numPr>
        <w:autoSpaceDE w:val="0"/>
        <w:autoSpaceDN w:val="0"/>
        <w:spacing w:after="0"/>
        <w:contextualSpacing w:val="0"/>
        <w:jc w:val="both"/>
        <w:rPr>
          <w:rFonts w:cstheme="minorHAnsi"/>
          <w:color w:val="333333"/>
          <w:sz w:val="24"/>
          <w:szCs w:val="24"/>
          <w:shd w:val="clear" w:color="auto" w:fill="FFFFFF"/>
        </w:rPr>
      </w:pPr>
      <w:r w:rsidRPr="00295552">
        <w:rPr>
          <w:rFonts w:cstheme="minorHAnsi"/>
          <w:color w:val="333333"/>
          <w:sz w:val="24"/>
          <w:szCs w:val="24"/>
          <w:shd w:val="clear" w:color="auto" w:fill="FFFFFF"/>
        </w:rPr>
        <w:t>Une proposition d’exigences pour son évaluation et d’un détail des tâches relatives aux activités de conduite,</w:t>
      </w:r>
    </w:p>
    <w:p w14:paraId="61AD338C" w14:textId="77777777" w:rsidR="007E41EE" w:rsidRPr="00295552" w:rsidRDefault="007E41EE" w:rsidP="003F4F74">
      <w:pPr>
        <w:pStyle w:val="Paragraphedeliste"/>
        <w:widowControl w:val="0"/>
        <w:numPr>
          <w:ilvl w:val="0"/>
          <w:numId w:val="32"/>
        </w:numPr>
        <w:autoSpaceDE w:val="0"/>
        <w:autoSpaceDN w:val="0"/>
        <w:spacing w:after="0"/>
        <w:contextualSpacing w:val="0"/>
        <w:jc w:val="both"/>
        <w:rPr>
          <w:rFonts w:cstheme="minorHAnsi"/>
          <w:color w:val="333333"/>
          <w:sz w:val="24"/>
          <w:szCs w:val="24"/>
          <w:shd w:val="clear" w:color="auto" w:fill="FFFFFF"/>
        </w:rPr>
      </w:pPr>
      <w:r w:rsidRPr="00295552">
        <w:rPr>
          <w:rFonts w:cstheme="minorHAnsi"/>
          <w:color w:val="333333"/>
          <w:sz w:val="24"/>
          <w:szCs w:val="24"/>
          <w:shd w:val="clear" w:color="auto" w:fill="FFFFFF"/>
        </w:rPr>
        <w:t>Une proposition d’exigences et d’un exemple d’exercice pour l’évaluation de sa partie Physique/Chimie,</w:t>
      </w:r>
    </w:p>
    <w:p w14:paraId="4C9F5B8C" w14:textId="77777777" w:rsidR="007E41EE" w:rsidRPr="00295552" w:rsidRDefault="007E41EE" w:rsidP="003F4F74">
      <w:pPr>
        <w:pStyle w:val="Paragraphedeliste"/>
        <w:widowControl w:val="0"/>
        <w:numPr>
          <w:ilvl w:val="0"/>
          <w:numId w:val="31"/>
        </w:numPr>
        <w:autoSpaceDE w:val="0"/>
        <w:autoSpaceDN w:val="0"/>
        <w:spacing w:after="0"/>
        <w:ind w:left="709"/>
        <w:contextualSpacing w:val="0"/>
        <w:jc w:val="both"/>
        <w:rPr>
          <w:rFonts w:cstheme="minorHAnsi"/>
          <w:color w:val="333333"/>
          <w:sz w:val="24"/>
          <w:szCs w:val="24"/>
          <w:shd w:val="clear" w:color="auto" w:fill="FFFFFF"/>
        </w:rPr>
      </w:pPr>
      <w:r w:rsidRPr="00295552">
        <w:rPr>
          <w:rFonts w:cstheme="minorHAnsi"/>
          <w:color w:val="333333"/>
          <w:sz w:val="24"/>
          <w:szCs w:val="24"/>
          <w:shd w:val="clear" w:color="auto" w:fill="FFFFFF"/>
        </w:rPr>
        <w:t xml:space="preserve">Un tableau de recommandations </w:t>
      </w:r>
      <w:bookmarkStart w:id="30" w:name="_Hlk90104588"/>
      <w:r w:rsidRPr="00295552">
        <w:rPr>
          <w:rFonts w:cstheme="minorHAnsi"/>
          <w:color w:val="333333"/>
          <w:sz w:val="24"/>
          <w:szCs w:val="24"/>
          <w:shd w:val="clear" w:color="auto" w:fill="FFFFFF"/>
        </w:rPr>
        <w:t>sur de possibles utilisations des notes acquises par le candidat aux évaluations réalisées dans le cadre de l’obtention du diplôme OCQM.</w:t>
      </w:r>
      <w:bookmarkEnd w:id="30"/>
    </w:p>
    <w:p w14:paraId="32A6DFA3" w14:textId="77777777" w:rsidR="007E41EE" w:rsidRPr="00295552" w:rsidRDefault="007E41EE" w:rsidP="007E41EE">
      <w:pPr>
        <w:jc w:val="both"/>
        <w:rPr>
          <w:rFonts w:cstheme="minorHAnsi"/>
          <w:b/>
          <w:color w:val="333333"/>
          <w:sz w:val="24"/>
          <w:szCs w:val="24"/>
          <w:shd w:val="clear" w:color="auto" w:fill="FFFFFF"/>
        </w:rPr>
      </w:pPr>
      <w:r w:rsidRPr="00295552">
        <w:rPr>
          <w:rFonts w:cstheme="minorHAnsi"/>
          <w:b/>
          <w:color w:val="333333"/>
          <w:sz w:val="24"/>
          <w:szCs w:val="24"/>
          <w:shd w:val="clear" w:color="auto" w:fill="FFFFFF"/>
        </w:rPr>
        <w:t>EXTRAIT DU REGLEMENT D’EXAMEN :</w:t>
      </w:r>
    </w:p>
    <w:p w14:paraId="46DE3DB1" w14:textId="77777777" w:rsidR="007E41EE" w:rsidRPr="00295552" w:rsidRDefault="007E41EE" w:rsidP="007E41EE">
      <w:pPr>
        <w:spacing w:before="240"/>
        <w:jc w:val="both"/>
        <w:rPr>
          <w:rFonts w:cstheme="minorHAnsi"/>
          <w:bCs/>
          <w:sz w:val="24"/>
          <w:szCs w:val="24"/>
          <w:shd w:val="clear" w:color="auto" w:fill="FFFFFF"/>
        </w:rPr>
      </w:pPr>
      <w:r w:rsidRPr="00295552">
        <w:rPr>
          <w:rFonts w:cstheme="minorHAnsi"/>
          <w:bCs/>
          <w:sz w:val="24"/>
          <w:szCs w:val="24"/>
          <w:shd w:val="clear" w:color="auto" w:fill="FFFFFF"/>
        </w:rPr>
        <w:t>La grille ci-dessous est extraite du règlement d’examen. Elle ne prend en compte que l’évaluation pour les candidats sous statut scolaire en établissements publics ou privés sous contrat. Pour les candidats issus de la formation professionnelle continue ou les candidats libres, se référer au référentiel BTS MN.</w:t>
      </w:r>
    </w:p>
    <w:tbl>
      <w:tblPr>
        <w:tblpPr w:leftFromText="141" w:rightFromText="141" w:vertAnchor="text" w:horzAnchor="page" w:tblpXSpec="center" w:tblpY="337"/>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8"/>
        <w:gridCol w:w="752"/>
        <w:gridCol w:w="626"/>
        <w:gridCol w:w="959"/>
        <w:gridCol w:w="923"/>
      </w:tblGrid>
      <w:tr w:rsidR="007E41EE" w:rsidRPr="00295552" w14:paraId="2B2734A2" w14:textId="77777777" w:rsidTr="009062C5">
        <w:trPr>
          <w:trHeight w:val="1871"/>
          <w:jc w:val="center"/>
        </w:trPr>
        <w:tc>
          <w:tcPr>
            <w:tcW w:w="4106" w:type="dxa"/>
            <w:gridSpan w:val="3"/>
            <w:vAlign w:val="center"/>
          </w:tcPr>
          <w:p w14:paraId="56F18218" w14:textId="77777777" w:rsidR="007E41EE" w:rsidRPr="00295552" w:rsidRDefault="007E41EE" w:rsidP="009062C5">
            <w:pPr>
              <w:ind w:right="-20"/>
              <w:jc w:val="center"/>
              <w:rPr>
                <w:rFonts w:cstheme="minorHAnsi"/>
                <w:b/>
                <w:sz w:val="24"/>
                <w:szCs w:val="24"/>
              </w:rPr>
            </w:pPr>
            <w:bookmarkStart w:id="31" w:name="_Hlk90104132"/>
            <w:r w:rsidRPr="00295552">
              <w:rPr>
                <w:rFonts w:cstheme="minorHAnsi"/>
                <w:b/>
                <w:sz w:val="24"/>
                <w:szCs w:val="24"/>
              </w:rPr>
              <w:t>BTS Mécatronique Navale</w:t>
            </w:r>
          </w:p>
          <w:p w14:paraId="0A18C7E9" w14:textId="77777777" w:rsidR="007E41EE" w:rsidRPr="00295552" w:rsidRDefault="007E41EE" w:rsidP="009062C5">
            <w:pPr>
              <w:ind w:right="-20"/>
              <w:rPr>
                <w:rFonts w:cstheme="minorHAnsi"/>
                <w:b/>
                <w:sz w:val="24"/>
                <w:szCs w:val="24"/>
              </w:rPr>
            </w:pPr>
          </w:p>
          <w:p w14:paraId="73B9EC6A" w14:textId="77777777" w:rsidR="007E41EE" w:rsidRPr="00295552" w:rsidRDefault="007E41EE" w:rsidP="009062C5">
            <w:pPr>
              <w:ind w:right="-20"/>
              <w:jc w:val="center"/>
              <w:rPr>
                <w:rFonts w:cstheme="minorHAnsi"/>
                <w:b/>
                <w:sz w:val="24"/>
                <w:szCs w:val="24"/>
              </w:rPr>
            </w:pPr>
            <w:r w:rsidRPr="00295552">
              <w:rPr>
                <w:rFonts w:cstheme="minorHAnsi"/>
                <w:b/>
                <w:sz w:val="24"/>
                <w:szCs w:val="24"/>
              </w:rPr>
              <w:t xml:space="preserve">EPREUVES </w:t>
            </w:r>
          </w:p>
        </w:tc>
        <w:tc>
          <w:tcPr>
            <w:tcW w:w="1882" w:type="dxa"/>
            <w:gridSpan w:val="2"/>
            <w:shd w:val="clear" w:color="auto" w:fill="auto"/>
            <w:vAlign w:val="center"/>
          </w:tcPr>
          <w:p w14:paraId="3EAF963E" w14:textId="77777777" w:rsidR="007E41EE" w:rsidRPr="00295552" w:rsidRDefault="007E41EE" w:rsidP="009062C5">
            <w:pPr>
              <w:spacing w:after="160" w:line="259" w:lineRule="auto"/>
              <w:rPr>
                <w:rFonts w:cstheme="minorHAnsi"/>
                <w:b/>
                <w:sz w:val="24"/>
                <w:szCs w:val="24"/>
              </w:rPr>
            </w:pPr>
          </w:p>
          <w:p w14:paraId="7123AC8D" w14:textId="77777777" w:rsidR="007E41EE" w:rsidRPr="00295552" w:rsidRDefault="007E41EE" w:rsidP="009062C5">
            <w:pPr>
              <w:spacing w:after="160" w:line="259" w:lineRule="auto"/>
              <w:rPr>
                <w:rFonts w:cstheme="minorHAnsi"/>
                <w:b/>
                <w:sz w:val="24"/>
                <w:szCs w:val="24"/>
              </w:rPr>
            </w:pPr>
            <w:r w:rsidRPr="00295552">
              <w:rPr>
                <w:rFonts w:cstheme="minorHAnsi"/>
                <w:b/>
                <w:sz w:val="24"/>
                <w:szCs w:val="24"/>
              </w:rPr>
              <w:t>CANDIDATS SOUS</w:t>
            </w:r>
          </w:p>
          <w:p w14:paraId="009F89DF" w14:textId="77777777" w:rsidR="007E41EE" w:rsidRPr="00295552" w:rsidRDefault="007E41EE" w:rsidP="009062C5">
            <w:pPr>
              <w:spacing w:after="160" w:line="259" w:lineRule="auto"/>
              <w:jc w:val="center"/>
              <w:rPr>
                <w:rFonts w:cstheme="minorHAnsi"/>
                <w:b/>
                <w:sz w:val="24"/>
                <w:szCs w:val="24"/>
              </w:rPr>
            </w:pPr>
            <w:r w:rsidRPr="00295552">
              <w:rPr>
                <w:rFonts w:cstheme="minorHAnsi"/>
                <w:b/>
                <w:sz w:val="24"/>
                <w:szCs w:val="24"/>
              </w:rPr>
              <w:t>STATUT</w:t>
            </w:r>
          </w:p>
          <w:p w14:paraId="0378F22D" w14:textId="77777777" w:rsidR="007E41EE" w:rsidRPr="00295552" w:rsidRDefault="007E41EE" w:rsidP="009062C5">
            <w:pPr>
              <w:jc w:val="center"/>
              <w:rPr>
                <w:rFonts w:cstheme="minorHAnsi"/>
                <w:b/>
                <w:bCs/>
                <w:spacing w:val="1"/>
                <w:sz w:val="24"/>
                <w:szCs w:val="24"/>
              </w:rPr>
            </w:pPr>
            <w:r w:rsidRPr="00295552">
              <w:rPr>
                <w:rFonts w:cstheme="minorHAnsi"/>
                <w:b/>
                <w:bCs/>
                <w:sz w:val="24"/>
                <w:szCs w:val="24"/>
              </w:rPr>
              <w:t>S</w:t>
            </w:r>
            <w:r w:rsidRPr="00295552">
              <w:rPr>
                <w:rFonts w:cstheme="minorHAnsi"/>
                <w:b/>
                <w:bCs/>
                <w:spacing w:val="1"/>
                <w:sz w:val="24"/>
                <w:szCs w:val="24"/>
              </w:rPr>
              <w:t>C</w:t>
            </w:r>
            <w:r w:rsidRPr="00295552">
              <w:rPr>
                <w:rFonts w:cstheme="minorHAnsi"/>
                <w:b/>
                <w:bCs/>
                <w:sz w:val="24"/>
                <w:szCs w:val="24"/>
              </w:rPr>
              <w:t>O</w:t>
            </w:r>
            <w:r w:rsidRPr="00295552">
              <w:rPr>
                <w:rFonts w:cstheme="minorHAnsi"/>
                <w:b/>
                <w:bCs/>
                <w:spacing w:val="1"/>
                <w:sz w:val="24"/>
                <w:szCs w:val="24"/>
              </w:rPr>
              <w:t>LA</w:t>
            </w:r>
            <w:r w:rsidRPr="00295552">
              <w:rPr>
                <w:rFonts w:cstheme="minorHAnsi"/>
                <w:b/>
                <w:bCs/>
                <w:sz w:val="24"/>
                <w:szCs w:val="24"/>
              </w:rPr>
              <w:t>IR</w:t>
            </w:r>
            <w:r w:rsidRPr="00295552">
              <w:rPr>
                <w:rFonts w:cstheme="minorHAnsi"/>
                <w:b/>
                <w:bCs/>
                <w:spacing w:val="1"/>
                <w:sz w:val="24"/>
                <w:szCs w:val="24"/>
              </w:rPr>
              <w:t>E</w:t>
            </w:r>
          </w:p>
          <w:p w14:paraId="51EF6ABC" w14:textId="77777777" w:rsidR="007E41EE" w:rsidRPr="00295552" w:rsidRDefault="007E41EE" w:rsidP="009062C5">
            <w:pPr>
              <w:jc w:val="center"/>
              <w:rPr>
                <w:rFonts w:cstheme="minorHAnsi"/>
                <w:sz w:val="24"/>
                <w:szCs w:val="24"/>
              </w:rPr>
            </w:pPr>
          </w:p>
          <w:p w14:paraId="68DE9115" w14:textId="77777777" w:rsidR="007E41EE" w:rsidRPr="00295552" w:rsidRDefault="007E41EE" w:rsidP="009062C5">
            <w:pPr>
              <w:jc w:val="center"/>
              <w:rPr>
                <w:rFonts w:cstheme="minorHAnsi"/>
                <w:sz w:val="24"/>
                <w:szCs w:val="24"/>
              </w:rPr>
            </w:pPr>
            <w:r w:rsidRPr="00295552">
              <w:rPr>
                <w:rFonts w:cstheme="minorHAnsi"/>
                <w:sz w:val="24"/>
                <w:szCs w:val="24"/>
              </w:rPr>
              <w:t>(</w:t>
            </w:r>
            <w:r w:rsidRPr="00295552">
              <w:rPr>
                <w:rFonts w:cstheme="minorHAnsi"/>
                <w:spacing w:val="1"/>
                <w:sz w:val="24"/>
                <w:szCs w:val="24"/>
              </w:rPr>
              <w:t>Établissements p</w:t>
            </w:r>
            <w:r w:rsidRPr="00295552">
              <w:rPr>
                <w:rFonts w:cstheme="minorHAnsi"/>
                <w:spacing w:val="-2"/>
                <w:sz w:val="24"/>
                <w:szCs w:val="24"/>
              </w:rPr>
              <w:t>u</w:t>
            </w:r>
            <w:r w:rsidRPr="00295552">
              <w:rPr>
                <w:rFonts w:cstheme="minorHAnsi"/>
                <w:spacing w:val="1"/>
                <w:sz w:val="24"/>
                <w:szCs w:val="24"/>
              </w:rPr>
              <w:t>bl</w:t>
            </w:r>
            <w:r w:rsidRPr="00295552">
              <w:rPr>
                <w:rFonts w:cstheme="minorHAnsi"/>
                <w:spacing w:val="-2"/>
                <w:sz w:val="24"/>
                <w:szCs w:val="24"/>
              </w:rPr>
              <w:t>i</w:t>
            </w:r>
            <w:r w:rsidRPr="00295552">
              <w:rPr>
                <w:rFonts w:cstheme="minorHAnsi"/>
                <w:spacing w:val="1"/>
                <w:sz w:val="24"/>
                <w:szCs w:val="24"/>
              </w:rPr>
              <w:t>c</w:t>
            </w:r>
            <w:r w:rsidRPr="00295552">
              <w:rPr>
                <w:rFonts w:cstheme="minorHAnsi"/>
                <w:sz w:val="24"/>
                <w:szCs w:val="24"/>
              </w:rPr>
              <w:t>s</w:t>
            </w:r>
            <w:r w:rsidRPr="00295552">
              <w:rPr>
                <w:rFonts w:cstheme="minorHAnsi"/>
                <w:spacing w:val="-1"/>
                <w:sz w:val="24"/>
                <w:szCs w:val="24"/>
              </w:rPr>
              <w:t xml:space="preserve"> </w:t>
            </w:r>
            <w:r w:rsidRPr="00295552">
              <w:rPr>
                <w:rFonts w:cstheme="minorHAnsi"/>
                <w:spacing w:val="1"/>
                <w:sz w:val="24"/>
                <w:szCs w:val="24"/>
              </w:rPr>
              <w:t>o</w:t>
            </w:r>
            <w:r w:rsidRPr="00295552">
              <w:rPr>
                <w:rFonts w:cstheme="minorHAnsi"/>
                <w:sz w:val="24"/>
                <w:szCs w:val="24"/>
              </w:rPr>
              <w:t xml:space="preserve">u </w:t>
            </w:r>
            <w:r w:rsidRPr="00295552">
              <w:rPr>
                <w:rFonts w:cstheme="minorHAnsi"/>
                <w:spacing w:val="1"/>
                <w:sz w:val="24"/>
                <w:szCs w:val="24"/>
              </w:rPr>
              <w:t>p</w:t>
            </w:r>
            <w:r w:rsidRPr="00295552">
              <w:rPr>
                <w:rFonts w:cstheme="minorHAnsi"/>
                <w:sz w:val="24"/>
                <w:szCs w:val="24"/>
              </w:rPr>
              <w:t>r</w:t>
            </w:r>
            <w:r w:rsidRPr="00295552">
              <w:rPr>
                <w:rFonts w:cstheme="minorHAnsi"/>
                <w:spacing w:val="1"/>
                <w:sz w:val="24"/>
                <w:szCs w:val="24"/>
              </w:rPr>
              <w:t>i</w:t>
            </w:r>
            <w:r w:rsidRPr="00295552">
              <w:rPr>
                <w:rFonts w:cstheme="minorHAnsi"/>
                <w:spacing w:val="-1"/>
                <w:sz w:val="24"/>
                <w:szCs w:val="24"/>
              </w:rPr>
              <w:t>v</w:t>
            </w:r>
            <w:r w:rsidRPr="00295552">
              <w:rPr>
                <w:rFonts w:cstheme="minorHAnsi"/>
                <w:spacing w:val="1"/>
                <w:sz w:val="24"/>
                <w:szCs w:val="24"/>
              </w:rPr>
              <w:t>é</w:t>
            </w:r>
            <w:r w:rsidRPr="00295552">
              <w:rPr>
                <w:rFonts w:cstheme="minorHAnsi"/>
                <w:sz w:val="24"/>
                <w:szCs w:val="24"/>
              </w:rPr>
              <w:t>s</w:t>
            </w:r>
            <w:r w:rsidRPr="00295552">
              <w:rPr>
                <w:rFonts w:cstheme="minorHAnsi"/>
                <w:spacing w:val="-1"/>
                <w:sz w:val="24"/>
                <w:szCs w:val="24"/>
              </w:rPr>
              <w:t xml:space="preserve"> </w:t>
            </w:r>
            <w:r w:rsidRPr="00295552">
              <w:rPr>
                <w:rFonts w:cstheme="minorHAnsi"/>
                <w:spacing w:val="1"/>
                <w:sz w:val="24"/>
                <w:szCs w:val="24"/>
              </w:rPr>
              <w:t>so</w:t>
            </w:r>
            <w:r w:rsidRPr="00295552">
              <w:rPr>
                <w:rFonts w:cstheme="minorHAnsi"/>
                <w:spacing w:val="-2"/>
                <w:sz w:val="24"/>
                <w:szCs w:val="24"/>
              </w:rPr>
              <w:t>u</w:t>
            </w:r>
            <w:r w:rsidRPr="00295552">
              <w:rPr>
                <w:rFonts w:cstheme="minorHAnsi"/>
                <w:sz w:val="24"/>
                <w:szCs w:val="24"/>
              </w:rPr>
              <w:t>s</w:t>
            </w:r>
            <w:r w:rsidRPr="00295552">
              <w:rPr>
                <w:rFonts w:cstheme="minorHAnsi"/>
                <w:spacing w:val="1"/>
                <w:sz w:val="24"/>
                <w:szCs w:val="24"/>
              </w:rPr>
              <w:t xml:space="preserve"> </w:t>
            </w:r>
            <w:r w:rsidRPr="00295552">
              <w:rPr>
                <w:rFonts w:cstheme="minorHAnsi"/>
                <w:spacing w:val="-1"/>
                <w:sz w:val="24"/>
                <w:szCs w:val="24"/>
              </w:rPr>
              <w:t>c</w:t>
            </w:r>
            <w:r w:rsidRPr="00295552">
              <w:rPr>
                <w:rFonts w:cstheme="minorHAnsi"/>
                <w:spacing w:val="1"/>
                <w:sz w:val="24"/>
                <w:szCs w:val="24"/>
              </w:rPr>
              <w:t>on</w:t>
            </w:r>
            <w:r w:rsidRPr="00295552">
              <w:rPr>
                <w:rFonts w:cstheme="minorHAnsi"/>
                <w:sz w:val="24"/>
                <w:szCs w:val="24"/>
              </w:rPr>
              <w:t>tr</w:t>
            </w:r>
            <w:r w:rsidRPr="00295552">
              <w:rPr>
                <w:rFonts w:cstheme="minorHAnsi"/>
                <w:spacing w:val="-1"/>
                <w:sz w:val="24"/>
                <w:szCs w:val="24"/>
              </w:rPr>
              <w:t>a</w:t>
            </w:r>
            <w:r w:rsidRPr="00295552">
              <w:rPr>
                <w:rFonts w:cstheme="minorHAnsi"/>
                <w:sz w:val="24"/>
                <w:szCs w:val="24"/>
              </w:rPr>
              <w:t>t)</w:t>
            </w:r>
          </w:p>
          <w:p w14:paraId="3D70CAF7" w14:textId="77777777" w:rsidR="007E41EE" w:rsidRPr="00295552" w:rsidRDefault="007E41EE" w:rsidP="009062C5">
            <w:pPr>
              <w:jc w:val="center"/>
              <w:rPr>
                <w:rFonts w:cstheme="minorHAnsi"/>
                <w:sz w:val="24"/>
                <w:szCs w:val="24"/>
              </w:rPr>
            </w:pPr>
            <w:r w:rsidRPr="00295552">
              <w:rPr>
                <w:rFonts w:cstheme="minorHAnsi"/>
                <w:sz w:val="24"/>
                <w:szCs w:val="24"/>
              </w:rPr>
              <w:t xml:space="preserve"> </w:t>
            </w:r>
          </w:p>
        </w:tc>
      </w:tr>
      <w:tr w:rsidR="007E41EE" w:rsidRPr="00295552" w14:paraId="735346F3" w14:textId="77777777" w:rsidTr="009062C5">
        <w:trPr>
          <w:trHeight w:hRule="exact" w:val="737"/>
          <w:jc w:val="center"/>
        </w:trPr>
        <w:tc>
          <w:tcPr>
            <w:tcW w:w="2728" w:type="dxa"/>
            <w:vAlign w:val="center"/>
          </w:tcPr>
          <w:p w14:paraId="1A1AE898" w14:textId="77777777" w:rsidR="007E41EE" w:rsidRPr="00295552" w:rsidRDefault="007E41EE" w:rsidP="009062C5">
            <w:pPr>
              <w:ind w:right="-20"/>
              <w:jc w:val="center"/>
              <w:rPr>
                <w:rFonts w:cstheme="minorHAnsi"/>
                <w:b/>
                <w:sz w:val="24"/>
                <w:szCs w:val="24"/>
              </w:rPr>
            </w:pPr>
            <w:r w:rsidRPr="00295552">
              <w:rPr>
                <w:rFonts w:cstheme="minorHAnsi"/>
                <w:b/>
                <w:sz w:val="24"/>
                <w:szCs w:val="24"/>
              </w:rPr>
              <w:t>Na</w:t>
            </w:r>
            <w:r w:rsidRPr="00295552">
              <w:rPr>
                <w:rFonts w:cstheme="minorHAnsi"/>
                <w:b/>
                <w:spacing w:val="1"/>
                <w:sz w:val="24"/>
                <w:szCs w:val="24"/>
              </w:rPr>
              <w:t>tu</w:t>
            </w:r>
            <w:r w:rsidRPr="00295552">
              <w:rPr>
                <w:rFonts w:cstheme="minorHAnsi"/>
                <w:b/>
                <w:sz w:val="24"/>
                <w:szCs w:val="24"/>
              </w:rPr>
              <w:t>re</w:t>
            </w:r>
            <w:r w:rsidRPr="00295552">
              <w:rPr>
                <w:rFonts w:cstheme="minorHAnsi"/>
                <w:b/>
                <w:spacing w:val="1"/>
                <w:sz w:val="24"/>
                <w:szCs w:val="24"/>
              </w:rPr>
              <w:t xml:space="preserve"> </w:t>
            </w:r>
            <w:r w:rsidRPr="00295552">
              <w:rPr>
                <w:rFonts w:cstheme="minorHAnsi"/>
                <w:b/>
                <w:spacing w:val="-1"/>
                <w:sz w:val="24"/>
                <w:szCs w:val="24"/>
              </w:rPr>
              <w:t>d</w:t>
            </w:r>
            <w:r w:rsidRPr="00295552">
              <w:rPr>
                <w:rFonts w:cstheme="minorHAnsi"/>
                <w:b/>
                <w:spacing w:val="1"/>
                <w:sz w:val="24"/>
                <w:szCs w:val="24"/>
              </w:rPr>
              <w:t>e</w:t>
            </w:r>
            <w:r w:rsidRPr="00295552">
              <w:rPr>
                <w:rFonts w:cstheme="minorHAnsi"/>
                <w:b/>
                <w:sz w:val="24"/>
                <w:szCs w:val="24"/>
              </w:rPr>
              <w:t>s</w:t>
            </w:r>
            <w:r w:rsidRPr="00295552">
              <w:rPr>
                <w:rFonts w:cstheme="minorHAnsi"/>
                <w:b/>
                <w:spacing w:val="-1"/>
                <w:sz w:val="24"/>
                <w:szCs w:val="24"/>
              </w:rPr>
              <w:t xml:space="preserve"> </w:t>
            </w:r>
            <w:r w:rsidRPr="00295552">
              <w:rPr>
                <w:rFonts w:cstheme="minorHAnsi"/>
                <w:b/>
                <w:spacing w:val="1"/>
                <w:sz w:val="24"/>
                <w:szCs w:val="24"/>
              </w:rPr>
              <w:t>ép</w:t>
            </w:r>
            <w:r w:rsidRPr="00295552">
              <w:rPr>
                <w:rFonts w:cstheme="minorHAnsi"/>
                <w:b/>
                <w:sz w:val="24"/>
                <w:szCs w:val="24"/>
              </w:rPr>
              <w:t>r</w:t>
            </w:r>
            <w:r w:rsidRPr="00295552">
              <w:rPr>
                <w:rFonts w:cstheme="minorHAnsi"/>
                <w:b/>
                <w:spacing w:val="1"/>
                <w:sz w:val="24"/>
                <w:szCs w:val="24"/>
              </w:rPr>
              <w:t>eu</w:t>
            </w:r>
            <w:r w:rsidRPr="00295552">
              <w:rPr>
                <w:rFonts w:cstheme="minorHAnsi"/>
                <w:b/>
                <w:spacing w:val="-1"/>
                <w:sz w:val="24"/>
                <w:szCs w:val="24"/>
              </w:rPr>
              <w:t>v</w:t>
            </w:r>
            <w:r w:rsidRPr="00295552">
              <w:rPr>
                <w:rFonts w:cstheme="minorHAnsi"/>
                <w:b/>
                <w:spacing w:val="-2"/>
                <w:sz w:val="24"/>
                <w:szCs w:val="24"/>
              </w:rPr>
              <w:t>e</w:t>
            </w:r>
            <w:r w:rsidRPr="00295552">
              <w:rPr>
                <w:rFonts w:cstheme="minorHAnsi"/>
                <w:b/>
                <w:sz w:val="24"/>
                <w:szCs w:val="24"/>
              </w:rPr>
              <w:t>s</w:t>
            </w:r>
          </w:p>
        </w:tc>
        <w:tc>
          <w:tcPr>
            <w:tcW w:w="752" w:type="dxa"/>
            <w:vAlign w:val="center"/>
          </w:tcPr>
          <w:p w14:paraId="1559DC79" w14:textId="77777777" w:rsidR="007E41EE" w:rsidRPr="00295552" w:rsidRDefault="007E41EE" w:rsidP="009062C5">
            <w:pPr>
              <w:jc w:val="center"/>
              <w:rPr>
                <w:rFonts w:cstheme="minorHAnsi"/>
                <w:b/>
                <w:sz w:val="24"/>
                <w:szCs w:val="24"/>
              </w:rPr>
            </w:pPr>
            <w:r w:rsidRPr="00295552">
              <w:rPr>
                <w:rFonts w:cstheme="minorHAnsi"/>
                <w:b/>
                <w:sz w:val="24"/>
                <w:szCs w:val="24"/>
              </w:rPr>
              <w:t>Un</w:t>
            </w:r>
            <w:r w:rsidRPr="00295552">
              <w:rPr>
                <w:rFonts w:cstheme="minorHAnsi"/>
                <w:b/>
                <w:spacing w:val="1"/>
                <w:sz w:val="24"/>
                <w:szCs w:val="24"/>
              </w:rPr>
              <w:t>i</w:t>
            </w:r>
            <w:r w:rsidRPr="00295552">
              <w:rPr>
                <w:rFonts w:cstheme="minorHAnsi"/>
                <w:b/>
                <w:sz w:val="24"/>
                <w:szCs w:val="24"/>
              </w:rPr>
              <w:t>t</w:t>
            </w:r>
            <w:r w:rsidRPr="00295552">
              <w:rPr>
                <w:rFonts w:cstheme="minorHAnsi"/>
                <w:b/>
                <w:spacing w:val="1"/>
                <w:sz w:val="24"/>
                <w:szCs w:val="24"/>
              </w:rPr>
              <w:t>é</w:t>
            </w:r>
            <w:r w:rsidRPr="00295552">
              <w:rPr>
                <w:rFonts w:cstheme="minorHAnsi"/>
                <w:b/>
                <w:sz w:val="24"/>
                <w:szCs w:val="24"/>
              </w:rPr>
              <w:t>s</w:t>
            </w:r>
          </w:p>
        </w:tc>
        <w:tc>
          <w:tcPr>
            <w:tcW w:w="626" w:type="dxa"/>
            <w:vAlign w:val="center"/>
          </w:tcPr>
          <w:p w14:paraId="336BCBD9" w14:textId="77777777" w:rsidR="007E41EE" w:rsidRPr="00295552" w:rsidRDefault="007E41EE" w:rsidP="009062C5">
            <w:pPr>
              <w:jc w:val="center"/>
              <w:rPr>
                <w:rFonts w:cstheme="minorHAnsi"/>
                <w:b/>
                <w:sz w:val="24"/>
                <w:szCs w:val="24"/>
              </w:rPr>
            </w:pPr>
            <w:r w:rsidRPr="00295552">
              <w:rPr>
                <w:rFonts w:cstheme="minorHAnsi"/>
                <w:b/>
                <w:sz w:val="24"/>
                <w:szCs w:val="24"/>
              </w:rPr>
              <w:t>Co</w:t>
            </w:r>
            <w:r w:rsidRPr="00295552">
              <w:rPr>
                <w:rFonts w:cstheme="minorHAnsi"/>
                <w:b/>
                <w:spacing w:val="1"/>
                <w:sz w:val="24"/>
                <w:szCs w:val="24"/>
              </w:rPr>
              <w:t>ef</w:t>
            </w:r>
            <w:r w:rsidRPr="00295552">
              <w:rPr>
                <w:rFonts w:cstheme="minorHAnsi"/>
                <w:b/>
                <w:sz w:val="24"/>
                <w:szCs w:val="24"/>
              </w:rPr>
              <w:t>.</w:t>
            </w:r>
          </w:p>
        </w:tc>
        <w:tc>
          <w:tcPr>
            <w:tcW w:w="959" w:type="dxa"/>
            <w:vAlign w:val="center"/>
          </w:tcPr>
          <w:p w14:paraId="49781F05" w14:textId="77777777" w:rsidR="007E41EE" w:rsidRPr="00295552" w:rsidRDefault="007E41EE" w:rsidP="009062C5">
            <w:pPr>
              <w:ind w:right="-20"/>
              <w:jc w:val="center"/>
              <w:rPr>
                <w:rFonts w:cstheme="minorHAnsi"/>
                <w:b/>
                <w:sz w:val="24"/>
                <w:szCs w:val="24"/>
              </w:rPr>
            </w:pPr>
            <w:r w:rsidRPr="00295552">
              <w:rPr>
                <w:rFonts w:cstheme="minorHAnsi"/>
                <w:b/>
                <w:sz w:val="24"/>
                <w:szCs w:val="24"/>
              </w:rPr>
              <w:t>F</w:t>
            </w:r>
            <w:r w:rsidRPr="00295552">
              <w:rPr>
                <w:rFonts w:cstheme="minorHAnsi"/>
                <w:b/>
                <w:spacing w:val="1"/>
                <w:sz w:val="24"/>
                <w:szCs w:val="24"/>
              </w:rPr>
              <w:t>o</w:t>
            </w:r>
            <w:r w:rsidRPr="00295552">
              <w:rPr>
                <w:rFonts w:cstheme="minorHAnsi"/>
                <w:b/>
                <w:sz w:val="24"/>
                <w:szCs w:val="24"/>
              </w:rPr>
              <w:t>r</w:t>
            </w:r>
            <w:r w:rsidRPr="00295552">
              <w:rPr>
                <w:rFonts w:cstheme="minorHAnsi"/>
                <w:b/>
                <w:spacing w:val="1"/>
                <w:sz w:val="24"/>
                <w:szCs w:val="24"/>
              </w:rPr>
              <w:t>m</w:t>
            </w:r>
            <w:r w:rsidRPr="00295552">
              <w:rPr>
                <w:rFonts w:cstheme="minorHAnsi"/>
                <w:b/>
                <w:sz w:val="24"/>
                <w:szCs w:val="24"/>
              </w:rPr>
              <w:t>e</w:t>
            </w:r>
          </w:p>
        </w:tc>
        <w:tc>
          <w:tcPr>
            <w:tcW w:w="923" w:type="dxa"/>
            <w:vAlign w:val="center"/>
          </w:tcPr>
          <w:p w14:paraId="204ADED5" w14:textId="77777777" w:rsidR="007E41EE" w:rsidRPr="00295552" w:rsidRDefault="007E41EE" w:rsidP="009062C5">
            <w:pPr>
              <w:ind w:right="-20"/>
              <w:jc w:val="center"/>
              <w:rPr>
                <w:rFonts w:cstheme="minorHAnsi"/>
                <w:b/>
                <w:sz w:val="24"/>
                <w:szCs w:val="24"/>
              </w:rPr>
            </w:pPr>
            <w:r w:rsidRPr="00295552">
              <w:rPr>
                <w:rFonts w:cstheme="minorHAnsi"/>
                <w:b/>
                <w:sz w:val="24"/>
                <w:szCs w:val="24"/>
              </w:rPr>
              <w:t>Dur</w:t>
            </w:r>
            <w:r w:rsidRPr="00295552">
              <w:rPr>
                <w:rFonts w:cstheme="minorHAnsi"/>
                <w:b/>
                <w:spacing w:val="1"/>
                <w:sz w:val="24"/>
                <w:szCs w:val="24"/>
              </w:rPr>
              <w:t>é</w:t>
            </w:r>
            <w:r w:rsidRPr="00295552">
              <w:rPr>
                <w:rFonts w:cstheme="minorHAnsi"/>
                <w:b/>
                <w:sz w:val="24"/>
                <w:szCs w:val="24"/>
              </w:rPr>
              <w:t>e</w:t>
            </w:r>
          </w:p>
        </w:tc>
      </w:tr>
      <w:tr w:rsidR="007E41EE" w:rsidRPr="00295552" w14:paraId="643464B1" w14:textId="77777777" w:rsidTr="009062C5">
        <w:trPr>
          <w:trHeight w:hRule="exact" w:val="737"/>
          <w:jc w:val="center"/>
        </w:trPr>
        <w:tc>
          <w:tcPr>
            <w:tcW w:w="2728" w:type="dxa"/>
            <w:shd w:val="clear" w:color="auto" w:fill="auto"/>
            <w:vAlign w:val="center"/>
          </w:tcPr>
          <w:p w14:paraId="5CD5D39C" w14:textId="77777777" w:rsidR="007E41EE" w:rsidRPr="00295552" w:rsidRDefault="007E41EE" w:rsidP="009062C5">
            <w:pPr>
              <w:ind w:right="41"/>
              <w:rPr>
                <w:rFonts w:cstheme="minorHAnsi"/>
                <w:b/>
                <w:bCs/>
                <w:sz w:val="24"/>
                <w:szCs w:val="24"/>
              </w:rPr>
            </w:pPr>
            <w:r w:rsidRPr="00295552">
              <w:rPr>
                <w:rFonts w:cstheme="minorHAnsi"/>
                <w:b/>
                <w:bCs/>
                <w:sz w:val="24"/>
                <w:szCs w:val="24"/>
              </w:rPr>
              <w:t>E4* - Intégration d’équipements</w:t>
            </w:r>
          </w:p>
        </w:tc>
        <w:tc>
          <w:tcPr>
            <w:tcW w:w="752" w:type="dxa"/>
            <w:shd w:val="clear" w:color="auto" w:fill="auto"/>
            <w:vAlign w:val="center"/>
          </w:tcPr>
          <w:p w14:paraId="1223E0EA" w14:textId="77777777" w:rsidR="007E41EE" w:rsidRPr="00295552" w:rsidRDefault="007E41EE" w:rsidP="009062C5">
            <w:pPr>
              <w:ind w:right="41"/>
              <w:jc w:val="center"/>
              <w:rPr>
                <w:rFonts w:cstheme="minorHAnsi"/>
                <w:b/>
                <w:bCs/>
                <w:sz w:val="24"/>
                <w:szCs w:val="24"/>
              </w:rPr>
            </w:pPr>
          </w:p>
        </w:tc>
        <w:tc>
          <w:tcPr>
            <w:tcW w:w="626" w:type="dxa"/>
            <w:shd w:val="clear" w:color="auto" w:fill="auto"/>
            <w:vAlign w:val="center"/>
          </w:tcPr>
          <w:p w14:paraId="0578314D" w14:textId="77777777" w:rsidR="007E41EE" w:rsidRPr="00295552" w:rsidRDefault="007E41EE" w:rsidP="009062C5">
            <w:pPr>
              <w:ind w:right="41"/>
              <w:jc w:val="center"/>
              <w:rPr>
                <w:rFonts w:cstheme="minorHAnsi"/>
                <w:b/>
                <w:bCs/>
                <w:sz w:val="24"/>
                <w:szCs w:val="24"/>
              </w:rPr>
            </w:pPr>
          </w:p>
        </w:tc>
        <w:tc>
          <w:tcPr>
            <w:tcW w:w="959" w:type="dxa"/>
            <w:shd w:val="clear" w:color="auto" w:fill="auto"/>
            <w:vAlign w:val="center"/>
          </w:tcPr>
          <w:p w14:paraId="6F08049A" w14:textId="77777777" w:rsidR="007E41EE" w:rsidRPr="00295552" w:rsidRDefault="007E41EE" w:rsidP="009062C5">
            <w:pPr>
              <w:ind w:right="41"/>
              <w:rPr>
                <w:rFonts w:cstheme="minorHAnsi"/>
                <w:b/>
                <w:bCs/>
                <w:sz w:val="24"/>
                <w:szCs w:val="24"/>
              </w:rPr>
            </w:pPr>
          </w:p>
        </w:tc>
        <w:tc>
          <w:tcPr>
            <w:tcW w:w="923" w:type="dxa"/>
            <w:shd w:val="clear" w:color="auto" w:fill="auto"/>
            <w:vAlign w:val="center"/>
          </w:tcPr>
          <w:p w14:paraId="21A5798A" w14:textId="77777777" w:rsidR="007E41EE" w:rsidRPr="00295552" w:rsidRDefault="007E41EE" w:rsidP="009062C5">
            <w:pPr>
              <w:ind w:right="41"/>
              <w:jc w:val="center"/>
              <w:rPr>
                <w:rFonts w:cstheme="minorHAnsi"/>
                <w:b/>
                <w:bCs/>
                <w:sz w:val="24"/>
                <w:szCs w:val="24"/>
              </w:rPr>
            </w:pPr>
          </w:p>
        </w:tc>
      </w:tr>
      <w:tr w:rsidR="007E41EE" w:rsidRPr="00295552" w14:paraId="2D975A85" w14:textId="77777777" w:rsidTr="009062C5">
        <w:trPr>
          <w:trHeight w:hRule="exact" w:val="737"/>
          <w:jc w:val="center"/>
        </w:trPr>
        <w:tc>
          <w:tcPr>
            <w:tcW w:w="2728" w:type="dxa"/>
            <w:shd w:val="clear" w:color="auto" w:fill="auto"/>
            <w:vAlign w:val="center"/>
          </w:tcPr>
          <w:p w14:paraId="4907D808" w14:textId="77777777" w:rsidR="007E41EE" w:rsidRPr="00295552" w:rsidRDefault="007E41EE" w:rsidP="009062C5">
            <w:pPr>
              <w:ind w:right="41"/>
              <w:rPr>
                <w:rFonts w:cstheme="minorHAnsi"/>
                <w:sz w:val="24"/>
                <w:szCs w:val="24"/>
              </w:rPr>
            </w:pPr>
            <w:r w:rsidRPr="00295552">
              <w:rPr>
                <w:rFonts w:cstheme="minorHAnsi"/>
                <w:sz w:val="24"/>
                <w:szCs w:val="24"/>
              </w:rPr>
              <w:t>Intégration d’équipements</w:t>
            </w:r>
          </w:p>
        </w:tc>
        <w:tc>
          <w:tcPr>
            <w:tcW w:w="752" w:type="dxa"/>
            <w:shd w:val="clear" w:color="auto" w:fill="auto"/>
            <w:vAlign w:val="center"/>
          </w:tcPr>
          <w:p w14:paraId="4CF77CCD" w14:textId="77777777" w:rsidR="007E41EE" w:rsidRPr="00295552" w:rsidRDefault="007E41EE" w:rsidP="009062C5">
            <w:pPr>
              <w:ind w:right="41"/>
              <w:jc w:val="center"/>
              <w:rPr>
                <w:rFonts w:cstheme="minorHAnsi"/>
                <w:b/>
                <w:bCs/>
                <w:sz w:val="24"/>
                <w:szCs w:val="24"/>
              </w:rPr>
            </w:pPr>
            <w:r w:rsidRPr="00295552">
              <w:rPr>
                <w:rFonts w:cstheme="minorHAnsi"/>
                <w:b/>
                <w:bCs/>
                <w:sz w:val="24"/>
                <w:szCs w:val="24"/>
              </w:rPr>
              <w:t>U4</w:t>
            </w:r>
          </w:p>
        </w:tc>
        <w:tc>
          <w:tcPr>
            <w:tcW w:w="626" w:type="dxa"/>
            <w:shd w:val="clear" w:color="auto" w:fill="auto"/>
            <w:vAlign w:val="center"/>
          </w:tcPr>
          <w:p w14:paraId="4D7BB2C4" w14:textId="77777777" w:rsidR="007E41EE" w:rsidRPr="00295552" w:rsidRDefault="007E41EE" w:rsidP="009062C5">
            <w:pPr>
              <w:ind w:right="41"/>
              <w:jc w:val="center"/>
              <w:rPr>
                <w:rFonts w:cstheme="minorHAnsi"/>
                <w:bCs/>
                <w:sz w:val="24"/>
                <w:szCs w:val="24"/>
              </w:rPr>
            </w:pPr>
            <w:r w:rsidRPr="00295552">
              <w:rPr>
                <w:rFonts w:cstheme="minorHAnsi"/>
                <w:bCs/>
                <w:sz w:val="24"/>
                <w:szCs w:val="24"/>
              </w:rPr>
              <w:t>4</w:t>
            </w:r>
          </w:p>
        </w:tc>
        <w:tc>
          <w:tcPr>
            <w:tcW w:w="959" w:type="dxa"/>
            <w:shd w:val="clear" w:color="auto" w:fill="auto"/>
            <w:vAlign w:val="center"/>
          </w:tcPr>
          <w:p w14:paraId="1D85F16E" w14:textId="77777777" w:rsidR="007E41EE" w:rsidRPr="00295552" w:rsidRDefault="007E41EE" w:rsidP="009062C5">
            <w:pPr>
              <w:ind w:right="41"/>
              <w:jc w:val="center"/>
              <w:rPr>
                <w:rFonts w:cstheme="minorHAnsi"/>
                <w:sz w:val="24"/>
                <w:szCs w:val="24"/>
              </w:rPr>
            </w:pPr>
            <w:r w:rsidRPr="00295552">
              <w:rPr>
                <w:rFonts w:cstheme="minorHAnsi"/>
                <w:sz w:val="24"/>
                <w:szCs w:val="24"/>
              </w:rPr>
              <w:t>Ponctuelle orale*</w:t>
            </w:r>
          </w:p>
        </w:tc>
        <w:tc>
          <w:tcPr>
            <w:tcW w:w="923" w:type="dxa"/>
            <w:shd w:val="clear" w:color="auto" w:fill="auto"/>
            <w:vAlign w:val="center"/>
          </w:tcPr>
          <w:p w14:paraId="368BD5D7" w14:textId="77777777" w:rsidR="007E41EE" w:rsidRPr="00295552" w:rsidRDefault="007E41EE" w:rsidP="009062C5">
            <w:pPr>
              <w:ind w:right="41"/>
              <w:jc w:val="center"/>
              <w:rPr>
                <w:rFonts w:cstheme="minorHAnsi"/>
                <w:sz w:val="24"/>
                <w:szCs w:val="24"/>
              </w:rPr>
            </w:pPr>
            <w:r w:rsidRPr="00295552">
              <w:rPr>
                <w:rFonts w:cstheme="minorHAnsi"/>
                <w:sz w:val="24"/>
                <w:szCs w:val="24"/>
              </w:rPr>
              <w:t>40 min</w:t>
            </w:r>
          </w:p>
        </w:tc>
      </w:tr>
      <w:tr w:rsidR="007E41EE" w:rsidRPr="00295552" w14:paraId="020CBB7C" w14:textId="77777777" w:rsidTr="009062C5">
        <w:trPr>
          <w:trHeight w:hRule="exact" w:val="737"/>
          <w:jc w:val="center"/>
        </w:trPr>
        <w:tc>
          <w:tcPr>
            <w:tcW w:w="2728" w:type="dxa"/>
            <w:shd w:val="clear" w:color="auto" w:fill="auto"/>
            <w:vAlign w:val="center"/>
          </w:tcPr>
          <w:p w14:paraId="227869C0" w14:textId="77777777" w:rsidR="007E41EE" w:rsidRPr="00295552" w:rsidRDefault="007E41EE" w:rsidP="009062C5">
            <w:pPr>
              <w:ind w:right="41"/>
              <w:rPr>
                <w:rFonts w:cstheme="minorHAnsi"/>
                <w:b/>
                <w:bCs/>
                <w:sz w:val="24"/>
                <w:szCs w:val="24"/>
              </w:rPr>
            </w:pPr>
            <w:r w:rsidRPr="00295552">
              <w:rPr>
                <w:rFonts w:cstheme="minorHAnsi"/>
                <w:b/>
                <w:bCs/>
                <w:sz w:val="24"/>
                <w:szCs w:val="24"/>
              </w:rPr>
              <w:t>E5 - Conduite des systèmes mécatroniques</w:t>
            </w:r>
          </w:p>
        </w:tc>
        <w:tc>
          <w:tcPr>
            <w:tcW w:w="752" w:type="dxa"/>
            <w:shd w:val="clear" w:color="auto" w:fill="auto"/>
            <w:vAlign w:val="center"/>
          </w:tcPr>
          <w:p w14:paraId="007D9E88" w14:textId="77777777" w:rsidR="007E41EE" w:rsidRPr="00295552" w:rsidRDefault="007E41EE" w:rsidP="009062C5">
            <w:pPr>
              <w:jc w:val="center"/>
              <w:rPr>
                <w:rFonts w:cstheme="minorHAnsi"/>
                <w:b/>
                <w:sz w:val="24"/>
                <w:szCs w:val="24"/>
              </w:rPr>
            </w:pPr>
          </w:p>
        </w:tc>
        <w:tc>
          <w:tcPr>
            <w:tcW w:w="626" w:type="dxa"/>
            <w:shd w:val="clear" w:color="auto" w:fill="auto"/>
            <w:vAlign w:val="center"/>
          </w:tcPr>
          <w:p w14:paraId="6E376839" w14:textId="77777777" w:rsidR="007E41EE" w:rsidRPr="00295552" w:rsidRDefault="007E41EE" w:rsidP="009062C5">
            <w:pPr>
              <w:jc w:val="center"/>
              <w:rPr>
                <w:rFonts w:cstheme="minorHAnsi"/>
                <w:b/>
                <w:sz w:val="24"/>
                <w:szCs w:val="24"/>
              </w:rPr>
            </w:pPr>
          </w:p>
        </w:tc>
        <w:tc>
          <w:tcPr>
            <w:tcW w:w="959" w:type="dxa"/>
            <w:shd w:val="clear" w:color="auto" w:fill="auto"/>
            <w:vAlign w:val="center"/>
          </w:tcPr>
          <w:p w14:paraId="5EA641FA" w14:textId="77777777" w:rsidR="007E41EE" w:rsidRPr="00295552" w:rsidRDefault="007E41EE" w:rsidP="009062C5">
            <w:pPr>
              <w:jc w:val="center"/>
              <w:rPr>
                <w:rFonts w:cstheme="minorHAnsi"/>
                <w:sz w:val="24"/>
                <w:szCs w:val="24"/>
              </w:rPr>
            </w:pPr>
          </w:p>
        </w:tc>
        <w:tc>
          <w:tcPr>
            <w:tcW w:w="923" w:type="dxa"/>
            <w:shd w:val="clear" w:color="auto" w:fill="auto"/>
            <w:vAlign w:val="center"/>
          </w:tcPr>
          <w:p w14:paraId="2B3DEF29" w14:textId="77777777" w:rsidR="007E41EE" w:rsidRPr="00295552" w:rsidRDefault="007E41EE" w:rsidP="009062C5">
            <w:pPr>
              <w:jc w:val="center"/>
              <w:rPr>
                <w:rFonts w:cstheme="minorHAnsi"/>
                <w:sz w:val="24"/>
                <w:szCs w:val="24"/>
              </w:rPr>
            </w:pPr>
          </w:p>
        </w:tc>
      </w:tr>
      <w:tr w:rsidR="007E41EE" w:rsidRPr="00295552" w14:paraId="51690DF2" w14:textId="77777777" w:rsidTr="009062C5">
        <w:trPr>
          <w:trHeight w:hRule="exact" w:val="737"/>
          <w:jc w:val="center"/>
        </w:trPr>
        <w:tc>
          <w:tcPr>
            <w:tcW w:w="2728" w:type="dxa"/>
            <w:vAlign w:val="center"/>
          </w:tcPr>
          <w:p w14:paraId="3D813161" w14:textId="77777777" w:rsidR="007E41EE" w:rsidRPr="00295552" w:rsidRDefault="007E41EE" w:rsidP="009062C5">
            <w:pPr>
              <w:ind w:right="41"/>
              <w:rPr>
                <w:rFonts w:cstheme="minorHAnsi"/>
                <w:sz w:val="24"/>
                <w:szCs w:val="24"/>
              </w:rPr>
            </w:pPr>
            <w:r w:rsidRPr="00295552">
              <w:rPr>
                <w:rFonts w:cstheme="minorHAnsi"/>
                <w:sz w:val="24"/>
                <w:szCs w:val="24"/>
              </w:rPr>
              <w:t xml:space="preserve">Conduite des systèmes mécatroniques </w:t>
            </w:r>
          </w:p>
        </w:tc>
        <w:tc>
          <w:tcPr>
            <w:tcW w:w="752" w:type="dxa"/>
            <w:vAlign w:val="center"/>
          </w:tcPr>
          <w:p w14:paraId="20502BF6" w14:textId="77777777" w:rsidR="007E41EE" w:rsidRPr="00295552" w:rsidRDefault="007E41EE" w:rsidP="009062C5">
            <w:pPr>
              <w:jc w:val="center"/>
              <w:rPr>
                <w:rFonts w:cstheme="minorHAnsi"/>
                <w:b/>
                <w:bCs/>
                <w:sz w:val="24"/>
                <w:szCs w:val="24"/>
              </w:rPr>
            </w:pPr>
            <w:r w:rsidRPr="00295552">
              <w:rPr>
                <w:rFonts w:cstheme="minorHAnsi"/>
                <w:b/>
                <w:bCs/>
                <w:sz w:val="24"/>
                <w:szCs w:val="24"/>
              </w:rPr>
              <w:t>U5</w:t>
            </w:r>
          </w:p>
        </w:tc>
        <w:tc>
          <w:tcPr>
            <w:tcW w:w="626" w:type="dxa"/>
            <w:vAlign w:val="center"/>
          </w:tcPr>
          <w:p w14:paraId="3EB33F0E" w14:textId="77777777" w:rsidR="007E41EE" w:rsidRPr="00295552" w:rsidRDefault="007E41EE" w:rsidP="009062C5">
            <w:pPr>
              <w:ind w:right="41"/>
              <w:jc w:val="center"/>
              <w:rPr>
                <w:rFonts w:cstheme="minorHAnsi"/>
                <w:bCs/>
                <w:sz w:val="24"/>
                <w:szCs w:val="24"/>
              </w:rPr>
            </w:pPr>
            <w:r w:rsidRPr="00295552">
              <w:rPr>
                <w:rFonts w:cstheme="minorHAnsi"/>
                <w:bCs/>
                <w:sz w:val="24"/>
                <w:szCs w:val="24"/>
              </w:rPr>
              <w:t>6</w:t>
            </w:r>
          </w:p>
        </w:tc>
        <w:tc>
          <w:tcPr>
            <w:tcW w:w="959" w:type="dxa"/>
            <w:vAlign w:val="center"/>
          </w:tcPr>
          <w:p w14:paraId="7D86C8E2" w14:textId="77777777" w:rsidR="007E41EE" w:rsidRPr="00295552" w:rsidRDefault="007E41EE" w:rsidP="009062C5">
            <w:pPr>
              <w:jc w:val="center"/>
              <w:rPr>
                <w:rFonts w:cstheme="minorHAnsi"/>
                <w:sz w:val="24"/>
                <w:szCs w:val="24"/>
              </w:rPr>
            </w:pPr>
            <w:r w:rsidRPr="00295552">
              <w:rPr>
                <w:rFonts w:cstheme="minorHAnsi"/>
                <w:sz w:val="24"/>
                <w:szCs w:val="24"/>
              </w:rPr>
              <w:t>CCF</w:t>
            </w:r>
          </w:p>
        </w:tc>
        <w:tc>
          <w:tcPr>
            <w:tcW w:w="923" w:type="dxa"/>
            <w:vAlign w:val="center"/>
          </w:tcPr>
          <w:p w14:paraId="36D58D46" w14:textId="77777777" w:rsidR="007E41EE" w:rsidRPr="00295552" w:rsidRDefault="007E41EE" w:rsidP="009062C5">
            <w:pPr>
              <w:ind w:right="-20"/>
              <w:jc w:val="center"/>
              <w:rPr>
                <w:rFonts w:cstheme="minorHAnsi"/>
                <w:sz w:val="24"/>
                <w:szCs w:val="24"/>
              </w:rPr>
            </w:pPr>
          </w:p>
          <w:p w14:paraId="399983FB" w14:textId="77777777" w:rsidR="007E41EE" w:rsidRPr="00295552" w:rsidRDefault="007E41EE" w:rsidP="009062C5">
            <w:pPr>
              <w:ind w:right="-20"/>
              <w:jc w:val="center"/>
              <w:rPr>
                <w:rFonts w:cstheme="minorHAnsi"/>
                <w:sz w:val="24"/>
                <w:szCs w:val="24"/>
              </w:rPr>
            </w:pPr>
          </w:p>
        </w:tc>
      </w:tr>
      <w:tr w:rsidR="007E41EE" w:rsidRPr="00295552" w14:paraId="7EC9F090" w14:textId="77777777" w:rsidTr="009062C5">
        <w:trPr>
          <w:trHeight w:hRule="exact" w:val="737"/>
          <w:jc w:val="center"/>
        </w:trPr>
        <w:tc>
          <w:tcPr>
            <w:tcW w:w="2728" w:type="dxa"/>
            <w:vAlign w:val="center"/>
          </w:tcPr>
          <w:p w14:paraId="4648EDFB" w14:textId="77777777" w:rsidR="007E41EE" w:rsidRPr="00295552" w:rsidRDefault="007E41EE" w:rsidP="009062C5">
            <w:pPr>
              <w:ind w:right="41"/>
              <w:rPr>
                <w:rFonts w:cstheme="minorHAnsi"/>
                <w:b/>
                <w:bCs/>
                <w:sz w:val="24"/>
                <w:szCs w:val="24"/>
              </w:rPr>
            </w:pPr>
            <w:r w:rsidRPr="00295552">
              <w:rPr>
                <w:rFonts w:cstheme="minorHAnsi"/>
                <w:b/>
                <w:bCs/>
                <w:sz w:val="24"/>
                <w:szCs w:val="24"/>
              </w:rPr>
              <w:lastRenderedPageBreak/>
              <w:t>E6* - Maintenance des systèmes mécatroniques</w:t>
            </w:r>
          </w:p>
        </w:tc>
        <w:tc>
          <w:tcPr>
            <w:tcW w:w="752" w:type="dxa"/>
            <w:vAlign w:val="center"/>
          </w:tcPr>
          <w:p w14:paraId="76DE93B1" w14:textId="77777777" w:rsidR="007E41EE" w:rsidRPr="00295552" w:rsidRDefault="007E41EE" w:rsidP="009062C5">
            <w:pPr>
              <w:jc w:val="center"/>
              <w:rPr>
                <w:rFonts w:cstheme="minorHAnsi"/>
                <w:b/>
                <w:bCs/>
                <w:sz w:val="24"/>
                <w:szCs w:val="24"/>
              </w:rPr>
            </w:pPr>
          </w:p>
        </w:tc>
        <w:tc>
          <w:tcPr>
            <w:tcW w:w="626" w:type="dxa"/>
            <w:vAlign w:val="center"/>
          </w:tcPr>
          <w:p w14:paraId="53D4E184" w14:textId="77777777" w:rsidR="007E41EE" w:rsidRPr="00295552" w:rsidDel="005C7119" w:rsidRDefault="007E41EE" w:rsidP="009062C5">
            <w:pPr>
              <w:jc w:val="center"/>
              <w:rPr>
                <w:rFonts w:cstheme="minorHAnsi"/>
                <w:sz w:val="24"/>
                <w:szCs w:val="24"/>
              </w:rPr>
            </w:pPr>
          </w:p>
        </w:tc>
        <w:tc>
          <w:tcPr>
            <w:tcW w:w="959" w:type="dxa"/>
            <w:vAlign w:val="center"/>
          </w:tcPr>
          <w:p w14:paraId="28DC544E" w14:textId="77777777" w:rsidR="007E41EE" w:rsidRPr="00295552" w:rsidRDefault="007E41EE" w:rsidP="009062C5">
            <w:pPr>
              <w:jc w:val="center"/>
              <w:rPr>
                <w:rFonts w:cstheme="minorHAnsi"/>
                <w:sz w:val="24"/>
                <w:szCs w:val="24"/>
              </w:rPr>
            </w:pPr>
          </w:p>
        </w:tc>
        <w:tc>
          <w:tcPr>
            <w:tcW w:w="923" w:type="dxa"/>
            <w:vAlign w:val="center"/>
          </w:tcPr>
          <w:p w14:paraId="279AF586" w14:textId="77777777" w:rsidR="007E41EE" w:rsidRPr="00295552" w:rsidRDefault="007E41EE" w:rsidP="009062C5">
            <w:pPr>
              <w:ind w:right="-20"/>
              <w:jc w:val="center"/>
              <w:rPr>
                <w:rFonts w:cstheme="minorHAnsi"/>
                <w:sz w:val="24"/>
                <w:szCs w:val="24"/>
              </w:rPr>
            </w:pPr>
          </w:p>
        </w:tc>
      </w:tr>
      <w:tr w:rsidR="007E41EE" w:rsidRPr="00295552" w14:paraId="4274303D" w14:textId="77777777" w:rsidTr="009062C5">
        <w:trPr>
          <w:trHeight w:hRule="exact" w:val="737"/>
          <w:jc w:val="center"/>
        </w:trPr>
        <w:tc>
          <w:tcPr>
            <w:tcW w:w="2728" w:type="dxa"/>
            <w:vAlign w:val="center"/>
          </w:tcPr>
          <w:p w14:paraId="241ED12E" w14:textId="77777777" w:rsidR="007E41EE" w:rsidRPr="00295552" w:rsidRDefault="007E41EE" w:rsidP="009062C5">
            <w:pPr>
              <w:ind w:right="41"/>
              <w:rPr>
                <w:rFonts w:cstheme="minorHAnsi"/>
                <w:sz w:val="24"/>
                <w:szCs w:val="24"/>
              </w:rPr>
            </w:pPr>
            <w:r w:rsidRPr="00295552">
              <w:rPr>
                <w:rFonts w:cstheme="minorHAnsi"/>
                <w:sz w:val="24"/>
                <w:szCs w:val="24"/>
              </w:rPr>
              <w:t xml:space="preserve">Maintenance des systèmes mécatroniques </w:t>
            </w:r>
          </w:p>
        </w:tc>
        <w:tc>
          <w:tcPr>
            <w:tcW w:w="752" w:type="dxa"/>
            <w:vAlign w:val="center"/>
          </w:tcPr>
          <w:p w14:paraId="4D4B97C5" w14:textId="77777777" w:rsidR="007E41EE" w:rsidRPr="00295552" w:rsidRDefault="007E41EE" w:rsidP="009062C5">
            <w:pPr>
              <w:jc w:val="center"/>
              <w:rPr>
                <w:rFonts w:cstheme="minorHAnsi"/>
                <w:b/>
                <w:bCs/>
                <w:sz w:val="24"/>
                <w:szCs w:val="24"/>
              </w:rPr>
            </w:pPr>
            <w:r w:rsidRPr="00295552">
              <w:rPr>
                <w:rFonts w:cstheme="minorHAnsi"/>
                <w:b/>
                <w:bCs/>
                <w:sz w:val="24"/>
                <w:szCs w:val="24"/>
              </w:rPr>
              <w:t>U6</w:t>
            </w:r>
          </w:p>
        </w:tc>
        <w:tc>
          <w:tcPr>
            <w:tcW w:w="626" w:type="dxa"/>
            <w:vAlign w:val="center"/>
          </w:tcPr>
          <w:p w14:paraId="680A3409" w14:textId="77777777" w:rsidR="007E41EE" w:rsidRPr="00295552" w:rsidRDefault="007E41EE" w:rsidP="009062C5">
            <w:pPr>
              <w:widowControl w:val="0"/>
              <w:suppressAutoHyphens/>
              <w:jc w:val="center"/>
              <w:rPr>
                <w:rFonts w:eastAsia="Arial Unicode MS" w:cstheme="minorHAnsi"/>
                <w:bCs/>
                <w:kern w:val="16"/>
                <w:sz w:val="24"/>
                <w:szCs w:val="24"/>
              </w:rPr>
            </w:pPr>
            <w:r w:rsidRPr="00295552">
              <w:rPr>
                <w:rFonts w:eastAsia="Arial Unicode MS" w:cstheme="minorHAnsi"/>
                <w:bCs/>
                <w:kern w:val="16"/>
                <w:sz w:val="24"/>
                <w:szCs w:val="24"/>
              </w:rPr>
              <w:t>8</w:t>
            </w:r>
          </w:p>
        </w:tc>
        <w:tc>
          <w:tcPr>
            <w:tcW w:w="959" w:type="dxa"/>
            <w:vAlign w:val="center"/>
          </w:tcPr>
          <w:p w14:paraId="6A7B2472" w14:textId="77777777" w:rsidR="007E41EE" w:rsidRPr="00295552" w:rsidRDefault="007E41EE" w:rsidP="00295552">
            <w:pPr>
              <w:ind w:right="41"/>
              <w:rPr>
                <w:rFonts w:cstheme="minorHAnsi"/>
                <w:sz w:val="24"/>
                <w:szCs w:val="24"/>
              </w:rPr>
            </w:pPr>
            <w:r w:rsidRPr="00295552">
              <w:rPr>
                <w:rFonts w:cstheme="minorHAnsi"/>
                <w:sz w:val="24"/>
                <w:szCs w:val="24"/>
              </w:rPr>
              <w:t>Ponctuelle orale*</w:t>
            </w:r>
          </w:p>
          <w:p w14:paraId="113207D4" w14:textId="77777777" w:rsidR="007E41EE" w:rsidRPr="00295552" w:rsidRDefault="007E41EE" w:rsidP="009062C5">
            <w:pPr>
              <w:rPr>
                <w:rFonts w:cstheme="minorHAnsi"/>
                <w:sz w:val="24"/>
                <w:szCs w:val="24"/>
              </w:rPr>
            </w:pPr>
            <w:r w:rsidRPr="00295552">
              <w:rPr>
                <w:rFonts w:cstheme="minorHAnsi"/>
                <w:sz w:val="24"/>
                <w:szCs w:val="24"/>
              </w:rPr>
              <w:t xml:space="preserve">  </w:t>
            </w:r>
          </w:p>
        </w:tc>
        <w:tc>
          <w:tcPr>
            <w:tcW w:w="923" w:type="dxa"/>
            <w:vAlign w:val="center"/>
          </w:tcPr>
          <w:p w14:paraId="4762FE65" w14:textId="77777777" w:rsidR="007E41EE" w:rsidRPr="00295552" w:rsidRDefault="007E41EE" w:rsidP="009062C5">
            <w:pPr>
              <w:ind w:right="41"/>
              <w:jc w:val="center"/>
              <w:rPr>
                <w:rFonts w:cstheme="minorHAnsi"/>
                <w:sz w:val="24"/>
                <w:szCs w:val="24"/>
              </w:rPr>
            </w:pPr>
            <w:r w:rsidRPr="00295552">
              <w:rPr>
                <w:rFonts w:cstheme="minorHAnsi"/>
                <w:sz w:val="24"/>
                <w:szCs w:val="24"/>
              </w:rPr>
              <w:t>40 min</w:t>
            </w:r>
          </w:p>
          <w:p w14:paraId="3BC6533D" w14:textId="77777777" w:rsidR="007E41EE" w:rsidRPr="00295552" w:rsidRDefault="007E41EE" w:rsidP="009062C5">
            <w:pPr>
              <w:widowControl w:val="0"/>
              <w:suppressAutoHyphens/>
              <w:jc w:val="center"/>
              <w:rPr>
                <w:rFonts w:eastAsia="Arial Unicode MS" w:cstheme="minorHAnsi"/>
                <w:kern w:val="16"/>
                <w:sz w:val="24"/>
                <w:szCs w:val="24"/>
              </w:rPr>
            </w:pPr>
          </w:p>
        </w:tc>
      </w:tr>
      <w:bookmarkEnd w:id="31"/>
    </w:tbl>
    <w:p w14:paraId="7E6B6F45" w14:textId="77777777" w:rsidR="007E41EE" w:rsidRPr="00295552" w:rsidRDefault="007E41EE" w:rsidP="007E41EE">
      <w:pPr>
        <w:jc w:val="both"/>
        <w:rPr>
          <w:rFonts w:cstheme="minorHAnsi"/>
          <w:b/>
          <w:color w:val="333333"/>
          <w:sz w:val="24"/>
          <w:szCs w:val="24"/>
          <w:shd w:val="clear" w:color="auto" w:fill="FFFFFF"/>
        </w:rPr>
      </w:pPr>
    </w:p>
    <w:p w14:paraId="7A98A578" w14:textId="77777777" w:rsidR="007E41EE" w:rsidRPr="00295552" w:rsidRDefault="007E41EE" w:rsidP="007E41EE">
      <w:pPr>
        <w:jc w:val="both"/>
        <w:rPr>
          <w:rFonts w:cstheme="minorHAnsi"/>
          <w:b/>
          <w:color w:val="333333"/>
          <w:sz w:val="24"/>
          <w:szCs w:val="24"/>
          <w:shd w:val="clear" w:color="auto" w:fill="FFFFFF"/>
        </w:rPr>
      </w:pPr>
    </w:p>
    <w:p w14:paraId="4D10F317" w14:textId="77777777" w:rsidR="007E41EE" w:rsidRPr="00295552" w:rsidRDefault="007E41EE" w:rsidP="007E41EE">
      <w:pPr>
        <w:jc w:val="both"/>
        <w:rPr>
          <w:rFonts w:cstheme="minorHAnsi"/>
          <w:b/>
          <w:color w:val="333333"/>
          <w:sz w:val="24"/>
          <w:szCs w:val="24"/>
          <w:shd w:val="clear" w:color="auto" w:fill="FFFFFF"/>
        </w:rPr>
      </w:pPr>
    </w:p>
    <w:p w14:paraId="1E4A94FF" w14:textId="77777777" w:rsidR="007E41EE" w:rsidRPr="00295552" w:rsidRDefault="007E41EE" w:rsidP="007E41EE">
      <w:pPr>
        <w:jc w:val="both"/>
        <w:rPr>
          <w:rFonts w:cstheme="minorHAnsi"/>
          <w:b/>
          <w:color w:val="333333"/>
          <w:sz w:val="24"/>
          <w:szCs w:val="24"/>
          <w:shd w:val="clear" w:color="auto" w:fill="FFFFFF"/>
        </w:rPr>
      </w:pPr>
    </w:p>
    <w:p w14:paraId="2E42B3BC" w14:textId="77777777" w:rsidR="007E41EE" w:rsidRPr="00295552" w:rsidRDefault="007E41EE" w:rsidP="007E41EE">
      <w:pPr>
        <w:jc w:val="both"/>
        <w:rPr>
          <w:rFonts w:cstheme="minorHAnsi"/>
          <w:b/>
          <w:color w:val="333333"/>
          <w:sz w:val="24"/>
          <w:szCs w:val="24"/>
          <w:shd w:val="clear" w:color="auto" w:fill="FFFFFF"/>
        </w:rPr>
      </w:pPr>
    </w:p>
    <w:p w14:paraId="4FF5F682" w14:textId="77777777" w:rsidR="007E41EE" w:rsidRPr="00295552" w:rsidRDefault="007E41EE" w:rsidP="007E41EE">
      <w:pPr>
        <w:jc w:val="both"/>
        <w:rPr>
          <w:rFonts w:cstheme="minorHAnsi"/>
          <w:b/>
          <w:color w:val="333333"/>
          <w:sz w:val="24"/>
          <w:szCs w:val="24"/>
          <w:shd w:val="clear" w:color="auto" w:fill="FFFFFF"/>
        </w:rPr>
      </w:pPr>
    </w:p>
    <w:p w14:paraId="29FEB072" w14:textId="77777777" w:rsidR="007E41EE" w:rsidRPr="00295552" w:rsidRDefault="007E41EE" w:rsidP="007E41EE">
      <w:pPr>
        <w:jc w:val="both"/>
        <w:rPr>
          <w:rFonts w:cstheme="minorHAnsi"/>
          <w:b/>
          <w:color w:val="333333"/>
          <w:sz w:val="24"/>
          <w:szCs w:val="24"/>
          <w:shd w:val="clear" w:color="auto" w:fill="FFFFFF"/>
        </w:rPr>
      </w:pPr>
    </w:p>
    <w:p w14:paraId="2AC3C960" w14:textId="77777777" w:rsidR="007E41EE" w:rsidRPr="00295552" w:rsidRDefault="007E41EE" w:rsidP="007E41EE">
      <w:pPr>
        <w:jc w:val="both"/>
        <w:rPr>
          <w:rFonts w:cstheme="minorHAnsi"/>
          <w:color w:val="333333"/>
          <w:sz w:val="24"/>
          <w:szCs w:val="24"/>
          <w:shd w:val="clear" w:color="auto" w:fill="FFFFFF"/>
        </w:rPr>
      </w:pPr>
    </w:p>
    <w:p w14:paraId="3411380D" w14:textId="77777777" w:rsidR="007E41EE" w:rsidRPr="00295552" w:rsidRDefault="007E41EE" w:rsidP="007E41EE">
      <w:pPr>
        <w:jc w:val="both"/>
        <w:rPr>
          <w:rFonts w:cstheme="minorHAnsi"/>
          <w:color w:val="333333"/>
          <w:sz w:val="24"/>
          <w:szCs w:val="24"/>
          <w:shd w:val="clear" w:color="auto" w:fill="FFFFFF"/>
        </w:rPr>
      </w:pPr>
    </w:p>
    <w:p w14:paraId="13A00BD7" w14:textId="77777777" w:rsidR="007E41EE" w:rsidRPr="00295552" w:rsidRDefault="007E41EE" w:rsidP="007E41EE">
      <w:pPr>
        <w:jc w:val="both"/>
        <w:rPr>
          <w:rFonts w:cstheme="minorHAnsi"/>
          <w:color w:val="333333"/>
          <w:sz w:val="24"/>
          <w:szCs w:val="24"/>
          <w:shd w:val="clear" w:color="auto" w:fill="FFFFFF"/>
        </w:rPr>
      </w:pPr>
    </w:p>
    <w:p w14:paraId="7DF2E4A9" w14:textId="77777777" w:rsidR="007E41EE" w:rsidRPr="00295552" w:rsidRDefault="007E41EE" w:rsidP="007E41EE">
      <w:pPr>
        <w:jc w:val="both"/>
        <w:rPr>
          <w:rFonts w:cstheme="minorHAnsi"/>
          <w:color w:val="333333"/>
          <w:sz w:val="24"/>
          <w:szCs w:val="24"/>
          <w:shd w:val="clear" w:color="auto" w:fill="FFFFFF"/>
        </w:rPr>
      </w:pPr>
    </w:p>
    <w:p w14:paraId="6A3B1204" w14:textId="77777777" w:rsidR="007E41EE" w:rsidRPr="00295552" w:rsidRDefault="007E41EE" w:rsidP="007E41EE">
      <w:pPr>
        <w:jc w:val="both"/>
        <w:rPr>
          <w:rFonts w:cstheme="minorHAnsi"/>
          <w:color w:val="333333"/>
          <w:sz w:val="24"/>
          <w:szCs w:val="24"/>
          <w:shd w:val="clear" w:color="auto" w:fill="FFFFFF"/>
        </w:rPr>
      </w:pPr>
    </w:p>
    <w:p w14:paraId="772F0F92" w14:textId="77777777" w:rsidR="007E41EE" w:rsidRPr="00295552" w:rsidRDefault="007E41EE" w:rsidP="007E41EE">
      <w:pPr>
        <w:jc w:val="both"/>
        <w:rPr>
          <w:rFonts w:cstheme="minorHAnsi"/>
          <w:color w:val="333333"/>
          <w:sz w:val="24"/>
          <w:szCs w:val="24"/>
          <w:shd w:val="clear" w:color="auto" w:fill="FFFFFF"/>
        </w:rPr>
      </w:pPr>
    </w:p>
    <w:p w14:paraId="6375585C" w14:textId="77777777" w:rsidR="007E41EE" w:rsidRPr="00295552" w:rsidRDefault="007E41EE" w:rsidP="007E41EE">
      <w:pPr>
        <w:jc w:val="both"/>
        <w:rPr>
          <w:rFonts w:cstheme="minorHAnsi"/>
          <w:color w:val="333333"/>
          <w:sz w:val="24"/>
          <w:szCs w:val="24"/>
          <w:shd w:val="clear" w:color="auto" w:fill="FFFFFF"/>
        </w:rPr>
      </w:pPr>
    </w:p>
    <w:p w14:paraId="27CBB93C" w14:textId="77777777" w:rsidR="007E41EE" w:rsidRPr="00295552" w:rsidRDefault="007E41EE" w:rsidP="007E41EE">
      <w:pPr>
        <w:jc w:val="both"/>
        <w:rPr>
          <w:rFonts w:cstheme="minorHAnsi"/>
          <w:color w:val="333333"/>
          <w:sz w:val="24"/>
          <w:szCs w:val="24"/>
          <w:shd w:val="clear" w:color="auto" w:fill="FFFFFF"/>
        </w:rPr>
      </w:pPr>
    </w:p>
    <w:p w14:paraId="4D8DF748" w14:textId="4DC9F177" w:rsidR="007E41EE" w:rsidRPr="00295552" w:rsidRDefault="00F06C60" w:rsidP="007E41EE">
      <w:pPr>
        <w:jc w:val="both"/>
        <w:rPr>
          <w:rFonts w:cstheme="minorHAnsi"/>
          <w:color w:val="333333"/>
          <w:sz w:val="24"/>
          <w:szCs w:val="24"/>
          <w:shd w:val="clear" w:color="auto" w:fill="FFFFFF"/>
        </w:rPr>
      </w:pPr>
      <w:r>
        <w:rPr>
          <w:rFonts w:eastAsia="Arial" w:cstheme="minorHAnsi"/>
          <w:b/>
          <w:bCs/>
          <w:noProof/>
          <w:sz w:val="24"/>
          <w:szCs w:val="24"/>
        </w:rPr>
        <mc:AlternateContent>
          <mc:Choice Requires="wps">
            <w:drawing>
              <wp:anchor distT="45720" distB="45720" distL="114300" distR="114300" simplePos="0" relativeHeight="251679744" behindDoc="0" locked="0" layoutInCell="1" allowOverlap="1" wp14:anchorId="473562C2" wp14:editId="1EB98256">
                <wp:simplePos x="0" y="0"/>
                <wp:positionH relativeFrom="column">
                  <wp:posOffset>5055870</wp:posOffset>
                </wp:positionH>
                <wp:positionV relativeFrom="paragraph">
                  <wp:posOffset>106680</wp:posOffset>
                </wp:positionV>
                <wp:extent cx="1678305" cy="982980"/>
                <wp:effectExtent l="0" t="0" r="0"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982980"/>
                        </a:xfrm>
                        <a:prstGeom prst="rect">
                          <a:avLst/>
                        </a:prstGeom>
                        <a:solidFill>
                          <a:srgbClr val="FFFFFF"/>
                        </a:solidFill>
                        <a:ln w="9525">
                          <a:noFill/>
                          <a:miter lim="800000"/>
                          <a:headEnd/>
                          <a:tailEnd/>
                        </a:ln>
                      </wps:spPr>
                      <wps:txbx>
                        <w:txbxContent>
                          <w:p w14:paraId="33E0A0CD" w14:textId="77777777" w:rsidR="006933B5" w:rsidRPr="00D9054D" w:rsidRDefault="006933B5" w:rsidP="007E41EE">
                            <w:pPr>
                              <w:jc w:val="both"/>
                              <w:rPr>
                                <w:rFonts w:asciiTheme="majorHAnsi" w:hAnsiTheme="majorHAnsi" w:cstheme="majorHAnsi"/>
                                <w:sz w:val="18"/>
                                <w:szCs w:val="18"/>
                              </w:rPr>
                            </w:pPr>
                            <w:r w:rsidRPr="00D9054D">
                              <w:rPr>
                                <w:rFonts w:asciiTheme="majorHAnsi" w:hAnsiTheme="majorHAnsi" w:cstheme="majorHAnsi"/>
                                <w:sz w:val="18"/>
                                <w:szCs w:val="18"/>
                              </w:rPr>
                              <w:t>* Attention à bien lire la définition des épreuves E4 et E6. Ces épreuves se décomposent en plusieurs parties.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562C2" id="Zone de texte 1" o:spid="_x0000_s1027" type="#_x0000_t202" style="position:absolute;left:0;text-align:left;margin-left:398.1pt;margin-top:8.4pt;width:132.15pt;height:77.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" stroked="f">
                <v:textbox>
                  <w:txbxContent>
                    <w:p w14:paraId="33E0A0CD" w14:textId="77777777" w:rsidR="006933B5" w:rsidRPr="00D9054D" w:rsidRDefault="006933B5" w:rsidP="007E41EE">
                      <w:pPr>
                        <w:jc w:val="both"/>
                        <w:rPr>
                          <w:rFonts w:asciiTheme="majorHAnsi" w:hAnsiTheme="majorHAnsi" w:cstheme="majorHAnsi"/>
                          <w:sz w:val="18"/>
                          <w:szCs w:val="18"/>
                        </w:rPr>
                      </w:pPr>
                      <w:r w:rsidRPr="00D9054D">
                        <w:rPr>
                          <w:rFonts w:asciiTheme="majorHAnsi" w:hAnsiTheme="majorHAnsi" w:cstheme="majorHAnsi"/>
                          <w:sz w:val="18"/>
                          <w:szCs w:val="18"/>
                        </w:rPr>
                        <w:t>* Attention à bien lire la définition des épreuves E4 et E6. Ces épreuves se décomposent en plusieurs parties.</w:t>
                      </w:r>
                    </w:p>
                  </w:txbxContent>
                </v:textbox>
                <w10:wrap type="square"/>
              </v:shape>
            </w:pict>
          </mc:Fallback>
        </mc:AlternateContent>
      </w:r>
    </w:p>
    <w:p w14:paraId="5A545FBE" w14:textId="77777777" w:rsidR="007E41EE" w:rsidRPr="00295552" w:rsidRDefault="007E41EE" w:rsidP="007E41EE">
      <w:pPr>
        <w:jc w:val="both"/>
        <w:rPr>
          <w:rFonts w:cstheme="minorHAnsi"/>
          <w:color w:val="333333"/>
          <w:sz w:val="24"/>
          <w:szCs w:val="24"/>
          <w:shd w:val="clear" w:color="auto" w:fill="FFFFFF"/>
        </w:rPr>
      </w:pPr>
    </w:p>
    <w:p w14:paraId="71E9ED03" w14:textId="77777777" w:rsidR="007E41EE" w:rsidRPr="00295552" w:rsidRDefault="007E41EE" w:rsidP="007E41EE">
      <w:pPr>
        <w:jc w:val="both"/>
        <w:rPr>
          <w:rFonts w:cstheme="minorHAnsi"/>
          <w:color w:val="333333"/>
          <w:sz w:val="24"/>
          <w:szCs w:val="24"/>
          <w:shd w:val="clear" w:color="auto" w:fill="FFFFFF"/>
        </w:rPr>
      </w:pPr>
    </w:p>
    <w:p w14:paraId="363688FF" w14:textId="77777777" w:rsidR="007E41EE" w:rsidRPr="00295552" w:rsidRDefault="007E41EE" w:rsidP="007E41EE">
      <w:pPr>
        <w:jc w:val="both"/>
        <w:rPr>
          <w:rFonts w:cstheme="minorHAnsi"/>
          <w:color w:val="333333"/>
          <w:sz w:val="24"/>
          <w:szCs w:val="24"/>
          <w:shd w:val="clear" w:color="auto" w:fill="FFFFFF"/>
        </w:rPr>
      </w:pPr>
    </w:p>
    <w:p w14:paraId="653270AE" w14:textId="77777777" w:rsidR="007E41EE" w:rsidRDefault="007E41EE" w:rsidP="007E41EE">
      <w:pPr>
        <w:jc w:val="both"/>
        <w:rPr>
          <w:rFonts w:cstheme="minorHAnsi"/>
          <w:color w:val="333333"/>
          <w:sz w:val="24"/>
          <w:szCs w:val="24"/>
          <w:shd w:val="clear" w:color="auto" w:fill="FFFFFF"/>
        </w:rPr>
      </w:pPr>
    </w:p>
    <w:p w14:paraId="5B19BF71" w14:textId="1D6AF9FC" w:rsidR="0043546E" w:rsidRDefault="0043546E" w:rsidP="007E41EE">
      <w:pPr>
        <w:jc w:val="both"/>
        <w:rPr>
          <w:rFonts w:cstheme="minorHAnsi"/>
          <w:color w:val="333333"/>
          <w:sz w:val="24"/>
          <w:szCs w:val="24"/>
          <w:shd w:val="clear" w:color="auto" w:fill="FFFFFF"/>
        </w:rPr>
      </w:pPr>
    </w:p>
    <w:p w14:paraId="2C04FCBC" w14:textId="77777777" w:rsidR="0099665C" w:rsidRDefault="0099665C" w:rsidP="007E41EE">
      <w:pPr>
        <w:jc w:val="both"/>
        <w:rPr>
          <w:rFonts w:cstheme="minorHAnsi"/>
          <w:color w:val="333333"/>
          <w:sz w:val="24"/>
          <w:szCs w:val="24"/>
          <w:shd w:val="clear" w:color="auto" w:fill="FFFFFF"/>
        </w:rPr>
      </w:pPr>
    </w:p>
    <w:p w14:paraId="6B57F1BA" w14:textId="77777777" w:rsidR="0099665C" w:rsidRDefault="0099665C" w:rsidP="0050363C">
      <w:pPr>
        <w:rPr>
          <w:rFonts w:cstheme="minorHAnsi"/>
          <w:color w:val="333333"/>
          <w:sz w:val="24"/>
          <w:szCs w:val="24"/>
          <w:shd w:val="clear" w:color="auto" w:fill="FFFFFF"/>
        </w:rPr>
      </w:pPr>
    </w:p>
    <w:p w14:paraId="5E9ABBF7" w14:textId="4F78E0E1" w:rsidR="007E41EE" w:rsidRPr="00295552" w:rsidRDefault="007E41EE" w:rsidP="0050363C">
      <w:pPr>
        <w:rPr>
          <w:rFonts w:eastAsia="Arial" w:cstheme="minorHAnsi"/>
          <w:b/>
          <w:bCs/>
          <w:sz w:val="24"/>
          <w:szCs w:val="24"/>
        </w:rPr>
      </w:pPr>
      <w:r w:rsidRPr="00295552">
        <w:rPr>
          <w:rFonts w:eastAsia="Arial" w:cstheme="minorHAnsi"/>
          <w:b/>
          <w:bCs/>
          <w:sz w:val="24"/>
          <w:szCs w:val="24"/>
        </w:rPr>
        <w:t>E4 – INTEGRATION D’EQUIPEMENTS (Coefficient 4)</w:t>
      </w:r>
    </w:p>
    <w:bookmarkStart w:id="32" w:name="_Hlk89619156"/>
    <w:p w14:paraId="7129DF4D" w14:textId="77777777" w:rsidR="007E41EE" w:rsidRPr="00295552" w:rsidRDefault="00254F1B" w:rsidP="0050363C">
      <w:pPr>
        <w:jc w:val="center"/>
        <w:rPr>
          <w:rFonts w:eastAsia="Arial" w:cstheme="minorHAnsi"/>
          <w:b/>
          <w:bCs/>
          <w:sz w:val="24"/>
          <w:szCs w:val="24"/>
        </w:rPr>
      </w:pPr>
      <w:r w:rsidRPr="00295552">
        <w:rPr>
          <w:rFonts w:cstheme="minorHAnsi"/>
          <w:b/>
          <w:i/>
          <w:sz w:val="24"/>
          <w:szCs w:val="24"/>
        </w:rPr>
        <w:fldChar w:fldCharType="begin"/>
      </w:r>
      <w:r w:rsidR="007E41EE" w:rsidRPr="00295552">
        <w:rPr>
          <w:rFonts w:cstheme="minorHAnsi"/>
          <w:b/>
          <w:i/>
          <w:sz w:val="24"/>
          <w:szCs w:val="24"/>
        </w:rPr>
        <w:instrText>HYPERLINK "https://1drv.ms/x/s!AsVjvAF7-6WRsDVqpv15kU3JNnra?e=gP7EQy"</w:instrText>
      </w:r>
      <w:r w:rsidRPr="00295552">
        <w:rPr>
          <w:rFonts w:cstheme="minorHAnsi"/>
          <w:b/>
          <w:i/>
          <w:sz w:val="24"/>
          <w:szCs w:val="24"/>
        </w:rPr>
        <w:fldChar w:fldCharType="separate"/>
      </w:r>
      <w:r w:rsidR="007E41EE" w:rsidRPr="00295552">
        <w:rPr>
          <w:rStyle w:val="Lienhypertexte"/>
          <w:rFonts w:cstheme="minorHAnsi"/>
          <w:b/>
          <w:i/>
          <w:sz w:val="24"/>
          <w:szCs w:val="24"/>
        </w:rPr>
        <w:t>Lien vers l'aide à la saisie et à la notation de E4</w:t>
      </w:r>
      <w:r w:rsidRPr="00295552">
        <w:rPr>
          <w:rFonts w:cstheme="minorHAnsi"/>
          <w:b/>
          <w:i/>
          <w:sz w:val="24"/>
          <w:szCs w:val="24"/>
        </w:rPr>
        <w:fldChar w:fldCharType="end"/>
      </w:r>
    </w:p>
    <w:bookmarkEnd w:id="32"/>
    <w:p w14:paraId="6E686E60" w14:textId="77777777" w:rsidR="007E41EE" w:rsidRPr="00295552" w:rsidRDefault="007E41EE" w:rsidP="007E41EE">
      <w:pPr>
        <w:pStyle w:val="chappreuve"/>
        <w:tabs>
          <w:tab w:val="clear" w:pos="1776"/>
          <w:tab w:val="num" w:pos="851"/>
        </w:tabs>
        <w:spacing w:after="240" w:line="276" w:lineRule="auto"/>
        <w:ind w:hanging="1776"/>
        <w:rPr>
          <w:rFonts w:asciiTheme="minorHAnsi" w:hAnsiTheme="minorHAnsi" w:cstheme="minorHAnsi"/>
        </w:rPr>
      </w:pPr>
      <w:r w:rsidRPr="00295552">
        <w:rPr>
          <w:rFonts w:asciiTheme="minorHAnsi" w:hAnsiTheme="minorHAnsi" w:cstheme="minorHAnsi"/>
          <w:color w:val="000000" w:themeColor="text1"/>
        </w:rPr>
        <w:t>Objectif de l’épreuve</w:t>
      </w:r>
    </w:p>
    <w:p w14:paraId="375F5E2C" w14:textId="77777777" w:rsidR="007E41EE" w:rsidRPr="00295552" w:rsidRDefault="007E41EE" w:rsidP="007E41EE">
      <w:pPr>
        <w:jc w:val="both"/>
        <w:rPr>
          <w:rFonts w:eastAsia="Arial" w:cstheme="minorHAnsi"/>
          <w:sz w:val="24"/>
          <w:szCs w:val="24"/>
        </w:rPr>
      </w:pPr>
      <w:r w:rsidRPr="00295552">
        <w:rPr>
          <w:rFonts w:eastAsia="Arial" w:cstheme="minorHAnsi"/>
          <w:sz w:val="24"/>
          <w:szCs w:val="24"/>
        </w:rPr>
        <w:t xml:space="preserve">Cette épreuve permet d’évaluer tout ou partie des compétences en relation avec le pôle d’activité </w:t>
      </w:r>
    </w:p>
    <w:p w14:paraId="60AC9D37" w14:textId="77777777" w:rsidR="007E41EE" w:rsidRPr="00295552" w:rsidRDefault="007E41EE" w:rsidP="007E41EE">
      <w:pPr>
        <w:jc w:val="both"/>
        <w:rPr>
          <w:rFonts w:cstheme="minorHAnsi"/>
          <w:sz w:val="24"/>
          <w:szCs w:val="24"/>
        </w:rPr>
      </w:pPr>
      <w:r w:rsidRPr="00295552">
        <w:rPr>
          <w:rFonts w:eastAsia="Arial" w:cstheme="minorHAnsi"/>
          <w:sz w:val="24"/>
          <w:szCs w:val="24"/>
        </w:rPr>
        <w:lastRenderedPageBreak/>
        <w:t>« Intégration d’équipements » :</w:t>
      </w:r>
    </w:p>
    <w:p w14:paraId="59184203" w14:textId="77777777" w:rsidR="007E41EE" w:rsidRPr="00295552" w:rsidRDefault="007E41EE" w:rsidP="007E41EE">
      <w:pPr>
        <w:jc w:val="both"/>
        <w:rPr>
          <w:rFonts w:eastAsia="Arial" w:cstheme="minorHAnsi"/>
          <w:color w:val="000000" w:themeColor="text1"/>
          <w:sz w:val="24"/>
          <w:szCs w:val="24"/>
        </w:rPr>
      </w:pPr>
    </w:p>
    <w:tbl>
      <w:tblPr>
        <w:tblStyle w:val="Grilledutableau"/>
        <w:tblW w:w="0" w:type="auto"/>
        <w:tblLook w:val="04A0" w:firstRow="1" w:lastRow="0" w:firstColumn="1" w:lastColumn="0" w:noHBand="0" w:noVBand="1"/>
      </w:tblPr>
      <w:tblGrid>
        <w:gridCol w:w="555"/>
        <w:gridCol w:w="9073"/>
      </w:tblGrid>
      <w:tr w:rsidR="007E41EE" w:rsidRPr="00295552" w14:paraId="076EB988" w14:textId="77777777" w:rsidTr="009062C5">
        <w:trPr>
          <w:trHeight w:val="441"/>
        </w:trPr>
        <w:tc>
          <w:tcPr>
            <w:tcW w:w="562" w:type="dxa"/>
            <w:shd w:val="clear" w:color="auto" w:fill="D9D9D9" w:themeFill="background1" w:themeFillShade="D9"/>
            <w:vAlign w:val="center"/>
          </w:tcPr>
          <w:p w14:paraId="12A950AC" w14:textId="77777777" w:rsidR="007E41EE" w:rsidRPr="00295552" w:rsidRDefault="007E41EE" w:rsidP="009062C5">
            <w:pPr>
              <w:pStyle w:val="MCNVparagraphe"/>
              <w:jc w:val="left"/>
              <w:rPr>
                <w:rFonts w:asciiTheme="minorHAnsi" w:hAnsiTheme="minorHAnsi" w:cstheme="minorHAnsi"/>
                <w:b/>
                <w:sz w:val="24"/>
                <w:szCs w:val="24"/>
              </w:rPr>
            </w:pPr>
            <w:r w:rsidRPr="00295552">
              <w:rPr>
                <w:rFonts w:asciiTheme="minorHAnsi" w:hAnsiTheme="minorHAnsi" w:cstheme="minorHAnsi"/>
                <w:b/>
                <w:sz w:val="24"/>
                <w:szCs w:val="24"/>
              </w:rPr>
              <w:t xml:space="preserve">C1 </w:t>
            </w:r>
          </w:p>
        </w:tc>
        <w:tc>
          <w:tcPr>
            <w:tcW w:w="9632" w:type="dxa"/>
            <w:shd w:val="clear" w:color="auto" w:fill="D9D9D9" w:themeFill="background1" w:themeFillShade="D9"/>
            <w:vAlign w:val="center"/>
          </w:tcPr>
          <w:p w14:paraId="04889953" w14:textId="77777777" w:rsidR="007E41EE" w:rsidRPr="00295552" w:rsidRDefault="007E41EE" w:rsidP="009062C5">
            <w:pPr>
              <w:pStyle w:val="MCNVparagraphe"/>
              <w:jc w:val="center"/>
              <w:rPr>
                <w:rFonts w:asciiTheme="minorHAnsi" w:hAnsiTheme="minorHAnsi" w:cstheme="minorHAnsi"/>
                <w:caps/>
                <w:sz w:val="24"/>
                <w:szCs w:val="24"/>
              </w:rPr>
            </w:pPr>
            <w:r w:rsidRPr="00295552">
              <w:rPr>
                <w:rFonts w:asciiTheme="minorHAnsi" w:hAnsiTheme="minorHAnsi" w:cstheme="minorHAnsi"/>
                <w:b/>
                <w:bCs/>
                <w:caps/>
                <w:sz w:val="24"/>
                <w:szCs w:val="24"/>
              </w:rPr>
              <w:t xml:space="preserve">COMMUNIQUER, GÉRER DES INFORMATIONS (en français et en anglais/ANGLAIS OMI) </w:t>
            </w:r>
          </w:p>
        </w:tc>
      </w:tr>
      <w:tr w:rsidR="007E41EE" w:rsidRPr="00295552" w14:paraId="5843E1D2" w14:textId="77777777" w:rsidTr="009062C5">
        <w:trPr>
          <w:trHeight w:val="862"/>
        </w:trPr>
        <w:tc>
          <w:tcPr>
            <w:tcW w:w="10194" w:type="dxa"/>
            <w:gridSpan w:val="2"/>
          </w:tcPr>
          <w:p w14:paraId="3DD0489C" w14:textId="77777777" w:rsidR="007E41EE" w:rsidRPr="00295552" w:rsidRDefault="007E41EE" w:rsidP="009062C5">
            <w:pPr>
              <w:pStyle w:val="MCNVparagraphe"/>
              <w:rPr>
                <w:rFonts w:asciiTheme="minorHAnsi" w:hAnsiTheme="minorHAnsi" w:cstheme="minorHAnsi"/>
                <w:sz w:val="24"/>
                <w:szCs w:val="24"/>
              </w:rPr>
            </w:pPr>
          </w:p>
          <w:p w14:paraId="7A7E56F8" w14:textId="77777777" w:rsidR="007E41EE" w:rsidRPr="00295552" w:rsidRDefault="007E41EE" w:rsidP="009062C5">
            <w:pPr>
              <w:pStyle w:val="MCNVparagraphe"/>
              <w:rPr>
                <w:rFonts w:asciiTheme="minorHAnsi" w:hAnsiTheme="minorHAnsi" w:cstheme="minorHAnsi"/>
                <w:sz w:val="24"/>
                <w:szCs w:val="24"/>
              </w:rPr>
            </w:pPr>
            <w:r w:rsidRPr="00295552">
              <w:rPr>
                <w:rFonts w:asciiTheme="minorHAnsi" w:hAnsiTheme="minorHAnsi" w:cstheme="minorHAnsi"/>
                <w:sz w:val="24"/>
                <w:szCs w:val="24"/>
              </w:rPr>
              <w:t>C1-1 : Collecter les données, la documentation technique et réglementaire nécessaires à une intervention.</w:t>
            </w:r>
          </w:p>
          <w:p w14:paraId="5BDB612D" w14:textId="77777777" w:rsidR="007E41EE" w:rsidRPr="00295552" w:rsidRDefault="007E41EE" w:rsidP="009062C5">
            <w:pPr>
              <w:pStyle w:val="MCNVparagraphe"/>
              <w:rPr>
                <w:rFonts w:asciiTheme="minorHAnsi" w:hAnsiTheme="minorHAnsi" w:cstheme="minorHAnsi"/>
                <w:sz w:val="24"/>
                <w:szCs w:val="24"/>
              </w:rPr>
            </w:pPr>
            <w:r w:rsidRPr="00295552">
              <w:rPr>
                <w:rFonts w:asciiTheme="minorHAnsi" w:hAnsiTheme="minorHAnsi" w:cstheme="minorHAnsi"/>
                <w:sz w:val="24"/>
                <w:szCs w:val="24"/>
              </w:rPr>
              <w:t xml:space="preserve">C1-2 : Décrire l’organisation fonctionnelle d’un système mécatronique ou d’une organisation.   </w:t>
            </w:r>
          </w:p>
          <w:p w14:paraId="0A2BE992" w14:textId="77777777" w:rsidR="007E41EE" w:rsidRPr="00295552" w:rsidRDefault="007E41EE" w:rsidP="009062C5">
            <w:pPr>
              <w:pStyle w:val="MCNVparagraphe"/>
              <w:rPr>
                <w:rFonts w:asciiTheme="minorHAnsi" w:hAnsiTheme="minorHAnsi" w:cstheme="minorHAnsi"/>
                <w:sz w:val="24"/>
                <w:szCs w:val="24"/>
              </w:rPr>
            </w:pPr>
            <w:r w:rsidRPr="00295552">
              <w:rPr>
                <w:rFonts w:asciiTheme="minorHAnsi" w:hAnsiTheme="minorHAnsi" w:cstheme="minorHAnsi"/>
                <w:sz w:val="24"/>
                <w:szCs w:val="24"/>
              </w:rPr>
              <w:t>C1-3 : Communiquer et assurer la relation technique avec les interlocuteurs.</w:t>
            </w:r>
          </w:p>
          <w:p w14:paraId="51AC40EF" w14:textId="77777777" w:rsidR="007E41EE" w:rsidRPr="00295552" w:rsidRDefault="007E41EE" w:rsidP="009062C5">
            <w:pPr>
              <w:pStyle w:val="MCNVparagraphe"/>
              <w:rPr>
                <w:rFonts w:asciiTheme="minorHAnsi" w:hAnsiTheme="minorHAnsi" w:cstheme="minorHAnsi"/>
                <w:sz w:val="24"/>
                <w:szCs w:val="24"/>
              </w:rPr>
            </w:pPr>
          </w:p>
        </w:tc>
      </w:tr>
    </w:tbl>
    <w:p w14:paraId="3F3B1CB1" w14:textId="77777777" w:rsidR="007E41EE" w:rsidRPr="00295552" w:rsidRDefault="007E41EE" w:rsidP="007E41EE">
      <w:pPr>
        <w:jc w:val="both"/>
        <w:rPr>
          <w:rFonts w:eastAsia="Arial" w:cstheme="minorHAnsi"/>
          <w:color w:val="000000" w:themeColor="text1"/>
          <w:sz w:val="24"/>
          <w:szCs w:val="24"/>
        </w:rPr>
      </w:pPr>
    </w:p>
    <w:tbl>
      <w:tblPr>
        <w:tblStyle w:val="Grilledutableau"/>
        <w:tblW w:w="0" w:type="auto"/>
        <w:tblLook w:val="04A0" w:firstRow="1" w:lastRow="0" w:firstColumn="1" w:lastColumn="0" w:noHBand="0" w:noVBand="1"/>
      </w:tblPr>
      <w:tblGrid>
        <w:gridCol w:w="555"/>
        <w:gridCol w:w="9073"/>
      </w:tblGrid>
      <w:tr w:rsidR="007E41EE" w:rsidRPr="00295552" w14:paraId="0F4E03F3" w14:textId="77777777" w:rsidTr="009062C5">
        <w:trPr>
          <w:trHeight w:val="505"/>
        </w:trPr>
        <w:tc>
          <w:tcPr>
            <w:tcW w:w="562" w:type="dxa"/>
            <w:shd w:val="clear" w:color="auto" w:fill="D9D9D9" w:themeFill="background1" w:themeFillShade="D9"/>
            <w:vAlign w:val="center"/>
          </w:tcPr>
          <w:p w14:paraId="59C87F40" w14:textId="77777777" w:rsidR="007E41EE" w:rsidRPr="00295552" w:rsidRDefault="007E41EE" w:rsidP="009062C5">
            <w:pPr>
              <w:pStyle w:val="MCNVparagraphe"/>
              <w:jc w:val="left"/>
              <w:rPr>
                <w:rFonts w:asciiTheme="minorHAnsi" w:hAnsiTheme="minorHAnsi" w:cstheme="minorHAnsi"/>
                <w:b/>
                <w:sz w:val="24"/>
                <w:szCs w:val="24"/>
              </w:rPr>
            </w:pPr>
            <w:r w:rsidRPr="00295552">
              <w:rPr>
                <w:rFonts w:asciiTheme="minorHAnsi" w:hAnsiTheme="minorHAnsi" w:cstheme="minorHAnsi"/>
                <w:b/>
                <w:sz w:val="24"/>
                <w:szCs w:val="24"/>
              </w:rPr>
              <w:t>C3</w:t>
            </w:r>
            <w:r w:rsidRPr="00295552">
              <w:rPr>
                <w:rFonts w:asciiTheme="minorHAnsi" w:eastAsiaTheme="majorEastAsia" w:hAnsiTheme="minorHAnsi" w:cstheme="minorHAnsi"/>
                <w:b/>
                <w:sz w:val="24"/>
                <w:szCs w:val="24"/>
              </w:rPr>
              <w:t xml:space="preserve"> </w:t>
            </w:r>
          </w:p>
        </w:tc>
        <w:tc>
          <w:tcPr>
            <w:tcW w:w="9632" w:type="dxa"/>
            <w:shd w:val="clear" w:color="auto" w:fill="D9D9D9" w:themeFill="background1" w:themeFillShade="D9"/>
            <w:vAlign w:val="center"/>
          </w:tcPr>
          <w:p w14:paraId="7BC6A8FE" w14:textId="77777777" w:rsidR="007E41EE" w:rsidRPr="00295552" w:rsidRDefault="007E41EE" w:rsidP="009062C5">
            <w:pPr>
              <w:pStyle w:val="MCNVparagraphe"/>
              <w:jc w:val="left"/>
              <w:rPr>
                <w:rFonts w:asciiTheme="minorHAnsi" w:eastAsiaTheme="majorEastAsia" w:hAnsiTheme="minorHAnsi" w:cstheme="minorHAnsi"/>
                <w:b/>
                <w:bCs/>
                <w:sz w:val="24"/>
                <w:szCs w:val="24"/>
              </w:rPr>
            </w:pPr>
            <w:r w:rsidRPr="00295552">
              <w:rPr>
                <w:rFonts w:asciiTheme="minorHAnsi" w:hAnsiTheme="minorHAnsi" w:cstheme="minorHAnsi"/>
                <w:b/>
                <w:bCs/>
                <w:sz w:val="24"/>
                <w:szCs w:val="24"/>
              </w:rPr>
              <w:t>ORGANISER UNE INTERVENTION</w:t>
            </w:r>
            <w:r w:rsidRPr="00295552">
              <w:rPr>
                <w:rFonts w:asciiTheme="minorHAnsi" w:eastAsiaTheme="majorEastAsia" w:hAnsiTheme="minorHAnsi" w:cstheme="minorHAnsi"/>
                <w:b/>
                <w:bCs/>
                <w:sz w:val="24"/>
                <w:szCs w:val="24"/>
              </w:rPr>
              <w:t xml:space="preserve"> </w:t>
            </w:r>
          </w:p>
        </w:tc>
      </w:tr>
      <w:tr w:rsidR="007E41EE" w:rsidRPr="00295552" w14:paraId="08BB711C" w14:textId="77777777" w:rsidTr="009062C5">
        <w:tc>
          <w:tcPr>
            <w:tcW w:w="10194" w:type="dxa"/>
            <w:gridSpan w:val="2"/>
          </w:tcPr>
          <w:p w14:paraId="3EFA3581" w14:textId="77777777" w:rsidR="007E41EE" w:rsidRPr="00295552" w:rsidRDefault="007E41EE" w:rsidP="009062C5">
            <w:pPr>
              <w:pStyle w:val="MCNVparagraphe"/>
              <w:rPr>
                <w:rFonts w:asciiTheme="minorHAnsi" w:hAnsiTheme="minorHAnsi" w:cstheme="minorHAnsi"/>
                <w:sz w:val="24"/>
                <w:szCs w:val="24"/>
              </w:rPr>
            </w:pPr>
          </w:p>
          <w:p w14:paraId="1FE3607F" w14:textId="77777777" w:rsidR="007E41EE" w:rsidRPr="00295552" w:rsidRDefault="007E41EE" w:rsidP="009062C5">
            <w:pPr>
              <w:pStyle w:val="MCNVparagraphe"/>
              <w:ind w:left="598" w:hanging="598"/>
              <w:rPr>
                <w:rFonts w:asciiTheme="minorHAnsi" w:hAnsiTheme="minorHAnsi" w:cstheme="minorHAnsi"/>
                <w:strike/>
                <w:sz w:val="24"/>
                <w:szCs w:val="24"/>
              </w:rPr>
            </w:pPr>
            <w:r w:rsidRPr="00295552">
              <w:rPr>
                <w:rFonts w:asciiTheme="minorHAnsi" w:hAnsiTheme="minorHAnsi" w:cstheme="minorHAnsi"/>
                <w:sz w:val="24"/>
                <w:szCs w:val="24"/>
              </w:rPr>
              <w:t>C3-1 : Établir ou adapter le mode opératoire de l’intervention en prenant en compte les ressources et les contraintes.</w:t>
            </w:r>
          </w:p>
          <w:p w14:paraId="70F99850" w14:textId="77777777" w:rsidR="007E41EE" w:rsidRPr="00295552" w:rsidRDefault="007E41EE" w:rsidP="009062C5">
            <w:pPr>
              <w:pStyle w:val="MCNVparagraphe"/>
              <w:rPr>
                <w:rFonts w:asciiTheme="minorHAnsi" w:hAnsiTheme="minorHAnsi" w:cstheme="minorHAnsi"/>
                <w:color w:val="000000" w:themeColor="text1"/>
                <w:sz w:val="24"/>
                <w:szCs w:val="24"/>
              </w:rPr>
            </w:pPr>
            <w:r w:rsidRPr="00295552">
              <w:rPr>
                <w:rFonts w:asciiTheme="minorHAnsi" w:hAnsiTheme="minorHAnsi" w:cstheme="minorHAnsi"/>
                <w:sz w:val="24"/>
                <w:szCs w:val="24"/>
              </w:rPr>
              <w:t xml:space="preserve">C3-2 : </w:t>
            </w:r>
            <w:r w:rsidRPr="00295552">
              <w:rPr>
                <w:rFonts w:asciiTheme="minorHAnsi" w:hAnsiTheme="minorHAnsi" w:cstheme="minorHAnsi"/>
                <w:color w:val="000000" w:themeColor="text1"/>
                <w:sz w:val="24"/>
                <w:szCs w:val="24"/>
              </w:rPr>
              <w:t>Organiser une intervention en fonction de l’environnement de travail.</w:t>
            </w:r>
          </w:p>
          <w:p w14:paraId="32552D66" w14:textId="77777777" w:rsidR="007E41EE" w:rsidRPr="00295552" w:rsidRDefault="007E41EE" w:rsidP="009062C5">
            <w:pPr>
              <w:pStyle w:val="MCNVparagraphe"/>
              <w:rPr>
                <w:rFonts w:asciiTheme="minorHAnsi" w:hAnsiTheme="minorHAnsi" w:cstheme="minorHAnsi"/>
                <w:sz w:val="24"/>
                <w:szCs w:val="24"/>
              </w:rPr>
            </w:pPr>
          </w:p>
        </w:tc>
      </w:tr>
    </w:tbl>
    <w:p w14:paraId="19EEE47D" w14:textId="77777777" w:rsidR="007E41EE" w:rsidRPr="00295552" w:rsidRDefault="007E41EE" w:rsidP="007E41EE">
      <w:pPr>
        <w:jc w:val="both"/>
        <w:rPr>
          <w:rFonts w:cstheme="minorHAnsi"/>
          <w:sz w:val="24"/>
          <w:szCs w:val="24"/>
        </w:rPr>
      </w:pPr>
      <w:r w:rsidRPr="00295552">
        <w:rPr>
          <w:rFonts w:cstheme="minorHAnsi"/>
          <w:sz w:val="24"/>
          <w:szCs w:val="24"/>
        </w:rPr>
        <w:t xml:space="preserve"> </w:t>
      </w:r>
    </w:p>
    <w:p w14:paraId="7CC0546A" w14:textId="77777777" w:rsidR="007E41EE" w:rsidRPr="00295552" w:rsidRDefault="007E41EE" w:rsidP="007E41EE">
      <w:pPr>
        <w:jc w:val="both"/>
        <w:rPr>
          <w:rFonts w:cstheme="minorHAnsi"/>
          <w:sz w:val="24"/>
          <w:szCs w:val="24"/>
        </w:rPr>
      </w:pPr>
    </w:p>
    <w:p w14:paraId="797371DF" w14:textId="77777777" w:rsidR="007E41EE" w:rsidRPr="00295552" w:rsidRDefault="007E41EE" w:rsidP="007E41EE">
      <w:pPr>
        <w:pStyle w:val="chappreuve"/>
        <w:tabs>
          <w:tab w:val="clear" w:pos="1776"/>
          <w:tab w:val="num" w:pos="567"/>
        </w:tabs>
        <w:spacing w:before="0" w:after="240" w:line="276" w:lineRule="auto"/>
        <w:ind w:hanging="1776"/>
        <w:rPr>
          <w:rFonts w:asciiTheme="minorHAnsi" w:eastAsiaTheme="minorEastAsia" w:hAnsiTheme="minorHAnsi" w:cstheme="minorHAnsi"/>
          <w:bCs/>
          <w:color w:val="000000" w:themeColor="text1"/>
        </w:rPr>
      </w:pPr>
      <w:r w:rsidRPr="00295552">
        <w:rPr>
          <w:rFonts w:asciiTheme="minorHAnsi" w:hAnsiTheme="minorHAnsi" w:cstheme="minorHAnsi"/>
          <w:color w:val="000000" w:themeColor="text1"/>
        </w:rPr>
        <w:t>Contenu de l’épreuve</w:t>
      </w:r>
    </w:p>
    <w:p w14:paraId="5CE47285" w14:textId="77777777" w:rsidR="007E41EE" w:rsidRPr="00295552" w:rsidRDefault="007E41EE" w:rsidP="007E41EE">
      <w:pPr>
        <w:jc w:val="both"/>
        <w:rPr>
          <w:rFonts w:eastAsia="Arial" w:cstheme="minorHAnsi"/>
          <w:sz w:val="24"/>
          <w:szCs w:val="24"/>
        </w:rPr>
      </w:pPr>
      <w:r w:rsidRPr="00295552">
        <w:rPr>
          <w:rFonts w:eastAsia="Arial" w:cstheme="minorHAnsi"/>
          <w:sz w:val="24"/>
          <w:szCs w:val="24"/>
        </w:rPr>
        <w:t xml:space="preserve">À partir d‘un projet à caractère industriel (d’une durée d’environ 60 heures et réalisé en établissement ou en entreprise), le candidat est amené à établir un dossier d’étude (préliminaire et détaillée) relatif à l’intégration d’un équipement et de le présenter sous forme orale. </w:t>
      </w:r>
    </w:p>
    <w:p w14:paraId="430A318E" w14:textId="77777777" w:rsidR="007E41EE" w:rsidRPr="00295552" w:rsidRDefault="007E41EE" w:rsidP="007E41EE">
      <w:pPr>
        <w:jc w:val="both"/>
        <w:rPr>
          <w:rFonts w:eastAsia="Arial" w:cstheme="minorHAnsi"/>
          <w:color w:val="000000" w:themeColor="text1"/>
          <w:sz w:val="24"/>
          <w:szCs w:val="24"/>
        </w:rPr>
      </w:pPr>
      <w:r w:rsidRPr="00295552">
        <w:rPr>
          <w:rFonts w:eastAsia="Arial" w:cstheme="minorHAnsi"/>
          <w:color w:val="000000" w:themeColor="text1"/>
          <w:sz w:val="24"/>
          <w:szCs w:val="24"/>
        </w:rPr>
        <w:t>Les projets exploités comme supports de l’épreuve font l’objet d’une validation par une commission composée d’</w:t>
      </w:r>
      <w:r w:rsidRPr="00295552">
        <w:rPr>
          <w:rFonts w:eastAsia="Arial" w:cstheme="minorHAnsi"/>
          <w:sz w:val="24"/>
          <w:szCs w:val="24"/>
        </w:rPr>
        <w:t>enseignants des disciplines professionnelles</w:t>
      </w:r>
      <w:r w:rsidRPr="00295552">
        <w:rPr>
          <w:rFonts w:eastAsia="Arial" w:cstheme="minorHAnsi"/>
          <w:color w:val="000000" w:themeColor="text1"/>
          <w:sz w:val="24"/>
          <w:szCs w:val="24"/>
        </w:rPr>
        <w:t xml:space="preserve"> placée sous la responsabilité d’un inspecteur de sciences et techniques industrielles. </w:t>
      </w:r>
    </w:p>
    <w:p w14:paraId="791BFB3C" w14:textId="77777777" w:rsidR="007E41EE" w:rsidRPr="00295552" w:rsidRDefault="007E41EE" w:rsidP="007E41EE">
      <w:pPr>
        <w:jc w:val="both"/>
        <w:rPr>
          <w:rFonts w:eastAsia="Arial" w:cstheme="minorHAnsi"/>
          <w:color w:val="000000" w:themeColor="text1"/>
          <w:sz w:val="24"/>
          <w:szCs w:val="24"/>
        </w:rPr>
      </w:pPr>
      <w:r w:rsidRPr="00295552">
        <w:rPr>
          <w:rFonts w:eastAsia="Arial" w:cstheme="minorHAnsi"/>
          <w:color w:val="000000" w:themeColor="text1"/>
          <w:sz w:val="24"/>
          <w:szCs w:val="24"/>
        </w:rPr>
        <w:t>Chaque équipe pédagogique présente des propositions de support technique et de problématique associée dans un dossier qui précise :</w:t>
      </w:r>
    </w:p>
    <w:p w14:paraId="41822728" w14:textId="77777777" w:rsidR="007E41EE" w:rsidRPr="00295552" w:rsidRDefault="007E41EE" w:rsidP="003F4F74">
      <w:pPr>
        <w:pStyle w:val="Paragraphedeliste"/>
        <w:widowControl w:val="0"/>
        <w:numPr>
          <w:ilvl w:val="0"/>
          <w:numId w:val="31"/>
        </w:numPr>
        <w:autoSpaceDE w:val="0"/>
        <w:autoSpaceDN w:val="0"/>
        <w:rPr>
          <w:rFonts w:eastAsia="Arial" w:cstheme="minorHAnsi"/>
          <w:color w:val="000000" w:themeColor="text1"/>
          <w:sz w:val="24"/>
          <w:szCs w:val="24"/>
        </w:rPr>
      </w:pPr>
      <w:r w:rsidRPr="00295552">
        <w:rPr>
          <w:rFonts w:eastAsia="Arial" w:cstheme="minorHAnsi"/>
          <w:color w:val="000000" w:themeColor="text1"/>
          <w:sz w:val="24"/>
          <w:szCs w:val="24"/>
        </w:rPr>
        <w:t>Le cahier des charges ;</w:t>
      </w:r>
    </w:p>
    <w:p w14:paraId="3924F4D6" w14:textId="77777777" w:rsidR="007E41EE" w:rsidRPr="00295552" w:rsidRDefault="007E41EE" w:rsidP="003F4F74">
      <w:pPr>
        <w:pStyle w:val="Paragraphedeliste"/>
        <w:widowControl w:val="0"/>
        <w:numPr>
          <w:ilvl w:val="0"/>
          <w:numId w:val="31"/>
        </w:numPr>
        <w:autoSpaceDE w:val="0"/>
        <w:autoSpaceDN w:val="0"/>
        <w:rPr>
          <w:rFonts w:eastAsia="Arial" w:cstheme="minorHAnsi"/>
          <w:color w:val="000000" w:themeColor="text1"/>
          <w:sz w:val="24"/>
          <w:szCs w:val="24"/>
        </w:rPr>
      </w:pPr>
      <w:r w:rsidRPr="00295552">
        <w:rPr>
          <w:rFonts w:eastAsia="Arial" w:cstheme="minorHAnsi"/>
          <w:color w:val="000000" w:themeColor="text1"/>
          <w:sz w:val="24"/>
          <w:szCs w:val="24"/>
        </w:rPr>
        <w:t>Le travail attendu du ou des candidat(s), précisant la répartition des tâches dans le cas d’un travail de groupe ;</w:t>
      </w:r>
    </w:p>
    <w:p w14:paraId="59D17E46" w14:textId="77777777" w:rsidR="007E41EE" w:rsidRPr="00295552" w:rsidRDefault="007E41EE" w:rsidP="003F4F74">
      <w:pPr>
        <w:pStyle w:val="Paragraphedeliste"/>
        <w:widowControl w:val="0"/>
        <w:numPr>
          <w:ilvl w:val="0"/>
          <w:numId w:val="31"/>
        </w:numPr>
        <w:autoSpaceDE w:val="0"/>
        <w:autoSpaceDN w:val="0"/>
        <w:rPr>
          <w:rFonts w:eastAsia="Arial" w:cstheme="minorHAnsi"/>
          <w:color w:val="000000" w:themeColor="text1"/>
          <w:sz w:val="24"/>
          <w:szCs w:val="24"/>
        </w:rPr>
      </w:pPr>
      <w:r w:rsidRPr="00295552">
        <w:rPr>
          <w:rFonts w:eastAsia="Arial" w:cstheme="minorHAnsi"/>
          <w:color w:val="000000" w:themeColor="text1"/>
          <w:sz w:val="24"/>
          <w:szCs w:val="24"/>
        </w:rPr>
        <w:t>L’organisation prévue ;</w:t>
      </w:r>
    </w:p>
    <w:p w14:paraId="54E616AD" w14:textId="77777777" w:rsidR="007E41EE" w:rsidRPr="00295552" w:rsidRDefault="007E41EE" w:rsidP="003F4F74">
      <w:pPr>
        <w:pStyle w:val="Paragraphedeliste"/>
        <w:widowControl w:val="0"/>
        <w:numPr>
          <w:ilvl w:val="0"/>
          <w:numId w:val="31"/>
        </w:numPr>
        <w:autoSpaceDE w:val="0"/>
        <w:autoSpaceDN w:val="0"/>
        <w:rPr>
          <w:rFonts w:eastAsia="Arial" w:cstheme="minorHAnsi"/>
          <w:color w:val="000000" w:themeColor="text1"/>
          <w:sz w:val="24"/>
          <w:szCs w:val="24"/>
        </w:rPr>
      </w:pPr>
      <w:r w:rsidRPr="00295552">
        <w:rPr>
          <w:rFonts w:eastAsia="Arial" w:cstheme="minorHAnsi"/>
          <w:color w:val="000000" w:themeColor="text1"/>
          <w:sz w:val="24"/>
          <w:szCs w:val="24"/>
        </w:rPr>
        <w:t>Les ressources mises à la disposition des étudiants.</w:t>
      </w:r>
    </w:p>
    <w:p w14:paraId="1A00BD1F" w14:textId="77777777" w:rsidR="007E41EE" w:rsidRPr="00295552" w:rsidRDefault="007E41EE" w:rsidP="007E41EE">
      <w:pPr>
        <w:pStyle w:val="Paragraphedeliste"/>
        <w:rPr>
          <w:rFonts w:eastAsia="Arial" w:cstheme="minorHAnsi"/>
          <w:color w:val="000000" w:themeColor="text1"/>
          <w:sz w:val="24"/>
          <w:szCs w:val="24"/>
        </w:rPr>
      </w:pPr>
    </w:p>
    <w:p w14:paraId="296412AC" w14:textId="77777777" w:rsidR="007E41EE" w:rsidRPr="00295552" w:rsidRDefault="007E41EE" w:rsidP="007E41EE">
      <w:pPr>
        <w:pStyle w:val="chappreuve"/>
        <w:tabs>
          <w:tab w:val="clear" w:pos="1776"/>
          <w:tab w:val="num" w:pos="567"/>
        </w:tabs>
        <w:spacing w:before="0" w:line="276" w:lineRule="auto"/>
        <w:ind w:hanging="1776"/>
        <w:rPr>
          <w:rFonts w:asciiTheme="minorHAnsi" w:hAnsiTheme="minorHAnsi" w:cstheme="minorHAnsi"/>
          <w:color w:val="000000" w:themeColor="text1"/>
        </w:rPr>
      </w:pPr>
      <w:r w:rsidRPr="00295552">
        <w:rPr>
          <w:rFonts w:asciiTheme="minorHAnsi" w:hAnsiTheme="minorHAnsi" w:cstheme="minorHAnsi"/>
          <w:color w:val="000000" w:themeColor="text1"/>
        </w:rPr>
        <w:t>Formes de l’évaluation</w:t>
      </w:r>
    </w:p>
    <w:p w14:paraId="7F2D241A" w14:textId="77777777" w:rsidR="007E41EE" w:rsidRPr="00295552" w:rsidRDefault="007E41EE" w:rsidP="007E41EE">
      <w:pPr>
        <w:pStyle w:val="chappreuve"/>
        <w:numPr>
          <w:ilvl w:val="0"/>
          <w:numId w:val="0"/>
        </w:numPr>
        <w:spacing w:before="0" w:line="276" w:lineRule="auto"/>
        <w:ind w:left="360"/>
        <w:rPr>
          <w:rFonts w:asciiTheme="minorHAnsi" w:hAnsiTheme="minorHAnsi" w:cstheme="minorHAnsi"/>
          <w:color w:val="000000" w:themeColor="text1"/>
        </w:rPr>
      </w:pPr>
    </w:p>
    <w:p w14:paraId="01CEEE90" w14:textId="77777777" w:rsidR="007E41EE" w:rsidRPr="00295552" w:rsidRDefault="007E41EE" w:rsidP="007E41EE">
      <w:pPr>
        <w:pStyle w:val="chappreuve"/>
        <w:numPr>
          <w:ilvl w:val="0"/>
          <w:numId w:val="0"/>
        </w:numPr>
        <w:spacing w:before="0" w:after="240" w:line="276" w:lineRule="auto"/>
        <w:rPr>
          <w:rFonts w:asciiTheme="minorHAnsi" w:hAnsiTheme="minorHAnsi" w:cstheme="minorHAnsi"/>
        </w:rPr>
      </w:pPr>
      <w:r w:rsidRPr="00295552">
        <w:rPr>
          <w:rFonts w:asciiTheme="minorHAnsi" w:hAnsiTheme="minorHAnsi" w:cstheme="minorHAnsi"/>
        </w:rPr>
        <w:t>Forme ponctuelle orale (pour les candidats sous statut scolaire) :</w:t>
      </w:r>
    </w:p>
    <w:p w14:paraId="7AA2BA30" w14:textId="77777777" w:rsidR="007E41EE" w:rsidRPr="00295552" w:rsidRDefault="007E41EE" w:rsidP="007E41EE">
      <w:pPr>
        <w:jc w:val="both"/>
        <w:rPr>
          <w:rFonts w:eastAsia="Arial" w:cstheme="minorHAnsi"/>
          <w:sz w:val="24"/>
          <w:szCs w:val="24"/>
        </w:rPr>
      </w:pPr>
      <w:r w:rsidRPr="00295552">
        <w:rPr>
          <w:rFonts w:eastAsia="Arial" w:cstheme="minorHAnsi"/>
          <w:sz w:val="24"/>
          <w:szCs w:val="24"/>
        </w:rPr>
        <w:lastRenderedPageBreak/>
        <w:t>Cette épreuve comporte deux parties :</w:t>
      </w:r>
    </w:p>
    <w:p w14:paraId="4FCDC644" w14:textId="77777777" w:rsidR="007E41EE" w:rsidRPr="00295552" w:rsidRDefault="007E41EE" w:rsidP="007E41EE">
      <w:pPr>
        <w:jc w:val="both"/>
        <w:rPr>
          <w:rFonts w:eastAsia="Arial" w:cstheme="minorHAnsi"/>
          <w:color w:val="000000" w:themeColor="text1"/>
          <w:sz w:val="24"/>
          <w:szCs w:val="24"/>
        </w:rPr>
      </w:pPr>
      <w:r w:rsidRPr="00295552">
        <w:rPr>
          <w:rFonts w:eastAsia="Arial" w:cstheme="minorHAnsi"/>
          <w:sz w:val="24"/>
          <w:szCs w:val="24"/>
        </w:rPr>
        <w:t>La première partie est une évaluation de tout ou partie des compétences C1-1, C1-3, C3-2 mobilisées en centre de formation et/ou en entreprise. Cette évaluation, réalisée par l’équipe pédagogique (prenant en compte l’avis du tuteur en entreprise), conduit à une proposition de note transmise à la commission d’examen qui compte pour 2/3 de la note finale de E4. La deuxième partie est une évaluation de tout ou partie des compétences C1-2 et C3-1. C’est une épreuve orale ponctuelle d’une durée de 40 minutes, sous forme d’une soutenance orale de l’ensemble du dossier d’étude d’intégration que le candidat a produit. Cette évaluation compte pour 1/3 de la note finale de E4.</w:t>
      </w:r>
      <w:r w:rsidRPr="00295552">
        <w:rPr>
          <w:rFonts w:eastAsia="Arial" w:cstheme="minorHAnsi"/>
          <w:color w:val="000000" w:themeColor="text1"/>
          <w:sz w:val="24"/>
          <w:szCs w:val="24"/>
        </w:rPr>
        <w:t xml:space="preserve"> </w:t>
      </w:r>
    </w:p>
    <w:p w14:paraId="243BEECE" w14:textId="77777777" w:rsidR="007E41EE" w:rsidRPr="00295552" w:rsidRDefault="007E41EE" w:rsidP="007E41EE">
      <w:pPr>
        <w:jc w:val="both"/>
        <w:rPr>
          <w:rFonts w:cstheme="minorHAnsi"/>
          <w:sz w:val="24"/>
          <w:szCs w:val="24"/>
        </w:rPr>
      </w:pPr>
      <w:r w:rsidRPr="00295552">
        <w:rPr>
          <w:rFonts w:eastAsia="Arial" w:cstheme="minorHAnsi"/>
          <w:color w:val="000000" w:themeColor="text1"/>
          <w:sz w:val="24"/>
          <w:szCs w:val="24"/>
        </w:rPr>
        <w:t>La commission d’examen est composée de deux enseignants (ou formateurs) des domaines professionnels et d’un professionnel. La commission peut statuer en l’absence du professionnel.</w:t>
      </w:r>
    </w:p>
    <w:p w14:paraId="2A450EFB" w14:textId="77777777" w:rsidR="007E41EE" w:rsidRPr="00295552" w:rsidRDefault="007E41EE" w:rsidP="007E41EE">
      <w:pPr>
        <w:spacing w:after="240"/>
        <w:jc w:val="both"/>
        <w:rPr>
          <w:rFonts w:eastAsia="Arial" w:cstheme="minorHAnsi"/>
          <w:color w:val="000000" w:themeColor="text1"/>
          <w:sz w:val="24"/>
          <w:szCs w:val="24"/>
        </w:rPr>
      </w:pPr>
      <w:r w:rsidRPr="00295552">
        <w:rPr>
          <w:rFonts w:eastAsia="Arial" w:cstheme="minorHAnsi"/>
          <w:color w:val="000000" w:themeColor="text1"/>
          <w:sz w:val="24"/>
          <w:szCs w:val="24"/>
        </w:rPr>
        <w:t>L’épreuve consiste pour le candidat en un exposé suivi d’un échange avec la commission d’examen. L’exposé, au cours duquel le candidat n’est pas interrompu, a une durée de 20 minutes maximum. Il présente à partir d’un support numérique l’ensemble de l’étude réalisée. Lors de l’échange dans le temps restant, le candidat répond aux questions de la commission d’examen.</w:t>
      </w:r>
    </w:p>
    <w:p w14:paraId="365C8B3A" w14:textId="4E0B5AFA" w:rsidR="007E41EE" w:rsidRPr="00295552" w:rsidRDefault="007E41EE" w:rsidP="00C15DD5">
      <w:pPr>
        <w:ind w:left="567" w:hanging="567"/>
        <w:rPr>
          <w:rFonts w:eastAsia="Arial" w:cstheme="minorHAnsi"/>
          <w:b/>
          <w:sz w:val="24"/>
          <w:szCs w:val="24"/>
        </w:rPr>
        <w:sectPr w:rsidR="007E41EE" w:rsidRPr="00295552" w:rsidSect="009062C5">
          <w:headerReference w:type="default" r:id="rId11"/>
          <w:footerReference w:type="default" r:id="rId12"/>
          <w:pgSz w:w="11906" w:h="16838"/>
          <w:pgMar w:top="567" w:right="1134" w:bottom="567" w:left="1134" w:header="709" w:footer="709" w:gutter="0"/>
          <w:cols w:space="708"/>
          <w:docGrid w:linePitch="360"/>
        </w:sectPr>
      </w:pPr>
    </w:p>
    <w:tbl>
      <w:tblPr>
        <w:tblpPr w:leftFromText="141" w:rightFromText="141" w:vertAnchor="text" w:horzAnchor="margin" w:tblpXSpec="center" w:tblpY="-14"/>
        <w:tblW w:w="11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768"/>
        <w:gridCol w:w="768"/>
        <w:gridCol w:w="2799"/>
        <w:gridCol w:w="2977"/>
        <w:gridCol w:w="2126"/>
        <w:gridCol w:w="1560"/>
      </w:tblGrid>
      <w:tr w:rsidR="007E41EE" w:rsidRPr="00295552" w14:paraId="4E9462BE" w14:textId="77777777" w:rsidTr="00326EBB">
        <w:trPr>
          <w:trHeight w:val="1685"/>
        </w:trPr>
        <w:tc>
          <w:tcPr>
            <w:tcW w:w="768" w:type="dxa"/>
            <w:tcBorders>
              <w:top w:val="nil"/>
              <w:left w:val="nil"/>
              <w:right w:val="single" w:sz="4" w:space="0" w:color="auto"/>
            </w:tcBorders>
            <w:textDirection w:val="btLr"/>
            <w:vAlign w:val="center"/>
          </w:tcPr>
          <w:p w14:paraId="1755F3F5" w14:textId="77777777" w:rsidR="007E41EE" w:rsidRPr="00295552" w:rsidRDefault="007E41EE" w:rsidP="009062C5">
            <w:pPr>
              <w:ind w:left="113" w:right="113"/>
              <w:jc w:val="center"/>
              <w:rPr>
                <w:rFonts w:cstheme="minorHAnsi"/>
                <w:b/>
                <w:bCs/>
                <w:sz w:val="24"/>
                <w:szCs w:val="24"/>
              </w:rPr>
            </w:pPr>
            <w:bookmarkStart w:id="33" w:name="_Hlk89837309"/>
          </w:p>
        </w:tc>
        <w:tc>
          <w:tcPr>
            <w:tcW w:w="4335" w:type="dxa"/>
            <w:gridSpan w:val="3"/>
            <w:tcBorders>
              <w:top w:val="single" w:sz="4" w:space="0" w:color="auto"/>
              <w:left w:val="single" w:sz="4" w:space="0" w:color="auto"/>
              <w:right w:val="single" w:sz="4" w:space="0" w:color="auto"/>
            </w:tcBorders>
            <w:vAlign w:val="center"/>
          </w:tcPr>
          <w:p w14:paraId="577CC735" w14:textId="77777777" w:rsidR="007E41EE" w:rsidRPr="00326EBB" w:rsidRDefault="007E41EE" w:rsidP="009062C5">
            <w:pPr>
              <w:spacing w:before="240" w:after="240"/>
              <w:jc w:val="center"/>
              <w:rPr>
                <w:rFonts w:ascii="Calibri Light" w:hAnsi="Calibri Light" w:cs="Calibri Light"/>
                <w:b/>
              </w:rPr>
            </w:pPr>
            <w:r w:rsidRPr="00326EBB">
              <w:rPr>
                <w:rFonts w:ascii="Calibri Light" w:hAnsi="Calibri Light" w:cs="Calibri Light"/>
                <w:b/>
              </w:rPr>
              <w:t>EPREUVE E4</w:t>
            </w:r>
          </w:p>
        </w:tc>
        <w:tc>
          <w:tcPr>
            <w:tcW w:w="2977" w:type="dxa"/>
            <w:tcBorders>
              <w:top w:val="single" w:sz="4" w:space="0" w:color="auto"/>
              <w:left w:val="single" w:sz="4" w:space="0" w:color="auto"/>
              <w:right w:val="single" w:sz="4" w:space="0" w:color="auto"/>
            </w:tcBorders>
            <w:shd w:val="clear" w:color="auto" w:fill="auto"/>
            <w:vAlign w:val="center"/>
          </w:tcPr>
          <w:p w14:paraId="68F327D9" w14:textId="77777777" w:rsidR="007E41EE" w:rsidRPr="00326EBB" w:rsidRDefault="007E41EE" w:rsidP="009062C5">
            <w:pPr>
              <w:jc w:val="center"/>
              <w:rPr>
                <w:rFonts w:ascii="Calibri Light" w:hAnsi="Calibri Light" w:cs="Calibri Light"/>
                <w:b/>
              </w:rPr>
            </w:pPr>
            <w:r w:rsidRPr="00326EBB">
              <w:rPr>
                <w:rFonts w:ascii="Calibri Light" w:hAnsi="Calibri Light" w:cs="Calibri Light"/>
                <w:b/>
              </w:rPr>
              <w:t>EVALUATIONS REALISEES DANS LE CADRE DE L’OBTENTION DU DIPLOME OCQM</w:t>
            </w:r>
          </w:p>
        </w:tc>
        <w:tc>
          <w:tcPr>
            <w:tcW w:w="2126" w:type="dxa"/>
            <w:tcBorders>
              <w:left w:val="single" w:sz="4" w:space="0" w:color="auto"/>
            </w:tcBorders>
            <w:vAlign w:val="center"/>
          </w:tcPr>
          <w:p w14:paraId="534CA9BD" w14:textId="77777777" w:rsidR="007E41EE" w:rsidRPr="00326EBB" w:rsidRDefault="007E41EE" w:rsidP="009062C5">
            <w:pPr>
              <w:jc w:val="center"/>
              <w:rPr>
                <w:rFonts w:ascii="Calibri Light" w:hAnsi="Calibri Light" w:cs="Calibri Light"/>
              </w:rPr>
            </w:pPr>
            <w:r w:rsidRPr="00326EBB">
              <w:rPr>
                <w:rFonts w:ascii="Calibri Light" w:hAnsi="Calibri Light" w:cs="Calibri Light"/>
                <w:b/>
              </w:rPr>
              <w:t>POSSIBILITE D’UTILISATION DES EVALUATIONS DES MODULES OCQM</w:t>
            </w:r>
          </w:p>
        </w:tc>
        <w:tc>
          <w:tcPr>
            <w:tcW w:w="1560" w:type="dxa"/>
            <w:tcBorders>
              <w:left w:val="single" w:sz="4" w:space="0" w:color="auto"/>
            </w:tcBorders>
            <w:vAlign w:val="center"/>
          </w:tcPr>
          <w:p w14:paraId="3F18A5CE" w14:textId="77777777" w:rsidR="007E41EE" w:rsidRPr="00326EBB" w:rsidRDefault="007E41EE" w:rsidP="009062C5">
            <w:pPr>
              <w:spacing w:before="240"/>
              <w:jc w:val="center"/>
              <w:rPr>
                <w:rFonts w:ascii="Calibri Light" w:hAnsi="Calibri Light" w:cs="Calibri Light"/>
                <w:b/>
              </w:rPr>
            </w:pPr>
            <w:r w:rsidRPr="00326EBB">
              <w:rPr>
                <w:rFonts w:ascii="Calibri Light" w:hAnsi="Calibri Light" w:cs="Calibri Light"/>
                <w:b/>
              </w:rPr>
              <w:t>HORS CHAMP</w:t>
            </w:r>
          </w:p>
          <w:p w14:paraId="2F9DAA20" w14:textId="77777777" w:rsidR="007E41EE" w:rsidRPr="00326EBB" w:rsidRDefault="007E41EE" w:rsidP="009062C5">
            <w:pPr>
              <w:jc w:val="center"/>
              <w:rPr>
                <w:rFonts w:ascii="Calibri Light" w:hAnsi="Calibri Light" w:cs="Calibri Light"/>
                <w:b/>
              </w:rPr>
            </w:pPr>
            <w:r w:rsidRPr="00326EBB">
              <w:rPr>
                <w:rFonts w:ascii="Calibri Light" w:hAnsi="Calibri Light" w:cs="Calibri Light"/>
                <w:b/>
              </w:rPr>
              <w:t>OCQM</w:t>
            </w:r>
          </w:p>
        </w:tc>
      </w:tr>
      <w:tr w:rsidR="00326EBB" w:rsidRPr="00295552" w14:paraId="79CF885E" w14:textId="77777777" w:rsidTr="00326EBB">
        <w:trPr>
          <w:trHeight w:val="813"/>
        </w:trPr>
        <w:tc>
          <w:tcPr>
            <w:tcW w:w="768" w:type="dxa"/>
            <w:vMerge w:val="restart"/>
            <w:tcBorders>
              <w:top w:val="single" w:sz="4" w:space="0" w:color="auto"/>
            </w:tcBorders>
            <w:textDirection w:val="btLr"/>
            <w:vAlign w:val="center"/>
          </w:tcPr>
          <w:p w14:paraId="2D9CFA0D" w14:textId="77777777" w:rsidR="007E41EE" w:rsidRPr="00295552" w:rsidRDefault="007E41EE" w:rsidP="009062C5">
            <w:pPr>
              <w:ind w:left="113" w:right="113"/>
              <w:jc w:val="center"/>
              <w:rPr>
                <w:rFonts w:cstheme="minorHAnsi"/>
                <w:b/>
                <w:bCs/>
                <w:sz w:val="24"/>
                <w:szCs w:val="24"/>
              </w:rPr>
            </w:pPr>
            <w:r w:rsidRPr="00295552">
              <w:rPr>
                <w:rFonts w:cstheme="minorHAnsi"/>
                <w:b/>
                <w:bCs/>
                <w:sz w:val="24"/>
                <w:szCs w:val="24"/>
              </w:rPr>
              <w:t>EPREUVE E4 « INTEGRATION D’EQUIPEMENTS »</w:t>
            </w:r>
          </w:p>
        </w:tc>
        <w:tc>
          <w:tcPr>
            <w:tcW w:w="768" w:type="dxa"/>
            <w:vMerge w:val="restart"/>
            <w:tcBorders>
              <w:top w:val="single" w:sz="4" w:space="0" w:color="auto"/>
            </w:tcBorders>
            <w:textDirection w:val="btLr"/>
          </w:tcPr>
          <w:p w14:paraId="7A319531" w14:textId="77777777" w:rsidR="007E41EE" w:rsidRPr="00295552" w:rsidRDefault="007E41EE" w:rsidP="009062C5">
            <w:pPr>
              <w:ind w:left="113" w:right="113"/>
              <w:jc w:val="center"/>
              <w:rPr>
                <w:rFonts w:cstheme="minorHAnsi"/>
                <w:bCs/>
                <w:sz w:val="24"/>
                <w:szCs w:val="24"/>
              </w:rPr>
            </w:pPr>
            <w:r w:rsidRPr="00295552">
              <w:rPr>
                <w:rFonts w:cstheme="minorHAnsi"/>
                <w:bCs/>
                <w:sz w:val="24"/>
                <w:szCs w:val="24"/>
              </w:rPr>
              <w:t xml:space="preserve">Compétences </w:t>
            </w:r>
            <w:r w:rsidRPr="00295552">
              <w:rPr>
                <w:rFonts w:cstheme="minorHAnsi"/>
                <w:b/>
                <w:bCs/>
                <w:sz w:val="24"/>
                <w:szCs w:val="24"/>
              </w:rPr>
              <w:t>C1</w:t>
            </w:r>
            <w:r w:rsidRPr="00295552">
              <w:rPr>
                <w:rFonts w:cstheme="minorHAnsi"/>
                <w:bCs/>
                <w:sz w:val="24"/>
                <w:szCs w:val="24"/>
              </w:rPr>
              <w:t xml:space="preserve"> et </w:t>
            </w:r>
            <w:r w:rsidRPr="00295552">
              <w:rPr>
                <w:rFonts w:cstheme="minorHAnsi"/>
                <w:b/>
                <w:bCs/>
                <w:sz w:val="24"/>
                <w:szCs w:val="24"/>
              </w:rPr>
              <w:t>C3</w:t>
            </w:r>
          </w:p>
        </w:tc>
        <w:tc>
          <w:tcPr>
            <w:tcW w:w="768" w:type="dxa"/>
            <w:vMerge w:val="restart"/>
            <w:tcBorders>
              <w:top w:val="single" w:sz="4" w:space="0" w:color="auto"/>
            </w:tcBorders>
            <w:textDirection w:val="btLr"/>
            <w:vAlign w:val="center"/>
          </w:tcPr>
          <w:p w14:paraId="5B357C26" w14:textId="77777777" w:rsidR="007E41EE" w:rsidRPr="00295552" w:rsidRDefault="007E41EE" w:rsidP="009062C5">
            <w:pPr>
              <w:ind w:left="113" w:right="113"/>
              <w:jc w:val="center"/>
              <w:rPr>
                <w:rFonts w:cstheme="minorHAnsi"/>
                <w:bCs/>
                <w:sz w:val="24"/>
                <w:szCs w:val="24"/>
              </w:rPr>
            </w:pPr>
            <w:r w:rsidRPr="00295552">
              <w:rPr>
                <w:rFonts w:cstheme="minorHAnsi"/>
                <w:bCs/>
                <w:sz w:val="24"/>
                <w:szCs w:val="24"/>
              </w:rPr>
              <w:t>Forme ponctuelle orale</w:t>
            </w:r>
          </w:p>
        </w:tc>
        <w:tc>
          <w:tcPr>
            <w:tcW w:w="2799" w:type="dxa"/>
            <w:tcBorders>
              <w:top w:val="single" w:sz="4" w:space="0" w:color="auto"/>
            </w:tcBorders>
            <w:shd w:val="clear" w:color="auto" w:fill="auto"/>
            <w:vAlign w:val="center"/>
          </w:tcPr>
          <w:p w14:paraId="2DE8A7AE" w14:textId="77777777" w:rsidR="007E41EE" w:rsidRPr="00326EBB" w:rsidRDefault="007E41EE" w:rsidP="00326EBB">
            <w:pPr>
              <w:spacing w:after="0" w:line="240" w:lineRule="auto"/>
              <w:rPr>
                <w:rFonts w:ascii="Calibri Light" w:eastAsia="Calibri" w:hAnsi="Calibri Light" w:cs="Calibri Light"/>
                <w:sz w:val="20"/>
                <w:szCs w:val="20"/>
              </w:rPr>
            </w:pPr>
            <w:r w:rsidRPr="00326EBB">
              <w:rPr>
                <w:rFonts w:ascii="Calibri Light" w:hAnsi="Calibri Light" w:cs="Calibri Light"/>
                <w:bCs/>
                <w:sz w:val="20"/>
                <w:szCs w:val="20"/>
              </w:rPr>
              <w:t>C1-1 - Collecter les données, la documentation technique et réglementaire nécessaires à une intervention.</w:t>
            </w:r>
          </w:p>
        </w:tc>
        <w:tc>
          <w:tcPr>
            <w:tcW w:w="2977" w:type="dxa"/>
            <w:tcBorders>
              <w:top w:val="single" w:sz="4" w:space="0" w:color="auto"/>
            </w:tcBorders>
            <w:shd w:val="clear" w:color="auto" w:fill="auto"/>
            <w:vAlign w:val="center"/>
          </w:tcPr>
          <w:p w14:paraId="51758AF0" w14:textId="77777777" w:rsidR="007E41EE" w:rsidRPr="00326EBB" w:rsidRDefault="007E41EE" w:rsidP="009062C5">
            <w:pPr>
              <w:jc w:val="both"/>
              <w:rPr>
                <w:rFonts w:ascii="Calibri Light" w:hAnsi="Calibri Light" w:cs="Calibri Light"/>
                <w:sz w:val="20"/>
                <w:szCs w:val="20"/>
              </w:rPr>
            </w:pPr>
          </w:p>
        </w:tc>
        <w:tc>
          <w:tcPr>
            <w:tcW w:w="2126" w:type="dxa"/>
            <w:tcBorders>
              <w:top w:val="single" w:sz="4" w:space="0" w:color="auto"/>
            </w:tcBorders>
          </w:tcPr>
          <w:p w14:paraId="255FF307" w14:textId="77777777" w:rsidR="007E41EE" w:rsidRPr="00295552" w:rsidRDefault="007E41EE" w:rsidP="009062C5">
            <w:pPr>
              <w:jc w:val="both"/>
              <w:rPr>
                <w:rFonts w:cstheme="minorHAnsi"/>
                <w:sz w:val="24"/>
                <w:szCs w:val="24"/>
              </w:rPr>
            </w:pPr>
          </w:p>
        </w:tc>
        <w:tc>
          <w:tcPr>
            <w:tcW w:w="1560" w:type="dxa"/>
            <w:shd w:val="clear" w:color="auto" w:fill="BFBFBF" w:themeFill="background1" w:themeFillShade="BF"/>
          </w:tcPr>
          <w:p w14:paraId="6CFB2536" w14:textId="77777777" w:rsidR="007E41EE" w:rsidRPr="00295552" w:rsidRDefault="007E41EE" w:rsidP="009062C5">
            <w:pPr>
              <w:jc w:val="both"/>
              <w:rPr>
                <w:rFonts w:cstheme="minorHAnsi"/>
                <w:sz w:val="24"/>
                <w:szCs w:val="24"/>
              </w:rPr>
            </w:pPr>
          </w:p>
        </w:tc>
      </w:tr>
      <w:tr w:rsidR="00295552" w:rsidRPr="00295552" w14:paraId="2E7C9B29" w14:textId="77777777" w:rsidTr="00326EBB">
        <w:trPr>
          <w:cantSplit/>
          <w:trHeight w:val="638"/>
        </w:trPr>
        <w:tc>
          <w:tcPr>
            <w:tcW w:w="768" w:type="dxa"/>
            <w:vMerge/>
          </w:tcPr>
          <w:p w14:paraId="29AF72D0" w14:textId="77777777" w:rsidR="007E41EE" w:rsidRPr="00295552" w:rsidRDefault="007E41EE" w:rsidP="009062C5">
            <w:pPr>
              <w:jc w:val="both"/>
              <w:rPr>
                <w:rFonts w:cstheme="minorHAnsi"/>
                <w:sz w:val="24"/>
                <w:szCs w:val="24"/>
              </w:rPr>
            </w:pPr>
          </w:p>
        </w:tc>
        <w:tc>
          <w:tcPr>
            <w:tcW w:w="768" w:type="dxa"/>
            <w:vMerge/>
          </w:tcPr>
          <w:p w14:paraId="4AD4685C" w14:textId="77777777" w:rsidR="007E41EE" w:rsidRPr="00295552" w:rsidRDefault="007E41EE" w:rsidP="009062C5">
            <w:pPr>
              <w:jc w:val="both"/>
              <w:rPr>
                <w:rFonts w:cstheme="minorHAnsi"/>
                <w:sz w:val="24"/>
                <w:szCs w:val="24"/>
              </w:rPr>
            </w:pPr>
          </w:p>
        </w:tc>
        <w:tc>
          <w:tcPr>
            <w:tcW w:w="768" w:type="dxa"/>
            <w:vMerge/>
            <w:vAlign w:val="center"/>
          </w:tcPr>
          <w:p w14:paraId="51B4603F" w14:textId="77777777" w:rsidR="007E41EE" w:rsidRPr="00295552" w:rsidRDefault="007E41EE" w:rsidP="009062C5">
            <w:pPr>
              <w:jc w:val="both"/>
              <w:rPr>
                <w:rFonts w:cstheme="minorHAnsi"/>
                <w:sz w:val="24"/>
                <w:szCs w:val="24"/>
              </w:rPr>
            </w:pPr>
          </w:p>
        </w:tc>
        <w:tc>
          <w:tcPr>
            <w:tcW w:w="2799" w:type="dxa"/>
            <w:shd w:val="clear" w:color="auto" w:fill="auto"/>
            <w:vAlign w:val="center"/>
          </w:tcPr>
          <w:p w14:paraId="0FDD2E07" w14:textId="77777777" w:rsidR="007E41EE" w:rsidRPr="00326EBB" w:rsidRDefault="007E41EE" w:rsidP="00326EBB">
            <w:pPr>
              <w:spacing w:after="0" w:line="240" w:lineRule="auto"/>
              <w:rPr>
                <w:rFonts w:ascii="Calibri Light" w:hAnsi="Calibri Light" w:cs="Calibri Light"/>
                <w:sz w:val="20"/>
                <w:szCs w:val="20"/>
              </w:rPr>
            </w:pPr>
            <w:r w:rsidRPr="00326EBB">
              <w:rPr>
                <w:rFonts w:ascii="Calibri Light" w:hAnsi="Calibri Light" w:cs="Calibri Light"/>
                <w:sz w:val="20"/>
                <w:szCs w:val="20"/>
              </w:rPr>
              <w:t>C1-3 - Communiquer et assurer la relation technique avec les interlocuteurs.</w:t>
            </w:r>
          </w:p>
        </w:tc>
        <w:tc>
          <w:tcPr>
            <w:tcW w:w="2977" w:type="dxa"/>
            <w:shd w:val="clear" w:color="auto" w:fill="auto"/>
            <w:vAlign w:val="center"/>
          </w:tcPr>
          <w:p w14:paraId="09E69E1B" w14:textId="24AE0D9A" w:rsidR="007E41EE" w:rsidRPr="00326EBB" w:rsidRDefault="007E41EE" w:rsidP="009062C5">
            <w:pPr>
              <w:ind w:hanging="113"/>
              <w:jc w:val="center"/>
              <w:rPr>
                <w:rFonts w:ascii="Calibri Light" w:hAnsi="Calibri Light" w:cs="Calibri Light"/>
                <w:sz w:val="20"/>
                <w:szCs w:val="20"/>
              </w:rPr>
            </w:pPr>
          </w:p>
        </w:tc>
        <w:tc>
          <w:tcPr>
            <w:tcW w:w="2126" w:type="dxa"/>
            <w:shd w:val="clear" w:color="auto" w:fill="FFFFFF" w:themeFill="background1"/>
          </w:tcPr>
          <w:p w14:paraId="6F4C2A27" w14:textId="77777777" w:rsidR="007E41EE" w:rsidRPr="00295552" w:rsidRDefault="007E41EE" w:rsidP="009062C5">
            <w:pPr>
              <w:rPr>
                <w:rFonts w:cstheme="minorHAnsi"/>
                <w:sz w:val="24"/>
                <w:szCs w:val="24"/>
              </w:rPr>
            </w:pPr>
          </w:p>
        </w:tc>
        <w:tc>
          <w:tcPr>
            <w:tcW w:w="1560" w:type="dxa"/>
            <w:shd w:val="clear" w:color="auto" w:fill="BFBFBF" w:themeFill="background1" w:themeFillShade="BF"/>
          </w:tcPr>
          <w:p w14:paraId="57FA0AC9" w14:textId="77777777" w:rsidR="007E41EE" w:rsidRPr="00295552" w:rsidRDefault="007E41EE" w:rsidP="009062C5">
            <w:pPr>
              <w:rPr>
                <w:rFonts w:cstheme="minorHAnsi"/>
                <w:sz w:val="24"/>
                <w:szCs w:val="24"/>
              </w:rPr>
            </w:pPr>
          </w:p>
        </w:tc>
      </w:tr>
      <w:tr w:rsidR="00326EBB" w:rsidRPr="00295552" w14:paraId="7167A2E1" w14:textId="77777777" w:rsidTr="00326EBB">
        <w:trPr>
          <w:trHeight w:val="952"/>
        </w:trPr>
        <w:tc>
          <w:tcPr>
            <w:tcW w:w="768" w:type="dxa"/>
            <w:vMerge/>
          </w:tcPr>
          <w:p w14:paraId="7D593B13" w14:textId="77777777" w:rsidR="007E41EE" w:rsidRPr="00295552" w:rsidRDefault="007E41EE" w:rsidP="009062C5">
            <w:pPr>
              <w:spacing w:before="240" w:after="240"/>
              <w:jc w:val="both"/>
              <w:rPr>
                <w:rFonts w:cstheme="minorHAnsi"/>
                <w:sz w:val="24"/>
                <w:szCs w:val="24"/>
              </w:rPr>
            </w:pPr>
          </w:p>
        </w:tc>
        <w:tc>
          <w:tcPr>
            <w:tcW w:w="768" w:type="dxa"/>
            <w:vMerge/>
          </w:tcPr>
          <w:p w14:paraId="633C372B" w14:textId="77777777" w:rsidR="007E41EE" w:rsidRPr="00295552" w:rsidRDefault="007E41EE" w:rsidP="009062C5">
            <w:pPr>
              <w:spacing w:before="240" w:after="240"/>
              <w:jc w:val="both"/>
              <w:rPr>
                <w:rFonts w:cstheme="minorHAnsi"/>
                <w:sz w:val="24"/>
                <w:szCs w:val="24"/>
              </w:rPr>
            </w:pPr>
          </w:p>
        </w:tc>
        <w:tc>
          <w:tcPr>
            <w:tcW w:w="768" w:type="dxa"/>
            <w:vMerge/>
            <w:vAlign w:val="center"/>
          </w:tcPr>
          <w:p w14:paraId="181D62C9" w14:textId="77777777" w:rsidR="007E41EE" w:rsidRPr="00295552" w:rsidRDefault="007E41EE" w:rsidP="009062C5">
            <w:pPr>
              <w:spacing w:before="240" w:after="240"/>
              <w:jc w:val="both"/>
              <w:rPr>
                <w:rFonts w:cstheme="minorHAnsi"/>
                <w:sz w:val="24"/>
                <w:szCs w:val="24"/>
              </w:rPr>
            </w:pPr>
          </w:p>
        </w:tc>
        <w:tc>
          <w:tcPr>
            <w:tcW w:w="2799" w:type="dxa"/>
            <w:shd w:val="clear" w:color="auto" w:fill="auto"/>
            <w:vAlign w:val="center"/>
          </w:tcPr>
          <w:p w14:paraId="3A637DA8" w14:textId="77777777" w:rsidR="007E41EE" w:rsidRPr="00326EBB" w:rsidRDefault="007E41EE" w:rsidP="00326EBB">
            <w:pPr>
              <w:spacing w:after="0" w:line="240" w:lineRule="auto"/>
              <w:rPr>
                <w:rFonts w:ascii="Calibri Light" w:hAnsi="Calibri Light" w:cs="Calibri Light"/>
                <w:color w:val="000000" w:themeColor="text1"/>
                <w:sz w:val="20"/>
                <w:szCs w:val="20"/>
              </w:rPr>
            </w:pPr>
            <w:r w:rsidRPr="00326EBB">
              <w:rPr>
                <w:rFonts w:ascii="Calibri Light" w:hAnsi="Calibri Light" w:cs="Calibri Light"/>
                <w:sz w:val="20"/>
                <w:szCs w:val="20"/>
              </w:rPr>
              <w:t xml:space="preserve">C3-2 : </w:t>
            </w:r>
            <w:r w:rsidRPr="00326EBB">
              <w:rPr>
                <w:rFonts w:ascii="Calibri Light" w:hAnsi="Calibri Light" w:cs="Calibri Light"/>
                <w:color w:val="000000" w:themeColor="text1"/>
                <w:sz w:val="20"/>
                <w:szCs w:val="20"/>
              </w:rPr>
              <w:t>Organiser une intervention en fonction de l’environnement de travail.</w:t>
            </w:r>
          </w:p>
        </w:tc>
        <w:tc>
          <w:tcPr>
            <w:tcW w:w="2977" w:type="dxa"/>
            <w:shd w:val="clear" w:color="auto" w:fill="auto"/>
            <w:vAlign w:val="center"/>
          </w:tcPr>
          <w:p w14:paraId="15D85832" w14:textId="77777777" w:rsidR="007E41EE" w:rsidRPr="00326EBB" w:rsidRDefault="007E41EE" w:rsidP="009062C5">
            <w:pPr>
              <w:spacing w:before="240" w:after="240"/>
              <w:rPr>
                <w:rFonts w:ascii="Calibri Light" w:hAnsi="Calibri Light" w:cs="Calibri Light"/>
                <w:sz w:val="20"/>
                <w:szCs w:val="20"/>
              </w:rPr>
            </w:pPr>
          </w:p>
        </w:tc>
        <w:tc>
          <w:tcPr>
            <w:tcW w:w="2126" w:type="dxa"/>
          </w:tcPr>
          <w:p w14:paraId="27BC388D" w14:textId="77777777" w:rsidR="007E41EE" w:rsidRPr="00295552" w:rsidRDefault="007E41EE" w:rsidP="009062C5">
            <w:pPr>
              <w:spacing w:before="240" w:after="240"/>
              <w:rPr>
                <w:rFonts w:cstheme="minorHAnsi"/>
                <w:sz w:val="24"/>
                <w:szCs w:val="24"/>
              </w:rPr>
            </w:pPr>
          </w:p>
        </w:tc>
        <w:tc>
          <w:tcPr>
            <w:tcW w:w="1560" w:type="dxa"/>
            <w:shd w:val="clear" w:color="auto" w:fill="BFBFBF" w:themeFill="background1" w:themeFillShade="BF"/>
          </w:tcPr>
          <w:p w14:paraId="7AD25083" w14:textId="77777777" w:rsidR="007E41EE" w:rsidRPr="00295552" w:rsidRDefault="007E41EE" w:rsidP="009062C5">
            <w:pPr>
              <w:spacing w:before="240" w:after="240"/>
              <w:rPr>
                <w:rFonts w:cstheme="minorHAnsi"/>
                <w:sz w:val="24"/>
                <w:szCs w:val="24"/>
              </w:rPr>
            </w:pPr>
          </w:p>
        </w:tc>
      </w:tr>
      <w:tr w:rsidR="00295552" w:rsidRPr="00295552" w14:paraId="04B8A3D5" w14:textId="77777777" w:rsidTr="00326EBB">
        <w:trPr>
          <w:cantSplit/>
          <w:trHeight w:val="368"/>
        </w:trPr>
        <w:tc>
          <w:tcPr>
            <w:tcW w:w="768" w:type="dxa"/>
            <w:vMerge/>
          </w:tcPr>
          <w:p w14:paraId="2FE08428" w14:textId="77777777" w:rsidR="007E41EE" w:rsidRPr="00295552" w:rsidRDefault="007E41EE" w:rsidP="009062C5">
            <w:pPr>
              <w:jc w:val="both"/>
              <w:rPr>
                <w:rFonts w:cstheme="minorHAnsi"/>
                <w:sz w:val="24"/>
                <w:szCs w:val="24"/>
              </w:rPr>
            </w:pPr>
          </w:p>
        </w:tc>
        <w:tc>
          <w:tcPr>
            <w:tcW w:w="768" w:type="dxa"/>
            <w:vMerge/>
          </w:tcPr>
          <w:p w14:paraId="533AB418" w14:textId="77777777" w:rsidR="007E41EE" w:rsidRPr="00295552" w:rsidRDefault="007E41EE" w:rsidP="009062C5">
            <w:pPr>
              <w:jc w:val="both"/>
              <w:rPr>
                <w:rFonts w:cstheme="minorHAnsi"/>
                <w:sz w:val="24"/>
                <w:szCs w:val="24"/>
              </w:rPr>
            </w:pPr>
          </w:p>
        </w:tc>
        <w:tc>
          <w:tcPr>
            <w:tcW w:w="768" w:type="dxa"/>
            <w:vMerge w:val="restart"/>
            <w:textDirection w:val="btLr"/>
            <w:vAlign w:val="center"/>
          </w:tcPr>
          <w:p w14:paraId="0E1BD417" w14:textId="77777777" w:rsidR="007E41EE" w:rsidRPr="00295552" w:rsidRDefault="007E41EE" w:rsidP="009062C5">
            <w:pPr>
              <w:ind w:left="113" w:right="113"/>
              <w:jc w:val="center"/>
              <w:rPr>
                <w:rFonts w:cstheme="minorHAnsi"/>
                <w:sz w:val="24"/>
                <w:szCs w:val="24"/>
              </w:rPr>
            </w:pPr>
            <w:r w:rsidRPr="00295552">
              <w:rPr>
                <w:rFonts w:cstheme="minorHAnsi"/>
                <w:bCs/>
                <w:sz w:val="24"/>
                <w:szCs w:val="24"/>
              </w:rPr>
              <w:t>Forme ponctuelle orale</w:t>
            </w:r>
          </w:p>
        </w:tc>
        <w:tc>
          <w:tcPr>
            <w:tcW w:w="2799" w:type="dxa"/>
            <w:vMerge w:val="restart"/>
            <w:shd w:val="clear" w:color="auto" w:fill="auto"/>
            <w:vAlign w:val="center"/>
          </w:tcPr>
          <w:p w14:paraId="5CA421E3" w14:textId="77777777" w:rsidR="007E41EE" w:rsidRPr="00326EBB" w:rsidRDefault="007E41EE" w:rsidP="009062C5">
            <w:pPr>
              <w:rPr>
                <w:rFonts w:ascii="Calibri Light" w:hAnsi="Calibri Light" w:cs="Calibri Light"/>
                <w:sz w:val="20"/>
                <w:szCs w:val="20"/>
              </w:rPr>
            </w:pPr>
            <w:r w:rsidRPr="00326EBB">
              <w:rPr>
                <w:rFonts w:ascii="Calibri Light" w:hAnsi="Calibri Light" w:cs="Calibri Light"/>
                <w:sz w:val="20"/>
                <w:szCs w:val="20"/>
              </w:rPr>
              <w:t xml:space="preserve">C1-2 : Décrire l’organisation fonctionnelle d’un système mécatronique ou d’une organisation.   </w:t>
            </w:r>
          </w:p>
        </w:tc>
        <w:tc>
          <w:tcPr>
            <w:tcW w:w="2977" w:type="dxa"/>
            <w:shd w:val="clear" w:color="auto" w:fill="auto"/>
            <w:vAlign w:val="center"/>
          </w:tcPr>
          <w:p w14:paraId="398326EE" w14:textId="444C8C2F" w:rsidR="007E41EE" w:rsidRPr="00326EBB" w:rsidRDefault="007E41EE" w:rsidP="00326EBB">
            <w:pPr>
              <w:spacing w:after="0" w:line="240" w:lineRule="auto"/>
              <w:ind w:hanging="113"/>
              <w:jc w:val="center"/>
              <w:rPr>
                <w:rFonts w:ascii="Calibri Light" w:hAnsi="Calibri Light" w:cs="Calibri Light"/>
                <w:sz w:val="20"/>
                <w:szCs w:val="20"/>
              </w:rPr>
            </w:pPr>
          </w:p>
        </w:tc>
        <w:tc>
          <w:tcPr>
            <w:tcW w:w="2126" w:type="dxa"/>
            <w:shd w:val="clear" w:color="auto" w:fill="auto"/>
          </w:tcPr>
          <w:p w14:paraId="77795153" w14:textId="77777777" w:rsidR="007E41EE" w:rsidRPr="00295552" w:rsidRDefault="007E41EE" w:rsidP="009062C5">
            <w:pPr>
              <w:rPr>
                <w:rFonts w:cstheme="minorHAnsi"/>
                <w:sz w:val="24"/>
                <w:szCs w:val="24"/>
              </w:rPr>
            </w:pPr>
          </w:p>
        </w:tc>
        <w:tc>
          <w:tcPr>
            <w:tcW w:w="1560" w:type="dxa"/>
            <w:tcBorders>
              <w:right w:val="single" w:sz="4" w:space="0" w:color="auto"/>
            </w:tcBorders>
            <w:shd w:val="clear" w:color="auto" w:fill="BFBFBF" w:themeFill="background1" w:themeFillShade="BF"/>
          </w:tcPr>
          <w:p w14:paraId="0431C754" w14:textId="77777777" w:rsidR="007E41EE" w:rsidRPr="00295552" w:rsidRDefault="007E41EE" w:rsidP="009062C5">
            <w:pPr>
              <w:rPr>
                <w:rFonts w:cstheme="minorHAnsi"/>
                <w:sz w:val="24"/>
                <w:szCs w:val="24"/>
              </w:rPr>
            </w:pPr>
          </w:p>
        </w:tc>
      </w:tr>
      <w:tr w:rsidR="00295552" w:rsidRPr="00295552" w14:paraId="662824C5" w14:textId="77777777" w:rsidTr="00326EBB">
        <w:trPr>
          <w:cantSplit/>
          <w:trHeight w:val="417"/>
        </w:trPr>
        <w:tc>
          <w:tcPr>
            <w:tcW w:w="768" w:type="dxa"/>
            <w:vMerge/>
          </w:tcPr>
          <w:p w14:paraId="3A71CC57" w14:textId="77777777" w:rsidR="007E41EE" w:rsidRPr="00295552" w:rsidRDefault="007E41EE" w:rsidP="009062C5">
            <w:pPr>
              <w:jc w:val="both"/>
              <w:rPr>
                <w:rFonts w:cstheme="minorHAnsi"/>
                <w:sz w:val="24"/>
                <w:szCs w:val="24"/>
              </w:rPr>
            </w:pPr>
          </w:p>
        </w:tc>
        <w:tc>
          <w:tcPr>
            <w:tcW w:w="768" w:type="dxa"/>
            <w:vMerge/>
          </w:tcPr>
          <w:p w14:paraId="3AB8F4A8" w14:textId="77777777" w:rsidR="007E41EE" w:rsidRPr="00295552" w:rsidRDefault="007E41EE" w:rsidP="009062C5">
            <w:pPr>
              <w:jc w:val="both"/>
              <w:rPr>
                <w:rFonts w:cstheme="minorHAnsi"/>
                <w:sz w:val="24"/>
                <w:szCs w:val="24"/>
              </w:rPr>
            </w:pPr>
          </w:p>
        </w:tc>
        <w:tc>
          <w:tcPr>
            <w:tcW w:w="768" w:type="dxa"/>
            <w:vMerge/>
            <w:textDirection w:val="btLr"/>
            <w:vAlign w:val="center"/>
          </w:tcPr>
          <w:p w14:paraId="648E9CB5" w14:textId="77777777" w:rsidR="007E41EE" w:rsidRPr="00295552" w:rsidRDefault="007E41EE" w:rsidP="009062C5">
            <w:pPr>
              <w:ind w:left="113" w:right="113"/>
              <w:jc w:val="center"/>
              <w:rPr>
                <w:rFonts w:cstheme="minorHAnsi"/>
                <w:sz w:val="24"/>
                <w:szCs w:val="24"/>
              </w:rPr>
            </w:pPr>
          </w:p>
        </w:tc>
        <w:tc>
          <w:tcPr>
            <w:tcW w:w="2799" w:type="dxa"/>
            <w:vMerge/>
            <w:shd w:val="clear" w:color="auto" w:fill="auto"/>
            <w:vAlign w:val="center"/>
          </w:tcPr>
          <w:p w14:paraId="4E1EB720" w14:textId="77777777" w:rsidR="007E41EE" w:rsidRPr="00326EBB" w:rsidRDefault="007E41EE" w:rsidP="009062C5">
            <w:pPr>
              <w:spacing w:before="240" w:after="240"/>
              <w:rPr>
                <w:rFonts w:ascii="Calibri Light" w:hAnsi="Calibri Light" w:cs="Calibri Light"/>
                <w:sz w:val="20"/>
                <w:szCs w:val="20"/>
              </w:rPr>
            </w:pPr>
          </w:p>
        </w:tc>
        <w:tc>
          <w:tcPr>
            <w:tcW w:w="2977" w:type="dxa"/>
            <w:shd w:val="clear" w:color="auto" w:fill="auto"/>
            <w:vAlign w:val="center"/>
          </w:tcPr>
          <w:p w14:paraId="09FE8424" w14:textId="47AACC9A" w:rsidR="007E41EE" w:rsidRPr="00326EBB" w:rsidRDefault="007E41EE" w:rsidP="00326EBB">
            <w:pPr>
              <w:spacing w:after="0" w:line="240" w:lineRule="auto"/>
              <w:ind w:left="-113"/>
              <w:jc w:val="center"/>
              <w:rPr>
                <w:rFonts w:ascii="Calibri Light" w:hAnsi="Calibri Light" w:cs="Calibri Light"/>
                <w:sz w:val="20"/>
                <w:szCs w:val="20"/>
              </w:rPr>
            </w:pPr>
          </w:p>
        </w:tc>
        <w:tc>
          <w:tcPr>
            <w:tcW w:w="2126" w:type="dxa"/>
            <w:shd w:val="clear" w:color="auto" w:fill="auto"/>
          </w:tcPr>
          <w:p w14:paraId="04200AE9" w14:textId="77777777" w:rsidR="007E41EE" w:rsidRPr="00295552" w:rsidRDefault="007E41EE" w:rsidP="009062C5">
            <w:pPr>
              <w:rPr>
                <w:rFonts w:cstheme="minorHAnsi"/>
                <w:sz w:val="24"/>
                <w:szCs w:val="24"/>
              </w:rPr>
            </w:pPr>
          </w:p>
        </w:tc>
        <w:tc>
          <w:tcPr>
            <w:tcW w:w="1560" w:type="dxa"/>
            <w:tcBorders>
              <w:top w:val="single" w:sz="4" w:space="0" w:color="auto"/>
              <w:right w:val="single" w:sz="4" w:space="0" w:color="auto"/>
            </w:tcBorders>
            <w:shd w:val="clear" w:color="auto" w:fill="BFBFBF" w:themeFill="background1" w:themeFillShade="BF"/>
          </w:tcPr>
          <w:p w14:paraId="5C4F381A" w14:textId="77777777" w:rsidR="007E41EE" w:rsidRPr="00295552" w:rsidRDefault="007E41EE" w:rsidP="009062C5">
            <w:pPr>
              <w:rPr>
                <w:rFonts w:cstheme="minorHAnsi"/>
                <w:sz w:val="24"/>
                <w:szCs w:val="24"/>
              </w:rPr>
            </w:pPr>
          </w:p>
        </w:tc>
      </w:tr>
      <w:tr w:rsidR="00295552" w:rsidRPr="00295552" w14:paraId="124FEEC0" w14:textId="77777777" w:rsidTr="00326EBB">
        <w:trPr>
          <w:cantSplit/>
          <w:trHeight w:val="165"/>
        </w:trPr>
        <w:tc>
          <w:tcPr>
            <w:tcW w:w="768" w:type="dxa"/>
            <w:vMerge/>
          </w:tcPr>
          <w:p w14:paraId="2D1785EA" w14:textId="77777777" w:rsidR="007E41EE" w:rsidRPr="00295552" w:rsidRDefault="007E41EE" w:rsidP="009062C5">
            <w:pPr>
              <w:jc w:val="both"/>
              <w:rPr>
                <w:rFonts w:cstheme="minorHAnsi"/>
                <w:sz w:val="24"/>
                <w:szCs w:val="24"/>
              </w:rPr>
            </w:pPr>
          </w:p>
        </w:tc>
        <w:tc>
          <w:tcPr>
            <w:tcW w:w="768" w:type="dxa"/>
            <w:vMerge/>
          </w:tcPr>
          <w:p w14:paraId="7A792E82" w14:textId="77777777" w:rsidR="007E41EE" w:rsidRPr="00295552" w:rsidRDefault="007E41EE" w:rsidP="009062C5">
            <w:pPr>
              <w:jc w:val="both"/>
              <w:rPr>
                <w:rFonts w:cstheme="minorHAnsi"/>
                <w:sz w:val="24"/>
                <w:szCs w:val="24"/>
              </w:rPr>
            </w:pPr>
          </w:p>
        </w:tc>
        <w:tc>
          <w:tcPr>
            <w:tcW w:w="768" w:type="dxa"/>
            <w:vMerge/>
            <w:textDirection w:val="btLr"/>
            <w:vAlign w:val="center"/>
          </w:tcPr>
          <w:p w14:paraId="15FA1C87" w14:textId="77777777" w:rsidR="007E41EE" w:rsidRPr="00295552" w:rsidRDefault="007E41EE" w:rsidP="009062C5">
            <w:pPr>
              <w:ind w:left="113" w:right="113"/>
              <w:jc w:val="center"/>
              <w:rPr>
                <w:rFonts w:cstheme="minorHAnsi"/>
                <w:sz w:val="24"/>
                <w:szCs w:val="24"/>
              </w:rPr>
            </w:pPr>
          </w:p>
        </w:tc>
        <w:tc>
          <w:tcPr>
            <w:tcW w:w="2799" w:type="dxa"/>
            <w:vMerge/>
            <w:shd w:val="clear" w:color="auto" w:fill="auto"/>
            <w:vAlign w:val="center"/>
          </w:tcPr>
          <w:p w14:paraId="37251EB7" w14:textId="77777777" w:rsidR="007E41EE" w:rsidRPr="00326EBB" w:rsidRDefault="007E41EE" w:rsidP="009062C5">
            <w:pPr>
              <w:spacing w:before="240" w:after="240"/>
              <w:rPr>
                <w:rFonts w:ascii="Calibri Light" w:hAnsi="Calibri Light" w:cs="Calibri Light"/>
                <w:sz w:val="20"/>
                <w:szCs w:val="20"/>
              </w:rPr>
            </w:pPr>
          </w:p>
        </w:tc>
        <w:tc>
          <w:tcPr>
            <w:tcW w:w="2977" w:type="dxa"/>
            <w:shd w:val="clear" w:color="auto" w:fill="auto"/>
            <w:vAlign w:val="center"/>
          </w:tcPr>
          <w:p w14:paraId="4BF3D0E5" w14:textId="7E780E80" w:rsidR="007E41EE" w:rsidRPr="00326EBB" w:rsidRDefault="007E41EE" w:rsidP="00326EBB">
            <w:pPr>
              <w:spacing w:after="0" w:line="240" w:lineRule="auto"/>
              <w:ind w:left="29"/>
              <w:jc w:val="center"/>
              <w:rPr>
                <w:rFonts w:ascii="Calibri Light" w:hAnsi="Calibri Light" w:cs="Calibri Light"/>
                <w:b/>
                <w:sz w:val="20"/>
                <w:szCs w:val="20"/>
              </w:rPr>
            </w:pPr>
          </w:p>
        </w:tc>
        <w:tc>
          <w:tcPr>
            <w:tcW w:w="2126" w:type="dxa"/>
            <w:shd w:val="clear" w:color="auto" w:fill="auto"/>
          </w:tcPr>
          <w:p w14:paraId="63A1B7E2" w14:textId="77777777" w:rsidR="007E41EE" w:rsidRPr="00295552" w:rsidRDefault="007E41EE" w:rsidP="009062C5">
            <w:pPr>
              <w:rPr>
                <w:rFonts w:cstheme="minorHAnsi"/>
                <w:sz w:val="24"/>
                <w:szCs w:val="24"/>
              </w:rPr>
            </w:pPr>
          </w:p>
        </w:tc>
        <w:tc>
          <w:tcPr>
            <w:tcW w:w="1560" w:type="dxa"/>
            <w:tcBorders>
              <w:right w:val="single" w:sz="4" w:space="0" w:color="auto"/>
            </w:tcBorders>
            <w:shd w:val="clear" w:color="auto" w:fill="BFBFBF" w:themeFill="background1" w:themeFillShade="BF"/>
          </w:tcPr>
          <w:p w14:paraId="4E183902" w14:textId="77777777" w:rsidR="007E41EE" w:rsidRPr="00295552" w:rsidRDefault="007E41EE" w:rsidP="009062C5">
            <w:pPr>
              <w:rPr>
                <w:rFonts w:cstheme="minorHAnsi"/>
                <w:sz w:val="24"/>
                <w:szCs w:val="24"/>
              </w:rPr>
            </w:pPr>
          </w:p>
        </w:tc>
      </w:tr>
      <w:tr w:rsidR="00326EBB" w:rsidRPr="00295552" w14:paraId="14D4FEDD" w14:textId="77777777" w:rsidTr="00326EBB">
        <w:trPr>
          <w:trHeight w:val="813"/>
        </w:trPr>
        <w:tc>
          <w:tcPr>
            <w:tcW w:w="768" w:type="dxa"/>
            <w:vMerge/>
          </w:tcPr>
          <w:p w14:paraId="1F86FA3E" w14:textId="77777777" w:rsidR="007E41EE" w:rsidRPr="00295552" w:rsidRDefault="007E41EE" w:rsidP="009062C5">
            <w:pPr>
              <w:jc w:val="both"/>
              <w:rPr>
                <w:rFonts w:cstheme="minorHAnsi"/>
                <w:sz w:val="24"/>
                <w:szCs w:val="24"/>
              </w:rPr>
            </w:pPr>
            <w:bookmarkStart w:id="34" w:name="_Hlk89781859"/>
          </w:p>
        </w:tc>
        <w:tc>
          <w:tcPr>
            <w:tcW w:w="768" w:type="dxa"/>
            <w:vMerge/>
          </w:tcPr>
          <w:p w14:paraId="183AE2BC" w14:textId="77777777" w:rsidR="007E41EE" w:rsidRPr="00295552" w:rsidRDefault="007E41EE" w:rsidP="009062C5">
            <w:pPr>
              <w:jc w:val="both"/>
              <w:rPr>
                <w:rFonts w:cstheme="minorHAnsi"/>
                <w:sz w:val="24"/>
                <w:szCs w:val="24"/>
              </w:rPr>
            </w:pPr>
          </w:p>
        </w:tc>
        <w:tc>
          <w:tcPr>
            <w:tcW w:w="768" w:type="dxa"/>
            <w:vMerge/>
          </w:tcPr>
          <w:p w14:paraId="26190158" w14:textId="77777777" w:rsidR="007E41EE" w:rsidRPr="00295552" w:rsidRDefault="007E41EE" w:rsidP="009062C5">
            <w:pPr>
              <w:jc w:val="both"/>
              <w:rPr>
                <w:rFonts w:cstheme="minorHAnsi"/>
                <w:sz w:val="24"/>
                <w:szCs w:val="24"/>
              </w:rPr>
            </w:pPr>
          </w:p>
        </w:tc>
        <w:tc>
          <w:tcPr>
            <w:tcW w:w="2799" w:type="dxa"/>
            <w:shd w:val="clear" w:color="auto" w:fill="auto"/>
            <w:vAlign w:val="center"/>
          </w:tcPr>
          <w:p w14:paraId="2855458B" w14:textId="77777777" w:rsidR="007E41EE" w:rsidRPr="00326EBB" w:rsidRDefault="007E41EE" w:rsidP="00326EBB">
            <w:pPr>
              <w:spacing w:after="0" w:line="240" w:lineRule="auto"/>
              <w:rPr>
                <w:rFonts w:ascii="Calibri Light" w:hAnsi="Calibri Light" w:cs="Calibri Light"/>
                <w:sz w:val="20"/>
                <w:szCs w:val="20"/>
              </w:rPr>
            </w:pPr>
            <w:r w:rsidRPr="00326EBB">
              <w:rPr>
                <w:rFonts w:ascii="Calibri Light" w:hAnsi="Calibri Light" w:cs="Calibri Light"/>
                <w:sz w:val="20"/>
                <w:szCs w:val="20"/>
              </w:rPr>
              <w:t xml:space="preserve">C3-1 :  </w:t>
            </w:r>
            <w:r w:rsidRPr="00326EBB">
              <w:rPr>
                <w:rFonts w:ascii="Calibri Light" w:hAnsi="Calibri Light" w:cs="Calibri Light"/>
                <w:color w:val="000000" w:themeColor="text1"/>
                <w:sz w:val="20"/>
                <w:szCs w:val="20"/>
              </w:rPr>
              <w:t>Établir ou adapter le mode opératoire de l’intervention en prenant en compte les ressources et les contraintes.</w:t>
            </w:r>
          </w:p>
        </w:tc>
        <w:tc>
          <w:tcPr>
            <w:tcW w:w="2977" w:type="dxa"/>
            <w:shd w:val="clear" w:color="auto" w:fill="auto"/>
            <w:vAlign w:val="center"/>
          </w:tcPr>
          <w:p w14:paraId="6A599E4A" w14:textId="77777777" w:rsidR="007E41EE" w:rsidRPr="00326EBB" w:rsidRDefault="007E41EE" w:rsidP="009062C5">
            <w:pPr>
              <w:rPr>
                <w:rFonts w:ascii="Calibri Light" w:hAnsi="Calibri Light" w:cs="Calibri Light"/>
                <w:sz w:val="20"/>
                <w:szCs w:val="20"/>
              </w:rPr>
            </w:pPr>
          </w:p>
        </w:tc>
        <w:tc>
          <w:tcPr>
            <w:tcW w:w="2126" w:type="dxa"/>
          </w:tcPr>
          <w:p w14:paraId="0B1A70F3" w14:textId="77777777" w:rsidR="007E41EE" w:rsidRPr="00295552" w:rsidRDefault="007E41EE" w:rsidP="009062C5">
            <w:pPr>
              <w:rPr>
                <w:rFonts w:cstheme="minorHAnsi"/>
                <w:sz w:val="24"/>
                <w:szCs w:val="24"/>
              </w:rPr>
            </w:pPr>
          </w:p>
        </w:tc>
        <w:tc>
          <w:tcPr>
            <w:tcW w:w="1560" w:type="dxa"/>
            <w:shd w:val="clear" w:color="auto" w:fill="BFBFBF" w:themeFill="background1" w:themeFillShade="BF"/>
          </w:tcPr>
          <w:p w14:paraId="106BDB9E" w14:textId="77777777" w:rsidR="007E41EE" w:rsidRPr="00295552" w:rsidRDefault="007E41EE" w:rsidP="009062C5">
            <w:pPr>
              <w:rPr>
                <w:rFonts w:cstheme="minorHAnsi"/>
                <w:sz w:val="24"/>
                <w:szCs w:val="24"/>
              </w:rPr>
            </w:pPr>
          </w:p>
        </w:tc>
      </w:tr>
      <w:bookmarkEnd w:id="33"/>
      <w:bookmarkEnd w:id="34"/>
    </w:tbl>
    <w:p w14:paraId="4A421C2E" w14:textId="77777777" w:rsidR="007E41EE" w:rsidRPr="00295552" w:rsidRDefault="007E41EE" w:rsidP="007E41EE">
      <w:pPr>
        <w:jc w:val="both"/>
        <w:rPr>
          <w:rFonts w:eastAsia="Arial" w:cstheme="minorHAnsi"/>
          <w:sz w:val="24"/>
          <w:szCs w:val="24"/>
        </w:rPr>
      </w:pPr>
    </w:p>
    <w:p w14:paraId="653FFDE1" w14:textId="77777777" w:rsidR="007E41EE" w:rsidRPr="00295552" w:rsidRDefault="007E41EE" w:rsidP="007E41EE">
      <w:pPr>
        <w:jc w:val="both"/>
        <w:rPr>
          <w:rFonts w:eastAsia="Arial" w:cstheme="minorHAnsi"/>
          <w:sz w:val="24"/>
          <w:szCs w:val="24"/>
        </w:rPr>
        <w:sectPr w:rsidR="007E41EE" w:rsidRPr="00295552" w:rsidSect="009062C5">
          <w:pgSz w:w="16838" w:h="11906" w:orient="landscape"/>
          <w:pgMar w:top="567" w:right="720" w:bottom="284" w:left="720" w:header="709" w:footer="709" w:gutter="0"/>
          <w:cols w:space="708"/>
          <w:docGrid w:linePitch="360"/>
        </w:sectPr>
      </w:pPr>
    </w:p>
    <w:p w14:paraId="62FB9387" w14:textId="77777777" w:rsidR="007E41EE" w:rsidRPr="00326EBB" w:rsidRDefault="007E41EE" w:rsidP="007E41EE">
      <w:pPr>
        <w:rPr>
          <w:rFonts w:eastAsia="Arial" w:cstheme="minorHAnsi"/>
          <w:b/>
          <w:bCs/>
          <w:sz w:val="24"/>
          <w:szCs w:val="24"/>
        </w:rPr>
      </w:pPr>
      <w:bookmarkStart w:id="35" w:name="_Hlk89615441"/>
      <w:r w:rsidRPr="00295552">
        <w:rPr>
          <w:rFonts w:eastAsia="Arial" w:cstheme="minorHAnsi"/>
          <w:b/>
          <w:bCs/>
          <w:sz w:val="24"/>
          <w:szCs w:val="24"/>
        </w:rPr>
        <w:lastRenderedPageBreak/>
        <w:t>E5 - CONDUITE DES SYSTEMES MECATRONIQUES (Coefficient 6)</w:t>
      </w:r>
      <w:bookmarkEnd w:id="35"/>
    </w:p>
    <w:p w14:paraId="6857865F" w14:textId="77777777" w:rsidR="007E41EE" w:rsidRPr="00326EBB" w:rsidRDefault="000C2A0F" w:rsidP="00326EBB">
      <w:pPr>
        <w:jc w:val="center"/>
        <w:rPr>
          <w:rFonts w:cstheme="minorHAnsi"/>
          <w:b/>
          <w:i/>
          <w:sz w:val="24"/>
          <w:szCs w:val="24"/>
        </w:rPr>
      </w:pPr>
      <w:hyperlink r:id="rId13" w:history="1">
        <w:r w:rsidR="007E41EE" w:rsidRPr="00295552">
          <w:rPr>
            <w:rStyle w:val="Lienhypertexte"/>
            <w:rFonts w:cstheme="minorHAnsi"/>
            <w:b/>
            <w:i/>
            <w:sz w:val="24"/>
            <w:szCs w:val="24"/>
          </w:rPr>
          <w:t>Lien vers la saisie et la notation de E5</w:t>
        </w:r>
      </w:hyperlink>
    </w:p>
    <w:p w14:paraId="00CACCAC" w14:textId="77777777" w:rsidR="007E41EE" w:rsidRPr="00326EBB" w:rsidRDefault="007E41EE" w:rsidP="00326EBB">
      <w:pPr>
        <w:jc w:val="center"/>
        <w:rPr>
          <w:rFonts w:cstheme="minorHAnsi"/>
          <w:b/>
          <w:sz w:val="24"/>
          <w:szCs w:val="24"/>
        </w:rPr>
      </w:pPr>
      <w:r w:rsidRPr="00295552">
        <w:rPr>
          <w:rFonts w:cstheme="minorHAnsi"/>
          <w:b/>
          <w:sz w:val="24"/>
          <w:szCs w:val="24"/>
        </w:rPr>
        <w:t>OU</w:t>
      </w:r>
    </w:p>
    <w:p w14:paraId="7F1A9402" w14:textId="77777777" w:rsidR="007E41EE" w:rsidRPr="00326EBB" w:rsidRDefault="000C2A0F" w:rsidP="00326EBB">
      <w:pPr>
        <w:jc w:val="center"/>
        <w:rPr>
          <w:rFonts w:cstheme="minorHAnsi"/>
          <w:b/>
          <w:i/>
          <w:sz w:val="24"/>
          <w:szCs w:val="24"/>
        </w:rPr>
      </w:pPr>
      <w:hyperlink r:id="rId14" w:history="1">
        <w:r w:rsidR="007E41EE" w:rsidRPr="00295552">
          <w:rPr>
            <w:rStyle w:val="Lienhypertexte"/>
            <w:rFonts w:cstheme="minorHAnsi"/>
            <w:b/>
            <w:i/>
            <w:sz w:val="24"/>
            <w:szCs w:val="24"/>
          </w:rPr>
          <w:t>Aide à la saisie et à la notation de E5 avec la Physique-Chimie</w:t>
        </w:r>
      </w:hyperlink>
    </w:p>
    <w:p w14:paraId="39AD1367" w14:textId="77777777" w:rsidR="007E41EE" w:rsidRPr="00295552" w:rsidRDefault="007E41EE" w:rsidP="003F4F74">
      <w:pPr>
        <w:pStyle w:val="Paragraphedeliste"/>
        <w:numPr>
          <w:ilvl w:val="0"/>
          <w:numId w:val="24"/>
        </w:numPr>
        <w:spacing w:after="0"/>
        <w:jc w:val="both"/>
        <w:rPr>
          <w:rFonts w:eastAsiaTheme="minorEastAsia" w:cstheme="minorHAnsi"/>
          <w:b/>
          <w:bCs/>
          <w:color w:val="000000" w:themeColor="text1"/>
          <w:sz w:val="24"/>
          <w:szCs w:val="24"/>
        </w:rPr>
      </w:pPr>
      <w:r w:rsidRPr="00295552">
        <w:rPr>
          <w:rFonts w:eastAsia="Arial" w:cstheme="minorHAnsi"/>
          <w:b/>
          <w:bCs/>
          <w:color w:val="000000" w:themeColor="text1"/>
          <w:sz w:val="24"/>
          <w:szCs w:val="24"/>
        </w:rPr>
        <w:t>Objectif de l’épreuve</w:t>
      </w:r>
    </w:p>
    <w:p w14:paraId="3FCE3368" w14:textId="77777777" w:rsidR="007E41EE" w:rsidRPr="00295552" w:rsidRDefault="007E41EE" w:rsidP="007E41EE">
      <w:pPr>
        <w:contextualSpacing/>
        <w:jc w:val="both"/>
        <w:rPr>
          <w:rFonts w:eastAsiaTheme="minorEastAsia" w:cstheme="minorHAnsi"/>
          <w:b/>
          <w:bCs/>
          <w:color w:val="000000" w:themeColor="text1"/>
          <w:sz w:val="24"/>
          <w:szCs w:val="24"/>
        </w:rPr>
      </w:pPr>
    </w:p>
    <w:p w14:paraId="6496E037" w14:textId="77777777" w:rsidR="007E41EE" w:rsidRPr="00295552" w:rsidRDefault="007E41EE" w:rsidP="007E41EE">
      <w:pPr>
        <w:jc w:val="both"/>
        <w:rPr>
          <w:rFonts w:eastAsia="Arial" w:cstheme="minorHAnsi"/>
          <w:sz w:val="24"/>
          <w:szCs w:val="24"/>
        </w:rPr>
      </w:pPr>
      <w:r w:rsidRPr="00295552">
        <w:rPr>
          <w:rFonts w:eastAsia="Arial" w:cstheme="minorHAnsi"/>
          <w:sz w:val="24"/>
          <w:szCs w:val="24"/>
        </w:rPr>
        <w:t xml:space="preserve">Cette épreuve permet d’évaluer tout ou partie des compétences en relation avec le pôle d’activité </w:t>
      </w:r>
    </w:p>
    <w:p w14:paraId="0B248A1B" w14:textId="77777777" w:rsidR="007E41EE" w:rsidRPr="00295552" w:rsidRDefault="007E41EE" w:rsidP="007E41EE">
      <w:pPr>
        <w:jc w:val="both"/>
        <w:rPr>
          <w:rFonts w:eastAsia="Arial" w:cstheme="minorHAnsi"/>
          <w:sz w:val="24"/>
          <w:szCs w:val="24"/>
        </w:rPr>
      </w:pPr>
      <w:r w:rsidRPr="00295552">
        <w:rPr>
          <w:rFonts w:eastAsia="Arial" w:cstheme="minorHAnsi"/>
          <w:sz w:val="24"/>
          <w:szCs w:val="24"/>
        </w:rPr>
        <w:t>« Conduite des systèmes mécatroniques » : :</w:t>
      </w:r>
    </w:p>
    <w:p w14:paraId="13D2E569" w14:textId="77777777" w:rsidR="007E41EE" w:rsidRPr="00295552" w:rsidRDefault="007E41EE" w:rsidP="007E41EE">
      <w:pPr>
        <w:jc w:val="both"/>
        <w:rPr>
          <w:rFonts w:eastAsia="Arial" w:cstheme="minorHAnsi"/>
          <w:sz w:val="24"/>
          <w:szCs w:val="24"/>
        </w:rPr>
      </w:pPr>
    </w:p>
    <w:tbl>
      <w:tblPr>
        <w:tblStyle w:val="Grilledutableau"/>
        <w:tblW w:w="0" w:type="auto"/>
        <w:tblLook w:val="04A0" w:firstRow="1" w:lastRow="0" w:firstColumn="1" w:lastColumn="0" w:noHBand="0" w:noVBand="1"/>
      </w:tblPr>
      <w:tblGrid>
        <w:gridCol w:w="555"/>
        <w:gridCol w:w="9073"/>
      </w:tblGrid>
      <w:tr w:rsidR="007E41EE" w:rsidRPr="00295552" w14:paraId="49DCE52E" w14:textId="77777777" w:rsidTr="009062C5">
        <w:trPr>
          <w:trHeight w:val="780"/>
        </w:trPr>
        <w:tc>
          <w:tcPr>
            <w:tcW w:w="562" w:type="dxa"/>
            <w:shd w:val="clear" w:color="auto" w:fill="D9D9D9" w:themeFill="background1" w:themeFillShade="D9"/>
            <w:vAlign w:val="center"/>
          </w:tcPr>
          <w:p w14:paraId="1CB79815" w14:textId="77777777" w:rsidR="007E41EE" w:rsidRPr="00295552" w:rsidRDefault="007E41EE" w:rsidP="009062C5">
            <w:pPr>
              <w:pStyle w:val="MCNVparagraphe"/>
              <w:jc w:val="left"/>
              <w:rPr>
                <w:rFonts w:asciiTheme="minorHAnsi" w:hAnsiTheme="minorHAnsi" w:cstheme="minorHAnsi"/>
                <w:sz w:val="24"/>
                <w:szCs w:val="24"/>
              </w:rPr>
            </w:pPr>
            <w:r w:rsidRPr="00295552">
              <w:rPr>
                <w:rFonts w:asciiTheme="minorHAnsi" w:hAnsiTheme="minorHAnsi" w:cstheme="minorHAnsi"/>
                <w:b/>
                <w:sz w:val="24"/>
                <w:szCs w:val="24"/>
              </w:rPr>
              <w:t xml:space="preserve">C2 </w:t>
            </w:r>
          </w:p>
        </w:tc>
        <w:tc>
          <w:tcPr>
            <w:tcW w:w="9632" w:type="dxa"/>
            <w:shd w:val="clear" w:color="auto" w:fill="D9D9D9" w:themeFill="background1" w:themeFillShade="D9"/>
            <w:vAlign w:val="center"/>
          </w:tcPr>
          <w:p w14:paraId="4A52142D" w14:textId="77777777" w:rsidR="007E41EE" w:rsidRPr="00295552" w:rsidRDefault="007E41EE" w:rsidP="009062C5">
            <w:pPr>
              <w:pStyle w:val="MCNVparagraphe"/>
              <w:jc w:val="left"/>
              <w:rPr>
                <w:rFonts w:asciiTheme="minorHAnsi" w:hAnsiTheme="minorHAnsi" w:cstheme="minorHAnsi"/>
                <w:b/>
                <w:bCs/>
                <w:caps/>
                <w:sz w:val="24"/>
                <w:szCs w:val="24"/>
              </w:rPr>
            </w:pPr>
            <w:r w:rsidRPr="00295552">
              <w:rPr>
                <w:rFonts w:asciiTheme="minorHAnsi" w:hAnsiTheme="minorHAnsi" w:cstheme="minorHAnsi"/>
                <w:b/>
                <w:bCs/>
                <w:caps/>
                <w:sz w:val="24"/>
                <w:szCs w:val="24"/>
              </w:rPr>
              <w:t xml:space="preserve">INTERPRÉTER LES DONNÉES de FONCTIONNEMENT ou d’INTERVENTION sur </w:t>
            </w:r>
            <w:r w:rsidRPr="00295552">
              <w:rPr>
                <w:rFonts w:asciiTheme="minorHAnsi" w:eastAsia="Arial Unicode MS" w:hAnsiTheme="minorHAnsi" w:cstheme="minorHAnsi"/>
                <w:b/>
                <w:bCs/>
                <w:caps/>
                <w:sz w:val="24"/>
                <w:szCs w:val="24"/>
              </w:rPr>
              <w:t>un système MÉCATRONIQUE</w:t>
            </w:r>
          </w:p>
        </w:tc>
      </w:tr>
      <w:tr w:rsidR="007E41EE" w:rsidRPr="00295552" w14:paraId="39166A37" w14:textId="77777777" w:rsidTr="009062C5">
        <w:tc>
          <w:tcPr>
            <w:tcW w:w="10194" w:type="dxa"/>
            <w:gridSpan w:val="2"/>
          </w:tcPr>
          <w:p w14:paraId="3A50DF97" w14:textId="77777777" w:rsidR="007E41EE" w:rsidRPr="00295552" w:rsidRDefault="007E41EE" w:rsidP="009062C5">
            <w:pPr>
              <w:pStyle w:val="MCNVparagraphe"/>
              <w:rPr>
                <w:rFonts w:asciiTheme="minorHAnsi" w:hAnsiTheme="minorHAnsi" w:cstheme="minorHAnsi"/>
                <w:sz w:val="24"/>
                <w:szCs w:val="24"/>
              </w:rPr>
            </w:pPr>
          </w:p>
          <w:p w14:paraId="4B9E8171" w14:textId="77777777" w:rsidR="007E41EE" w:rsidRPr="00295552" w:rsidRDefault="007E41EE" w:rsidP="009062C5">
            <w:pPr>
              <w:pStyle w:val="MCNVparagraphe"/>
              <w:rPr>
                <w:rFonts w:asciiTheme="minorHAnsi" w:hAnsiTheme="minorHAnsi" w:cstheme="minorHAnsi"/>
                <w:sz w:val="24"/>
                <w:szCs w:val="24"/>
              </w:rPr>
            </w:pPr>
            <w:r w:rsidRPr="00295552">
              <w:rPr>
                <w:rFonts w:asciiTheme="minorHAnsi" w:hAnsiTheme="minorHAnsi" w:cstheme="minorHAnsi"/>
                <w:sz w:val="24"/>
                <w:szCs w:val="24"/>
              </w:rPr>
              <w:t>C2-1 : Décoder les informations décrivant tout ou partie d’un système mécatronique.</w:t>
            </w:r>
          </w:p>
          <w:p w14:paraId="1AD8A0DF" w14:textId="77777777" w:rsidR="007E41EE" w:rsidRPr="00295552" w:rsidRDefault="007E41EE" w:rsidP="009062C5">
            <w:pPr>
              <w:pStyle w:val="MCNVparagraphe"/>
              <w:rPr>
                <w:rFonts w:asciiTheme="minorHAnsi" w:hAnsiTheme="minorHAnsi" w:cstheme="minorHAnsi"/>
                <w:sz w:val="24"/>
                <w:szCs w:val="24"/>
              </w:rPr>
            </w:pPr>
            <w:r w:rsidRPr="00295552">
              <w:rPr>
                <w:rFonts w:asciiTheme="minorHAnsi" w:hAnsiTheme="minorHAnsi" w:cstheme="minorHAnsi"/>
                <w:sz w:val="24"/>
                <w:szCs w:val="24"/>
              </w:rPr>
              <w:t>C2-2 : Analyser les informations techniques décrivant l’état d’un système mécatronique et évaluer les conséquences d’un dysfonctionnement.</w:t>
            </w:r>
          </w:p>
          <w:p w14:paraId="03A0562B" w14:textId="77777777" w:rsidR="007E41EE" w:rsidRPr="00295552" w:rsidRDefault="007E41EE" w:rsidP="009062C5">
            <w:pPr>
              <w:pStyle w:val="MCNVparagraphe"/>
              <w:rPr>
                <w:rFonts w:asciiTheme="minorHAnsi" w:hAnsiTheme="minorHAnsi" w:cstheme="minorHAnsi"/>
                <w:sz w:val="24"/>
                <w:szCs w:val="24"/>
              </w:rPr>
            </w:pPr>
          </w:p>
        </w:tc>
      </w:tr>
    </w:tbl>
    <w:p w14:paraId="2BF59B78" w14:textId="77777777" w:rsidR="007E41EE" w:rsidRPr="00295552" w:rsidRDefault="007E41EE" w:rsidP="007E41EE">
      <w:pPr>
        <w:spacing w:after="240"/>
        <w:jc w:val="both"/>
        <w:rPr>
          <w:rFonts w:eastAsia="Arial" w:cstheme="minorHAnsi"/>
          <w:sz w:val="24"/>
          <w:szCs w:val="24"/>
        </w:rPr>
      </w:pPr>
    </w:p>
    <w:tbl>
      <w:tblPr>
        <w:tblStyle w:val="Grilledutableau"/>
        <w:tblW w:w="0" w:type="auto"/>
        <w:tblLook w:val="04A0" w:firstRow="1" w:lastRow="0" w:firstColumn="1" w:lastColumn="0" w:noHBand="0" w:noVBand="1"/>
      </w:tblPr>
      <w:tblGrid>
        <w:gridCol w:w="555"/>
        <w:gridCol w:w="9073"/>
      </w:tblGrid>
      <w:tr w:rsidR="007E41EE" w:rsidRPr="00295552" w14:paraId="7ACA3129" w14:textId="77777777" w:rsidTr="009062C5">
        <w:trPr>
          <w:trHeight w:val="486"/>
        </w:trPr>
        <w:tc>
          <w:tcPr>
            <w:tcW w:w="562" w:type="dxa"/>
            <w:shd w:val="clear" w:color="auto" w:fill="D9D9D9" w:themeFill="background1" w:themeFillShade="D9"/>
            <w:vAlign w:val="center"/>
          </w:tcPr>
          <w:p w14:paraId="085A1C1F" w14:textId="77777777" w:rsidR="007E41EE" w:rsidRPr="00295552" w:rsidRDefault="007E41EE" w:rsidP="009062C5">
            <w:pPr>
              <w:pStyle w:val="MCNVparagraphe"/>
              <w:jc w:val="left"/>
              <w:rPr>
                <w:rFonts w:asciiTheme="minorHAnsi" w:hAnsiTheme="minorHAnsi" w:cstheme="minorHAnsi"/>
                <w:b/>
                <w:sz w:val="24"/>
                <w:szCs w:val="24"/>
              </w:rPr>
            </w:pPr>
            <w:r w:rsidRPr="00295552">
              <w:rPr>
                <w:rFonts w:asciiTheme="minorHAnsi" w:hAnsiTheme="minorHAnsi" w:cstheme="minorHAnsi"/>
                <w:b/>
                <w:sz w:val="24"/>
                <w:szCs w:val="24"/>
              </w:rPr>
              <w:t>C5</w:t>
            </w:r>
          </w:p>
        </w:tc>
        <w:tc>
          <w:tcPr>
            <w:tcW w:w="9632" w:type="dxa"/>
            <w:shd w:val="clear" w:color="auto" w:fill="D9D9D9" w:themeFill="background1" w:themeFillShade="D9"/>
            <w:vAlign w:val="center"/>
          </w:tcPr>
          <w:p w14:paraId="03F5765B" w14:textId="77777777" w:rsidR="007E41EE" w:rsidRPr="00295552" w:rsidRDefault="007E41EE" w:rsidP="009062C5">
            <w:pPr>
              <w:pStyle w:val="MCNVparagraphe"/>
              <w:jc w:val="left"/>
              <w:rPr>
                <w:rFonts w:asciiTheme="minorHAnsi" w:hAnsiTheme="minorHAnsi" w:cstheme="minorHAnsi"/>
                <w:b/>
                <w:bCs/>
                <w:sz w:val="24"/>
                <w:szCs w:val="24"/>
              </w:rPr>
            </w:pPr>
            <w:r w:rsidRPr="00295552">
              <w:rPr>
                <w:rFonts w:asciiTheme="minorHAnsi" w:eastAsiaTheme="majorEastAsia" w:hAnsiTheme="minorHAnsi" w:cstheme="minorHAnsi"/>
                <w:b/>
                <w:bCs/>
                <w:sz w:val="24"/>
                <w:szCs w:val="24"/>
              </w:rPr>
              <w:t xml:space="preserve">CONDUIRE </w:t>
            </w:r>
            <w:r w:rsidRPr="00295552">
              <w:rPr>
                <w:rFonts w:asciiTheme="minorHAnsi" w:eastAsia="Arial Unicode MS" w:hAnsiTheme="minorHAnsi" w:cstheme="minorHAnsi"/>
                <w:b/>
                <w:bCs/>
                <w:sz w:val="24"/>
                <w:szCs w:val="24"/>
              </w:rPr>
              <w:t>UN SYSTÈME MÉCATRONIQUE</w:t>
            </w:r>
            <w:r w:rsidRPr="00295552">
              <w:rPr>
                <w:rFonts w:asciiTheme="minorHAnsi" w:eastAsiaTheme="majorEastAsia" w:hAnsiTheme="minorHAnsi" w:cstheme="minorHAnsi"/>
                <w:b/>
                <w:bCs/>
                <w:sz w:val="24"/>
                <w:szCs w:val="24"/>
              </w:rPr>
              <w:t xml:space="preserve"> SOUS DIFFÉRENTS MODES </w:t>
            </w:r>
          </w:p>
        </w:tc>
      </w:tr>
      <w:tr w:rsidR="007E41EE" w:rsidRPr="00295552" w14:paraId="4F698A0B" w14:textId="77777777" w:rsidTr="009062C5">
        <w:tc>
          <w:tcPr>
            <w:tcW w:w="10194" w:type="dxa"/>
            <w:gridSpan w:val="2"/>
          </w:tcPr>
          <w:p w14:paraId="39CCE343" w14:textId="77777777" w:rsidR="007E41EE" w:rsidRPr="00295552" w:rsidRDefault="007E41EE" w:rsidP="009062C5">
            <w:pPr>
              <w:pStyle w:val="MCNVparagraphe"/>
              <w:rPr>
                <w:rFonts w:asciiTheme="minorHAnsi" w:hAnsiTheme="minorHAnsi" w:cstheme="minorHAnsi"/>
                <w:sz w:val="24"/>
                <w:szCs w:val="24"/>
              </w:rPr>
            </w:pPr>
          </w:p>
          <w:p w14:paraId="04375470" w14:textId="77777777" w:rsidR="007E41EE" w:rsidRPr="00295552" w:rsidRDefault="007E41EE" w:rsidP="009062C5">
            <w:pPr>
              <w:pStyle w:val="MCNVparagraphe"/>
              <w:rPr>
                <w:rFonts w:asciiTheme="minorHAnsi" w:hAnsiTheme="minorHAnsi" w:cstheme="minorHAnsi"/>
                <w:sz w:val="24"/>
                <w:szCs w:val="24"/>
              </w:rPr>
            </w:pPr>
            <w:r w:rsidRPr="00295552">
              <w:rPr>
                <w:rFonts w:asciiTheme="minorHAnsi" w:hAnsiTheme="minorHAnsi" w:cstheme="minorHAnsi"/>
                <w:sz w:val="24"/>
                <w:szCs w:val="24"/>
              </w:rPr>
              <w:t>C5-1 : Exploiter l’interface homme/machine.</w:t>
            </w:r>
          </w:p>
          <w:p w14:paraId="59AF1105" w14:textId="77777777" w:rsidR="007E41EE" w:rsidRPr="00295552" w:rsidRDefault="007E41EE" w:rsidP="009062C5">
            <w:pPr>
              <w:pStyle w:val="MCNVparagraphe"/>
              <w:rPr>
                <w:rFonts w:asciiTheme="minorHAnsi" w:hAnsiTheme="minorHAnsi" w:cstheme="minorHAnsi"/>
                <w:sz w:val="24"/>
                <w:szCs w:val="24"/>
              </w:rPr>
            </w:pPr>
            <w:r w:rsidRPr="00295552">
              <w:rPr>
                <w:rFonts w:asciiTheme="minorHAnsi" w:hAnsiTheme="minorHAnsi" w:cstheme="minorHAnsi"/>
                <w:sz w:val="24"/>
                <w:szCs w:val="24"/>
              </w:rPr>
              <w:t>C5-2 : Configurer les équipements et servitudes nécessaires au démarrage d’un système mécatronique.</w:t>
            </w:r>
          </w:p>
          <w:p w14:paraId="2C2CDFD5" w14:textId="77777777" w:rsidR="007E41EE" w:rsidRPr="00295552" w:rsidRDefault="007E41EE" w:rsidP="009062C5">
            <w:pPr>
              <w:pStyle w:val="MCNVparagraphe"/>
              <w:rPr>
                <w:rFonts w:asciiTheme="minorHAnsi" w:hAnsiTheme="minorHAnsi" w:cstheme="minorHAnsi"/>
                <w:sz w:val="24"/>
                <w:szCs w:val="24"/>
              </w:rPr>
            </w:pPr>
            <w:r w:rsidRPr="00295552">
              <w:rPr>
                <w:rFonts w:asciiTheme="minorHAnsi" w:hAnsiTheme="minorHAnsi" w:cstheme="minorHAnsi"/>
                <w:sz w:val="24"/>
                <w:szCs w:val="24"/>
              </w:rPr>
              <w:t>C5-3 : Mettre en et hors service tout ou partie d’un système mécatronique en toute sécurité.</w:t>
            </w:r>
          </w:p>
          <w:p w14:paraId="5093C140" w14:textId="77777777" w:rsidR="007E41EE" w:rsidRPr="00295552" w:rsidRDefault="007E41EE" w:rsidP="009062C5">
            <w:pPr>
              <w:pStyle w:val="MCNVparagraphe"/>
              <w:rPr>
                <w:rFonts w:asciiTheme="minorHAnsi" w:hAnsiTheme="minorHAnsi" w:cstheme="minorHAnsi"/>
                <w:sz w:val="24"/>
                <w:szCs w:val="24"/>
              </w:rPr>
            </w:pPr>
          </w:p>
        </w:tc>
      </w:tr>
    </w:tbl>
    <w:p w14:paraId="1EE1A103" w14:textId="77777777" w:rsidR="007E41EE" w:rsidRPr="00295552" w:rsidRDefault="007E41EE" w:rsidP="007E41EE">
      <w:pPr>
        <w:pStyle w:val="NormalWeb"/>
        <w:rPr>
          <w:rFonts w:asciiTheme="minorHAnsi" w:hAnsiTheme="minorHAnsi" w:cstheme="minorHAnsi"/>
        </w:rPr>
      </w:pPr>
      <w:r w:rsidRPr="00295552">
        <w:rPr>
          <w:rFonts w:asciiTheme="minorHAnsi" w:hAnsiTheme="minorHAnsi" w:cstheme="minorHAnsi"/>
        </w:rPr>
        <w:t xml:space="preserve">Les compétences et capacités développées en physique–chimie sont également évaluées dans le cadre de cette épreuve. </w:t>
      </w:r>
    </w:p>
    <w:p w14:paraId="50EAC1D6" w14:textId="77777777" w:rsidR="007E41EE" w:rsidRPr="00295552" w:rsidRDefault="007E41EE" w:rsidP="003F4F74">
      <w:pPr>
        <w:pStyle w:val="Paragraphedeliste"/>
        <w:numPr>
          <w:ilvl w:val="0"/>
          <w:numId w:val="24"/>
        </w:numPr>
        <w:spacing w:before="240" w:after="240"/>
        <w:jc w:val="both"/>
        <w:rPr>
          <w:rFonts w:eastAsiaTheme="minorEastAsia" w:cstheme="minorHAnsi"/>
          <w:b/>
          <w:bCs/>
          <w:color w:val="000000" w:themeColor="text1"/>
          <w:sz w:val="24"/>
          <w:szCs w:val="24"/>
        </w:rPr>
      </w:pPr>
      <w:r w:rsidRPr="00295552">
        <w:rPr>
          <w:rFonts w:eastAsia="Arial" w:cstheme="minorHAnsi"/>
          <w:b/>
          <w:bCs/>
          <w:color w:val="000000" w:themeColor="text1"/>
          <w:sz w:val="24"/>
          <w:szCs w:val="24"/>
        </w:rPr>
        <w:t>Contenu de l’épreuve</w:t>
      </w:r>
    </w:p>
    <w:p w14:paraId="591B0F19" w14:textId="77777777" w:rsidR="007E41EE" w:rsidRPr="00326EBB" w:rsidRDefault="007E41EE" w:rsidP="007E41EE">
      <w:pPr>
        <w:spacing w:after="240"/>
        <w:jc w:val="both"/>
        <w:rPr>
          <w:rFonts w:eastAsia="Arial" w:cstheme="minorHAnsi"/>
          <w:sz w:val="24"/>
          <w:szCs w:val="24"/>
        </w:rPr>
      </w:pPr>
      <w:r w:rsidRPr="00295552">
        <w:rPr>
          <w:rFonts w:eastAsia="Arial" w:cstheme="minorHAnsi"/>
          <w:sz w:val="24"/>
          <w:szCs w:val="24"/>
        </w:rPr>
        <w:t>À partir d'une mise en situation professionnelle de conduite d’un système mécatronique (pouvant être réel ou simulé), et du référentiel d’exploitation du système, le candidat est amené à conduire une installation pour atteindre un ou plusieurs points de fonctionnement stabilisés.</w:t>
      </w:r>
    </w:p>
    <w:p w14:paraId="7E1F228C" w14:textId="77777777" w:rsidR="007E41EE" w:rsidRPr="00295552" w:rsidRDefault="007E41EE" w:rsidP="003F4F74">
      <w:pPr>
        <w:pStyle w:val="Paragraphedeliste"/>
        <w:numPr>
          <w:ilvl w:val="0"/>
          <w:numId w:val="24"/>
        </w:numPr>
        <w:spacing w:after="240"/>
        <w:jc w:val="both"/>
        <w:rPr>
          <w:rFonts w:eastAsiaTheme="minorEastAsia" w:cstheme="minorHAnsi"/>
          <w:b/>
          <w:bCs/>
          <w:color w:val="000000" w:themeColor="text1"/>
          <w:sz w:val="24"/>
          <w:szCs w:val="24"/>
        </w:rPr>
      </w:pPr>
      <w:r w:rsidRPr="00295552">
        <w:rPr>
          <w:rFonts w:eastAsia="Arial" w:cstheme="minorHAnsi"/>
          <w:b/>
          <w:bCs/>
          <w:color w:val="000000" w:themeColor="text1"/>
          <w:sz w:val="24"/>
          <w:szCs w:val="24"/>
        </w:rPr>
        <w:t>Formes de l’évaluation</w:t>
      </w:r>
    </w:p>
    <w:p w14:paraId="0B7D475A" w14:textId="77777777" w:rsidR="007E41EE" w:rsidRPr="00295552" w:rsidRDefault="007E41EE" w:rsidP="007E41EE">
      <w:pPr>
        <w:pStyle w:val="chappreuve"/>
        <w:numPr>
          <w:ilvl w:val="0"/>
          <w:numId w:val="0"/>
        </w:numPr>
        <w:spacing w:before="0" w:after="240" w:line="276" w:lineRule="auto"/>
        <w:rPr>
          <w:rFonts w:asciiTheme="minorHAnsi" w:hAnsiTheme="minorHAnsi" w:cstheme="minorHAnsi"/>
          <w:color w:val="000000" w:themeColor="text1"/>
        </w:rPr>
      </w:pPr>
      <w:r w:rsidRPr="00295552">
        <w:rPr>
          <w:rFonts w:asciiTheme="minorHAnsi" w:eastAsia="Arial" w:hAnsiTheme="minorHAnsi" w:cstheme="minorHAnsi"/>
          <w:bCs/>
          <w:color w:val="000000" w:themeColor="text1"/>
        </w:rPr>
        <w:t>Contrôle en cours de formation</w:t>
      </w:r>
      <w:r w:rsidRPr="00295552">
        <w:rPr>
          <w:rFonts w:asciiTheme="minorHAnsi" w:eastAsia="Arial" w:hAnsiTheme="minorHAnsi" w:cstheme="minorHAnsi"/>
          <w:b w:val="0"/>
          <w:bCs/>
          <w:color w:val="000000" w:themeColor="text1"/>
        </w:rPr>
        <w:t xml:space="preserve"> </w:t>
      </w:r>
      <w:r w:rsidRPr="00295552">
        <w:rPr>
          <w:rFonts w:asciiTheme="minorHAnsi" w:hAnsiTheme="minorHAnsi" w:cstheme="minorHAnsi"/>
          <w:color w:val="000000" w:themeColor="text1"/>
        </w:rPr>
        <w:t>(pour les candidats sous statut scolaire) :</w:t>
      </w:r>
    </w:p>
    <w:p w14:paraId="60271026" w14:textId="77777777" w:rsidR="007E41EE" w:rsidRPr="00295552" w:rsidRDefault="007E41EE" w:rsidP="007E41EE">
      <w:pPr>
        <w:jc w:val="both"/>
        <w:rPr>
          <w:rFonts w:eastAsia="Arial" w:cstheme="minorHAnsi"/>
          <w:sz w:val="24"/>
          <w:szCs w:val="24"/>
        </w:rPr>
      </w:pPr>
      <w:r w:rsidRPr="00295552">
        <w:rPr>
          <w:rFonts w:eastAsia="Arial" w:cstheme="minorHAnsi"/>
          <w:sz w:val="24"/>
          <w:szCs w:val="24"/>
        </w:rPr>
        <w:t>L’évaluation s’appuie sur un livret de suivi d’acquisition des compétences qui recense les compétences visées par l’épreuve, évaluées en centre de formation et/ou en entreprise.</w:t>
      </w:r>
    </w:p>
    <w:p w14:paraId="55A37472" w14:textId="77777777" w:rsidR="007E41EE" w:rsidRPr="00326EBB" w:rsidRDefault="007E41EE" w:rsidP="007E41EE">
      <w:pPr>
        <w:jc w:val="both"/>
        <w:rPr>
          <w:rFonts w:eastAsia="Arial" w:cstheme="minorHAnsi"/>
          <w:strike/>
          <w:sz w:val="24"/>
          <w:szCs w:val="24"/>
        </w:rPr>
      </w:pPr>
      <w:r w:rsidRPr="00295552">
        <w:rPr>
          <w:rFonts w:eastAsia="Arial" w:cstheme="minorHAnsi"/>
          <w:sz w:val="24"/>
          <w:szCs w:val="24"/>
        </w:rPr>
        <w:lastRenderedPageBreak/>
        <w:t>L</w:t>
      </w:r>
      <w:r w:rsidRPr="00295552">
        <w:rPr>
          <w:rFonts w:cstheme="minorHAnsi"/>
          <w:kern w:val="24"/>
          <w:sz w:val="24"/>
          <w:szCs w:val="24"/>
        </w:rPr>
        <w:t xml:space="preserve">e candidat est positionné par l’équipe pédagogique à son niveau de maîtrise des compétences sur la grille nationale d’évaluation de l’épreuve publiée dans la circulaire nationale d’organisation de l’examen. </w:t>
      </w:r>
    </w:p>
    <w:p w14:paraId="7AB70FCE" w14:textId="77777777" w:rsidR="007E41EE" w:rsidRPr="00295552" w:rsidRDefault="007E41EE" w:rsidP="00C15DD5">
      <w:pPr>
        <w:ind w:left="567" w:hanging="567"/>
        <w:rPr>
          <w:rFonts w:eastAsia="Arial" w:cstheme="minorHAnsi"/>
          <w:b/>
          <w:bCs/>
          <w:color w:val="000000" w:themeColor="text1"/>
          <w:sz w:val="24"/>
          <w:szCs w:val="24"/>
        </w:rPr>
        <w:sectPr w:rsidR="007E41EE" w:rsidRPr="00295552" w:rsidSect="009062C5">
          <w:headerReference w:type="default" r:id="rId15"/>
          <w:footerReference w:type="default" r:id="rId16"/>
          <w:pgSz w:w="11906" w:h="16838"/>
          <w:pgMar w:top="720" w:right="1134" w:bottom="720" w:left="1134" w:header="709" w:footer="709" w:gutter="0"/>
          <w:cols w:space="708"/>
          <w:docGrid w:linePitch="360"/>
        </w:sectPr>
      </w:pPr>
      <w:bookmarkStart w:id="36" w:name="_Hlk90105397"/>
      <w:r w:rsidRPr="00295552">
        <w:rPr>
          <w:rFonts w:eastAsia="Arial" w:cstheme="minorHAnsi"/>
          <w:b/>
          <w:sz w:val="24"/>
          <w:szCs w:val="24"/>
        </w:rPr>
        <w:t>4.</w:t>
      </w:r>
      <w:r w:rsidRPr="00295552">
        <w:rPr>
          <w:rFonts w:eastAsia="Arial" w:cstheme="minorHAnsi"/>
          <w:b/>
          <w:sz w:val="24"/>
          <w:szCs w:val="24"/>
        </w:rPr>
        <w:tab/>
        <w:t xml:space="preserve"> Possible utilisation des notes acquises par le candidat aux évaluations réalisées dans le cadre de l’obtention du diplôme OCQM</w:t>
      </w:r>
    </w:p>
    <w:bookmarkEnd w:id="36"/>
    <w:tbl>
      <w:tblPr>
        <w:tblpPr w:leftFromText="141" w:rightFromText="141" w:vertAnchor="text" w:horzAnchor="margin" w:tblpXSpec="center" w:tblpY="556"/>
        <w:tblW w:w="12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611"/>
        <w:gridCol w:w="624"/>
        <w:gridCol w:w="2712"/>
        <w:gridCol w:w="2565"/>
        <w:gridCol w:w="2410"/>
        <w:gridCol w:w="2126"/>
      </w:tblGrid>
      <w:tr w:rsidR="0050363C" w:rsidRPr="00295552" w14:paraId="7694BE59" w14:textId="77777777" w:rsidTr="009062C5">
        <w:trPr>
          <w:trHeight w:val="1414"/>
        </w:trPr>
        <w:tc>
          <w:tcPr>
            <w:tcW w:w="1001" w:type="dxa"/>
            <w:tcBorders>
              <w:top w:val="nil"/>
              <w:left w:val="nil"/>
              <w:right w:val="single" w:sz="4" w:space="0" w:color="auto"/>
            </w:tcBorders>
            <w:textDirection w:val="btLr"/>
            <w:vAlign w:val="center"/>
          </w:tcPr>
          <w:p w14:paraId="5BE63C3C" w14:textId="77777777" w:rsidR="007E41EE" w:rsidRPr="00295552" w:rsidRDefault="007E41EE" w:rsidP="0050363C">
            <w:pPr>
              <w:spacing w:after="0" w:line="240" w:lineRule="auto"/>
              <w:ind w:left="113" w:right="113"/>
              <w:jc w:val="center"/>
              <w:rPr>
                <w:rFonts w:cstheme="minorHAnsi"/>
                <w:b/>
                <w:bCs/>
                <w:sz w:val="24"/>
                <w:szCs w:val="24"/>
              </w:rPr>
            </w:pPr>
          </w:p>
        </w:tc>
        <w:tc>
          <w:tcPr>
            <w:tcW w:w="3947" w:type="dxa"/>
            <w:gridSpan w:val="3"/>
            <w:tcBorders>
              <w:top w:val="single" w:sz="4" w:space="0" w:color="auto"/>
              <w:left w:val="single" w:sz="4" w:space="0" w:color="auto"/>
              <w:right w:val="single" w:sz="4" w:space="0" w:color="auto"/>
            </w:tcBorders>
            <w:vAlign w:val="center"/>
          </w:tcPr>
          <w:p w14:paraId="2AA1A0F1" w14:textId="77777777" w:rsidR="007E41EE" w:rsidRPr="0050363C" w:rsidRDefault="007E41EE" w:rsidP="0050363C">
            <w:pPr>
              <w:spacing w:before="240" w:after="0" w:line="240" w:lineRule="auto"/>
              <w:jc w:val="center"/>
              <w:rPr>
                <w:rFonts w:ascii="Calibri Light" w:hAnsi="Calibri Light" w:cs="Calibri Light"/>
                <w:b/>
              </w:rPr>
            </w:pPr>
            <w:r w:rsidRPr="0050363C">
              <w:rPr>
                <w:rFonts w:ascii="Calibri Light" w:hAnsi="Calibri Light" w:cs="Calibri Light"/>
                <w:b/>
              </w:rPr>
              <w:t>EPREUVE E5</w:t>
            </w:r>
          </w:p>
        </w:tc>
        <w:tc>
          <w:tcPr>
            <w:tcW w:w="2565" w:type="dxa"/>
            <w:tcBorders>
              <w:top w:val="single" w:sz="4" w:space="0" w:color="auto"/>
              <w:left w:val="single" w:sz="4" w:space="0" w:color="auto"/>
              <w:right w:val="single" w:sz="4" w:space="0" w:color="auto"/>
            </w:tcBorders>
            <w:shd w:val="clear" w:color="auto" w:fill="auto"/>
            <w:vAlign w:val="center"/>
          </w:tcPr>
          <w:p w14:paraId="15A7FA8C" w14:textId="77777777" w:rsidR="007E41EE" w:rsidRPr="0050363C" w:rsidRDefault="007E41EE" w:rsidP="0050363C">
            <w:pPr>
              <w:spacing w:after="0" w:line="240" w:lineRule="auto"/>
              <w:jc w:val="center"/>
              <w:rPr>
                <w:rFonts w:ascii="Calibri Light" w:hAnsi="Calibri Light" w:cs="Calibri Light"/>
                <w:b/>
              </w:rPr>
            </w:pPr>
            <w:r w:rsidRPr="0050363C">
              <w:rPr>
                <w:rFonts w:ascii="Calibri Light" w:hAnsi="Calibri Light" w:cs="Calibri Light"/>
                <w:b/>
              </w:rPr>
              <w:t>EVALUATIONS REALISEES DANS LE CADRE DE L’OBTENTION DU DIPLOME OCQM</w:t>
            </w:r>
          </w:p>
        </w:tc>
        <w:tc>
          <w:tcPr>
            <w:tcW w:w="2410" w:type="dxa"/>
            <w:tcBorders>
              <w:left w:val="single" w:sz="4" w:space="0" w:color="auto"/>
            </w:tcBorders>
            <w:vAlign w:val="center"/>
          </w:tcPr>
          <w:p w14:paraId="68437ACA" w14:textId="77777777" w:rsidR="007E41EE" w:rsidRPr="0050363C" w:rsidRDefault="007E41EE" w:rsidP="0050363C">
            <w:pPr>
              <w:spacing w:after="0" w:line="240" w:lineRule="auto"/>
              <w:jc w:val="center"/>
              <w:rPr>
                <w:rFonts w:ascii="Calibri Light" w:hAnsi="Calibri Light" w:cs="Calibri Light"/>
              </w:rPr>
            </w:pPr>
            <w:r w:rsidRPr="0050363C">
              <w:rPr>
                <w:rFonts w:ascii="Calibri Light" w:hAnsi="Calibri Light" w:cs="Calibri Light"/>
                <w:b/>
              </w:rPr>
              <w:t>POSSIBILITE D’UTILISATION DES EVALUATIONS DES MODULES OCQM</w:t>
            </w:r>
          </w:p>
        </w:tc>
        <w:tc>
          <w:tcPr>
            <w:tcW w:w="2126" w:type="dxa"/>
            <w:tcBorders>
              <w:left w:val="single" w:sz="4" w:space="0" w:color="auto"/>
            </w:tcBorders>
            <w:vAlign w:val="center"/>
          </w:tcPr>
          <w:p w14:paraId="7FCA7E7B" w14:textId="77777777" w:rsidR="007E41EE" w:rsidRPr="0050363C" w:rsidRDefault="007E41EE" w:rsidP="0050363C">
            <w:pPr>
              <w:spacing w:before="240" w:after="0" w:line="240" w:lineRule="auto"/>
              <w:jc w:val="center"/>
              <w:rPr>
                <w:rFonts w:ascii="Calibri Light" w:hAnsi="Calibri Light" w:cs="Calibri Light"/>
                <w:b/>
              </w:rPr>
            </w:pPr>
            <w:r w:rsidRPr="0050363C">
              <w:rPr>
                <w:rFonts w:ascii="Calibri Light" w:hAnsi="Calibri Light" w:cs="Calibri Light"/>
                <w:b/>
              </w:rPr>
              <w:t>HORS CHAMP</w:t>
            </w:r>
          </w:p>
          <w:p w14:paraId="1663327E" w14:textId="77777777" w:rsidR="007E41EE" w:rsidRPr="0050363C" w:rsidRDefault="007E41EE" w:rsidP="0050363C">
            <w:pPr>
              <w:spacing w:after="0" w:line="240" w:lineRule="auto"/>
              <w:jc w:val="center"/>
              <w:rPr>
                <w:rFonts w:ascii="Calibri Light" w:hAnsi="Calibri Light" w:cs="Calibri Light"/>
                <w:b/>
              </w:rPr>
            </w:pPr>
            <w:r w:rsidRPr="0050363C">
              <w:rPr>
                <w:rFonts w:ascii="Calibri Light" w:hAnsi="Calibri Light" w:cs="Calibri Light"/>
                <w:b/>
              </w:rPr>
              <w:t>OCQM</w:t>
            </w:r>
          </w:p>
        </w:tc>
      </w:tr>
      <w:tr w:rsidR="0050363C" w:rsidRPr="00295552" w14:paraId="35DF7B11" w14:textId="77777777" w:rsidTr="009062C5">
        <w:trPr>
          <w:trHeight w:val="813"/>
        </w:trPr>
        <w:tc>
          <w:tcPr>
            <w:tcW w:w="1001" w:type="dxa"/>
            <w:vMerge w:val="restart"/>
            <w:tcBorders>
              <w:top w:val="single" w:sz="4" w:space="0" w:color="auto"/>
            </w:tcBorders>
            <w:textDirection w:val="btLr"/>
            <w:vAlign w:val="center"/>
          </w:tcPr>
          <w:p w14:paraId="43574D79" w14:textId="77777777" w:rsidR="007E41EE" w:rsidRPr="00295552" w:rsidRDefault="007E41EE" w:rsidP="0050363C">
            <w:pPr>
              <w:spacing w:after="0" w:line="240" w:lineRule="auto"/>
              <w:ind w:left="113" w:right="113"/>
              <w:jc w:val="center"/>
              <w:rPr>
                <w:rFonts w:cstheme="minorHAnsi"/>
                <w:b/>
                <w:bCs/>
                <w:sz w:val="24"/>
                <w:szCs w:val="24"/>
              </w:rPr>
            </w:pPr>
            <w:r w:rsidRPr="00295552">
              <w:rPr>
                <w:rFonts w:cstheme="minorHAnsi"/>
                <w:b/>
                <w:bCs/>
                <w:sz w:val="24"/>
                <w:szCs w:val="24"/>
              </w:rPr>
              <w:t>EPREUVE E5 « CONDUITE DES SYSTEMES MECATRONIQUES »</w:t>
            </w:r>
          </w:p>
        </w:tc>
        <w:tc>
          <w:tcPr>
            <w:tcW w:w="611" w:type="dxa"/>
            <w:vMerge w:val="restart"/>
            <w:tcBorders>
              <w:top w:val="single" w:sz="4" w:space="0" w:color="auto"/>
            </w:tcBorders>
            <w:textDirection w:val="btLr"/>
          </w:tcPr>
          <w:p w14:paraId="0743FF97" w14:textId="77777777" w:rsidR="007E41EE" w:rsidRPr="00295552" w:rsidRDefault="007E41EE" w:rsidP="0050363C">
            <w:pPr>
              <w:spacing w:after="0" w:line="240" w:lineRule="auto"/>
              <w:ind w:left="113" w:right="113"/>
              <w:jc w:val="center"/>
              <w:rPr>
                <w:rFonts w:cstheme="minorHAnsi"/>
                <w:bCs/>
                <w:sz w:val="24"/>
                <w:szCs w:val="24"/>
              </w:rPr>
            </w:pPr>
            <w:r w:rsidRPr="00295552">
              <w:rPr>
                <w:rFonts w:cstheme="minorHAnsi"/>
                <w:bCs/>
                <w:sz w:val="24"/>
                <w:szCs w:val="24"/>
              </w:rPr>
              <w:t xml:space="preserve">Compétences </w:t>
            </w:r>
            <w:r w:rsidRPr="00295552">
              <w:rPr>
                <w:rFonts w:cstheme="minorHAnsi"/>
                <w:b/>
                <w:bCs/>
                <w:sz w:val="24"/>
                <w:szCs w:val="24"/>
              </w:rPr>
              <w:t>C2</w:t>
            </w:r>
            <w:r w:rsidRPr="00295552">
              <w:rPr>
                <w:rFonts w:cstheme="minorHAnsi"/>
                <w:bCs/>
                <w:sz w:val="24"/>
                <w:szCs w:val="24"/>
              </w:rPr>
              <w:t xml:space="preserve"> et </w:t>
            </w:r>
            <w:r w:rsidRPr="00295552">
              <w:rPr>
                <w:rFonts w:cstheme="minorHAnsi"/>
                <w:b/>
                <w:bCs/>
                <w:sz w:val="24"/>
                <w:szCs w:val="24"/>
              </w:rPr>
              <w:t>C5</w:t>
            </w:r>
          </w:p>
        </w:tc>
        <w:tc>
          <w:tcPr>
            <w:tcW w:w="624" w:type="dxa"/>
            <w:vMerge w:val="restart"/>
            <w:tcBorders>
              <w:top w:val="single" w:sz="4" w:space="0" w:color="auto"/>
            </w:tcBorders>
            <w:textDirection w:val="btLr"/>
            <w:vAlign w:val="center"/>
          </w:tcPr>
          <w:p w14:paraId="56B0F528" w14:textId="77777777" w:rsidR="007E41EE" w:rsidRPr="0050363C" w:rsidRDefault="007E41EE" w:rsidP="0050363C">
            <w:pPr>
              <w:spacing w:after="0" w:line="240" w:lineRule="auto"/>
              <w:ind w:left="113" w:right="113"/>
              <w:jc w:val="center"/>
              <w:rPr>
                <w:rFonts w:ascii="Calibri Light" w:hAnsi="Calibri Light" w:cs="Calibri Light"/>
                <w:bCs/>
              </w:rPr>
            </w:pPr>
            <w:r w:rsidRPr="0050363C">
              <w:rPr>
                <w:rFonts w:ascii="Calibri Light" w:hAnsi="Calibri Light" w:cs="Calibri Light"/>
                <w:bCs/>
              </w:rPr>
              <w:t>CCF</w:t>
            </w:r>
          </w:p>
        </w:tc>
        <w:tc>
          <w:tcPr>
            <w:tcW w:w="2712" w:type="dxa"/>
            <w:tcBorders>
              <w:top w:val="single" w:sz="4" w:space="0" w:color="auto"/>
            </w:tcBorders>
            <w:shd w:val="clear" w:color="auto" w:fill="auto"/>
            <w:vAlign w:val="center"/>
          </w:tcPr>
          <w:p w14:paraId="5DB9ED4D" w14:textId="77777777" w:rsidR="007E41EE" w:rsidRPr="0050363C" w:rsidRDefault="007E41EE" w:rsidP="0050363C">
            <w:pPr>
              <w:spacing w:after="0" w:line="240" w:lineRule="auto"/>
              <w:rPr>
                <w:rFonts w:ascii="Calibri Light" w:eastAsia="Calibri" w:hAnsi="Calibri Light" w:cs="Calibri Light"/>
              </w:rPr>
            </w:pPr>
            <w:r w:rsidRPr="0050363C">
              <w:rPr>
                <w:rFonts w:ascii="Calibri Light" w:eastAsia="Calibri" w:hAnsi="Calibri Light" w:cs="Calibri Light"/>
              </w:rPr>
              <w:t>C2-1 : Décoder les informations décrivant tout ou partie d’un système mécatronique.</w:t>
            </w:r>
          </w:p>
        </w:tc>
        <w:tc>
          <w:tcPr>
            <w:tcW w:w="2565" w:type="dxa"/>
            <w:vMerge w:val="restart"/>
            <w:tcBorders>
              <w:top w:val="single" w:sz="4" w:space="0" w:color="auto"/>
            </w:tcBorders>
            <w:shd w:val="clear" w:color="auto" w:fill="auto"/>
            <w:vAlign w:val="center"/>
          </w:tcPr>
          <w:p w14:paraId="40D180C8" w14:textId="77777777" w:rsidR="007E41EE" w:rsidRPr="0050363C" w:rsidRDefault="007E41EE" w:rsidP="0050363C">
            <w:pPr>
              <w:spacing w:after="0" w:line="240" w:lineRule="auto"/>
              <w:ind w:hanging="92"/>
              <w:jc w:val="center"/>
              <w:rPr>
                <w:rFonts w:ascii="Calibri Light" w:hAnsi="Calibri Light" w:cs="Calibri Light"/>
                <w:b/>
              </w:rPr>
            </w:pPr>
            <w:r w:rsidRPr="0050363C">
              <w:rPr>
                <w:rFonts w:ascii="Calibri Light" w:hAnsi="Calibri Light" w:cs="Calibri Light"/>
                <w:b/>
              </w:rPr>
              <w:t>M1-3</w:t>
            </w:r>
          </w:p>
          <w:p w14:paraId="40466261" w14:textId="77777777" w:rsidR="007E41EE" w:rsidRPr="0050363C" w:rsidRDefault="007E41EE" w:rsidP="0050363C">
            <w:pPr>
              <w:spacing w:after="0" w:line="240" w:lineRule="auto"/>
              <w:ind w:hanging="92"/>
              <w:jc w:val="center"/>
              <w:rPr>
                <w:rFonts w:ascii="Calibri Light" w:hAnsi="Calibri Light" w:cs="Calibri Light"/>
              </w:rPr>
            </w:pPr>
            <w:r w:rsidRPr="0050363C">
              <w:rPr>
                <w:rFonts w:ascii="Calibri Light" w:hAnsi="Calibri Light" w:cs="Calibri Light"/>
              </w:rPr>
              <w:t>Conduite Machine</w:t>
            </w:r>
          </w:p>
        </w:tc>
        <w:tc>
          <w:tcPr>
            <w:tcW w:w="2410" w:type="dxa"/>
            <w:tcBorders>
              <w:top w:val="single" w:sz="4" w:space="0" w:color="auto"/>
            </w:tcBorders>
            <w:shd w:val="clear" w:color="auto" w:fill="BFBFBF" w:themeFill="background1" w:themeFillShade="BF"/>
          </w:tcPr>
          <w:p w14:paraId="67390864" w14:textId="77777777" w:rsidR="007E41EE" w:rsidRPr="0050363C" w:rsidRDefault="007E41EE" w:rsidP="0050363C">
            <w:pPr>
              <w:spacing w:after="0" w:line="240" w:lineRule="auto"/>
              <w:jc w:val="both"/>
              <w:rPr>
                <w:rFonts w:ascii="Calibri Light" w:hAnsi="Calibri Light" w:cs="Calibri Light"/>
              </w:rPr>
            </w:pPr>
          </w:p>
        </w:tc>
        <w:tc>
          <w:tcPr>
            <w:tcW w:w="2126" w:type="dxa"/>
            <w:shd w:val="clear" w:color="auto" w:fill="FFFFFF" w:themeFill="background1"/>
          </w:tcPr>
          <w:p w14:paraId="1203C66A" w14:textId="77777777" w:rsidR="007E41EE" w:rsidRPr="00295552" w:rsidRDefault="007E41EE" w:rsidP="0050363C">
            <w:pPr>
              <w:spacing w:after="0" w:line="240" w:lineRule="auto"/>
              <w:jc w:val="both"/>
              <w:rPr>
                <w:rFonts w:cstheme="minorHAnsi"/>
                <w:sz w:val="24"/>
                <w:szCs w:val="24"/>
              </w:rPr>
            </w:pPr>
          </w:p>
        </w:tc>
      </w:tr>
      <w:tr w:rsidR="0050363C" w:rsidRPr="00295552" w14:paraId="7A6C53B5" w14:textId="77777777" w:rsidTr="009062C5">
        <w:trPr>
          <w:cantSplit/>
          <w:trHeight w:val="638"/>
        </w:trPr>
        <w:tc>
          <w:tcPr>
            <w:tcW w:w="1001" w:type="dxa"/>
            <w:vMerge/>
          </w:tcPr>
          <w:p w14:paraId="59811B9B" w14:textId="77777777" w:rsidR="007E41EE" w:rsidRPr="00295552" w:rsidRDefault="007E41EE" w:rsidP="0050363C">
            <w:pPr>
              <w:spacing w:after="0" w:line="240" w:lineRule="auto"/>
              <w:jc w:val="both"/>
              <w:rPr>
                <w:rFonts w:cstheme="minorHAnsi"/>
                <w:sz w:val="24"/>
                <w:szCs w:val="24"/>
              </w:rPr>
            </w:pPr>
          </w:p>
        </w:tc>
        <w:tc>
          <w:tcPr>
            <w:tcW w:w="611" w:type="dxa"/>
            <w:vMerge/>
          </w:tcPr>
          <w:p w14:paraId="490D00BE" w14:textId="77777777" w:rsidR="007E41EE" w:rsidRPr="00295552" w:rsidRDefault="007E41EE" w:rsidP="0050363C">
            <w:pPr>
              <w:spacing w:after="0" w:line="240" w:lineRule="auto"/>
              <w:jc w:val="both"/>
              <w:rPr>
                <w:rFonts w:cstheme="minorHAnsi"/>
                <w:sz w:val="24"/>
                <w:szCs w:val="24"/>
              </w:rPr>
            </w:pPr>
          </w:p>
        </w:tc>
        <w:tc>
          <w:tcPr>
            <w:tcW w:w="624" w:type="dxa"/>
            <w:vMerge/>
            <w:vAlign w:val="center"/>
          </w:tcPr>
          <w:p w14:paraId="12E26765" w14:textId="77777777" w:rsidR="007E41EE" w:rsidRPr="0050363C" w:rsidRDefault="007E41EE" w:rsidP="0050363C">
            <w:pPr>
              <w:spacing w:after="0" w:line="240" w:lineRule="auto"/>
              <w:jc w:val="both"/>
              <w:rPr>
                <w:rFonts w:ascii="Calibri Light" w:hAnsi="Calibri Light" w:cs="Calibri Light"/>
              </w:rPr>
            </w:pPr>
          </w:p>
        </w:tc>
        <w:tc>
          <w:tcPr>
            <w:tcW w:w="2712" w:type="dxa"/>
            <w:shd w:val="clear" w:color="auto" w:fill="auto"/>
            <w:vAlign w:val="center"/>
          </w:tcPr>
          <w:p w14:paraId="12A55686" w14:textId="77777777" w:rsidR="007E41EE" w:rsidRPr="0050363C" w:rsidRDefault="007E41EE" w:rsidP="0050363C">
            <w:pPr>
              <w:spacing w:after="0" w:line="240" w:lineRule="auto"/>
              <w:rPr>
                <w:rFonts w:ascii="Calibri Light" w:hAnsi="Calibri Light" w:cs="Calibri Light"/>
              </w:rPr>
            </w:pPr>
            <w:r w:rsidRPr="0050363C">
              <w:rPr>
                <w:rFonts w:ascii="Calibri Light" w:hAnsi="Calibri Light" w:cs="Calibri Light"/>
              </w:rPr>
              <w:t>C2-2 : Analyser les informations techniques décrivant l’état d’un système mécatronique et évaluer les conséquences d’un dysfonctionnement.</w:t>
            </w:r>
          </w:p>
        </w:tc>
        <w:tc>
          <w:tcPr>
            <w:tcW w:w="2565" w:type="dxa"/>
            <w:vMerge/>
            <w:shd w:val="clear" w:color="auto" w:fill="auto"/>
            <w:textDirection w:val="btLr"/>
            <w:vAlign w:val="center"/>
          </w:tcPr>
          <w:p w14:paraId="6BF51B6F" w14:textId="77777777" w:rsidR="007E41EE" w:rsidRPr="0050363C" w:rsidRDefault="007E41EE" w:rsidP="0050363C">
            <w:pPr>
              <w:spacing w:after="0" w:line="240" w:lineRule="auto"/>
              <w:rPr>
                <w:rFonts w:ascii="Calibri Light" w:hAnsi="Calibri Light" w:cs="Calibri Light"/>
              </w:rPr>
            </w:pPr>
          </w:p>
        </w:tc>
        <w:tc>
          <w:tcPr>
            <w:tcW w:w="2410" w:type="dxa"/>
            <w:shd w:val="clear" w:color="auto" w:fill="BFBFBF" w:themeFill="background1" w:themeFillShade="BF"/>
          </w:tcPr>
          <w:p w14:paraId="352A597A" w14:textId="77777777" w:rsidR="007E41EE" w:rsidRPr="0050363C" w:rsidRDefault="007E41EE" w:rsidP="0050363C">
            <w:pPr>
              <w:spacing w:after="0" w:line="240" w:lineRule="auto"/>
              <w:rPr>
                <w:rFonts w:ascii="Calibri Light" w:hAnsi="Calibri Light" w:cs="Calibri Light"/>
              </w:rPr>
            </w:pPr>
          </w:p>
        </w:tc>
        <w:tc>
          <w:tcPr>
            <w:tcW w:w="2126" w:type="dxa"/>
            <w:shd w:val="clear" w:color="auto" w:fill="FFFFFF" w:themeFill="background1"/>
          </w:tcPr>
          <w:p w14:paraId="34B76361" w14:textId="77777777" w:rsidR="007E41EE" w:rsidRPr="00295552" w:rsidRDefault="007E41EE" w:rsidP="0050363C">
            <w:pPr>
              <w:spacing w:after="0" w:line="240" w:lineRule="auto"/>
              <w:rPr>
                <w:rFonts w:cstheme="minorHAnsi"/>
                <w:sz w:val="24"/>
                <w:szCs w:val="24"/>
              </w:rPr>
            </w:pPr>
          </w:p>
        </w:tc>
      </w:tr>
      <w:tr w:rsidR="0050363C" w:rsidRPr="00295552" w14:paraId="7CAD0E8A" w14:textId="77777777" w:rsidTr="009062C5">
        <w:trPr>
          <w:cantSplit/>
          <w:trHeight w:val="1043"/>
        </w:trPr>
        <w:tc>
          <w:tcPr>
            <w:tcW w:w="1001" w:type="dxa"/>
            <w:vMerge/>
          </w:tcPr>
          <w:p w14:paraId="28D42DEF" w14:textId="77777777" w:rsidR="007E41EE" w:rsidRPr="00295552" w:rsidRDefault="007E41EE" w:rsidP="0050363C">
            <w:pPr>
              <w:spacing w:after="0" w:line="240" w:lineRule="auto"/>
              <w:jc w:val="both"/>
              <w:rPr>
                <w:rFonts w:cstheme="minorHAnsi"/>
                <w:sz w:val="24"/>
                <w:szCs w:val="24"/>
              </w:rPr>
            </w:pPr>
          </w:p>
        </w:tc>
        <w:tc>
          <w:tcPr>
            <w:tcW w:w="611" w:type="dxa"/>
            <w:vMerge/>
          </w:tcPr>
          <w:p w14:paraId="6EF2E1F1" w14:textId="77777777" w:rsidR="007E41EE" w:rsidRPr="00295552" w:rsidRDefault="007E41EE" w:rsidP="0050363C">
            <w:pPr>
              <w:spacing w:after="0" w:line="240" w:lineRule="auto"/>
              <w:jc w:val="both"/>
              <w:rPr>
                <w:rFonts w:cstheme="minorHAnsi"/>
                <w:sz w:val="24"/>
                <w:szCs w:val="24"/>
              </w:rPr>
            </w:pPr>
          </w:p>
        </w:tc>
        <w:tc>
          <w:tcPr>
            <w:tcW w:w="624" w:type="dxa"/>
            <w:vMerge w:val="restart"/>
            <w:textDirection w:val="btLr"/>
            <w:vAlign w:val="center"/>
          </w:tcPr>
          <w:p w14:paraId="76D2DCA0" w14:textId="77777777" w:rsidR="007E41EE" w:rsidRPr="0050363C" w:rsidRDefault="007E41EE" w:rsidP="0050363C">
            <w:pPr>
              <w:spacing w:after="0" w:line="240" w:lineRule="auto"/>
              <w:ind w:left="113" w:right="113"/>
              <w:jc w:val="center"/>
              <w:rPr>
                <w:rFonts w:ascii="Calibri Light" w:hAnsi="Calibri Light" w:cs="Calibri Light"/>
              </w:rPr>
            </w:pPr>
            <w:r w:rsidRPr="0050363C">
              <w:rPr>
                <w:rFonts w:ascii="Calibri Light" w:hAnsi="Calibri Light" w:cs="Calibri Light"/>
              </w:rPr>
              <w:t>CCF</w:t>
            </w:r>
          </w:p>
        </w:tc>
        <w:tc>
          <w:tcPr>
            <w:tcW w:w="2712" w:type="dxa"/>
            <w:shd w:val="clear" w:color="auto" w:fill="auto"/>
            <w:vAlign w:val="center"/>
          </w:tcPr>
          <w:p w14:paraId="1266CC8E" w14:textId="77777777" w:rsidR="007E41EE" w:rsidRPr="0050363C" w:rsidRDefault="007E41EE" w:rsidP="0050363C">
            <w:pPr>
              <w:spacing w:after="0" w:line="240" w:lineRule="auto"/>
              <w:rPr>
                <w:rFonts w:ascii="Calibri Light" w:hAnsi="Calibri Light" w:cs="Calibri Light"/>
              </w:rPr>
            </w:pPr>
            <w:r w:rsidRPr="0050363C">
              <w:rPr>
                <w:rFonts w:ascii="Calibri Light" w:hAnsi="Calibri Light" w:cs="Calibri Light"/>
              </w:rPr>
              <w:t>C5-1 : Exploiter l’interface homme/machine.</w:t>
            </w:r>
          </w:p>
        </w:tc>
        <w:tc>
          <w:tcPr>
            <w:tcW w:w="2565" w:type="dxa"/>
            <w:vMerge/>
            <w:shd w:val="clear" w:color="auto" w:fill="auto"/>
            <w:textDirection w:val="btLr"/>
            <w:vAlign w:val="center"/>
          </w:tcPr>
          <w:p w14:paraId="0CC222C1" w14:textId="77777777" w:rsidR="007E41EE" w:rsidRPr="0050363C" w:rsidRDefault="007E41EE" w:rsidP="0050363C">
            <w:pPr>
              <w:spacing w:after="0" w:line="240" w:lineRule="auto"/>
              <w:rPr>
                <w:rFonts w:ascii="Calibri Light" w:hAnsi="Calibri Light" w:cs="Calibri Light"/>
              </w:rPr>
            </w:pPr>
          </w:p>
        </w:tc>
        <w:tc>
          <w:tcPr>
            <w:tcW w:w="2410" w:type="dxa"/>
            <w:shd w:val="clear" w:color="auto" w:fill="BFBFBF" w:themeFill="background1" w:themeFillShade="BF"/>
          </w:tcPr>
          <w:p w14:paraId="0EBBFE50" w14:textId="77777777" w:rsidR="007E41EE" w:rsidRPr="0050363C" w:rsidRDefault="007E41EE" w:rsidP="0050363C">
            <w:pPr>
              <w:spacing w:after="0" w:line="240" w:lineRule="auto"/>
              <w:rPr>
                <w:rFonts w:ascii="Calibri Light" w:hAnsi="Calibri Light" w:cs="Calibri Light"/>
              </w:rPr>
            </w:pPr>
          </w:p>
        </w:tc>
        <w:tc>
          <w:tcPr>
            <w:tcW w:w="2126" w:type="dxa"/>
            <w:tcBorders>
              <w:right w:val="single" w:sz="4" w:space="0" w:color="auto"/>
            </w:tcBorders>
            <w:shd w:val="clear" w:color="auto" w:fill="FFFFFF" w:themeFill="background1"/>
          </w:tcPr>
          <w:p w14:paraId="5D17FF61" w14:textId="77777777" w:rsidR="007E41EE" w:rsidRPr="00295552" w:rsidRDefault="007E41EE" w:rsidP="0050363C">
            <w:pPr>
              <w:spacing w:after="0" w:line="240" w:lineRule="auto"/>
              <w:rPr>
                <w:rFonts w:cstheme="minorHAnsi"/>
                <w:sz w:val="24"/>
                <w:szCs w:val="24"/>
              </w:rPr>
            </w:pPr>
          </w:p>
        </w:tc>
      </w:tr>
      <w:tr w:rsidR="0050363C" w:rsidRPr="00295552" w14:paraId="1906A650" w14:textId="77777777" w:rsidTr="009062C5">
        <w:trPr>
          <w:trHeight w:val="813"/>
        </w:trPr>
        <w:tc>
          <w:tcPr>
            <w:tcW w:w="1001" w:type="dxa"/>
            <w:vMerge/>
          </w:tcPr>
          <w:p w14:paraId="1613D054" w14:textId="77777777" w:rsidR="007E41EE" w:rsidRPr="00295552" w:rsidRDefault="007E41EE" w:rsidP="0050363C">
            <w:pPr>
              <w:spacing w:after="0" w:line="240" w:lineRule="auto"/>
              <w:jc w:val="both"/>
              <w:rPr>
                <w:rFonts w:cstheme="minorHAnsi"/>
                <w:sz w:val="24"/>
                <w:szCs w:val="24"/>
              </w:rPr>
            </w:pPr>
          </w:p>
        </w:tc>
        <w:tc>
          <w:tcPr>
            <w:tcW w:w="611" w:type="dxa"/>
            <w:vMerge/>
          </w:tcPr>
          <w:p w14:paraId="112BD44D" w14:textId="77777777" w:rsidR="007E41EE" w:rsidRPr="00295552" w:rsidRDefault="007E41EE" w:rsidP="0050363C">
            <w:pPr>
              <w:spacing w:after="0" w:line="240" w:lineRule="auto"/>
              <w:jc w:val="both"/>
              <w:rPr>
                <w:rFonts w:cstheme="minorHAnsi"/>
                <w:sz w:val="24"/>
                <w:szCs w:val="24"/>
              </w:rPr>
            </w:pPr>
          </w:p>
        </w:tc>
        <w:tc>
          <w:tcPr>
            <w:tcW w:w="624" w:type="dxa"/>
            <w:vMerge/>
          </w:tcPr>
          <w:p w14:paraId="597C40C6" w14:textId="77777777" w:rsidR="007E41EE" w:rsidRPr="0050363C" w:rsidRDefault="007E41EE" w:rsidP="0050363C">
            <w:pPr>
              <w:spacing w:after="0" w:line="240" w:lineRule="auto"/>
              <w:jc w:val="both"/>
              <w:rPr>
                <w:rFonts w:ascii="Calibri Light" w:hAnsi="Calibri Light" w:cs="Calibri Light"/>
              </w:rPr>
            </w:pPr>
          </w:p>
        </w:tc>
        <w:tc>
          <w:tcPr>
            <w:tcW w:w="2712" w:type="dxa"/>
            <w:shd w:val="clear" w:color="auto" w:fill="auto"/>
            <w:vAlign w:val="center"/>
          </w:tcPr>
          <w:p w14:paraId="0ECDCB9E" w14:textId="77777777" w:rsidR="007E41EE" w:rsidRPr="0050363C" w:rsidRDefault="007E41EE" w:rsidP="0050363C">
            <w:pPr>
              <w:spacing w:after="0" w:line="240" w:lineRule="auto"/>
              <w:rPr>
                <w:rFonts w:ascii="Calibri Light" w:hAnsi="Calibri Light" w:cs="Calibri Light"/>
              </w:rPr>
            </w:pPr>
            <w:r w:rsidRPr="0050363C">
              <w:rPr>
                <w:rFonts w:ascii="Calibri Light" w:hAnsi="Calibri Light" w:cs="Calibri Light"/>
              </w:rPr>
              <w:t>C5-2 : Configurer les équipements et servitudes nécessaires au démarrage d’un système mécatronique.</w:t>
            </w:r>
          </w:p>
        </w:tc>
        <w:tc>
          <w:tcPr>
            <w:tcW w:w="2565" w:type="dxa"/>
            <w:vMerge/>
            <w:shd w:val="clear" w:color="auto" w:fill="auto"/>
            <w:vAlign w:val="center"/>
          </w:tcPr>
          <w:p w14:paraId="08091E28" w14:textId="77777777" w:rsidR="007E41EE" w:rsidRPr="0050363C" w:rsidRDefault="007E41EE" w:rsidP="0050363C">
            <w:pPr>
              <w:spacing w:after="0" w:line="240" w:lineRule="auto"/>
              <w:rPr>
                <w:rFonts w:ascii="Calibri Light" w:hAnsi="Calibri Light" w:cs="Calibri Light"/>
              </w:rPr>
            </w:pPr>
          </w:p>
        </w:tc>
        <w:tc>
          <w:tcPr>
            <w:tcW w:w="2410" w:type="dxa"/>
            <w:shd w:val="clear" w:color="auto" w:fill="BFBFBF" w:themeFill="background1" w:themeFillShade="BF"/>
          </w:tcPr>
          <w:p w14:paraId="60D68905" w14:textId="77777777" w:rsidR="007E41EE" w:rsidRPr="0050363C" w:rsidRDefault="007E41EE" w:rsidP="0050363C">
            <w:pPr>
              <w:spacing w:after="0" w:line="240" w:lineRule="auto"/>
              <w:rPr>
                <w:rFonts w:ascii="Calibri Light" w:hAnsi="Calibri Light" w:cs="Calibri Light"/>
              </w:rPr>
            </w:pPr>
          </w:p>
        </w:tc>
        <w:tc>
          <w:tcPr>
            <w:tcW w:w="2126" w:type="dxa"/>
            <w:shd w:val="clear" w:color="auto" w:fill="FFFFFF" w:themeFill="background1"/>
          </w:tcPr>
          <w:p w14:paraId="21537044" w14:textId="77777777" w:rsidR="007E41EE" w:rsidRPr="00295552" w:rsidRDefault="007E41EE" w:rsidP="0050363C">
            <w:pPr>
              <w:spacing w:after="0" w:line="240" w:lineRule="auto"/>
              <w:rPr>
                <w:rFonts w:cstheme="minorHAnsi"/>
                <w:sz w:val="24"/>
                <w:szCs w:val="24"/>
              </w:rPr>
            </w:pPr>
          </w:p>
        </w:tc>
      </w:tr>
      <w:tr w:rsidR="0050363C" w:rsidRPr="00295552" w14:paraId="56040094" w14:textId="77777777" w:rsidTr="009062C5">
        <w:trPr>
          <w:trHeight w:val="813"/>
        </w:trPr>
        <w:tc>
          <w:tcPr>
            <w:tcW w:w="1001" w:type="dxa"/>
            <w:vMerge/>
          </w:tcPr>
          <w:p w14:paraId="2F271B16" w14:textId="77777777" w:rsidR="007E41EE" w:rsidRPr="00295552" w:rsidRDefault="007E41EE" w:rsidP="0050363C">
            <w:pPr>
              <w:spacing w:after="0" w:line="240" w:lineRule="auto"/>
              <w:jc w:val="both"/>
              <w:rPr>
                <w:rFonts w:cstheme="minorHAnsi"/>
                <w:sz w:val="24"/>
                <w:szCs w:val="24"/>
              </w:rPr>
            </w:pPr>
          </w:p>
        </w:tc>
        <w:tc>
          <w:tcPr>
            <w:tcW w:w="611" w:type="dxa"/>
            <w:vMerge/>
          </w:tcPr>
          <w:p w14:paraId="0A46F489" w14:textId="77777777" w:rsidR="007E41EE" w:rsidRPr="00295552" w:rsidRDefault="007E41EE" w:rsidP="0050363C">
            <w:pPr>
              <w:spacing w:after="0" w:line="240" w:lineRule="auto"/>
              <w:jc w:val="both"/>
              <w:rPr>
                <w:rFonts w:cstheme="minorHAnsi"/>
                <w:sz w:val="24"/>
                <w:szCs w:val="24"/>
              </w:rPr>
            </w:pPr>
          </w:p>
        </w:tc>
        <w:tc>
          <w:tcPr>
            <w:tcW w:w="624" w:type="dxa"/>
            <w:vMerge/>
          </w:tcPr>
          <w:p w14:paraId="5F1FE191" w14:textId="77777777" w:rsidR="007E41EE" w:rsidRPr="0050363C" w:rsidRDefault="007E41EE" w:rsidP="0050363C">
            <w:pPr>
              <w:spacing w:after="0" w:line="240" w:lineRule="auto"/>
              <w:jc w:val="both"/>
              <w:rPr>
                <w:rFonts w:ascii="Calibri Light" w:hAnsi="Calibri Light" w:cs="Calibri Light"/>
              </w:rPr>
            </w:pPr>
          </w:p>
        </w:tc>
        <w:tc>
          <w:tcPr>
            <w:tcW w:w="2712" w:type="dxa"/>
            <w:shd w:val="clear" w:color="auto" w:fill="auto"/>
            <w:vAlign w:val="center"/>
          </w:tcPr>
          <w:p w14:paraId="651D618C" w14:textId="77777777" w:rsidR="007E41EE" w:rsidRPr="0050363C" w:rsidRDefault="007E41EE" w:rsidP="0050363C">
            <w:pPr>
              <w:spacing w:after="0" w:line="240" w:lineRule="auto"/>
              <w:rPr>
                <w:rFonts w:ascii="Calibri Light" w:hAnsi="Calibri Light" w:cs="Calibri Light"/>
              </w:rPr>
            </w:pPr>
            <w:r w:rsidRPr="0050363C">
              <w:rPr>
                <w:rFonts w:ascii="Calibri Light" w:hAnsi="Calibri Light" w:cs="Calibri Light"/>
              </w:rPr>
              <w:t>C5-3 : Mettre en et hors service tout ou partie d’un système mécatronique en toute sécurité.</w:t>
            </w:r>
          </w:p>
        </w:tc>
        <w:tc>
          <w:tcPr>
            <w:tcW w:w="2565" w:type="dxa"/>
            <w:vMerge/>
            <w:shd w:val="clear" w:color="auto" w:fill="auto"/>
            <w:vAlign w:val="center"/>
          </w:tcPr>
          <w:p w14:paraId="33342AF3" w14:textId="77777777" w:rsidR="007E41EE" w:rsidRPr="0050363C" w:rsidRDefault="007E41EE" w:rsidP="0050363C">
            <w:pPr>
              <w:spacing w:after="0" w:line="240" w:lineRule="auto"/>
              <w:rPr>
                <w:rFonts w:ascii="Calibri Light" w:hAnsi="Calibri Light" w:cs="Calibri Light"/>
              </w:rPr>
            </w:pPr>
          </w:p>
        </w:tc>
        <w:tc>
          <w:tcPr>
            <w:tcW w:w="2410" w:type="dxa"/>
            <w:shd w:val="clear" w:color="auto" w:fill="BFBFBF" w:themeFill="background1" w:themeFillShade="BF"/>
          </w:tcPr>
          <w:p w14:paraId="7360861D" w14:textId="77777777" w:rsidR="007E41EE" w:rsidRPr="0050363C" w:rsidRDefault="007E41EE" w:rsidP="0050363C">
            <w:pPr>
              <w:spacing w:after="0" w:line="240" w:lineRule="auto"/>
              <w:rPr>
                <w:rFonts w:ascii="Calibri Light" w:hAnsi="Calibri Light" w:cs="Calibri Light"/>
              </w:rPr>
            </w:pPr>
          </w:p>
        </w:tc>
        <w:tc>
          <w:tcPr>
            <w:tcW w:w="2126" w:type="dxa"/>
            <w:shd w:val="clear" w:color="auto" w:fill="FFFFFF" w:themeFill="background1"/>
          </w:tcPr>
          <w:p w14:paraId="5905FE92" w14:textId="77777777" w:rsidR="007E41EE" w:rsidRPr="00295552" w:rsidRDefault="007E41EE" w:rsidP="0050363C">
            <w:pPr>
              <w:spacing w:after="0" w:line="240" w:lineRule="auto"/>
              <w:rPr>
                <w:rFonts w:cstheme="minorHAnsi"/>
                <w:sz w:val="24"/>
                <w:szCs w:val="24"/>
              </w:rPr>
            </w:pPr>
          </w:p>
        </w:tc>
      </w:tr>
    </w:tbl>
    <w:p w14:paraId="729709ED" w14:textId="77777777" w:rsidR="007E41EE" w:rsidRPr="00295552" w:rsidRDefault="007E41EE" w:rsidP="0050363C">
      <w:pPr>
        <w:spacing w:before="240" w:after="0" w:line="240" w:lineRule="auto"/>
        <w:jc w:val="both"/>
        <w:rPr>
          <w:rFonts w:eastAsia="Arial" w:cstheme="minorHAnsi"/>
          <w:b/>
          <w:bCs/>
          <w:color w:val="000000" w:themeColor="text1"/>
          <w:sz w:val="24"/>
          <w:szCs w:val="24"/>
        </w:rPr>
      </w:pPr>
    </w:p>
    <w:p w14:paraId="2764B2F9" w14:textId="77777777" w:rsidR="007E41EE" w:rsidRPr="00295552" w:rsidRDefault="007E41EE" w:rsidP="0050363C">
      <w:pPr>
        <w:spacing w:before="240" w:after="0" w:line="240" w:lineRule="auto"/>
        <w:jc w:val="both"/>
        <w:rPr>
          <w:rFonts w:eastAsia="Arial" w:cstheme="minorHAnsi"/>
          <w:b/>
          <w:bCs/>
          <w:color w:val="000000" w:themeColor="text1"/>
          <w:sz w:val="24"/>
          <w:szCs w:val="24"/>
        </w:rPr>
      </w:pPr>
    </w:p>
    <w:p w14:paraId="5D32C742" w14:textId="77777777" w:rsidR="007E41EE" w:rsidRPr="00295552" w:rsidRDefault="007E41EE" w:rsidP="0050363C">
      <w:pPr>
        <w:spacing w:before="240" w:after="0" w:line="240" w:lineRule="auto"/>
        <w:jc w:val="both"/>
        <w:rPr>
          <w:rFonts w:eastAsia="Arial" w:cstheme="minorHAnsi"/>
          <w:b/>
          <w:bCs/>
          <w:color w:val="000000" w:themeColor="text1"/>
          <w:sz w:val="24"/>
          <w:szCs w:val="24"/>
        </w:rPr>
      </w:pPr>
    </w:p>
    <w:p w14:paraId="00130FCA" w14:textId="77777777" w:rsidR="007E41EE" w:rsidRPr="00295552" w:rsidRDefault="007E41EE" w:rsidP="007E41EE">
      <w:pPr>
        <w:spacing w:before="240"/>
        <w:jc w:val="both"/>
        <w:rPr>
          <w:rFonts w:eastAsia="Arial" w:cstheme="minorHAnsi"/>
          <w:b/>
          <w:bCs/>
          <w:color w:val="000000" w:themeColor="text1"/>
          <w:sz w:val="24"/>
          <w:szCs w:val="24"/>
        </w:rPr>
      </w:pPr>
    </w:p>
    <w:p w14:paraId="76515F91" w14:textId="77777777" w:rsidR="007E41EE" w:rsidRPr="00295552" w:rsidRDefault="007E41EE" w:rsidP="007E41EE">
      <w:pPr>
        <w:spacing w:before="240"/>
        <w:jc w:val="both"/>
        <w:rPr>
          <w:rFonts w:eastAsia="Arial" w:cstheme="minorHAnsi"/>
          <w:b/>
          <w:bCs/>
          <w:color w:val="000000" w:themeColor="text1"/>
          <w:sz w:val="24"/>
          <w:szCs w:val="24"/>
        </w:rPr>
      </w:pPr>
    </w:p>
    <w:p w14:paraId="2ACC3DCE" w14:textId="77777777" w:rsidR="007E41EE" w:rsidRPr="00295552" w:rsidRDefault="007E41EE" w:rsidP="007E41EE">
      <w:pPr>
        <w:spacing w:before="240"/>
        <w:jc w:val="both"/>
        <w:rPr>
          <w:rFonts w:eastAsia="Arial" w:cstheme="minorHAnsi"/>
          <w:b/>
          <w:bCs/>
          <w:color w:val="000000" w:themeColor="text1"/>
          <w:sz w:val="24"/>
          <w:szCs w:val="24"/>
        </w:rPr>
      </w:pPr>
    </w:p>
    <w:p w14:paraId="786BE053" w14:textId="77777777" w:rsidR="007E41EE" w:rsidRPr="00295552" w:rsidRDefault="007E41EE" w:rsidP="007E41EE">
      <w:pPr>
        <w:spacing w:before="240"/>
        <w:jc w:val="both"/>
        <w:rPr>
          <w:rFonts w:eastAsia="Arial" w:cstheme="minorHAnsi"/>
          <w:b/>
          <w:bCs/>
          <w:color w:val="000000" w:themeColor="text1"/>
          <w:sz w:val="24"/>
          <w:szCs w:val="24"/>
        </w:rPr>
      </w:pPr>
    </w:p>
    <w:p w14:paraId="5D89BDD9" w14:textId="77777777" w:rsidR="007E41EE" w:rsidRPr="00295552" w:rsidRDefault="007E41EE" w:rsidP="007E41EE">
      <w:pPr>
        <w:spacing w:before="240"/>
        <w:jc w:val="both"/>
        <w:rPr>
          <w:rFonts w:eastAsia="Arial" w:cstheme="minorHAnsi"/>
          <w:b/>
          <w:bCs/>
          <w:color w:val="000000" w:themeColor="text1"/>
          <w:sz w:val="24"/>
          <w:szCs w:val="24"/>
        </w:rPr>
      </w:pPr>
    </w:p>
    <w:p w14:paraId="084504AD" w14:textId="77777777" w:rsidR="007E41EE" w:rsidRPr="00295552" w:rsidRDefault="007E41EE" w:rsidP="007E41EE">
      <w:pPr>
        <w:spacing w:before="240"/>
        <w:jc w:val="both"/>
        <w:rPr>
          <w:rFonts w:eastAsia="Arial" w:cstheme="minorHAnsi"/>
          <w:b/>
          <w:bCs/>
          <w:color w:val="000000" w:themeColor="text1"/>
          <w:sz w:val="24"/>
          <w:szCs w:val="24"/>
        </w:rPr>
      </w:pPr>
    </w:p>
    <w:p w14:paraId="5AD12854" w14:textId="77777777" w:rsidR="007E41EE" w:rsidRPr="00295552" w:rsidRDefault="007E41EE" w:rsidP="007E41EE">
      <w:pPr>
        <w:spacing w:before="240"/>
        <w:jc w:val="both"/>
        <w:rPr>
          <w:rFonts w:eastAsia="Arial" w:cstheme="minorHAnsi"/>
          <w:b/>
          <w:bCs/>
          <w:color w:val="000000" w:themeColor="text1"/>
          <w:sz w:val="24"/>
          <w:szCs w:val="24"/>
        </w:rPr>
      </w:pPr>
    </w:p>
    <w:p w14:paraId="2505034C" w14:textId="77777777" w:rsidR="007E41EE" w:rsidRPr="00295552" w:rsidRDefault="007E41EE" w:rsidP="007E41EE">
      <w:pPr>
        <w:spacing w:before="240"/>
        <w:jc w:val="both"/>
        <w:rPr>
          <w:rFonts w:eastAsia="Arial" w:cstheme="minorHAnsi"/>
          <w:b/>
          <w:bCs/>
          <w:color w:val="000000" w:themeColor="text1"/>
          <w:sz w:val="24"/>
          <w:szCs w:val="24"/>
        </w:rPr>
        <w:sectPr w:rsidR="007E41EE" w:rsidRPr="00295552" w:rsidSect="009062C5">
          <w:pgSz w:w="16838" w:h="11906" w:orient="landscape"/>
          <w:pgMar w:top="1134" w:right="720" w:bottom="1134" w:left="720" w:header="709" w:footer="709" w:gutter="0"/>
          <w:cols w:space="708"/>
          <w:docGrid w:linePitch="360"/>
        </w:sectPr>
      </w:pPr>
    </w:p>
    <w:p w14:paraId="4C5C39D9" w14:textId="77777777" w:rsidR="007E41EE" w:rsidRPr="00295552" w:rsidRDefault="007E41EE" w:rsidP="007E41EE">
      <w:pPr>
        <w:pStyle w:val="chappreuve"/>
        <w:numPr>
          <w:ilvl w:val="0"/>
          <w:numId w:val="0"/>
        </w:numPr>
        <w:rPr>
          <w:rFonts w:asciiTheme="minorHAnsi" w:hAnsiTheme="minorHAnsi" w:cstheme="minorHAnsi"/>
        </w:rPr>
      </w:pPr>
      <w:r w:rsidRPr="00295552">
        <w:rPr>
          <w:rFonts w:asciiTheme="minorHAnsi" w:hAnsiTheme="minorHAnsi" w:cstheme="minorHAnsi"/>
        </w:rPr>
        <w:lastRenderedPageBreak/>
        <w:t>5.          Exigences et proposition d’évaluation concernant la partie conduite </w:t>
      </w:r>
    </w:p>
    <w:p w14:paraId="09241F5D" w14:textId="77777777" w:rsidR="007E41EE" w:rsidRPr="00295552" w:rsidRDefault="007E41EE" w:rsidP="007E41EE">
      <w:pPr>
        <w:spacing w:before="240"/>
        <w:jc w:val="both"/>
        <w:rPr>
          <w:rFonts w:eastAsia="Arial" w:cstheme="minorHAnsi"/>
          <w:bCs/>
          <w:sz w:val="24"/>
          <w:szCs w:val="24"/>
        </w:rPr>
      </w:pPr>
      <w:r w:rsidRPr="00295552">
        <w:rPr>
          <w:rFonts w:eastAsia="Arial" w:cstheme="minorHAnsi"/>
          <w:bCs/>
          <w:sz w:val="24"/>
          <w:szCs w:val="24"/>
        </w:rPr>
        <w:t>Si cette épreuve permet d’évaluer les compétences du candidat en matière de conduite, elle permet également d’apprécier le comportement et l’attitude du candidat face à une problématique de conduite comme :</w:t>
      </w:r>
    </w:p>
    <w:p w14:paraId="49D3EAFB" w14:textId="77777777" w:rsidR="007E41EE" w:rsidRPr="00295552" w:rsidRDefault="007E41EE" w:rsidP="003F4F74">
      <w:pPr>
        <w:pStyle w:val="Paragraphedeliste"/>
        <w:widowControl w:val="0"/>
        <w:numPr>
          <w:ilvl w:val="0"/>
          <w:numId w:val="22"/>
        </w:numPr>
        <w:autoSpaceDE w:val="0"/>
        <w:autoSpaceDN w:val="0"/>
        <w:spacing w:after="0"/>
        <w:contextualSpacing w:val="0"/>
        <w:jc w:val="both"/>
        <w:rPr>
          <w:rFonts w:eastAsia="Arial" w:cstheme="minorHAnsi"/>
          <w:sz w:val="24"/>
          <w:szCs w:val="24"/>
        </w:rPr>
      </w:pPr>
      <w:r w:rsidRPr="00295552">
        <w:rPr>
          <w:rFonts w:eastAsia="Arial" w:cstheme="minorHAnsi"/>
          <w:sz w:val="24"/>
          <w:szCs w:val="24"/>
        </w:rPr>
        <w:t>De prendre les mesures nécessaires pour contenir les avaries résultant d’une casse d’équipement, d’un incendie, d’un envahissement d’eau ou de toute autre cause ;</w:t>
      </w:r>
    </w:p>
    <w:p w14:paraId="61EA81DD" w14:textId="77777777" w:rsidR="007E41EE" w:rsidRPr="00295552" w:rsidRDefault="007E41EE" w:rsidP="003F4F74">
      <w:pPr>
        <w:pStyle w:val="Paragraphedeliste"/>
        <w:widowControl w:val="0"/>
        <w:numPr>
          <w:ilvl w:val="0"/>
          <w:numId w:val="21"/>
        </w:numPr>
        <w:autoSpaceDE w:val="0"/>
        <w:autoSpaceDN w:val="0"/>
        <w:spacing w:after="0"/>
        <w:contextualSpacing w:val="0"/>
        <w:jc w:val="both"/>
        <w:rPr>
          <w:rFonts w:eastAsia="Arial" w:cstheme="minorHAnsi"/>
          <w:sz w:val="24"/>
          <w:szCs w:val="24"/>
        </w:rPr>
      </w:pPr>
      <w:r w:rsidRPr="00295552">
        <w:rPr>
          <w:rFonts w:eastAsia="Arial" w:cstheme="minorHAnsi"/>
          <w:sz w:val="24"/>
          <w:szCs w:val="24"/>
        </w:rPr>
        <w:t xml:space="preserve">De communiquer toute situation urgente ou anormale à la passerelle, au chef mécanicien et aux autres personnes concernées selon les procédures en vigueur sur le navire ; </w:t>
      </w:r>
    </w:p>
    <w:p w14:paraId="7C84DD96" w14:textId="77777777" w:rsidR="007E41EE" w:rsidRPr="00295552" w:rsidRDefault="007E41EE" w:rsidP="003F4F74">
      <w:pPr>
        <w:pStyle w:val="Paragraphedeliste"/>
        <w:widowControl w:val="0"/>
        <w:numPr>
          <w:ilvl w:val="0"/>
          <w:numId w:val="21"/>
        </w:numPr>
        <w:autoSpaceDE w:val="0"/>
        <w:autoSpaceDN w:val="0"/>
        <w:spacing w:after="0"/>
        <w:contextualSpacing w:val="0"/>
        <w:jc w:val="both"/>
        <w:rPr>
          <w:rFonts w:eastAsia="Arial" w:cstheme="minorHAnsi"/>
          <w:sz w:val="24"/>
          <w:szCs w:val="24"/>
        </w:rPr>
      </w:pPr>
      <w:r w:rsidRPr="00295552">
        <w:rPr>
          <w:rFonts w:eastAsia="Arial" w:cstheme="minorHAnsi"/>
          <w:sz w:val="24"/>
          <w:szCs w:val="24"/>
        </w:rPr>
        <w:t>De faire preuve :</w:t>
      </w:r>
    </w:p>
    <w:p w14:paraId="1035CFB0" w14:textId="77777777" w:rsidR="007E41EE" w:rsidRPr="00295552" w:rsidRDefault="007E41EE" w:rsidP="003F4F74">
      <w:pPr>
        <w:pStyle w:val="Paragraphedeliste"/>
        <w:widowControl w:val="0"/>
        <w:numPr>
          <w:ilvl w:val="0"/>
          <w:numId w:val="15"/>
        </w:numPr>
        <w:autoSpaceDE w:val="0"/>
        <w:autoSpaceDN w:val="0"/>
        <w:spacing w:after="0"/>
        <w:contextualSpacing w:val="0"/>
        <w:jc w:val="both"/>
        <w:rPr>
          <w:rFonts w:eastAsia="Arial" w:cstheme="minorHAnsi"/>
          <w:sz w:val="24"/>
          <w:szCs w:val="24"/>
        </w:rPr>
      </w:pPr>
      <w:r w:rsidRPr="00295552">
        <w:rPr>
          <w:rFonts w:eastAsia="Arial" w:cstheme="minorHAnsi"/>
          <w:sz w:val="24"/>
          <w:szCs w:val="24"/>
        </w:rPr>
        <w:t xml:space="preserve">D’aptitude à superviser le personnel du quart machine de façon positive et les enjoindre à signaler toute condition potentiellement dangereuse ;  </w:t>
      </w:r>
    </w:p>
    <w:p w14:paraId="7B6D40B7" w14:textId="77777777" w:rsidR="007E41EE" w:rsidRPr="00295552" w:rsidRDefault="007E41EE" w:rsidP="003F4F74">
      <w:pPr>
        <w:pStyle w:val="Paragraphedeliste"/>
        <w:widowControl w:val="0"/>
        <w:numPr>
          <w:ilvl w:val="0"/>
          <w:numId w:val="15"/>
        </w:numPr>
        <w:autoSpaceDE w:val="0"/>
        <w:autoSpaceDN w:val="0"/>
        <w:spacing w:after="0"/>
        <w:contextualSpacing w:val="0"/>
        <w:jc w:val="both"/>
        <w:rPr>
          <w:rFonts w:eastAsia="Arial" w:cstheme="minorHAnsi"/>
          <w:sz w:val="24"/>
          <w:szCs w:val="24"/>
        </w:rPr>
      </w:pPr>
      <w:r w:rsidRPr="00295552">
        <w:rPr>
          <w:rFonts w:eastAsia="Arial" w:cstheme="minorHAnsi"/>
          <w:sz w:val="24"/>
          <w:szCs w:val="24"/>
        </w:rPr>
        <w:t>D’assurance, y compris de capacité à tirer un enseignement des erreurs passées ;</w:t>
      </w:r>
    </w:p>
    <w:p w14:paraId="2958AC03" w14:textId="77777777" w:rsidR="007E41EE" w:rsidRPr="00295552" w:rsidRDefault="007E41EE" w:rsidP="003F4F74">
      <w:pPr>
        <w:pStyle w:val="Paragraphedeliste"/>
        <w:widowControl w:val="0"/>
        <w:numPr>
          <w:ilvl w:val="0"/>
          <w:numId w:val="15"/>
        </w:numPr>
        <w:autoSpaceDE w:val="0"/>
        <w:autoSpaceDN w:val="0"/>
        <w:spacing w:after="0"/>
        <w:contextualSpacing w:val="0"/>
        <w:jc w:val="both"/>
        <w:rPr>
          <w:rFonts w:eastAsia="Arial" w:cstheme="minorHAnsi"/>
          <w:sz w:val="24"/>
          <w:szCs w:val="24"/>
        </w:rPr>
      </w:pPr>
      <w:r w:rsidRPr="00295552">
        <w:rPr>
          <w:rFonts w:eastAsia="Arial" w:cstheme="minorHAnsi"/>
          <w:sz w:val="24"/>
          <w:szCs w:val="24"/>
        </w:rPr>
        <w:t>D’initiative, y compris de capacité à prévoir les problèmes et situations puis à trouver et mettre en œuvre des solutions en temps opportun ;</w:t>
      </w:r>
    </w:p>
    <w:p w14:paraId="49CBA88F" w14:textId="77777777" w:rsidR="007E41EE" w:rsidRPr="00295552" w:rsidRDefault="007E41EE" w:rsidP="003F4F74">
      <w:pPr>
        <w:pStyle w:val="Paragraphedeliste"/>
        <w:widowControl w:val="0"/>
        <w:numPr>
          <w:ilvl w:val="0"/>
          <w:numId w:val="15"/>
        </w:numPr>
        <w:autoSpaceDE w:val="0"/>
        <w:autoSpaceDN w:val="0"/>
        <w:spacing w:after="0"/>
        <w:contextualSpacing w:val="0"/>
        <w:jc w:val="both"/>
        <w:rPr>
          <w:rFonts w:eastAsia="Arial" w:cstheme="minorHAnsi"/>
          <w:sz w:val="24"/>
          <w:szCs w:val="24"/>
        </w:rPr>
      </w:pPr>
      <w:r w:rsidRPr="00295552">
        <w:rPr>
          <w:rFonts w:eastAsia="Arial" w:cstheme="minorHAnsi"/>
          <w:sz w:val="24"/>
          <w:szCs w:val="24"/>
        </w:rPr>
        <w:t xml:space="preserve">De souplesse, y compris de capacité à réagir à des changements imprévus ; </w:t>
      </w:r>
    </w:p>
    <w:p w14:paraId="250E5C01" w14:textId="77777777" w:rsidR="007E41EE" w:rsidRPr="00295552" w:rsidRDefault="007E41EE" w:rsidP="003F4F74">
      <w:pPr>
        <w:pStyle w:val="Paragraphedeliste"/>
        <w:widowControl w:val="0"/>
        <w:numPr>
          <w:ilvl w:val="0"/>
          <w:numId w:val="15"/>
        </w:numPr>
        <w:autoSpaceDE w:val="0"/>
        <w:autoSpaceDN w:val="0"/>
        <w:spacing w:after="0"/>
        <w:contextualSpacing w:val="0"/>
        <w:jc w:val="both"/>
        <w:rPr>
          <w:rFonts w:eastAsia="Arial" w:cstheme="minorHAnsi"/>
          <w:sz w:val="24"/>
          <w:szCs w:val="24"/>
        </w:rPr>
      </w:pPr>
      <w:r w:rsidRPr="00295552">
        <w:rPr>
          <w:rFonts w:eastAsia="Arial" w:cstheme="minorHAnsi"/>
          <w:sz w:val="24"/>
          <w:szCs w:val="24"/>
        </w:rPr>
        <w:t>De sens de l’urgence, y compris de capacité à maîtriser des situations tendues et à comprendre le degré de risque que posent diverses pannes ou situations exceptionnelles ;</w:t>
      </w:r>
    </w:p>
    <w:p w14:paraId="32EC54FA" w14:textId="77777777" w:rsidR="007E41EE" w:rsidRPr="00295552" w:rsidRDefault="007E41EE" w:rsidP="003F4F74">
      <w:pPr>
        <w:pStyle w:val="Paragraphedeliste"/>
        <w:widowControl w:val="0"/>
        <w:numPr>
          <w:ilvl w:val="0"/>
          <w:numId w:val="14"/>
        </w:numPr>
        <w:autoSpaceDE w:val="0"/>
        <w:autoSpaceDN w:val="0"/>
        <w:spacing w:after="0"/>
        <w:contextualSpacing w:val="0"/>
        <w:jc w:val="both"/>
        <w:rPr>
          <w:rFonts w:eastAsia="Arial" w:cstheme="minorHAnsi"/>
          <w:sz w:val="24"/>
          <w:szCs w:val="24"/>
        </w:rPr>
      </w:pPr>
      <w:r w:rsidRPr="00295552">
        <w:rPr>
          <w:rFonts w:eastAsia="Arial" w:cstheme="minorHAnsi"/>
          <w:sz w:val="24"/>
          <w:szCs w:val="24"/>
        </w:rPr>
        <w:t xml:space="preserve">D’évaluer la situation, planifier et prendre les mesures nécessaires pour atténuer les conséquences des avaries résultant d’une panne d’équipement, d’un bris, d’un incendie ou autres causes ; </w:t>
      </w:r>
    </w:p>
    <w:p w14:paraId="2F84C0A8" w14:textId="77777777" w:rsidR="007E41EE" w:rsidRPr="00295552" w:rsidRDefault="007E41EE" w:rsidP="003F4F74">
      <w:pPr>
        <w:pStyle w:val="Paragraphedeliste"/>
        <w:widowControl w:val="0"/>
        <w:numPr>
          <w:ilvl w:val="0"/>
          <w:numId w:val="21"/>
        </w:numPr>
        <w:autoSpaceDE w:val="0"/>
        <w:autoSpaceDN w:val="0"/>
        <w:spacing w:after="0"/>
        <w:contextualSpacing w:val="0"/>
        <w:jc w:val="both"/>
        <w:rPr>
          <w:rFonts w:eastAsia="Arial" w:cstheme="minorHAnsi"/>
          <w:sz w:val="24"/>
          <w:szCs w:val="24"/>
        </w:rPr>
      </w:pPr>
      <w:r w:rsidRPr="00295552">
        <w:rPr>
          <w:rFonts w:eastAsia="Arial" w:cstheme="minorHAnsi"/>
          <w:sz w:val="24"/>
          <w:szCs w:val="24"/>
        </w:rPr>
        <w:t xml:space="preserve">D’aviser la passerelle en cas d’incendie ou de toute situation périlleuse dans la salle des machines qui pourrait provoquer une réduction de la vitesse du navire, une défaillance imminente de l’appareil à gouverner, un arrêt du système de propulsion, une altération de la production d’électricité ou autre menace pour la sécurité. </w:t>
      </w:r>
    </w:p>
    <w:p w14:paraId="12DFAB99" w14:textId="77777777" w:rsidR="007E41EE" w:rsidRPr="00295552" w:rsidRDefault="007E41EE" w:rsidP="007E41EE">
      <w:pPr>
        <w:jc w:val="both"/>
        <w:rPr>
          <w:rFonts w:eastAsia="Arial" w:cstheme="minorHAnsi"/>
          <w:sz w:val="24"/>
          <w:szCs w:val="24"/>
        </w:rPr>
      </w:pPr>
      <w:r w:rsidRPr="00295552">
        <w:rPr>
          <w:rFonts w:eastAsia="Arial" w:cstheme="minorHAnsi"/>
          <w:sz w:val="24"/>
          <w:szCs w:val="24"/>
        </w:rPr>
        <w:t>Le technicien supérieur en mécatronique intervient sur une grande variété de sous-systèmes comportant plusieurs technologies en interaction. Il doit être capable de mettre en œuvre les techniques de conduite avec une autonomie impliquant une bonne maîtrise des outils pour répondre à sa mission. Les compétences en conduite nécessitent donc un échange d’informations entre l’homme et la machine mais également entre membres du personnel. En conséquence, l’étudiant, pour réaliser les activités de conduite décrites ci-dessous, devra mettre en œuvre l’ensemble des dispositifs qui lui seront proposés afin :</w:t>
      </w:r>
    </w:p>
    <w:p w14:paraId="29C6D9C3" w14:textId="77777777" w:rsidR="007E41EE" w:rsidRPr="00295552" w:rsidRDefault="007E41EE" w:rsidP="003F4F74">
      <w:pPr>
        <w:pStyle w:val="Paragraphedeliste"/>
        <w:widowControl w:val="0"/>
        <w:numPr>
          <w:ilvl w:val="0"/>
          <w:numId w:val="20"/>
        </w:numPr>
        <w:autoSpaceDE w:val="0"/>
        <w:autoSpaceDN w:val="0"/>
        <w:spacing w:after="0"/>
        <w:contextualSpacing w:val="0"/>
        <w:rPr>
          <w:rFonts w:eastAsia="Arial" w:cstheme="minorHAnsi"/>
          <w:sz w:val="24"/>
          <w:szCs w:val="24"/>
        </w:rPr>
      </w:pPr>
      <w:r w:rsidRPr="00295552">
        <w:rPr>
          <w:rFonts w:eastAsia="Arial" w:cstheme="minorHAnsi"/>
          <w:sz w:val="24"/>
          <w:szCs w:val="24"/>
        </w:rPr>
        <w:t>D’interpréter les grandeurs (en instantanée et en variation) des paramètres suivants :  pression, température, niveau des fluides, volume et masse (quantité), débit, vitesse de rotation, couple mécanique et puissance, tension électrique, intensité, teneur en CO</w:t>
      </w:r>
      <w:r w:rsidRPr="00295552">
        <w:rPr>
          <w:rFonts w:eastAsia="Arial" w:cstheme="minorHAnsi"/>
          <w:sz w:val="24"/>
          <w:szCs w:val="24"/>
          <w:vertAlign w:val="subscript"/>
        </w:rPr>
        <w:t>2</w:t>
      </w:r>
      <w:r w:rsidRPr="00295552">
        <w:rPr>
          <w:rFonts w:eastAsia="Arial" w:cstheme="minorHAnsi"/>
          <w:sz w:val="24"/>
          <w:szCs w:val="24"/>
        </w:rPr>
        <w:t xml:space="preserve"> des gaz d’échappement, pression/volume dans les cylindres (diagramme d’indicateur),</w:t>
      </w:r>
    </w:p>
    <w:p w14:paraId="4C9CC4C3" w14:textId="77777777" w:rsidR="007E41EE" w:rsidRPr="00295552" w:rsidRDefault="007E41EE" w:rsidP="003F4F74">
      <w:pPr>
        <w:pStyle w:val="Paragraphedeliste"/>
        <w:widowControl w:val="0"/>
        <w:numPr>
          <w:ilvl w:val="0"/>
          <w:numId w:val="20"/>
        </w:numPr>
        <w:autoSpaceDE w:val="0"/>
        <w:autoSpaceDN w:val="0"/>
        <w:spacing w:after="0"/>
        <w:contextualSpacing w:val="0"/>
        <w:rPr>
          <w:rFonts w:eastAsia="Arial" w:cstheme="minorHAnsi"/>
          <w:sz w:val="24"/>
          <w:szCs w:val="24"/>
        </w:rPr>
      </w:pPr>
      <w:r w:rsidRPr="00295552">
        <w:rPr>
          <w:rFonts w:eastAsia="Arial" w:cstheme="minorHAnsi"/>
          <w:sz w:val="24"/>
          <w:szCs w:val="24"/>
        </w:rPr>
        <w:t>De réaliser des actions correctives,</w:t>
      </w:r>
    </w:p>
    <w:p w14:paraId="35354C26" w14:textId="77777777" w:rsidR="007E41EE" w:rsidRPr="00295552" w:rsidRDefault="007E41EE" w:rsidP="003F4F74">
      <w:pPr>
        <w:pStyle w:val="Paragraphedeliste"/>
        <w:widowControl w:val="0"/>
        <w:numPr>
          <w:ilvl w:val="0"/>
          <w:numId w:val="20"/>
        </w:numPr>
        <w:autoSpaceDE w:val="0"/>
        <w:autoSpaceDN w:val="0"/>
        <w:spacing w:after="0"/>
        <w:contextualSpacing w:val="0"/>
        <w:rPr>
          <w:rFonts w:eastAsia="Arial" w:cstheme="minorHAnsi"/>
          <w:sz w:val="24"/>
          <w:szCs w:val="24"/>
        </w:rPr>
      </w:pPr>
      <w:r w:rsidRPr="00295552">
        <w:rPr>
          <w:rFonts w:eastAsia="Arial" w:cstheme="minorHAnsi"/>
          <w:sz w:val="24"/>
          <w:szCs w:val="24"/>
        </w:rPr>
        <w:t>De valider les corrections apportées,</w:t>
      </w:r>
    </w:p>
    <w:p w14:paraId="58B72971" w14:textId="77777777" w:rsidR="007E41EE" w:rsidRPr="00295552" w:rsidRDefault="007E41EE" w:rsidP="003F4F74">
      <w:pPr>
        <w:pStyle w:val="Paragraphedeliste"/>
        <w:widowControl w:val="0"/>
        <w:numPr>
          <w:ilvl w:val="0"/>
          <w:numId w:val="20"/>
        </w:numPr>
        <w:autoSpaceDE w:val="0"/>
        <w:autoSpaceDN w:val="0"/>
        <w:spacing w:after="0"/>
        <w:contextualSpacing w:val="0"/>
        <w:rPr>
          <w:rFonts w:eastAsia="Arial" w:cstheme="minorHAnsi"/>
          <w:sz w:val="24"/>
          <w:szCs w:val="24"/>
        </w:rPr>
      </w:pPr>
      <w:r w:rsidRPr="00295552">
        <w:rPr>
          <w:rFonts w:eastAsia="Arial" w:cstheme="minorHAnsi"/>
          <w:sz w:val="24"/>
          <w:szCs w:val="24"/>
        </w:rPr>
        <w:t>De communiquer à la passerelle, au chef mécanicien ou aux autres personnes concernées selon les procédures en vigueur sur le navire, toute situation urgente ou anormale,</w:t>
      </w:r>
    </w:p>
    <w:p w14:paraId="05BDB383" w14:textId="77777777" w:rsidR="007E41EE" w:rsidRPr="00295552" w:rsidRDefault="007E41EE" w:rsidP="003F4F74">
      <w:pPr>
        <w:pStyle w:val="Paragraphedeliste"/>
        <w:widowControl w:val="0"/>
        <w:numPr>
          <w:ilvl w:val="0"/>
          <w:numId w:val="20"/>
        </w:numPr>
        <w:autoSpaceDE w:val="0"/>
        <w:autoSpaceDN w:val="0"/>
        <w:spacing w:after="0"/>
        <w:contextualSpacing w:val="0"/>
        <w:rPr>
          <w:rFonts w:eastAsia="Arial" w:cstheme="minorHAnsi"/>
          <w:sz w:val="24"/>
          <w:szCs w:val="24"/>
        </w:rPr>
      </w:pPr>
      <w:r w:rsidRPr="00295552">
        <w:rPr>
          <w:rFonts w:eastAsia="Arial" w:cstheme="minorHAnsi"/>
          <w:sz w:val="24"/>
          <w:szCs w:val="24"/>
        </w:rPr>
        <w:lastRenderedPageBreak/>
        <w:t>De communiquer à destination et en provenance de la passerelle ou autres postes d’urgences (local barre, poste de soutage…) toute information relative à l’exploitation des systèmes du navire</w:t>
      </w:r>
    </w:p>
    <w:p w14:paraId="599C6BCD" w14:textId="77777777" w:rsidR="007E41EE" w:rsidRPr="00295552" w:rsidRDefault="007E41EE" w:rsidP="007E41EE">
      <w:pPr>
        <w:spacing w:line="257" w:lineRule="auto"/>
        <w:rPr>
          <w:rFonts w:cstheme="minorHAnsi"/>
          <w:sz w:val="24"/>
          <w:szCs w:val="24"/>
        </w:rPr>
      </w:pPr>
    </w:p>
    <w:tbl>
      <w:tblPr>
        <w:tblStyle w:val="Grilledutableau"/>
        <w:tblW w:w="9705" w:type="dxa"/>
        <w:tblLayout w:type="fixed"/>
        <w:tblLook w:val="04A0" w:firstRow="1" w:lastRow="0" w:firstColumn="1" w:lastColumn="0" w:noHBand="0" w:noVBand="1"/>
      </w:tblPr>
      <w:tblGrid>
        <w:gridCol w:w="705"/>
        <w:gridCol w:w="9000"/>
      </w:tblGrid>
      <w:tr w:rsidR="007E41EE" w:rsidRPr="00295552" w14:paraId="1D034043" w14:textId="77777777" w:rsidTr="009062C5">
        <w:trPr>
          <w:trHeight w:val="675"/>
        </w:trPr>
        <w:tc>
          <w:tcPr>
            <w:tcW w:w="9705" w:type="dxa"/>
            <w:gridSpan w:val="2"/>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tcPr>
          <w:p w14:paraId="60E06EB0" w14:textId="77777777" w:rsidR="007E41EE" w:rsidRPr="00295552" w:rsidRDefault="007E41EE" w:rsidP="009062C5">
            <w:pPr>
              <w:jc w:val="center"/>
              <w:rPr>
                <w:rFonts w:cstheme="minorHAnsi"/>
                <w:sz w:val="24"/>
                <w:szCs w:val="24"/>
              </w:rPr>
            </w:pPr>
            <w:r w:rsidRPr="00295552">
              <w:rPr>
                <w:rFonts w:eastAsia="Arial" w:cstheme="minorHAnsi"/>
                <w:b/>
                <w:bCs/>
                <w:sz w:val="24"/>
                <w:szCs w:val="24"/>
              </w:rPr>
              <w:t>A21 - SUPERVISER LA MISE EN SERVICE ET L’ARRET D’UN SYSTEME MECATRONIQUE</w:t>
            </w:r>
          </w:p>
        </w:tc>
      </w:tr>
      <w:tr w:rsidR="007E41EE" w:rsidRPr="00295552" w14:paraId="6F2A8F18" w14:textId="77777777" w:rsidTr="009062C5">
        <w:trPr>
          <w:trHeight w:val="450"/>
        </w:trPr>
        <w:tc>
          <w:tcPr>
            <w:tcW w:w="705" w:type="dxa"/>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textDirection w:val="btLr"/>
            <w:vAlign w:val="center"/>
          </w:tcPr>
          <w:p w14:paraId="20C51A84" w14:textId="77777777" w:rsidR="007E41EE" w:rsidRPr="00295552" w:rsidRDefault="007E41EE" w:rsidP="009062C5">
            <w:pPr>
              <w:bidi/>
              <w:ind w:left="113" w:right="113"/>
              <w:jc w:val="center"/>
              <w:rPr>
                <w:rFonts w:cstheme="minorHAnsi"/>
                <w:sz w:val="24"/>
                <w:szCs w:val="24"/>
              </w:rPr>
            </w:pPr>
            <w:r w:rsidRPr="00295552">
              <w:rPr>
                <w:rFonts w:eastAsia="Arial" w:cstheme="minorHAnsi"/>
                <w:b/>
                <w:bCs/>
                <w:sz w:val="24"/>
                <w:szCs w:val="24"/>
              </w:rPr>
              <w:t xml:space="preserve">MISE EN SERVICE </w:t>
            </w:r>
          </w:p>
        </w:tc>
        <w:tc>
          <w:tcPr>
            <w:tcW w:w="9000" w:type="dxa"/>
            <w:tcBorders>
              <w:top w:val="nil"/>
              <w:left w:val="single" w:sz="8" w:space="0" w:color="auto"/>
              <w:bottom w:val="single" w:sz="8" w:space="0" w:color="auto"/>
              <w:right w:val="single" w:sz="8" w:space="0" w:color="auto"/>
            </w:tcBorders>
            <w:shd w:val="clear" w:color="auto" w:fill="FDE9D9" w:themeFill="accent6" w:themeFillTint="33"/>
            <w:vAlign w:val="center"/>
          </w:tcPr>
          <w:p w14:paraId="4496FB11"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Production électrique</w:t>
            </w:r>
          </w:p>
        </w:tc>
      </w:tr>
      <w:tr w:rsidR="007E41EE" w:rsidRPr="00295552" w14:paraId="40A55D57" w14:textId="77777777" w:rsidTr="009062C5">
        <w:trPr>
          <w:trHeight w:val="75"/>
        </w:trPr>
        <w:tc>
          <w:tcPr>
            <w:tcW w:w="705" w:type="dxa"/>
            <w:vMerge/>
            <w:vAlign w:val="center"/>
          </w:tcPr>
          <w:p w14:paraId="4EC07657" w14:textId="77777777" w:rsidR="007E41EE" w:rsidRPr="00295552" w:rsidRDefault="007E41EE" w:rsidP="009062C5">
            <w:pPr>
              <w:rPr>
                <w:rFonts w:cstheme="minorHAnsi"/>
                <w:sz w:val="24"/>
                <w:szCs w:val="24"/>
              </w:rPr>
            </w:pPr>
          </w:p>
        </w:tc>
        <w:tc>
          <w:tcPr>
            <w:tcW w:w="9000" w:type="dxa"/>
            <w:tcBorders>
              <w:top w:val="single" w:sz="8" w:space="0" w:color="auto"/>
              <w:left w:val="nil"/>
              <w:bottom w:val="single" w:sz="8" w:space="0" w:color="auto"/>
              <w:right w:val="single" w:sz="8" w:space="0" w:color="auto"/>
            </w:tcBorders>
            <w:vAlign w:val="center"/>
          </w:tcPr>
          <w:p w14:paraId="4888D3BA"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 </w:t>
            </w:r>
          </w:p>
          <w:p w14:paraId="442F6488"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Préparer, démarrer et faire fonctionner le Diesel-alternateur de secours.</w:t>
            </w:r>
          </w:p>
          <w:p w14:paraId="693086B4"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Couper le courant de terre : « black-out »</w:t>
            </w:r>
          </w:p>
          <w:p w14:paraId="05AC844E"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Coupler Diesel-alternateur de secours sur les barres de secours.</w:t>
            </w:r>
          </w:p>
          <w:p w14:paraId="465C60CE"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Faire les appoints dans les différentes caisses.</w:t>
            </w:r>
          </w:p>
          <w:p w14:paraId="60FA88B7"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Préparer, disposer, démarrer et mettre en mode d’exploitation nominale : le système de circulation d’eau de mer et le système d’air comprimé.</w:t>
            </w:r>
          </w:p>
          <w:p w14:paraId="065BB212"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Préparer, démarrer les Diesel-alternateurs et les coupler sur les barres principales.</w:t>
            </w:r>
          </w:p>
          <w:p w14:paraId="06CB0B00"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Répartir la charge entre les deux Diesel-alternateurs.</w:t>
            </w:r>
          </w:p>
          <w:p w14:paraId="3671A3CA"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 </w:t>
            </w:r>
          </w:p>
        </w:tc>
      </w:tr>
      <w:tr w:rsidR="007E41EE" w:rsidRPr="00295552" w14:paraId="3B1135FA" w14:textId="77777777" w:rsidTr="009062C5">
        <w:trPr>
          <w:trHeight w:val="555"/>
        </w:trPr>
        <w:tc>
          <w:tcPr>
            <w:tcW w:w="705" w:type="dxa"/>
            <w:vMerge/>
            <w:vAlign w:val="center"/>
          </w:tcPr>
          <w:p w14:paraId="22FAAE18" w14:textId="77777777" w:rsidR="007E41EE" w:rsidRPr="00295552" w:rsidRDefault="007E41EE" w:rsidP="009062C5">
            <w:pPr>
              <w:rPr>
                <w:rFonts w:cstheme="minorHAnsi"/>
                <w:sz w:val="24"/>
                <w:szCs w:val="24"/>
              </w:rPr>
            </w:pPr>
          </w:p>
        </w:tc>
        <w:tc>
          <w:tcPr>
            <w:tcW w:w="9000" w:type="dxa"/>
            <w:tcBorders>
              <w:top w:val="single" w:sz="8" w:space="0" w:color="auto"/>
              <w:left w:val="nil"/>
              <w:bottom w:val="single" w:sz="8" w:space="0" w:color="auto"/>
              <w:right w:val="single" w:sz="8" w:space="0" w:color="auto"/>
            </w:tcBorders>
            <w:shd w:val="clear" w:color="auto" w:fill="FDE9D9" w:themeFill="accent6" w:themeFillTint="33"/>
            <w:vAlign w:val="center"/>
          </w:tcPr>
          <w:p w14:paraId="05F5A03F"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Réchauffage</w:t>
            </w:r>
          </w:p>
        </w:tc>
      </w:tr>
      <w:tr w:rsidR="007E41EE" w:rsidRPr="00295552" w14:paraId="673DF8BB" w14:textId="77777777" w:rsidTr="009062C5">
        <w:trPr>
          <w:trHeight w:val="75"/>
        </w:trPr>
        <w:tc>
          <w:tcPr>
            <w:tcW w:w="705" w:type="dxa"/>
            <w:vMerge/>
            <w:vAlign w:val="center"/>
          </w:tcPr>
          <w:p w14:paraId="1E508E4A" w14:textId="77777777" w:rsidR="007E41EE" w:rsidRPr="00295552" w:rsidRDefault="007E41EE" w:rsidP="009062C5">
            <w:pPr>
              <w:rPr>
                <w:rFonts w:cstheme="minorHAnsi"/>
                <w:sz w:val="24"/>
                <w:szCs w:val="24"/>
              </w:rPr>
            </w:pPr>
          </w:p>
        </w:tc>
        <w:tc>
          <w:tcPr>
            <w:tcW w:w="9000" w:type="dxa"/>
            <w:tcBorders>
              <w:top w:val="single" w:sz="8" w:space="0" w:color="auto"/>
              <w:left w:val="nil"/>
              <w:bottom w:val="single" w:sz="8" w:space="0" w:color="auto"/>
              <w:right w:val="single" w:sz="8" w:space="0" w:color="auto"/>
            </w:tcBorders>
            <w:vAlign w:val="center"/>
          </w:tcPr>
          <w:p w14:paraId="136F77E4"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 </w:t>
            </w:r>
          </w:p>
          <w:p w14:paraId="3657127C"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Préparer la chaudière de mouillage et la mettre en service. Monter à la pression de service.</w:t>
            </w:r>
          </w:p>
          <w:p w14:paraId="456D02C7"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Mettre en service le réchauffage sur les </w:t>
            </w:r>
            <w:proofErr w:type="spellStart"/>
            <w:r w:rsidRPr="00295552">
              <w:rPr>
                <w:rFonts w:eastAsia="Arial" w:cstheme="minorHAnsi"/>
                <w:sz w:val="24"/>
                <w:szCs w:val="24"/>
              </w:rPr>
              <w:t>soutes</w:t>
            </w:r>
            <w:proofErr w:type="spellEnd"/>
            <w:r w:rsidRPr="00295552">
              <w:rPr>
                <w:rFonts w:eastAsia="Arial" w:cstheme="minorHAnsi"/>
                <w:sz w:val="24"/>
                <w:szCs w:val="24"/>
              </w:rPr>
              <w:t>, les caisses de décantation et journalières DO et FO.</w:t>
            </w:r>
          </w:p>
          <w:p w14:paraId="02105D12"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Procéder au transfert de combustible des </w:t>
            </w:r>
            <w:proofErr w:type="spellStart"/>
            <w:r w:rsidRPr="00295552">
              <w:rPr>
                <w:rFonts w:eastAsia="Arial" w:cstheme="minorHAnsi"/>
                <w:sz w:val="24"/>
                <w:szCs w:val="24"/>
              </w:rPr>
              <w:t>soutes</w:t>
            </w:r>
            <w:proofErr w:type="spellEnd"/>
            <w:r w:rsidRPr="00295552">
              <w:rPr>
                <w:rFonts w:eastAsia="Arial" w:cstheme="minorHAnsi"/>
                <w:sz w:val="24"/>
                <w:szCs w:val="24"/>
              </w:rPr>
              <w:t xml:space="preserve"> vers les caisses de décantation. </w:t>
            </w:r>
          </w:p>
          <w:p w14:paraId="48CF27AC"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Démarrer les centrifugeuses DO et FO et les disposer sur les caisses journalières.</w:t>
            </w:r>
          </w:p>
          <w:p w14:paraId="4E31CACD"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 </w:t>
            </w:r>
          </w:p>
        </w:tc>
      </w:tr>
      <w:tr w:rsidR="007E41EE" w:rsidRPr="00295552" w14:paraId="21C7FD21" w14:textId="77777777" w:rsidTr="009062C5">
        <w:trPr>
          <w:trHeight w:val="450"/>
        </w:trPr>
        <w:tc>
          <w:tcPr>
            <w:tcW w:w="705" w:type="dxa"/>
            <w:vMerge/>
            <w:vAlign w:val="center"/>
          </w:tcPr>
          <w:p w14:paraId="4F7C0B1A" w14:textId="77777777" w:rsidR="007E41EE" w:rsidRPr="00295552" w:rsidRDefault="007E41EE" w:rsidP="009062C5">
            <w:pPr>
              <w:rPr>
                <w:rFonts w:cstheme="minorHAnsi"/>
                <w:sz w:val="24"/>
                <w:szCs w:val="24"/>
              </w:rPr>
            </w:pPr>
          </w:p>
        </w:tc>
        <w:tc>
          <w:tcPr>
            <w:tcW w:w="9000" w:type="dxa"/>
            <w:tcBorders>
              <w:top w:val="single" w:sz="8" w:space="0" w:color="auto"/>
              <w:left w:val="nil"/>
              <w:bottom w:val="single" w:sz="8" w:space="0" w:color="auto"/>
              <w:right w:val="single" w:sz="8" w:space="0" w:color="auto"/>
            </w:tcBorders>
            <w:shd w:val="clear" w:color="auto" w:fill="FDE9D9" w:themeFill="accent6" w:themeFillTint="33"/>
            <w:vAlign w:val="center"/>
          </w:tcPr>
          <w:p w14:paraId="64C2D73C"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Auxiliaires</w:t>
            </w:r>
          </w:p>
        </w:tc>
      </w:tr>
      <w:tr w:rsidR="007E41EE" w:rsidRPr="00295552" w14:paraId="4BFC90A2" w14:textId="77777777" w:rsidTr="009062C5">
        <w:trPr>
          <w:trHeight w:val="510"/>
        </w:trPr>
        <w:tc>
          <w:tcPr>
            <w:tcW w:w="705" w:type="dxa"/>
            <w:vMerge/>
            <w:vAlign w:val="center"/>
          </w:tcPr>
          <w:p w14:paraId="104696C9" w14:textId="77777777" w:rsidR="007E41EE" w:rsidRPr="00295552" w:rsidRDefault="007E41EE" w:rsidP="009062C5">
            <w:pPr>
              <w:rPr>
                <w:rFonts w:cstheme="minorHAnsi"/>
                <w:sz w:val="24"/>
                <w:szCs w:val="24"/>
              </w:rPr>
            </w:pPr>
          </w:p>
        </w:tc>
        <w:tc>
          <w:tcPr>
            <w:tcW w:w="9000" w:type="dxa"/>
            <w:tcBorders>
              <w:top w:val="single" w:sz="8" w:space="0" w:color="auto"/>
              <w:left w:val="nil"/>
              <w:bottom w:val="single" w:sz="8" w:space="0" w:color="auto"/>
              <w:right w:val="single" w:sz="8" w:space="0" w:color="auto"/>
            </w:tcBorders>
            <w:vAlign w:val="center"/>
          </w:tcPr>
          <w:p w14:paraId="7F134E8B"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 </w:t>
            </w:r>
          </w:p>
          <w:p w14:paraId="22B92D2C"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Turbo alternateur : au besoin, préparer, réchauffer, démarrer et faire fonctionner. Connecter le turboalternateur sur les barres principale s en contrôlant les paramètres suivants : tension et fréquence. Répartir la charge entre Diesel-alternateurs et turboalternateur.</w:t>
            </w:r>
          </w:p>
          <w:p w14:paraId="3506C26F"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Turbo pompe de cargaison : au besoin, préparer, réchauffer, démarrer et faire fonctionner la pompe.</w:t>
            </w:r>
          </w:p>
          <w:p w14:paraId="5F5DE0CF"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Installations frigorifiques :au besoin, mettre en service.</w:t>
            </w:r>
          </w:p>
          <w:p w14:paraId="2F863FCA"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Installations de conditionnement d’air : au besoin, mettre en service.</w:t>
            </w:r>
          </w:p>
          <w:p w14:paraId="4C49F303"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 </w:t>
            </w:r>
          </w:p>
        </w:tc>
      </w:tr>
      <w:tr w:rsidR="007E41EE" w:rsidRPr="00295552" w14:paraId="29BA4654" w14:textId="77777777" w:rsidTr="009062C5">
        <w:trPr>
          <w:trHeight w:val="510"/>
        </w:trPr>
        <w:tc>
          <w:tcPr>
            <w:tcW w:w="705" w:type="dxa"/>
            <w:vMerge/>
            <w:vAlign w:val="center"/>
          </w:tcPr>
          <w:p w14:paraId="334568D3" w14:textId="77777777" w:rsidR="007E41EE" w:rsidRPr="00295552" w:rsidRDefault="007E41EE" w:rsidP="009062C5">
            <w:pPr>
              <w:rPr>
                <w:rFonts w:cstheme="minorHAnsi"/>
                <w:sz w:val="24"/>
                <w:szCs w:val="24"/>
              </w:rPr>
            </w:pPr>
          </w:p>
        </w:tc>
        <w:tc>
          <w:tcPr>
            <w:tcW w:w="9000" w:type="dxa"/>
            <w:tcBorders>
              <w:top w:val="single" w:sz="8" w:space="0" w:color="auto"/>
              <w:left w:val="nil"/>
              <w:bottom w:val="single" w:sz="8" w:space="0" w:color="auto"/>
              <w:right w:val="single" w:sz="8" w:space="0" w:color="auto"/>
            </w:tcBorders>
            <w:shd w:val="clear" w:color="auto" w:fill="FDE9D9" w:themeFill="accent6" w:themeFillTint="33"/>
            <w:vAlign w:val="center"/>
          </w:tcPr>
          <w:p w14:paraId="08D3358E"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Procédures de démarrage du moteur lent ou semi rapide</w:t>
            </w:r>
          </w:p>
        </w:tc>
      </w:tr>
      <w:tr w:rsidR="007E41EE" w:rsidRPr="00295552" w14:paraId="030795A0" w14:textId="77777777" w:rsidTr="009062C5">
        <w:trPr>
          <w:trHeight w:val="510"/>
        </w:trPr>
        <w:tc>
          <w:tcPr>
            <w:tcW w:w="705" w:type="dxa"/>
            <w:vMerge/>
            <w:vAlign w:val="center"/>
          </w:tcPr>
          <w:p w14:paraId="6A28D1C4" w14:textId="77777777" w:rsidR="007E41EE" w:rsidRPr="00295552" w:rsidRDefault="007E41EE" w:rsidP="009062C5">
            <w:pPr>
              <w:rPr>
                <w:rFonts w:cstheme="minorHAnsi"/>
                <w:sz w:val="24"/>
                <w:szCs w:val="24"/>
              </w:rPr>
            </w:pPr>
          </w:p>
        </w:tc>
        <w:tc>
          <w:tcPr>
            <w:tcW w:w="9000" w:type="dxa"/>
            <w:tcBorders>
              <w:top w:val="single" w:sz="8" w:space="0" w:color="auto"/>
              <w:left w:val="nil"/>
              <w:bottom w:val="single" w:sz="8" w:space="0" w:color="auto"/>
              <w:right w:val="single" w:sz="8" w:space="0" w:color="auto"/>
            </w:tcBorders>
            <w:vAlign w:val="center"/>
          </w:tcPr>
          <w:p w14:paraId="3B043075"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 </w:t>
            </w:r>
          </w:p>
          <w:p w14:paraId="2AC3D3B1"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Préparer, disposer, démarrer et mettre en mode d’exploitation nominale : les systèmes de circulation d’eau de mer, d’eau douce, de préchauffage, de (pré)graissage et d’alimentation en combustible du moteur principal.</w:t>
            </w:r>
          </w:p>
          <w:p w14:paraId="359D0950"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Préparer, disposer, démarrer et mettre en mode d’exploitation nominale : les systèmes de circulation d’huile de la ligne d’arbre (réducteur, hélice, étambot).</w:t>
            </w:r>
          </w:p>
          <w:p w14:paraId="647B1DFF"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Procéder aux essais de barre et de pas.</w:t>
            </w:r>
          </w:p>
          <w:p w14:paraId="623ABAF8"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lastRenderedPageBreak/>
              <w:t>Contrôler les interdictions de démarrage.</w:t>
            </w:r>
          </w:p>
          <w:p w14:paraId="02239530"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Effectuer un virage lent, un balancement et un lancement pour essai du moteur principal.</w:t>
            </w:r>
          </w:p>
          <w:p w14:paraId="2A1F04CA"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 </w:t>
            </w:r>
          </w:p>
        </w:tc>
      </w:tr>
      <w:tr w:rsidR="007E41EE" w:rsidRPr="00295552" w14:paraId="7C4DBDA3" w14:textId="77777777" w:rsidTr="009062C5">
        <w:trPr>
          <w:trHeight w:val="510"/>
        </w:trPr>
        <w:tc>
          <w:tcPr>
            <w:tcW w:w="705" w:type="dxa"/>
            <w:vMerge/>
            <w:vAlign w:val="center"/>
          </w:tcPr>
          <w:p w14:paraId="5503D63E" w14:textId="77777777" w:rsidR="007E41EE" w:rsidRPr="00295552" w:rsidRDefault="007E41EE" w:rsidP="009062C5">
            <w:pPr>
              <w:rPr>
                <w:rFonts w:cstheme="minorHAnsi"/>
                <w:sz w:val="24"/>
                <w:szCs w:val="24"/>
              </w:rPr>
            </w:pPr>
          </w:p>
        </w:tc>
        <w:tc>
          <w:tcPr>
            <w:tcW w:w="9000" w:type="dxa"/>
            <w:tcBorders>
              <w:top w:val="single" w:sz="8" w:space="0" w:color="auto"/>
              <w:left w:val="nil"/>
              <w:bottom w:val="single" w:sz="8" w:space="0" w:color="auto"/>
              <w:right w:val="single" w:sz="8" w:space="0" w:color="auto"/>
            </w:tcBorders>
            <w:shd w:val="clear" w:color="auto" w:fill="FDE9D9" w:themeFill="accent6" w:themeFillTint="33"/>
            <w:vAlign w:val="center"/>
          </w:tcPr>
          <w:p w14:paraId="0F3EEE6E"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 xml:space="preserve">Procédures d’appareillage, de montée en allure </w:t>
            </w:r>
          </w:p>
        </w:tc>
      </w:tr>
      <w:tr w:rsidR="007E41EE" w:rsidRPr="00295552" w14:paraId="1403993B" w14:textId="77777777" w:rsidTr="009062C5">
        <w:trPr>
          <w:trHeight w:val="510"/>
        </w:trPr>
        <w:tc>
          <w:tcPr>
            <w:tcW w:w="705" w:type="dxa"/>
            <w:vMerge/>
            <w:vAlign w:val="center"/>
          </w:tcPr>
          <w:p w14:paraId="4D710196" w14:textId="77777777" w:rsidR="007E41EE" w:rsidRPr="00295552" w:rsidRDefault="007E41EE" w:rsidP="009062C5">
            <w:pPr>
              <w:rPr>
                <w:rFonts w:cstheme="minorHAnsi"/>
                <w:sz w:val="24"/>
                <w:szCs w:val="24"/>
              </w:rPr>
            </w:pPr>
          </w:p>
        </w:tc>
        <w:tc>
          <w:tcPr>
            <w:tcW w:w="9000" w:type="dxa"/>
            <w:tcBorders>
              <w:top w:val="single" w:sz="8" w:space="0" w:color="auto"/>
              <w:left w:val="nil"/>
              <w:bottom w:val="single" w:sz="8" w:space="0" w:color="auto"/>
              <w:right w:val="single" w:sz="8" w:space="0" w:color="auto"/>
            </w:tcBorders>
            <w:vAlign w:val="center"/>
          </w:tcPr>
          <w:p w14:paraId="0356BC93"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 </w:t>
            </w:r>
          </w:p>
          <w:p w14:paraId="318D0827"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Démarrer le moteur principal.</w:t>
            </w:r>
          </w:p>
          <w:p w14:paraId="0A7E9537"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Établir le mode d’exploitation nominale et observer les conditions de      fonctionnement.</w:t>
            </w:r>
          </w:p>
          <w:p w14:paraId="352F18AD"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Régler les commandes de l’appareil propulsif principal selon les instructions de la passerelle ou appliquer les procédures de manœuvre en réglant les commandes pour obtenir la puissance demandée.</w:t>
            </w:r>
          </w:p>
          <w:p w14:paraId="6AD27970"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Procéder à la monter en allure le moteur principal en respectant les procédures appliquées à bord.</w:t>
            </w:r>
          </w:p>
          <w:p w14:paraId="2789C0AA"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Passer la chaudière mouillage le moteur principal au FO.</w:t>
            </w:r>
          </w:p>
          <w:p w14:paraId="6AB100B6"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Gérer la production électrique. </w:t>
            </w:r>
          </w:p>
          <w:p w14:paraId="237546D9"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Passer la production de vapeur sur la chaudière de récupération.</w:t>
            </w:r>
          </w:p>
          <w:p w14:paraId="652BA88E"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Mettre en service l’installation de production d’eau distillée.</w:t>
            </w:r>
          </w:p>
          <w:p w14:paraId="56EE327D"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Passer les commandes à la passerelle.</w:t>
            </w:r>
          </w:p>
          <w:p w14:paraId="0B13DCA0"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 </w:t>
            </w:r>
          </w:p>
        </w:tc>
      </w:tr>
      <w:tr w:rsidR="007E41EE" w:rsidRPr="00295552" w14:paraId="4BAFFA98" w14:textId="77777777" w:rsidTr="009062C5">
        <w:trPr>
          <w:trHeight w:val="450"/>
        </w:trPr>
        <w:tc>
          <w:tcPr>
            <w:tcW w:w="705" w:type="dxa"/>
            <w:vMerge w:val="restart"/>
            <w:tcBorders>
              <w:top w:val="nil"/>
              <w:left w:val="single" w:sz="8" w:space="0" w:color="auto"/>
              <w:bottom w:val="single" w:sz="8" w:space="0" w:color="auto"/>
              <w:right w:val="single" w:sz="8" w:space="0" w:color="auto"/>
            </w:tcBorders>
            <w:shd w:val="clear" w:color="auto" w:fill="E5DFEC" w:themeFill="accent4" w:themeFillTint="33"/>
            <w:textDirection w:val="btLr"/>
            <w:vAlign w:val="center"/>
          </w:tcPr>
          <w:p w14:paraId="691A1B43" w14:textId="77777777" w:rsidR="007E41EE" w:rsidRPr="00295552" w:rsidRDefault="007E41EE" w:rsidP="009062C5">
            <w:pPr>
              <w:ind w:left="113" w:right="113"/>
              <w:jc w:val="center"/>
              <w:rPr>
                <w:rFonts w:cstheme="minorHAnsi"/>
                <w:sz w:val="24"/>
                <w:szCs w:val="24"/>
              </w:rPr>
            </w:pPr>
            <w:r w:rsidRPr="00295552">
              <w:rPr>
                <w:rFonts w:eastAsia="Arial" w:cstheme="minorHAnsi"/>
                <w:b/>
                <w:bCs/>
                <w:sz w:val="24"/>
                <w:szCs w:val="24"/>
              </w:rPr>
              <w:t xml:space="preserve">ARRET </w:t>
            </w:r>
          </w:p>
        </w:tc>
        <w:tc>
          <w:tcPr>
            <w:tcW w:w="9000" w:type="dxa"/>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tcPr>
          <w:p w14:paraId="2994C756"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 xml:space="preserve">Descente en allure et arrêt </w:t>
            </w:r>
          </w:p>
        </w:tc>
      </w:tr>
      <w:tr w:rsidR="007E41EE" w:rsidRPr="00295552" w14:paraId="66513EBF" w14:textId="77777777" w:rsidTr="009062C5">
        <w:trPr>
          <w:trHeight w:val="75"/>
        </w:trPr>
        <w:tc>
          <w:tcPr>
            <w:tcW w:w="705" w:type="dxa"/>
            <w:vMerge/>
            <w:vAlign w:val="center"/>
          </w:tcPr>
          <w:p w14:paraId="392D7695" w14:textId="77777777" w:rsidR="007E41EE" w:rsidRPr="00295552" w:rsidRDefault="007E41EE" w:rsidP="009062C5">
            <w:pPr>
              <w:rPr>
                <w:rFonts w:cstheme="minorHAnsi"/>
                <w:sz w:val="24"/>
                <w:szCs w:val="24"/>
              </w:rPr>
            </w:pPr>
          </w:p>
        </w:tc>
        <w:tc>
          <w:tcPr>
            <w:tcW w:w="9000" w:type="dxa"/>
            <w:tcBorders>
              <w:top w:val="single" w:sz="8" w:space="0" w:color="auto"/>
              <w:left w:val="nil"/>
              <w:bottom w:val="single" w:sz="8" w:space="0" w:color="auto"/>
              <w:right w:val="single" w:sz="8" w:space="0" w:color="auto"/>
            </w:tcBorders>
            <w:vAlign w:val="center"/>
          </w:tcPr>
          <w:p w14:paraId="202AF20C"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 xml:space="preserve"> </w:t>
            </w:r>
          </w:p>
          <w:p w14:paraId="2A946784"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Arrêter l’installation de production d’eau distillée.</w:t>
            </w:r>
          </w:p>
          <w:p w14:paraId="1A53EC6D"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Repasser la production de vapeur sur la chaudière de mouillage.</w:t>
            </w:r>
          </w:p>
          <w:p w14:paraId="20A1D14A"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Repasser la chaudière de mouillage et le moteur principal au DO.</w:t>
            </w:r>
          </w:p>
          <w:p w14:paraId="7AE6C67E"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Gérer la production électrique.</w:t>
            </w:r>
          </w:p>
          <w:p w14:paraId="0259BBF9"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Procéder à la descente en allure le moteur principal en respectant les procédures appliquées à bord.</w:t>
            </w:r>
          </w:p>
          <w:p w14:paraId="478CFE06"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A quai :</w:t>
            </w:r>
          </w:p>
          <w:p w14:paraId="06F9F95D"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Arrêter le moteur.</w:t>
            </w:r>
          </w:p>
          <w:p w14:paraId="3EE00C59"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Gérer la production électrique.</w:t>
            </w:r>
          </w:p>
          <w:p w14:paraId="34468893"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Isoler les circuits.</w:t>
            </w:r>
          </w:p>
          <w:p w14:paraId="10F24BDE"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Arrêter la chaudière et les auxiliaires.</w:t>
            </w:r>
          </w:p>
          <w:p w14:paraId="3A553CAB" w14:textId="77777777" w:rsidR="007E41EE" w:rsidRPr="00295552" w:rsidRDefault="00674CDA" w:rsidP="009062C5">
            <w:pPr>
              <w:jc w:val="both"/>
              <w:rPr>
                <w:rFonts w:eastAsia="Arial" w:cstheme="minorHAnsi"/>
                <w:sz w:val="24"/>
                <w:szCs w:val="24"/>
              </w:rPr>
            </w:pPr>
            <w:r>
              <w:rPr>
                <w:rFonts w:eastAsia="Arial" w:cstheme="minorHAnsi"/>
                <w:sz w:val="24"/>
                <w:szCs w:val="24"/>
              </w:rPr>
              <w:t>Stopper le Diesel alternateur</w:t>
            </w:r>
            <w:r w:rsidR="007E41EE" w:rsidRPr="00295552">
              <w:rPr>
                <w:rFonts w:eastAsia="Arial" w:cstheme="minorHAnsi"/>
                <w:sz w:val="24"/>
                <w:szCs w:val="24"/>
              </w:rPr>
              <w:t xml:space="preserve"> encore en service (ou, suivant l’installation, passer sur le courant de terre).</w:t>
            </w:r>
          </w:p>
          <w:p w14:paraId="73054EB9"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Stopper le circuit d’eau de mer.</w:t>
            </w:r>
          </w:p>
          <w:p w14:paraId="2DAA10E9"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Passer sur le courant de terre (ou, suivant l’installation, stopper le Diesel alternateur).</w:t>
            </w:r>
          </w:p>
          <w:p w14:paraId="70577E4D"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Consigner le système mécatronique suivant le type d’arrêt (normal ou prolongé).</w:t>
            </w:r>
          </w:p>
          <w:p w14:paraId="679550FF"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 xml:space="preserve"> </w:t>
            </w:r>
          </w:p>
        </w:tc>
      </w:tr>
    </w:tbl>
    <w:p w14:paraId="55E105BE" w14:textId="77777777" w:rsidR="007E41EE" w:rsidRDefault="007E41EE" w:rsidP="007E41EE">
      <w:pPr>
        <w:rPr>
          <w:rFonts w:eastAsia="Arial" w:cstheme="minorHAnsi"/>
          <w:sz w:val="24"/>
          <w:szCs w:val="24"/>
        </w:rPr>
      </w:pPr>
      <w:r w:rsidRPr="00295552">
        <w:rPr>
          <w:rFonts w:eastAsia="Arial" w:cstheme="minorHAnsi"/>
          <w:sz w:val="24"/>
          <w:szCs w:val="24"/>
        </w:rPr>
        <w:t xml:space="preserve"> </w:t>
      </w:r>
    </w:p>
    <w:p w14:paraId="34A63A7E" w14:textId="77777777" w:rsidR="0050363C" w:rsidRDefault="0050363C" w:rsidP="007E41EE">
      <w:pPr>
        <w:rPr>
          <w:rFonts w:eastAsia="Arial" w:cstheme="minorHAnsi"/>
          <w:sz w:val="24"/>
          <w:szCs w:val="24"/>
        </w:rPr>
      </w:pPr>
    </w:p>
    <w:p w14:paraId="681EBFE6" w14:textId="77777777" w:rsidR="0050363C" w:rsidRDefault="0050363C" w:rsidP="007E41EE">
      <w:pPr>
        <w:rPr>
          <w:rFonts w:eastAsia="Arial" w:cstheme="minorHAnsi"/>
          <w:sz w:val="24"/>
          <w:szCs w:val="24"/>
        </w:rPr>
      </w:pPr>
    </w:p>
    <w:p w14:paraId="7EB4C95F" w14:textId="77777777" w:rsidR="0050363C" w:rsidRDefault="0050363C" w:rsidP="007E41EE">
      <w:pPr>
        <w:rPr>
          <w:rFonts w:eastAsia="Arial" w:cstheme="minorHAnsi"/>
          <w:sz w:val="24"/>
          <w:szCs w:val="24"/>
        </w:rPr>
      </w:pPr>
    </w:p>
    <w:p w14:paraId="789E3426" w14:textId="77777777" w:rsidR="0050363C" w:rsidRPr="00295552" w:rsidRDefault="0050363C" w:rsidP="007E41EE">
      <w:pPr>
        <w:rPr>
          <w:rFonts w:cstheme="minorHAnsi"/>
          <w:sz w:val="24"/>
          <w:szCs w:val="24"/>
        </w:rPr>
      </w:pPr>
    </w:p>
    <w:tbl>
      <w:tblPr>
        <w:tblStyle w:val="Grilledutableau"/>
        <w:tblW w:w="9705" w:type="dxa"/>
        <w:tblLayout w:type="fixed"/>
        <w:tblLook w:val="04A0" w:firstRow="1" w:lastRow="0" w:firstColumn="1" w:lastColumn="0" w:noHBand="0" w:noVBand="1"/>
      </w:tblPr>
      <w:tblGrid>
        <w:gridCol w:w="705"/>
        <w:gridCol w:w="9000"/>
      </w:tblGrid>
      <w:tr w:rsidR="007E41EE" w:rsidRPr="00295552" w14:paraId="0360222B" w14:textId="77777777" w:rsidTr="009062C5">
        <w:trPr>
          <w:trHeight w:val="675"/>
        </w:trPr>
        <w:tc>
          <w:tcPr>
            <w:tcW w:w="9705" w:type="dxa"/>
            <w:gridSpan w:val="2"/>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tcPr>
          <w:p w14:paraId="684392B5" w14:textId="77777777" w:rsidR="007E41EE" w:rsidRPr="00295552" w:rsidRDefault="007E41EE" w:rsidP="009062C5">
            <w:pPr>
              <w:jc w:val="center"/>
              <w:rPr>
                <w:rFonts w:cstheme="minorHAnsi"/>
                <w:sz w:val="24"/>
                <w:szCs w:val="24"/>
              </w:rPr>
            </w:pPr>
            <w:r w:rsidRPr="00295552">
              <w:rPr>
                <w:rFonts w:eastAsia="Arial" w:cstheme="minorHAnsi"/>
                <w:b/>
                <w:bCs/>
                <w:sz w:val="24"/>
                <w:szCs w:val="24"/>
              </w:rPr>
              <w:lastRenderedPageBreak/>
              <w:t>A22 - CONDUIRE SYSTEME MECATRONIQUE EN MODE NOMINAL</w:t>
            </w:r>
          </w:p>
        </w:tc>
      </w:tr>
      <w:tr w:rsidR="007E41EE" w:rsidRPr="00295552" w14:paraId="41C3E04C" w14:textId="77777777" w:rsidTr="009062C5">
        <w:trPr>
          <w:trHeight w:val="450"/>
        </w:trPr>
        <w:tc>
          <w:tcPr>
            <w:tcW w:w="705" w:type="dxa"/>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textDirection w:val="btLr"/>
            <w:vAlign w:val="center"/>
          </w:tcPr>
          <w:p w14:paraId="1A0B7B21" w14:textId="77777777" w:rsidR="007E41EE" w:rsidRPr="00295552" w:rsidRDefault="007E41EE" w:rsidP="009062C5">
            <w:pPr>
              <w:ind w:left="113" w:right="113"/>
              <w:jc w:val="center"/>
              <w:rPr>
                <w:rFonts w:cstheme="minorHAnsi"/>
                <w:sz w:val="24"/>
                <w:szCs w:val="24"/>
              </w:rPr>
            </w:pPr>
            <w:r w:rsidRPr="00295552">
              <w:rPr>
                <w:rFonts w:eastAsia="Arial" w:cstheme="minorHAnsi"/>
                <w:b/>
                <w:bCs/>
                <w:sz w:val="24"/>
                <w:szCs w:val="24"/>
              </w:rPr>
              <w:t>CONDUITE EN MODE NOMINAL</w:t>
            </w:r>
          </w:p>
        </w:tc>
        <w:tc>
          <w:tcPr>
            <w:tcW w:w="9000" w:type="dxa"/>
            <w:tcBorders>
              <w:top w:val="nil"/>
              <w:left w:val="single" w:sz="8" w:space="0" w:color="auto"/>
              <w:bottom w:val="single" w:sz="8" w:space="0" w:color="auto"/>
              <w:right w:val="single" w:sz="8" w:space="0" w:color="auto"/>
            </w:tcBorders>
            <w:shd w:val="clear" w:color="auto" w:fill="FDE9D9" w:themeFill="accent6" w:themeFillTint="33"/>
            <w:vAlign w:val="center"/>
          </w:tcPr>
          <w:p w14:paraId="457F5A9C"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Tâches relatives à la prise du quart</w:t>
            </w:r>
          </w:p>
        </w:tc>
      </w:tr>
      <w:tr w:rsidR="007E41EE" w:rsidRPr="00295552" w14:paraId="1BA3B17F" w14:textId="77777777" w:rsidTr="009062C5">
        <w:trPr>
          <w:trHeight w:val="75"/>
        </w:trPr>
        <w:tc>
          <w:tcPr>
            <w:tcW w:w="705" w:type="dxa"/>
            <w:vMerge/>
            <w:vAlign w:val="center"/>
          </w:tcPr>
          <w:p w14:paraId="1280A458" w14:textId="77777777" w:rsidR="007E41EE" w:rsidRPr="00295552" w:rsidRDefault="007E41EE" w:rsidP="009062C5">
            <w:pPr>
              <w:rPr>
                <w:rFonts w:cstheme="minorHAnsi"/>
                <w:sz w:val="24"/>
                <w:szCs w:val="24"/>
              </w:rPr>
            </w:pPr>
          </w:p>
        </w:tc>
        <w:tc>
          <w:tcPr>
            <w:tcW w:w="9000" w:type="dxa"/>
            <w:tcBorders>
              <w:top w:val="single" w:sz="8" w:space="0" w:color="auto"/>
              <w:left w:val="nil"/>
              <w:bottom w:val="single" w:sz="8" w:space="0" w:color="auto"/>
              <w:right w:val="single" w:sz="8" w:space="0" w:color="auto"/>
            </w:tcBorders>
            <w:vAlign w:val="center"/>
          </w:tcPr>
          <w:p w14:paraId="6C2D8A8D"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 </w:t>
            </w:r>
          </w:p>
          <w:p w14:paraId="2A29211C"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Inspecter les unités qui sont en fonctionnement, noter les conditions d’exploitation et tout écart par rapport au mode normal. </w:t>
            </w:r>
          </w:p>
          <w:p w14:paraId="06E7F994"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Vérifier la position des commandes des machines et la vitesse correspondante.</w:t>
            </w:r>
          </w:p>
          <w:p w14:paraId="0C5E6468"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Vérifier les niveaux dans la chaudière, dans les puisards machine et des caisses de service.</w:t>
            </w:r>
          </w:p>
          <w:p w14:paraId="1C3EA1C1"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Examiner le journal machine.</w:t>
            </w:r>
          </w:p>
          <w:p w14:paraId="29D036E4"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Recevoir un compte rendu verbal du mécanicien chargé du quart durant la période écoulée.</w:t>
            </w:r>
          </w:p>
          <w:p w14:paraId="33D69123"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Inscrire au journal machine toute condition exceptionnelle remarquée pendant l’inspection.</w:t>
            </w:r>
          </w:p>
          <w:p w14:paraId="498AAA0E"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Une fois satisfait, accepter la responsabilité de l’exploitation de la salle des machines </w:t>
            </w:r>
          </w:p>
          <w:p w14:paraId="67AAB9B8"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 </w:t>
            </w:r>
          </w:p>
        </w:tc>
      </w:tr>
      <w:tr w:rsidR="007E41EE" w:rsidRPr="00295552" w14:paraId="65D336CD" w14:textId="77777777" w:rsidTr="009062C5">
        <w:trPr>
          <w:trHeight w:val="450"/>
        </w:trPr>
        <w:tc>
          <w:tcPr>
            <w:tcW w:w="705" w:type="dxa"/>
            <w:vMerge/>
            <w:vAlign w:val="center"/>
          </w:tcPr>
          <w:p w14:paraId="71DD0CF5" w14:textId="77777777" w:rsidR="007E41EE" w:rsidRPr="00295552" w:rsidRDefault="007E41EE" w:rsidP="009062C5">
            <w:pPr>
              <w:rPr>
                <w:rFonts w:cstheme="minorHAnsi"/>
                <w:sz w:val="24"/>
                <w:szCs w:val="24"/>
              </w:rPr>
            </w:pPr>
          </w:p>
        </w:tc>
        <w:tc>
          <w:tcPr>
            <w:tcW w:w="9000" w:type="dxa"/>
            <w:tcBorders>
              <w:top w:val="single" w:sz="8" w:space="0" w:color="auto"/>
              <w:left w:val="nil"/>
              <w:bottom w:val="single" w:sz="8" w:space="0" w:color="auto"/>
              <w:right w:val="single" w:sz="8" w:space="0" w:color="auto"/>
            </w:tcBorders>
            <w:shd w:val="clear" w:color="auto" w:fill="FDE9D9" w:themeFill="accent6" w:themeFillTint="33"/>
            <w:vAlign w:val="center"/>
          </w:tcPr>
          <w:p w14:paraId="4846F935"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Tâches courantes à assurer pendant le quart</w:t>
            </w:r>
          </w:p>
        </w:tc>
      </w:tr>
      <w:tr w:rsidR="007E41EE" w:rsidRPr="00295552" w14:paraId="2A8FECD8" w14:textId="77777777" w:rsidTr="009062C5">
        <w:trPr>
          <w:trHeight w:val="75"/>
        </w:trPr>
        <w:tc>
          <w:tcPr>
            <w:tcW w:w="705" w:type="dxa"/>
            <w:vMerge/>
            <w:vAlign w:val="center"/>
          </w:tcPr>
          <w:p w14:paraId="72EA3A6D" w14:textId="77777777" w:rsidR="007E41EE" w:rsidRPr="00295552" w:rsidRDefault="007E41EE" w:rsidP="009062C5">
            <w:pPr>
              <w:rPr>
                <w:rFonts w:cstheme="minorHAnsi"/>
                <w:sz w:val="24"/>
                <w:szCs w:val="24"/>
              </w:rPr>
            </w:pPr>
          </w:p>
        </w:tc>
        <w:tc>
          <w:tcPr>
            <w:tcW w:w="9000" w:type="dxa"/>
            <w:tcBorders>
              <w:top w:val="single" w:sz="8" w:space="0" w:color="auto"/>
              <w:left w:val="nil"/>
              <w:bottom w:val="single" w:sz="8" w:space="0" w:color="auto"/>
              <w:right w:val="single" w:sz="8" w:space="0" w:color="auto"/>
            </w:tcBorders>
          </w:tcPr>
          <w:p w14:paraId="1ED04D47"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 </w:t>
            </w:r>
          </w:p>
          <w:p w14:paraId="38316300" w14:textId="77777777" w:rsidR="007E41EE" w:rsidRPr="00295552" w:rsidRDefault="007E41EE" w:rsidP="009062C5">
            <w:pPr>
              <w:jc w:val="both"/>
              <w:rPr>
                <w:rFonts w:eastAsia="Arial" w:cstheme="minorHAnsi"/>
                <w:i/>
                <w:iCs/>
                <w:sz w:val="24"/>
                <w:szCs w:val="24"/>
              </w:rPr>
            </w:pPr>
            <w:r w:rsidRPr="00295552">
              <w:rPr>
                <w:rFonts w:eastAsia="Arial" w:cstheme="minorHAnsi"/>
                <w:sz w:val="24"/>
                <w:szCs w:val="24"/>
              </w:rPr>
              <w:t>C</w:t>
            </w:r>
            <w:r w:rsidRPr="00295552">
              <w:rPr>
                <w:rFonts w:eastAsia="Arial" w:cstheme="minorHAnsi"/>
                <w:color w:val="000000" w:themeColor="text1"/>
                <w:sz w:val="24"/>
                <w:szCs w:val="24"/>
              </w:rPr>
              <w:t>ontrôler à intervalle régulier, localement et depuis le poste de commande, l’ensemble des paramètres des sous-systèmes suivants :</w:t>
            </w:r>
            <w:r w:rsidRPr="00295552">
              <w:rPr>
                <w:rFonts w:eastAsia="Arial" w:cstheme="minorHAnsi"/>
                <w:sz w:val="24"/>
                <w:szCs w:val="24"/>
              </w:rPr>
              <w:t xml:space="preserve"> </w:t>
            </w:r>
            <w:r w:rsidRPr="00295552">
              <w:rPr>
                <w:rFonts w:eastAsia="Arial" w:cstheme="minorHAnsi"/>
                <w:i/>
                <w:iCs/>
                <w:sz w:val="24"/>
                <w:szCs w:val="24"/>
              </w:rPr>
              <w:t xml:space="preserve">moteurs Diesel, chaudières de mouillage et de récupération, condenseurs avec système d’extraction d’air, turbines à vapeur, turbines à gaz, compresseurs, épurateurs centrifuges, séparateur d’eaux </w:t>
            </w:r>
            <w:proofErr w:type="spellStart"/>
            <w:r w:rsidRPr="00295552">
              <w:rPr>
                <w:rFonts w:eastAsia="Arial" w:cstheme="minorHAnsi"/>
                <w:i/>
                <w:iCs/>
                <w:sz w:val="24"/>
                <w:szCs w:val="24"/>
              </w:rPr>
              <w:t>mazouteuses</w:t>
            </w:r>
            <w:proofErr w:type="spellEnd"/>
            <w:r w:rsidRPr="00295552">
              <w:rPr>
                <w:rFonts w:eastAsia="Arial" w:cstheme="minorHAnsi"/>
                <w:i/>
                <w:iCs/>
                <w:sz w:val="24"/>
                <w:szCs w:val="24"/>
              </w:rPr>
              <w:t>, apparaux de pont, installations frigorifiques, installations de climatisations, installations hydrauliques, système de ventilation, ligne propulsive, vannes et soupapes, échangeurs de chaleur, pompes, production électrique, machines synchrone et asynchrone…, transformateurs,  éléments de base des circuits électroniques, les systèmes automatisés.</w:t>
            </w:r>
          </w:p>
          <w:p w14:paraId="59AFD868"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Analyser et interpréter l'ensemble des informations des systèmes de contrôle.</w:t>
            </w:r>
          </w:p>
          <w:p w14:paraId="4A0DECB7"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Établir et réajuster les variables en fonction des points de fonctionnement souhaités, les paramètres et réglages de tout ou partie du système mécatronique.</w:t>
            </w:r>
          </w:p>
          <w:p w14:paraId="133F07A4"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Prendre en charge un régime transitoire (démarrage, arrêt, perturbations) de l’installation.</w:t>
            </w:r>
          </w:p>
          <w:p w14:paraId="7414EC47"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Vérifier la tension et la charge du système électrique et, si plusieurs génératrices sont en marche, que la charge est répartie correctement</w:t>
            </w:r>
          </w:p>
          <w:p w14:paraId="61B9477E"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Renseigner le journal machine, le registre des hydrocarbures, etc. …</w:t>
            </w:r>
          </w:p>
          <w:p w14:paraId="1BF8959A"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 </w:t>
            </w:r>
          </w:p>
        </w:tc>
      </w:tr>
      <w:tr w:rsidR="007E41EE" w:rsidRPr="00295552" w14:paraId="7C2BA1AB" w14:textId="77777777" w:rsidTr="009062C5">
        <w:trPr>
          <w:trHeight w:val="450"/>
        </w:trPr>
        <w:tc>
          <w:tcPr>
            <w:tcW w:w="705" w:type="dxa"/>
            <w:vMerge/>
            <w:vAlign w:val="center"/>
          </w:tcPr>
          <w:p w14:paraId="6E7DE146" w14:textId="77777777" w:rsidR="007E41EE" w:rsidRPr="00295552" w:rsidRDefault="007E41EE" w:rsidP="009062C5">
            <w:pPr>
              <w:rPr>
                <w:rFonts w:cstheme="minorHAnsi"/>
                <w:sz w:val="24"/>
                <w:szCs w:val="24"/>
              </w:rPr>
            </w:pPr>
          </w:p>
        </w:tc>
        <w:tc>
          <w:tcPr>
            <w:tcW w:w="9000" w:type="dxa"/>
            <w:tcBorders>
              <w:top w:val="single" w:sz="8" w:space="0" w:color="auto"/>
              <w:left w:val="nil"/>
              <w:bottom w:val="single" w:sz="8" w:space="0" w:color="auto"/>
              <w:right w:val="single" w:sz="8" w:space="0" w:color="auto"/>
            </w:tcBorders>
            <w:shd w:val="clear" w:color="auto" w:fill="FDE9D9" w:themeFill="accent6" w:themeFillTint="33"/>
            <w:vAlign w:val="center"/>
          </w:tcPr>
          <w:p w14:paraId="6E382D38"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Tâches relatives à la relève du quart</w:t>
            </w:r>
          </w:p>
        </w:tc>
      </w:tr>
      <w:tr w:rsidR="007E41EE" w:rsidRPr="00295552" w14:paraId="54B62BBC" w14:textId="77777777" w:rsidTr="009062C5">
        <w:trPr>
          <w:trHeight w:val="75"/>
        </w:trPr>
        <w:tc>
          <w:tcPr>
            <w:tcW w:w="705" w:type="dxa"/>
            <w:vMerge/>
            <w:vAlign w:val="center"/>
          </w:tcPr>
          <w:p w14:paraId="30E625B7" w14:textId="77777777" w:rsidR="007E41EE" w:rsidRPr="00295552" w:rsidRDefault="007E41EE" w:rsidP="009062C5">
            <w:pPr>
              <w:rPr>
                <w:rFonts w:cstheme="minorHAnsi"/>
                <w:sz w:val="24"/>
                <w:szCs w:val="24"/>
              </w:rPr>
            </w:pPr>
          </w:p>
        </w:tc>
        <w:tc>
          <w:tcPr>
            <w:tcW w:w="9000" w:type="dxa"/>
            <w:tcBorders>
              <w:top w:val="single" w:sz="8" w:space="0" w:color="auto"/>
              <w:left w:val="nil"/>
              <w:bottom w:val="single" w:sz="8" w:space="0" w:color="auto"/>
              <w:right w:val="single" w:sz="8" w:space="0" w:color="auto"/>
            </w:tcBorders>
            <w:vAlign w:val="center"/>
          </w:tcPr>
          <w:p w14:paraId="0841BC6B" w14:textId="77777777" w:rsidR="007E41EE" w:rsidRPr="00295552" w:rsidRDefault="007E41EE" w:rsidP="009062C5">
            <w:pPr>
              <w:rPr>
                <w:rFonts w:eastAsia="Arial" w:cstheme="minorHAnsi"/>
                <w:b/>
                <w:bCs/>
                <w:sz w:val="24"/>
                <w:szCs w:val="24"/>
              </w:rPr>
            </w:pPr>
            <w:r w:rsidRPr="00295552">
              <w:rPr>
                <w:rFonts w:eastAsia="Arial" w:cstheme="minorHAnsi"/>
                <w:b/>
                <w:bCs/>
                <w:sz w:val="24"/>
                <w:szCs w:val="24"/>
              </w:rPr>
              <w:t xml:space="preserve"> </w:t>
            </w:r>
          </w:p>
          <w:p w14:paraId="5CE60DAA"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Préparer un compte rendu verbal à ’intention du mécanicien venant prendre la relève. </w:t>
            </w:r>
          </w:p>
          <w:p w14:paraId="00A726D3"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Ne pas laisser le Chef de quart prendre la relève en cas de doute sur sa capacité à assumer les tâches relatives au quart. </w:t>
            </w:r>
          </w:p>
          <w:p w14:paraId="27892DFE" w14:textId="77777777" w:rsidR="007E41EE" w:rsidRPr="00295552" w:rsidRDefault="007E41EE" w:rsidP="009062C5">
            <w:pPr>
              <w:jc w:val="both"/>
              <w:rPr>
                <w:rFonts w:eastAsia="Arial" w:cstheme="minorHAnsi"/>
                <w:b/>
                <w:bCs/>
                <w:sz w:val="24"/>
                <w:szCs w:val="24"/>
              </w:rPr>
            </w:pPr>
            <w:r w:rsidRPr="00295552">
              <w:rPr>
                <w:rFonts w:eastAsia="Arial" w:cstheme="minorHAnsi"/>
                <w:b/>
                <w:bCs/>
                <w:sz w:val="24"/>
                <w:szCs w:val="24"/>
              </w:rPr>
              <w:t xml:space="preserve"> </w:t>
            </w:r>
          </w:p>
        </w:tc>
      </w:tr>
    </w:tbl>
    <w:p w14:paraId="6BB8B50E" w14:textId="77777777" w:rsidR="007E41EE" w:rsidRPr="00295552" w:rsidRDefault="007E41EE" w:rsidP="007E41EE">
      <w:pPr>
        <w:rPr>
          <w:rFonts w:cstheme="minorHAnsi"/>
          <w:sz w:val="24"/>
          <w:szCs w:val="24"/>
        </w:rPr>
      </w:pPr>
    </w:p>
    <w:p w14:paraId="2806D5DF" w14:textId="77777777" w:rsidR="007E41EE" w:rsidRPr="00295552" w:rsidRDefault="007E41EE" w:rsidP="007E41EE">
      <w:pPr>
        <w:rPr>
          <w:rFonts w:cstheme="minorHAnsi"/>
          <w:sz w:val="24"/>
          <w:szCs w:val="24"/>
        </w:rPr>
      </w:pPr>
    </w:p>
    <w:p w14:paraId="29478230" w14:textId="77777777" w:rsidR="007E41EE" w:rsidRDefault="007E41EE" w:rsidP="007E41EE">
      <w:pPr>
        <w:rPr>
          <w:rFonts w:cstheme="minorHAnsi"/>
          <w:sz w:val="24"/>
          <w:szCs w:val="24"/>
        </w:rPr>
      </w:pPr>
    </w:p>
    <w:p w14:paraId="375A2B6D" w14:textId="77777777" w:rsidR="0050363C" w:rsidRPr="00295552" w:rsidRDefault="0050363C" w:rsidP="007E41EE">
      <w:pPr>
        <w:rPr>
          <w:rFonts w:cstheme="minorHAnsi"/>
          <w:sz w:val="24"/>
          <w:szCs w:val="24"/>
        </w:rPr>
      </w:pPr>
    </w:p>
    <w:p w14:paraId="1940D316" w14:textId="77777777" w:rsidR="007E41EE" w:rsidRPr="00295552" w:rsidRDefault="007E41EE" w:rsidP="007E41EE">
      <w:pPr>
        <w:rPr>
          <w:rFonts w:cstheme="minorHAnsi"/>
          <w:sz w:val="24"/>
          <w:szCs w:val="24"/>
        </w:rPr>
      </w:pPr>
    </w:p>
    <w:tbl>
      <w:tblPr>
        <w:tblStyle w:val="Grilledutableau"/>
        <w:tblW w:w="9675" w:type="dxa"/>
        <w:tblLayout w:type="fixed"/>
        <w:tblLook w:val="04A0" w:firstRow="1" w:lastRow="0" w:firstColumn="1" w:lastColumn="0" w:noHBand="0" w:noVBand="1"/>
      </w:tblPr>
      <w:tblGrid>
        <w:gridCol w:w="705"/>
        <w:gridCol w:w="8970"/>
      </w:tblGrid>
      <w:tr w:rsidR="007E41EE" w:rsidRPr="00295552" w14:paraId="72401129" w14:textId="77777777" w:rsidTr="009062C5">
        <w:trPr>
          <w:trHeight w:val="135"/>
        </w:trPr>
        <w:tc>
          <w:tcPr>
            <w:tcW w:w="9675" w:type="dxa"/>
            <w:gridSpan w:val="2"/>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tcPr>
          <w:p w14:paraId="66EEA857" w14:textId="77777777" w:rsidR="007E41EE" w:rsidRPr="00295552" w:rsidRDefault="007E41EE" w:rsidP="009062C5">
            <w:pPr>
              <w:jc w:val="center"/>
              <w:rPr>
                <w:rFonts w:eastAsia="Arial" w:cstheme="minorHAnsi"/>
                <w:b/>
                <w:bCs/>
                <w:sz w:val="24"/>
                <w:szCs w:val="24"/>
              </w:rPr>
            </w:pPr>
          </w:p>
          <w:p w14:paraId="6CBCF808"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A23 - CONDUIRE LE SYSTEME MECATRONIQUE EN MODE DEGRADE</w:t>
            </w:r>
          </w:p>
          <w:p w14:paraId="2884305C" w14:textId="77777777" w:rsidR="007E41EE" w:rsidRPr="00295552" w:rsidRDefault="007E41EE" w:rsidP="009062C5">
            <w:pPr>
              <w:jc w:val="center"/>
              <w:rPr>
                <w:rFonts w:cstheme="minorHAnsi"/>
                <w:sz w:val="24"/>
                <w:szCs w:val="24"/>
              </w:rPr>
            </w:pPr>
          </w:p>
        </w:tc>
      </w:tr>
      <w:tr w:rsidR="007E41EE" w:rsidRPr="00295552" w14:paraId="485FEDF9" w14:textId="77777777" w:rsidTr="009062C5">
        <w:trPr>
          <w:trHeight w:val="450"/>
        </w:trPr>
        <w:tc>
          <w:tcPr>
            <w:tcW w:w="705" w:type="dxa"/>
            <w:vMerge w:val="restart"/>
            <w:tcBorders>
              <w:top w:val="single" w:sz="8" w:space="0" w:color="auto"/>
              <w:left w:val="single" w:sz="8" w:space="0" w:color="auto"/>
              <w:bottom w:val="single" w:sz="8" w:space="0" w:color="auto"/>
              <w:right w:val="single" w:sz="8" w:space="0" w:color="auto"/>
            </w:tcBorders>
            <w:shd w:val="clear" w:color="auto" w:fill="DAEEF3" w:themeFill="accent5" w:themeFillTint="33"/>
            <w:textDirection w:val="btLr"/>
            <w:vAlign w:val="center"/>
          </w:tcPr>
          <w:p w14:paraId="1EDF46A3" w14:textId="77777777" w:rsidR="007E41EE" w:rsidRPr="00295552" w:rsidRDefault="007E41EE" w:rsidP="009062C5">
            <w:pPr>
              <w:ind w:left="113" w:right="113"/>
              <w:jc w:val="center"/>
              <w:rPr>
                <w:rFonts w:cstheme="minorHAnsi"/>
                <w:sz w:val="24"/>
                <w:szCs w:val="24"/>
              </w:rPr>
            </w:pPr>
            <w:r w:rsidRPr="00295552">
              <w:rPr>
                <w:rFonts w:eastAsia="Arial" w:cstheme="minorHAnsi"/>
                <w:b/>
                <w:bCs/>
                <w:sz w:val="24"/>
                <w:szCs w:val="24"/>
              </w:rPr>
              <w:t>CONDUITE EN MODE DEGRADE AVEC ET SANS CORRECTION POSSIBLE</w:t>
            </w:r>
          </w:p>
        </w:tc>
        <w:tc>
          <w:tcPr>
            <w:tcW w:w="8970" w:type="dxa"/>
            <w:tcBorders>
              <w:top w:val="nil"/>
              <w:left w:val="single" w:sz="8" w:space="0" w:color="auto"/>
              <w:bottom w:val="single" w:sz="8" w:space="0" w:color="auto"/>
              <w:right w:val="single" w:sz="8" w:space="0" w:color="auto"/>
            </w:tcBorders>
            <w:shd w:val="clear" w:color="auto" w:fill="FDE9D9" w:themeFill="accent6" w:themeFillTint="33"/>
            <w:vAlign w:val="center"/>
          </w:tcPr>
          <w:p w14:paraId="76A58EB0"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Avec correction de dérive(s)</w:t>
            </w:r>
          </w:p>
        </w:tc>
      </w:tr>
      <w:tr w:rsidR="007E41EE" w:rsidRPr="00295552" w14:paraId="0C39A111" w14:textId="77777777" w:rsidTr="009062C5">
        <w:trPr>
          <w:trHeight w:val="75"/>
        </w:trPr>
        <w:tc>
          <w:tcPr>
            <w:tcW w:w="705" w:type="dxa"/>
            <w:vMerge/>
            <w:vAlign w:val="center"/>
          </w:tcPr>
          <w:p w14:paraId="23394300" w14:textId="77777777" w:rsidR="007E41EE" w:rsidRPr="00295552" w:rsidRDefault="007E41EE" w:rsidP="009062C5">
            <w:pPr>
              <w:rPr>
                <w:rFonts w:cstheme="minorHAnsi"/>
                <w:sz w:val="24"/>
                <w:szCs w:val="24"/>
              </w:rPr>
            </w:pPr>
          </w:p>
        </w:tc>
        <w:tc>
          <w:tcPr>
            <w:tcW w:w="8970" w:type="dxa"/>
            <w:tcBorders>
              <w:top w:val="single" w:sz="8" w:space="0" w:color="auto"/>
              <w:left w:val="nil"/>
              <w:bottom w:val="single" w:sz="8" w:space="0" w:color="auto"/>
              <w:right w:val="single" w:sz="8" w:space="0" w:color="auto"/>
            </w:tcBorders>
            <w:vAlign w:val="center"/>
          </w:tcPr>
          <w:p w14:paraId="66CC0CCC" w14:textId="77777777" w:rsidR="007E41EE" w:rsidRPr="00295552" w:rsidRDefault="007E41EE" w:rsidP="009062C5">
            <w:pPr>
              <w:jc w:val="both"/>
              <w:rPr>
                <w:rFonts w:eastAsia="Arial" w:cstheme="minorHAnsi"/>
                <w:color w:val="000000" w:themeColor="text1"/>
                <w:sz w:val="24"/>
                <w:szCs w:val="24"/>
              </w:rPr>
            </w:pPr>
            <w:r w:rsidRPr="00295552">
              <w:rPr>
                <w:rFonts w:eastAsia="Arial" w:cstheme="minorHAnsi"/>
                <w:color w:val="000000" w:themeColor="text1"/>
                <w:sz w:val="24"/>
                <w:szCs w:val="24"/>
              </w:rPr>
              <w:t xml:space="preserve"> </w:t>
            </w:r>
          </w:p>
          <w:p w14:paraId="3D13D7FC" w14:textId="77777777" w:rsidR="007E41EE" w:rsidRPr="00295552" w:rsidRDefault="007E41EE" w:rsidP="009062C5">
            <w:pPr>
              <w:jc w:val="both"/>
              <w:rPr>
                <w:rFonts w:eastAsia="Arial" w:cstheme="minorHAnsi"/>
                <w:color w:val="000000" w:themeColor="text1"/>
                <w:sz w:val="24"/>
                <w:szCs w:val="24"/>
              </w:rPr>
            </w:pPr>
            <w:r w:rsidRPr="00295552">
              <w:rPr>
                <w:rFonts w:eastAsia="Arial" w:cstheme="minorHAnsi"/>
                <w:color w:val="000000" w:themeColor="text1"/>
                <w:sz w:val="24"/>
                <w:szCs w:val="24"/>
              </w:rPr>
              <w:t>Identifier les sous-systèmes critiques pour la continuité de propulsion ainsi que leurs paramètres.</w:t>
            </w:r>
          </w:p>
          <w:p w14:paraId="3D51AB46" w14:textId="77777777" w:rsidR="007E41EE" w:rsidRPr="00295552" w:rsidRDefault="007E41EE" w:rsidP="009062C5">
            <w:pPr>
              <w:jc w:val="both"/>
              <w:rPr>
                <w:rFonts w:eastAsia="Arial" w:cstheme="minorHAnsi"/>
                <w:color w:val="000000" w:themeColor="text1"/>
                <w:sz w:val="24"/>
                <w:szCs w:val="24"/>
              </w:rPr>
            </w:pPr>
            <w:r w:rsidRPr="00295552">
              <w:rPr>
                <w:rFonts w:eastAsia="Arial" w:cstheme="minorHAnsi"/>
                <w:color w:val="000000" w:themeColor="text1"/>
                <w:sz w:val="24"/>
                <w:szCs w:val="24"/>
              </w:rPr>
              <w:t>Communiquer avec le ou les personnel(s) présent(s) en salle des machines.</w:t>
            </w:r>
          </w:p>
          <w:p w14:paraId="01247646" w14:textId="77777777" w:rsidR="007E41EE" w:rsidRPr="00295552" w:rsidRDefault="007E41EE" w:rsidP="009062C5">
            <w:pPr>
              <w:jc w:val="both"/>
              <w:rPr>
                <w:rFonts w:eastAsia="Arial" w:cstheme="minorHAnsi"/>
                <w:i/>
                <w:iCs/>
                <w:sz w:val="24"/>
                <w:szCs w:val="24"/>
              </w:rPr>
            </w:pPr>
            <w:r w:rsidRPr="00295552">
              <w:rPr>
                <w:rFonts w:eastAsia="Arial" w:cstheme="minorHAnsi"/>
                <w:color w:val="000000" w:themeColor="text1"/>
                <w:sz w:val="24"/>
                <w:szCs w:val="24"/>
              </w:rPr>
              <w:t>Contrôler à intervalle régulier, localement et depuis le poste de commande, l’ensemble des paramètres des sous-systèmes suivants :</w:t>
            </w:r>
            <w:r w:rsidRPr="00295552">
              <w:rPr>
                <w:rFonts w:eastAsia="Arial" w:cstheme="minorHAnsi"/>
                <w:sz w:val="24"/>
                <w:szCs w:val="24"/>
              </w:rPr>
              <w:t xml:space="preserve"> </w:t>
            </w:r>
            <w:r w:rsidRPr="00295552">
              <w:rPr>
                <w:rFonts w:eastAsia="Arial" w:cstheme="minorHAnsi"/>
                <w:i/>
                <w:iCs/>
                <w:sz w:val="24"/>
                <w:szCs w:val="24"/>
              </w:rPr>
              <w:t xml:space="preserve">moteurs Diesel, chaudières de mouillage et de récupération, condenseurs avec système d’extraction d’air, turbines à vapeur, turbines à gaz, compresseurs, épurateurs centrifuges, séparateur d’eaux </w:t>
            </w:r>
            <w:proofErr w:type="spellStart"/>
            <w:r w:rsidRPr="00295552">
              <w:rPr>
                <w:rFonts w:eastAsia="Arial" w:cstheme="minorHAnsi"/>
                <w:i/>
                <w:iCs/>
                <w:sz w:val="24"/>
                <w:szCs w:val="24"/>
              </w:rPr>
              <w:t>mazouteuses</w:t>
            </w:r>
            <w:proofErr w:type="spellEnd"/>
            <w:r w:rsidRPr="00295552">
              <w:rPr>
                <w:rFonts w:eastAsia="Arial" w:cstheme="minorHAnsi"/>
                <w:i/>
                <w:iCs/>
                <w:sz w:val="24"/>
                <w:szCs w:val="24"/>
              </w:rPr>
              <w:t>, apparaux de pont, installations frigorifiques, installations de climatisations, installations hydrauliques, système de ventilation, ligne propulsive, vannes et soupapes, échangeurs de chaleur, pompes, production électrique, machines synchrone et asynchrone…, transformateurs,  éléments de base des circuits électroniques, les systèmes automatisés.</w:t>
            </w:r>
          </w:p>
          <w:p w14:paraId="6EDA06BC"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Réaliser, si possible, un bilan de puissance des différents sous-systèmes ci-dessus.</w:t>
            </w:r>
          </w:p>
          <w:p w14:paraId="3D415A0D"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Comparer ces paramètres avec les valeurs nominales de fonctionnement.</w:t>
            </w:r>
          </w:p>
          <w:p w14:paraId="0F287E91" w14:textId="77777777" w:rsidR="007E41EE" w:rsidRPr="00295552" w:rsidRDefault="007E41EE" w:rsidP="009062C5">
            <w:pPr>
              <w:jc w:val="both"/>
              <w:rPr>
                <w:rFonts w:eastAsia="Arial" w:cstheme="minorHAnsi"/>
                <w:sz w:val="24"/>
                <w:szCs w:val="24"/>
              </w:rPr>
            </w:pPr>
            <w:r w:rsidRPr="00295552">
              <w:rPr>
                <w:rFonts w:eastAsia="Arial" w:cstheme="minorHAnsi"/>
                <w:color w:val="000000" w:themeColor="text1"/>
                <w:sz w:val="24"/>
                <w:szCs w:val="24"/>
              </w:rPr>
              <w:t>Détecter et i</w:t>
            </w:r>
            <w:r w:rsidRPr="00295552">
              <w:rPr>
                <w:rFonts w:eastAsia="Arial" w:cstheme="minorHAnsi"/>
                <w:sz w:val="24"/>
                <w:szCs w:val="24"/>
              </w:rPr>
              <w:t>dentifier le type de dysfonctionnement.</w:t>
            </w:r>
          </w:p>
          <w:p w14:paraId="1F8C2BFD"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Évaluer les conséquences immédiates et à plus ou moins long terme.</w:t>
            </w:r>
          </w:p>
          <w:p w14:paraId="5F803BEF"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Adapter la configuration de l’installation.</w:t>
            </w:r>
          </w:p>
          <w:p w14:paraId="55883469" w14:textId="77777777" w:rsidR="007E41EE" w:rsidRPr="00295552" w:rsidRDefault="007E41EE" w:rsidP="009062C5">
            <w:pPr>
              <w:jc w:val="both"/>
              <w:rPr>
                <w:rFonts w:eastAsia="Arial" w:cstheme="minorHAnsi"/>
                <w:color w:val="000000" w:themeColor="text1"/>
                <w:sz w:val="24"/>
                <w:szCs w:val="24"/>
              </w:rPr>
            </w:pPr>
            <w:r w:rsidRPr="00295552">
              <w:rPr>
                <w:rFonts w:eastAsia="Arial" w:cstheme="minorHAnsi"/>
                <w:color w:val="000000" w:themeColor="text1"/>
                <w:sz w:val="24"/>
                <w:szCs w:val="24"/>
              </w:rPr>
              <w:t>Prendre les mesures adéquates.</w:t>
            </w:r>
          </w:p>
          <w:p w14:paraId="654F9242" w14:textId="77777777" w:rsidR="007E41EE" w:rsidRPr="00295552" w:rsidRDefault="007E41EE" w:rsidP="009062C5">
            <w:pPr>
              <w:jc w:val="both"/>
              <w:rPr>
                <w:rFonts w:eastAsia="Arial" w:cstheme="minorHAnsi"/>
                <w:color w:val="000000" w:themeColor="text1"/>
                <w:sz w:val="24"/>
                <w:szCs w:val="24"/>
              </w:rPr>
            </w:pPr>
            <w:r w:rsidRPr="00295552">
              <w:rPr>
                <w:rFonts w:eastAsia="Arial" w:cstheme="minorHAnsi"/>
                <w:color w:val="000000" w:themeColor="text1"/>
                <w:sz w:val="24"/>
                <w:szCs w:val="24"/>
              </w:rPr>
              <w:t>Valider le choix de la correction de la dérive.</w:t>
            </w:r>
          </w:p>
          <w:p w14:paraId="38AAE051" w14:textId="77777777" w:rsidR="007E41EE" w:rsidRPr="00295552" w:rsidRDefault="007E41EE" w:rsidP="009062C5">
            <w:pPr>
              <w:jc w:val="both"/>
              <w:rPr>
                <w:rFonts w:eastAsia="Arial" w:cstheme="minorHAnsi"/>
                <w:color w:val="000000" w:themeColor="text1"/>
                <w:sz w:val="24"/>
                <w:szCs w:val="24"/>
              </w:rPr>
            </w:pPr>
            <w:r w:rsidRPr="00295552">
              <w:rPr>
                <w:rFonts w:eastAsia="Arial" w:cstheme="minorHAnsi"/>
                <w:color w:val="000000" w:themeColor="text1"/>
                <w:sz w:val="24"/>
                <w:szCs w:val="24"/>
              </w:rPr>
              <w:t>Communiquer avec le chef mécanicien et / ou avec la passerelle si nécessaire.</w:t>
            </w:r>
          </w:p>
          <w:p w14:paraId="0E6C6450" w14:textId="77777777" w:rsidR="007E41EE" w:rsidRPr="00295552" w:rsidRDefault="007E41EE" w:rsidP="009062C5">
            <w:pPr>
              <w:jc w:val="both"/>
              <w:rPr>
                <w:rFonts w:eastAsia="Arial" w:cstheme="minorHAnsi"/>
                <w:color w:val="000000" w:themeColor="text1"/>
                <w:sz w:val="24"/>
                <w:szCs w:val="24"/>
              </w:rPr>
            </w:pPr>
            <w:r w:rsidRPr="00295552">
              <w:rPr>
                <w:rFonts w:eastAsia="Arial" w:cstheme="minorHAnsi"/>
                <w:color w:val="000000" w:themeColor="text1"/>
                <w:sz w:val="24"/>
                <w:szCs w:val="24"/>
              </w:rPr>
              <w:t>Renseigner le journal machine et la G.M.A.O.</w:t>
            </w:r>
          </w:p>
          <w:p w14:paraId="6F50FF37"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Rédiger un compte rendu d’intervention à l’attention du chef mécanicien.</w:t>
            </w:r>
          </w:p>
          <w:p w14:paraId="115BDCFD"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 </w:t>
            </w:r>
          </w:p>
        </w:tc>
      </w:tr>
      <w:tr w:rsidR="007E41EE" w:rsidRPr="00295552" w14:paraId="796E429B" w14:textId="77777777" w:rsidTr="009062C5">
        <w:trPr>
          <w:trHeight w:val="450"/>
        </w:trPr>
        <w:tc>
          <w:tcPr>
            <w:tcW w:w="705" w:type="dxa"/>
            <w:vMerge/>
            <w:vAlign w:val="center"/>
          </w:tcPr>
          <w:p w14:paraId="19E4C3C6" w14:textId="77777777" w:rsidR="007E41EE" w:rsidRPr="00295552" w:rsidRDefault="007E41EE" w:rsidP="009062C5">
            <w:pPr>
              <w:rPr>
                <w:rFonts w:cstheme="minorHAnsi"/>
                <w:sz w:val="24"/>
                <w:szCs w:val="24"/>
              </w:rPr>
            </w:pPr>
          </w:p>
        </w:tc>
        <w:tc>
          <w:tcPr>
            <w:tcW w:w="8970" w:type="dxa"/>
            <w:tcBorders>
              <w:top w:val="single" w:sz="8" w:space="0" w:color="auto"/>
              <w:left w:val="nil"/>
              <w:bottom w:val="single" w:sz="8" w:space="0" w:color="auto"/>
              <w:right w:val="single" w:sz="8" w:space="0" w:color="auto"/>
            </w:tcBorders>
            <w:shd w:val="clear" w:color="auto" w:fill="FDE9D9" w:themeFill="accent6" w:themeFillTint="33"/>
            <w:vAlign w:val="center"/>
          </w:tcPr>
          <w:p w14:paraId="7837380D"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En modes secours et sans réparation possible</w:t>
            </w:r>
          </w:p>
        </w:tc>
      </w:tr>
      <w:tr w:rsidR="007E41EE" w:rsidRPr="00295552" w14:paraId="79DB5E21" w14:textId="77777777" w:rsidTr="009062C5">
        <w:trPr>
          <w:trHeight w:val="4770"/>
        </w:trPr>
        <w:tc>
          <w:tcPr>
            <w:tcW w:w="705" w:type="dxa"/>
            <w:vMerge/>
            <w:vAlign w:val="center"/>
          </w:tcPr>
          <w:p w14:paraId="15FE2621" w14:textId="77777777" w:rsidR="007E41EE" w:rsidRPr="00295552" w:rsidRDefault="007E41EE" w:rsidP="009062C5">
            <w:pPr>
              <w:rPr>
                <w:rFonts w:cstheme="minorHAnsi"/>
                <w:sz w:val="24"/>
                <w:szCs w:val="24"/>
              </w:rPr>
            </w:pPr>
          </w:p>
        </w:tc>
        <w:tc>
          <w:tcPr>
            <w:tcW w:w="8970" w:type="dxa"/>
            <w:tcBorders>
              <w:top w:val="single" w:sz="8" w:space="0" w:color="auto"/>
              <w:left w:val="nil"/>
              <w:bottom w:val="single" w:sz="8" w:space="0" w:color="auto"/>
              <w:right w:val="single" w:sz="8" w:space="0" w:color="auto"/>
            </w:tcBorders>
            <w:vAlign w:val="center"/>
          </w:tcPr>
          <w:p w14:paraId="5209702B"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Les deux modes de conduite sont opérés sous la responsabilité du supérieur hiérarchique :</w:t>
            </w:r>
          </w:p>
          <w:p w14:paraId="4F20F398" w14:textId="77777777" w:rsidR="007E41EE" w:rsidRPr="00295552" w:rsidRDefault="007E41EE" w:rsidP="003F4F74">
            <w:pPr>
              <w:pStyle w:val="Paragraphedeliste"/>
              <w:widowControl w:val="0"/>
              <w:numPr>
                <w:ilvl w:val="0"/>
                <w:numId w:val="20"/>
              </w:numPr>
              <w:autoSpaceDE w:val="0"/>
              <w:autoSpaceDN w:val="0"/>
              <w:contextualSpacing w:val="0"/>
              <w:rPr>
                <w:rFonts w:eastAsia="Arial" w:cstheme="minorHAnsi"/>
                <w:sz w:val="24"/>
                <w:szCs w:val="24"/>
              </w:rPr>
            </w:pPr>
            <w:r w:rsidRPr="00295552">
              <w:rPr>
                <w:rFonts w:eastAsia="Arial" w:cstheme="minorHAnsi"/>
                <w:sz w:val="24"/>
                <w:szCs w:val="24"/>
              </w:rPr>
              <w:t xml:space="preserve">Secours : les performances du système ne sont pas dégradées mais la conduite nécessite de passer les commandes en local et d’utiliser les moyens de communication de secours. </w:t>
            </w:r>
          </w:p>
          <w:p w14:paraId="3E2DDD1E" w14:textId="77777777" w:rsidR="007E41EE" w:rsidRPr="00295552" w:rsidRDefault="007E41EE" w:rsidP="003F4F74">
            <w:pPr>
              <w:pStyle w:val="Paragraphedeliste"/>
              <w:widowControl w:val="0"/>
              <w:numPr>
                <w:ilvl w:val="0"/>
                <w:numId w:val="20"/>
              </w:numPr>
              <w:autoSpaceDE w:val="0"/>
              <w:autoSpaceDN w:val="0"/>
              <w:contextualSpacing w:val="0"/>
              <w:rPr>
                <w:rFonts w:eastAsia="Arial" w:cstheme="minorHAnsi"/>
                <w:sz w:val="24"/>
                <w:szCs w:val="24"/>
              </w:rPr>
            </w:pPr>
            <w:r w:rsidRPr="00295552">
              <w:rPr>
                <w:rFonts w:eastAsia="Arial" w:cstheme="minorHAnsi"/>
                <w:sz w:val="24"/>
                <w:szCs w:val="24"/>
              </w:rPr>
              <w:t>Sans réparation possible : l’avarie du système n’est pas réparable. Le maintien en service du système ne peut se faire dans les conditions nominales de fonctionnement.</w:t>
            </w:r>
          </w:p>
          <w:p w14:paraId="0088AC02"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 xml:space="preserve">Appliquer les procédures de conduite de la machine principale et de ses auxiliaires en mode secours ou dégradé (Code I.S.M / Procédures internes : mesures d’urgence pour maintenir la navigabilité ; mesures visant à minimiser les effets de suraccident, etc…). </w:t>
            </w:r>
          </w:p>
          <w:p w14:paraId="163B6F9E"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Faire fonctionner le moteur et ses auxiliaires en commande local en utilisant les moyens de communications de secours</w:t>
            </w:r>
          </w:p>
          <w:p w14:paraId="0135BE4B"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Faire fonctionner la machine principale en mode dégradée (exemple : cylindre en avarie, turbosoufflante en avarie, palier ligne d’arbre, etc…).</w:t>
            </w:r>
          </w:p>
          <w:p w14:paraId="05D20393" w14:textId="77777777" w:rsidR="007E41EE" w:rsidRPr="00295552" w:rsidRDefault="007E41EE" w:rsidP="009062C5">
            <w:pPr>
              <w:jc w:val="both"/>
              <w:rPr>
                <w:rFonts w:eastAsia="Arial" w:cstheme="minorHAnsi"/>
                <w:sz w:val="24"/>
                <w:szCs w:val="24"/>
              </w:rPr>
            </w:pPr>
            <w:r w:rsidRPr="00295552">
              <w:rPr>
                <w:rFonts w:eastAsia="Arial" w:cstheme="minorHAnsi"/>
                <w:sz w:val="24"/>
                <w:szCs w:val="24"/>
              </w:rPr>
              <w:t>Faire fonctionner l’appareil à gouverner en commande local en utilisant les moyens de communications de secours.</w:t>
            </w:r>
          </w:p>
          <w:p w14:paraId="64DFE2B3" w14:textId="77777777" w:rsidR="007E41EE" w:rsidRPr="00295552" w:rsidRDefault="007E41EE" w:rsidP="009062C5">
            <w:pPr>
              <w:jc w:val="both"/>
              <w:rPr>
                <w:rFonts w:eastAsia="Arial" w:cstheme="minorHAnsi"/>
                <w:color w:val="000000" w:themeColor="text1"/>
                <w:sz w:val="24"/>
                <w:szCs w:val="24"/>
              </w:rPr>
            </w:pPr>
            <w:r w:rsidRPr="00295552">
              <w:rPr>
                <w:rFonts w:eastAsia="Arial" w:cstheme="minorHAnsi"/>
                <w:color w:val="000000" w:themeColor="text1"/>
                <w:sz w:val="24"/>
                <w:szCs w:val="24"/>
              </w:rPr>
              <w:t>Communiquer avec le chef mécanicien et / ou avec la passerelle si nécessaire.</w:t>
            </w:r>
          </w:p>
          <w:p w14:paraId="7C08D4DF" w14:textId="77777777" w:rsidR="007E41EE" w:rsidRPr="00295552" w:rsidRDefault="007E41EE" w:rsidP="009062C5">
            <w:pPr>
              <w:jc w:val="both"/>
              <w:rPr>
                <w:rFonts w:eastAsia="Arial" w:cstheme="minorHAnsi"/>
                <w:color w:val="000000" w:themeColor="text1"/>
                <w:sz w:val="24"/>
                <w:szCs w:val="24"/>
              </w:rPr>
            </w:pPr>
            <w:r w:rsidRPr="00295552">
              <w:rPr>
                <w:rFonts w:eastAsia="Arial" w:cstheme="minorHAnsi"/>
                <w:color w:val="000000" w:themeColor="text1"/>
                <w:sz w:val="24"/>
                <w:szCs w:val="24"/>
              </w:rPr>
              <w:t>Renseigner le journal machine et la G.M.A.O.</w:t>
            </w:r>
          </w:p>
        </w:tc>
      </w:tr>
      <w:tr w:rsidR="007E41EE" w:rsidRPr="00295552" w14:paraId="63003B47" w14:textId="77777777" w:rsidTr="009062C5">
        <w:trPr>
          <w:trHeight w:val="525"/>
        </w:trPr>
        <w:tc>
          <w:tcPr>
            <w:tcW w:w="705" w:type="dxa"/>
            <w:vMerge w:val="restart"/>
            <w:tcBorders>
              <w:top w:val="nil"/>
              <w:left w:val="single" w:sz="8" w:space="0" w:color="auto"/>
              <w:bottom w:val="single" w:sz="8" w:space="0" w:color="auto"/>
              <w:right w:val="single" w:sz="8" w:space="0" w:color="auto"/>
            </w:tcBorders>
            <w:shd w:val="clear" w:color="auto" w:fill="E5DFEC" w:themeFill="accent4" w:themeFillTint="33"/>
            <w:textDirection w:val="btLr"/>
            <w:vAlign w:val="center"/>
          </w:tcPr>
          <w:p w14:paraId="6FB70036" w14:textId="77777777" w:rsidR="007E41EE" w:rsidRPr="00295552" w:rsidRDefault="007E41EE" w:rsidP="009062C5">
            <w:pPr>
              <w:ind w:left="113" w:right="113"/>
              <w:jc w:val="center"/>
              <w:rPr>
                <w:rFonts w:cstheme="minorHAnsi"/>
                <w:sz w:val="24"/>
                <w:szCs w:val="24"/>
              </w:rPr>
            </w:pPr>
            <w:r w:rsidRPr="00295552">
              <w:rPr>
                <w:rFonts w:eastAsia="Arial" w:cstheme="minorHAnsi"/>
                <w:b/>
                <w:bCs/>
                <w:sz w:val="24"/>
                <w:szCs w:val="24"/>
              </w:rPr>
              <w:lastRenderedPageBreak/>
              <w:t>GESTION DE SITUATIONS D’URGENCE</w:t>
            </w:r>
          </w:p>
        </w:tc>
        <w:tc>
          <w:tcPr>
            <w:tcW w:w="8970" w:type="dxa"/>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tcPr>
          <w:p w14:paraId="5A900AEE"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Black-out</w:t>
            </w:r>
          </w:p>
        </w:tc>
      </w:tr>
      <w:tr w:rsidR="007E41EE" w:rsidRPr="00295552" w14:paraId="0960B5AD" w14:textId="77777777" w:rsidTr="009062C5">
        <w:trPr>
          <w:trHeight w:val="765"/>
        </w:trPr>
        <w:tc>
          <w:tcPr>
            <w:tcW w:w="705" w:type="dxa"/>
            <w:vMerge/>
            <w:vAlign w:val="center"/>
          </w:tcPr>
          <w:p w14:paraId="1AEF0570" w14:textId="77777777" w:rsidR="007E41EE" w:rsidRPr="00295552" w:rsidRDefault="007E41EE" w:rsidP="009062C5">
            <w:pPr>
              <w:rPr>
                <w:rFonts w:cstheme="minorHAnsi"/>
                <w:sz w:val="24"/>
                <w:szCs w:val="24"/>
              </w:rPr>
            </w:pPr>
          </w:p>
        </w:tc>
        <w:tc>
          <w:tcPr>
            <w:tcW w:w="8970" w:type="dxa"/>
            <w:tcBorders>
              <w:top w:val="single" w:sz="8" w:space="0" w:color="auto"/>
              <w:left w:val="nil"/>
              <w:bottom w:val="single" w:sz="8" w:space="0" w:color="auto"/>
              <w:right w:val="single" w:sz="8" w:space="0" w:color="auto"/>
            </w:tcBorders>
            <w:vAlign w:val="center"/>
          </w:tcPr>
          <w:p w14:paraId="5EB049B7" w14:textId="77777777" w:rsidR="007E41EE" w:rsidRPr="00295552" w:rsidRDefault="007E41EE" w:rsidP="009062C5">
            <w:pPr>
              <w:rPr>
                <w:rFonts w:cstheme="minorHAnsi"/>
                <w:sz w:val="24"/>
                <w:szCs w:val="24"/>
              </w:rPr>
            </w:pPr>
          </w:p>
          <w:p w14:paraId="2C08DBE1" w14:textId="77777777" w:rsidR="007E41EE" w:rsidRPr="00295552" w:rsidRDefault="007E41EE" w:rsidP="009062C5">
            <w:pPr>
              <w:rPr>
                <w:rFonts w:eastAsia="Arial" w:cstheme="minorHAnsi"/>
                <w:sz w:val="24"/>
                <w:szCs w:val="24"/>
              </w:rPr>
            </w:pPr>
            <w:r w:rsidRPr="00295552">
              <w:rPr>
                <w:rFonts w:eastAsia="Arial" w:cstheme="minorHAnsi"/>
                <w:sz w:val="24"/>
                <w:szCs w:val="24"/>
              </w:rPr>
              <w:t xml:space="preserve">Appliquer les procédures en cas de black-out (Code I.S.M / Procédures internes : mesures d’urgence pour maintenir la navigabilité ; mesures visant à minimiser les effets de suraccident, etc…) Notamment : </w:t>
            </w:r>
          </w:p>
          <w:p w14:paraId="6AE81DE1" w14:textId="77777777" w:rsidR="007E41EE" w:rsidRPr="00295552" w:rsidRDefault="007E41EE" w:rsidP="009062C5">
            <w:pPr>
              <w:rPr>
                <w:rFonts w:eastAsia="Arial" w:cstheme="minorHAnsi"/>
                <w:b/>
                <w:bCs/>
                <w:sz w:val="24"/>
                <w:szCs w:val="24"/>
              </w:rPr>
            </w:pPr>
            <w:r w:rsidRPr="00295552">
              <w:rPr>
                <w:rFonts w:eastAsia="Arial" w:cstheme="minorHAnsi"/>
                <w:b/>
                <w:bCs/>
                <w:sz w:val="24"/>
                <w:szCs w:val="24"/>
              </w:rPr>
              <w:t>Gérer un incident avec perte partielle de la distribution électrique : délestage :</w:t>
            </w:r>
          </w:p>
          <w:p w14:paraId="65CF2417" w14:textId="77777777" w:rsidR="007E41EE" w:rsidRPr="00295552" w:rsidRDefault="007E41EE" w:rsidP="003F4F74">
            <w:pPr>
              <w:pStyle w:val="Paragraphedeliste"/>
              <w:widowControl w:val="0"/>
              <w:numPr>
                <w:ilvl w:val="0"/>
                <w:numId w:val="20"/>
              </w:numPr>
              <w:autoSpaceDE w:val="0"/>
              <w:autoSpaceDN w:val="0"/>
              <w:contextualSpacing w:val="0"/>
              <w:rPr>
                <w:rFonts w:eastAsia="Arial" w:cstheme="minorHAnsi"/>
                <w:sz w:val="24"/>
                <w:szCs w:val="24"/>
              </w:rPr>
            </w:pPr>
            <w:r w:rsidRPr="00295552">
              <w:rPr>
                <w:rFonts w:eastAsia="Arial" w:cstheme="minorHAnsi"/>
                <w:sz w:val="24"/>
                <w:szCs w:val="24"/>
              </w:rPr>
              <w:t>Identifier les équipements qui sont arrêtés,</w:t>
            </w:r>
          </w:p>
          <w:p w14:paraId="56A88129" w14:textId="77777777" w:rsidR="007E41EE" w:rsidRPr="00295552" w:rsidRDefault="007E41EE" w:rsidP="003F4F74">
            <w:pPr>
              <w:pStyle w:val="Paragraphedeliste"/>
              <w:widowControl w:val="0"/>
              <w:numPr>
                <w:ilvl w:val="0"/>
                <w:numId w:val="20"/>
              </w:numPr>
              <w:autoSpaceDE w:val="0"/>
              <w:autoSpaceDN w:val="0"/>
              <w:contextualSpacing w:val="0"/>
              <w:rPr>
                <w:rFonts w:eastAsia="Arial" w:cstheme="minorHAnsi"/>
                <w:sz w:val="24"/>
                <w:szCs w:val="24"/>
              </w:rPr>
            </w:pPr>
            <w:r w:rsidRPr="00295552">
              <w:rPr>
                <w:rFonts w:eastAsia="Arial" w:cstheme="minorHAnsi"/>
                <w:sz w:val="24"/>
                <w:szCs w:val="24"/>
              </w:rPr>
              <w:t>Démarrer les équipements prioritaires.</w:t>
            </w:r>
          </w:p>
          <w:p w14:paraId="196FF6EF" w14:textId="77777777" w:rsidR="007E41EE" w:rsidRPr="00295552" w:rsidRDefault="007E41EE" w:rsidP="003F4F74">
            <w:pPr>
              <w:pStyle w:val="Paragraphedeliste"/>
              <w:widowControl w:val="0"/>
              <w:numPr>
                <w:ilvl w:val="0"/>
                <w:numId w:val="20"/>
              </w:numPr>
              <w:autoSpaceDE w:val="0"/>
              <w:autoSpaceDN w:val="0"/>
              <w:contextualSpacing w:val="0"/>
              <w:rPr>
                <w:rFonts w:eastAsia="Arial" w:cstheme="minorHAnsi"/>
                <w:sz w:val="24"/>
                <w:szCs w:val="24"/>
              </w:rPr>
            </w:pPr>
            <w:r w:rsidRPr="00295552">
              <w:rPr>
                <w:rFonts w:eastAsia="Arial" w:cstheme="minorHAnsi"/>
                <w:sz w:val="24"/>
                <w:szCs w:val="24"/>
              </w:rPr>
              <w:t>Identifier la cause de l’incident.</w:t>
            </w:r>
          </w:p>
          <w:p w14:paraId="7760FE05" w14:textId="77777777" w:rsidR="007E41EE" w:rsidRPr="00295552" w:rsidRDefault="007E41EE" w:rsidP="009062C5">
            <w:pPr>
              <w:rPr>
                <w:rFonts w:eastAsia="Arial" w:cstheme="minorHAnsi"/>
                <w:b/>
                <w:bCs/>
                <w:sz w:val="24"/>
                <w:szCs w:val="24"/>
              </w:rPr>
            </w:pPr>
            <w:r w:rsidRPr="00295552">
              <w:rPr>
                <w:rFonts w:eastAsia="Arial" w:cstheme="minorHAnsi"/>
                <w:b/>
                <w:bCs/>
                <w:sz w:val="24"/>
                <w:szCs w:val="24"/>
              </w:rPr>
              <w:t>Gérer un incident avec perte totale de la distribution électrique entraînant une perte de la propulsion :</w:t>
            </w:r>
          </w:p>
          <w:p w14:paraId="5EFE05CB" w14:textId="77777777" w:rsidR="007E41EE" w:rsidRPr="00295552" w:rsidRDefault="007E41EE" w:rsidP="003F4F74">
            <w:pPr>
              <w:pStyle w:val="Paragraphedeliste"/>
              <w:widowControl w:val="0"/>
              <w:numPr>
                <w:ilvl w:val="0"/>
                <w:numId w:val="20"/>
              </w:numPr>
              <w:autoSpaceDE w:val="0"/>
              <w:autoSpaceDN w:val="0"/>
              <w:contextualSpacing w:val="0"/>
              <w:rPr>
                <w:rFonts w:eastAsia="Arial" w:cstheme="minorHAnsi"/>
                <w:sz w:val="24"/>
                <w:szCs w:val="24"/>
              </w:rPr>
            </w:pPr>
            <w:r w:rsidRPr="00295552">
              <w:rPr>
                <w:rFonts w:eastAsia="Arial" w:cstheme="minorHAnsi"/>
                <w:sz w:val="24"/>
                <w:szCs w:val="24"/>
              </w:rPr>
              <w:t>Prioriser les actions à mener pour récupérer la propulsion le plus rapidement possible,</w:t>
            </w:r>
          </w:p>
          <w:p w14:paraId="52311FE0" w14:textId="77777777" w:rsidR="007E41EE" w:rsidRPr="00295552" w:rsidRDefault="007E41EE" w:rsidP="003F4F74">
            <w:pPr>
              <w:pStyle w:val="Paragraphedeliste"/>
              <w:widowControl w:val="0"/>
              <w:numPr>
                <w:ilvl w:val="0"/>
                <w:numId w:val="20"/>
              </w:numPr>
              <w:autoSpaceDE w:val="0"/>
              <w:autoSpaceDN w:val="0"/>
              <w:contextualSpacing w:val="0"/>
              <w:rPr>
                <w:rFonts w:eastAsia="Arial" w:cstheme="minorHAnsi"/>
                <w:sz w:val="24"/>
                <w:szCs w:val="24"/>
              </w:rPr>
            </w:pPr>
            <w:r w:rsidRPr="00295552">
              <w:rPr>
                <w:rFonts w:eastAsia="Arial" w:cstheme="minorHAnsi"/>
                <w:sz w:val="24"/>
                <w:szCs w:val="24"/>
              </w:rPr>
              <w:t>Identifier la cause de l’incident.</w:t>
            </w:r>
          </w:p>
          <w:p w14:paraId="41A0BA21" w14:textId="77777777" w:rsidR="007E41EE" w:rsidRPr="00295552" w:rsidRDefault="007E41EE" w:rsidP="003F4F74">
            <w:pPr>
              <w:pStyle w:val="Paragraphedeliste"/>
              <w:widowControl w:val="0"/>
              <w:numPr>
                <w:ilvl w:val="0"/>
                <w:numId w:val="20"/>
              </w:numPr>
              <w:autoSpaceDE w:val="0"/>
              <w:autoSpaceDN w:val="0"/>
              <w:contextualSpacing w:val="0"/>
              <w:rPr>
                <w:rFonts w:eastAsia="Arial" w:cstheme="minorHAnsi"/>
                <w:sz w:val="24"/>
                <w:szCs w:val="24"/>
              </w:rPr>
            </w:pPr>
            <w:r w:rsidRPr="00295552">
              <w:rPr>
                <w:rFonts w:eastAsia="Arial" w:cstheme="minorHAnsi"/>
                <w:sz w:val="24"/>
                <w:szCs w:val="24"/>
              </w:rPr>
              <w:t>Disposer l’ensemble du système de sorte à revenir à une situation normale.</w:t>
            </w:r>
          </w:p>
          <w:p w14:paraId="4E115117" w14:textId="77777777" w:rsidR="007E41EE" w:rsidRPr="00295552" w:rsidRDefault="007E41EE" w:rsidP="009062C5">
            <w:pPr>
              <w:rPr>
                <w:rFonts w:cstheme="minorHAnsi"/>
                <w:sz w:val="24"/>
                <w:szCs w:val="24"/>
              </w:rPr>
            </w:pPr>
          </w:p>
        </w:tc>
      </w:tr>
      <w:tr w:rsidR="007E41EE" w:rsidRPr="00295552" w14:paraId="76F3300B" w14:textId="77777777" w:rsidTr="009062C5">
        <w:trPr>
          <w:trHeight w:val="450"/>
        </w:trPr>
        <w:tc>
          <w:tcPr>
            <w:tcW w:w="705" w:type="dxa"/>
            <w:vMerge/>
            <w:vAlign w:val="center"/>
          </w:tcPr>
          <w:p w14:paraId="5E266AEA" w14:textId="77777777" w:rsidR="007E41EE" w:rsidRPr="00295552" w:rsidRDefault="007E41EE" w:rsidP="009062C5">
            <w:pPr>
              <w:rPr>
                <w:rFonts w:cstheme="minorHAnsi"/>
                <w:sz w:val="24"/>
                <w:szCs w:val="24"/>
              </w:rPr>
            </w:pPr>
          </w:p>
        </w:tc>
        <w:tc>
          <w:tcPr>
            <w:tcW w:w="8970" w:type="dxa"/>
            <w:tcBorders>
              <w:top w:val="single" w:sz="8" w:space="0" w:color="auto"/>
              <w:left w:val="nil"/>
              <w:bottom w:val="single" w:sz="8" w:space="0" w:color="auto"/>
              <w:right w:val="single" w:sz="8" w:space="0" w:color="auto"/>
            </w:tcBorders>
            <w:shd w:val="clear" w:color="auto" w:fill="FDE9D9" w:themeFill="accent6" w:themeFillTint="33"/>
            <w:vAlign w:val="center"/>
          </w:tcPr>
          <w:p w14:paraId="02E06E46"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Incendie</w:t>
            </w:r>
          </w:p>
        </w:tc>
      </w:tr>
      <w:tr w:rsidR="007E41EE" w:rsidRPr="00295552" w14:paraId="64495C79" w14:textId="77777777" w:rsidTr="009062C5">
        <w:trPr>
          <w:trHeight w:val="75"/>
        </w:trPr>
        <w:tc>
          <w:tcPr>
            <w:tcW w:w="705" w:type="dxa"/>
            <w:vMerge/>
            <w:vAlign w:val="center"/>
          </w:tcPr>
          <w:p w14:paraId="6A87142D" w14:textId="77777777" w:rsidR="007E41EE" w:rsidRPr="00295552" w:rsidRDefault="007E41EE" w:rsidP="009062C5">
            <w:pPr>
              <w:rPr>
                <w:rFonts w:cstheme="minorHAnsi"/>
                <w:sz w:val="24"/>
                <w:szCs w:val="24"/>
              </w:rPr>
            </w:pPr>
          </w:p>
        </w:tc>
        <w:tc>
          <w:tcPr>
            <w:tcW w:w="8970" w:type="dxa"/>
            <w:tcBorders>
              <w:top w:val="single" w:sz="8" w:space="0" w:color="auto"/>
              <w:left w:val="nil"/>
              <w:bottom w:val="single" w:sz="8" w:space="0" w:color="auto"/>
              <w:right w:val="single" w:sz="8" w:space="0" w:color="auto"/>
            </w:tcBorders>
            <w:vAlign w:val="center"/>
          </w:tcPr>
          <w:p w14:paraId="5B1DEEC4" w14:textId="77777777" w:rsidR="007E41EE" w:rsidRPr="00295552" w:rsidRDefault="007E41EE" w:rsidP="009062C5">
            <w:pPr>
              <w:spacing w:line="257" w:lineRule="auto"/>
              <w:rPr>
                <w:rFonts w:cstheme="minorHAnsi"/>
                <w:sz w:val="24"/>
                <w:szCs w:val="24"/>
              </w:rPr>
            </w:pPr>
          </w:p>
          <w:p w14:paraId="265DCF0A" w14:textId="77777777" w:rsidR="007E41EE" w:rsidRPr="00295552" w:rsidRDefault="007E41EE" w:rsidP="009062C5">
            <w:pPr>
              <w:spacing w:line="257" w:lineRule="auto"/>
              <w:rPr>
                <w:rFonts w:eastAsia="Arial" w:cstheme="minorHAnsi"/>
                <w:sz w:val="24"/>
                <w:szCs w:val="24"/>
              </w:rPr>
            </w:pPr>
            <w:r w:rsidRPr="00295552">
              <w:rPr>
                <w:rFonts w:eastAsia="Arial" w:cstheme="minorHAnsi"/>
                <w:sz w:val="24"/>
                <w:szCs w:val="24"/>
              </w:rPr>
              <w:t>Réaliser périodiquement des essais de mise en œuvre des pompes incendies.</w:t>
            </w:r>
          </w:p>
          <w:p w14:paraId="77DC7371" w14:textId="77777777" w:rsidR="007E41EE" w:rsidRPr="00295552" w:rsidRDefault="007E41EE" w:rsidP="009062C5">
            <w:pPr>
              <w:spacing w:line="257" w:lineRule="auto"/>
              <w:rPr>
                <w:rFonts w:eastAsia="Arial" w:cstheme="minorHAnsi"/>
                <w:sz w:val="24"/>
                <w:szCs w:val="24"/>
              </w:rPr>
            </w:pPr>
            <w:r w:rsidRPr="00295552">
              <w:rPr>
                <w:rFonts w:eastAsia="Arial" w:cstheme="minorHAnsi"/>
                <w:sz w:val="24"/>
                <w:szCs w:val="24"/>
              </w:rPr>
              <w:t>Participer régulièrement aux exercices incendies.</w:t>
            </w:r>
          </w:p>
          <w:p w14:paraId="5F45BAD2" w14:textId="77777777" w:rsidR="007E41EE" w:rsidRPr="00295552" w:rsidRDefault="007E41EE" w:rsidP="009062C5">
            <w:pPr>
              <w:rPr>
                <w:rFonts w:eastAsia="Arial" w:cstheme="minorHAnsi"/>
                <w:sz w:val="24"/>
                <w:szCs w:val="24"/>
              </w:rPr>
            </w:pPr>
            <w:r w:rsidRPr="00295552">
              <w:rPr>
                <w:rFonts w:eastAsia="Arial" w:cstheme="minorHAnsi"/>
                <w:sz w:val="24"/>
                <w:szCs w:val="24"/>
              </w:rPr>
              <w:t>Appliquer les procédures incendie (Code I.S.M / Procédures internes : mesures d’urgence pour maintenir la navigabilité ; mesures visant à minimiser les effets de suraccident, etc…).</w:t>
            </w:r>
          </w:p>
          <w:p w14:paraId="111D0566" w14:textId="77777777" w:rsidR="007E41EE" w:rsidRPr="00295552" w:rsidRDefault="007E41EE" w:rsidP="009062C5">
            <w:pPr>
              <w:spacing w:line="245" w:lineRule="auto"/>
              <w:rPr>
                <w:rFonts w:eastAsia="Arial" w:cstheme="minorHAnsi"/>
                <w:sz w:val="24"/>
                <w:szCs w:val="24"/>
              </w:rPr>
            </w:pPr>
            <w:r w:rsidRPr="00295552">
              <w:rPr>
                <w:rFonts w:eastAsia="Arial" w:cstheme="minorHAnsi"/>
                <w:sz w:val="24"/>
                <w:szCs w:val="24"/>
              </w:rPr>
              <w:t>Mettre en œuvre des différents dispositifs de lutte contre l'incendie :</w:t>
            </w:r>
          </w:p>
          <w:p w14:paraId="2164DE3E" w14:textId="77777777" w:rsidR="007E41EE" w:rsidRPr="00295552" w:rsidRDefault="007E41EE" w:rsidP="003F4F74">
            <w:pPr>
              <w:pStyle w:val="Paragraphedeliste"/>
              <w:widowControl w:val="0"/>
              <w:numPr>
                <w:ilvl w:val="0"/>
                <w:numId w:val="17"/>
              </w:numPr>
              <w:autoSpaceDE w:val="0"/>
              <w:autoSpaceDN w:val="0"/>
              <w:spacing w:line="245" w:lineRule="auto"/>
              <w:contextualSpacing w:val="0"/>
              <w:rPr>
                <w:rFonts w:eastAsia="Arial" w:cstheme="minorHAnsi"/>
                <w:sz w:val="24"/>
                <w:szCs w:val="24"/>
              </w:rPr>
            </w:pPr>
            <w:r w:rsidRPr="00295552">
              <w:rPr>
                <w:rFonts w:eastAsia="Arial" w:cstheme="minorHAnsi"/>
                <w:sz w:val="24"/>
                <w:szCs w:val="24"/>
              </w:rPr>
              <w:t xml:space="preserve">Système d’extinction fixe (collecteur incendie, CO2, </w:t>
            </w:r>
            <w:proofErr w:type="spellStart"/>
            <w:r w:rsidRPr="00295552">
              <w:rPr>
                <w:rFonts w:eastAsia="Arial" w:cstheme="minorHAnsi"/>
                <w:sz w:val="24"/>
                <w:szCs w:val="24"/>
              </w:rPr>
              <w:t>Watermist</w:t>
            </w:r>
            <w:proofErr w:type="spellEnd"/>
            <w:r w:rsidRPr="00295552">
              <w:rPr>
                <w:rFonts w:eastAsia="Arial" w:cstheme="minorHAnsi"/>
                <w:sz w:val="24"/>
                <w:szCs w:val="24"/>
              </w:rPr>
              <w:t>, …),</w:t>
            </w:r>
          </w:p>
          <w:p w14:paraId="35AEAF3D" w14:textId="77777777" w:rsidR="007E41EE" w:rsidRPr="00295552" w:rsidRDefault="007E41EE" w:rsidP="003F4F74">
            <w:pPr>
              <w:pStyle w:val="Paragraphedeliste"/>
              <w:widowControl w:val="0"/>
              <w:numPr>
                <w:ilvl w:val="0"/>
                <w:numId w:val="16"/>
              </w:numPr>
              <w:autoSpaceDE w:val="0"/>
              <w:autoSpaceDN w:val="0"/>
              <w:spacing w:line="245" w:lineRule="auto"/>
              <w:contextualSpacing w:val="0"/>
              <w:rPr>
                <w:rFonts w:eastAsia="Arial" w:cstheme="minorHAnsi"/>
                <w:sz w:val="24"/>
                <w:szCs w:val="24"/>
              </w:rPr>
            </w:pPr>
            <w:r w:rsidRPr="00295552">
              <w:rPr>
                <w:rFonts w:eastAsia="Arial" w:cstheme="minorHAnsi"/>
                <w:sz w:val="24"/>
                <w:szCs w:val="24"/>
              </w:rPr>
              <w:t>Appareils d’extinction mobile.</w:t>
            </w:r>
          </w:p>
          <w:p w14:paraId="09859247" w14:textId="77777777" w:rsidR="007E41EE" w:rsidRPr="00295552" w:rsidRDefault="007E41EE" w:rsidP="009062C5">
            <w:pPr>
              <w:rPr>
                <w:rFonts w:eastAsia="Arial" w:cstheme="minorHAnsi"/>
                <w:b/>
                <w:bCs/>
                <w:sz w:val="24"/>
                <w:szCs w:val="24"/>
              </w:rPr>
            </w:pPr>
            <w:r w:rsidRPr="00295552">
              <w:rPr>
                <w:rFonts w:eastAsia="Arial" w:cstheme="minorHAnsi"/>
                <w:b/>
                <w:bCs/>
                <w:sz w:val="24"/>
                <w:szCs w:val="24"/>
              </w:rPr>
              <w:t xml:space="preserve"> </w:t>
            </w:r>
          </w:p>
        </w:tc>
      </w:tr>
      <w:tr w:rsidR="007E41EE" w:rsidRPr="00295552" w14:paraId="3464FD0C" w14:textId="77777777" w:rsidTr="009062C5">
        <w:trPr>
          <w:trHeight w:val="450"/>
        </w:trPr>
        <w:tc>
          <w:tcPr>
            <w:tcW w:w="705" w:type="dxa"/>
            <w:vMerge/>
            <w:vAlign w:val="center"/>
          </w:tcPr>
          <w:p w14:paraId="6D6D6E03" w14:textId="77777777" w:rsidR="007E41EE" w:rsidRPr="00295552" w:rsidRDefault="007E41EE" w:rsidP="009062C5">
            <w:pPr>
              <w:rPr>
                <w:rFonts w:cstheme="minorHAnsi"/>
                <w:sz w:val="24"/>
                <w:szCs w:val="24"/>
              </w:rPr>
            </w:pPr>
          </w:p>
        </w:tc>
        <w:tc>
          <w:tcPr>
            <w:tcW w:w="8970" w:type="dxa"/>
            <w:tcBorders>
              <w:top w:val="single" w:sz="8" w:space="0" w:color="auto"/>
              <w:left w:val="nil"/>
              <w:bottom w:val="single" w:sz="8" w:space="0" w:color="auto"/>
              <w:right w:val="single" w:sz="8" w:space="0" w:color="auto"/>
            </w:tcBorders>
            <w:shd w:val="clear" w:color="auto" w:fill="FDE9D9" w:themeFill="accent6" w:themeFillTint="33"/>
            <w:vAlign w:val="center"/>
          </w:tcPr>
          <w:p w14:paraId="1A22640D"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Voie d’eau</w:t>
            </w:r>
          </w:p>
        </w:tc>
      </w:tr>
      <w:tr w:rsidR="007E41EE" w:rsidRPr="00295552" w14:paraId="5B2C42D1" w14:textId="77777777" w:rsidTr="009062C5">
        <w:trPr>
          <w:trHeight w:val="180"/>
        </w:trPr>
        <w:tc>
          <w:tcPr>
            <w:tcW w:w="705" w:type="dxa"/>
            <w:vMerge/>
            <w:vAlign w:val="center"/>
          </w:tcPr>
          <w:p w14:paraId="214C8349" w14:textId="77777777" w:rsidR="007E41EE" w:rsidRPr="00295552" w:rsidRDefault="007E41EE" w:rsidP="009062C5">
            <w:pPr>
              <w:rPr>
                <w:rFonts w:cstheme="minorHAnsi"/>
                <w:sz w:val="24"/>
                <w:szCs w:val="24"/>
              </w:rPr>
            </w:pPr>
          </w:p>
        </w:tc>
        <w:tc>
          <w:tcPr>
            <w:tcW w:w="8970" w:type="dxa"/>
            <w:tcBorders>
              <w:top w:val="single" w:sz="8" w:space="0" w:color="auto"/>
              <w:left w:val="nil"/>
              <w:bottom w:val="single" w:sz="8" w:space="0" w:color="auto"/>
              <w:right w:val="single" w:sz="8" w:space="0" w:color="auto"/>
            </w:tcBorders>
            <w:vAlign w:val="center"/>
          </w:tcPr>
          <w:p w14:paraId="0F555DC4" w14:textId="77777777" w:rsidR="007E41EE" w:rsidRPr="00295552" w:rsidRDefault="007E41EE" w:rsidP="009062C5">
            <w:pPr>
              <w:rPr>
                <w:rFonts w:eastAsia="Arial" w:cstheme="minorHAnsi"/>
                <w:sz w:val="24"/>
                <w:szCs w:val="24"/>
              </w:rPr>
            </w:pPr>
          </w:p>
          <w:p w14:paraId="58FADE4D" w14:textId="77777777" w:rsidR="007E41EE" w:rsidRPr="00295552" w:rsidRDefault="007E41EE" w:rsidP="009062C5">
            <w:pPr>
              <w:rPr>
                <w:rFonts w:eastAsia="Arial" w:cstheme="minorHAnsi"/>
                <w:sz w:val="24"/>
                <w:szCs w:val="24"/>
              </w:rPr>
            </w:pPr>
            <w:r w:rsidRPr="00295552">
              <w:rPr>
                <w:rFonts w:eastAsia="Arial" w:cstheme="minorHAnsi"/>
                <w:sz w:val="24"/>
                <w:szCs w:val="24"/>
              </w:rPr>
              <w:t xml:space="preserve">Éviter la propagation de l’envahissement par la fermeture des portes étanches. </w:t>
            </w:r>
          </w:p>
          <w:p w14:paraId="2B2F0F5C" w14:textId="77777777" w:rsidR="007E41EE" w:rsidRPr="00295552" w:rsidRDefault="007E41EE" w:rsidP="009062C5">
            <w:pPr>
              <w:spacing w:line="235" w:lineRule="auto"/>
              <w:rPr>
                <w:rFonts w:eastAsia="Arial" w:cstheme="minorHAnsi"/>
                <w:sz w:val="24"/>
                <w:szCs w:val="24"/>
              </w:rPr>
            </w:pPr>
            <w:r w:rsidRPr="00295552">
              <w:rPr>
                <w:rFonts w:eastAsia="Arial" w:cstheme="minorHAnsi"/>
                <w:sz w:val="24"/>
                <w:szCs w:val="24"/>
              </w:rPr>
              <w:t xml:space="preserve">Mettre en œuvre tout moyen de lutte contre la surface libre pour limiter la prise de gîte. </w:t>
            </w:r>
          </w:p>
          <w:p w14:paraId="476CF8AA" w14:textId="77777777" w:rsidR="007E41EE" w:rsidRPr="00295552" w:rsidRDefault="007E41EE" w:rsidP="009062C5">
            <w:pPr>
              <w:rPr>
                <w:rFonts w:eastAsia="Arial" w:cstheme="minorHAnsi"/>
                <w:sz w:val="24"/>
                <w:szCs w:val="24"/>
              </w:rPr>
            </w:pPr>
            <w:r w:rsidRPr="00295552">
              <w:rPr>
                <w:rFonts w:eastAsia="Arial" w:cstheme="minorHAnsi"/>
                <w:sz w:val="24"/>
                <w:szCs w:val="24"/>
              </w:rPr>
              <w:t>Appliquer les procédures en cas d’envahissement (Code I.S.M / Procédures internes : mesures d’urgence pour maintenir la navigabilité ; mesures visant à minimiser les effets de suraccident, etc…).</w:t>
            </w:r>
          </w:p>
          <w:p w14:paraId="3A8C6D19" w14:textId="77777777" w:rsidR="007E41EE" w:rsidRPr="00295552" w:rsidRDefault="007E41EE" w:rsidP="009062C5">
            <w:pPr>
              <w:rPr>
                <w:rFonts w:eastAsia="Arial" w:cstheme="minorHAnsi"/>
                <w:sz w:val="24"/>
                <w:szCs w:val="24"/>
              </w:rPr>
            </w:pPr>
            <w:r w:rsidRPr="00295552">
              <w:rPr>
                <w:rFonts w:eastAsia="Arial" w:cstheme="minorHAnsi"/>
                <w:sz w:val="24"/>
                <w:szCs w:val="24"/>
              </w:rPr>
              <w:t>Mettre en œuvre toute action pouvant stopper ou réduire l’entrée d’eau (réalisation d’un batardeau, ...).</w:t>
            </w:r>
          </w:p>
          <w:p w14:paraId="38421BAB" w14:textId="77777777" w:rsidR="007E41EE" w:rsidRPr="00295552" w:rsidRDefault="007E41EE" w:rsidP="009062C5">
            <w:pPr>
              <w:rPr>
                <w:rFonts w:cstheme="minorHAnsi"/>
                <w:sz w:val="24"/>
                <w:szCs w:val="24"/>
              </w:rPr>
            </w:pPr>
          </w:p>
        </w:tc>
      </w:tr>
    </w:tbl>
    <w:p w14:paraId="4C0C21A5" w14:textId="77777777" w:rsidR="007E41EE" w:rsidRPr="00295552" w:rsidRDefault="007E41EE" w:rsidP="007E41EE">
      <w:pPr>
        <w:rPr>
          <w:rFonts w:cstheme="minorHAnsi"/>
          <w:sz w:val="24"/>
          <w:szCs w:val="24"/>
        </w:rPr>
      </w:pPr>
    </w:p>
    <w:p w14:paraId="087388FE" w14:textId="77777777" w:rsidR="007E41EE" w:rsidRPr="00295552" w:rsidRDefault="007E41EE" w:rsidP="007E41EE">
      <w:pPr>
        <w:spacing w:line="257" w:lineRule="auto"/>
        <w:rPr>
          <w:rFonts w:cstheme="minorHAnsi"/>
          <w:sz w:val="24"/>
          <w:szCs w:val="24"/>
        </w:rPr>
      </w:pPr>
      <w:r w:rsidRPr="00295552">
        <w:rPr>
          <w:rFonts w:eastAsia="Arial" w:cstheme="minorHAnsi"/>
          <w:sz w:val="24"/>
          <w:szCs w:val="24"/>
        </w:rPr>
        <w:t xml:space="preserve"> </w:t>
      </w:r>
    </w:p>
    <w:p w14:paraId="535B27C7" w14:textId="77777777" w:rsidR="007E41EE" w:rsidRPr="00295552" w:rsidRDefault="007E41EE" w:rsidP="003F4F74">
      <w:pPr>
        <w:pStyle w:val="chappreuve"/>
        <w:numPr>
          <w:ilvl w:val="0"/>
          <w:numId w:val="24"/>
        </w:numPr>
        <w:spacing w:after="240"/>
        <w:ind w:left="0" w:hanging="1416"/>
        <w:rPr>
          <w:rFonts w:asciiTheme="minorHAnsi" w:hAnsiTheme="minorHAnsi" w:cstheme="minorHAnsi"/>
        </w:rPr>
      </w:pPr>
      <w:r w:rsidRPr="00295552">
        <w:rPr>
          <w:rFonts w:asciiTheme="minorHAnsi" w:hAnsiTheme="minorHAnsi" w:cstheme="minorHAnsi"/>
        </w:rPr>
        <w:t>6.          Exigences et exemple d’exercice de Physique – Chimie pouvant être réalisés lors d’un CCF </w:t>
      </w:r>
    </w:p>
    <w:p w14:paraId="6B11DD46" w14:textId="77777777" w:rsidR="007E41EE" w:rsidRPr="00295552" w:rsidRDefault="007E41EE" w:rsidP="007E41EE">
      <w:pPr>
        <w:jc w:val="both"/>
        <w:rPr>
          <w:rFonts w:eastAsia="Arial" w:cstheme="minorHAnsi"/>
          <w:sz w:val="24"/>
          <w:szCs w:val="24"/>
        </w:rPr>
      </w:pPr>
      <w:r w:rsidRPr="00295552">
        <w:rPr>
          <w:rFonts w:eastAsia="Arial" w:cstheme="minorHAnsi"/>
          <w:color w:val="000000" w:themeColor="text1"/>
          <w:sz w:val="24"/>
          <w:szCs w:val="24"/>
        </w:rPr>
        <w:t xml:space="preserve">Les deux compétences « </w:t>
      </w:r>
      <w:r w:rsidRPr="00295552">
        <w:rPr>
          <w:rFonts w:eastAsia="Arial" w:cstheme="minorHAnsi"/>
          <w:bCs/>
          <w:sz w:val="24"/>
          <w:szCs w:val="24"/>
        </w:rPr>
        <w:t xml:space="preserve">Interpréter les données de fonctionnement ou d’intervention sur un système mécatronique » </w:t>
      </w:r>
      <w:r w:rsidRPr="00295552">
        <w:rPr>
          <w:rFonts w:eastAsia="Arial" w:cstheme="minorHAnsi"/>
          <w:sz w:val="24"/>
          <w:szCs w:val="24"/>
        </w:rPr>
        <w:t>(C</w:t>
      </w:r>
      <w:r w:rsidRPr="00295552">
        <w:rPr>
          <w:rFonts w:eastAsia="Arial" w:cstheme="minorHAnsi"/>
          <w:color w:val="000000" w:themeColor="text1"/>
          <w:sz w:val="24"/>
          <w:szCs w:val="24"/>
        </w:rPr>
        <w:t xml:space="preserve">2) et « </w:t>
      </w:r>
      <w:r w:rsidRPr="00295552">
        <w:rPr>
          <w:rFonts w:eastAsia="Arial" w:cstheme="minorHAnsi"/>
          <w:bCs/>
          <w:color w:val="000000" w:themeColor="text1"/>
          <w:sz w:val="24"/>
          <w:szCs w:val="24"/>
        </w:rPr>
        <w:t>C</w:t>
      </w:r>
      <w:r w:rsidRPr="00295552">
        <w:rPr>
          <w:rFonts w:eastAsia="Arial" w:cstheme="minorHAnsi"/>
          <w:bCs/>
          <w:sz w:val="24"/>
          <w:szCs w:val="24"/>
        </w:rPr>
        <w:t xml:space="preserve">onduire un système mécatronique sous différents modes </w:t>
      </w:r>
      <w:r w:rsidRPr="00295552">
        <w:rPr>
          <w:rFonts w:eastAsia="Arial" w:cstheme="minorHAnsi"/>
          <w:sz w:val="24"/>
          <w:szCs w:val="24"/>
        </w:rPr>
        <w:t>»</w:t>
      </w:r>
      <w:r w:rsidRPr="00295552">
        <w:rPr>
          <w:rFonts w:eastAsia="Arial" w:cstheme="minorHAnsi"/>
          <w:b/>
          <w:bCs/>
          <w:sz w:val="24"/>
          <w:szCs w:val="24"/>
        </w:rPr>
        <w:t xml:space="preserve"> </w:t>
      </w:r>
      <w:r w:rsidRPr="00295552">
        <w:rPr>
          <w:rFonts w:eastAsia="Arial" w:cstheme="minorHAnsi"/>
          <w:sz w:val="24"/>
          <w:szCs w:val="24"/>
        </w:rPr>
        <w:t>(</w:t>
      </w:r>
      <w:r w:rsidRPr="00295552">
        <w:rPr>
          <w:rFonts w:eastAsia="Arial" w:cstheme="minorHAnsi"/>
          <w:color w:val="000000" w:themeColor="text1"/>
          <w:sz w:val="24"/>
          <w:szCs w:val="24"/>
        </w:rPr>
        <w:t xml:space="preserve">C5) </w:t>
      </w:r>
      <w:r w:rsidRPr="00295552">
        <w:rPr>
          <w:rFonts w:eastAsia="Arial" w:cstheme="minorHAnsi"/>
          <w:sz w:val="24"/>
          <w:szCs w:val="24"/>
        </w:rPr>
        <w:lastRenderedPageBreak/>
        <w:t xml:space="preserve">mobilisent également des connaissances, des capacités et des compétences de la démarche scientifique développées en physique–chimie qui devront être évaluées lors de cette épreuve E5. </w:t>
      </w:r>
    </w:p>
    <w:p w14:paraId="2762BA6C" w14:textId="77777777" w:rsidR="007E41EE" w:rsidRPr="00295552" w:rsidRDefault="007E41EE" w:rsidP="007E41EE">
      <w:pPr>
        <w:spacing w:line="257" w:lineRule="auto"/>
        <w:jc w:val="both"/>
        <w:rPr>
          <w:rFonts w:eastAsia="Arial" w:cstheme="minorHAnsi"/>
          <w:sz w:val="24"/>
          <w:szCs w:val="24"/>
        </w:rPr>
      </w:pPr>
      <w:r w:rsidRPr="00295552">
        <w:rPr>
          <w:rFonts w:eastAsia="Arial" w:cstheme="minorHAnsi"/>
          <w:sz w:val="24"/>
          <w:szCs w:val="24"/>
        </w:rPr>
        <w:t>Les sujets sont contextualisés et fondés sur des systèmes mécatroniques navals. Ils s’appuient sur des situations concrètes ou sur des problématiques représentatives d’une réalité technologique en lien avec ce domaine professionnel. Des documentations diverses concernant l'objet de l'étude et le matériel scientifique sont fournies en volume raisonnable.</w:t>
      </w:r>
    </w:p>
    <w:p w14:paraId="11967B9B" w14:textId="77777777" w:rsidR="007E41EE" w:rsidRPr="00295552" w:rsidRDefault="007E41EE" w:rsidP="007E41EE">
      <w:pPr>
        <w:spacing w:line="257" w:lineRule="auto"/>
        <w:jc w:val="both"/>
        <w:rPr>
          <w:rFonts w:eastAsia="Arial" w:cstheme="minorHAnsi"/>
          <w:bCs/>
          <w:sz w:val="24"/>
          <w:szCs w:val="24"/>
        </w:rPr>
      </w:pPr>
      <w:r w:rsidRPr="00295552">
        <w:rPr>
          <w:rFonts w:eastAsia="Arial" w:cstheme="minorHAnsi"/>
          <w:bCs/>
          <w:sz w:val="24"/>
          <w:szCs w:val="24"/>
        </w:rPr>
        <w:t>L'évaluation permet d’apprécier, selon quatre niveaux, décrits ici de manière assez générale, l’acquisition par le candidat de chacune des connaissances, capacités et compétences évaluées dans le sujet.</w:t>
      </w:r>
    </w:p>
    <w:p w14:paraId="5510AFE4" w14:textId="77777777" w:rsidR="007E41EE" w:rsidRPr="00295552" w:rsidRDefault="007E41EE" w:rsidP="007E41EE">
      <w:pPr>
        <w:spacing w:line="257" w:lineRule="auto"/>
        <w:jc w:val="both"/>
        <w:rPr>
          <w:rFonts w:eastAsia="Arial" w:cstheme="minorHAnsi"/>
          <w:sz w:val="24"/>
          <w:szCs w:val="24"/>
        </w:rPr>
      </w:pPr>
      <w:r w:rsidRPr="00295552">
        <w:rPr>
          <w:rFonts w:eastAsia="Arial" w:cstheme="minorHAnsi"/>
          <w:b/>
          <w:bCs/>
          <w:sz w:val="24"/>
          <w:szCs w:val="24"/>
        </w:rPr>
        <w:t>Niveau 3</w:t>
      </w:r>
      <w:r w:rsidRPr="00295552">
        <w:rPr>
          <w:rFonts w:eastAsia="Arial" w:cstheme="minorHAnsi"/>
          <w:sz w:val="24"/>
          <w:szCs w:val="24"/>
        </w:rPr>
        <w:t xml:space="preserve"> : le candidat a réalisé l'ensemble du travail demandé de manière satisfaisante selon les critères précisés dans le sujet ou avec une ou deux interventions de l’examinateur :</w:t>
      </w:r>
    </w:p>
    <w:p w14:paraId="7C389BB6" w14:textId="77777777" w:rsidR="007E41EE" w:rsidRPr="00295552" w:rsidRDefault="007E41EE" w:rsidP="007E41EE">
      <w:pPr>
        <w:spacing w:line="257" w:lineRule="auto"/>
        <w:jc w:val="both"/>
        <w:rPr>
          <w:rFonts w:eastAsia="Arial" w:cstheme="minorHAnsi"/>
          <w:sz w:val="24"/>
          <w:szCs w:val="24"/>
        </w:rPr>
      </w:pPr>
      <w:r w:rsidRPr="00295552">
        <w:rPr>
          <w:rFonts w:eastAsia="Arial" w:cstheme="minorHAnsi"/>
          <w:sz w:val="24"/>
          <w:szCs w:val="24"/>
        </w:rPr>
        <w:t>- concernant des difficultés identifiées et explicitées par le candidat et auxquelles il apporte une réponse quasiment de lui-même.</w:t>
      </w:r>
    </w:p>
    <w:p w14:paraId="22BA85D0" w14:textId="77777777" w:rsidR="007E41EE" w:rsidRPr="00295552" w:rsidRDefault="007E41EE" w:rsidP="007E41EE">
      <w:pPr>
        <w:spacing w:line="257" w:lineRule="auto"/>
        <w:jc w:val="both"/>
        <w:rPr>
          <w:rFonts w:eastAsia="Arial" w:cstheme="minorHAnsi"/>
          <w:sz w:val="24"/>
          <w:szCs w:val="24"/>
        </w:rPr>
      </w:pPr>
      <w:r w:rsidRPr="00295552">
        <w:rPr>
          <w:rFonts w:eastAsia="Arial" w:cstheme="minorHAnsi"/>
          <w:b/>
          <w:bCs/>
          <w:sz w:val="24"/>
          <w:szCs w:val="24"/>
        </w:rPr>
        <w:t>Niveau 2</w:t>
      </w:r>
      <w:r w:rsidRPr="00295552">
        <w:rPr>
          <w:rFonts w:eastAsia="Arial" w:cstheme="minorHAnsi"/>
          <w:sz w:val="24"/>
          <w:szCs w:val="24"/>
        </w:rPr>
        <w:t xml:space="preserve"> : le candidat a réalisé l'ensemble du travail demandé de manière satisfaisante selon les critères précisés dans le sujet mais avec quelques interventions de l’examinateur concernant des difficultés ou erreurs non identifiées par le candidat mais résolues par celui-ci une fois soulignées par l’examinateur :</w:t>
      </w:r>
    </w:p>
    <w:p w14:paraId="68AC373B" w14:textId="77777777" w:rsidR="007E41EE" w:rsidRPr="00295552" w:rsidRDefault="007E41EE" w:rsidP="007E41EE">
      <w:pPr>
        <w:spacing w:line="257" w:lineRule="auto"/>
        <w:jc w:val="both"/>
        <w:rPr>
          <w:rFonts w:eastAsia="Arial" w:cstheme="minorHAnsi"/>
          <w:sz w:val="24"/>
          <w:szCs w:val="24"/>
        </w:rPr>
      </w:pPr>
      <w:r w:rsidRPr="00295552">
        <w:rPr>
          <w:rFonts w:eastAsia="Arial" w:cstheme="minorHAnsi"/>
          <w:sz w:val="24"/>
          <w:szCs w:val="24"/>
        </w:rPr>
        <w:t>- après avoir réfléchi suite à un questionnement ouvert mené par l’examinateur</w:t>
      </w:r>
    </w:p>
    <w:p w14:paraId="31CFB4E4" w14:textId="77777777" w:rsidR="007E41EE" w:rsidRPr="00295552" w:rsidRDefault="007E41EE" w:rsidP="007E41EE">
      <w:pPr>
        <w:spacing w:line="257" w:lineRule="auto"/>
        <w:jc w:val="both"/>
        <w:rPr>
          <w:rFonts w:eastAsia="Arial" w:cstheme="minorHAnsi"/>
          <w:sz w:val="24"/>
          <w:szCs w:val="24"/>
        </w:rPr>
      </w:pPr>
      <w:r w:rsidRPr="00295552">
        <w:rPr>
          <w:rFonts w:eastAsia="Arial" w:cstheme="minorHAnsi"/>
          <w:sz w:val="24"/>
          <w:szCs w:val="24"/>
        </w:rPr>
        <w:t>- ou par l’apport d’une solution partielle.</w:t>
      </w:r>
    </w:p>
    <w:p w14:paraId="085B5C3C" w14:textId="77777777" w:rsidR="007E41EE" w:rsidRPr="00295552" w:rsidRDefault="007E41EE" w:rsidP="007E41EE">
      <w:pPr>
        <w:spacing w:line="257" w:lineRule="auto"/>
        <w:jc w:val="both"/>
        <w:rPr>
          <w:rFonts w:eastAsia="Arial" w:cstheme="minorHAnsi"/>
          <w:sz w:val="24"/>
          <w:szCs w:val="24"/>
        </w:rPr>
      </w:pPr>
      <w:r w:rsidRPr="00295552">
        <w:rPr>
          <w:rFonts w:eastAsia="Arial" w:cstheme="minorHAnsi"/>
          <w:b/>
          <w:bCs/>
          <w:sz w:val="24"/>
          <w:szCs w:val="24"/>
        </w:rPr>
        <w:t>Niveau 1</w:t>
      </w:r>
      <w:r w:rsidRPr="00295552">
        <w:rPr>
          <w:rFonts w:eastAsia="Arial" w:cstheme="minorHAnsi"/>
          <w:sz w:val="24"/>
          <w:szCs w:val="24"/>
        </w:rPr>
        <w:t xml:space="preserve"> : le candidat reste bloqué dans l’avancement des tâches demandées, malgré les questions posées par l’examinateur. Des éléments de solutions lui sont apportés, ce qui lui permet de poursuivre les tâches.</w:t>
      </w:r>
    </w:p>
    <w:p w14:paraId="33EE0F43" w14:textId="77777777" w:rsidR="007E41EE" w:rsidRPr="00295552" w:rsidRDefault="007E41EE" w:rsidP="007E41EE">
      <w:pPr>
        <w:spacing w:line="257" w:lineRule="auto"/>
        <w:jc w:val="both"/>
        <w:rPr>
          <w:rFonts w:eastAsia="Arial" w:cstheme="minorHAnsi"/>
          <w:sz w:val="24"/>
          <w:szCs w:val="24"/>
        </w:rPr>
      </w:pPr>
      <w:r w:rsidRPr="00295552">
        <w:rPr>
          <w:rFonts w:eastAsia="Arial" w:cstheme="minorHAnsi"/>
          <w:b/>
          <w:bCs/>
          <w:sz w:val="24"/>
          <w:szCs w:val="24"/>
        </w:rPr>
        <w:t>Niveau 0</w:t>
      </w:r>
      <w:r w:rsidRPr="00295552">
        <w:rPr>
          <w:rFonts w:eastAsia="Arial" w:cstheme="minorHAnsi"/>
          <w:sz w:val="24"/>
          <w:szCs w:val="24"/>
        </w:rPr>
        <w:t xml:space="preserve"> : le candidat a été incapable de réaliser les tâches demandées malgré les éléments de réponses apportés par l’examinateur. Cette situation conduit l’examinateur à fournir une solution complète de la tâche</w:t>
      </w:r>
    </w:p>
    <w:p w14:paraId="4ECC5049" w14:textId="77777777" w:rsidR="007E41EE" w:rsidRDefault="007E41EE" w:rsidP="007E41EE">
      <w:pPr>
        <w:spacing w:line="257" w:lineRule="auto"/>
        <w:jc w:val="both"/>
        <w:rPr>
          <w:rFonts w:cstheme="minorHAnsi"/>
          <w:sz w:val="24"/>
          <w:szCs w:val="24"/>
        </w:rPr>
      </w:pPr>
    </w:p>
    <w:p w14:paraId="0F30DD49" w14:textId="77777777" w:rsidR="0050363C" w:rsidRDefault="0050363C" w:rsidP="007E41EE">
      <w:pPr>
        <w:spacing w:line="257" w:lineRule="auto"/>
        <w:jc w:val="both"/>
        <w:rPr>
          <w:rFonts w:cstheme="minorHAnsi"/>
          <w:sz w:val="24"/>
          <w:szCs w:val="24"/>
        </w:rPr>
      </w:pPr>
    </w:p>
    <w:p w14:paraId="60A5E80C" w14:textId="77777777" w:rsidR="0050363C" w:rsidRDefault="0050363C" w:rsidP="007E41EE">
      <w:pPr>
        <w:spacing w:line="257" w:lineRule="auto"/>
        <w:jc w:val="both"/>
        <w:rPr>
          <w:rFonts w:cstheme="minorHAnsi"/>
          <w:sz w:val="24"/>
          <w:szCs w:val="24"/>
        </w:rPr>
      </w:pPr>
    </w:p>
    <w:p w14:paraId="57C40CD8" w14:textId="77777777" w:rsidR="0050363C" w:rsidRPr="00295552" w:rsidRDefault="0050363C" w:rsidP="007E41EE">
      <w:pPr>
        <w:spacing w:line="257" w:lineRule="auto"/>
        <w:jc w:val="both"/>
        <w:rPr>
          <w:rFonts w:cstheme="minorHAnsi"/>
          <w:sz w:val="24"/>
          <w:szCs w:val="24"/>
        </w:rPr>
      </w:pPr>
    </w:p>
    <w:p w14:paraId="172D974F" w14:textId="77777777" w:rsidR="007E41EE" w:rsidRPr="00295552" w:rsidRDefault="007E41EE" w:rsidP="007E41EE">
      <w:pPr>
        <w:spacing w:line="257" w:lineRule="auto"/>
        <w:jc w:val="both"/>
        <w:rPr>
          <w:rFonts w:cstheme="minorHAnsi"/>
          <w:sz w:val="24"/>
          <w:szCs w:val="24"/>
        </w:rPr>
      </w:pPr>
      <w:r w:rsidRPr="00295552">
        <w:rPr>
          <w:rFonts w:cstheme="minorHAnsi"/>
          <w:sz w:val="24"/>
          <w:szCs w:val="24"/>
        </w:rPr>
        <w:t xml:space="preserve">                   </w:t>
      </w:r>
    </w:p>
    <w:p w14:paraId="4B126733" w14:textId="77777777" w:rsidR="007E41EE" w:rsidRPr="00295552" w:rsidRDefault="007E41EE" w:rsidP="007E41EE">
      <w:pPr>
        <w:spacing w:line="257" w:lineRule="auto"/>
        <w:jc w:val="both"/>
        <w:rPr>
          <w:rFonts w:cstheme="minorHAnsi"/>
          <w:b/>
          <w:bCs/>
          <w:sz w:val="24"/>
          <w:szCs w:val="24"/>
        </w:rPr>
      </w:pPr>
    </w:p>
    <w:p w14:paraId="1C0DDD88" w14:textId="77777777" w:rsidR="007E41EE" w:rsidRPr="00295552" w:rsidRDefault="007E41EE" w:rsidP="007E41EE">
      <w:pPr>
        <w:spacing w:line="257" w:lineRule="auto"/>
        <w:jc w:val="both"/>
        <w:rPr>
          <w:rFonts w:cstheme="minorHAnsi"/>
          <w:b/>
          <w:bCs/>
          <w:sz w:val="24"/>
          <w:szCs w:val="24"/>
        </w:rPr>
      </w:pPr>
    </w:p>
    <w:tbl>
      <w:tblPr>
        <w:tblStyle w:val="Grilledutableau"/>
        <w:tblW w:w="9855" w:type="dxa"/>
        <w:tblLayout w:type="fixed"/>
        <w:tblLook w:val="04A0" w:firstRow="1" w:lastRow="0" w:firstColumn="1" w:lastColumn="0" w:noHBand="0" w:noVBand="1"/>
      </w:tblPr>
      <w:tblGrid>
        <w:gridCol w:w="9855"/>
      </w:tblGrid>
      <w:tr w:rsidR="007E41EE" w:rsidRPr="00295552" w14:paraId="49B20428" w14:textId="77777777" w:rsidTr="009062C5">
        <w:trPr>
          <w:trHeight w:val="1530"/>
        </w:trPr>
        <w:tc>
          <w:tcPr>
            <w:tcW w:w="9855" w:type="dxa"/>
            <w:tcBorders>
              <w:top w:val="single" w:sz="8" w:space="0" w:color="auto"/>
              <w:left w:val="single" w:sz="8" w:space="0" w:color="auto"/>
              <w:bottom w:val="single" w:sz="8" w:space="0" w:color="auto"/>
              <w:right w:val="single" w:sz="8" w:space="0" w:color="auto"/>
            </w:tcBorders>
          </w:tcPr>
          <w:p w14:paraId="5AF86141" w14:textId="77777777" w:rsidR="007E41EE" w:rsidRPr="00295552" w:rsidRDefault="007E41EE" w:rsidP="009062C5">
            <w:pPr>
              <w:jc w:val="center"/>
              <w:rPr>
                <w:rFonts w:eastAsia="Arial" w:cstheme="minorHAnsi"/>
                <w:sz w:val="24"/>
                <w:szCs w:val="24"/>
              </w:rPr>
            </w:pPr>
            <w:r w:rsidRPr="00295552">
              <w:rPr>
                <w:rFonts w:eastAsia="Arial" w:cstheme="minorHAnsi"/>
                <w:sz w:val="24"/>
                <w:szCs w:val="24"/>
              </w:rPr>
              <w:lastRenderedPageBreak/>
              <w:t xml:space="preserve"> </w:t>
            </w:r>
          </w:p>
          <w:p w14:paraId="05B7D2F5"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 xml:space="preserve">ETUDE D’UN REFRIGERANT D’EAU DOUCE HAUTE </w:t>
            </w:r>
          </w:p>
          <w:p w14:paraId="7824BA65"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 xml:space="preserve"> </w:t>
            </w:r>
          </w:p>
          <w:p w14:paraId="340FBA24"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TEMPERATURE</w:t>
            </w:r>
          </w:p>
          <w:p w14:paraId="5A64BDE2"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 xml:space="preserve"> </w:t>
            </w:r>
          </w:p>
          <w:p w14:paraId="65D579E4" w14:textId="77777777" w:rsidR="007E41EE" w:rsidRPr="00295552" w:rsidRDefault="007E41EE" w:rsidP="009062C5">
            <w:pPr>
              <w:jc w:val="center"/>
              <w:rPr>
                <w:rFonts w:eastAsia="Arial" w:cstheme="minorHAnsi"/>
                <w:b/>
                <w:bCs/>
                <w:sz w:val="24"/>
                <w:szCs w:val="24"/>
              </w:rPr>
            </w:pPr>
            <w:r w:rsidRPr="00295552">
              <w:rPr>
                <w:rFonts w:eastAsia="Arial" w:cstheme="minorHAnsi"/>
                <w:b/>
                <w:bCs/>
                <w:sz w:val="24"/>
                <w:szCs w:val="24"/>
              </w:rPr>
              <w:t xml:space="preserve"> D’UN DES DIESEL ALTERNATEURS D’UN PETROLIER VLCC</w:t>
            </w:r>
          </w:p>
        </w:tc>
      </w:tr>
      <w:tr w:rsidR="007E41EE" w:rsidRPr="00295552" w14:paraId="79784D53" w14:textId="77777777" w:rsidTr="009062C5">
        <w:trPr>
          <w:trHeight w:val="1410"/>
        </w:trPr>
        <w:tc>
          <w:tcPr>
            <w:tcW w:w="9855" w:type="dxa"/>
            <w:tcBorders>
              <w:top w:val="single" w:sz="8" w:space="0" w:color="auto"/>
              <w:left w:val="nil"/>
              <w:bottom w:val="nil"/>
              <w:right w:val="nil"/>
            </w:tcBorders>
          </w:tcPr>
          <w:p w14:paraId="4D5654B0" w14:textId="77777777" w:rsidR="007E41EE" w:rsidRPr="00295552" w:rsidRDefault="007E41EE" w:rsidP="009062C5">
            <w:pPr>
              <w:spacing w:line="276" w:lineRule="auto"/>
              <w:rPr>
                <w:rFonts w:eastAsia="Arial" w:cstheme="minorHAnsi"/>
                <w:sz w:val="24"/>
                <w:szCs w:val="24"/>
              </w:rPr>
            </w:pPr>
            <w:r w:rsidRPr="00295552">
              <w:rPr>
                <w:rFonts w:eastAsia="Arial" w:cstheme="minorHAnsi"/>
                <w:sz w:val="24"/>
                <w:szCs w:val="24"/>
              </w:rPr>
              <w:t xml:space="preserve"> </w:t>
            </w:r>
          </w:p>
          <w:p w14:paraId="03FBBBD5" w14:textId="77777777" w:rsidR="007E41EE" w:rsidRPr="00295552" w:rsidRDefault="007E41EE" w:rsidP="009062C5">
            <w:pPr>
              <w:spacing w:line="276" w:lineRule="auto"/>
              <w:jc w:val="both"/>
              <w:rPr>
                <w:rFonts w:eastAsia="Arial" w:cstheme="minorHAnsi"/>
                <w:b/>
                <w:bCs/>
                <w:sz w:val="24"/>
                <w:szCs w:val="24"/>
              </w:rPr>
            </w:pPr>
            <w:r w:rsidRPr="00295552">
              <w:rPr>
                <w:rFonts w:eastAsia="Arial" w:cstheme="minorHAnsi"/>
                <w:b/>
                <w:bCs/>
                <w:sz w:val="24"/>
                <w:szCs w:val="24"/>
              </w:rPr>
              <w:t xml:space="preserve">  </w:t>
            </w:r>
          </w:p>
          <w:p w14:paraId="6B619053" w14:textId="77777777" w:rsidR="007E41EE" w:rsidRPr="00295552" w:rsidRDefault="007E41EE" w:rsidP="009062C5">
            <w:pPr>
              <w:spacing w:line="276" w:lineRule="auto"/>
              <w:jc w:val="both"/>
              <w:rPr>
                <w:rFonts w:eastAsia="Arial" w:cstheme="minorHAnsi"/>
                <w:b/>
                <w:bCs/>
                <w:sz w:val="24"/>
                <w:szCs w:val="24"/>
              </w:rPr>
            </w:pPr>
            <w:r w:rsidRPr="00295552">
              <w:rPr>
                <w:rFonts w:eastAsia="Arial" w:cstheme="minorHAnsi"/>
                <w:b/>
                <w:bCs/>
                <w:sz w:val="24"/>
                <w:szCs w:val="24"/>
              </w:rPr>
              <w:t>Documents ressources :</w:t>
            </w:r>
          </w:p>
          <w:p w14:paraId="18EAB7F7" w14:textId="77777777" w:rsidR="007E41EE" w:rsidRPr="00295552" w:rsidRDefault="007E41EE" w:rsidP="003F4F74">
            <w:pPr>
              <w:pStyle w:val="Paragraphedeliste"/>
              <w:widowControl w:val="0"/>
              <w:numPr>
                <w:ilvl w:val="0"/>
                <w:numId w:val="19"/>
              </w:numPr>
              <w:autoSpaceDE w:val="0"/>
              <w:autoSpaceDN w:val="0"/>
              <w:contextualSpacing w:val="0"/>
              <w:rPr>
                <w:rFonts w:eastAsia="Arial" w:cstheme="minorHAnsi"/>
                <w:sz w:val="24"/>
                <w:szCs w:val="24"/>
              </w:rPr>
            </w:pPr>
            <w:r w:rsidRPr="00295552">
              <w:rPr>
                <w:rFonts w:eastAsia="Arial" w:cstheme="minorHAnsi"/>
                <w:sz w:val="24"/>
                <w:szCs w:val="24"/>
              </w:rPr>
              <w:t>Synoptique du système mécatronique naval d’un pétrolier VLCC.</w:t>
            </w:r>
          </w:p>
          <w:p w14:paraId="7FA04349" w14:textId="77777777" w:rsidR="007E41EE" w:rsidRPr="00295552" w:rsidRDefault="007E41EE" w:rsidP="003F4F74">
            <w:pPr>
              <w:pStyle w:val="Paragraphedeliste"/>
              <w:widowControl w:val="0"/>
              <w:numPr>
                <w:ilvl w:val="0"/>
                <w:numId w:val="19"/>
              </w:numPr>
              <w:autoSpaceDE w:val="0"/>
              <w:autoSpaceDN w:val="0"/>
              <w:contextualSpacing w:val="0"/>
              <w:rPr>
                <w:rFonts w:eastAsia="Arial" w:cstheme="minorHAnsi"/>
                <w:sz w:val="24"/>
                <w:szCs w:val="24"/>
              </w:rPr>
            </w:pPr>
            <w:r w:rsidRPr="00295552">
              <w:rPr>
                <w:rFonts w:eastAsia="Arial" w:cstheme="minorHAnsi"/>
                <w:sz w:val="24"/>
                <w:szCs w:val="24"/>
              </w:rPr>
              <w:t>Copie d’écran « production électrique ».</w:t>
            </w:r>
          </w:p>
          <w:p w14:paraId="42424F71" w14:textId="77777777" w:rsidR="007E41EE" w:rsidRPr="00295552" w:rsidRDefault="007E41EE" w:rsidP="003F4F74">
            <w:pPr>
              <w:pStyle w:val="Paragraphedeliste"/>
              <w:widowControl w:val="0"/>
              <w:numPr>
                <w:ilvl w:val="0"/>
                <w:numId w:val="19"/>
              </w:numPr>
              <w:autoSpaceDE w:val="0"/>
              <w:autoSpaceDN w:val="0"/>
              <w:contextualSpacing w:val="0"/>
              <w:rPr>
                <w:rFonts w:eastAsia="Arial" w:cstheme="minorHAnsi"/>
                <w:sz w:val="24"/>
                <w:szCs w:val="24"/>
              </w:rPr>
            </w:pPr>
            <w:r w:rsidRPr="00295552">
              <w:rPr>
                <w:rFonts w:eastAsia="Arial" w:cstheme="minorHAnsi"/>
                <w:sz w:val="24"/>
                <w:szCs w:val="24"/>
              </w:rPr>
              <w:t>Copie d’écran des circuits fluidiques du Diesel-alternateur.</w:t>
            </w:r>
          </w:p>
          <w:p w14:paraId="04EE68B6" w14:textId="77777777" w:rsidR="007E41EE" w:rsidRPr="00295552" w:rsidRDefault="007E41EE" w:rsidP="003F4F74">
            <w:pPr>
              <w:pStyle w:val="Paragraphedeliste"/>
              <w:widowControl w:val="0"/>
              <w:numPr>
                <w:ilvl w:val="0"/>
                <w:numId w:val="19"/>
              </w:numPr>
              <w:autoSpaceDE w:val="0"/>
              <w:autoSpaceDN w:val="0"/>
              <w:contextualSpacing w:val="0"/>
              <w:rPr>
                <w:rFonts w:eastAsia="Arial" w:cstheme="minorHAnsi"/>
                <w:sz w:val="24"/>
                <w:szCs w:val="24"/>
              </w:rPr>
            </w:pPr>
            <w:r w:rsidRPr="00295552">
              <w:rPr>
                <w:rFonts w:eastAsia="Arial" w:cstheme="minorHAnsi"/>
                <w:sz w:val="24"/>
                <w:szCs w:val="24"/>
              </w:rPr>
              <w:t>Zoom sur le circuit de réfrigération d’eau douce haute température.</w:t>
            </w:r>
          </w:p>
          <w:p w14:paraId="4933CC9B" w14:textId="77777777" w:rsidR="007E41EE" w:rsidRPr="00295552" w:rsidRDefault="007E41EE" w:rsidP="009062C5">
            <w:pPr>
              <w:rPr>
                <w:rFonts w:cstheme="minorHAnsi"/>
                <w:sz w:val="24"/>
                <w:szCs w:val="24"/>
              </w:rPr>
            </w:pPr>
          </w:p>
          <w:p w14:paraId="633D42E1" w14:textId="77777777" w:rsidR="007E41EE" w:rsidRPr="00295552" w:rsidRDefault="007E41EE" w:rsidP="009062C5">
            <w:pPr>
              <w:spacing w:line="276" w:lineRule="auto"/>
              <w:jc w:val="both"/>
              <w:rPr>
                <w:rFonts w:eastAsia="Arial" w:cstheme="minorHAnsi"/>
                <w:b/>
                <w:bCs/>
                <w:sz w:val="24"/>
                <w:szCs w:val="24"/>
              </w:rPr>
            </w:pPr>
            <w:r w:rsidRPr="00295552">
              <w:rPr>
                <w:rFonts w:eastAsia="Arial" w:cstheme="minorHAnsi"/>
                <w:b/>
                <w:bCs/>
                <w:sz w:val="24"/>
                <w:szCs w:val="24"/>
              </w:rPr>
              <w:t>Caractéristiques et grandeurs :</w:t>
            </w:r>
          </w:p>
          <w:p w14:paraId="403B9325" w14:textId="77777777" w:rsidR="007E41EE" w:rsidRPr="00295552" w:rsidRDefault="007E41EE" w:rsidP="009062C5">
            <w:pPr>
              <w:spacing w:line="276" w:lineRule="auto"/>
              <w:jc w:val="both"/>
              <w:rPr>
                <w:rFonts w:eastAsia="Arial" w:cstheme="minorHAnsi"/>
                <w:sz w:val="24"/>
                <w:szCs w:val="24"/>
              </w:rPr>
            </w:pPr>
            <w:r w:rsidRPr="00295552">
              <w:rPr>
                <w:rFonts w:eastAsia="Arial" w:cstheme="minorHAnsi"/>
                <w:sz w:val="24"/>
                <w:szCs w:val="24"/>
              </w:rPr>
              <w:t>Echangeur à faisceau tubulaire horizontal à une seule passe sur chaque fluide, les tubes étant montés en parallèle (sans les chicanes) :</w:t>
            </w:r>
          </w:p>
          <w:p w14:paraId="4888D160" w14:textId="77777777" w:rsidR="007E41EE" w:rsidRPr="00295552" w:rsidRDefault="007E41EE" w:rsidP="003F4F74">
            <w:pPr>
              <w:pStyle w:val="Paragraphedeliste"/>
              <w:widowControl w:val="0"/>
              <w:numPr>
                <w:ilvl w:val="0"/>
                <w:numId w:val="19"/>
              </w:numPr>
              <w:autoSpaceDE w:val="0"/>
              <w:autoSpaceDN w:val="0"/>
              <w:contextualSpacing w:val="0"/>
              <w:rPr>
                <w:rFonts w:eastAsia="Arial" w:cstheme="minorHAnsi"/>
                <w:sz w:val="24"/>
                <w:szCs w:val="24"/>
              </w:rPr>
            </w:pPr>
            <w:r w:rsidRPr="00295552">
              <w:rPr>
                <w:rFonts w:eastAsia="Arial" w:cstheme="minorHAnsi"/>
                <w:sz w:val="24"/>
                <w:szCs w:val="24"/>
              </w:rPr>
              <w:t>Rendement d’échange égale à 1.</w:t>
            </w:r>
          </w:p>
          <w:p w14:paraId="43D52F09" w14:textId="77777777" w:rsidR="007E41EE" w:rsidRPr="00295552" w:rsidRDefault="007E41EE" w:rsidP="003F4F74">
            <w:pPr>
              <w:pStyle w:val="Paragraphedeliste"/>
              <w:widowControl w:val="0"/>
              <w:numPr>
                <w:ilvl w:val="0"/>
                <w:numId w:val="19"/>
              </w:numPr>
              <w:autoSpaceDE w:val="0"/>
              <w:autoSpaceDN w:val="0"/>
              <w:contextualSpacing w:val="0"/>
              <w:rPr>
                <w:rFonts w:eastAsia="Arial" w:cstheme="minorHAnsi"/>
                <w:sz w:val="24"/>
                <w:szCs w:val="24"/>
              </w:rPr>
            </w:pPr>
            <w:r w:rsidRPr="00295552">
              <w:rPr>
                <w:rFonts w:eastAsia="Arial" w:cstheme="minorHAnsi"/>
                <w:sz w:val="24"/>
                <w:szCs w:val="24"/>
              </w:rPr>
              <w:t>Coefficient global d’échange thermique K = 350 W/(m</w:t>
            </w:r>
            <w:r w:rsidRPr="00295552">
              <w:rPr>
                <w:rFonts w:eastAsia="Arial" w:cstheme="minorHAnsi"/>
                <w:sz w:val="24"/>
                <w:szCs w:val="24"/>
                <w:vertAlign w:val="superscript"/>
              </w:rPr>
              <w:t>2</w:t>
            </w:r>
            <w:r w:rsidRPr="00295552">
              <w:rPr>
                <w:rFonts w:eastAsia="Arial" w:cstheme="minorHAnsi"/>
                <w:sz w:val="24"/>
                <w:szCs w:val="24"/>
              </w:rPr>
              <w:t>.°K).</w:t>
            </w:r>
          </w:p>
          <w:p w14:paraId="647A39F8" w14:textId="77777777" w:rsidR="007E41EE" w:rsidRPr="00295552" w:rsidRDefault="007E41EE" w:rsidP="003F4F74">
            <w:pPr>
              <w:pStyle w:val="Paragraphedeliste"/>
              <w:widowControl w:val="0"/>
              <w:numPr>
                <w:ilvl w:val="0"/>
                <w:numId w:val="19"/>
              </w:numPr>
              <w:autoSpaceDE w:val="0"/>
              <w:autoSpaceDN w:val="0"/>
              <w:contextualSpacing w:val="0"/>
              <w:rPr>
                <w:rFonts w:eastAsia="Arial" w:cstheme="minorHAnsi"/>
                <w:sz w:val="24"/>
                <w:szCs w:val="24"/>
              </w:rPr>
            </w:pPr>
            <w:r w:rsidRPr="00295552">
              <w:rPr>
                <w:rFonts w:eastAsia="Arial" w:cstheme="minorHAnsi"/>
                <w:sz w:val="24"/>
                <w:szCs w:val="24"/>
              </w:rPr>
              <w:t>Surface d’échange S en m</w:t>
            </w:r>
            <w:r w:rsidRPr="00295552">
              <w:rPr>
                <w:rFonts w:eastAsia="Arial" w:cstheme="minorHAnsi"/>
                <w:sz w:val="24"/>
                <w:szCs w:val="24"/>
                <w:vertAlign w:val="superscript"/>
              </w:rPr>
              <w:t>2</w:t>
            </w:r>
            <w:r w:rsidRPr="00295552">
              <w:rPr>
                <w:rFonts w:eastAsia="Arial" w:cstheme="minorHAnsi"/>
                <w:sz w:val="24"/>
                <w:szCs w:val="24"/>
              </w:rPr>
              <w:t>.</w:t>
            </w:r>
          </w:p>
          <w:p w14:paraId="400EC6CB" w14:textId="77777777" w:rsidR="007E41EE" w:rsidRPr="00295552" w:rsidRDefault="007E41EE" w:rsidP="003F4F74">
            <w:pPr>
              <w:pStyle w:val="Paragraphedeliste"/>
              <w:widowControl w:val="0"/>
              <w:numPr>
                <w:ilvl w:val="0"/>
                <w:numId w:val="19"/>
              </w:numPr>
              <w:autoSpaceDE w:val="0"/>
              <w:autoSpaceDN w:val="0"/>
              <w:contextualSpacing w:val="0"/>
              <w:rPr>
                <w:rFonts w:eastAsia="Arial" w:cstheme="minorHAnsi"/>
                <w:sz w:val="24"/>
                <w:szCs w:val="24"/>
              </w:rPr>
            </w:pPr>
            <w:r w:rsidRPr="00295552">
              <w:rPr>
                <w:rFonts w:eastAsia="Arial" w:cstheme="minorHAnsi"/>
                <w:sz w:val="24"/>
                <w:szCs w:val="24"/>
              </w:rPr>
              <w:t xml:space="preserve">Fluide primaire : eau de mer de chaleur spécifique </w:t>
            </w:r>
            <w:proofErr w:type="spellStart"/>
            <w:r w:rsidRPr="00295552">
              <w:rPr>
                <w:rFonts w:eastAsia="Arial" w:cstheme="minorHAnsi"/>
                <w:sz w:val="24"/>
                <w:szCs w:val="24"/>
              </w:rPr>
              <w:t>Cp</w:t>
            </w:r>
            <w:r w:rsidRPr="00295552">
              <w:rPr>
                <w:rFonts w:eastAsia="Arial" w:cstheme="minorHAnsi"/>
                <w:sz w:val="24"/>
                <w:szCs w:val="24"/>
                <w:vertAlign w:val="subscript"/>
              </w:rPr>
              <w:t>EM</w:t>
            </w:r>
            <w:proofErr w:type="spellEnd"/>
            <w:r w:rsidRPr="00295552">
              <w:rPr>
                <w:rFonts w:eastAsia="Arial" w:cstheme="minorHAnsi"/>
                <w:sz w:val="24"/>
                <w:szCs w:val="24"/>
                <w:vertAlign w:val="subscript"/>
              </w:rPr>
              <w:t xml:space="preserve"> </w:t>
            </w:r>
            <w:r w:rsidRPr="00295552">
              <w:rPr>
                <w:rFonts w:eastAsia="Arial" w:cstheme="minorHAnsi"/>
                <w:sz w:val="24"/>
                <w:szCs w:val="24"/>
              </w:rPr>
              <w:t>= 4001 J/(</w:t>
            </w:r>
            <w:proofErr w:type="spellStart"/>
            <w:r w:rsidRPr="00295552">
              <w:rPr>
                <w:rFonts w:eastAsia="Arial" w:cstheme="minorHAnsi"/>
                <w:sz w:val="24"/>
                <w:szCs w:val="24"/>
              </w:rPr>
              <w:t>Kg.°K</w:t>
            </w:r>
            <w:proofErr w:type="spellEnd"/>
            <w:r w:rsidRPr="00295552">
              <w:rPr>
                <w:rFonts w:eastAsia="Arial" w:cstheme="minorHAnsi"/>
                <w:sz w:val="24"/>
                <w:szCs w:val="24"/>
              </w:rPr>
              <w:t>).</w:t>
            </w:r>
          </w:p>
          <w:p w14:paraId="11ED4293" w14:textId="77777777" w:rsidR="007E41EE" w:rsidRPr="00295552" w:rsidRDefault="007E41EE" w:rsidP="003F4F74">
            <w:pPr>
              <w:pStyle w:val="Paragraphedeliste"/>
              <w:widowControl w:val="0"/>
              <w:numPr>
                <w:ilvl w:val="0"/>
                <w:numId w:val="19"/>
              </w:numPr>
              <w:autoSpaceDE w:val="0"/>
              <w:autoSpaceDN w:val="0"/>
              <w:contextualSpacing w:val="0"/>
              <w:rPr>
                <w:rFonts w:eastAsia="Arial" w:cstheme="minorHAnsi"/>
                <w:sz w:val="24"/>
                <w:szCs w:val="24"/>
              </w:rPr>
            </w:pPr>
            <w:r w:rsidRPr="00295552">
              <w:rPr>
                <w:rFonts w:eastAsia="Arial" w:cstheme="minorHAnsi"/>
                <w:sz w:val="24"/>
                <w:szCs w:val="24"/>
              </w:rPr>
              <w:t xml:space="preserve">Fluide secondaire : eau douce haute température de chaleur spécifique </w:t>
            </w:r>
            <w:proofErr w:type="spellStart"/>
            <w:r w:rsidRPr="00295552">
              <w:rPr>
                <w:rFonts w:eastAsia="Arial" w:cstheme="minorHAnsi"/>
                <w:sz w:val="24"/>
                <w:szCs w:val="24"/>
              </w:rPr>
              <w:t>Cp</w:t>
            </w:r>
            <w:r w:rsidRPr="00295552">
              <w:rPr>
                <w:rFonts w:eastAsia="Arial" w:cstheme="minorHAnsi"/>
                <w:sz w:val="24"/>
                <w:szCs w:val="24"/>
                <w:vertAlign w:val="subscript"/>
              </w:rPr>
              <w:t>ED</w:t>
            </w:r>
            <w:proofErr w:type="spellEnd"/>
            <w:r w:rsidRPr="00295552">
              <w:rPr>
                <w:rFonts w:eastAsia="Arial" w:cstheme="minorHAnsi"/>
                <w:sz w:val="24"/>
                <w:szCs w:val="24"/>
                <w:vertAlign w:val="subscript"/>
              </w:rPr>
              <w:t xml:space="preserve"> </w:t>
            </w:r>
            <w:r w:rsidRPr="00295552">
              <w:rPr>
                <w:rFonts w:eastAsia="Arial" w:cstheme="minorHAnsi"/>
                <w:sz w:val="24"/>
                <w:szCs w:val="24"/>
              </w:rPr>
              <w:t>= 4182 J/(</w:t>
            </w:r>
            <w:proofErr w:type="spellStart"/>
            <w:r w:rsidRPr="00295552">
              <w:rPr>
                <w:rFonts w:eastAsia="Arial" w:cstheme="minorHAnsi"/>
                <w:sz w:val="24"/>
                <w:szCs w:val="24"/>
              </w:rPr>
              <w:t>Kg.°K</w:t>
            </w:r>
            <w:proofErr w:type="spellEnd"/>
            <w:r w:rsidRPr="00295552">
              <w:rPr>
                <w:rFonts w:eastAsia="Arial" w:cstheme="minorHAnsi"/>
                <w:sz w:val="24"/>
                <w:szCs w:val="24"/>
              </w:rPr>
              <w:t>).</w:t>
            </w:r>
          </w:p>
          <w:p w14:paraId="561FB94C" w14:textId="77777777" w:rsidR="007E41EE" w:rsidRPr="00295552" w:rsidRDefault="007E41EE" w:rsidP="003F4F74">
            <w:pPr>
              <w:pStyle w:val="Paragraphedeliste"/>
              <w:widowControl w:val="0"/>
              <w:numPr>
                <w:ilvl w:val="0"/>
                <w:numId w:val="19"/>
              </w:numPr>
              <w:autoSpaceDE w:val="0"/>
              <w:autoSpaceDN w:val="0"/>
              <w:contextualSpacing w:val="0"/>
              <w:rPr>
                <w:rFonts w:eastAsia="Arial" w:cstheme="minorHAnsi"/>
                <w:sz w:val="24"/>
                <w:szCs w:val="24"/>
              </w:rPr>
            </w:pPr>
            <w:r w:rsidRPr="00295552">
              <w:rPr>
                <w:rFonts w:eastAsia="Arial" w:cstheme="minorHAnsi"/>
                <w:sz w:val="24"/>
                <w:szCs w:val="24"/>
              </w:rPr>
              <w:t xml:space="preserve">Le débit massique de l’eau de mer </w:t>
            </w:r>
            <w:proofErr w:type="spellStart"/>
            <w:r w:rsidRPr="00295552">
              <w:rPr>
                <w:rFonts w:eastAsia="Arial" w:cstheme="minorHAnsi"/>
                <w:sz w:val="24"/>
                <w:szCs w:val="24"/>
              </w:rPr>
              <w:t>qm</w:t>
            </w:r>
            <w:r w:rsidRPr="00295552">
              <w:rPr>
                <w:rFonts w:eastAsia="Arial" w:cstheme="minorHAnsi"/>
                <w:sz w:val="24"/>
                <w:szCs w:val="24"/>
                <w:vertAlign w:val="subscript"/>
              </w:rPr>
              <w:t>EM</w:t>
            </w:r>
            <w:proofErr w:type="spellEnd"/>
            <w:r w:rsidRPr="00295552">
              <w:rPr>
                <w:rFonts w:eastAsia="Arial" w:cstheme="minorHAnsi"/>
                <w:sz w:val="24"/>
                <w:szCs w:val="24"/>
              </w:rPr>
              <w:t xml:space="preserve"> et celui de l’eau douce haute température </w:t>
            </w:r>
            <w:proofErr w:type="spellStart"/>
            <w:r w:rsidRPr="00295552">
              <w:rPr>
                <w:rFonts w:eastAsia="Arial" w:cstheme="minorHAnsi"/>
                <w:sz w:val="24"/>
                <w:szCs w:val="24"/>
              </w:rPr>
              <w:t>qm</w:t>
            </w:r>
            <w:r w:rsidRPr="00295552">
              <w:rPr>
                <w:rFonts w:eastAsia="Arial" w:cstheme="minorHAnsi"/>
                <w:sz w:val="24"/>
                <w:szCs w:val="24"/>
                <w:vertAlign w:val="subscript"/>
              </w:rPr>
              <w:t>ED</w:t>
            </w:r>
            <w:proofErr w:type="spellEnd"/>
            <w:r w:rsidRPr="00295552">
              <w:rPr>
                <w:rFonts w:eastAsia="Arial" w:cstheme="minorHAnsi"/>
                <w:sz w:val="24"/>
                <w:szCs w:val="24"/>
              </w:rPr>
              <w:t>, désignés sur le circuit par la lettre G, sont exprimés en tonnes par heure (t/h).</w:t>
            </w:r>
          </w:p>
          <w:p w14:paraId="1A1485C8" w14:textId="77777777" w:rsidR="007E41EE" w:rsidRPr="00295552" w:rsidRDefault="007E41EE" w:rsidP="009062C5">
            <w:pPr>
              <w:spacing w:line="276" w:lineRule="auto"/>
              <w:jc w:val="both"/>
              <w:rPr>
                <w:rFonts w:eastAsia="Arial" w:cstheme="minorHAnsi"/>
                <w:sz w:val="24"/>
                <w:szCs w:val="24"/>
              </w:rPr>
            </w:pPr>
            <w:r w:rsidRPr="00295552">
              <w:rPr>
                <w:rFonts w:eastAsia="Arial" w:cstheme="minorHAnsi"/>
                <w:sz w:val="24"/>
                <w:szCs w:val="24"/>
              </w:rPr>
              <w:t xml:space="preserve"> </w:t>
            </w:r>
          </w:p>
          <w:p w14:paraId="205D1616" w14:textId="77777777" w:rsidR="007E41EE" w:rsidRPr="00295552" w:rsidRDefault="007E41EE" w:rsidP="009062C5">
            <w:pPr>
              <w:spacing w:line="276" w:lineRule="auto"/>
              <w:jc w:val="both"/>
              <w:rPr>
                <w:rFonts w:eastAsia="Arial" w:cstheme="minorHAnsi"/>
                <w:b/>
                <w:bCs/>
                <w:sz w:val="24"/>
                <w:szCs w:val="24"/>
              </w:rPr>
            </w:pPr>
            <w:r w:rsidRPr="00295552">
              <w:rPr>
                <w:rFonts w:eastAsia="Arial" w:cstheme="minorHAnsi"/>
                <w:b/>
                <w:bCs/>
                <w:sz w:val="24"/>
                <w:szCs w:val="24"/>
              </w:rPr>
              <w:t>Questionnement :</w:t>
            </w:r>
          </w:p>
          <w:p w14:paraId="2E2507F6" w14:textId="77777777" w:rsidR="007E41EE" w:rsidRPr="00295552" w:rsidRDefault="007E41EE" w:rsidP="009062C5">
            <w:pPr>
              <w:spacing w:line="276" w:lineRule="auto"/>
              <w:jc w:val="both"/>
              <w:rPr>
                <w:rFonts w:eastAsia="Arial" w:cstheme="minorHAnsi"/>
                <w:b/>
                <w:bCs/>
                <w:sz w:val="24"/>
                <w:szCs w:val="24"/>
              </w:rPr>
            </w:pPr>
            <w:r w:rsidRPr="00295552">
              <w:rPr>
                <w:rFonts w:eastAsia="Arial" w:cstheme="minorHAnsi"/>
                <w:b/>
                <w:bCs/>
                <w:sz w:val="24"/>
                <w:szCs w:val="24"/>
              </w:rPr>
              <w:t xml:space="preserve"> </w:t>
            </w:r>
          </w:p>
          <w:p w14:paraId="5DAF2429" w14:textId="77777777" w:rsidR="007E41EE" w:rsidRPr="00295552" w:rsidRDefault="007E41EE" w:rsidP="009062C5">
            <w:pPr>
              <w:spacing w:line="276" w:lineRule="auto"/>
              <w:jc w:val="both"/>
              <w:rPr>
                <w:rFonts w:eastAsia="Arial" w:cstheme="minorHAnsi"/>
                <w:sz w:val="24"/>
                <w:szCs w:val="24"/>
              </w:rPr>
            </w:pPr>
            <w:r w:rsidRPr="00295552">
              <w:rPr>
                <w:rFonts w:eastAsia="Arial" w:cstheme="minorHAnsi"/>
                <w:sz w:val="24"/>
                <w:szCs w:val="24"/>
              </w:rPr>
              <w:t>Calculer P, la puissance du réfrigérant en kW.</w:t>
            </w:r>
          </w:p>
          <w:p w14:paraId="230B10CA" w14:textId="77777777" w:rsidR="007E41EE" w:rsidRPr="00295552" w:rsidRDefault="007E41EE" w:rsidP="009062C5">
            <w:pPr>
              <w:spacing w:line="276" w:lineRule="auto"/>
              <w:jc w:val="both"/>
              <w:rPr>
                <w:rFonts w:eastAsia="Arial" w:cstheme="minorHAnsi"/>
                <w:sz w:val="24"/>
                <w:szCs w:val="24"/>
              </w:rPr>
            </w:pPr>
            <w:r w:rsidRPr="00295552">
              <w:rPr>
                <w:rFonts w:eastAsia="Arial" w:cstheme="minorHAnsi"/>
                <w:sz w:val="24"/>
                <w:szCs w:val="24"/>
              </w:rPr>
              <w:t xml:space="preserve">Calculer </w:t>
            </w:r>
            <w:proofErr w:type="spellStart"/>
            <w:r w:rsidRPr="00295552">
              <w:rPr>
                <w:rFonts w:eastAsia="Arial" w:cstheme="minorHAnsi"/>
                <w:sz w:val="24"/>
                <w:szCs w:val="24"/>
              </w:rPr>
              <w:t>te</w:t>
            </w:r>
            <w:r w:rsidRPr="00295552">
              <w:rPr>
                <w:rFonts w:eastAsia="Arial" w:cstheme="minorHAnsi"/>
                <w:sz w:val="24"/>
                <w:szCs w:val="24"/>
                <w:vertAlign w:val="subscript"/>
              </w:rPr>
              <w:t>EM</w:t>
            </w:r>
            <w:proofErr w:type="spellEnd"/>
            <w:r w:rsidRPr="00295552">
              <w:rPr>
                <w:rFonts w:eastAsia="Arial" w:cstheme="minorHAnsi"/>
                <w:sz w:val="24"/>
                <w:szCs w:val="24"/>
              </w:rPr>
              <w:t>, la température d’entrée eau de mer.</w:t>
            </w:r>
          </w:p>
          <w:p w14:paraId="7A8FCB54" w14:textId="77777777" w:rsidR="007E41EE" w:rsidRPr="00295552" w:rsidRDefault="007E41EE" w:rsidP="009062C5">
            <w:pPr>
              <w:spacing w:line="276" w:lineRule="auto"/>
              <w:jc w:val="both"/>
              <w:rPr>
                <w:rFonts w:eastAsia="Arial" w:cstheme="minorHAnsi"/>
                <w:sz w:val="24"/>
                <w:szCs w:val="24"/>
              </w:rPr>
            </w:pPr>
            <w:r w:rsidRPr="00295552">
              <w:rPr>
                <w:rFonts w:eastAsia="Arial" w:cstheme="minorHAnsi"/>
                <w:sz w:val="24"/>
                <w:szCs w:val="24"/>
              </w:rPr>
              <w:t>Calculer S, la surface d’échange de l’échangeur.</w:t>
            </w:r>
          </w:p>
        </w:tc>
      </w:tr>
    </w:tbl>
    <w:p w14:paraId="173B5414" w14:textId="77777777" w:rsidR="007E41EE" w:rsidRPr="00295552" w:rsidRDefault="007E41EE" w:rsidP="007E41EE">
      <w:pPr>
        <w:pStyle w:val="Paragraphedeliste"/>
        <w:ind w:left="0" w:right="-286"/>
        <w:jc w:val="both"/>
        <w:rPr>
          <w:rFonts w:cstheme="minorHAnsi"/>
          <w:sz w:val="24"/>
          <w:szCs w:val="24"/>
        </w:rPr>
        <w:sectPr w:rsidR="007E41EE" w:rsidRPr="00295552" w:rsidSect="009062C5">
          <w:pgSz w:w="11906" w:h="16838"/>
          <w:pgMar w:top="720" w:right="1134" w:bottom="720" w:left="1134" w:header="709" w:footer="709" w:gutter="0"/>
          <w:cols w:space="708"/>
          <w:docGrid w:linePitch="360"/>
        </w:sectPr>
      </w:pPr>
    </w:p>
    <w:p w14:paraId="5A153E88" w14:textId="77777777" w:rsidR="007E41EE" w:rsidRPr="00295552" w:rsidRDefault="007E41EE" w:rsidP="003F4F74">
      <w:pPr>
        <w:widowControl w:val="0"/>
        <w:numPr>
          <w:ilvl w:val="3"/>
          <w:numId w:val="23"/>
        </w:numPr>
        <w:autoSpaceDE w:val="0"/>
        <w:autoSpaceDN w:val="0"/>
        <w:spacing w:after="240" w:line="240" w:lineRule="auto"/>
        <w:ind w:right="-286" w:firstLine="0"/>
        <w:rPr>
          <w:rFonts w:cstheme="minorHAnsi"/>
          <w:sz w:val="24"/>
          <w:szCs w:val="24"/>
        </w:rPr>
      </w:pPr>
      <w:bookmarkStart w:id="37" w:name="_Hlk69028701"/>
      <w:r w:rsidRPr="00295552">
        <w:rPr>
          <w:rFonts w:cstheme="minorHAnsi"/>
          <w:b/>
          <w:bCs/>
          <w:sz w:val="24"/>
          <w:szCs w:val="24"/>
        </w:rPr>
        <w:lastRenderedPageBreak/>
        <w:t>Synoptique du système mécatronique naval du pétrolier VLCC :</w:t>
      </w:r>
    </w:p>
    <w:p w14:paraId="7C0CDB3E" w14:textId="77777777" w:rsidR="007E41EE" w:rsidRPr="00295552" w:rsidRDefault="007E41EE" w:rsidP="007E41EE">
      <w:pPr>
        <w:pStyle w:val="Paragraphedeliste"/>
        <w:spacing w:after="240"/>
        <w:ind w:left="0" w:right="-286" w:firstLine="270"/>
        <w:rPr>
          <w:rFonts w:cstheme="minorHAnsi"/>
          <w:sz w:val="24"/>
          <w:szCs w:val="24"/>
        </w:rPr>
      </w:pPr>
      <w:r w:rsidRPr="00295552">
        <w:rPr>
          <w:rFonts w:cstheme="minorHAnsi"/>
          <w:noProof/>
          <w:sz w:val="24"/>
          <w:szCs w:val="24"/>
          <w:lang w:eastAsia="fr-FR"/>
        </w:rPr>
        <w:drawing>
          <wp:inline distT="0" distB="0" distL="0" distR="0" wp14:anchorId="661A778B" wp14:editId="20690091">
            <wp:extent cx="9898512" cy="5457825"/>
            <wp:effectExtent l="0" t="0" r="762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98512" cy="5457825"/>
                    </a:xfrm>
                    <a:prstGeom prst="rect">
                      <a:avLst/>
                    </a:prstGeom>
                  </pic:spPr>
                </pic:pic>
              </a:graphicData>
            </a:graphic>
          </wp:inline>
        </w:drawing>
      </w:r>
    </w:p>
    <w:p w14:paraId="1443D2AF" w14:textId="77777777" w:rsidR="007E41EE" w:rsidRPr="00295552" w:rsidRDefault="007E41EE" w:rsidP="003F4F74">
      <w:pPr>
        <w:pStyle w:val="Paragraphedeliste"/>
        <w:widowControl w:val="0"/>
        <w:numPr>
          <w:ilvl w:val="0"/>
          <w:numId w:val="12"/>
        </w:numPr>
        <w:autoSpaceDE w:val="0"/>
        <w:autoSpaceDN w:val="0"/>
        <w:spacing w:after="240" w:line="240" w:lineRule="auto"/>
        <w:ind w:right="-286"/>
        <w:contextualSpacing w:val="0"/>
        <w:rPr>
          <w:rFonts w:eastAsiaTheme="minorEastAsia" w:cstheme="minorHAnsi"/>
          <w:b/>
          <w:bCs/>
          <w:sz w:val="24"/>
          <w:szCs w:val="24"/>
        </w:rPr>
      </w:pPr>
      <w:r w:rsidRPr="00295552">
        <w:rPr>
          <w:rFonts w:cstheme="minorHAnsi"/>
          <w:b/>
          <w:bCs/>
          <w:sz w:val="24"/>
          <w:szCs w:val="24"/>
        </w:rPr>
        <w:lastRenderedPageBreak/>
        <w:t>Copie d’écran « production électrique » :</w:t>
      </w:r>
    </w:p>
    <w:bookmarkEnd w:id="37"/>
    <w:p w14:paraId="08F6527A" w14:textId="77777777" w:rsidR="007E41EE" w:rsidRPr="00295552" w:rsidRDefault="007E41EE" w:rsidP="007E41EE">
      <w:pPr>
        <w:spacing w:after="240"/>
        <w:ind w:left="284" w:right="-286"/>
        <w:rPr>
          <w:rFonts w:cstheme="minorHAnsi"/>
          <w:sz w:val="24"/>
          <w:szCs w:val="24"/>
        </w:rPr>
      </w:pPr>
      <w:r w:rsidRPr="00295552">
        <w:rPr>
          <w:rFonts w:cstheme="minorHAnsi"/>
          <w:b/>
          <w:bCs/>
          <w:sz w:val="24"/>
          <w:szCs w:val="24"/>
        </w:rPr>
        <w:t xml:space="preserve">       </w:t>
      </w:r>
      <w:r w:rsidRPr="00295552">
        <w:rPr>
          <w:rFonts w:cstheme="minorHAnsi"/>
          <w:noProof/>
          <w:sz w:val="24"/>
          <w:szCs w:val="24"/>
          <w:lang w:eastAsia="fr-FR"/>
        </w:rPr>
        <w:drawing>
          <wp:inline distT="0" distB="0" distL="0" distR="0" wp14:anchorId="774771D2" wp14:editId="0AE67982">
            <wp:extent cx="8967745" cy="5514623"/>
            <wp:effectExtent l="0" t="0" r="5080" b="0"/>
            <wp:docPr id="10115470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67745" cy="5514623"/>
                    </a:xfrm>
                    <a:prstGeom prst="rect">
                      <a:avLst/>
                    </a:prstGeom>
                  </pic:spPr>
                </pic:pic>
              </a:graphicData>
            </a:graphic>
          </wp:inline>
        </w:drawing>
      </w:r>
    </w:p>
    <w:p w14:paraId="6CC6D00F" w14:textId="77777777" w:rsidR="007E41EE" w:rsidRPr="00295552" w:rsidRDefault="007E41EE" w:rsidP="003F4F74">
      <w:pPr>
        <w:pStyle w:val="Paragraphedeliste"/>
        <w:widowControl w:val="0"/>
        <w:numPr>
          <w:ilvl w:val="1"/>
          <w:numId w:val="13"/>
        </w:numPr>
        <w:autoSpaceDE w:val="0"/>
        <w:autoSpaceDN w:val="0"/>
        <w:spacing w:after="240" w:line="240" w:lineRule="auto"/>
        <w:ind w:right="-286"/>
        <w:contextualSpacing w:val="0"/>
        <w:rPr>
          <w:rFonts w:eastAsiaTheme="minorEastAsia" w:cstheme="minorHAnsi"/>
          <w:b/>
          <w:bCs/>
          <w:sz w:val="24"/>
          <w:szCs w:val="24"/>
        </w:rPr>
      </w:pPr>
      <w:r w:rsidRPr="00295552">
        <w:rPr>
          <w:rFonts w:cstheme="minorHAnsi"/>
          <w:b/>
          <w:bCs/>
          <w:sz w:val="24"/>
          <w:szCs w:val="24"/>
        </w:rPr>
        <w:lastRenderedPageBreak/>
        <w:t>Copie d’écran des circuits fluidiques du Diesel-alternateur  du VLCC:</w:t>
      </w:r>
    </w:p>
    <w:p w14:paraId="2228C311" w14:textId="77777777" w:rsidR="007E41EE" w:rsidRPr="00295552" w:rsidRDefault="007E41EE" w:rsidP="007E41EE">
      <w:pPr>
        <w:spacing w:after="240"/>
        <w:ind w:left="180" w:right="-286"/>
        <w:rPr>
          <w:rFonts w:cstheme="minorHAnsi"/>
          <w:sz w:val="24"/>
          <w:szCs w:val="24"/>
        </w:rPr>
      </w:pPr>
      <w:r w:rsidRPr="00295552">
        <w:rPr>
          <w:rFonts w:cstheme="minorHAnsi"/>
          <w:b/>
          <w:bCs/>
          <w:sz w:val="24"/>
          <w:szCs w:val="24"/>
        </w:rPr>
        <w:t xml:space="preserve">       </w:t>
      </w:r>
      <w:r w:rsidRPr="00295552">
        <w:rPr>
          <w:rFonts w:cstheme="minorHAnsi"/>
          <w:noProof/>
          <w:sz w:val="24"/>
          <w:szCs w:val="24"/>
          <w:lang w:eastAsia="fr-FR"/>
        </w:rPr>
        <w:drawing>
          <wp:inline distT="0" distB="0" distL="0" distR="0" wp14:anchorId="46D01936" wp14:editId="3864142B">
            <wp:extent cx="9040956" cy="5514765"/>
            <wp:effectExtent l="0" t="0" r="8255" b="0"/>
            <wp:docPr id="650714148" name="Image 65071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07141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40956" cy="5514765"/>
                    </a:xfrm>
                    <a:prstGeom prst="rect">
                      <a:avLst/>
                    </a:prstGeom>
                  </pic:spPr>
                </pic:pic>
              </a:graphicData>
            </a:graphic>
          </wp:inline>
        </w:drawing>
      </w:r>
    </w:p>
    <w:p w14:paraId="10D02125" w14:textId="77777777" w:rsidR="007E41EE" w:rsidRPr="00295552" w:rsidRDefault="007E41EE" w:rsidP="003F4F74">
      <w:pPr>
        <w:pStyle w:val="Paragraphedeliste"/>
        <w:widowControl w:val="0"/>
        <w:numPr>
          <w:ilvl w:val="0"/>
          <w:numId w:val="18"/>
        </w:numPr>
        <w:autoSpaceDE w:val="0"/>
        <w:autoSpaceDN w:val="0"/>
        <w:spacing w:after="240" w:line="240" w:lineRule="auto"/>
        <w:ind w:right="-286"/>
        <w:contextualSpacing w:val="0"/>
        <w:rPr>
          <w:rFonts w:cstheme="minorHAnsi"/>
          <w:sz w:val="24"/>
          <w:szCs w:val="24"/>
        </w:rPr>
      </w:pPr>
      <w:r w:rsidRPr="00295552">
        <w:rPr>
          <w:rFonts w:cstheme="minorHAnsi"/>
          <w:b/>
          <w:bCs/>
          <w:sz w:val="24"/>
          <w:szCs w:val="24"/>
        </w:rPr>
        <w:lastRenderedPageBreak/>
        <w:t xml:space="preserve">Zoom sur le circuit de réfrigération de l’eau douce haute température d’un Diesel-alternateur du VLCC :    </w:t>
      </w:r>
    </w:p>
    <w:p w14:paraId="1B94443D" w14:textId="77777777" w:rsidR="007E41EE" w:rsidRPr="00295552" w:rsidRDefault="007E41EE" w:rsidP="007E41EE">
      <w:pPr>
        <w:pStyle w:val="Paragraphedeliste"/>
        <w:spacing w:after="240"/>
        <w:ind w:left="1701" w:right="-286"/>
        <w:rPr>
          <w:rFonts w:cstheme="minorHAnsi"/>
          <w:sz w:val="24"/>
          <w:szCs w:val="24"/>
        </w:rPr>
        <w:sectPr w:rsidR="007E41EE" w:rsidRPr="00295552" w:rsidSect="009062C5">
          <w:headerReference w:type="default" r:id="rId20"/>
          <w:footerReference w:type="default" r:id="rId21"/>
          <w:pgSz w:w="16838" w:h="11906" w:orient="landscape"/>
          <w:pgMar w:top="567" w:right="284" w:bottom="567" w:left="284" w:header="709" w:footer="709" w:gutter="0"/>
          <w:cols w:space="708"/>
          <w:docGrid w:linePitch="360"/>
        </w:sectPr>
      </w:pPr>
      <w:r w:rsidRPr="00295552">
        <w:rPr>
          <w:rFonts w:cstheme="minorHAnsi"/>
          <w:b/>
          <w:bCs/>
          <w:sz w:val="24"/>
          <w:szCs w:val="24"/>
        </w:rPr>
        <w:t xml:space="preserve">      </w:t>
      </w:r>
      <w:r w:rsidRPr="00295552">
        <w:rPr>
          <w:rFonts w:cstheme="minorHAnsi"/>
          <w:noProof/>
          <w:sz w:val="24"/>
          <w:szCs w:val="24"/>
          <w:lang w:eastAsia="fr-FR"/>
        </w:rPr>
        <w:drawing>
          <wp:inline distT="0" distB="0" distL="0" distR="0" wp14:anchorId="72669082" wp14:editId="63C2B1BA">
            <wp:extent cx="6848476" cy="5550120"/>
            <wp:effectExtent l="0" t="0" r="0" b="0"/>
            <wp:docPr id="1997464421" name="Image 199746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74644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48476" cy="5550120"/>
                    </a:xfrm>
                    <a:prstGeom prst="rect">
                      <a:avLst/>
                    </a:prstGeom>
                  </pic:spPr>
                </pic:pic>
              </a:graphicData>
            </a:graphic>
          </wp:inline>
        </w:drawing>
      </w:r>
    </w:p>
    <w:p w14:paraId="220A89B1" w14:textId="77777777" w:rsidR="007E41EE" w:rsidRPr="00295552" w:rsidRDefault="007E41EE" w:rsidP="0050363C">
      <w:pPr>
        <w:rPr>
          <w:rFonts w:eastAsia="Arial" w:cstheme="minorHAnsi"/>
          <w:b/>
          <w:bCs/>
          <w:sz w:val="24"/>
          <w:szCs w:val="24"/>
        </w:rPr>
      </w:pPr>
      <w:r w:rsidRPr="00295552">
        <w:rPr>
          <w:rFonts w:eastAsia="Arial" w:cstheme="minorHAnsi"/>
          <w:b/>
          <w:bCs/>
          <w:sz w:val="24"/>
          <w:szCs w:val="24"/>
        </w:rPr>
        <w:lastRenderedPageBreak/>
        <w:t xml:space="preserve">E6 - </w:t>
      </w:r>
      <w:r w:rsidRPr="00295552">
        <w:rPr>
          <w:rFonts w:cstheme="minorHAnsi"/>
          <w:b/>
          <w:sz w:val="24"/>
          <w:szCs w:val="24"/>
        </w:rPr>
        <w:t>MAINTENANCE DES SYSTEMES MECATRONIQUES</w:t>
      </w:r>
      <w:r w:rsidRPr="00295552">
        <w:rPr>
          <w:rFonts w:eastAsia="Arial" w:cstheme="minorHAnsi"/>
          <w:b/>
          <w:bCs/>
          <w:sz w:val="24"/>
          <w:szCs w:val="24"/>
        </w:rPr>
        <w:t xml:space="preserve"> (Coefficient 8)</w:t>
      </w:r>
    </w:p>
    <w:p w14:paraId="09510141" w14:textId="77777777" w:rsidR="007E41EE" w:rsidRPr="0050363C" w:rsidRDefault="000C2A0F" w:rsidP="0050363C">
      <w:pPr>
        <w:jc w:val="center"/>
        <w:rPr>
          <w:rFonts w:eastAsia="Arial" w:cstheme="minorHAnsi"/>
          <w:b/>
          <w:bCs/>
          <w:i/>
          <w:color w:val="0070C0"/>
          <w:sz w:val="24"/>
          <w:szCs w:val="24"/>
        </w:rPr>
      </w:pPr>
      <w:hyperlink r:id="rId23" w:history="1">
        <w:r w:rsidR="007E41EE" w:rsidRPr="00295552">
          <w:rPr>
            <w:rStyle w:val="Lienhypertexte"/>
            <w:rFonts w:eastAsia="Arial" w:cstheme="minorHAnsi"/>
            <w:b/>
            <w:bCs/>
            <w:i/>
            <w:sz w:val="24"/>
            <w:szCs w:val="24"/>
          </w:rPr>
          <w:t>Lien vers l'aide à la saisie et à la notation de E6</w:t>
        </w:r>
      </w:hyperlink>
    </w:p>
    <w:p w14:paraId="03A9C5B3" w14:textId="77777777" w:rsidR="007E41EE" w:rsidRPr="00295552" w:rsidRDefault="007E41EE" w:rsidP="003F4F74">
      <w:pPr>
        <w:pStyle w:val="chappreuve"/>
        <w:numPr>
          <w:ilvl w:val="0"/>
          <w:numId w:val="40"/>
        </w:numPr>
        <w:spacing w:before="0" w:line="276" w:lineRule="auto"/>
        <w:ind w:left="426" w:hanging="426"/>
        <w:rPr>
          <w:rFonts w:asciiTheme="minorHAnsi" w:hAnsiTheme="minorHAnsi" w:cstheme="minorHAnsi"/>
          <w:color w:val="000000" w:themeColor="text1"/>
        </w:rPr>
      </w:pPr>
      <w:r w:rsidRPr="00295552">
        <w:rPr>
          <w:rFonts w:asciiTheme="minorHAnsi" w:hAnsiTheme="minorHAnsi" w:cstheme="minorHAnsi"/>
          <w:color w:val="000000" w:themeColor="text1"/>
        </w:rPr>
        <w:t>Objectif de l’épreuve</w:t>
      </w:r>
    </w:p>
    <w:p w14:paraId="23122884" w14:textId="77777777" w:rsidR="007E41EE" w:rsidRPr="00295552" w:rsidRDefault="007E41EE" w:rsidP="007E41EE">
      <w:pPr>
        <w:pStyle w:val="chappreuve"/>
        <w:numPr>
          <w:ilvl w:val="0"/>
          <w:numId w:val="0"/>
        </w:numPr>
        <w:spacing w:before="0" w:line="276" w:lineRule="auto"/>
        <w:ind w:left="720"/>
        <w:rPr>
          <w:rFonts w:asciiTheme="minorHAnsi" w:hAnsiTheme="minorHAnsi" w:cstheme="minorHAnsi"/>
          <w:color w:val="000000" w:themeColor="text1"/>
        </w:rPr>
      </w:pPr>
    </w:p>
    <w:p w14:paraId="0AA9042F" w14:textId="77777777" w:rsidR="007E41EE" w:rsidRPr="00295552" w:rsidRDefault="007E41EE" w:rsidP="007E41EE">
      <w:pPr>
        <w:jc w:val="both"/>
        <w:rPr>
          <w:rFonts w:eastAsia="Arial" w:cstheme="minorHAnsi"/>
          <w:sz w:val="24"/>
          <w:szCs w:val="24"/>
        </w:rPr>
      </w:pPr>
      <w:r w:rsidRPr="00295552">
        <w:rPr>
          <w:rFonts w:eastAsia="Arial" w:cstheme="minorHAnsi"/>
          <w:sz w:val="24"/>
          <w:szCs w:val="24"/>
        </w:rPr>
        <w:t xml:space="preserve">Cette épreuve permet d’évaluer tout ou partie des compétences en relation avec le pôle d’activité </w:t>
      </w:r>
    </w:p>
    <w:p w14:paraId="11122358" w14:textId="77777777" w:rsidR="007E41EE" w:rsidRPr="00295552" w:rsidRDefault="007E41EE" w:rsidP="007E41EE">
      <w:pPr>
        <w:jc w:val="both"/>
        <w:rPr>
          <w:rFonts w:eastAsia="Arial" w:cstheme="minorHAnsi"/>
          <w:sz w:val="24"/>
          <w:szCs w:val="24"/>
        </w:rPr>
      </w:pPr>
      <w:r w:rsidRPr="00295552">
        <w:rPr>
          <w:rFonts w:eastAsia="Arial" w:cstheme="minorHAnsi"/>
          <w:sz w:val="24"/>
          <w:szCs w:val="24"/>
        </w:rPr>
        <w:t>« Maintenance des systèmes mécatroniques »</w:t>
      </w:r>
    </w:p>
    <w:p w14:paraId="7FE29725" w14:textId="77777777" w:rsidR="007E41EE" w:rsidRPr="00295552" w:rsidRDefault="007E41EE" w:rsidP="007E41EE">
      <w:pPr>
        <w:jc w:val="both"/>
        <w:rPr>
          <w:rFonts w:cstheme="minorHAnsi"/>
          <w:sz w:val="24"/>
          <w:szCs w:val="24"/>
        </w:rPr>
      </w:pPr>
      <w:r w:rsidRPr="00295552">
        <w:rPr>
          <w:rFonts w:eastAsia="Arial" w:cstheme="minorHAnsi"/>
          <w:sz w:val="24"/>
          <w:szCs w:val="24"/>
        </w:rPr>
        <w:t>Cette épreuve a pour objet de valider tout ou partie de chacune des compétences suivantes :</w:t>
      </w:r>
    </w:p>
    <w:p w14:paraId="32CD5EC7" w14:textId="77777777" w:rsidR="007E41EE" w:rsidRPr="00295552" w:rsidRDefault="007E41EE" w:rsidP="007E41EE">
      <w:pPr>
        <w:jc w:val="both"/>
        <w:rPr>
          <w:rFonts w:eastAsia="Arial" w:cstheme="minorHAnsi"/>
          <w:sz w:val="24"/>
          <w:szCs w:val="24"/>
        </w:rPr>
      </w:pPr>
      <w:r w:rsidRPr="00295552">
        <w:rPr>
          <w:rFonts w:eastAsia="Arial" w:cstheme="minorHAnsi"/>
          <w:sz w:val="24"/>
          <w:szCs w:val="24"/>
        </w:rPr>
        <w:t xml:space="preserve"> </w:t>
      </w:r>
    </w:p>
    <w:tbl>
      <w:tblPr>
        <w:tblStyle w:val="Grilledutableau"/>
        <w:tblW w:w="0" w:type="auto"/>
        <w:tblLook w:val="04A0" w:firstRow="1" w:lastRow="0" w:firstColumn="1" w:lastColumn="0" w:noHBand="0" w:noVBand="1"/>
      </w:tblPr>
      <w:tblGrid>
        <w:gridCol w:w="555"/>
        <w:gridCol w:w="9073"/>
      </w:tblGrid>
      <w:tr w:rsidR="007E41EE" w:rsidRPr="00295552" w14:paraId="24A01351" w14:textId="77777777" w:rsidTr="009062C5">
        <w:trPr>
          <w:trHeight w:val="494"/>
        </w:trPr>
        <w:tc>
          <w:tcPr>
            <w:tcW w:w="562" w:type="dxa"/>
            <w:shd w:val="clear" w:color="auto" w:fill="D9D9D9" w:themeFill="background1" w:themeFillShade="D9"/>
            <w:vAlign w:val="center"/>
          </w:tcPr>
          <w:p w14:paraId="0BB9C759" w14:textId="77777777" w:rsidR="007E41EE" w:rsidRPr="00295552" w:rsidRDefault="007E41EE" w:rsidP="009062C5">
            <w:pPr>
              <w:pStyle w:val="MCNVparagraphe"/>
              <w:jc w:val="left"/>
              <w:rPr>
                <w:rFonts w:asciiTheme="minorHAnsi" w:hAnsiTheme="minorHAnsi" w:cstheme="minorHAnsi"/>
                <w:b/>
                <w:sz w:val="24"/>
                <w:szCs w:val="24"/>
              </w:rPr>
            </w:pPr>
            <w:r w:rsidRPr="00295552">
              <w:rPr>
                <w:rFonts w:asciiTheme="minorHAnsi" w:hAnsiTheme="minorHAnsi" w:cstheme="minorHAnsi"/>
                <w:b/>
                <w:sz w:val="24"/>
                <w:szCs w:val="24"/>
              </w:rPr>
              <w:t>C4</w:t>
            </w:r>
          </w:p>
        </w:tc>
        <w:tc>
          <w:tcPr>
            <w:tcW w:w="9632" w:type="dxa"/>
            <w:shd w:val="clear" w:color="auto" w:fill="D9D9D9" w:themeFill="background1" w:themeFillShade="D9"/>
            <w:vAlign w:val="center"/>
          </w:tcPr>
          <w:p w14:paraId="712146A5" w14:textId="77777777" w:rsidR="007E41EE" w:rsidRPr="00295552" w:rsidRDefault="007E41EE" w:rsidP="009062C5">
            <w:pPr>
              <w:pStyle w:val="MCNVparagraphe"/>
              <w:jc w:val="left"/>
              <w:rPr>
                <w:rFonts w:asciiTheme="minorHAnsi" w:hAnsiTheme="minorHAnsi" w:cstheme="minorHAnsi"/>
                <w:b/>
                <w:bCs/>
                <w:sz w:val="24"/>
                <w:szCs w:val="24"/>
              </w:rPr>
            </w:pPr>
            <w:r w:rsidRPr="00295552">
              <w:rPr>
                <w:rStyle w:val="Puce1"/>
                <w:rFonts w:asciiTheme="minorHAnsi" w:eastAsiaTheme="majorEastAsia" w:hAnsiTheme="minorHAnsi" w:cstheme="minorHAnsi"/>
                <w:sz w:val="24"/>
                <w:szCs w:val="24"/>
              </w:rPr>
              <w:t xml:space="preserve">RÉALISER ET MENER UNE INTERVENTION </w:t>
            </w:r>
          </w:p>
        </w:tc>
      </w:tr>
      <w:tr w:rsidR="007E41EE" w:rsidRPr="00295552" w14:paraId="3F05DAF9" w14:textId="77777777" w:rsidTr="009062C5">
        <w:tc>
          <w:tcPr>
            <w:tcW w:w="10194" w:type="dxa"/>
            <w:gridSpan w:val="2"/>
          </w:tcPr>
          <w:p w14:paraId="2C11C924" w14:textId="77777777" w:rsidR="007E41EE" w:rsidRPr="00295552" w:rsidRDefault="007E41EE" w:rsidP="009062C5">
            <w:pPr>
              <w:pStyle w:val="MCNVparagraphe"/>
              <w:rPr>
                <w:rFonts w:asciiTheme="minorHAnsi" w:hAnsiTheme="minorHAnsi" w:cstheme="minorHAnsi"/>
                <w:sz w:val="24"/>
                <w:szCs w:val="24"/>
              </w:rPr>
            </w:pPr>
          </w:p>
          <w:p w14:paraId="415E4531" w14:textId="77777777" w:rsidR="007E41EE" w:rsidRPr="00295552" w:rsidRDefault="007E41EE" w:rsidP="009062C5">
            <w:pPr>
              <w:pStyle w:val="MCNVparagraphe"/>
              <w:rPr>
                <w:rFonts w:asciiTheme="minorHAnsi" w:hAnsiTheme="minorHAnsi" w:cstheme="minorHAnsi"/>
                <w:sz w:val="24"/>
                <w:szCs w:val="24"/>
              </w:rPr>
            </w:pPr>
            <w:r w:rsidRPr="00295552">
              <w:rPr>
                <w:rFonts w:asciiTheme="minorHAnsi" w:hAnsiTheme="minorHAnsi" w:cstheme="minorHAnsi"/>
                <w:sz w:val="24"/>
                <w:szCs w:val="24"/>
              </w:rPr>
              <w:t>C4-1 : Mettre en place ou remplacer des sous-systèmes et leurs dispositifs connexes.</w:t>
            </w:r>
          </w:p>
          <w:p w14:paraId="58913DD8" w14:textId="77777777" w:rsidR="007E41EE" w:rsidRPr="00295552" w:rsidRDefault="007E41EE" w:rsidP="009062C5">
            <w:pPr>
              <w:pStyle w:val="MCNVparagraphe"/>
              <w:rPr>
                <w:rFonts w:asciiTheme="minorHAnsi" w:hAnsiTheme="minorHAnsi" w:cstheme="minorHAnsi"/>
                <w:sz w:val="24"/>
                <w:szCs w:val="24"/>
              </w:rPr>
            </w:pPr>
            <w:r w:rsidRPr="00295552">
              <w:rPr>
                <w:rFonts w:asciiTheme="minorHAnsi" w:hAnsiTheme="minorHAnsi" w:cstheme="minorHAnsi"/>
                <w:sz w:val="24"/>
                <w:szCs w:val="24"/>
              </w:rPr>
              <w:t>C4-2 : Réaliser et mener des opérations de maintenance préventive ou corrective ou des opérations de routine.</w:t>
            </w:r>
          </w:p>
          <w:p w14:paraId="56FE6787" w14:textId="77777777" w:rsidR="007E41EE" w:rsidRPr="00295552" w:rsidRDefault="007E41EE" w:rsidP="009062C5">
            <w:pPr>
              <w:pStyle w:val="MCNVparagraphe"/>
              <w:rPr>
                <w:rFonts w:asciiTheme="minorHAnsi" w:hAnsiTheme="minorHAnsi" w:cstheme="minorHAnsi"/>
                <w:sz w:val="24"/>
                <w:szCs w:val="24"/>
              </w:rPr>
            </w:pPr>
            <w:r w:rsidRPr="00295552">
              <w:rPr>
                <w:rFonts w:asciiTheme="minorHAnsi" w:hAnsiTheme="minorHAnsi" w:cstheme="minorHAnsi"/>
                <w:sz w:val="24"/>
                <w:szCs w:val="24"/>
              </w:rPr>
              <w:t>C4-3 : Réaliser un diagnostic et/ou mener des opérations de contrôle.</w:t>
            </w:r>
          </w:p>
          <w:p w14:paraId="78D67AA2" w14:textId="77777777" w:rsidR="007E41EE" w:rsidRPr="00295552" w:rsidRDefault="007E41EE" w:rsidP="009062C5">
            <w:pPr>
              <w:pStyle w:val="MCNVparagraphe"/>
              <w:rPr>
                <w:rFonts w:asciiTheme="minorHAnsi" w:hAnsiTheme="minorHAnsi" w:cstheme="minorHAnsi"/>
                <w:sz w:val="24"/>
                <w:szCs w:val="24"/>
              </w:rPr>
            </w:pPr>
            <w:r w:rsidRPr="00295552">
              <w:rPr>
                <w:rFonts w:asciiTheme="minorHAnsi" w:hAnsiTheme="minorHAnsi" w:cstheme="minorHAnsi"/>
                <w:sz w:val="24"/>
                <w:szCs w:val="24"/>
              </w:rPr>
              <w:t>C4-4 : Valider une intervention et préparer sa réception.</w:t>
            </w:r>
          </w:p>
          <w:p w14:paraId="572B9BD3" w14:textId="77777777" w:rsidR="007E41EE" w:rsidRPr="00295552" w:rsidRDefault="007E41EE" w:rsidP="009062C5">
            <w:pPr>
              <w:pStyle w:val="MCNVparagraphe"/>
              <w:rPr>
                <w:rFonts w:asciiTheme="minorHAnsi" w:hAnsiTheme="minorHAnsi" w:cstheme="minorHAnsi"/>
                <w:sz w:val="24"/>
                <w:szCs w:val="24"/>
              </w:rPr>
            </w:pPr>
          </w:p>
        </w:tc>
      </w:tr>
    </w:tbl>
    <w:p w14:paraId="5EAE5CD2" w14:textId="77777777" w:rsidR="007E41EE" w:rsidRPr="00295552" w:rsidRDefault="007E41EE" w:rsidP="007E41EE">
      <w:pPr>
        <w:jc w:val="both"/>
        <w:rPr>
          <w:rFonts w:eastAsia="Arial" w:cstheme="minorHAnsi"/>
          <w:sz w:val="24"/>
          <w:szCs w:val="24"/>
        </w:rPr>
      </w:pPr>
    </w:p>
    <w:tbl>
      <w:tblPr>
        <w:tblStyle w:val="Grilledutableau"/>
        <w:tblW w:w="0" w:type="auto"/>
        <w:tblLook w:val="04A0" w:firstRow="1" w:lastRow="0" w:firstColumn="1" w:lastColumn="0" w:noHBand="0" w:noVBand="1"/>
      </w:tblPr>
      <w:tblGrid>
        <w:gridCol w:w="555"/>
        <w:gridCol w:w="9073"/>
      </w:tblGrid>
      <w:tr w:rsidR="007E41EE" w:rsidRPr="00295552" w14:paraId="216A9A82" w14:textId="77777777" w:rsidTr="009062C5">
        <w:trPr>
          <w:trHeight w:val="488"/>
        </w:trPr>
        <w:tc>
          <w:tcPr>
            <w:tcW w:w="562" w:type="dxa"/>
            <w:shd w:val="clear" w:color="auto" w:fill="D9D9D9" w:themeFill="background1" w:themeFillShade="D9"/>
            <w:vAlign w:val="center"/>
          </w:tcPr>
          <w:p w14:paraId="622BC060" w14:textId="77777777" w:rsidR="007E41EE" w:rsidRPr="00295552" w:rsidRDefault="007E41EE" w:rsidP="009062C5">
            <w:pPr>
              <w:pStyle w:val="MCNVparagraphe"/>
              <w:jc w:val="left"/>
              <w:rPr>
                <w:rFonts w:asciiTheme="minorHAnsi" w:hAnsiTheme="minorHAnsi" w:cstheme="minorHAnsi"/>
                <w:b/>
                <w:sz w:val="24"/>
                <w:szCs w:val="24"/>
              </w:rPr>
            </w:pPr>
            <w:r w:rsidRPr="00295552">
              <w:rPr>
                <w:rFonts w:asciiTheme="minorHAnsi" w:hAnsiTheme="minorHAnsi" w:cstheme="minorHAnsi"/>
                <w:b/>
                <w:sz w:val="24"/>
                <w:szCs w:val="24"/>
              </w:rPr>
              <w:t>C6</w:t>
            </w:r>
          </w:p>
        </w:tc>
        <w:tc>
          <w:tcPr>
            <w:tcW w:w="9632" w:type="dxa"/>
            <w:shd w:val="clear" w:color="auto" w:fill="D9D9D9" w:themeFill="background1" w:themeFillShade="D9"/>
            <w:vAlign w:val="center"/>
          </w:tcPr>
          <w:p w14:paraId="438005C8" w14:textId="77777777" w:rsidR="007E41EE" w:rsidRPr="00295552" w:rsidRDefault="007E41EE" w:rsidP="009062C5">
            <w:pPr>
              <w:pStyle w:val="MCNVparagraphe"/>
              <w:jc w:val="left"/>
              <w:rPr>
                <w:rFonts w:asciiTheme="minorHAnsi" w:hAnsiTheme="minorHAnsi" w:cstheme="minorHAnsi"/>
                <w:b/>
                <w:bCs/>
                <w:sz w:val="24"/>
                <w:szCs w:val="24"/>
              </w:rPr>
            </w:pPr>
            <w:r w:rsidRPr="00295552">
              <w:rPr>
                <w:rFonts w:asciiTheme="minorHAnsi" w:hAnsiTheme="minorHAnsi" w:cstheme="minorHAnsi"/>
                <w:b/>
                <w:bCs/>
                <w:sz w:val="24"/>
                <w:szCs w:val="24"/>
              </w:rPr>
              <w:t>GÉRER LA QUALITÉ, LA SÉCURITÉ ET LE RESPECT DE L’ENVIRONNEMENT</w:t>
            </w:r>
          </w:p>
        </w:tc>
      </w:tr>
      <w:tr w:rsidR="007E41EE" w:rsidRPr="00295552" w14:paraId="0757FCFD" w14:textId="77777777" w:rsidTr="009062C5">
        <w:tc>
          <w:tcPr>
            <w:tcW w:w="10194" w:type="dxa"/>
            <w:gridSpan w:val="2"/>
          </w:tcPr>
          <w:p w14:paraId="11B62055" w14:textId="77777777" w:rsidR="007E41EE" w:rsidRPr="00295552" w:rsidRDefault="007E41EE" w:rsidP="009062C5">
            <w:pPr>
              <w:pStyle w:val="MCNVparagraphe"/>
              <w:rPr>
                <w:rFonts w:asciiTheme="minorHAnsi" w:hAnsiTheme="minorHAnsi" w:cstheme="minorHAnsi"/>
                <w:sz w:val="24"/>
                <w:szCs w:val="24"/>
              </w:rPr>
            </w:pPr>
          </w:p>
          <w:p w14:paraId="13030BB6" w14:textId="77777777" w:rsidR="007E41EE" w:rsidRPr="00295552" w:rsidRDefault="007E41EE" w:rsidP="009062C5">
            <w:pPr>
              <w:pStyle w:val="MCNVparagraphe"/>
              <w:rPr>
                <w:rFonts w:asciiTheme="minorHAnsi" w:hAnsiTheme="minorHAnsi" w:cstheme="minorHAnsi"/>
                <w:sz w:val="24"/>
                <w:szCs w:val="24"/>
              </w:rPr>
            </w:pPr>
            <w:r w:rsidRPr="00295552">
              <w:rPr>
                <w:rFonts w:asciiTheme="minorHAnsi" w:hAnsiTheme="minorHAnsi" w:cstheme="minorHAnsi"/>
                <w:sz w:val="24"/>
                <w:szCs w:val="24"/>
              </w:rPr>
              <w:t>C6-1 : Collecter et exploiter les éléments QHSE applicables.</w:t>
            </w:r>
          </w:p>
          <w:p w14:paraId="76E50CBF" w14:textId="77777777" w:rsidR="007E41EE" w:rsidRPr="00295552" w:rsidRDefault="007E41EE" w:rsidP="009062C5">
            <w:pPr>
              <w:rPr>
                <w:rFonts w:cstheme="minorHAnsi"/>
                <w:sz w:val="24"/>
                <w:szCs w:val="24"/>
              </w:rPr>
            </w:pPr>
            <w:r w:rsidRPr="00295552">
              <w:rPr>
                <w:rFonts w:cstheme="minorHAnsi"/>
                <w:sz w:val="24"/>
                <w:szCs w:val="24"/>
              </w:rPr>
              <w:t>C6-2 : Conduire une démarche d’analyse et de prévention des risques.</w:t>
            </w:r>
          </w:p>
          <w:p w14:paraId="4C26EE1A" w14:textId="77777777" w:rsidR="007E41EE" w:rsidRPr="00295552" w:rsidRDefault="007E41EE" w:rsidP="009062C5">
            <w:pPr>
              <w:pStyle w:val="MCNVparagraphe"/>
              <w:rPr>
                <w:rFonts w:asciiTheme="minorHAnsi" w:hAnsiTheme="minorHAnsi" w:cstheme="minorHAnsi"/>
                <w:sz w:val="24"/>
                <w:szCs w:val="24"/>
              </w:rPr>
            </w:pPr>
            <w:r w:rsidRPr="00295552">
              <w:rPr>
                <w:rFonts w:asciiTheme="minorHAnsi" w:hAnsiTheme="minorHAnsi" w:cstheme="minorHAnsi"/>
                <w:sz w:val="24"/>
                <w:szCs w:val="24"/>
              </w:rPr>
              <w:t>C6-3 : Renseigner les documents de suivi QHSE dans le respect des procédures (bases de données, données contrôlées, traçabilité, indicateurs, etc.).</w:t>
            </w:r>
          </w:p>
          <w:p w14:paraId="0C8938E2" w14:textId="77777777" w:rsidR="007E41EE" w:rsidRPr="00295552" w:rsidRDefault="007E41EE" w:rsidP="009062C5">
            <w:pPr>
              <w:pStyle w:val="MCNVparagraphe"/>
              <w:rPr>
                <w:rFonts w:asciiTheme="minorHAnsi" w:hAnsiTheme="minorHAnsi" w:cstheme="minorHAnsi"/>
                <w:sz w:val="24"/>
                <w:szCs w:val="24"/>
              </w:rPr>
            </w:pPr>
          </w:p>
        </w:tc>
      </w:tr>
    </w:tbl>
    <w:p w14:paraId="559122F1" w14:textId="77777777" w:rsidR="007E41EE" w:rsidRPr="00295552" w:rsidRDefault="007E41EE" w:rsidP="007E41EE">
      <w:pPr>
        <w:jc w:val="both"/>
        <w:rPr>
          <w:rFonts w:cstheme="minorHAnsi"/>
          <w:sz w:val="24"/>
          <w:szCs w:val="24"/>
        </w:rPr>
      </w:pPr>
    </w:p>
    <w:p w14:paraId="3BF657C2" w14:textId="77777777" w:rsidR="007E41EE" w:rsidRPr="00295552" w:rsidRDefault="007E41EE" w:rsidP="003F4F74">
      <w:pPr>
        <w:pStyle w:val="Paragraphedeliste"/>
        <w:widowControl w:val="0"/>
        <w:numPr>
          <w:ilvl w:val="0"/>
          <w:numId w:val="40"/>
        </w:numPr>
        <w:autoSpaceDE w:val="0"/>
        <w:autoSpaceDN w:val="0"/>
        <w:spacing w:after="240"/>
        <w:ind w:left="426" w:hanging="426"/>
        <w:contextualSpacing w:val="0"/>
        <w:jc w:val="both"/>
        <w:rPr>
          <w:rFonts w:eastAsia="Arial" w:cstheme="minorHAnsi"/>
          <w:b/>
          <w:bCs/>
          <w:color w:val="000000" w:themeColor="text1"/>
          <w:sz w:val="24"/>
          <w:szCs w:val="24"/>
        </w:rPr>
      </w:pPr>
      <w:r w:rsidRPr="00295552">
        <w:rPr>
          <w:rFonts w:eastAsia="Arial" w:cstheme="minorHAnsi"/>
          <w:b/>
          <w:bCs/>
          <w:color w:val="000000" w:themeColor="text1"/>
          <w:sz w:val="24"/>
          <w:szCs w:val="24"/>
        </w:rPr>
        <w:t>Contenu de l’épreuve</w:t>
      </w:r>
    </w:p>
    <w:p w14:paraId="74919001" w14:textId="77777777" w:rsidR="007E41EE" w:rsidRPr="00295552" w:rsidRDefault="007E41EE" w:rsidP="007E41EE">
      <w:pPr>
        <w:jc w:val="both"/>
        <w:rPr>
          <w:rFonts w:eastAsia="Arial" w:cstheme="minorHAnsi"/>
          <w:sz w:val="24"/>
          <w:szCs w:val="24"/>
        </w:rPr>
      </w:pPr>
      <w:r w:rsidRPr="00295552">
        <w:rPr>
          <w:rFonts w:eastAsia="Arial" w:cstheme="minorHAnsi"/>
          <w:sz w:val="24"/>
          <w:szCs w:val="24"/>
        </w:rPr>
        <w:t>Le candidat réalise des activités de maintenance sur un support authentique qui utilise des technologies actuelles.</w:t>
      </w:r>
    </w:p>
    <w:p w14:paraId="0F4E7119" w14:textId="77777777" w:rsidR="007E41EE" w:rsidRPr="00295552" w:rsidRDefault="007E41EE" w:rsidP="007E41EE">
      <w:pPr>
        <w:spacing w:after="240"/>
        <w:jc w:val="both"/>
        <w:rPr>
          <w:rFonts w:cstheme="minorHAnsi"/>
          <w:color w:val="000000" w:themeColor="text1"/>
          <w:sz w:val="24"/>
          <w:szCs w:val="24"/>
        </w:rPr>
      </w:pPr>
      <w:r w:rsidRPr="00295552">
        <w:rPr>
          <w:rFonts w:eastAsia="Arial" w:cstheme="minorHAnsi"/>
          <w:sz w:val="24"/>
          <w:szCs w:val="24"/>
        </w:rPr>
        <w:t>Les activités peuvent être conduites par un groupe de candidats, mais l’évaluation doit porter sur la maîtrise individuelle des compétences.</w:t>
      </w:r>
    </w:p>
    <w:p w14:paraId="4F5593F0" w14:textId="77777777" w:rsidR="007E41EE" w:rsidRPr="00295552" w:rsidRDefault="007E41EE" w:rsidP="007E41EE">
      <w:pPr>
        <w:pStyle w:val="chappreuve"/>
        <w:numPr>
          <w:ilvl w:val="0"/>
          <w:numId w:val="0"/>
        </w:numPr>
        <w:spacing w:before="0" w:line="276" w:lineRule="auto"/>
        <w:rPr>
          <w:rFonts w:asciiTheme="minorHAnsi" w:hAnsiTheme="minorHAnsi" w:cstheme="minorHAnsi"/>
          <w:color w:val="000000" w:themeColor="text1"/>
        </w:rPr>
      </w:pPr>
      <w:r w:rsidRPr="00295552">
        <w:rPr>
          <w:rFonts w:asciiTheme="minorHAnsi" w:hAnsiTheme="minorHAnsi" w:cstheme="minorHAnsi"/>
          <w:color w:val="000000" w:themeColor="text1"/>
        </w:rPr>
        <w:t>3.  Formes de l’évaluation</w:t>
      </w:r>
    </w:p>
    <w:p w14:paraId="21193F72" w14:textId="77777777" w:rsidR="007E41EE" w:rsidRPr="00295552" w:rsidRDefault="007E41EE" w:rsidP="007E41EE">
      <w:pPr>
        <w:pStyle w:val="chappreuve"/>
        <w:numPr>
          <w:ilvl w:val="0"/>
          <w:numId w:val="0"/>
        </w:numPr>
        <w:spacing w:before="0" w:line="276" w:lineRule="auto"/>
        <w:rPr>
          <w:rFonts w:asciiTheme="minorHAnsi" w:hAnsiTheme="minorHAnsi" w:cstheme="minorHAnsi"/>
          <w:color w:val="000000" w:themeColor="text1"/>
        </w:rPr>
      </w:pPr>
    </w:p>
    <w:p w14:paraId="60A3C969" w14:textId="77777777" w:rsidR="007E41EE" w:rsidRPr="00295552" w:rsidRDefault="007E41EE" w:rsidP="007E41EE">
      <w:pPr>
        <w:pStyle w:val="chappreuve"/>
        <w:numPr>
          <w:ilvl w:val="0"/>
          <w:numId w:val="0"/>
        </w:numPr>
        <w:spacing w:before="0" w:line="276" w:lineRule="auto"/>
        <w:rPr>
          <w:rFonts w:asciiTheme="minorHAnsi" w:hAnsiTheme="minorHAnsi" w:cstheme="minorHAnsi"/>
          <w:color w:val="000000" w:themeColor="text1"/>
        </w:rPr>
      </w:pPr>
      <w:r w:rsidRPr="00295552">
        <w:rPr>
          <w:rFonts w:asciiTheme="minorHAnsi" w:hAnsiTheme="minorHAnsi" w:cstheme="minorHAnsi"/>
          <w:color w:val="000000" w:themeColor="text1"/>
        </w:rPr>
        <w:t>Forme ponctuelle orale (pour les candidats sous statut scolaire) :</w:t>
      </w:r>
    </w:p>
    <w:p w14:paraId="0672A88D" w14:textId="77777777" w:rsidR="007E41EE" w:rsidRPr="00295552" w:rsidRDefault="007E41EE" w:rsidP="007E41EE">
      <w:pPr>
        <w:jc w:val="both"/>
        <w:rPr>
          <w:rFonts w:eastAsia="Arial" w:cstheme="minorHAnsi"/>
          <w:sz w:val="24"/>
          <w:szCs w:val="24"/>
        </w:rPr>
      </w:pPr>
      <w:r w:rsidRPr="00295552">
        <w:rPr>
          <w:rFonts w:eastAsia="Arial" w:cstheme="minorHAnsi"/>
          <w:sz w:val="24"/>
          <w:szCs w:val="24"/>
        </w:rPr>
        <w:t>Cette épreuve comporte deux parties :</w:t>
      </w:r>
    </w:p>
    <w:p w14:paraId="77B8CFCF" w14:textId="77777777" w:rsidR="007E41EE" w:rsidRPr="00295552" w:rsidRDefault="007E41EE" w:rsidP="007E41EE">
      <w:pPr>
        <w:jc w:val="both"/>
        <w:rPr>
          <w:rFonts w:eastAsia="Arial" w:cstheme="minorHAnsi"/>
          <w:sz w:val="24"/>
          <w:szCs w:val="24"/>
        </w:rPr>
      </w:pPr>
      <w:r w:rsidRPr="00295552">
        <w:rPr>
          <w:rFonts w:eastAsia="Arial" w:cstheme="minorHAnsi"/>
          <w:sz w:val="24"/>
          <w:szCs w:val="24"/>
        </w:rPr>
        <w:lastRenderedPageBreak/>
        <w:t xml:space="preserve">La première partie est une évaluation de tout ou partie des compétences C4-1, C4-2, C4-3, C4-4 mobilisées en centre de formation et/ou en entreprise. Cette évaluation, réalisée par l’équipe pédagogique (prenant en compte l’avis du tuteur en entreprise), conduit à une proposition de note transmise à la commission d’examen qui compte pour 2/3 de la note finale de E6. </w:t>
      </w:r>
    </w:p>
    <w:p w14:paraId="080926F2" w14:textId="77777777" w:rsidR="007E41EE" w:rsidRPr="00295552" w:rsidRDefault="007E41EE" w:rsidP="007E41EE">
      <w:pPr>
        <w:jc w:val="both"/>
        <w:rPr>
          <w:rFonts w:eastAsia="Arial" w:cstheme="minorHAnsi"/>
          <w:color w:val="000000" w:themeColor="text1"/>
          <w:sz w:val="24"/>
          <w:szCs w:val="24"/>
        </w:rPr>
      </w:pPr>
      <w:r w:rsidRPr="00295552">
        <w:rPr>
          <w:rFonts w:eastAsia="Arial" w:cstheme="minorHAnsi"/>
          <w:sz w:val="24"/>
          <w:szCs w:val="24"/>
        </w:rPr>
        <w:t>La deuxième partie est une évaluation de tout ou partie des compétences C6-1, C6-2 et C6-3. C’est une épreuve orale ponctuelle d’une durée de 40 minutes sous forme d’une soutenance liée à la période de stage. Cette évaluation compte pour 1/3 de la note finale de E6.</w:t>
      </w:r>
      <w:r w:rsidRPr="00295552">
        <w:rPr>
          <w:rFonts w:eastAsia="Arial" w:cstheme="minorHAnsi"/>
          <w:color w:val="000000" w:themeColor="text1"/>
          <w:sz w:val="24"/>
          <w:szCs w:val="24"/>
        </w:rPr>
        <w:t xml:space="preserve"> </w:t>
      </w:r>
    </w:p>
    <w:p w14:paraId="6227D75F" w14:textId="77777777" w:rsidR="007E41EE" w:rsidRPr="00295552" w:rsidRDefault="007E41EE" w:rsidP="007E41EE">
      <w:pPr>
        <w:jc w:val="both"/>
        <w:rPr>
          <w:rFonts w:cstheme="minorHAnsi"/>
          <w:sz w:val="24"/>
          <w:szCs w:val="24"/>
        </w:rPr>
      </w:pPr>
      <w:r w:rsidRPr="00295552">
        <w:rPr>
          <w:rFonts w:eastAsia="Arial" w:cstheme="minorHAnsi"/>
          <w:color w:val="000000" w:themeColor="text1"/>
          <w:sz w:val="24"/>
          <w:szCs w:val="24"/>
        </w:rPr>
        <w:t>La commission d’examen est composée de deux enseignants (ou formateurs) des domaines professionnels et d’un professionnel. La commission peut statuer en l’absence du professionnel.</w:t>
      </w:r>
    </w:p>
    <w:p w14:paraId="2D7E3FF7" w14:textId="77777777" w:rsidR="007E41EE" w:rsidRPr="00295552" w:rsidRDefault="007E41EE" w:rsidP="007E41EE">
      <w:pPr>
        <w:jc w:val="both"/>
        <w:rPr>
          <w:rFonts w:eastAsia="Arial" w:cstheme="minorHAnsi"/>
          <w:color w:val="000000" w:themeColor="text1"/>
          <w:sz w:val="24"/>
          <w:szCs w:val="24"/>
        </w:rPr>
      </w:pPr>
      <w:r w:rsidRPr="00295552">
        <w:rPr>
          <w:rFonts w:eastAsia="Arial" w:cstheme="minorHAnsi"/>
          <w:color w:val="000000" w:themeColor="text1"/>
          <w:sz w:val="24"/>
          <w:szCs w:val="24"/>
        </w:rPr>
        <w:t xml:space="preserve">L’épreuve consiste pour le candidat en un exposé suivi d’un échange avec la commission d’examen. L’exposé, au cours duquel le candidat n’est pas interrompu, a une durée de 20 minutes maximum. </w:t>
      </w:r>
      <w:r w:rsidRPr="00295552">
        <w:rPr>
          <w:rFonts w:eastAsia="Arial" w:cstheme="minorHAnsi"/>
          <w:sz w:val="24"/>
          <w:szCs w:val="24"/>
        </w:rPr>
        <w:t>Le candidat expose l’ensemble du dossier de stage et l’analyse QHSE qu’il a produit</w:t>
      </w:r>
      <w:r w:rsidRPr="00295552">
        <w:rPr>
          <w:rFonts w:eastAsia="Arial" w:cstheme="minorHAnsi"/>
          <w:color w:val="000000" w:themeColor="text1"/>
          <w:sz w:val="24"/>
          <w:szCs w:val="24"/>
        </w:rPr>
        <w:t>. Lors de l’échange dans le temps restant, le candidat répond aux questions de la commission d’examen.</w:t>
      </w:r>
    </w:p>
    <w:p w14:paraId="5F68A226" w14:textId="77777777" w:rsidR="007E41EE" w:rsidRPr="00295552" w:rsidRDefault="007E41EE" w:rsidP="007E41EE">
      <w:pPr>
        <w:jc w:val="both"/>
        <w:rPr>
          <w:rFonts w:eastAsia="Arial" w:cstheme="minorHAnsi"/>
          <w:color w:val="000000" w:themeColor="text1"/>
          <w:sz w:val="24"/>
          <w:szCs w:val="24"/>
        </w:rPr>
      </w:pPr>
    </w:p>
    <w:p w14:paraId="4C216737" w14:textId="77777777" w:rsidR="007E41EE" w:rsidRPr="00295552" w:rsidRDefault="007E41EE" w:rsidP="007E41EE">
      <w:pPr>
        <w:ind w:left="284" w:hanging="284"/>
        <w:jc w:val="both"/>
        <w:rPr>
          <w:rFonts w:eastAsia="Arial" w:cstheme="minorHAnsi"/>
          <w:sz w:val="24"/>
          <w:szCs w:val="24"/>
        </w:rPr>
      </w:pPr>
      <w:r w:rsidRPr="00295552">
        <w:rPr>
          <w:rFonts w:eastAsia="Arial" w:cstheme="minorHAnsi"/>
          <w:b/>
          <w:sz w:val="24"/>
          <w:szCs w:val="24"/>
        </w:rPr>
        <w:t>4.</w:t>
      </w:r>
      <w:r w:rsidRPr="00295552">
        <w:rPr>
          <w:rFonts w:eastAsia="Arial" w:cstheme="minorHAnsi"/>
          <w:b/>
          <w:sz w:val="24"/>
          <w:szCs w:val="24"/>
        </w:rPr>
        <w:tab/>
        <w:t>Possible utilisation des notes acquises par le candidat aux évaluations réalisées dans le cadre de l’obtention du diplôme OCQM</w:t>
      </w:r>
    </w:p>
    <w:p w14:paraId="388199E6" w14:textId="77777777" w:rsidR="007E41EE" w:rsidRPr="00295552" w:rsidRDefault="007E41EE" w:rsidP="007E41EE">
      <w:pPr>
        <w:jc w:val="both"/>
        <w:rPr>
          <w:rFonts w:eastAsia="Arial" w:cstheme="minorHAnsi"/>
          <w:color w:val="000000" w:themeColor="text1"/>
          <w:sz w:val="24"/>
          <w:szCs w:val="24"/>
          <w:highlight w:val="yellow"/>
        </w:rPr>
      </w:pPr>
    </w:p>
    <w:p w14:paraId="5EF9DC21" w14:textId="77777777" w:rsidR="007E41EE" w:rsidRPr="00295552" w:rsidRDefault="007E41EE" w:rsidP="007E41EE">
      <w:pPr>
        <w:jc w:val="both"/>
        <w:rPr>
          <w:rFonts w:cstheme="minorHAnsi"/>
          <w:b/>
          <w:bCs/>
          <w:color w:val="000000"/>
          <w:sz w:val="24"/>
          <w:szCs w:val="24"/>
        </w:rPr>
      </w:pPr>
    </w:p>
    <w:p w14:paraId="327EB415" w14:textId="77777777" w:rsidR="007E41EE" w:rsidRPr="00295552" w:rsidRDefault="007E41EE" w:rsidP="007E41EE">
      <w:pPr>
        <w:jc w:val="both"/>
        <w:rPr>
          <w:rFonts w:cstheme="minorHAnsi"/>
          <w:b/>
          <w:bCs/>
          <w:color w:val="000000"/>
          <w:sz w:val="24"/>
          <w:szCs w:val="24"/>
        </w:rPr>
      </w:pPr>
    </w:p>
    <w:p w14:paraId="41CF5827" w14:textId="77777777" w:rsidR="007E41EE" w:rsidRPr="00295552" w:rsidRDefault="007E41EE" w:rsidP="007E41EE">
      <w:pPr>
        <w:jc w:val="both"/>
        <w:rPr>
          <w:rFonts w:cstheme="minorHAnsi"/>
          <w:b/>
          <w:bCs/>
          <w:color w:val="000000"/>
          <w:sz w:val="24"/>
          <w:szCs w:val="24"/>
        </w:rPr>
      </w:pPr>
    </w:p>
    <w:p w14:paraId="4A75B7CB" w14:textId="77777777" w:rsidR="007E41EE" w:rsidRPr="00295552" w:rsidRDefault="007E41EE" w:rsidP="007E41EE">
      <w:pPr>
        <w:jc w:val="both"/>
        <w:rPr>
          <w:rFonts w:cstheme="minorHAnsi"/>
          <w:b/>
          <w:bCs/>
          <w:color w:val="000000"/>
          <w:sz w:val="24"/>
          <w:szCs w:val="24"/>
        </w:rPr>
      </w:pPr>
    </w:p>
    <w:p w14:paraId="2118C89B" w14:textId="77777777" w:rsidR="007E41EE" w:rsidRPr="00295552" w:rsidRDefault="007E41EE" w:rsidP="007E41EE">
      <w:pPr>
        <w:jc w:val="both"/>
        <w:rPr>
          <w:rFonts w:cstheme="minorHAnsi"/>
          <w:b/>
          <w:bCs/>
          <w:color w:val="000000"/>
          <w:sz w:val="24"/>
          <w:szCs w:val="24"/>
        </w:rPr>
      </w:pPr>
    </w:p>
    <w:p w14:paraId="4ED49E53" w14:textId="77777777" w:rsidR="007E41EE" w:rsidRPr="00295552" w:rsidRDefault="007E41EE" w:rsidP="007E41EE">
      <w:pPr>
        <w:jc w:val="both"/>
        <w:rPr>
          <w:rFonts w:cstheme="minorHAnsi"/>
          <w:b/>
          <w:bCs/>
          <w:color w:val="000000"/>
          <w:sz w:val="24"/>
          <w:szCs w:val="24"/>
        </w:rPr>
      </w:pPr>
    </w:p>
    <w:p w14:paraId="4DCAC2F3" w14:textId="77777777" w:rsidR="007E41EE" w:rsidRPr="00295552" w:rsidRDefault="007E41EE" w:rsidP="007E41EE">
      <w:pPr>
        <w:jc w:val="both"/>
        <w:rPr>
          <w:rFonts w:cstheme="minorHAnsi"/>
          <w:b/>
          <w:bCs/>
          <w:color w:val="000000"/>
          <w:sz w:val="24"/>
          <w:szCs w:val="24"/>
        </w:rPr>
      </w:pPr>
    </w:p>
    <w:p w14:paraId="76A5B439" w14:textId="77777777" w:rsidR="007E41EE" w:rsidRPr="00295552" w:rsidRDefault="007E41EE" w:rsidP="007E41EE">
      <w:pPr>
        <w:jc w:val="both"/>
        <w:rPr>
          <w:rFonts w:cstheme="minorHAnsi"/>
          <w:b/>
          <w:bCs/>
          <w:color w:val="000000"/>
          <w:sz w:val="24"/>
          <w:szCs w:val="24"/>
        </w:rPr>
      </w:pPr>
    </w:p>
    <w:p w14:paraId="4DFFE7A4" w14:textId="77777777" w:rsidR="007E41EE" w:rsidRPr="00295552" w:rsidRDefault="007E41EE" w:rsidP="007E41EE">
      <w:pPr>
        <w:jc w:val="both"/>
        <w:rPr>
          <w:rFonts w:cstheme="minorHAnsi"/>
          <w:b/>
          <w:bCs/>
          <w:color w:val="000000"/>
          <w:sz w:val="24"/>
          <w:szCs w:val="24"/>
        </w:rPr>
      </w:pPr>
    </w:p>
    <w:p w14:paraId="6D665F02" w14:textId="77777777" w:rsidR="007E41EE" w:rsidRPr="00295552" w:rsidRDefault="007E41EE" w:rsidP="007E41EE">
      <w:pPr>
        <w:jc w:val="both"/>
        <w:rPr>
          <w:rFonts w:cstheme="minorHAnsi"/>
          <w:b/>
          <w:bCs/>
          <w:color w:val="000000"/>
          <w:sz w:val="24"/>
          <w:szCs w:val="24"/>
        </w:rPr>
      </w:pPr>
    </w:p>
    <w:p w14:paraId="0B57C72A" w14:textId="77777777" w:rsidR="007E41EE" w:rsidRPr="00295552" w:rsidRDefault="007E41EE" w:rsidP="007E41EE">
      <w:pPr>
        <w:jc w:val="both"/>
        <w:rPr>
          <w:rFonts w:cstheme="minorHAnsi"/>
          <w:b/>
          <w:bCs/>
          <w:color w:val="000000"/>
          <w:sz w:val="24"/>
          <w:szCs w:val="24"/>
        </w:rPr>
      </w:pPr>
    </w:p>
    <w:p w14:paraId="41805E6A" w14:textId="77777777" w:rsidR="007E41EE" w:rsidRPr="00295552" w:rsidRDefault="007E41EE" w:rsidP="007E41EE">
      <w:pPr>
        <w:jc w:val="both"/>
        <w:rPr>
          <w:rFonts w:cstheme="minorHAnsi"/>
          <w:b/>
          <w:bCs/>
          <w:color w:val="000000"/>
          <w:sz w:val="24"/>
          <w:szCs w:val="24"/>
        </w:rPr>
      </w:pPr>
    </w:p>
    <w:p w14:paraId="74B2DF46" w14:textId="77777777" w:rsidR="007E41EE" w:rsidRPr="00295552" w:rsidRDefault="007E41EE" w:rsidP="007E41EE">
      <w:pPr>
        <w:jc w:val="both"/>
        <w:rPr>
          <w:rFonts w:cstheme="minorHAnsi"/>
          <w:b/>
          <w:bCs/>
          <w:color w:val="000000"/>
          <w:sz w:val="24"/>
          <w:szCs w:val="24"/>
        </w:rPr>
      </w:pPr>
    </w:p>
    <w:p w14:paraId="0D2C674F" w14:textId="77777777" w:rsidR="007E41EE" w:rsidRPr="00295552" w:rsidRDefault="007E41EE" w:rsidP="007E41EE">
      <w:pPr>
        <w:jc w:val="both"/>
        <w:rPr>
          <w:rFonts w:cstheme="minorHAnsi"/>
          <w:b/>
          <w:bCs/>
          <w:color w:val="000000"/>
          <w:sz w:val="24"/>
          <w:szCs w:val="24"/>
        </w:rPr>
        <w:sectPr w:rsidR="007E41EE" w:rsidRPr="00295552" w:rsidSect="009062C5">
          <w:headerReference w:type="default" r:id="rId24"/>
          <w:footerReference w:type="default" r:id="rId25"/>
          <w:pgSz w:w="11906" w:h="16838"/>
          <w:pgMar w:top="1418" w:right="1134" w:bottom="1418" w:left="1134" w:header="709" w:footer="709" w:gutter="0"/>
          <w:cols w:space="708"/>
          <w:docGrid w:linePitch="360"/>
        </w:sectPr>
      </w:pPr>
    </w:p>
    <w:tbl>
      <w:tblPr>
        <w:tblpPr w:leftFromText="141" w:rightFromText="141" w:vertAnchor="text" w:horzAnchor="margin" w:tblpXSpec="center" w:tblpY="46"/>
        <w:tblW w:w="13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610"/>
        <w:gridCol w:w="621"/>
        <w:gridCol w:w="2656"/>
        <w:gridCol w:w="3421"/>
        <w:gridCol w:w="2605"/>
        <w:gridCol w:w="2640"/>
      </w:tblGrid>
      <w:tr w:rsidR="007E41EE" w:rsidRPr="00295552" w14:paraId="4DAB28D7" w14:textId="77777777" w:rsidTr="009062C5">
        <w:trPr>
          <w:trHeight w:val="1031"/>
          <w:jc w:val="center"/>
        </w:trPr>
        <w:tc>
          <w:tcPr>
            <w:tcW w:w="914" w:type="dxa"/>
            <w:tcBorders>
              <w:top w:val="nil"/>
              <w:left w:val="nil"/>
              <w:right w:val="single" w:sz="4" w:space="0" w:color="auto"/>
            </w:tcBorders>
            <w:textDirection w:val="btLr"/>
            <w:vAlign w:val="center"/>
          </w:tcPr>
          <w:p w14:paraId="7B84044F" w14:textId="77777777" w:rsidR="007E41EE" w:rsidRPr="00295552" w:rsidRDefault="007E41EE" w:rsidP="009062C5">
            <w:pPr>
              <w:ind w:left="113" w:right="113"/>
              <w:rPr>
                <w:rFonts w:cstheme="minorHAnsi"/>
                <w:b/>
                <w:bCs/>
                <w:sz w:val="24"/>
                <w:szCs w:val="24"/>
              </w:rPr>
            </w:pPr>
          </w:p>
        </w:tc>
        <w:tc>
          <w:tcPr>
            <w:tcW w:w="3887" w:type="dxa"/>
            <w:gridSpan w:val="3"/>
            <w:tcBorders>
              <w:top w:val="single" w:sz="4" w:space="0" w:color="auto"/>
              <w:left w:val="single" w:sz="4" w:space="0" w:color="auto"/>
              <w:right w:val="single" w:sz="4" w:space="0" w:color="auto"/>
            </w:tcBorders>
            <w:vAlign w:val="center"/>
          </w:tcPr>
          <w:p w14:paraId="12A636E6" w14:textId="77777777" w:rsidR="007E41EE" w:rsidRPr="0050363C" w:rsidRDefault="007E41EE" w:rsidP="0050363C">
            <w:pPr>
              <w:spacing w:before="240" w:after="0" w:line="240" w:lineRule="auto"/>
              <w:jc w:val="center"/>
              <w:rPr>
                <w:rFonts w:ascii="Calibri Light" w:hAnsi="Calibri Light" w:cs="Calibri Light"/>
                <w:b/>
              </w:rPr>
            </w:pPr>
            <w:r w:rsidRPr="0050363C">
              <w:rPr>
                <w:rFonts w:ascii="Calibri Light" w:hAnsi="Calibri Light" w:cs="Calibri Light"/>
                <w:b/>
              </w:rPr>
              <w:t>EPREUVE E6</w:t>
            </w:r>
          </w:p>
        </w:tc>
        <w:tc>
          <w:tcPr>
            <w:tcW w:w="3421" w:type="dxa"/>
            <w:tcBorders>
              <w:top w:val="single" w:sz="4" w:space="0" w:color="auto"/>
              <w:left w:val="single" w:sz="4" w:space="0" w:color="auto"/>
              <w:right w:val="single" w:sz="4" w:space="0" w:color="auto"/>
            </w:tcBorders>
            <w:shd w:val="clear" w:color="auto" w:fill="auto"/>
            <w:vAlign w:val="center"/>
          </w:tcPr>
          <w:p w14:paraId="0D94D420" w14:textId="77777777" w:rsidR="007E41EE" w:rsidRPr="0050363C" w:rsidRDefault="007E41EE" w:rsidP="0050363C">
            <w:pPr>
              <w:spacing w:after="0" w:line="240" w:lineRule="auto"/>
              <w:jc w:val="center"/>
              <w:rPr>
                <w:rFonts w:ascii="Calibri Light" w:hAnsi="Calibri Light" w:cs="Calibri Light"/>
                <w:b/>
              </w:rPr>
            </w:pPr>
            <w:r w:rsidRPr="0050363C">
              <w:rPr>
                <w:rFonts w:ascii="Calibri Light" w:hAnsi="Calibri Light" w:cs="Calibri Light"/>
                <w:b/>
              </w:rPr>
              <w:t>EVALUATIONS REALISEES DANS LE CADRE DE L’OBTENTION DU DIPLOME OCQM</w:t>
            </w:r>
          </w:p>
        </w:tc>
        <w:tc>
          <w:tcPr>
            <w:tcW w:w="2605" w:type="dxa"/>
            <w:tcBorders>
              <w:left w:val="single" w:sz="4" w:space="0" w:color="auto"/>
            </w:tcBorders>
            <w:vAlign w:val="center"/>
          </w:tcPr>
          <w:p w14:paraId="219A7671" w14:textId="77777777" w:rsidR="007E41EE" w:rsidRPr="0050363C" w:rsidRDefault="007E41EE" w:rsidP="0050363C">
            <w:pPr>
              <w:spacing w:after="0" w:line="240" w:lineRule="auto"/>
              <w:jc w:val="center"/>
              <w:rPr>
                <w:rFonts w:ascii="Calibri Light" w:hAnsi="Calibri Light" w:cs="Calibri Light"/>
                <w:b/>
              </w:rPr>
            </w:pPr>
            <w:r w:rsidRPr="0050363C">
              <w:rPr>
                <w:rFonts w:ascii="Calibri Light" w:hAnsi="Calibri Light" w:cs="Calibri Light"/>
                <w:b/>
              </w:rPr>
              <w:t xml:space="preserve">POSSIBILITE D’UTILISATION DES EVALUATIONS DES MODULES OCQM </w:t>
            </w:r>
          </w:p>
        </w:tc>
        <w:tc>
          <w:tcPr>
            <w:tcW w:w="2640" w:type="dxa"/>
            <w:tcBorders>
              <w:left w:val="single" w:sz="4" w:space="0" w:color="auto"/>
            </w:tcBorders>
            <w:vAlign w:val="center"/>
          </w:tcPr>
          <w:p w14:paraId="3DBE83F9" w14:textId="77777777" w:rsidR="007E41EE" w:rsidRPr="0050363C" w:rsidRDefault="007E41EE" w:rsidP="009062C5">
            <w:pPr>
              <w:spacing w:before="240"/>
              <w:jc w:val="center"/>
              <w:rPr>
                <w:rFonts w:ascii="Calibri Light" w:hAnsi="Calibri Light" w:cs="Calibri Light"/>
                <w:b/>
              </w:rPr>
            </w:pPr>
            <w:r w:rsidRPr="0050363C">
              <w:rPr>
                <w:rFonts w:ascii="Calibri Light" w:hAnsi="Calibri Light" w:cs="Calibri Light"/>
                <w:b/>
              </w:rPr>
              <w:t>HORS CHAMP</w:t>
            </w:r>
          </w:p>
          <w:p w14:paraId="50D9C6C4" w14:textId="77777777" w:rsidR="007E41EE" w:rsidRPr="0050363C" w:rsidRDefault="007E41EE" w:rsidP="009062C5">
            <w:pPr>
              <w:jc w:val="center"/>
              <w:rPr>
                <w:rFonts w:ascii="Calibri Light" w:hAnsi="Calibri Light" w:cs="Calibri Light"/>
                <w:b/>
              </w:rPr>
            </w:pPr>
            <w:r w:rsidRPr="0050363C">
              <w:rPr>
                <w:rFonts w:ascii="Calibri Light" w:hAnsi="Calibri Light" w:cs="Calibri Light"/>
                <w:b/>
              </w:rPr>
              <w:t>OCQM</w:t>
            </w:r>
          </w:p>
        </w:tc>
      </w:tr>
      <w:tr w:rsidR="007E41EE" w:rsidRPr="00295552" w14:paraId="4951B133" w14:textId="77777777" w:rsidTr="009062C5">
        <w:trPr>
          <w:trHeight w:val="813"/>
          <w:jc w:val="center"/>
        </w:trPr>
        <w:tc>
          <w:tcPr>
            <w:tcW w:w="914" w:type="dxa"/>
            <w:vMerge w:val="restart"/>
            <w:tcBorders>
              <w:top w:val="single" w:sz="4" w:space="0" w:color="auto"/>
            </w:tcBorders>
            <w:textDirection w:val="btLr"/>
            <w:vAlign w:val="center"/>
          </w:tcPr>
          <w:p w14:paraId="3A4A9F91" w14:textId="77777777" w:rsidR="007E41EE" w:rsidRPr="00295552" w:rsidRDefault="007E41EE" w:rsidP="009062C5">
            <w:pPr>
              <w:ind w:left="113" w:right="113"/>
              <w:jc w:val="center"/>
              <w:rPr>
                <w:rFonts w:cstheme="minorHAnsi"/>
                <w:b/>
                <w:bCs/>
                <w:sz w:val="24"/>
                <w:szCs w:val="24"/>
              </w:rPr>
            </w:pPr>
            <w:r w:rsidRPr="00295552">
              <w:rPr>
                <w:rFonts w:cstheme="minorHAnsi"/>
                <w:b/>
                <w:bCs/>
                <w:sz w:val="24"/>
                <w:szCs w:val="24"/>
              </w:rPr>
              <w:t>EPREUVE E6 « MAINTENANCE DES SYSTEMES MECATRONIQUE »</w:t>
            </w:r>
          </w:p>
        </w:tc>
        <w:tc>
          <w:tcPr>
            <w:tcW w:w="610" w:type="dxa"/>
            <w:vMerge w:val="restart"/>
            <w:tcBorders>
              <w:top w:val="single" w:sz="4" w:space="0" w:color="auto"/>
            </w:tcBorders>
            <w:textDirection w:val="btLr"/>
          </w:tcPr>
          <w:p w14:paraId="5BD840E3" w14:textId="77777777" w:rsidR="007E41EE" w:rsidRPr="00295552" w:rsidRDefault="007E41EE" w:rsidP="0050363C">
            <w:pPr>
              <w:spacing w:after="0" w:line="240" w:lineRule="auto"/>
              <w:ind w:left="113" w:right="113"/>
              <w:jc w:val="center"/>
              <w:rPr>
                <w:rFonts w:cstheme="minorHAnsi"/>
                <w:bCs/>
                <w:sz w:val="24"/>
                <w:szCs w:val="24"/>
              </w:rPr>
            </w:pPr>
            <w:r w:rsidRPr="00295552">
              <w:rPr>
                <w:rFonts w:cstheme="minorHAnsi"/>
                <w:bCs/>
                <w:sz w:val="24"/>
                <w:szCs w:val="24"/>
              </w:rPr>
              <w:t xml:space="preserve">Compétences </w:t>
            </w:r>
            <w:r w:rsidRPr="00295552">
              <w:rPr>
                <w:rFonts w:cstheme="minorHAnsi"/>
                <w:b/>
                <w:bCs/>
                <w:sz w:val="24"/>
                <w:szCs w:val="24"/>
              </w:rPr>
              <w:t>C4</w:t>
            </w:r>
            <w:r w:rsidRPr="00295552">
              <w:rPr>
                <w:rFonts w:cstheme="minorHAnsi"/>
                <w:bCs/>
                <w:sz w:val="24"/>
                <w:szCs w:val="24"/>
              </w:rPr>
              <w:t xml:space="preserve"> et </w:t>
            </w:r>
            <w:r w:rsidRPr="00295552">
              <w:rPr>
                <w:rFonts w:cstheme="minorHAnsi"/>
                <w:b/>
                <w:bCs/>
                <w:sz w:val="24"/>
                <w:szCs w:val="24"/>
              </w:rPr>
              <w:t>C6</w:t>
            </w:r>
          </w:p>
        </w:tc>
        <w:tc>
          <w:tcPr>
            <w:tcW w:w="621" w:type="dxa"/>
            <w:vMerge w:val="restart"/>
            <w:tcBorders>
              <w:top w:val="single" w:sz="4" w:space="0" w:color="auto"/>
            </w:tcBorders>
            <w:textDirection w:val="btLr"/>
            <w:vAlign w:val="center"/>
          </w:tcPr>
          <w:p w14:paraId="123E1BAF" w14:textId="77777777" w:rsidR="007E41EE" w:rsidRPr="00295552" w:rsidRDefault="007E41EE" w:rsidP="0050363C">
            <w:pPr>
              <w:spacing w:after="0" w:line="240" w:lineRule="auto"/>
              <w:ind w:left="113" w:right="113"/>
              <w:jc w:val="center"/>
              <w:rPr>
                <w:rFonts w:cstheme="minorHAnsi"/>
                <w:bCs/>
                <w:sz w:val="24"/>
                <w:szCs w:val="24"/>
              </w:rPr>
            </w:pPr>
            <w:r w:rsidRPr="00295552">
              <w:rPr>
                <w:rFonts w:cstheme="minorHAnsi"/>
                <w:bCs/>
                <w:sz w:val="24"/>
                <w:szCs w:val="24"/>
              </w:rPr>
              <w:t>Partie A : Forme ponctuelle orale</w:t>
            </w:r>
          </w:p>
        </w:tc>
        <w:tc>
          <w:tcPr>
            <w:tcW w:w="2656" w:type="dxa"/>
            <w:tcBorders>
              <w:top w:val="single" w:sz="4" w:space="0" w:color="auto"/>
            </w:tcBorders>
            <w:shd w:val="clear" w:color="auto" w:fill="auto"/>
            <w:vAlign w:val="center"/>
          </w:tcPr>
          <w:p w14:paraId="73B8CC88" w14:textId="77777777" w:rsidR="007E41EE" w:rsidRPr="0050363C" w:rsidRDefault="007E41EE" w:rsidP="0050363C">
            <w:pPr>
              <w:spacing w:after="0" w:line="240" w:lineRule="auto"/>
              <w:rPr>
                <w:rFonts w:ascii="Calibri Light" w:eastAsia="Calibri" w:hAnsi="Calibri Light" w:cs="Calibri Light"/>
              </w:rPr>
            </w:pPr>
            <w:r w:rsidRPr="0050363C">
              <w:rPr>
                <w:rFonts w:ascii="Calibri Light" w:eastAsia="Calibri" w:hAnsi="Calibri Light" w:cs="Calibri Light"/>
              </w:rPr>
              <w:t>C4-1 : Mettre en place ou remplacer des sous-systèmes et leurs dispositifs connexes.</w:t>
            </w:r>
          </w:p>
        </w:tc>
        <w:tc>
          <w:tcPr>
            <w:tcW w:w="3421" w:type="dxa"/>
            <w:vMerge w:val="restart"/>
            <w:tcBorders>
              <w:top w:val="single" w:sz="4" w:space="0" w:color="auto"/>
            </w:tcBorders>
            <w:shd w:val="clear" w:color="auto" w:fill="auto"/>
            <w:vAlign w:val="center"/>
          </w:tcPr>
          <w:p w14:paraId="138B73F2" w14:textId="77777777" w:rsidR="007E41EE" w:rsidRPr="0050363C" w:rsidRDefault="007E41EE" w:rsidP="0050363C">
            <w:pPr>
              <w:spacing w:after="0" w:line="240" w:lineRule="auto"/>
              <w:jc w:val="center"/>
              <w:rPr>
                <w:rFonts w:ascii="Calibri Light" w:hAnsi="Calibri Light" w:cs="Calibri Light"/>
              </w:rPr>
            </w:pPr>
            <w:r w:rsidRPr="0050363C">
              <w:rPr>
                <w:rFonts w:ascii="Calibri Light" w:hAnsi="Calibri Light" w:cs="Calibri Light"/>
                <w:b/>
              </w:rPr>
              <w:t>M4-3</w:t>
            </w:r>
          </w:p>
          <w:p w14:paraId="67EBCC2D" w14:textId="77777777" w:rsidR="007E41EE" w:rsidRPr="0050363C" w:rsidRDefault="007E41EE" w:rsidP="0050363C">
            <w:pPr>
              <w:spacing w:after="0" w:line="240" w:lineRule="auto"/>
              <w:jc w:val="center"/>
              <w:rPr>
                <w:rFonts w:ascii="Calibri Light" w:hAnsi="Calibri Light" w:cs="Calibri Light"/>
              </w:rPr>
            </w:pPr>
            <w:r w:rsidRPr="0050363C">
              <w:rPr>
                <w:rFonts w:ascii="Calibri Light" w:hAnsi="Calibri Light" w:cs="Calibri Light"/>
              </w:rPr>
              <w:t>Maintenance mécanique navale</w:t>
            </w:r>
          </w:p>
          <w:p w14:paraId="5C04BC34" w14:textId="77777777" w:rsidR="007E41EE" w:rsidRPr="0050363C" w:rsidRDefault="007E41EE" w:rsidP="0050363C">
            <w:pPr>
              <w:spacing w:after="0" w:line="240" w:lineRule="auto"/>
              <w:jc w:val="center"/>
              <w:rPr>
                <w:rFonts w:ascii="Calibri Light" w:hAnsi="Calibri Light" w:cs="Calibri Light"/>
              </w:rPr>
            </w:pPr>
            <w:r w:rsidRPr="0050363C">
              <w:rPr>
                <w:rFonts w:ascii="Calibri Light" w:hAnsi="Calibri Light" w:cs="Calibri Light"/>
              </w:rPr>
              <w:t>Technologie des matériaux</w:t>
            </w:r>
          </w:p>
          <w:p w14:paraId="3CB4F946" w14:textId="77777777" w:rsidR="007E41EE" w:rsidRPr="0050363C" w:rsidRDefault="007E41EE" w:rsidP="0050363C">
            <w:pPr>
              <w:spacing w:after="0" w:line="240" w:lineRule="auto"/>
              <w:jc w:val="center"/>
              <w:rPr>
                <w:rFonts w:ascii="Calibri Light" w:hAnsi="Calibri Light" w:cs="Calibri Light"/>
              </w:rPr>
            </w:pPr>
          </w:p>
          <w:p w14:paraId="05CBB8DE" w14:textId="77777777" w:rsidR="007E41EE" w:rsidRPr="0050363C" w:rsidRDefault="007E41EE" w:rsidP="0050363C">
            <w:pPr>
              <w:spacing w:after="0" w:line="240" w:lineRule="auto"/>
              <w:jc w:val="center"/>
              <w:rPr>
                <w:rFonts w:ascii="Calibri Light" w:hAnsi="Calibri Light" w:cs="Calibri Light"/>
                <w:b/>
              </w:rPr>
            </w:pPr>
            <w:r w:rsidRPr="0050363C">
              <w:rPr>
                <w:rFonts w:ascii="Calibri Light" w:hAnsi="Calibri Light" w:cs="Calibri Light"/>
                <w:b/>
              </w:rPr>
              <w:t>M2-3</w:t>
            </w:r>
          </w:p>
          <w:p w14:paraId="737FC63B" w14:textId="77777777" w:rsidR="007E41EE" w:rsidRPr="0050363C" w:rsidRDefault="007E41EE" w:rsidP="0050363C">
            <w:pPr>
              <w:spacing w:after="0" w:line="240" w:lineRule="auto"/>
              <w:jc w:val="center"/>
              <w:rPr>
                <w:rFonts w:ascii="Calibri Light" w:hAnsi="Calibri Light" w:cs="Calibri Light"/>
              </w:rPr>
            </w:pPr>
            <w:r w:rsidRPr="0050363C">
              <w:rPr>
                <w:rFonts w:ascii="Calibri Light" w:hAnsi="Calibri Light" w:cs="Calibri Light"/>
              </w:rPr>
              <w:t>Maintenance des systèmes</w:t>
            </w:r>
          </w:p>
        </w:tc>
        <w:tc>
          <w:tcPr>
            <w:tcW w:w="2605" w:type="dxa"/>
            <w:tcBorders>
              <w:top w:val="single" w:sz="4" w:space="0" w:color="auto"/>
            </w:tcBorders>
            <w:shd w:val="clear" w:color="auto" w:fill="BFBFBF" w:themeFill="background1" w:themeFillShade="BF"/>
          </w:tcPr>
          <w:p w14:paraId="07E4BE5F" w14:textId="77777777" w:rsidR="007E41EE" w:rsidRPr="0050363C" w:rsidRDefault="007E41EE" w:rsidP="0050363C">
            <w:pPr>
              <w:spacing w:after="0" w:line="240" w:lineRule="auto"/>
              <w:jc w:val="both"/>
              <w:rPr>
                <w:rFonts w:ascii="Calibri Light" w:hAnsi="Calibri Light" w:cs="Calibri Light"/>
              </w:rPr>
            </w:pPr>
          </w:p>
        </w:tc>
        <w:tc>
          <w:tcPr>
            <w:tcW w:w="2640" w:type="dxa"/>
            <w:shd w:val="clear" w:color="auto" w:fill="auto"/>
          </w:tcPr>
          <w:p w14:paraId="6D67FC94" w14:textId="77777777" w:rsidR="007E41EE" w:rsidRPr="00295552" w:rsidRDefault="007E41EE" w:rsidP="009062C5">
            <w:pPr>
              <w:jc w:val="both"/>
              <w:rPr>
                <w:rFonts w:cstheme="minorHAnsi"/>
                <w:sz w:val="24"/>
                <w:szCs w:val="24"/>
              </w:rPr>
            </w:pPr>
          </w:p>
        </w:tc>
      </w:tr>
      <w:tr w:rsidR="007E41EE" w:rsidRPr="00295552" w14:paraId="28DD2444" w14:textId="77777777" w:rsidTr="009062C5">
        <w:trPr>
          <w:cantSplit/>
          <w:trHeight w:val="638"/>
          <w:jc w:val="center"/>
        </w:trPr>
        <w:tc>
          <w:tcPr>
            <w:tcW w:w="914" w:type="dxa"/>
            <w:vMerge/>
          </w:tcPr>
          <w:p w14:paraId="5E07E00C" w14:textId="77777777" w:rsidR="007E41EE" w:rsidRPr="00295552" w:rsidRDefault="007E41EE" w:rsidP="009062C5">
            <w:pPr>
              <w:jc w:val="both"/>
              <w:rPr>
                <w:rFonts w:cstheme="minorHAnsi"/>
                <w:sz w:val="24"/>
                <w:szCs w:val="24"/>
              </w:rPr>
            </w:pPr>
          </w:p>
        </w:tc>
        <w:tc>
          <w:tcPr>
            <w:tcW w:w="610" w:type="dxa"/>
            <w:vMerge/>
          </w:tcPr>
          <w:p w14:paraId="6F2B0320" w14:textId="77777777" w:rsidR="007E41EE" w:rsidRPr="00295552" w:rsidRDefault="007E41EE" w:rsidP="0050363C">
            <w:pPr>
              <w:spacing w:after="0" w:line="240" w:lineRule="auto"/>
              <w:jc w:val="both"/>
              <w:rPr>
                <w:rFonts w:cstheme="minorHAnsi"/>
                <w:sz w:val="24"/>
                <w:szCs w:val="24"/>
              </w:rPr>
            </w:pPr>
          </w:p>
        </w:tc>
        <w:tc>
          <w:tcPr>
            <w:tcW w:w="621" w:type="dxa"/>
            <w:vMerge/>
            <w:vAlign w:val="center"/>
          </w:tcPr>
          <w:p w14:paraId="6023C980" w14:textId="77777777" w:rsidR="007E41EE" w:rsidRPr="00295552" w:rsidRDefault="007E41EE" w:rsidP="0050363C">
            <w:pPr>
              <w:spacing w:after="0" w:line="240" w:lineRule="auto"/>
              <w:jc w:val="both"/>
              <w:rPr>
                <w:rFonts w:cstheme="minorHAnsi"/>
                <w:sz w:val="24"/>
                <w:szCs w:val="24"/>
              </w:rPr>
            </w:pPr>
          </w:p>
        </w:tc>
        <w:tc>
          <w:tcPr>
            <w:tcW w:w="2656" w:type="dxa"/>
            <w:shd w:val="clear" w:color="auto" w:fill="auto"/>
            <w:vAlign w:val="center"/>
          </w:tcPr>
          <w:p w14:paraId="57F61C79" w14:textId="77777777" w:rsidR="007E41EE" w:rsidRPr="0050363C" w:rsidRDefault="007E41EE" w:rsidP="0050363C">
            <w:pPr>
              <w:spacing w:after="0" w:line="240" w:lineRule="auto"/>
              <w:jc w:val="both"/>
              <w:rPr>
                <w:rFonts w:ascii="Calibri Light" w:hAnsi="Calibri Light" w:cs="Calibri Light"/>
              </w:rPr>
            </w:pPr>
            <w:r w:rsidRPr="0050363C">
              <w:rPr>
                <w:rFonts w:ascii="Calibri Light" w:hAnsi="Calibri Light" w:cs="Calibri Light"/>
              </w:rPr>
              <w:t>C4-2 : Réaliser et mener des opérations de maintenance préventive ou corrective ou des opérations de routine.</w:t>
            </w:r>
          </w:p>
        </w:tc>
        <w:tc>
          <w:tcPr>
            <w:tcW w:w="3421" w:type="dxa"/>
            <w:vMerge/>
            <w:shd w:val="clear" w:color="auto" w:fill="auto"/>
            <w:textDirection w:val="btLr"/>
            <w:vAlign w:val="center"/>
          </w:tcPr>
          <w:p w14:paraId="17AF3A28" w14:textId="77777777" w:rsidR="007E41EE" w:rsidRPr="0050363C" w:rsidRDefault="007E41EE" w:rsidP="0050363C">
            <w:pPr>
              <w:spacing w:after="0" w:line="240" w:lineRule="auto"/>
              <w:rPr>
                <w:rFonts w:ascii="Calibri Light" w:hAnsi="Calibri Light" w:cs="Calibri Light"/>
              </w:rPr>
            </w:pPr>
          </w:p>
        </w:tc>
        <w:tc>
          <w:tcPr>
            <w:tcW w:w="2605" w:type="dxa"/>
            <w:shd w:val="clear" w:color="auto" w:fill="BFBFBF" w:themeFill="background1" w:themeFillShade="BF"/>
          </w:tcPr>
          <w:p w14:paraId="3856CF19" w14:textId="77777777" w:rsidR="007E41EE" w:rsidRPr="0050363C" w:rsidRDefault="007E41EE" w:rsidP="0050363C">
            <w:pPr>
              <w:spacing w:after="0" w:line="240" w:lineRule="auto"/>
              <w:rPr>
                <w:rFonts w:ascii="Calibri Light" w:hAnsi="Calibri Light" w:cs="Calibri Light"/>
              </w:rPr>
            </w:pPr>
          </w:p>
        </w:tc>
        <w:tc>
          <w:tcPr>
            <w:tcW w:w="2640" w:type="dxa"/>
            <w:shd w:val="clear" w:color="auto" w:fill="auto"/>
          </w:tcPr>
          <w:p w14:paraId="7553BF41" w14:textId="77777777" w:rsidR="007E41EE" w:rsidRPr="00295552" w:rsidRDefault="007E41EE" w:rsidP="009062C5">
            <w:pPr>
              <w:rPr>
                <w:rFonts w:cstheme="minorHAnsi"/>
                <w:sz w:val="24"/>
                <w:szCs w:val="24"/>
              </w:rPr>
            </w:pPr>
          </w:p>
        </w:tc>
      </w:tr>
      <w:tr w:rsidR="007E41EE" w:rsidRPr="00295552" w14:paraId="1836B77E" w14:textId="77777777" w:rsidTr="009062C5">
        <w:trPr>
          <w:trHeight w:val="636"/>
          <w:jc w:val="center"/>
        </w:trPr>
        <w:tc>
          <w:tcPr>
            <w:tcW w:w="914" w:type="dxa"/>
            <w:vMerge/>
          </w:tcPr>
          <w:p w14:paraId="46C4FDB9" w14:textId="77777777" w:rsidR="007E41EE" w:rsidRPr="00295552" w:rsidRDefault="007E41EE" w:rsidP="009062C5">
            <w:pPr>
              <w:spacing w:before="240" w:after="240"/>
              <w:jc w:val="both"/>
              <w:rPr>
                <w:rFonts w:cstheme="minorHAnsi"/>
                <w:sz w:val="24"/>
                <w:szCs w:val="24"/>
              </w:rPr>
            </w:pPr>
          </w:p>
        </w:tc>
        <w:tc>
          <w:tcPr>
            <w:tcW w:w="610" w:type="dxa"/>
            <w:vMerge/>
          </w:tcPr>
          <w:p w14:paraId="0E4684D1" w14:textId="77777777" w:rsidR="007E41EE" w:rsidRPr="00295552" w:rsidRDefault="007E41EE" w:rsidP="0050363C">
            <w:pPr>
              <w:spacing w:before="240" w:after="0" w:line="240" w:lineRule="auto"/>
              <w:jc w:val="both"/>
              <w:rPr>
                <w:rFonts w:cstheme="minorHAnsi"/>
                <w:sz w:val="24"/>
                <w:szCs w:val="24"/>
              </w:rPr>
            </w:pPr>
          </w:p>
        </w:tc>
        <w:tc>
          <w:tcPr>
            <w:tcW w:w="621" w:type="dxa"/>
            <w:vMerge/>
            <w:vAlign w:val="center"/>
          </w:tcPr>
          <w:p w14:paraId="4261FAE6" w14:textId="77777777" w:rsidR="007E41EE" w:rsidRPr="00295552" w:rsidRDefault="007E41EE" w:rsidP="0050363C">
            <w:pPr>
              <w:spacing w:before="240" w:after="0" w:line="240" w:lineRule="auto"/>
              <w:jc w:val="both"/>
              <w:rPr>
                <w:rFonts w:cstheme="minorHAnsi"/>
                <w:sz w:val="24"/>
                <w:szCs w:val="24"/>
              </w:rPr>
            </w:pPr>
          </w:p>
        </w:tc>
        <w:tc>
          <w:tcPr>
            <w:tcW w:w="2656" w:type="dxa"/>
            <w:shd w:val="clear" w:color="auto" w:fill="auto"/>
            <w:vAlign w:val="center"/>
          </w:tcPr>
          <w:p w14:paraId="43E33381" w14:textId="77777777" w:rsidR="007E41EE" w:rsidRPr="0050363C" w:rsidRDefault="007E41EE" w:rsidP="0050363C">
            <w:pPr>
              <w:spacing w:after="0" w:line="240" w:lineRule="auto"/>
              <w:rPr>
                <w:rFonts w:ascii="Calibri Light" w:hAnsi="Calibri Light" w:cs="Calibri Light"/>
                <w:color w:val="000000" w:themeColor="text1"/>
              </w:rPr>
            </w:pPr>
            <w:r w:rsidRPr="0050363C">
              <w:rPr>
                <w:rFonts w:ascii="Calibri Light" w:hAnsi="Calibri Light" w:cs="Calibri Light"/>
                <w:color w:val="000000" w:themeColor="text1"/>
              </w:rPr>
              <w:t>.C4-3 : Réaliser un diagnostic et/ou mener des opérations de contrôle.</w:t>
            </w:r>
          </w:p>
        </w:tc>
        <w:tc>
          <w:tcPr>
            <w:tcW w:w="3421" w:type="dxa"/>
            <w:vMerge/>
            <w:shd w:val="clear" w:color="auto" w:fill="auto"/>
            <w:vAlign w:val="center"/>
          </w:tcPr>
          <w:p w14:paraId="7E3BAF8E" w14:textId="77777777" w:rsidR="007E41EE" w:rsidRPr="0050363C" w:rsidRDefault="007E41EE" w:rsidP="0050363C">
            <w:pPr>
              <w:spacing w:before="240" w:after="0" w:line="240" w:lineRule="auto"/>
              <w:rPr>
                <w:rFonts w:ascii="Calibri Light" w:hAnsi="Calibri Light" w:cs="Calibri Light"/>
              </w:rPr>
            </w:pPr>
          </w:p>
        </w:tc>
        <w:tc>
          <w:tcPr>
            <w:tcW w:w="2605" w:type="dxa"/>
            <w:shd w:val="clear" w:color="auto" w:fill="BFBFBF" w:themeFill="background1" w:themeFillShade="BF"/>
          </w:tcPr>
          <w:p w14:paraId="52CAD6AB" w14:textId="77777777" w:rsidR="007E41EE" w:rsidRPr="0050363C" w:rsidRDefault="007E41EE" w:rsidP="0050363C">
            <w:pPr>
              <w:spacing w:before="240" w:after="0" w:line="240" w:lineRule="auto"/>
              <w:rPr>
                <w:rFonts w:ascii="Calibri Light" w:hAnsi="Calibri Light" w:cs="Calibri Light"/>
              </w:rPr>
            </w:pPr>
          </w:p>
        </w:tc>
        <w:tc>
          <w:tcPr>
            <w:tcW w:w="2640" w:type="dxa"/>
            <w:tcBorders>
              <w:bottom w:val="single" w:sz="4" w:space="0" w:color="auto"/>
            </w:tcBorders>
            <w:shd w:val="clear" w:color="auto" w:fill="auto"/>
          </w:tcPr>
          <w:p w14:paraId="4A9A302B" w14:textId="77777777" w:rsidR="007E41EE" w:rsidRPr="00295552" w:rsidRDefault="007E41EE" w:rsidP="009062C5">
            <w:pPr>
              <w:spacing w:before="240" w:after="240"/>
              <w:rPr>
                <w:rFonts w:cstheme="minorHAnsi"/>
                <w:sz w:val="24"/>
                <w:szCs w:val="24"/>
              </w:rPr>
            </w:pPr>
          </w:p>
        </w:tc>
      </w:tr>
      <w:tr w:rsidR="007E41EE" w:rsidRPr="00295552" w14:paraId="480546D5" w14:textId="77777777" w:rsidTr="009062C5">
        <w:trPr>
          <w:trHeight w:val="636"/>
          <w:jc w:val="center"/>
        </w:trPr>
        <w:tc>
          <w:tcPr>
            <w:tcW w:w="914" w:type="dxa"/>
            <w:vMerge/>
          </w:tcPr>
          <w:p w14:paraId="062A1666" w14:textId="77777777" w:rsidR="007E41EE" w:rsidRPr="00295552" w:rsidRDefault="007E41EE" w:rsidP="009062C5">
            <w:pPr>
              <w:spacing w:before="240" w:after="240"/>
              <w:jc w:val="both"/>
              <w:rPr>
                <w:rFonts w:cstheme="minorHAnsi"/>
                <w:sz w:val="24"/>
                <w:szCs w:val="24"/>
              </w:rPr>
            </w:pPr>
          </w:p>
        </w:tc>
        <w:tc>
          <w:tcPr>
            <w:tcW w:w="610" w:type="dxa"/>
            <w:vMerge/>
          </w:tcPr>
          <w:p w14:paraId="17A9EE52" w14:textId="77777777" w:rsidR="007E41EE" w:rsidRPr="00295552" w:rsidRDefault="007E41EE" w:rsidP="0050363C">
            <w:pPr>
              <w:spacing w:before="240" w:after="0" w:line="240" w:lineRule="auto"/>
              <w:jc w:val="both"/>
              <w:rPr>
                <w:rFonts w:cstheme="minorHAnsi"/>
                <w:sz w:val="24"/>
                <w:szCs w:val="24"/>
              </w:rPr>
            </w:pPr>
          </w:p>
        </w:tc>
        <w:tc>
          <w:tcPr>
            <w:tcW w:w="621" w:type="dxa"/>
            <w:vMerge/>
            <w:vAlign w:val="center"/>
          </w:tcPr>
          <w:p w14:paraId="6D287A28" w14:textId="77777777" w:rsidR="007E41EE" w:rsidRPr="00295552" w:rsidRDefault="007E41EE" w:rsidP="0050363C">
            <w:pPr>
              <w:spacing w:before="240" w:after="0" w:line="240" w:lineRule="auto"/>
              <w:jc w:val="both"/>
              <w:rPr>
                <w:rFonts w:cstheme="minorHAnsi"/>
                <w:sz w:val="24"/>
                <w:szCs w:val="24"/>
              </w:rPr>
            </w:pPr>
          </w:p>
        </w:tc>
        <w:tc>
          <w:tcPr>
            <w:tcW w:w="2656" w:type="dxa"/>
            <w:shd w:val="clear" w:color="auto" w:fill="auto"/>
            <w:vAlign w:val="center"/>
          </w:tcPr>
          <w:p w14:paraId="44E33D7A" w14:textId="77777777" w:rsidR="007E41EE" w:rsidRPr="0050363C" w:rsidRDefault="007E41EE" w:rsidP="0050363C">
            <w:pPr>
              <w:spacing w:after="0" w:line="240" w:lineRule="auto"/>
              <w:rPr>
                <w:rFonts w:ascii="Calibri Light" w:hAnsi="Calibri Light" w:cs="Calibri Light"/>
                <w:color w:val="000000" w:themeColor="text1"/>
              </w:rPr>
            </w:pPr>
            <w:r w:rsidRPr="0050363C">
              <w:rPr>
                <w:rFonts w:ascii="Calibri Light" w:hAnsi="Calibri Light" w:cs="Calibri Light"/>
                <w:color w:val="000000" w:themeColor="text1"/>
              </w:rPr>
              <w:t>C4-4 : Valider une intervention et préparer sa réception.</w:t>
            </w:r>
          </w:p>
        </w:tc>
        <w:tc>
          <w:tcPr>
            <w:tcW w:w="3421" w:type="dxa"/>
            <w:vMerge/>
            <w:shd w:val="clear" w:color="auto" w:fill="auto"/>
            <w:vAlign w:val="center"/>
          </w:tcPr>
          <w:p w14:paraId="5CBA4F5B" w14:textId="77777777" w:rsidR="007E41EE" w:rsidRPr="0050363C" w:rsidRDefault="007E41EE" w:rsidP="0050363C">
            <w:pPr>
              <w:spacing w:before="240" w:after="0" w:line="240" w:lineRule="auto"/>
              <w:rPr>
                <w:rFonts w:ascii="Calibri Light" w:hAnsi="Calibri Light" w:cs="Calibri Light"/>
              </w:rPr>
            </w:pPr>
          </w:p>
        </w:tc>
        <w:tc>
          <w:tcPr>
            <w:tcW w:w="2605" w:type="dxa"/>
            <w:shd w:val="clear" w:color="auto" w:fill="BFBFBF" w:themeFill="background1" w:themeFillShade="BF"/>
          </w:tcPr>
          <w:p w14:paraId="72832E52" w14:textId="77777777" w:rsidR="007E41EE" w:rsidRPr="0050363C" w:rsidRDefault="007E41EE" w:rsidP="0050363C">
            <w:pPr>
              <w:spacing w:before="240" w:after="0" w:line="240" w:lineRule="auto"/>
              <w:rPr>
                <w:rFonts w:ascii="Calibri Light" w:hAnsi="Calibri Light" w:cs="Calibri Light"/>
              </w:rPr>
            </w:pPr>
          </w:p>
        </w:tc>
        <w:tc>
          <w:tcPr>
            <w:tcW w:w="2640" w:type="dxa"/>
            <w:tcBorders>
              <w:bottom w:val="single" w:sz="4" w:space="0" w:color="auto"/>
            </w:tcBorders>
            <w:shd w:val="clear" w:color="auto" w:fill="auto"/>
          </w:tcPr>
          <w:p w14:paraId="2D94FEF2" w14:textId="77777777" w:rsidR="007E41EE" w:rsidRPr="00295552" w:rsidRDefault="007E41EE" w:rsidP="009062C5">
            <w:pPr>
              <w:spacing w:before="240" w:after="240"/>
              <w:rPr>
                <w:rFonts w:cstheme="minorHAnsi"/>
                <w:sz w:val="24"/>
                <w:szCs w:val="24"/>
              </w:rPr>
            </w:pPr>
          </w:p>
        </w:tc>
      </w:tr>
      <w:tr w:rsidR="007E41EE" w:rsidRPr="00295552" w14:paraId="169FDAD8" w14:textId="77777777" w:rsidTr="009062C5">
        <w:trPr>
          <w:cantSplit/>
          <w:trHeight w:val="1043"/>
          <w:jc w:val="center"/>
        </w:trPr>
        <w:tc>
          <w:tcPr>
            <w:tcW w:w="914" w:type="dxa"/>
            <w:vMerge/>
          </w:tcPr>
          <w:p w14:paraId="0D7B26B5" w14:textId="77777777" w:rsidR="007E41EE" w:rsidRPr="00295552" w:rsidRDefault="007E41EE" w:rsidP="009062C5">
            <w:pPr>
              <w:jc w:val="both"/>
              <w:rPr>
                <w:rFonts w:cstheme="minorHAnsi"/>
                <w:sz w:val="24"/>
                <w:szCs w:val="24"/>
              </w:rPr>
            </w:pPr>
          </w:p>
        </w:tc>
        <w:tc>
          <w:tcPr>
            <w:tcW w:w="610" w:type="dxa"/>
            <w:vMerge/>
          </w:tcPr>
          <w:p w14:paraId="4888B29D" w14:textId="77777777" w:rsidR="007E41EE" w:rsidRPr="00295552" w:rsidRDefault="007E41EE" w:rsidP="0050363C">
            <w:pPr>
              <w:spacing w:after="0" w:line="240" w:lineRule="auto"/>
              <w:jc w:val="both"/>
              <w:rPr>
                <w:rFonts w:cstheme="minorHAnsi"/>
                <w:sz w:val="24"/>
                <w:szCs w:val="24"/>
              </w:rPr>
            </w:pPr>
          </w:p>
        </w:tc>
        <w:tc>
          <w:tcPr>
            <w:tcW w:w="621" w:type="dxa"/>
            <w:vMerge w:val="restart"/>
            <w:textDirection w:val="btLr"/>
            <w:vAlign w:val="center"/>
          </w:tcPr>
          <w:p w14:paraId="3F39081A" w14:textId="77777777" w:rsidR="007E41EE" w:rsidRPr="00295552" w:rsidRDefault="007E41EE" w:rsidP="0050363C">
            <w:pPr>
              <w:spacing w:after="0" w:line="240" w:lineRule="auto"/>
              <w:ind w:left="113" w:right="113"/>
              <w:jc w:val="center"/>
              <w:rPr>
                <w:rFonts w:cstheme="minorHAnsi"/>
                <w:sz w:val="24"/>
                <w:szCs w:val="24"/>
              </w:rPr>
            </w:pPr>
            <w:r w:rsidRPr="00295552">
              <w:rPr>
                <w:rFonts w:cstheme="minorHAnsi"/>
                <w:sz w:val="24"/>
                <w:szCs w:val="24"/>
              </w:rPr>
              <w:t>Partie B : Forme ponctuelle orale</w:t>
            </w:r>
          </w:p>
        </w:tc>
        <w:tc>
          <w:tcPr>
            <w:tcW w:w="2656" w:type="dxa"/>
            <w:shd w:val="clear" w:color="auto" w:fill="auto"/>
            <w:vAlign w:val="center"/>
          </w:tcPr>
          <w:p w14:paraId="09F8A9D6" w14:textId="77777777" w:rsidR="007E41EE" w:rsidRPr="0050363C" w:rsidRDefault="007E41EE" w:rsidP="0050363C">
            <w:pPr>
              <w:spacing w:after="0" w:line="240" w:lineRule="auto"/>
              <w:rPr>
                <w:rFonts w:ascii="Calibri Light" w:hAnsi="Calibri Light" w:cs="Calibri Light"/>
              </w:rPr>
            </w:pPr>
            <w:r w:rsidRPr="0050363C">
              <w:rPr>
                <w:rFonts w:ascii="Calibri Light" w:hAnsi="Calibri Light" w:cs="Calibri Light"/>
              </w:rPr>
              <w:t>C6-1 : Collecter et exploiter les éléments QHSE applicables.</w:t>
            </w:r>
          </w:p>
        </w:tc>
        <w:tc>
          <w:tcPr>
            <w:tcW w:w="3421" w:type="dxa"/>
            <w:shd w:val="clear" w:color="auto" w:fill="auto"/>
            <w:textDirection w:val="btLr"/>
            <w:vAlign w:val="center"/>
          </w:tcPr>
          <w:p w14:paraId="239828CC" w14:textId="77777777" w:rsidR="007E41EE" w:rsidRPr="0050363C" w:rsidRDefault="007E41EE" w:rsidP="0050363C">
            <w:pPr>
              <w:spacing w:after="0" w:line="240" w:lineRule="auto"/>
              <w:rPr>
                <w:rFonts w:ascii="Calibri Light" w:hAnsi="Calibri Light" w:cs="Calibri Light"/>
              </w:rPr>
            </w:pPr>
          </w:p>
        </w:tc>
        <w:tc>
          <w:tcPr>
            <w:tcW w:w="2605" w:type="dxa"/>
          </w:tcPr>
          <w:p w14:paraId="1F61DA7A" w14:textId="77777777" w:rsidR="007E41EE" w:rsidRPr="0050363C" w:rsidRDefault="007E41EE" w:rsidP="0050363C">
            <w:pPr>
              <w:spacing w:after="0" w:line="240" w:lineRule="auto"/>
              <w:rPr>
                <w:rFonts w:ascii="Calibri Light" w:hAnsi="Calibri Light" w:cs="Calibri Light"/>
              </w:rPr>
            </w:pPr>
          </w:p>
        </w:tc>
        <w:tc>
          <w:tcPr>
            <w:tcW w:w="2640" w:type="dxa"/>
            <w:tcBorders>
              <w:top w:val="single" w:sz="4" w:space="0" w:color="auto"/>
              <w:left w:val="single" w:sz="4" w:space="0" w:color="auto"/>
              <w:right w:val="single" w:sz="4" w:space="0" w:color="auto"/>
            </w:tcBorders>
            <w:shd w:val="clear" w:color="auto" w:fill="BFBFBF" w:themeFill="background1" w:themeFillShade="BF"/>
          </w:tcPr>
          <w:p w14:paraId="08072EEC" w14:textId="77777777" w:rsidR="007E41EE" w:rsidRPr="00295552" w:rsidRDefault="007E41EE" w:rsidP="009062C5">
            <w:pPr>
              <w:rPr>
                <w:rFonts w:cstheme="minorHAnsi"/>
                <w:sz w:val="24"/>
                <w:szCs w:val="24"/>
              </w:rPr>
            </w:pPr>
          </w:p>
        </w:tc>
      </w:tr>
      <w:tr w:rsidR="007E41EE" w:rsidRPr="00295552" w14:paraId="3375CC6B" w14:textId="77777777" w:rsidTr="009062C5">
        <w:trPr>
          <w:trHeight w:val="813"/>
          <w:jc w:val="center"/>
        </w:trPr>
        <w:tc>
          <w:tcPr>
            <w:tcW w:w="914" w:type="dxa"/>
            <w:vMerge/>
          </w:tcPr>
          <w:p w14:paraId="0D9B5269" w14:textId="77777777" w:rsidR="007E41EE" w:rsidRPr="00295552" w:rsidRDefault="007E41EE" w:rsidP="009062C5">
            <w:pPr>
              <w:jc w:val="both"/>
              <w:rPr>
                <w:rFonts w:cstheme="minorHAnsi"/>
                <w:sz w:val="24"/>
                <w:szCs w:val="24"/>
              </w:rPr>
            </w:pPr>
          </w:p>
        </w:tc>
        <w:tc>
          <w:tcPr>
            <w:tcW w:w="610" w:type="dxa"/>
            <w:vMerge/>
          </w:tcPr>
          <w:p w14:paraId="1AB533A1" w14:textId="77777777" w:rsidR="007E41EE" w:rsidRPr="00295552" w:rsidRDefault="007E41EE" w:rsidP="0050363C">
            <w:pPr>
              <w:spacing w:after="0" w:line="240" w:lineRule="auto"/>
              <w:jc w:val="both"/>
              <w:rPr>
                <w:rFonts w:cstheme="minorHAnsi"/>
                <w:sz w:val="24"/>
                <w:szCs w:val="24"/>
              </w:rPr>
            </w:pPr>
          </w:p>
        </w:tc>
        <w:tc>
          <w:tcPr>
            <w:tcW w:w="621" w:type="dxa"/>
            <w:vMerge/>
          </w:tcPr>
          <w:p w14:paraId="348A64C8" w14:textId="77777777" w:rsidR="007E41EE" w:rsidRPr="00295552" w:rsidRDefault="007E41EE" w:rsidP="0050363C">
            <w:pPr>
              <w:spacing w:after="0" w:line="240" w:lineRule="auto"/>
              <w:jc w:val="both"/>
              <w:rPr>
                <w:rFonts w:cstheme="minorHAnsi"/>
                <w:sz w:val="24"/>
                <w:szCs w:val="24"/>
              </w:rPr>
            </w:pPr>
          </w:p>
        </w:tc>
        <w:tc>
          <w:tcPr>
            <w:tcW w:w="2656" w:type="dxa"/>
            <w:shd w:val="clear" w:color="auto" w:fill="auto"/>
            <w:vAlign w:val="center"/>
          </w:tcPr>
          <w:p w14:paraId="3C491676" w14:textId="77777777" w:rsidR="007E41EE" w:rsidRPr="0050363C" w:rsidRDefault="007E41EE" w:rsidP="0050363C">
            <w:pPr>
              <w:spacing w:after="0" w:line="240" w:lineRule="auto"/>
              <w:rPr>
                <w:rFonts w:ascii="Calibri Light" w:hAnsi="Calibri Light" w:cs="Calibri Light"/>
              </w:rPr>
            </w:pPr>
            <w:r w:rsidRPr="0050363C">
              <w:rPr>
                <w:rFonts w:ascii="Calibri Light" w:hAnsi="Calibri Light" w:cs="Calibri Light"/>
              </w:rPr>
              <w:t>C6-2 : Conduire une démarche d’analyse et de prévention des risques.</w:t>
            </w:r>
          </w:p>
        </w:tc>
        <w:tc>
          <w:tcPr>
            <w:tcW w:w="3421" w:type="dxa"/>
            <w:shd w:val="clear" w:color="auto" w:fill="auto"/>
            <w:vAlign w:val="center"/>
          </w:tcPr>
          <w:p w14:paraId="5AEF837C" w14:textId="77777777" w:rsidR="007E41EE" w:rsidRPr="0050363C" w:rsidRDefault="007E41EE" w:rsidP="0050363C">
            <w:pPr>
              <w:spacing w:after="0" w:line="240" w:lineRule="auto"/>
              <w:rPr>
                <w:rFonts w:ascii="Calibri Light" w:hAnsi="Calibri Light" w:cs="Calibri Light"/>
              </w:rPr>
            </w:pPr>
          </w:p>
        </w:tc>
        <w:tc>
          <w:tcPr>
            <w:tcW w:w="2605" w:type="dxa"/>
          </w:tcPr>
          <w:p w14:paraId="319404FD" w14:textId="77777777" w:rsidR="007E41EE" w:rsidRPr="0050363C" w:rsidRDefault="007E41EE" w:rsidP="0050363C">
            <w:pPr>
              <w:spacing w:after="0" w:line="240" w:lineRule="auto"/>
              <w:rPr>
                <w:rFonts w:ascii="Calibri Light" w:hAnsi="Calibri Light" w:cs="Calibri Light"/>
              </w:rPr>
            </w:pPr>
          </w:p>
        </w:tc>
        <w:tc>
          <w:tcPr>
            <w:tcW w:w="2640" w:type="dxa"/>
            <w:tcBorders>
              <w:top w:val="single" w:sz="4" w:space="0" w:color="auto"/>
              <w:bottom w:val="single" w:sz="4" w:space="0" w:color="auto"/>
            </w:tcBorders>
            <w:shd w:val="clear" w:color="auto" w:fill="BFBFBF" w:themeFill="background1" w:themeFillShade="BF"/>
          </w:tcPr>
          <w:p w14:paraId="169028B1" w14:textId="77777777" w:rsidR="007E41EE" w:rsidRPr="00295552" w:rsidRDefault="007E41EE" w:rsidP="009062C5">
            <w:pPr>
              <w:rPr>
                <w:rFonts w:cstheme="minorHAnsi"/>
                <w:sz w:val="24"/>
                <w:szCs w:val="24"/>
              </w:rPr>
            </w:pPr>
          </w:p>
        </w:tc>
      </w:tr>
      <w:tr w:rsidR="007E41EE" w:rsidRPr="00295552" w14:paraId="215001DF" w14:textId="77777777" w:rsidTr="009062C5">
        <w:trPr>
          <w:trHeight w:val="555"/>
          <w:jc w:val="center"/>
        </w:trPr>
        <w:tc>
          <w:tcPr>
            <w:tcW w:w="914" w:type="dxa"/>
            <w:vMerge/>
          </w:tcPr>
          <w:p w14:paraId="492FEE9A" w14:textId="77777777" w:rsidR="007E41EE" w:rsidRPr="00295552" w:rsidRDefault="007E41EE" w:rsidP="009062C5">
            <w:pPr>
              <w:jc w:val="both"/>
              <w:rPr>
                <w:rFonts w:cstheme="minorHAnsi"/>
                <w:sz w:val="24"/>
                <w:szCs w:val="24"/>
              </w:rPr>
            </w:pPr>
          </w:p>
        </w:tc>
        <w:tc>
          <w:tcPr>
            <w:tcW w:w="610" w:type="dxa"/>
            <w:vMerge/>
          </w:tcPr>
          <w:p w14:paraId="4EE15998" w14:textId="77777777" w:rsidR="007E41EE" w:rsidRPr="00295552" w:rsidRDefault="007E41EE" w:rsidP="0050363C">
            <w:pPr>
              <w:spacing w:after="0" w:line="240" w:lineRule="auto"/>
              <w:jc w:val="both"/>
              <w:rPr>
                <w:rFonts w:cstheme="minorHAnsi"/>
                <w:sz w:val="24"/>
                <w:szCs w:val="24"/>
              </w:rPr>
            </w:pPr>
          </w:p>
        </w:tc>
        <w:tc>
          <w:tcPr>
            <w:tcW w:w="621" w:type="dxa"/>
            <w:vMerge/>
          </w:tcPr>
          <w:p w14:paraId="3636F948" w14:textId="77777777" w:rsidR="007E41EE" w:rsidRPr="00295552" w:rsidRDefault="007E41EE" w:rsidP="0050363C">
            <w:pPr>
              <w:spacing w:after="0" w:line="240" w:lineRule="auto"/>
              <w:jc w:val="both"/>
              <w:rPr>
                <w:rFonts w:cstheme="minorHAnsi"/>
                <w:sz w:val="24"/>
                <w:szCs w:val="24"/>
              </w:rPr>
            </w:pPr>
          </w:p>
        </w:tc>
        <w:tc>
          <w:tcPr>
            <w:tcW w:w="2656" w:type="dxa"/>
            <w:shd w:val="clear" w:color="auto" w:fill="auto"/>
            <w:vAlign w:val="center"/>
          </w:tcPr>
          <w:p w14:paraId="7606098F" w14:textId="77777777" w:rsidR="007E41EE" w:rsidRPr="0050363C" w:rsidRDefault="007E41EE" w:rsidP="0050363C">
            <w:pPr>
              <w:spacing w:after="0" w:line="240" w:lineRule="auto"/>
              <w:rPr>
                <w:rFonts w:ascii="Calibri Light" w:hAnsi="Calibri Light" w:cs="Calibri Light"/>
              </w:rPr>
            </w:pPr>
            <w:r w:rsidRPr="0050363C">
              <w:rPr>
                <w:rFonts w:ascii="Calibri Light" w:hAnsi="Calibri Light" w:cs="Calibri Light"/>
              </w:rPr>
              <w:t>C6-3 : Renseigner les documents de suivi QHSE dans le respect des procédures (bases de données, données contrôlées, traçabilité, indicateurs, etc.).</w:t>
            </w:r>
          </w:p>
        </w:tc>
        <w:tc>
          <w:tcPr>
            <w:tcW w:w="3421" w:type="dxa"/>
            <w:shd w:val="clear" w:color="auto" w:fill="auto"/>
            <w:vAlign w:val="center"/>
          </w:tcPr>
          <w:p w14:paraId="60A99AF3" w14:textId="77777777" w:rsidR="007E41EE" w:rsidRPr="0050363C" w:rsidRDefault="007E41EE" w:rsidP="0050363C">
            <w:pPr>
              <w:spacing w:after="0" w:line="240" w:lineRule="auto"/>
              <w:rPr>
                <w:rFonts w:ascii="Calibri Light" w:hAnsi="Calibri Light" w:cs="Calibri Light"/>
              </w:rPr>
            </w:pPr>
          </w:p>
        </w:tc>
        <w:tc>
          <w:tcPr>
            <w:tcW w:w="2605" w:type="dxa"/>
          </w:tcPr>
          <w:p w14:paraId="65AA3A9C" w14:textId="77777777" w:rsidR="007E41EE" w:rsidRPr="0050363C" w:rsidRDefault="007E41EE" w:rsidP="0050363C">
            <w:pPr>
              <w:spacing w:after="0" w:line="240" w:lineRule="auto"/>
              <w:rPr>
                <w:rFonts w:ascii="Calibri Light" w:hAnsi="Calibri Light" w:cs="Calibri Light"/>
              </w:rPr>
            </w:pPr>
          </w:p>
        </w:tc>
        <w:tc>
          <w:tcPr>
            <w:tcW w:w="2640" w:type="dxa"/>
            <w:tcBorders>
              <w:top w:val="single" w:sz="4" w:space="0" w:color="auto"/>
            </w:tcBorders>
            <w:shd w:val="clear" w:color="auto" w:fill="BFBFBF" w:themeFill="background1" w:themeFillShade="BF"/>
          </w:tcPr>
          <w:p w14:paraId="4E9766CF" w14:textId="77777777" w:rsidR="007E41EE" w:rsidRPr="00295552" w:rsidRDefault="007E41EE" w:rsidP="009062C5">
            <w:pPr>
              <w:rPr>
                <w:rFonts w:cstheme="minorHAnsi"/>
                <w:sz w:val="24"/>
                <w:szCs w:val="24"/>
              </w:rPr>
            </w:pPr>
          </w:p>
        </w:tc>
      </w:tr>
    </w:tbl>
    <w:p w14:paraId="1564865B" w14:textId="77777777" w:rsidR="007E41EE" w:rsidRPr="00295552" w:rsidRDefault="007E41EE" w:rsidP="007E41EE">
      <w:pPr>
        <w:jc w:val="both"/>
        <w:rPr>
          <w:rFonts w:cstheme="minorHAnsi"/>
          <w:b/>
          <w:bCs/>
          <w:color w:val="000000"/>
          <w:sz w:val="24"/>
          <w:szCs w:val="24"/>
        </w:rPr>
      </w:pPr>
    </w:p>
    <w:p w14:paraId="4C830954" w14:textId="77777777" w:rsidR="007E41EE" w:rsidRPr="00295552" w:rsidRDefault="007E41EE" w:rsidP="007E41EE">
      <w:pPr>
        <w:jc w:val="both"/>
        <w:rPr>
          <w:rFonts w:cstheme="minorHAnsi"/>
          <w:b/>
          <w:bCs/>
          <w:color w:val="000000"/>
          <w:sz w:val="24"/>
          <w:szCs w:val="24"/>
        </w:rPr>
        <w:sectPr w:rsidR="007E41EE" w:rsidRPr="00295552" w:rsidSect="009062C5">
          <w:pgSz w:w="16838" w:h="11906" w:orient="landscape"/>
          <w:pgMar w:top="1134" w:right="1418" w:bottom="1134" w:left="1418" w:header="709" w:footer="709" w:gutter="0"/>
          <w:cols w:space="708"/>
          <w:docGrid w:linePitch="360"/>
        </w:sectPr>
      </w:pPr>
    </w:p>
    <w:p w14:paraId="5A09C52A" w14:textId="77777777" w:rsidR="007E41EE" w:rsidRDefault="007E41EE" w:rsidP="003F4F74">
      <w:pPr>
        <w:pStyle w:val="Paragraphedeliste"/>
        <w:widowControl w:val="0"/>
        <w:numPr>
          <w:ilvl w:val="2"/>
          <w:numId w:val="43"/>
        </w:numPr>
        <w:autoSpaceDE w:val="0"/>
        <w:autoSpaceDN w:val="0"/>
        <w:spacing w:after="0"/>
        <w:jc w:val="both"/>
        <w:rPr>
          <w:rFonts w:eastAsia="Arial" w:cstheme="minorHAnsi"/>
          <w:b/>
          <w:bCs/>
          <w:sz w:val="24"/>
          <w:szCs w:val="24"/>
        </w:rPr>
      </w:pPr>
      <w:r w:rsidRPr="0050363C">
        <w:rPr>
          <w:rFonts w:eastAsia="Arial" w:cstheme="minorHAnsi"/>
          <w:b/>
          <w:bCs/>
          <w:sz w:val="24"/>
          <w:szCs w:val="24"/>
        </w:rPr>
        <w:lastRenderedPageBreak/>
        <w:t>L</w:t>
      </w:r>
      <w:r w:rsidR="0050363C">
        <w:rPr>
          <w:rFonts w:eastAsia="Arial" w:cstheme="minorHAnsi"/>
          <w:b/>
          <w:bCs/>
          <w:sz w:val="24"/>
          <w:szCs w:val="24"/>
        </w:rPr>
        <w:t>es épreuves</w:t>
      </w:r>
      <w:r w:rsidRPr="0050363C">
        <w:rPr>
          <w:rFonts w:eastAsia="Arial" w:cstheme="minorHAnsi"/>
          <w:b/>
          <w:bCs/>
          <w:sz w:val="24"/>
          <w:szCs w:val="24"/>
        </w:rPr>
        <w:t xml:space="preserve"> E1, E2 ET E3</w:t>
      </w:r>
    </w:p>
    <w:p w14:paraId="43DDBA71" w14:textId="77777777" w:rsidR="0050363C" w:rsidRPr="0050363C" w:rsidRDefault="0050363C" w:rsidP="0050363C">
      <w:pPr>
        <w:pStyle w:val="Paragraphedeliste"/>
        <w:widowControl w:val="0"/>
        <w:autoSpaceDE w:val="0"/>
        <w:autoSpaceDN w:val="0"/>
        <w:spacing w:after="0"/>
        <w:jc w:val="both"/>
        <w:rPr>
          <w:rFonts w:eastAsia="Arial" w:cstheme="minorHAnsi"/>
          <w:b/>
          <w:bCs/>
          <w:sz w:val="24"/>
          <w:szCs w:val="24"/>
        </w:rPr>
      </w:pPr>
    </w:p>
    <w:p w14:paraId="2C466741" w14:textId="77777777" w:rsidR="007E41EE" w:rsidRPr="0050363C" w:rsidRDefault="007E41EE" w:rsidP="007E41EE">
      <w:pPr>
        <w:jc w:val="both"/>
        <w:rPr>
          <w:rFonts w:cstheme="minorHAnsi"/>
          <w:b/>
          <w:sz w:val="24"/>
          <w:szCs w:val="24"/>
          <w:shd w:val="clear" w:color="auto" w:fill="FFFFFF"/>
        </w:rPr>
      </w:pPr>
      <w:r w:rsidRPr="00295552">
        <w:rPr>
          <w:rFonts w:cstheme="minorHAnsi"/>
          <w:b/>
          <w:sz w:val="24"/>
          <w:szCs w:val="24"/>
          <w:shd w:val="clear" w:color="auto" w:fill="FFFFFF"/>
        </w:rPr>
        <w:t>EXTRAIT DU REGLEMENT D’EXAMEN :</w:t>
      </w:r>
    </w:p>
    <w:tbl>
      <w:tblPr>
        <w:tblpPr w:leftFromText="141" w:rightFromText="141" w:vertAnchor="text" w:horzAnchor="page" w:tblpX="2401" w:tblpY="337"/>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8"/>
        <w:gridCol w:w="752"/>
        <w:gridCol w:w="626"/>
        <w:gridCol w:w="1418"/>
        <w:gridCol w:w="1275"/>
      </w:tblGrid>
      <w:tr w:rsidR="007E41EE" w:rsidRPr="00295552" w14:paraId="1E0D4BA8" w14:textId="77777777" w:rsidTr="009062C5">
        <w:trPr>
          <w:trHeight w:val="1985"/>
        </w:trPr>
        <w:tc>
          <w:tcPr>
            <w:tcW w:w="4106" w:type="dxa"/>
            <w:gridSpan w:val="3"/>
            <w:vAlign w:val="center"/>
          </w:tcPr>
          <w:p w14:paraId="23F3F92A" w14:textId="77777777" w:rsidR="007E41EE" w:rsidRPr="00295552" w:rsidRDefault="007E41EE" w:rsidP="009062C5">
            <w:pPr>
              <w:ind w:right="-20"/>
              <w:jc w:val="center"/>
              <w:rPr>
                <w:rFonts w:cstheme="minorHAnsi"/>
                <w:b/>
                <w:sz w:val="24"/>
                <w:szCs w:val="24"/>
              </w:rPr>
            </w:pPr>
            <w:r w:rsidRPr="00295552">
              <w:rPr>
                <w:rFonts w:cstheme="minorHAnsi"/>
                <w:b/>
                <w:sz w:val="24"/>
                <w:szCs w:val="24"/>
              </w:rPr>
              <w:t>BTS Mécatronique Navale</w:t>
            </w:r>
          </w:p>
          <w:p w14:paraId="61AA7DD9" w14:textId="77777777" w:rsidR="007E41EE" w:rsidRPr="00295552" w:rsidRDefault="007E41EE" w:rsidP="009062C5">
            <w:pPr>
              <w:ind w:right="-20"/>
              <w:rPr>
                <w:rFonts w:cstheme="minorHAnsi"/>
                <w:b/>
                <w:sz w:val="24"/>
                <w:szCs w:val="24"/>
              </w:rPr>
            </w:pPr>
          </w:p>
          <w:p w14:paraId="64AAD382" w14:textId="77777777" w:rsidR="007E41EE" w:rsidRPr="00295552" w:rsidRDefault="007E41EE" w:rsidP="009062C5">
            <w:pPr>
              <w:ind w:right="-20"/>
              <w:jc w:val="center"/>
              <w:rPr>
                <w:rFonts w:cstheme="minorHAnsi"/>
                <w:b/>
                <w:sz w:val="24"/>
                <w:szCs w:val="24"/>
              </w:rPr>
            </w:pPr>
            <w:r w:rsidRPr="00295552">
              <w:rPr>
                <w:rFonts w:cstheme="minorHAnsi"/>
                <w:b/>
                <w:sz w:val="24"/>
                <w:szCs w:val="24"/>
              </w:rPr>
              <w:t xml:space="preserve">EPREUVES </w:t>
            </w:r>
          </w:p>
        </w:tc>
        <w:tc>
          <w:tcPr>
            <w:tcW w:w="2693" w:type="dxa"/>
            <w:gridSpan w:val="2"/>
            <w:shd w:val="clear" w:color="auto" w:fill="auto"/>
            <w:vAlign w:val="center"/>
          </w:tcPr>
          <w:p w14:paraId="08810EBA" w14:textId="77777777" w:rsidR="007E41EE" w:rsidRPr="00295552" w:rsidRDefault="007E41EE" w:rsidP="009062C5">
            <w:pPr>
              <w:spacing w:after="160" w:line="259" w:lineRule="auto"/>
              <w:jc w:val="center"/>
              <w:rPr>
                <w:rFonts w:cstheme="minorHAnsi"/>
                <w:b/>
                <w:sz w:val="24"/>
                <w:szCs w:val="24"/>
              </w:rPr>
            </w:pPr>
          </w:p>
          <w:p w14:paraId="5A1EA9A5" w14:textId="77777777" w:rsidR="007E41EE" w:rsidRPr="00295552" w:rsidRDefault="007E41EE" w:rsidP="009062C5">
            <w:pPr>
              <w:spacing w:after="160" w:line="259" w:lineRule="auto"/>
              <w:jc w:val="center"/>
              <w:rPr>
                <w:rFonts w:cstheme="minorHAnsi"/>
                <w:b/>
                <w:sz w:val="24"/>
                <w:szCs w:val="24"/>
              </w:rPr>
            </w:pPr>
            <w:r w:rsidRPr="00295552">
              <w:rPr>
                <w:rFonts w:cstheme="minorHAnsi"/>
                <w:b/>
                <w:sz w:val="24"/>
                <w:szCs w:val="24"/>
              </w:rPr>
              <w:t>CANDIDATS SOUS</w:t>
            </w:r>
          </w:p>
          <w:p w14:paraId="655F01FF" w14:textId="77777777" w:rsidR="007E41EE" w:rsidRPr="00295552" w:rsidRDefault="007E41EE" w:rsidP="009062C5">
            <w:pPr>
              <w:spacing w:after="160" w:line="259" w:lineRule="auto"/>
              <w:jc w:val="center"/>
              <w:rPr>
                <w:rFonts w:cstheme="minorHAnsi"/>
                <w:b/>
                <w:sz w:val="24"/>
                <w:szCs w:val="24"/>
              </w:rPr>
            </w:pPr>
            <w:r w:rsidRPr="00295552">
              <w:rPr>
                <w:rFonts w:cstheme="minorHAnsi"/>
                <w:b/>
                <w:sz w:val="24"/>
                <w:szCs w:val="24"/>
              </w:rPr>
              <w:t>STATUT</w:t>
            </w:r>
          </w:p>
          <w:p w14:paraId="08DC726D" w14:textId="77777777" w:rsidR="007E41EE" w:rsidRPr="00295552" w:rsidRDefault="007E41EE" w:rsidP="009062C5">
            <w:pPr>
              <w:jc w:val="center"/>
              <w:rPr>
                <w:rFonts w:cstheme="minorHAnsi"/>
                <w:b/>
                <w:bCs/>
                <w:spacing w:val="1"/>
                <w:sz w:val="24"/>
                <w:szCs w:val="24"/>
              </w:rPr>
            </w:pPr>
            <w:r w:rsidRPr="00295552">
              <w:rPr>
                <w:rFonts w:cstheme="minorHAnsi"/>
                <w:b/>
                <w:bCs/>
                <w:sz w:val="24"/>
                <w:szCs w:val="24"/>
              </w:rPr>
              <w:t>S</w:t>
            </w:r>
            <w:r w:rsidRPr="00295552">
              <w:rPr>
                <w:rFonts w:cstheme="minorHAnsi"/>
                <w:b/>
                <w:bCs/>
                <w:spacing w:val="1"/>
                <w:sz w:val="24"/>
                <w:szCs w:val="24"/>
              </w:rPr>
              <w:t>C</w:t>
            </w:r>
            <w:r w:rsidRPr="00295552">
              <w:rPr>
                <w:rFonts w:cstheme="minorHAnsi"/>
                <w:b/>
                <w:bCs/>
                <w:sz w:val="24"/>
                <w:szCs w:val="24"/>
              </w:rPr>
              <w:t>O</w:t>
            </w:r>
            <w:r w:rsidRPr="00295552">
              <w:rPr>
                <w:rFonts w:cstheme="minorHAnsi"/>
                <w:b/>
                <w:bCs/>
                <w:spacing w:val="1"/>
                <w:sz w:val="24"/>
                <w:szCs w:val="24"/>
              </w:rPr>
              <w:t>LA</w:t>
            </w:r>
            <w:r w:rsidRPr="00295552">
              <w:rPr>
                <w:rFonts w:cstheme="minorHAnsi"/>
                <w:b/>
                <w:bCs/>
                <w:sz w:val="24"/>
                <w:szCs w:val="24"/>
              </w:rPr>
              <w:t>IR</w:t>
            </w:r>
            <w:r w:rsidRPr="00295552">
              <w:rPr>
                <w:rFonts w:cstheme="minorHAnsi"/>
                <w:b/>
                <w:bCs/>
                <w:spacing w:val="1"/>
                <w:sz w:val="24"/>
                <w:szCs w:val="24"/>
              </w:rPr>
              <w:t>E</w:t>
            </w:r>
          </w:p>
          <w:p w14:paraId="0C1E6A76" w14:textId="77777777" w:rsidR="007E41EE" w:rsidRPr="00295552" w:rsidRDefault="007E41EE" w:rsidP="009062C5">
            <w:pPr>
              <w:jc w:val="center"/>
              <w:rPr>
                <w:rFonts w:cstheme="minorHAnsi"/>
                <w:sz w:val="24"/>
                <w:szCs w:val="24"/>
              </w:rPr>
            </w:pPr>
          </w:p>
          <w:p w14:paraId="05E6E073" w14:textId="77777777" w:rsidR="007E41EE" w:rsidRPr="00295552" w:rsidRDefault="007E41EE" w:rsidP="009062C5">
            <w:pPr>
              <w:jc w:val="center"/>
              <w:rPr>
                <w:rFonts w:cstheme="minorHAnsi"/>
                <w:sz w:val="24"/>
                <w:szCs w:val="24"/>
              </w:rPr>
            </w:pPr>
            <w:r w:rsidRPr="00295552">
              <w:rPr>
                <w:rFonts w:cstheme="minorHAnsi"/>
                <w:sz w:val="24"/>
                <w:szCs w:val="24"/>
              </w:rPr>
              <w:t>(</w:t>
            </w:r>
            <w:r w:rsidRPr="00295552">
              <w:rPr>
                <w:rFonts w:cstheme="minorHAnsi"/>
                <w:spacing w:val="1"/>
                <w:sz w:val="24"/>
                <w:szCs w:val="24"/>
              </w:rPr>
              <w:t>Établissements p</w:t>
            </w:r>
            <w:r w:rsidRPr="00295552">
              <w:rPr>
                <w:rFonts w:cstheme="minorHAnsi"/>
                <w:spacing w:val="-2"/>
                <w:sz w:val="24"/>
                <w:szCs w:val="24"/>
              </w:rPr>
              <w:t>u</w:t>
            </w:r>
            <w:r w:rsidRPr="00295552">
              <w:rPr>
                <w:rFonts w:cstheme="minorHAnsi"/>
                <w:spacing w:val="1"/>
                <w:sz w:val="24"/>
                <w:szCs w:val="24"/>
              </w:rPr>
              <w:t>bl</w:t>
            </w:r>
            <w:r w:rsidRPr="00295552">
              <w:rPr>
                <w:rFonts w:cstheme="minorHAnsi"/>
                <w:spacing w:val="-2"/>
                <w:sz w:val="24"/>
                <w:szCs w:val="24"/>
              </w:rPr>
              <w:t>i</w:t>
            </w:r>
            <w:r w:rsidRPr="00295552">
              <w:rPr>
                <w:rFonts w:cstheme="minorHAnsi"/>
                <w:spacing w:val="1"/>
                <w:sz w:val="24"/>
                <w:szCs w:val="24"/>
              </w:rPr>
              <w:t>c</w:t>
            </w:r>
            <w:r w:rsidRPr="00295552">
              <w:rPr>
                <w:rFonts w:cstheme="minorHAnsi"/>
                <w:sz w:val="24"/>
                <w:szCs w:val="24"/>
              </w:rPr>
              <w:t>s</w:t>
            </w:r>
            <w:r w:rsidRPr="00295552">
              <w:rPr>
                <w:rFonts w:cstheme="minorHAnsi"/>
                <w:spacing w:val="-1"/>
                <w:sz w:val="24"/>
                <w:szCs w:val="24"/>
              </w:rPr>
              <w:t xml:space="preserve"> </w:t>
            </w:r>
            <w:r w:rsidRPr="00295552">
              <w:rPr>
                <w:rFonts w:cstheme="minorHAnsi"/>
                <w:spacing w:val="1"/>
                <w:sz w:val="24"/>
                <w:szCs w:val="24"/>
              </w:rPr>
              <w:t>o</w:t>
            </w:r>
            <w:r w:rsidRPr="00295552">
              <w:rPr>
                <w:rFonts w:cstheme="minorHAnsi"/>
                <w:sz w:val="24"/>
                <w:szCs w:val="24"/>
              </w:rPr>
              <w:t xml:space="preserve">u </w:t>
            </w:r>
            <w:r w:rsidRPr="00295552">
              <w:rPr>
                <w:rFonts w:cstheme="minorHAnsi"/>
                <w:spacing w:val="1"/>
                <w:sz w:val="24"/>
                <w:szCs w:val="24"/>
              </w:rPr>
              <w:t>p</w:t>
            </w:r>
            <w:r w:rsidRPr="00295552">
              <w:rPr>
                <w:rFonts w:cstheme="minorHAnsi"/>
                <w:sz w:val="24"/>
                <w:szCs w:val="24"/>
              </w:rPr>
              <w:t>r</w:t>
            </w:r>
            <w:r w:rsidRPr="00295552">
              <w:rPr>
                <w:rFonts w:cstheme="minorHAnsi"/>
                <w:spacing w:val="1"/>
                <w:sz w:val="24"/>
                <w:szCs w:val="24"/>
              </w:rPr>
              <w:t>i</w:t>
            </w:r>
            <w:r w:rsidRPr="00295552">
              <w:rPr>
                <w:rFonts w:cstheme="minorHAnsi"/>
                <w:spacing w:val="-1"/>
                <w:sz w:val="24"/>
                <w:szCs w:val="24"/>
              </w:rPr>
              <w:t>v</w:t>
            </w:r>
            <w:r w:rsidRPr="00295552">
              <w:rPr>
                <w:rFonts w:cstheme="minorHAnsi"/>
                <w:spacing w:val="1"/>
                <w:sz w:val="24"/>
                <w:szCs w:val="24"/>
              </w:rPr>
              <w:t>é</w:t>
            </w:r>
            <w:r w:rsidRPr="00295552">
              <w:rPr>
                <w:rFonts w:cstheme="minorHAnsi"/>
                <w:sz w:val="24"/>
                <w:szCs w:val="24"/>
              </w:rPr>
              <w:t>s</w:t>
            </w:r>
            <w:r w:rsidRPr="00295552">
              <w:rPr>
                <w:rFonts w:cstheme="minorHAnsi"/>
                <w:spacing w:val="-1"/>
                <w:sz w:val="24"/>
                <w:szCs w:val="24"/>
              </w:rPr>
              <w:t xml:space="preserve"> </w:t>
            </w:r>
            <w:r w:rsidRPr="00295552">
              <w:rPr>
                <w:rFonts w:cstheme="minorHAnsi"/>
                <w:spacing w:val="1"/>
                <w:sz w:val="24"/>
                <w:szCs w:val="24"/>
              </w:rPr>
              <w:t>so</w:t>
            </w:r>
            <w:r w:rsidRPr="00295552">
              <w:rPr>
                <w:rFonts w:cstheme="minorHAnsi"/>
                <w:spacing w:val="-2"/>
                <w:sz w:val="24"/>
                <w:szCs w:val="24"/>
              </w:rPr>
              <w:t>u</w:t>
            </w:r>
            <w:r w:rsidRPr="00295552">
              <w:rPr>
                <w:rFonts w:cstheme="minorHAnsi"/>
                <w:sz w:val="24"/>
                <w:szCs w:val="24"/>
              </w:rPr>
              <w:t>s</w:t>
            </w:r>
            <w:r w:rsidRPr="00295552">
              <w:rPr>
                <w:rFonts w:cstheme="minorHAnsi"/>
                <w:spacing w:val="1"/>
                <w:sz w:val="24"/>
                <w:szCs w:val="24"/>
              </w:rPr>
              <w:t xml:space="preserve"> </w:t>
            </w:r>
            <w:r w:rsidRPr="00295552">
              <w:rPr>
                <w:rFonts w:cstheme="minorHAnsi"/>
                <w:spacing w:val="-1"/>
                <w:sz w:val="24"/>
                <w:szCs w:val="24"/>
              </w:rPr>
              <w:t>c</w:t>
            </w:r>
            <w:r w:rsidRPr="00295552">
              <w:rPr>
                <w:rFonts w:cstheme="minorHAnsi"/>
                <w:spacing w:val="1"/>
                <w:sz w:val="24"/>
                <w:szCs w:val="24"/>
              </w:rPr>
              <w:t>on</w:t>
            </w:r>
            <w:r w:rsidRPr="00295552">
              <w:rPr>
                <w:rFonts w:cstheme="minorHAnsi"/>
                <w:sz w:val="24"/>
                <w:szCs w:val="24"/>
              </w:rPr>
              <w:t>tr</w:t>
            </w:r>
            <w:r w:rsidRPr="00295552">
              <w:rPr>
                <w:rFonts w:cstheme="minorHAnsi"/>
                <w:spacing w:val="-1"/>
                <w:sz w:val="24"/>
                <w:szCs w:val="24"/>
              </w:rPr>
              <w:t>a</w:t>
            </w:r>
            <w:r w:rsidRPr="00295552">
              <w:rPr>
                <w:rFonts w:cstheme="minorHAnsi"/>
                <w:sz w:val="24"/>
                <w:szCs w:val="24"/>
              </w:rPr>
              <w:t>t)</w:t>
            </w:r>
          </w:p>
          <w:p w14:paraId="053D5C5F" w14:textId="77777777" w:rsidR="007E41EE" w:rsidRPr="00295552" w:rsidRDefault="007E41EE" w:rsidP="009062C5">
            <w:pPr>
              <w:jc w:val="center"/>
              <w:rPr>
                <w:rFonts w:cstheme="minorHAnsi"/>
                <w:sz w:val="24"/>
                <w:szCs w:val="24"/>
              </w:rPr>
            </w:pPr>
          </w:p>
        </w:tc>
      </w:tr>
      <w:tr w:rsidR="007E41EE" w:rsidRPr="00295552" w14:paraId="7E36AC5F" w14:textId="77777777" w:rsidTr="009062C5">
        <w:trPr>
          <w:trHeight w:hRule="exact" w:val="721"/>
        </w:trPr>
        <w:tc>
          <w:tcPr>
            <w:tcW w:w="2728" w:type="dxa"/>
            <w:vAlign w:val="center"/>
          </w:tcPr>
          <w:p w14:paraId="7F1C26C6" w14:textId="77777777" w:rsidR="007E41EE" w:rsidRPr="00295552" w:rsidRDefault="007E41EE" w:rsidP="009062C5">
            <w:pPr>
              <w:ind w:right="-20"/>
              <w:jc w:val="center"/>
              <w:rPr>
                <w:rFonts w:cstheme="minorHAnsi"/>
                <w:b/>
                <w:sz w:val="24"/>
                <w:szCs w:val="24"/>
              </w:rPr>
            </w:pPr>
            <w:r w:rsidRPr="00295552">
              <w:rPr>
                <w:rFonts w:cstheme="minorHAnsi"/>
                <w:b/>
                <w:sz w:val="24"/>
                <w:szCs w:val="24"/>
              </w:rPr>
              <w:t>Na</w:t>
            </w:r>
            <w:r w:rsidRPr="00295552">
              <w:rPr>
                <w:rFonts w:cstheme="minorHAnsi"/>
                <w:b/>
                <w:spacing w:val="1"/>
                <w:sz w:val="24"/>
                <w:szCs w:val="24"/>
              </w:rPr>
              <w:t>tu</w:t>
            </w:r>
            <w:r w:rsidRPr="00295552">
              <w:rPr>
                <w:rFonts w:cstheme="minorHAnsi"/>
                <w:b/>
                <w:sz w:val="24"/>
                <w:szCs w:val="24"/>
              </w:rPr>
              <w:t>re</w:t>
            </w:r>
            <w:r w:rsidRPr="00295552">
              <w:rPr>
                <w:rFonts w:cstheme="minorHAnsi"/>
                <w:b/>
                <w:spacing w:val="1"/>
                <w:sz w:val="24"/>
                <w:szCs w:val="24"/>
              </w:rPr>
              <w:t xml:space="preserve"> </w:t>
            </w:r>
            <w:r w:rsidRPr="00295552">
              <w:rPr>
                <w:rFonts w:cstheme="minorHAnsi"/>
                <w:b/>
                <w:spacing w:val="-1"/>
                <w:sz w:val="24"/>
                <w:szCs w:val="24"/>
              </w:rPr>
              <w:t>d</w:t>
            </w:r>
            <w:r w:rsidRPr="00295552">
              <w:rPr>
                <w:rFonts w:cstheme="minorHAnsi"/>
                <w:b/>
                <w:spacing w:val="1"/>
                <w:sz w:val="24"/>
                <w:szCs w:val="24"/>
              </w:rPr>
              <w:t>e</w:t>
            </w:r>
            <w:r w:rsidRPr="00295552">
              <w:rPr>
                <w:rFonts w:cstheme="minorHAnsi"/>
                <w:b/>
                <w:sz w:val="24"/>
                <w:szCs w:val="24"/>
              </w:rPr>
              <w:t>s</w:t>
            </w:r>
            <w:r w:rsidRPr="00295552">
              <w:rPr>
                <w:rFonts w:cstheme="minorHAnsi"/>
                <w:b/>
                <w:spacing w:val="-1"/>
                <w:sz w:val="24"/>
                <w:szCs w:val="24"/>
              </w:rPr>
              <w:t xml:space="preserve"> </w:t>
            </w:r>
            <w:r w:rsidRPr="00295552">
              <w:rPr>
                <w:rFonts w:cstheme="minorHAnsi"/>
                <w:b/>
                <w:spacing w:val="1"/>
                <w:sz w:val="24"/>
                <w:szCs w:val="24"/>
              </w:rPr>
              <w:t>ép</w:t>
            </w:r>
            <w:r w:rsidRPr="00295552">
              <w:rPr>
                <w:rFonts w:cstheme="minorHAnsi"/>
                <w:b/>
                <w:sz w:val="24"/>
                <w:szCs w:val="24"/>
              </w:rPr>
              <w:t>r</w:t>
            </w:r>
            <w:r w:rsidRPr="00295552">
              <w:rPr>
                <w:rFonts w:cstheme="minorHAnsi"/>
                <w:b/>
                <w:spacing w:val="1"/>
                <w:sz w:val="24"/>
                <w:szCs w:val="24"/>
              </w:rPr>
              <w:t>eu</w:t>
            </w:r>
            <w:r w:rsidRPr="00295552">
              <w:rPr>
                <w:rFonts w:cstheme="minorHAnsi"/>
                <w:b/>
                <w:spacing w:val="-1"/>
                <w:sz w:val="24"/>
                <w:szCs w:val="24"/>
              </w:rPr>
              <w:t>v</w:t>
            </w:r>
            <w:r w:rsidRPr="00295552">
              <w:rPr>
                <w:rFonts w:cstheme="minorHAnsi"/>
                <w:b/>
                <w:spacing w:val="-2"/>
                <w:sz w:val="24"/>
                <w:szCs w:val="24"/>
              </w:rPr>
              <w:t>e</w:t>
            </w:r>
            <w:r w:rsidRPr="00295552">
              <w:rPr>
                <w:rFonts w:cstheme="minorHAnsi"/>
                <w:b/>
                <w:sz w:val="24"/>
                <w:szCs w:val="24"/>
              </w:rPr>
              <w:t>s</w:t>
            </w:r>
          </w:p>
        </w:tc>
        <w:tc>
          <w:tcPr>
            <w:tcW w:w="752" w:type="dxa"/>
            <w:vAlign w:val="center"/>
          </w:tcPr>
          <w:p w14:paraId="7608635A" w14:textId="77777777" w:rsidR="007E41EE" w:rsidRPr="00295552" w:rsidRDefault="007E41EE" w:rsidP="009062C5">
            <w:pPr>
              <w:jc w:val="center"/>
              <w:rPr>
                <w:rFonts w:cstheme="minorHAnsi"/>
                <w:b/>
                <w:sz w:val="24"/>
                <w:szCs w:val="24"/>
              </w:rPr>
            </w:pPr>
            <w:r w:rsidRPr="00295552">
              <w:rPr>
                <w:rFonts w:cstheme="minorHAnsi"/>
                <w:b/>
                <w:sz w:val="24"/>
                <w:szCs w:val="24"/>
              </w:rPr>
              <w:t>Un</w:t>
            </w:r>
            <w:r w:rsidRPr="00295552">
              <w:rPr>
                <w:rFonts w:cstheme="minorHAnsi"/>
                <w:b/>
                <w:spacing w:val="1"/>
                <w:sz w:val="24"/>
                <w:szCs w:val="24"/>
              </w:rPr>
              <w:t>i</w:t>
            </w:r>
            <w:r w:rsidRPr="00295552">
              <w:rPr>
                <w:rFonts w:cstheme="minorHAnsi"/>
                <w:b/>
                <w:sz w:val="24"/>
                <w:szCs w:val="24"/>
              </w:rPr>
              <w:t>t</w:t>
            </w:r>
            <w:r w:rsidRPr="00295552">
              <w:rPr>
                <w:rFonts w:cstheme="minorHAnsi"/>
                <w:b/>
                <w:spacing w:val="1"/>
                <w:sz w:val="24"/>
                <w:szCs w:val="24"/>
              </w:rPr>
              <w:t>é</w:t>
            </w:r>
            <w:r w:rsidRPr="00295552">
              <w:rPr>
                <w:rFonts w:cstheme="minorHAnsi"/>
                <w:b/>
                <w:sz w:val="24"/>
                <w:szCs w:val="24"/>
              </w:rPr>
              <w:t>s</w:t>
            </w:r>
          </w:p>
        </w:tc>
        <w:tc>
          <w:tcPr>
            <w:tcW w:w="626" w:type="dxa"/>
            <w:vAlign w:val="center"/>
          </w:tcPr>
          <w:p w14:paraId="3AD8636A" w14:textId="77777777" w:rsidR="007E41EE" w:rsidRPr="00295552" w:rsidRDefault="007E41EE" w:rsidP="009062C5">
            <w:pPr>
              <w:jc w:val="center"/>
              <w:rPr>
                <w:rFonts w:cstheme="minorHAnsi"/>
                <w:b/>
                <w:sz w:val="24"/>
                <w:szCs w:val="24"/>
              </w:rPr>
            </w:pPr>
            <w:r w:rsidRPr="00295552">
              <w:rPr>
                <w:rFonts w:cstheme="minorHAnsi"/>
                <w:b/>
                <w:sz w:val="24"/>
                <w:szCs w:val="24"/>
              </w:rPr>
              <w:t>Co</w:t>
            </w:r>
            <w:r w:rsidRPr="00295552">
              <w:rPr>
                <w:rFonts w:cstheme="minorHAnsi"/>
                <w:b/>
                <w:spacing w:val="1"/>
                <w:sz w:val="24"/>
                <w:szCs w:val="24"/>
              </w:rPr>
              <w:t>ef</w:t>
            </w:r>
            <w:r w:rsidRPr="00295552">
              <w:rPr>
                <w:rFonts w:cstheme="minorHAnsi"/>
                <w:b/>
                <w:sz w:val="24"/>
                <w:szCs w:val="24"/>
              </w:rPr>
              <w:t>.</w:t>
            </w:r>
          </w:p>
        </w:tc>
        <w:tc>
          <w:tcPr>
            <w:tcW w:w="1418" w:type="dxa"/>
            <w:vAlign w:val="center"/>
          </w:tcPr>
          <w:p w14:paraId="1A6AACC1" w14:textId="77777777" w:rsidR="007E41EE" w:rsidRPr="00295552" w:rsidRDefault="007E41EE" w:rsidP="009062C5">
            <w:pPr>
              <w:ind w:right="-20"/>
              <w:jc w:val="center"/>
              <w:rPr>
                <w:rFonts w:cstheme="minorHAnsi"/>
                <w:b/>
                <w:sz w:val="24"/>
                <w:szCs w:val="24"/>
              </w:rPr>
            </w:pPr>
            <w:r w:rsidRPr="00295552">
              <w:rPr>
                <w:rFonts w:cstheme="minorHAnsi"/>
                <w:b/>
                <w:sz w:val="24"/>
                <w:szCs w:val="24"/>
              </w:rPr>
              <w:t>F</w:t>
            </w:r>
            <w:r w:rsidRPr="00295552">
              <w:rPr>
                <w:rFonts w:cstheme="minorHAnsi"/>
                <w:b/>
                <w:spacing w:val="1"/>
                <w:sz w:val="24"/>
                <w:szCs w:val="24"/>
              </w:rPr>
              <w:t>o</w:t>
            </w:r>
            <w:r w:rsidRPr="00295552">
              <w:rPr>
                <w:rFonts w:cstheme="minorHAnsi"/>
                <w:b/>
                <w:sz w:val="24"/>
                <w:szCs w:val="24"/>
              </w:rPr>
              <w:t>r</w:t>
            </w:r>
            <w:r w:rsidRPr="00295552">
              <w:rPr>
                <w:rFonts w:cstheme="minorHAnsi"/>
                <w:b/>
                <w:spacing w:val="1"/>
                <w:sz w:val="24"/>
                <w:szCs w:val="24"/>
              </w:rPr>
              <w:t>m</w:t>
            </w:r>
            <w:r w:rsidRPr="00295552">
              <w:rPr>
                <w:rFonts w:cstheme="minorHAnsi"/>
                <w:b/>
                <w:sz w:val="24"/>
                <w:szCs w:val="24"/>
              </w:rPr>
              <w:t>e</w:t>
            </w:r>
          </w:p>
        </w:tc>
        <w:tc>
          <w:tcPr>
            <w:tcW w:w="1275" w:type="dxa"/>
            <w:vAlign w:val="center"/>
          </w:tcPr>
          <w:p w14:paraId="09723A63" w14:textId="77777777" w:rsidR="007E41EE" w:rsidRPr="00295552" w:rsidRDefault="007E41EE" w:rsidP="009062C5">
            <w:pPr>
              <w:ind w:right="-20"/>
              <w:jc w:val="center"/>
              <w:rPr>
                <w:rFonts w:cstheme="minorHAnsi"/>
                <w:b/>
                <w:sz w:val="24"/>
                <w:szCs w:val="24"/>
              </w:rPr>
            </w:pPr>
            <w:r w:rsidRPr="00295552">
              <w:rPr>
                <w:rFonts w:cstheme="minorHAnsi"/>
                <w:b/>
                <w:sz w:val="24"/>
                <w:szCs w:val="24"/>
              </w:rPr>
              <w:t>Dur</w:t>
            </w:r>
            <w:r w:rsidRPr="00295552">
              <w:rPr>
                <w:rFonts w:cstheme="minorHAnsi"/>
                <w:b/>
                <w:spacing w:val="1"/>
                <w:sz w:val="24"/>
                <w:szCs w:val="24"/>
              </w:rPr>
              <w:t>é</w:t>
            </w:r>
            <w:r w:rsidRPr="00295552">
              <w:rPr>
                <w:rFonts w:cstheme="minorHAnsi"/>
                <w:b/>
                <w:sz w:val="24"/>
                <w:szCs w:val="24"/>
              </w:rPr>
              <w:t>e</w:t>
            </w:r>
          </w:p>
        </w:tc>
      </w:tr>
      <w:tr w:rsidR="007E41EE" w:rsidRPr="00295552" w14:paraId="537AA930" w14:textId="77777777" w:rsidTr="009062C5">
        <w:trPr>
          <w:trHeight w:hRule="exact" w:val="1247"/>
        </w:trPr>
        <w:tc>
          <w:tcPr>
            <w:tcW w:w="2728" w:type="dxa"/>
            <w:shd w:val="clear" w:color="auto" w:fill="auto"/>
            <w:vAlign w:val="center"/>
          </w:tcPr>
          <w:p w14:paraId="127FB280" w14:textId="77777777" w:rsidR="007E41EE" w:rsidRPr="00295552" w:rsidRDefault="007E41EE" w:rsidP="009062C5">
            <w:pPr>
              <w:ind w:right="41"/>
              <w:rPr>
                <w:rFonts w:cstheme="minorHAnsi"/>
                <w:b/>
                <w:bCs/>
                <w:sz w:val="24"/>
                <w:szCs w:val="24"/>
              </w:rPr>
            </w:pPr>
            <w:r w:rsidRPr="00295552">
              <w:rPr>
                <w:rFonts w:cstheme="minorHAnsi"/>
                <w:b/>
                <w:bCs/>
                <w:sz w:val="24"/>
                <w:szCs w:val="24"/>
              </w:rPr>
              <w:t>E1 – Culture générale et expression</w:t>
            </w:r>
          </w:p>
        </w:tc>
        <w:tc>
          <w:tcPr>
            <w:tcW w:w="752" w:type="dxa"/>
            <w:shd w:val="clear" w:color="auto" w:fill="auto"/>
            <w:vAlign w:val="center"/>
          </w:tcPr>
          <w:p w14:paraId="47EF80E3" w14:textId="77777777" w:rsidR="007E41EE" w:rsidRPr="00295552" w:rsidRDefault="007E41EE" w:rsidP="009062C5">
            <w:pPr>
              <w:ind w:right="41"/>
              <w:jc w:val="center"/>
              <w:rPr>
                <w:rFonts w:cstheme="minorHAnsi"/>
                <w:b/>
                <w:bCs/>
                <w:sz w:val="24"/>
                <w:szCs w:val="24"/>
              </w:rPr>
            </w:pPr>
            <w:r w:rsidRPr="00295552">
              <w:rPr>
                <w:rFonts w:cstheme="minorHAnsi"/>
                <w:b/>
                <w:bCs/>
                <w:sz w:val="24"/>
                <w:szCs w:val="24"/>
              </w:rPr>
              <w:t>U1</w:t>
            </w:r>
          </w:p>
        </w:tc>
        <w:tc>
          <w:tcPr>
            <w:tcW w:w="626" w:type="dxa"/>
            <w:shd w:val="clear" w:color="auto" w:fill="auto"/>
            <w:vAlign w:val="center"/>
          </w:tcPr>
          <w:p w14:paraId="4A305AA2" w14:textId="77777777" w:rsidR="007E41EE" w:rsidRPr="00295552" w:rsidRDefault="007E41EE" w:rsidP="009062C5">
            <w:pPr>
              <w:ind w:right="41"/>
              <w:jc w:val="center"/>
              <w:rPr>
                <w:rFonts w:cstheme="minorHAnsi"/>
                <w:b/>
                <w:bCs/>
                <w:sz w:val="24"/>
                <w:szCs w:val="24"/>
              </w:rPr>
            </w:pPr>
            <w:r w:rsidRPr="00295552">
              <w:rPr>
                <w:rFonts w:cstheme="minorHAnsi"/>
                <w:b/>
                <w:bCs/>
                <w:sz w:val="24"/>
                <w:szCs w:val="24"/>
              </w:rPr>
              <w:t>2</w:t>
            </w:r>
          </w:p>
        </w:tc>
        <w:tc>
          <w:tcPr>
            <w:tcW w:w="1418" w:type="dxa"/>
            <w:shd w:val="clear" w:color="auto" w:fill="auto"/>
            <w:vAlign w:val="center"/>
          </w:tcPr>
          <w:p w14:paraId="3C11CE58" w14:textId="77777777" w:rsidR="007E41EE" w:rsidRPr="00295552" w:rsidRDefault="007E41EE" w:rsidP="009062C5">
            <w:pPr>
              <w:ind w:right="41"/>
              <w:jc w:val="center"/>
              <w:rPr>
                <w:rFonts w:cstheme="minorHAnsi"/>
                <w:sz w:val="24"/>
                <w:szCs w:val="24"/>
              </w:rPr>
            </w:pPr>
            <w:r w:rsidRPr="00295552">
              <w:rPr>
                <w:rFonts w:cstheme="minorHAnsi"/>
                <w:sz w:val="24"/>
                <w:szCs w:val="24"/>
              </w:rPr>
              <w:t>Ponctuelle écrite</w:t>
            </w:r>
          </w:p>
        </w:tc>
        <w:tc>
          <w:tcPr>
            <w:tcW w:w="1275" w:type="dxa"/>
            <w:shd w:val="clear" w:color="auto" w:fill="auto"/>
            <w:vAlign w:val="center"/>
          </w:tcPr>
          <w:p w14:paraId="1225E97A" w14:textId="77777777" w:rsidR="007E41EE" w:rsidRPr="00295552" w:rsidRDefault="007E41EE" w:rsidP="009062C5">
            <w:pPr>
              <w:ind w:right="41"/>
              <w:jc w:val="center"/>
              <w:rPr>
                <w:rFonts w:cstheme="minorHAnsi"/>
                <w:sz w:val="24"/>
                <w:szCs w:val="24"/>
              </w:rPr>
            </w:pPr>
            <w:r w:rsidRPr="00295552">
              <w:rPr>
                <w:rFonts w:cstheme="minorHAnsi"/>
                <w:sz w:val="24"/>
                <w:szCs w:val="24"/>
              </w:rPr>
              <w:t>4h</w:t>
            </w:r>
          </w:p>
        </w:tc>
      </w:tr>
      <w:tr w:rsidR="007E41EE" w:rsidRPr="00295552" w14:paraId="7379F99A" w14:textId="77777777" w:rsidTr="009062C5">
        <w:trPr>
          <w:trHeight w:hRule="exact" w:val="1247"/>
        </w:trPr>
        <w:tc>
          <w:tcPr>
            <w:tcW w:w="2728" w:type="dxa"/>
            <w:shd w:val="clear" w:color="auto" w:fill="auto"/>
            <w:vAlign w:val="center"/>
          </w:tcPr>
          <w:p w14:paraId="23B9754C" w14:textId="77777777" w:rsidR="007E41EE" w:rsidRPr="00295552" w:rsidRDefault="007E41EE" w:rsidP="009062C5">
            <w:pPr>
              <w:ind w:right="41"/>
              <w:rPr>
                <w:rFonts w:cstheme="minorHAnsi"/>
                <w:b/>
                <w:bCs/>
                <w:sz w:val="24"/>
                <w:szCs w:val="24"/>
              </w:rPr>
            </w:pPr>
            <w:r w:rsidRPr="00295552">
              <w:rPr>
                <w:rFonts w:cstheme="minorHAnsi"/>
                <w:b/>
                <w:bCs/>
                <w:sz w:val="24"/>
                <w:szCs w:val="24"/>
              </w:rPr>
              <w:t>E2 – Langue vivante étrangère anglais</w:t>
            </w:r>
          </w:p>
        </w:tc>
        <w:tc>
          <w:tcPr>
            <w:tcW w:w="752" w:type="dxa"/>
            <w:shd w:val="clear" w:color="auto" w:fill="auto"/>
            <w:vAlign w:val="center"/>
          </w:tcPr>
          <w:p w14:paraId="1CD5BCCD" w14:textId="77777777" w:rsidR="007E41EE" w:rsidRPr="00295552" w:rsidRDefault="007E41EE" w:rsidP="009062C5">
            <w:pPr>
              <w:jc w:val="center"/>
              <w:rPr>
                <w:rFonts w:cstheme="minorHAnsi"/>
                <w:b/>
                <w:sz w:val="24"/>
                <w:szCs w:val="24"/>
              </w:rPr>
            </w:pPr>
            <w:r w:rsidRPr="00295552">
              <w:rPr>
                <w:rFonts w:cstheme="minorHAnsi"/>
                <w:b/>
                <w:sz w:val="24"/>
                <w:szCs w:val="24"/>
              </w:rPr>
              <w:t>U2</w:t>
            </w:r>
          </w:p>
        </w:tc>
        <w:tc>
          <w:tcPr>
            <w:tcW w:w="626" w:type="dxa"/>
            <w:shd w:val="clear" w:color="auto" w:fill="auto"/>
            <w:vAlign w:val="center"/>
          </w:tcPr>
          <w:p w14:paraId="4EB8D64B" w14:textId="77777777" w:rsidR="007E41EE" w:rsidRPr="00295552" w:rsidRDefault="007E41EE" w:rsidP="009062C5">
            <w:pPr>
              <w:jc w:val="center"/>
              <w:rPr>
                <w:rFonts w:cstheme="minorHAnsi"/>
                <w:b/>
                <w:sz w:val="24"/>
                <w:szCs w:val="24"/>
              </w:rPr>
            </w:pPr>
            <w:r w:rsidRPr="00295552">
              <w:rPr>
                <w:rFonts w:cstheme="minorHAnsi"/>
                <w:b/>
                <w:sz w:val="24"/>
                <w:szCs w:val="24"/>
              </w:rPr>
              <w:t>3</w:t>
            </w:r>
          </w:p>
        </w:tc>
        <w:tc>
          <w:tcPr>
            <w:tcW w:w="1418" w:type="dxa"/>
            <w:shd w:val="clear" w:color="auto" w:fill="auto"/>
            <w:vAlign w:val="center"/>
          </w:tcPr>
          <w:p w14:paraId="2401E293" w14:textId="77777777" w:rsidR="007E41EE" w:rsidRPr="00295552" w:rsidRDefault="007E41EE" w:rsidP="009062C5">
            <w:pPr>
              <w:jc w:val="center"/>
              <w:rPr>
                <w:rFonts w:cstheme="minorHAnsi"/>
                <w:sz w:val="24"/>
                <w:szCs w:val="24"/>
              </w:rPr>
            </w:pPr>
            <w:r w:rsidRPr="00295552">
              <w:rPr>
                <w:rFonts w:cstheme="minorHAnsi"/>
                <w:sz w:val="24"/>
                <w:szCs w:val="24"/>
              </w:rPr>
              <w:t xml:space="preserve">CCF </w:t>
            </w:r>
          </w:p>
          <w:p w14:paraId="775DE762" w14:textId="77777777" w:rsidR="007E41EE" w:rsidRPr="00295552" w:rsidRDefault="007E41EE" w:rsidP="009062C5">
            <w:pPr>
              <w:jc w:val="center"/>
              <w:rPr>
                <w:rFonts w:cstheme="minorHAnsi"/>
                <w:sz w:val="24"/>
                <w:szCs w:val="24"/>
              </w:rPr>
            </w:pPr>
            <w:r w:rsidRPr="00295552">
              <w:rPr>
                <w:rFonts w:cstheme="minorHAnsi"/>
                <w:sz w:val="24"/>
                <w:szCs w:val="24"/>
              </w:rPr>
              <w:t>2 situations d’évaluation</w:t>
            </w:r>
          </w:p>
        </w:tc>
        <w:tc>
          <w:tcPr>
            <w:tcW w:w="1275" w:type="dxa"/>
            <w:shd w:val="clear" w:color="auto" w:fill="auto"/>
            <w:vAlign w:val="center"/>
          </w:tcPr>
          <w:p w14:paraId="68828D77" w14:textId="77777777" w:rsidR="007E41EE" w:rsidRPr="00295552" w:rsidRDefault="007E41EE" w:rsidP="009062C5">
            <w:pPr>
              <w:jc w:val="center"/>
              <w:rPr>
                <w:rFonts w:cstheme="minorHAnsi"/>
                <w:sz w:val="24"/>
                <w:szCs w:val="24"/>
              </w:rPr>
            </w:pPr>
          </w:p>
        </w:tc>
      </w:tr>
      <w:tr w:rsidR="007E41EE" w:rsidRPr="00295552" w14:paraId="67283EC7" w14:textId="77777777" w:rsidTr="009062C5">
        <w:trPr>
          <w:trHeight w:hRule="exact" w:val="1247"/>
        </w:trPr>
        <w:tc>
          <w:tcPr>
            <w:tcW w:w="2728" w:type="dxa"/>
            <w:vAlign w:val="center"/>
          </w:tcPr>
          <w:p w14:paraId="29696DF3" w14:textId="77777777" w:rsidR="007E41EE" w:rsidRPr="00295552" w:rsidRDefault="007E41EE" w:rsidP="009062C5">
            <w:pPr>
              <w:ind w:right="41"/>
              <w:rPr>
                <w:rFonts w:cstheme="minorHAnsi"/>
                <w:b/>
                <w:bCs/>
                <w:sz w:val="24"/>
                <w:szCs w:val="24"/>
              </w:rPr>
            </w:pPr>
            <w:r w:rsidRPr="00295552">
              <w:rPr>
                <w:rFonts w:cstheme="minorHAnsi"/>
                <w:b/>
                <w:bCs/>
                <w:sz w:val="24"/>
                <w:szCs w:val="24"/>
              </w:rPr>
              <w:t xml:space="preserve">E3 – Mathématiques </w:t>
            </w:r>
          </w:p>
        </w:tc>
        <w:tc>
          <w:tcPr>
            <w:tcW w:w="752" w:type="dxa"/>
            <w:vAlign w:val="center"/>
          </w:tcPr>
          <w:p w14:paraId="4CABD76C" w14:textId="77777777" w:rsidR="007E41EE" w:rsidRPr="00295552" w:rsidRDefault="007E41EE" w:rsidP="009062C5">
            <w:pPr>
              <w:jc w:val="center"/>
              <w:rPr>
                <w:rFonts w:cstheme="minorHAnsi"/>
                <w:b/>
                <w:bCs/>
                <w:sz w:val="24"/>
                <w:szCs w:val="24"/>
              </w:rPr>
            </w:pPr>
            <w:r w:rsidRPr="00295552">
              <w:rPr>
                <w:rFonts w:cstheme="minorHAnsi"/>
                <w:b/>
                <w:bCs/>
                <w:sz w:val="24"/>
                <w:szCs w:val="24"/>
              </w:rPr>
              <w:t>U3</w:t>
            </w:r>
          </w:p>
        </w:tc>
        <w:tc>
          <w:tcPr>
            <w:tcW w:w="626" w:type="dxa"/>
            <w:vAlign w:val="center"/>
          </w:tcPr>
          <w:p w14:paraId="77742365" w14:textId="77777777" w:rsidR="007E41EE" w:rsidRPr="00295552" w:rsidDel="005C7119" w:rsidRDefault="007E41EE" w:rsidP="009062C5">
            <w:pPr>
              <w:jc w:val="center"/>
              <w:rPr>
                <w:rFonts w:cstheme="minorHAnsi"/>
                <w:sz w:val="24"/>
                <w:szCs w:val="24"/>
              </w:rPr>
            </w:pPr>
            <w:r w:rsidRPr="00295552">
              <w:rPr>
                <w:rFonts w:cstheme="minorHAnsi"/>
                <w:sz w:val="24"/>
                <w:szCs w:val="24"/>
              </w:rPr>
              <w:t>2</w:t>
            </w:r>
          </w:p>
        </w:tc>
        <w:tc>
          <w:tcPr>
            <w:tcW w:w="1418" w:type="dxa"/>
            <w:vAlign w:val="center"/>
          </w:tcPr>
          <w:p w14:paraId="3D7EDFBD" w14:textId="77777777" w:rsidR="007E41EE" w:rsidRPr="00295552" w:rsidRDefault="007E41EE" w:rsidP="009062C5">
            <w:pPr>
              <w:jc w:val="center"/>
              <w:rPr>
                <w:rFonts w:cstheme="minorHAnsi"/>
                <w:sz w:val="24"/>
                <w:szCs w:val="24"/>
              </w:rPr>
            </w:pPr>
            <w:r w:rsidRPr="00295552">
              <w:rPr>
                <w:rFonts w:cstheme="minorHAnsi"/>
                <w:sz w:val="24"/>
                <w:szCs w:val="24"/>
              </w:rPr>
              <w:t xml:space="preserve">CCF </w:t>
            </w:r>
          </w:p>
          <w:p w14:paraId="475A2DDA" w14:textId="77777777" w:rsidR="007E41EE" w:rsidRPr="00295552" w:rsidRDefault="007E41EE" w:rsidP="009062C5">
            <w:pPr>
              <w:jc w:val="center"/>
              <w:rPr>
                <w:rFonts w:cstheme="minorHAnsi"/>
                <w:sz w:val="24"/>
                <w:szCs w:val="24"/>
              </w:rPr>
            </w:pPr>
            <w:r w:rsidRPr="00295552">
              <w:rPr>
                <w:rFonts w:cstheme="minorHAnsi"/>
                <w:sz w:val="24"/>
                <w:szCs w:val="24"/>
              </w:rPr>
              <w:t>2 situations d’évaluation</w:t>
            </w:r>
          </w:p>
        </w:tc>
        <w:tc>
          <w:tcPr>
            <w:tcW w:w="1275" w:type="dxa"/>
            <w:vAlign w:val="center"/>
          </w:tcPr>
          <w:p w14:paraId="699DD604" w14:textId="77777777" w:rsidR="007E41EE" w:rsidRPr="00295552" w:rsidRDefault="007E41EE" w:rsidP="009062C5">
            <w:pPr>
              <w:ind w:right="-20"/>
              <w:jc w:val="center"/>
              <w:rPr>
                <w:rFonts w:cstheme="minorHAnsi"/>
                <w:sz w:val="24"/>
                <w:szCs w:val="24"/>
              </w:rPr>
            </w:pPr>
          </w:p>
        </w:tc>
      </w:tr>
    </w:tbl>
    <w:p w14:paraId="0DFD44A5" w14:textId="77777777" w:rsidR="007E41EE" w:rsidRPr="00295552" w:rsidRDefault="007E41EE" w:rsidP="007E41EE">
      <w:pPr>
        <w:jc w:val="both"/>
        <w:rPr>
          <w:rFonts w:cstheme="minorHAnsi"/>
          <w:b/>
          <w:bCs/>
          <w:sz w:val="24"/>
          <w:szCs w:val="24"/>
        </w:rPr>
      </w:pPr>
    </w:p>
    <w:p w14:paraId="483F1414" w14:textId="77777777" w:rsidR="007E41EE" w:rsidRPr="00295552" w:rsidRDefault="007E41EE" w:rsidP="007E41EE">
      <w:pPr>
        <w:pStyle w:val="Paragraphedeliste"/>
        <w:jc w:val="both"/>
        <w:rPr>
          <w:rFonts w:cstheme="minorHAnsi"/>
          <w:b/>
          <w:bCs/>
          <w:sz w:val="24"/>
          <w:szCs w:val="24"/>
        </w:rPr>
      </w:pPr>
    </w:p>
    <w:p w14:paraId="36F22E90" w14:textId="77777777" w:rsidR="007E41EE" w:rsidRPr="00295552" w:rsidRDefault="007E41EE" w:rsidP="007E41EE">
      <w:pPr>
        <w:pStyle w:val="Paragraphedeliste"/>
        <w:jc w:val="both"/>
        <w:rPr>
          <w:rFonts w:cstheme="minorHAnsi"/>
          <w:b/>
          <w:bCs/>
          <w:sz w:val="24"/>
          <w:szCs w:val="24"/>
        </w:rPr>
      </w:pPr>
    </w:p>
    <w:p w14:paraId="03F1285A" w14:textId="77777777" w:rsidR="007E41EE" w:rsidRPr="00295552" w:rsidRDefault="007E41EE" w:rsidP="007E41EE">
      <w:pPr>
        <w:pStyle w:val="Paragraphedeliste"/>
        <w:jc w:val="both"/>
        <w:rPr>
          <w:rFonts w:cstheme="minorHAnsi"/>
          <w:b/>
          <w:bCs/>
          <w:sz w:val="24"/>
          <w:szCs w:val="24"/>
        </w:rPr>
      </w:pPr>
    </w:p>
    <w:p w14:paraId="55A5B699" w14:textId="77777777" w:rsidR="007E41EE" w:rsidRPr="00295552" w:rsidRDefault="007E41EE" w:rsidP="007E41EE">
      <w:pPr>
        <w:pStyle w:val="Paragraphedeliste"/>
        <w:jc w:val="both"/>
        <w:rPr>
          <w:rFonts w:cstheme="minorHAnsi"/>
          <w:b/>
          <w:bCs/>
          <w:sz w:val="24"/>
          <w:szCs w:val="24"/>
        </w:rPr>
      </w:pPr>
    </w:p>
    <w:p w14:paraId="515AE45F" w14:textId="77777777" w:rsidR="007E41EE" w:rsidRPr="00295552" w:rsidRDefault="007E41EE" w:rsidP="007E41EE">
      <w:pPr>
        <w:pStyle w:val="Paragraphedeliste"/>
        <w:jc w:val="both"/>
        <w:rPr>
          <w:rFonts w:cstheme="minorHAnsi"/>
          <w:b/>
          <w:bCs/>
          <w:sz w:val="24"/>
          <w:szCs w:val="24"/>
        </w:rPr>
      </w:pPr>
    </w:p>
    <w:p w14:paraId="26F7F3B8" w14:textId="77777777" w:rsidR="007E41EE" w:rsidRPr="00295552" w:rsidRDefault="007E41EE" w:rsidP="007E41EE">
      <w:pPr>
        <w:pStyle w:val="Paragraphedeliste"/>
        <w:jc w:val="both"/>
        <w:rPr>
          <w:rFonts w:cstheme="minorHAnsi"/>
          <w:b/>
          <w:bCs/>
          <w:sz w:val="24"/>
          <w:szCs w:val="24"/>
        </w:rPr>
      </w:pPr>
    </w:p>
    <w:p w14:paraId="114DA034" w14:textId="77777777" w:rsidR="007E41EE" w:rsidRPr="00295552" w:rsidRDefault="007E41EE" w:rsidP="007E41EE">
      <w:pPr>
        <w:pStyle w:val="Paragraphedeliste"/>
        <w:jc w:val="both"/>
        <w:rPr>
          <w:rFonts w:cstheme="minorHAnsi"/>
          <w:b/>
          <w:bCs/>
          <w:sz w:val="24"/>
          <w:szCs w:val="24"/>
        </w:rPr>
      </w:pPr>
    </w:p>
    <w:p w14:paraId="6A07B3DE" w14:textId="77777777" w:rsidR="007E41EE" w:rsidRPr="00295552" w:rsidRDefault="007E41EE" w:rsidP="007E41EE">
      <w:pPr>
        <w:pStyle w:val="Paragraphedeliste"/>
        <w:jc w:val="both"/>
        <w:rPr>
          <w:rFonts w:cstheme="minorHAnsi"/>
          <w:b/>
          <w:bCs/>
          <w:sz w:val="24"/>
          <w:szCs w:val="24"/>
        </w:rPr>
      </w:pPr>
    </w:p>
    <w:p w14:paraId="448C48B4" w14:textId="77777777" w:rsidR="007E41EE" w:rsidRPr="00295552" w:rsidRDefault="007E41EE" w:rsidP="007E41EE">
      <w:pPr>
        <w:pStyle w:val="Paragraphedeliste"/>
        <w:jc w:val="both"/>
        <w:rPr>
          <w:rFonts w:cstheme="minorHAnsi"/>
          <w:b/>
          <w:bCs/>
          <w:sz w:val="24"/>
          <w:szCs w:val="24"/>
        </w:rPr>
      </w:pPr>
    </w:p>
    <w:p w14:paraId="54CE014C" w14:textId="77777777" w:rsidR="007E41EE" w:rsidRPr="00295552" w:rsidRDefault="007E41EE" w:rsidP="007E41EE">
      <w:pPr>
        <w:pStyle w:val="Paragraphedeliste"/>
        <w:jc w:val="both"/>
        <w:rPr>
          <w:rFonts w:cstheme="minorHAnsi"/>
          <w:b/>
          <w:bCs/>
          <w:sz w:val="24"/>
          <w:szCs w:val="24"/>
        </w:rPr>
      </w:pPr>
    </w:p>
    <w:p w14:paraId="7E14ADA0" w14:textId="77777777" w:rsidR="007E41EE" w:rsidRPr="00295552" w:rsidRDefault="007E41EE" w:rsidP="007E41EE">
      <w:pPr>
        <w:pStyle w:val="Paragraphedeliste"/>
        <w:jc w:val="both"/>
        <w:rPr>
          <w:rFonts w:cstheme="minorHAnsi"/>
          <w:b/>
          <w:bCs/>
          <w:sz w:val="24"/>
          <w:szCs w:val="24"/>
        </w:rPr>
      </w:pPr>
    </w:p>
    <w:p w14:paraId="7A55DE57" w14:textId="77777777" w:rsidR="007E41EE" w:rsidRPr="00295552" w:rsidRDefault="007E41EE" w:rsidP="007E41EE">
      <w:pPr>
        <w:pStyle w:val="Paragraphedeliste"/>
        <w:jc w:val="both"/>
        <w:rPr>
          <w:rFonts w:cstheme="minorHAnsi"/>
          <w:b/>
          <w:bCs/>
          <w:sz w:val="24"/>
          <w:szCs w:val="24"/>
        </w:rPr>
      </w:pPr>
    </w:p>
    <w:p w14:paraId="4B3F9C53" w14:textId="77777777" w:rsidR="007E41EE" w:rsidRPr="00295552" w:rsidRDefault="007E41EE" w:rsidP="007E41EE">
      <w:pPr>
        <w:pStyle w:val="Paragraphedeliste"/>
        <w:jc w:val="both"/>
        <w:rPr>
          <w:rFonts w:cstheme="minorHAnsi"/>
          <w:b/>
          <w:bCs/>
          <w:sz w:val="24"/>
          <w:szCs w:val="24"/>
        </w:rPr>
      </w:pPr>
    </w:p>
    <w:p w14:paraId="625D0B92" w14:textId="77777777" w:rsidR="007E41EE" w:rsidRPr="00295552" w:rsidRDefault="007E41EE" w:rsidP="007E41EE">
      <w:pPr>
        <w:pStyle w:val="Paragraphedeliste"/>
        <w:jc w:val="both"/>
        <w:rPr>
          <w:rFonts w:cstheme="minorHAnsi"/>
          <w:b/>
          <w:bCs/>
          <w:sz w:val="24"/>
          <w:szCs w:val="24"/>
        </w:rPr>
      </w:pPr>
    </w:p>
    <w:p w14:paraId="2691BDB4" w14:textId="77777777" w:rsidR="007E41EE" w:rsidRPr="00295552" w:rsidRDefault="007E41EE" w:rsidP="007E41EE">
      <w:pPr>
        <w:pStyle w:val="Paragraphedeliste"/>
        <w:jc w:val="both"/>
        <w:rPr>
          <w:rFonts w:cstheme="minorHAnsi"/>
          <w:b/>
          <w:bCs/>
          <w:sz w:val="24"/>
          <w:szCs w:val="24"/>
        </w:rPr>
      </w:pPr>
    </w:p>
    <w:p w14:paraId="402757D1" w14:textId="77777777" w:rsidR="007E41EE" w:rsidRPr="00295552" w:rsidRDefault="007E41EE" w:rsidP="007E41EE">
      <w:pPr>
        <w:pStyle w:val="Paragraphedeliste"/>
        <w:jc w:val="both"/>
        <w:rPr>
          <w:rFonts w:cstheme="minorHAnsi"/>
          <w:b/>
          <w:bCs/>
          <w:sz w:val="24"/>
          <w:szCs w:val="24"/>
        </w:rPr>
      </w:pPr>
    </w:p>
    <w:p w14:paraId="4060B3F5" w14:textId="77777777" w:rsidR="007E41EE" w:rsidRPr="00295552" w:rsidRDefault="007E41EE" w:rsidP="007E41EE">
      <w:pPr>
        <w:pStyle w:val="Paragraphedeliste"/>
        <w:jc w:val="both"/>
        <w:rPr>
          <w:rFonts w:cstheme="minorHAnsi"/>
          <w:b/>
          <w:bCs/>
          <w:sz w:val="24"/>
          <w:szCs w:val="24"/>
        </w:rPr>
      </w:pPr>
    </w:p>
    <w:p w14:paraId="58E49F56" w14:textId="77777777" w:rsidR="007E41EE" w:rsidRPr="00295552" w:rsidRDefault="007E41EE" w:rsidP="007E41EE">
      <w:pPr>
        <w:pStyle w:val="Paragraphedeliste"/>
        <w:jc w:val="both"/>
        <w:rPr>
          <w:rFonts w:cstheme="minorHAnsi"/>
          <w:b/>
          <w:bCs/>
          <w:sz w:val="24"/>
          <w:szCs w:val="24"/>
        </w:rPr>
      </w:pPr>
    </w:p>
    <w:p w14:paraId="55C17E35" w14:textId="77777777" w:rsidR="007E41EE" w:rsidRPr="00295552" w:rsidRDefault="007E41EE" w:rsidP="007E41EE">
      <w:pPr>
        <w:pStyle w:val="Paragraphedeliste"/>
        <w:jc w:val="both"/>
        <w:rPr>
          <w:rFonts w:cstheme="minorHAnsi"/>
          <w:b/>
          <w:bCs/>
          <w:sz w:val="24"/>
          <w:szCs w:val="24"/>
        </w:rPr>
      </w:pPr>
    </w:p>
    <w:p w14:paraId="7B139A88" w14:textId="77777777" w:rsidR="007E41EE" w:rsidRPr="00295552" w:rsidRDefault="007E41EE" w:rsidP="007E41EE">
      <w:pPr>
        <w:pStyle w:val="Paragraphedeliste"/>
        <w:jc w:val="both"/>
        <w:rPr>
          <w:rFonts w:cstheme="minorHAnsi"/>
          <w:b/>
          <w:bCs/>
          <w:sz w:val="24"/>
          <w:szCs w:val="24"/>
        </w:rPr>
      </w:pPr>
    </w:p>
    <w:p w14:paraId="3A1C4719" w14:textId="77777777" w:rsidR="007E41EE" w:rsidRPr="00295552" w:rsidRDefault="007E41EE" w:rsidP="007E41EE">
      <w:pPr>
        <w:pStyle w:val="Paragraphedeliste"/>
        <w:jc w:val="both"/>
        <w:rPr>
          <w:rFonts w:cstheme="minorHAnsi"/>
          <w:b/>
          <w:bCs/>
          <w:sz w:val="24"/>
          <w:szCs w:val="24"/>
        </w:rPr>
      </w:pPr>
    </w:p>
    <w:p w14:paraId="69E04EF0" w14:textId="77777777" w:rsidR="007E41EE" w:rsidRPr="00295552" w:rsidRDefault="007E41EE" w:rsidP="007E41EE">
      <w:pPr>
        <w:pStyle w:val="Paragraphedeliste"/>
        <w:jc w:val="both"/>
        <w:rPr>
          <w:rFonts w:cstheme="minorHAnsi"/>
          <w:b/>
          <w:bCs/>
          <w:sz w:val="24"/>
          <w:szCs w:val="24"/>
        </w:rPr>
      </w:pPr>
    </w:p>
    <w:p w14:paraId="5D414A9E" w14:textId="77777777" w:rsidR="007E41EE" w:rsidRPr="00295552" w:rsidRDefault="007E41EE" w:rsidP="007E41EE">
      <w:pPr>
        <w:pStyle w:val="Paragraphedeliste"/>
        <w:jc w:val="both"/>
        <w:rPr>
          <w:rFonts w:cstheme="minorHAnsi"/>
          <w:b/>
          <w:bCs/>
          <w:sz w:val="24"/>
          <w:szCs w:val="24"/>
        </w:rPr>
      </w:pPr>
    </w:p>
    <w:p w14:paraId="2CD86BC9" w14:textId="77777777" w:rsidR="007E41EE" w:rsidRPr="00295552" w:rsidRDefault="007E41EE" w:rsidP="007E41EE">
      <w:pPr>
        <w:pStyle w:val="Paragraphedeliste"/>
        <w:jc w:val="both"/>
        <w:rPr>
          <w:rFonts w:cstheme="minorHAnsi"/>
          <w:b/>
          <w:bCs/>
          <w:sz w:val="24"/>
          <w:szCs w:val="24"/>
        </w:rPr>
      </w:pPr>
    </w:p>
    <w:p w14:paraId="05ABD670" w14:textId="77777777" w:rsidR="007E41EE" w:rsidRDefault="007E41EE" w:rsidP="007E41EE">
      <w:pPr>
        <w:pStyle w:val="Paragraphedeliste"/>
        <w:jc w:val="both"/>
        <w:rPr>
          <w:rFonts w:cstheme="minorHAnsi"/>
          <w:b/>
          <w:bCs/>
          <w:sz w:val="24"/>
          <w:szCs w:val="24"/>
        </w:rPr>
      </w:pPr>
    </w:p>
    <w:p w14:paraId="2C4E470D" w14:textId="77777777" w:rsidR="0050363C" w:rsidRDefault="0050363C" w:rsidP="007E41EE">
      <w:pPr>
        <w:pStyle w:val="Paragraphedeliste"/>
        <w:jc w:val="both"/>
        <w:rPr>
          <w:rFonts w:cstheme="minorHAnsi"/>
          <w:b/>
          <w:bCs/>
          <w:sz w:val="24"/>
          <w:szCs w:val="24"/>
        </w:rPr>
      </w:pPr>
    </w:p>
    <w:p w14:paraId="520898AF" w14:textId="77777777" w:rsidR="0050363C" w:rsidRDefault="0050363C" w:rsidP="007E41EE">
      <w:pPr>
        <w:pStyle w:val="Paragraphedeliste"/>
        <w:jc w:val="both"/>
        <w:rPr>
          <w:rFonts w:cstheme="minorHAnsi"/>
          <w:b/>
          <w:bCs/>
          <w:sz w:val="24"/>
          <w:szCs w:val="24"/>
        </w:rPr>
      </w:pPr>
    </w:p>
    <w:p w14:paraId="2ED65F0C" w14:textId="77777777" w:rsidR="0050363C" w:rsidRDefault="0050363C" w:rsidP="007E41EE">
      <w:pPr>
        <w:pStyle w:val="Paragraphedeliste"/>
        <w:jc w:val="both"/>
        <w:rPr>
          <w:rFonts w:cstheme="minorHAnsi"/>
          <w:b/>
          <w:bCs/>
          <w:sz w:val="24"/>
          <w:szCs w:val="24"/>
        </w:rPr>
      </w:pPr>
    </w:p>
    <w:p w14:paraId="7109114B" w14:textId="77777777" w:rsidR="0050363C" w:rsidRDefault="0050363C" w:rsidP="007E41EE">
      <w:pPr>
        <w:pStyle w:val="Paragraphedeliste"/>
        <w:jc w:val="both"/>
        <w:rPr>
          <w:rFonts w:cstheme="minorHAnsi"/>
          <w:b/>
          <w:bCs/>
          <w:sz w:val="24"/>
          <w:szCs w:val="24"/>
        </w:rPr>
      </w:pPr>
    </w:p>
    <w:p w14:paraId="03E96475" w14:textId="77777777" w:rsidR="0050363C" w:rsidRDefault="0050363C" w:rsidP="007E41EE">
      <w:pPr>
        <w:pStyle w:val="Paragraphedeliste"/>
        <w:jc w:val="both"/>
        <w:rPr>
          <w:rFonts w:cstheme="minorHAnsi"/>
          <w:b/>
          <w:bCs/>
          <w:sz w:val="24"/>
          <w:szCs w:val="24"/>
        </w:rPr>
      </w:pPr>
    </w:p>
    <w:p w14:paraId="2BBF99DF" w14:textId="77777777" w:rsidR="0050363C" w:rsidRDefault="0050363C" w:rsidP="007E41EE">
      <w:pPr>
        <w:pStyle w:val="Paragraphedeliste"/>
        <w:jc w:val="both"/>
        <w:rPr>
          <w:rFonts w:cstheme="minorHAnsi"/>
          <w:b/>
          <w:bCs/>
          <w:sz w:val="24"/>
          <w:szCs w:val="24"/>
        </w:rPr>
      </w:pPr>
    </w:p>
    <w:p w14:paraId="707ED0C8" w14:textId="77777777" w:rsidR="0050363C" w:rsidRDefault="0050363C" w:rsidP="007E41EE">
      <w:pPr>
        <w:pStyle w:val="Paragraphedeliste"/>
        <w:jc w:val="both"/>
        <w:rPr>
          <w:rFonts w:cstheme="minorHAnsi"/>
          <w:b/>
          <w:bCs/>
          <w:sz w:val="24"/>
          <w:szCs w:val="24"/>
        </w:rPr>
      </w:pPr>
    </w:p>
    <w:p w14:paraId="4C1C8184" w14:textId="77777777" w:rsidR="0050363C" w:rsidRDefault="0050363C" w:rsidP="007E41EE">
      <w:pPr>
        <w:pStyle w:val="Paragraphedeliste"/>
        <w:jc w:val="both"/>
        <w:rPr>
          <w:rFonts w:cstheme="minorHAnsi"/>
          <w:b/>
          <w:bCs/>
          <w:sz w:val="24"/>
          <w:szCs w:val="24"/>
        </w:rPr>
      </w:pPr>
    </w:p>
    <w:p w14:paraId="7CA17E57" w14:textId="77777777" w:rsidR="0050363C" w:rsidRDefault="0050363C" w:rsidP="007E41EE">
      <w:pPr>
        <w:pStyle w:val="Paragraphedeliste"/>
        <w:jc w:val="both"/>
        <w:rPr>
          <w:rFonts w:cstheme="minorHAnsi"/>
          <w:b/>
          <w:bCs/>
          <w:sz w:val="24"/>
          <w:szCs w:val="24"/>
        </w:rPr>
      </w:pPr>
    </w:p>
    <w:p w14:paraId="5A78C431" w14:textId="77777777" w:rsidR="0050363C" w:rsidRDefault="0050363C" w:rsidP="007E41EE">
      <w:pPr>
        <w:pStyle w:val="Paragraphedeliste"/>
        <w:jc w:val="both"/>
        <w:rPr>
          <w:rFonts w:cstheme="minorHAnsi"/>
          <w:b/>
          <w:bCs/>
          <w:sz w:val="24"/>
          <w:szCs w:val="24"/>
        </w:rPr>
      </w:pPr>
    </w:p>
    <w:p w14:paraId="660B7DEA" w14:textId="77777777" w:rsidR="0050363C" w:rsidRPr="00295552" w:rsidRDefault="0050363C" w:rsidP="007E41EE">
      <w:pPr>
        <w:pStyle w:val="Paragraphedeliste"/>
        <w:jc w:val="both"/>
        <w:rPr>
          <w:rFonts w:cstheme="minorHAnsi"/>
          <w:b/>
          <w:bCs/>
          <w:sz w:val="24"/>
          <w:szCs w:val="24"/>
        </w:rPr>
      </w:pPr>
    </w:p>
    <w:p w14:paraId="61EA6C59" w14:textId="77777777" w:rsidR="007E41EE" w:rsidRPr="00295552" w:rsidRDefault="007E41EE" w:rsidP="007E41EE">
      <w:pPr>
        <w:pStyle w:val="preuve"/>
        <w:rPr>
          <w:rFonts w:asciiTheme="minorHAnsi" w:hAnsiTheme="minorHAnsi" w:cstheme="minorHAnsi"/>
          <w:color w:val="auto"/>
          <w:szCs w:val="24"/>
        </w:rPr>
      </w:pPr>
      <w:r w:rsidRPr="00295552">
        <w:rPr>
          <w:rFonts w:asciiTheme="minorHAnsi" w:hAnsiTheme="minorHAnsi" w:cstheme="minorHAnsi"/>
          <w:color w:val="auto"/>
          <w:szCs w:val="24"/>
        </w:rPr>
        <w:lastRenderedPageBreak/>
        <w:t>Épreuve E1 (Unité U1) – Culture générale et expression</w:t>
      </w:r>
    </w:p>
    <w:p w14:paraId="794B7336" w14:textId="77777777" w:rsidR="007E41EE" w:rsidRPr="00295552" w:rsidRDefault="007E41EE" w:rsidP="007E41EE">
      <w:pPr>
        <w:pStyle w:val="preuve"/>
        <w:rPr>
          <w:rFonts w:asciiTheme="minorHAnsi" w:hAnsiTheme="minorHAnsi" w:cstheme="minorHAnsi"/>
          <w:color w:val="auto"/>
          <w:szCs w:val="24"/>
        </w:rPr>
      </w:pPr>
      <w:r w:rsidRPr="00295552">
        <w:rPr>
          <w:rFonts w:asciiTheme="minorHAnsi" w:hAnsiTheme="minorHAnsi" w:cstheme="minorHAnsi"/>
          <w:color w:val="auto"/>
          <w:szCs w:val="24"/>
        </w:rPr>
        <w:t>(Coefficient 2)</w:t>
      </w:r>
    </w:p>
    <w:p w14:paraId="5E8FD97F" w14:textId="77777777" w:rsidR="007E41EE" w:rsidRPr="00295552" w:rsidRDefault="007E41EE" w:rsidP="007E41EE">
      <w:pPr>
        <w:tabs>
          <w:tab w:val="left" w:pos="8222"/>
        </w:tabs>
        <w:rPr>
          <w:rFonts w:cstheme="minorHAnsi"/>
          <w:sz w:val="24"/>
          <w:szCs w:val="24"/>
        </w:rPr>
      </w:pPr>
    </w:p>
    <w:p w14:paraId="4F97D924" w14:textId="77777777" w:rsidR="007E41EE" w:rsidRPr="00295552" w:rsidRDefault="007E41EE" w:rsidP="007E41EE">
      <w:pPr>
        <w:pStyle w:val="NormalWeb"/>
        <w:spacing w:line="276" w:lineRule="auto"/>
        <w:rPr>
          <w:rFonts w:asciiTheme="minorHAnsi" w:hAnsiTheme="minorHAnsi" w:cstheme="minorHAnsi"/>
          <w:lang w:eastAsia="en-US"/>
        </w:rPr>
      </w:pPr>
      <w:r w:rsidRPr="00295552">
        <w:rPr>
          <w:rFonts w:asciiTheme="minorHAnsi" w:hAnsiTheme="minorHAnsi" w:cstheme="minorHAnsi"/>
        </w:rPr>
        <w:t xml:space="preserve">1. Objectif de l’épreuve </w:t>
      </w:r>
    </w:p>
    <w:p w14:paraId="0F722B86" w14:textId="77777777" w:rsidR="007E41EE" w:rsidRPr="00295552" w:rsidRDefault="007E41EE" w:rsidP="007E41EE">
      <w:pPr>
        <w:pStyle w:val="NormalWeb"/>
        <w:spacing w:after="0" w:afterAutospacing="0" w:line="276" w:lineRule="auto"/>
        <w:rPr>
          <w:rFonts w:asciiTheme="minorHAnsi" w:hAnsiTheme="minorHAnsi" w:cstheme="minorHAnsi"/>
        </w:rPr>
      </w:pPr>
      <w:r w:rsidRPr="00295552">
        <w:rPr>
          <w:rFonts w:asciiTheme="minorHAnsi" w:hAnsiTheme="minorHAnsi" w:cstheme="minorHAnsi"/>
        </w:rPr>
        <w:t>L’objectif visé est de certifier l’aptitude des candidats à communiquer avec efficacité́ dans la vie courante et la vie professionnelle.</w:t>
      </w:r>
      <w:r w:rsidRPr="00295552">
        <w:rPr>
          <w:rFonts w:asciiTheme="minorHAnsi" w:hAnsiTheme="minorHAnsi" w:cstheme="minorHAnsi"/>
        </w:rPr>
        <w:br/>
        <w:t xml:space="preserve">L’évaluation a donc pour but de vérifier les capacités du candidat à : </w:t>
      </w:r>
    </w:p>
    <w:p w14:paraId="29FC674F" w14:textId="77777777" w:rsidR="007E41EE" w:rsidRPr="00295552" w:rsidRDefault="007E41EE" w:rsidP="003F4F74">
      <w:pPr>
        <w:pStyle w:val="NormalWeb"/>
        <w:numPr>
          <w:ilvl w:val="0"/>
          <w:numId w:val="18"/>
        </w:numPr>
        <w:spacing w:before="0" w:beforeAutospacing="0" w:after="0" w:afterAutospacing="0" w:line="276" w:lineRule="auto"/>
        <w:rPr>
          <w:rFonts w:asciiTheme="minorHAnsi" w:hAnsiTheme="minorHAnsi" w:cstheme="minorHAnsi"/>
        </w:rPr>
      </w:pPr>
      <w:r w:rsidRPr="00295552">
        <w:rPr>
          <w:rFonts w:asciiTheme="minorHAnsi" w:hAnsiTheme="minorHAnsi" w:cstheme="minorHAnsi"/>
        </w:rPr>
        <w:t>Tirer parti des documents lus dans l’année et de la réflexion menée en cours ; - rendre compte d’une culture acquise en cours de formation ;</w:t>
      </w:r>
    </w:p>
    <w:p w14:paraId="5313FAF2" w14:textId="77777777" w:rsidR="007E41EE" w:rsidRPr="00295552" w:rsidRDefault="007E41EE" w:rsidP="003F4F74">
      <w:pPr>
        <w:pStyle w:val="NormalWeb"/>
        <w:numPr>
          <w:ilvl w:val="0"/>
          <w:numId w:val="18"/>
        </w:numPr>
        <w:spacing w:before="0" w:beforeAutospacing="0" w:after="0" w:afterAutospacing="0" w:line="276" w:lineRule="auto"/>
        <w:rPr>
          <w:rFonts w:asciiTheme="minorHAnsi" w:hAnsiTheme="minorHAnsi" w:cstheme="minorHAnsi"/>
        </w:rPr>
      </w:pPr>
      <w:r w:rsidRPr="00295552">
        <w:rPr>
          <w:rFonts w:asciiTheme="minorHAnsi" w:hAnsiTheme="minorHAnsi" w:cstheme="minorHAnsi"/>
        </w:rPr>
        <w:t>Apprécier un message ou une situation ;</w:t>
      </w:r>
      <w:r w:rsidRPr="00295552">
        <w:rPr>
          <w:rFonts w:asciiTheme="minorHAnsi" w:hAnsiTheme="minorHAnsi" w:cstheme="minorHAnsi"/>
        </w:rPr>
        <w:br/>
        <w:t xml:space="preserve">communiquer par écrit ou oralement ; </w:t>
      </w:r>
    </w:p>
    <w:p w14:paraId="408EE710" w14:textId="77777777" w:rsidR="007E41EE" w:rsidRPr="00295552" w:rsidRDefault="007E41EE" w:rsidP="003F4F74">
      <w:pPr>
        <w:pStyle w:val="NormalWeb"/>
        <w:numPr>
          <w:ilvl w:val="0"/>
          <w:numId w:val="18"/>
        </w:numPr>
        <w:spacing w:before="0" w:beforeAutospacing="0" w:after="0" w:afterAutospacing="0" w:line="276" w:lineRule="auto"/>
        <w:rPr>
          <w:rFonts w:asciiTheme="minorHAnsi" w:hAnsiTheme="minorHAnsi" w:cstheme="minorHAnsi"/>
        </w:rPr>
      </w:pPr>
      <w:r w:rsidRPr="00295552">
        <w:rPr>
          <w:rFonts w:asciiTheme="minorHAnsi" w:hAnsiTheme="minorHAnsi" w:cstheme="minorHAnsi"/>
        </w:rPr>
        <w:t xml:space="preserve">Appréhender un message ; </w:t>
      </w:r>
    </w:p>
    <w:p w14:paraId="45431FC9" w14:textId="77777777" w:rsidR="007E41EE" w:rsidRPr="00295552" w:rsidRDefault="007E41EE" w:rsidP="003F4F74">
      <w:pPr>
        <w:pStyle w:val="NormalWeb"/>
        <w:numPr>
          <w:ilvl w:val="0"/>
          <w:numId w:val="18"/>
        </w:numPr>
        <w:spacing w:before="0" w:beforeAutospacing="0" w:after="240" w:afterAutospacing="0" w:line="276" w:lineRule="auto"/>
        <w:rPr>
          <w:rFonts w:asciiTheme="minorHAnsi" w:hAnsiTheme="minorHAnsi" w:cstheme="minorHAnsi"/>
        </w:rPr>
      </w:pPr>
      <w:r w:rsidRPr="00295552">
        <w:rPr>
          <w:rFonts w:asciiTheme="minorHAnsi" w:hAnsiTheme="minorHAnsi" w:cstheme="minorHAnsi"/>
        </w:rPr>
        <w:t xml:space="preserve">Réaliser un message. </w:t>
      </w:r>
    </w:p>
    <w:p w14:paraId="3B274D18" w14:textId="77777777" w:rsidR="007E41EE" w:rsidRPr="00295552" w:rsidRDefault="007E41EE" w:rsidP="007E41EE">
      <w:pPr>
        <w:pStyle w:val="NormalWeb"/>
        <w:spacing w:before="0" w:beforeAutospacing="0" w:after="0" w:afterAutospacing="0" w:line="276" w:lineRule="auto"/>
        <w:rPr>
          <w:rFonts w:asciiTheme="minorHAnsi" w:hAnsiTheme="minorHAnsi" w:cstheme="minorHAnsi"/>
        </w:rPr>
      </w:pPr>
      <w:r w:rsidRPr="00295552">
        <w:rPr>
          <w:rFonts w:asciiTheme="minorHAnsi" w:hAnsiTheme="minorHAnsi" w:cstheme="minorHAnsi"/>
        </w:rPr>
        <w:t xml:space="preserve">(Cf. annexe III de l’arrêté́ du 16 novembre 2006) </w:t>
      </w:r>
    </w:p>
    <w:p w14:paraId="6DC55AD9" w14:textId="77777777" w:rsidR="007E41EE" w:rsidRPr="00295552" w:rsidRDefault="007E41EE" w:rsidP="007E41EE">
      <w:pPr>
        <w:pStyle w:val="NormalWeb"/>
        <w:spacing w:line="276" w:lineRule="auto"/>
        <w:rPr>
          <w:rFonts w:asciiTheme="minorHAnsi" w:hAnsiTheme="minorHAnsi" w:cstheme="minorHAnsi"/>
        </w:rPr>
      </w:pPr>
      <w:r w:rsidRPr="00295552">
        <w:rPr>
          <w:rFonts w:asciiTheme="minorHAnsi" w:hAnsiTheme="minorHAnsi" w:cstheme="minorHAnsi"/>
        </w:rPr>
        <w:t xml:space="preserve">2. Formes de l’évaluation </w:t>
      </w:r>
    </w:p>
    <w:p w14:paraId="473B1B76" w14:textId="77777777" w:rsidR="007E41EE" w:rsidRPr="00295552" w:rsidRDefault="007E41EE" w:rsidP="007E41EE">
      <w:pPr>
        <w:pStyle w:val="NormalWeb"/>
        <w:spacing w:line="276" w:lineRule="auto"/>
        <w:rPr>
          <w:rFonts w:asciiTheme="minorHAnsi" w:hAnsiTheme="minorHAnsi" w:cstheme="minorHAnsi"/>
          <w:b/>
        </w:rPr>
      </w:pPr>
      <w:r w:rsidRPr="00295552">
        <w:rPr>
          <w:rFonts w:asciiTheme="minorHAnsi" w:hAnsiTheme="minorHAnsi" w:cstheme="minorHAnsi"/>
          <w:b/>
        </w:rPr>
        <w:t xml:space="preserve">2.1 - Forme ponctuelle </w:t>
      </w:r>
    </w:p>
    <w:p w14:paraId="4199559C" w14:textId="77777777" w:rsidR="007E41EE" w:rsidRPr="00295552" w:rsidRDefault="007E41EE" w:rsidP="007E41EE">
      <w:pPr>
        <w:pStyle w:val="NormalWeb"/>
        <w:spacing w:line="276" w:lineRule="auto"/>
        <w:rPr>
          <w:rFonts w:asciiTheme="minorHAnsi" w:hAnsiTheme="minorHAnsi" w:cstheme="minorHAnsi"/>
          <w:b/>
        </w:rPr>
      </w:pPr>
      <w:r w:rsidRPr="00295552">
        <w:rPr>
          <w:rFonts w:asciiTheme="minorHAnsi" w:hAnsiTheme="minorHAnsi" w:cstheme="minorHAnsi"/>
          <w:b/>
        </w:rPr>
        <w:t xml:space="preserve">Épreuve écrite, durée 4 h </w:t>
      </w:r>
    </w:p>
    <w:p w14:paraId="3276100C" w14:textId="77777777" w:rsidR="007E41EE" w:rsidRPr="00295552" w:rsidRDefault="007E41EE" w:rsidP="007E41EE">
      <w:pPr>
        <w:pStyle w:val="NormalWeb"/>
        <w:spacing w:line="276" w:lineRule="auto"/>
        <w:rPr>
          <w:rFonts w:asciiTheme="minorHAnsi" w:hAnsiTheme="minorHAnsi" w:cstheme="minorHAnsi"/>
        </w:rPr>
      </w:pPr>
      <w:r w:rsidRPr="00295552">
        <w:rPr>
          <w:rFonts w:asciiTheme="minorHAnsi" w:hAnsiTheme="minorHAnsi" w:cstheme="minorHAnsi"/>
        </w:rPr>
        <w:t xml:space="preserve">On propose trois à quatre documents de nature différente (textes littéraires, textes non littéraires, documents iconographiques, tableaux statistiques, etc.) choisis en référence </w:t>
      </w:r>
      <w:proofErr w:type="spellStart"/>
      <w:r w:rsidRPr="00295552">
        <w:rPr>
          <w:rFonts w:asciiTheme="minorHAnsi" w:hAnsiTheme="minorHAnsi" w:cstheme="minorHAnsi"/>
        </w:rPr>
        <w:t>a</w:t>
      </w:r>
      <w:proofErr w:type="spellEnd"/>
      <w:r w:rsidRPr="00295552">
        <w:rPr>
          <w:rFonts w:asciiTheme="minorHAnsi" w:hAnsiTheme="minorHAnsi" w:cstheme="minorHAnsi"/>
        </w:rPr>
        <w:t xml:space="preserve">̀ l’un des deux thèmes inscrits au programme de la deuxième année de STS. Chacun d’eux est daté et situé dans son contexte. Première partie : synthèse (notée sur 40) </w:t>
      </w:r>
    </w:p>
    <w:p w14:paraId="7652760C" w14:textId="77777777" w:rsidR="007E41EE" w:rsidRPr="00295552" w:rsidRDefault="007E41EE" w:rsidP="007E41EE">
      <w:pPr>
        <w:pStyle w:val="NormalWeb"/>
        <w:spacing w:line="276" w:lineRule="auto"/>
        <w:rPr>
          <w:rFonts w:asciiTheme="minorHAnsi" w:hAnsiTheme="minorHAnsi" w:cstheme="minorHAnsi"/>
        </w:rPr>
      </w:pPr>
      <w:r w:rsidRPr="00295552">
        <w:rPr>
          <w:rFonts w:asciiTheme="minorHAnsi" w:hAnsiTheme="minorHAnsi" w:cstheme="minorHAnsi"/>
        </w:rPr>
        <w:t>Le candidat rédige une synthèse objective en confrontant les documents fournis.</w:t>
      </w:r>
      <w:r w:rsidRPr="00295552">
        <w:rPr>
          <w:rFonts w:asciiTheme="minorHAnsi" w:hAnsiTheme="minorHAnsi" w:cstheme="minorHAnsi"/>
        </w:rPr>
        <w:br/>
        <w:t>Deuxième partie : écriture personnelle (notée sur 20)</w:t>
      </w:r>
      <w:r w:rsidRPr="00295552">
        <w:rPr>
          <w:rFonts w:asciiTheme="minorHAnsi" w:hAnsiTheme="minorHAnsi" w:cstheme="minorHAnsi"/>
        </w:rPr>
        <w:br/>
        <w:t xml:space="preserve">Le candidat répond de façon argumentée à une question relative aux documents proposés. La question posée invite </w:t>
      </w:r>
      <w:proofErr w:type="spellStart"/>
      <w:r w:rsidRPr="00295552">
        <w:rPr>
          <w:rFonts w:asciiTheme="minorHAnsi" w:hAnsiTheme="minorHAnsi" w:cstheme="minorHAnsi"/>
        </w:rPr>
        <w:t>a</w:t>
      </w:r>
      <w:proofErr w:type="spellEnd"/>
      <w:r w:rsidRPr="00295552">
        <w:rPr>
          <w:rFonts w:asciiTheme="minorHAnsi" w:hAnsiTheme="minorHAnsi" w:cstheme="minorHAnsi"/>
        </w:rPr>
        <w:t>̀ confronter les documents proposés en synthèse et les études de documents menées dans l’année en cours de “Culture générale et expression”.</w:t>
      </w:r>
      <w:r w:rsidRPr="00295552">
        <w:rPr>
          <w:rFonts w:asciiTheme="minorHAnsi" w:hAnsiTheme="minorHAnsi" w:cstheme="minorHAnsi"/>
        </w:rPr>
        <w:br/>
        <w:t xml:space="preserve">La note globale est ramenée </w:t>
      </w:r>
      <w:proofErr w:type="spellStart"/>
      <w:r w:rsidRPr="00295552">
        <w:rPr>
          <w:rFonts w:asciiTheme="minorHAnsi" w:hAnsiTheme="minorHAnsi" w:cstheme="minorHAnsi"/>
        </w:rPr>
        <w:t>a</w:t>
      </w:r>
      <w:proofErr w:type="spellEnd"/>
      <w:r w:rsidRPr="00295552">
        <w:rPr>
          <w:rFonts w:asciiTheme="minorHAnsi" w:hAnsiTheme="minorHAnsi" w:cstheme="minorHAnsi"/>
        </w:rPr>
        <w:t>̀ une note sur 20 points.</w:t>
      </w:r>
      <w:r w:rsidRPr="00295552">
        <w:rPr>
          <w:rFonts w:asciiTheme="minorHAnsi" w:hAnsiTheme="minorHAnsi" w:cstheme="minorHAnsi"/>
        </w:rPr>
        <w:br/>
        <w:t xml:space="preserve">(Cf. annexe III de l’arrêté́ du 16 novembre 2006) </w:t>
      </w:r>
    </w:p>
    <w:p w14:paraId="54879475" w14:textId="77777777" w:rsidR="007E41EE" w:rsidRPr="00295552" w:rsidRDefault="007E41EE" w:rsidP="007E41EE">
      <w:pPr>
        <w:pStyle w:val="NormalWeb"/>
        <w:spacing w:line="276" w:lineRule="auto"/>
        <w:rPr>
          <w:rFonts w:asciiTheme="minorHAnsi" w:hAnsiTheme="minorHAnsi" w:cstheme="minorHAnsi"/>
        </w:rPr>
      </w:pPr>
      <w:r w:rsidRPr="00295552">
        <w:rPr>
          <w:rFonts w:asciiTheme="minorHAnsi" w:hAnsiTheme="minorHAnsi" w:cstheme="minorHAnsi"/>
          <w:b/>
        </w:rPr>
        <w:t>2.2 - Contrôle en cours de formation</w:t>
      </w:r>
      <w:r w:rsidRPr="00295552">
        <w:rPr>
          <w:rFonts w:asciiTheme="minorHAnsi" w:hAnsiTheme="minorHAnsi" w:cstheme="minorHAnsi"/>
        </w:rPr>
        <w:br/>
        <w:t xml:space="preserve">L’unité́ de “Culture générale et expression” est constituée de trois situations d’évaluation. Les deux premières, de poids identiques, sont relatives </w:t>
      </w:r>
      <w:proofErr w:type="spellStart"/>
      <w:r w:rsidRPr="00295552">
        <w:rPr>
          <w:rFonts w:asciiTheme="minorHAnsi" w:hAnsiTheme="minorHAnsi" w:cstheme="minorHAnsi"/>
        </w:rPr>
        <w:t>a</w:t>
      </w:r>
      <w:proofErr w:type="spellEnd"/>
      <w:r w:rsidRPr="00295552">
        <w:rPr>
          <w:rFonts w:asciiTheme="minorHAnsi" w:hAnsiTheme="minorHAnsi" w:cstheme="minorHAnsi"/>
        </w:rPr>
        <w:t xml:space="preserve">̀ l’évaluation de la capacité́ du candidat à appréhender et à réaliser un message écrit. </w:t>
      </w:r>
    </w:p>
    <w:p w14:paraId="70572E22" w14:textId="77777777" w:rsidR="007E41EE" w:rsidRPr="00295552" w:rsidRDefault="007E41EE" w:rsidP="007E41EE">
      <w:pPr>
        <w:pStyle w:val="NormalWeb"/>
        <w:spacing w:line="276" w:lineRule="auto"/>
        <w:rPr>
          <w:rFonts w:asciiTheme="minorHAnsi" w:hAnsiTheme="minorHAnsi" w:cstheme="minorHAnsi"/>
        </w:rPr>
      </w:pPr>
      <w:r w:rsidRPr="00295552">
        <w:rPr>
          <w:rFonts w:asciiTheme="minorHAnsi" w:hAnsiTheme="minorHAnsi" w:cstheme="minorHAnsi"/>
          <w:b/>
        </w:rPr>
        <w:t>Première situation d’évaluation</w:t>
      </w:r>
      <w:r w:rsidRPr="00295552">
        <w:rPr>
          <w:rFonts w:asciiTheme="minorHAnsi" w:hAnsiTheme="minorHAnsi" w:cstheme="minorHAnsi"/>
        </w:rPr>
        <w:t xml:space="preserve"> (durée indicative : 2 heures) : </w:t>
      </w:r>
    </w:p>
    <w:p w14:paraId="5B91C230" w14:textId="77777777" w:rsidR="007E41EE" w:rsidRPr="00295552" w:rsidRDefault="007E41EE" w:rsidP="003F4F74">
      <w:pPr>
        <w:pStyle w:val="NormalWeb"/>
        <w:numPr>
          <w:ilvl w:val="0"/>
          <w:numId w:val="36"/>
        </w:numPr>
        <w:spacing w:line="276" w:lineRule="auto"/>
        <w:rPr>
          <w:rFonts w:asciiTheme="minorHAnsi" w:hAnsiTheme="minorHAnsi" w:cstheme="minorHAnsi"/>
        </w:rPr>
      </w:pPr>
      <w:r w:rsidRPr="00295552">
        <w:rPr>
          <w:rFonts w:asciiTheme="minorHAnsi" w:hAnsiTheme="minorHAnsi" w:cstheme="minorHAnsi"/>
        </w:rPr>
        <w:lastRenderedPageBreak/>
        <w:t xml:space="preserve">a)  Objectif général : Evaluation de la capacité́ du candidat à appréhender et réaliser un message écrit. </w:t>
      </w:r>
    </w:p>
    <w:p w14:paraId="01D3A4C0" w14:textId="77777777" w:rsidR="007E41EE" w:rsidRPr="00295552" w:rsidRDefault="007E41EE" w:rsidP="003F4F74">
      <w:pPr>
        <w:pStyle w:val="NormalWeb"/>
        <w:numPr>
          <w:ilvl w:val="0"/>
          <w:numId w:val="36"/>
        </w:numPr>
        <w:spacing w:line="276" w:lineRule="auto"/>
        <w:rPr>
          <w:rFonts w:asciiTheme="minorHAnsi" w:hAnsiTheme="minorHAnsi" w:cstheme="minorHAnsi"/>
        </w:rPr>
      </w:pPr>
      <w:r w:rsidRPr="00295552">
        <w:rPr>
          <w:rFonts w:asciiTheme="minorHAnsi" w:hAnsiTheme="minorHAnsi" w:cstheme="minorHAnsi"/>
        </w:rPr>
        <w:t xml:space="preserve">b)  Compétences à évaluer : </w:t>
      </w:r>
    </w:p>
    <w:p w14:paraId="2F641026" w14:textId="77777777" w:rsidR="007E41EE" w:rsidRPr="00295552" w:rsidRDefault="007E41EE" w:rsidP="003F4F74">
      <w:pPr>
        <w:pStyle w:val="NormalWeb"/>
        <w:numPr>
          <w:ilvl w:val="1"/>
          <w:numId w:val="36"/>
        </w:numPr>
        <w:spacing w:line="276" w:lineRule="auto"/>
        <w:jc w:val="both"/>
        <w:rPr>
          <w:rFonts w:asciiTheme="minorHAnsi" w:hAnsiTheme="minorHAnsi" w:cstheme="minorHAnsi"/>
        </w:rPr>
      </w:pPr>
      <w:r w:rsidRPr="00295552">
        <w:rPr>
          <w:rFonts w:asciiTheme="minorHAnsi" w:hAnsiTheme="minorHAnsi" w:cstheme="minorHAnsi"/>
        </w:rPr>
        <w:t xml:space="preserve">Respecter les contraintes de la langue écrite ; </w:t>
      </w:r>
    </w:p>
    <w:p w14:paraId="2CCC56B4" w14:textId="77777777" w:rsidR="007E41EE" w:rsidRPr="00295552" w:rsidRDefault="007E41EE" w:rsidP="003F4F74">
      <w:pPr>
        <w:pStyle w:val="NormalWeb"/>
        <w:numPr>
          <w:ilvl w:val="1"/>
          <w:numId w:val="36"/>
        </w:numPr>
        <w:spacing w:line="276" w:lineRule="auto"/>
        <w:jc w:val="both"/>
        <w:rPr>
          <w:rFonts w:asciiTheme="minorHAnsi" w:hAnsiTheme="minorHAnsi" w:cstheme="minorHAnsi"/>
        </w:rPr>
      </w:pPr>
      <w:r w:rsidRPr="00295552">
        <w:rPr>
          <w:rFonts w:asciiTheme="minorHAnsi" w:hAnsiTheme="minorHAnsi" w:cstheme="minorHAnsi"/>
        </w:rPr>
        <w:t xml:space="preserve">Synthétiser des informations : fidélité́ à la signification des documents, exactitude et précision dans leur compréhension et leur mise en relation, pertinence des choix opérés en fonction du problème posé et de la problématique, cohérence de la production (classe- ment et enchaînement des éléments, équilibre des parties, densité́ du propos, efficacité́ du message). </w:t>
      </w:r>
    </w:p>
    <w:p w14:paraId="3626FA27" w14:textId="77777777" w:rsidR="007E41EE" w:rsidRPr="00295552" w:rsidRDefault="007E41EE" w:rsidP="003F4F74">
      <w:pPr>
        <w:pStyle w:val="NormalWeb"/>
        <w:numPr>
          <w:ilvl w:val="0"/>
          <w:numId w:val="36"/>
        </w:numPr>
        <w:spacing w:line="276" w:lineRule="auto"/>
        <w:rPr>
          <w:rFonts w:asciiTheme="minorHAnsi" w:hAnsiTheme="minorHAnsi" w:cstheme="minorHAnsi"/>
        </w:rPr>
      </w:pPr>
      <w:r w:rsidRPr="00295552">
        <w:rPr>
          <w:rFonts w:asciiTheme="minorHAnsi" w:hAnsiTheme="minorHAnsi" w:cstheme="minorHAnsi"/>
        </w:rPr>
        <w:t>c)  Exemple de situation :</w:t>
      </w:r>
      <w:r w:rsidRPr="00295552">
        <w:rPr>
          <w:rFonts w:asciiTheme="minorHAnsi" w:hAnsiTheme="minorHAnsi" w:cstheme="minorHAnsi"/>
        </w:rPr>
        <w:br/>
        <w:t xml:space="preserve">Réalisation d’une synthèse de documents à partir de 2 à 3 documents de nature différente (textes littéraires, textes non littéraires, documents iconographiques, tableaux statistiques, etc.) dont chacun est daté et situé dans son contexte. Ces documents font référence au deuxième thème du programme de la deuxième année de STS. </w:t>
      </w:r>
    </w:p>
    <w:p w14:paraId="10577DF1" w14:textId="77777777" w:rsidR="007E41EE" w:rsidRPr="00295552" w:rsidRDefault="007E41EE" w:rsidP="007E41EE">
      <w:pPr>
        <w:pStyle w:val="NormalWeb"/>
        <w:spacing w:line="276" w:lineRule="auto"/>
        <w:rPr>
          <w:rFonts w:asciiTheme="minorHAnsi" w:hAnsiTheme="minorHAnsi" w:cstheme="minorHAnsi"/>
        </w:rPr>
      </w:pPr>
      <w:r w:rsidRPr="00295552">
        <w:rPr>
          <w:rFonts w:asciiTheme="minorHAnsi" w:hAnsiTheme="minorHAnsi" w:cstheme="minorHAnsi"/>
          <w:b/>
        </w:rPr>
        <w:t>Deuxième situation d’évaluation</w:t>
      </w:r>
      <w:r w:rsidRPr="00295552">
        <w:rPr>
          <w:rFonts w:asciiTheme="minorHAnsi" w:hAnsiTheme="minorHAnsi" w:cstheme="minorHAnsi"/>
        </w:rPr>
        <w:t xml:space="preserve"> </w:t>
      </w:r>
      <w:r w:rsidRPr="00295552">
        <w:rPr>
          <w:rFonts w:asciiTheme="minorHAnsi" w:hAnsiTheme="minorHAnsi" w:cstheme="minorHAnsi"/>
          <w:b/>
        </w:rPr>
        <w:t>(durée indicative : 2 heures)</w:t>
      </w:r>
      <w:r w:rsidRPr="00295552">
        <w:rPr>
          <w:rFonts w:asciiTheme="minorHAnsi" w:hAnsiTheme="minorHAnsi" w:cstheme="minorHAnsi"/>
        </w:rPr>
        <w:t xml:space="preserve"> : </w:t>
      </w:r>
    </w:p>
    <w:p w14:paraId="07873CE1" w14:textId="77777777" w:rsidR="007E41EE" w:rsidRPr="00295552" w:rsidRDefault="007E41EE" w:rsidP="003F4F74">
      <w:pPr>
        <w:pStyle w:val="NormalWeb"/>
        <w:numPr>
          <w:ilvl w:val="0"/>
          <w:numId w:val="37"/>
        </w:numPr>
        <w:spacing w:line="276" w:lineRule="auto"/>
        <w:rPr>
          <w:rFonts w:asciiTheme="minorHAnsi" w:hAnsiTheme="minorHAnsi" w:cstheme="minorHAnsi"/>
        </w:rPr>
      </w:pPr>
      <w:r w:rsidRPr="00295552">
        <w:rPr>
          <w:rFonts w:asciiTheme="minorHAnsi" w:hAnsiTheme="minorHAnsi" w:cstheme="minorHAnsi"/>
        </w:rPr>
        <w:t xml:space="preserve">a)  Objectif général : évaluation de la capacité́ du candidat à appréhender et à réaliser un message écrit. </w:t>
      </w:r>
    </w:p>
    <w:p w14:paraId="6A372B4C" w14:textId="77777777" w:rsidR="007E41EE" w:rsidRPr="00295552" w:rsidRDefault="007E41EE" w:rsidP="003F4F74">
      <w:pPr>
        <w:pStyle w:val="NormalWeb"/>
        <w:numPr>
          <w:ilvl w:val="0"/>
          <w:numId w:val="37"/>
        </w:numPr>
        <w:spacing w:after="0" w:afterAutospacing="0" w:line="276" w:lineRule="auto"/>
        <w:rPr>
          <w:rFonts w:asciiTheme="minorHAnsi" w:hAnsiTheme="minorHAnsi" w:cstheme="minorHAnsi"/>
        </w:rPr>
      </w:pPr>
      <w:r w:rsidRPr="00295552">
        <w:rPr>
          <w:rFonts w:asciiTheme="minorHAnsi" w:hAnsiTheme="minorHAnsi" w:cstheme="minorHAnsi"/>
        </w:rPr>
        <w:t xml:space="preserve">b)  Compétences à évaluer : </w:t>
      </w:r>
    </w:p>
    <w:p w14:paraId="6184FF37" w14:textId="77777777" w:rsidR="007E41EE" w:rsidRPr="00295552" w:rsidRDefault="007E41EE" w:rsidP="003F4F74">
      <w:pPr>
        <w:pStyle w:val="NormalWeb"/>
        <w:numPr>
          <w:ilvl w:val="0"/>
          <w:numId w:val="39"/>
        </w:numPr>
        <w:spacing w:before="0" w:beforeAutospacing="0" w:line="276" w:lineRule="auto"/>
        <w:rPr>
          <w:rFonts w:asciiTheme="minorHAnsi" w:hAnsiTheme="minorHAnsi" w:cstheme="minorHAnsi"/>
        </w:rPr>
      </w:pPr>
      <w:r w:rsidRPr="00295552">
        <w:rPr>
          <w:rFonts w:asciiTheme="minorHAnsi" w:hAnsiTheme="minorHAnsi" w:cstheme="minorHAnsi"/>
        </w:rPr>
        <w:t>Respecter les contraintes de la langue écrite ;</w:t>
      </w:r>
    </w:p>
    <w:p w14:paraId="463FBD71" w14:textId="77777777" w:rsidR="007E41EE" w:rsidRPr="00295552" w:rsidRDefault="007E41EE" w:rsidP="003F4F74">
      <w:pPr>
        <w:pStyle w:val="NormalWeb"/>
        <w:numPr>
          <w:ilvl w:val="0"/>
          <w:numId w:val="39"/>
        </w:numPr>
        <w:spacing w:before="0" w:beforeAutospacing="0" w:after="0" w:afterAutospacing="0" w:line="276" w:lineRule="auto"/>
        <w:rPr>
          <w:rFonts w:asciiTheme="minorHAnsi" w:hAnsiTheme="minorHAnsi" w:cstheme="minorHAnsi"/>
        </w:rPr>
      </w:pPr>
      <w:r w:rsidRPr="00295552">
        <w:rPr>
          <w:rFonts w:asciiTheme="minorHAnsi" w:hAnsiTheme="minorHAnsi" w:cstheme="minorHAnsi"/>
        </w:rPr>
        <w:t xml:space="preserve">Répondre de façon argumentée à une question posée en relation avec les documents proposés en lecture. </w:t>
      </w:r>
    </w:p>
    <w:p w14:paraId="16537770" w14:textId="77777777" w:rsidR="007E41EE" w:rsidRPr="00295552" w:rsidRDefault="007E41EE" w:rsidP="003F4F74">
      <w:pPr>
        <w:pStyle w:val="NormalWeb"/>
        <w:numPr>
          <w:ilvl w:val="0"/>
          <w:numId w:val="37"/>
        </w:numPr>
        <w:spacing w:before="0" w:beforeAutospacing="0" w:after="0" w:afterAutospacing="0" w:line="276" w:lineRule="auto"/>
        <w:rPr>
          <w:rFonts w:asciiTheme="minorHAnsi" w:hAnsiTheme="minorHAnsi" w:cstheme="minorHAnsi"/>
        </w:rPr>
      </w:pPr>
      <w:r w:rsidRPr="00295552">
        <w:rPr>
          <w:rFonts w:asciiTheme="minorHAnsi" w:hAnsiTheme="minorHAnsi" w:cstheme="minorHAnsi"/>
        </w:rPr>
        <w:t xml:space="preserve">c)  Exemple de situation : </w:t>
      </w:r>
    </w:p>
    <w:p w14:paraId="1B19BFEF" w14:textId="77777777" w:rsidR="007E41EE" w:rsidRPr="00295552" w:rsidRDefault="007E41EE" w:rsidP="007E41EE">
      <w:pPr>
        <w:pStyle w:val="NormalWeb"/>
        <w:spacing w:before="0" w:beforeAutospacing="0" w:after="0" w:afterAutospacing="0" w:line="276" w:lineRule="auto"/>
        <w:ind w:left="1416"/>
        <w:jc w:val="both"/>
        <w:rPr>
          <w:rFonts w:asciiTheme="minorHAnsi" w:hAnsiTheme="minorHAnsi" w:cstheme="minorHAnsi"/>
        </w:rPr>
      </w:pPr>
      <w:r w:rsidRPr="00295552">
        <w:rPr>
          <w:rFonts w:asciiTheme="minorHAnsi" w:hAnsiTheme="minorHAnsi" w:cstheme="minorHAnsi"/>
        </w:rPr>
        <w:t xml:space="preserve">À partir d’un dossier donné à lire dans les jours qui précèdent la situation d’évaluation et composé de 2 à 3 documents de nature différente (textes littéraires, textes non littéraires, documents iconographiques, tableaux statistiques, etc.), reliés par une problématique explicite en référence </w:t>
      </w:r>
      <w:proofErr w:type="spellStart"/>
      <w:r w:rsidRPr="00295552">
        <w:rPr>
          <w:rFonts w:asciiTheme="minorHAnsi" w:hAnsiTheme="minorHAnsi" w:cstheme="minorHAnsi"/>
        </w:rPr>
        <w:t>a</w:t>
      </w:r>
      <w:proofErr w:type="spellEnd"/>
      <w:r w:rsidRPr="00295552">
        <w:rPr>
          <w:rFonts w:asciiTheme="minorHAnsi" w:hAnsiTheme="minorHAnsi" w:cstheme="minorHAnsi"/>
        </w:rPr>
        <w:t xml:space="preserve">̀ un des deux thèmes inscrits au programme de la deuxième année de STS et dont chaque document est daté et situé dans son contexte, rédaction d’une réponse argumentée à une question portant sur la problématique du dossier. </w:t>
      </w:r>
    </w:p>
    <w:p w14:paraId="45E4E8CC" w14:textId="77777777" w:rsidR="007E41EE" w:rsidRPr="00295552" w:rsidRDefault="007E41EE" w:rsidP="007E41EE">
      <w:pPr>
        <w:pStyle w:val="NormalWeb"/>
        <w:spacing w:line="276" w:lineRule="auto"/>
        <w:jc w:val="both"/>
        <w:rPr>
          <w:rFonts w:asciiTheme="minorHAnsi" w:hAnsiTheme="minorHAnsi" w:cstheme="minorHAnsi"/>
          <w:b/>
        </w:rPr>
      </w:pPr>
      <w:r w:rsidRPr="00295552">
        <w:rPr>
          <w:rFonts w:asciiTheme="minorHAnsi" w:hAnsiTheme="minorHAnsi" w:cstheme="minorHAnsi"/>
          <w:b/>
        </w:rPr>
        <w:t xml:space="preserve">Troisième situation d’évaluation : </w:t>
      </w:r>
    </w:p>
    <w:p w14:paraId="79C3C40E" w14:textId="77777777" w:rsidR="007E41EE" w:rsidRPr="00295552" w:rsidRDefault="007E41EE" w:rsidP="003F4F74">
      <w:pPr>
        <w:pStyle w:val="NormalWeb"/>
        <w:numPr>
          <w:ilvl w:val="0"/>
          <w:numId w:val="38"/>
        </w:numPr>
        <w:spacing w:line="276" w:lineRule="auto"/>
        <w:jc w:val="both"/>
        <w:rPr>
          <w:rFonts w:asciiTheme="minorHAnsi" w:hAnsiTheme="minorHAnsi" w:cstheme="minorHAnsi"/>
        </w:rPr>
      </w:pPr>
      <w:r w:rsidRPr="00295552">
        <w:rPr>
          <w:rFonts w:asciiTheme="minorHAnsi" w:hAnsiTheme="minorHAnsi" w:cstheme="minorHAnsi"/>
        </w:rPr>
        <w:t xml:space="preserve">a)  Objectif général : évaluation de la capacité́ du candidat à communiquer oralement. </w:t>
      </w:r>
    </w:p>
    <w:p w14:paraId="66454724" w14:textId="77777777" w:rsidR="007E41EE" w:rsidRPr="00295552" w:rsidRDefault="007E41EE" w:rsidP="003F4F74">
      <w:pPr>
        <w:pStyle w:val="NormalWeb"/>
        <w:numPr>
          <w:ilvl w:val="0"/>
          <w:numId w:val="38"/>
        </w:numPr>
        <w:spacing w:line="276" w:lineRule="auto"/>
        <w:jc w:val="both"/>
        <w:rPr>
          <w:rFonts w:asciiTheme="minorHAnsi" w:hAnsiTheme="minorHAnsi" w:cstheme="minorHAnsi"/>
        </w:rPr>
      </w:pPr>
      <w:r w:rsidRPr="00295552">
        <w:rPr>
          <w:rFonts w:asciiTheme="minorHAnsi" w:hAnsiTheme="minorHAnsi" w:cstheme="minorHAnsi"/>
        </w:rPr>
        <w:t xml:space="preserve">b)  Compétences à évaluer : </w:t>
      </w:r>
    </w:p>
    <w:p w14:paraId="0AC72C3D" w14:textId="77777777" w:rsidR="007E41EE" w:rsidRPr="00295552" w:rsidRDefault="007E41EE" w:rsidP="003F4F74">
      <w:pPr>
        <w:pStyle w:val="NormalWeb"/>
        <w:numPr>
          <w:ilvl w:val="1"/>
          <w:numId w:val="38"/>
        </w:numPr>
        <w:spacing w:line="276" w:lineRule="auto"/>
        <w:jc w:val="both"/>
        <w:rPr>
          <w:rFonts w:asciiTheme="minorHAnsi" w:hAnsiTheme="minorHAnsi" w:cstheme="minorHAnsi"/>
        </w:rPr>
      </w:pPr>
      <w:r w:rsidRPr="00295552">
        <w:rPr>
          <w:rFonts w:asciiTheme="minorHAnsi" w:hAnsiTheme="minorHAnsi" w:cstheme="minorHAnsi"/>
        </w:rPr>
        <w:t xml:space="preserve">S’adapter </w:t>
      </w:r>
      <w:proofErr w:type="spellStart"/>
      <w:r w:rsidRPr="00295552">
        <w:rPr>
          <w:rFonts w:asciiTheme="minorHAnsi" w:hAnsiTheme="minorHAnsi" w:cstheme="minorHAnsi"/>
        </w:rPr>
        <w:t>a</w:t>
      </w:r>
      <w:proofErr w:type="spellEnd"/>
      <w:r w:rsidRPr="00295552">
        <w:rPr>
          <w:rFonts w:asciiTheme="minorHAnsi" w:hAnsiTheme="minorHAnsi" w:cstheme="minorHAnsi"/>
        </w:rPr>
        <w:t xml:space="preserve">̀ la situation (maîtrise des contraintes de temps, de lieu, d’objectifs et d’adaptation au destinataire, choix des moyens d’expression appropriés, prise en compte de l’attitude et des questions du ou des interlocuteurs) ; </w:t>
      </w:r>
    </w:p>
    <w:p w14:paraId="15F8D2D1" w14:textId="77777777" w:rsidR="007E41EE" w:rsidRPr="00295552" w:rsidRDefault="007E41EE" w:rsidP="003F4F74">
      <w:pPr>
        <w:pStyle w:val="NormalWeb"/>
        <w:numPr>
          <w:ilvl w:val="1"/>
          <w:numId w:val="38"/>
        </w:numPr>
        <w:spacing w:line="276" w:lineRule="auto"/>
        <w:jc w:val="both"/>
        <w:rPr>
          <w:rFonts w:asciiTheme="minorHAnsi" w:hAnsiTheme="minorHAnsi" w:cstheme="minorHAnsi"/>
        </w:rPr>
      </w:pPr>
      <w:r w:rsidRPr="00295552">
        <w:rPr>
          <w:rFonts w:asciiTheme="minorHAnsi" w:hAnsiTheme="minorHAnsi" w:cstheme="minorHAnsi"/>
        </w:rPr>
        <w:t xml:space="preserve">Organiser un message oral : respect du sujet, structure interne du message (intelligibilité́, précision et pertinence des idées, valeur de l’argumentation, netteté́ de la conclusion, pertinence des réponses, ...). </w:t>
      </w:r>
    </w:p>
    <w:p w14:paraId="05BC4750" w14:textId="77777777" w:rsidR="007E41EE" w:rsidRPr="00295552" w:rsidRDefault="007E41EE" w:rsidP="003F4F74">
      <w:pPr>
        <w:pStyle w:val="NormalWeb"/>
        <w:numPr>
          <w:ilvl w:val="0"/>
          <w:numId w:val="38"/>
        </w:numPr>
        <w:spacing w:line="276" w:lineRule="auto"/>
        <w:rPr>
          <w:rFonts w:asciiTheme="minorHAnsi" w:hAnsiTheme="minorHAnsi" w:cstheme="minorHAnsi"/>
        </w:rPr>
      </w:pPr>
      <w:r w:rsidRPr="00295552">
        <w:rPr>
          <w:rFonts w:asciiTheme="minorHAnsi" w:hAnsiTheme="minorHAnsi" w:cstheme="minorHAnsi"/>
        </w:rPr>
        <w:lastRenderedPageBreak/>
        <w:t>c)  Exemple de situation :</w:t>
      </w:r>
      <w:r w:rsidRPr="00295552">
        <w:rPr>
          <w:rFonts w:asciiTheme="minorHAnsi" w:hAnsiTheme="minorHAnsi" w:cstheme="minorHAnsi"/>
        </w:rPr>
        <w:br/>
        <w:t xml:space="preserve">La capacité́ du candidat à communiquer oralement est évaluée au moment des épreuves U4 ou U6. </w:t>
      </w:r>
    </w:p>
    <w:p w14:paraId="2308820F" w14:textId="77777777" w:rsidR="007E41EE" w:rsidRPr="00295552" w:rsidRDefault="007E41EE" w:rsidP="007E41EE">
      <w:pPr>
        <w:pStyle w:val="NormalWeb"/>
        <w:spacing w:line="276" w:lineRule="auto"/>
        <w:jc w:val="both"/>
        <w:rPr>
          <w:rFonts w:asciiTheme="minorHAnsi" w:hAnsiTheme="minorHAnsi" w:cstheme="minorHAnsi"/>
        </w:rPr>
      </w:pPr>
      <w:r w:rsidRPr="00295552">
        <w:rPr>
          <w:rFonts w:asciiTheme="minorHAnsi" w:hAnsiTheme="minorHAnsi" w:cstheme="minorHAnsi"/>
        </w:rPr>
        <w:t xml:space="preserve">Chaque situation est notée sur 20 points. La note globale est ramenée </w:t>
      </w:r>
      <w:proofErr w:type="spellStart"/>
      <w:r w:rsidRPr="00295552">
        <w:rPr>
          <w:rFonts w:asciiTheme="minorHAnsi" w:hAnsiTheme="minorHAnsi" w:cstheme="minorHAnsi"/>
        </w:rPr>
        <w:t>a</w:t>
      </w:r>
      <w:proofErr w:type="spellEnd"/>
      <w:r w:rsidRPr="00295552">
        <w:rPr>
          <w:rFonts w:asciiTheme="minorHAnsi" w:hAnsiTheme="minorHAnsi" w:cstheme="minorHAnsi"/>
        </w:rPr>
        <w:t xml:space="preserve">̀ une note sur 20. </w:t>
      </w:r>
      <w:r w:rsidRPr="00295552">
        <w:rPr>
          <w:rFonts w:asciiTheme="minorHAnsi" w:hAnsiTheme="minorHAnsi" w:cstheme="minorHAnsi"/>
        </w:rPr>
        <w:br w:type="page"/>
      </w:r>
    </w:p>
    <w:p w14:paraId="1872438E" w14:textId="77777777" w:rsidR="007E41EE" w:rsidRPr="00295552" w:rsidRDefault="007E41EE" w:rsidP="007E41EE">
      <w:pPr>
        <w:pStyle w:val="preuve"/>
        <w:rPr>
          <w:rFonts w:asciiTheme="minorHAnsi" w:hAnsiTheme="minorHAnsi" w:cstheme="minorHAnsi"/>
          <w:color w:val="auto"/>
          <w:szCs w:val="24"/>
        </w:rPr>
      </w:pPr>
      <w:r w:rsidRPr="00295552">
        <w:rPr>
          <w:rFonts w:asciiTheme="minorHAnsi" w:hAnsiTheme="minorHAnsi" w:cstheme="minorHAnsi"/>
          <w:color w:val="auto"/>
          <w:szCs w:val="24"/>
        </w:rPr>
        <w:lastRenderedPageBreak/>
        <w:t>Épreuve E2 (Unité U2) – Langue vivante étrangère : anglais</w:t>
      </w:r>
    </w:p>
    <w:p w14:paraId="72966AB6" w14:textId="77777777" w:rsidR="007E41EE" w:rsidRPr="00295552" w:rsidRDefault="007E41EE" w:rsidP="007E41EE">
      <w:pPr>
        <w:pStyle w:val="preuve"/>
        <w:rPr>
          <w:rFonts w:asciiTheme="minorHAnsi" w:hAnsiTheme="minorHAnsi" w:cstheme="minorHAnsi"/>
          <w:color w:val="auto"/>
          <w:szCs w:val="24"/>
        </w:rPr>
      </w:pPr>
      <w:r w:rsidRPr="00295552">
        <w:rPr>
          <w:rFonts w:asciiTheme="minorHAnsi" w:hAnsiTheme="minorHAnsi" w:cstheme="minorHAnsi"/>
          <w:color w:val="auto"/>
          <w:szCs w:val="24"/>
        </w:rPr>
        <w:t>(Coefficient 3)</w:t>
      </w:r>
    </w:p>
    <w:p w14:paraId="0F88B6F0" w14:textId="77777777" w:rsidR="007E41EE" w:rsidRPr="00295552" w:rsidRDefault="007E41EE" w:rsidP="007E41EE">
      <w:pPr>
        <w:suppressAutoHyphens/>
        <w:jc w:val="both"/>
        <w:rPr>
          <w:rFonts w:cstheme="minorHAnsi"/>
          <w:b/>
          <w:sz w:val="24"/>
          <w:szCs w:val="24"/>
          <w:lang w:eastAsia="ar-SA"/>
        </w:rPr>
      </w:pPr>
    </w:p>
    <w:p w14:paraId="0ADEE18B" w14:textId="77777777" w:rsidR="007E41EE" w:rsidRPr="00295552" w:rsidRDefault="007E41EE" w:rsidP="007E41EE">
      <w:pPr>
        <w:rPr>
          <w:rFonts w:cstheme="minorHAnsi"/>
          <w:sz w:val="24"/>
          <w:szCs w:val="24"/>
        </w:rPr>
      </w:pPr>
    </w:p>
    <w:p w14:paraId="237F487F" w14:textId="77777777" w:rsidR="007E41EE" w:rsidRPr="00295552" w:rsidRDefault="007E41EE" w:rsidP="007E41EE">
      <w:pPr>
        <w:spacing w:before="240" w:after="60"/>
        <w:jc w:val="both"/>
        <w:outlineLvl w:val="1"/>
        <w:rPr>
          <w:rFonts w:eastAsia="SimSun" w:cstheme="minorHAnsi"/>
          <w:b/>
          <w:sz w:val="24"/>
          <w:szCs w:val="24"/>
          <w:highlight w:val="yellow"/>
          <w:lang w:eastAsia="hi-IN" w:bidi="hi-IN"/>
        </w:rPr>
      </w:pPr>
      <w:bookmarkStart w:id="38" w:name="_Toc367448445"/>
      <w:bookmarkStart w:id="39" w:name="_Toc367553949"/>
      <w:bookmarkStart w:id="40" w:name="_Toc367554375"/>
      <w:bookmarkStart w:id="41" w:name="_Toc367554565"/>
      <w:bookmarkStart w:id="42" w:name="_Toc367554839"/>
      <w:bookmarkStart w:id="43" w:name="_Toc368494556"/>
      <w:bookmarkStart w:id="44" w:name="_Toc368496722"/>
      <w:bookmarkStart w:id="45" w:name="_Toc368497424"/>
      <w:bookmarkStart w:id="46" w:name="_Toc368501637"/>
      <w:bookmarkStart w:id="47" w:name="_Toc368502328"/>
      <w:bookmarkStart w:id="48" w:name="_Toc368599945"/>
      <w:bookmarkStart w:id="49" w:name="_Toc373487431"/>
      <w:bookmarkStart w:id="50" w:name="_Toc378614444"/>
      <w:bookmarkStart w:id="51" w:name="_Toc335769418"/>
      <w:bookmarkStart w:id="52" w:name="_Toc336116753"/>
      <w:bookmarkStart w:id="53" w:name="_Toc336809255"/>
      <w:bookmarkStart w:id="54" w:name="_Toc356057438"/>
      <w:bookmarkStart w:id="55" w:name="_Toc356057894"/>
      <w:bookmarkStart w:id="56" w:name="_Toc356058288"/>
      <w:bookmarkStart w:id="57" w:name="_Toc357155391"/>
      <w:bookmarkStart w:id="58" w:name="_Toc357155494"/>
      <w:bookmarkStart w:id="59" w:name="_Toc357155976"/>
      <w:bookmarkStart w:id="60" w:name="_Toc357156152"/>
      <w:r w:rsidRPr="00295552">
        <w:rPr>
          <w:rFonts w:eastAsia="SimSun" w:cstheme="minorHAnsi"/>
          <w:b/>
          <w:sz w:val="24"/>
          <w:szCs w:val="24"/>
          <w:lang w:eastAsia="hi-IN" w:bidi="hi-IN"/>
        </w:rPr>
        <w:t xml:space="preserve">Épreuve orale – </w:t>
      </w:r>
      <w:bookmarkEnd w:id="38"/>
      <w:bookmarkEnd w:id="39"/>
      <w:bookmarkEnd w:id="40"/>
      <w:bookmarkEnd w:id="41"/>
      <w:bookmarkEnd w:id="42"/>
      <w:bookmarkEnd w:id="43"/>
      <w:bookmarkEnd w:id="44"/>
      <w:bookmarkEnd w:id="45"/>
      <w:bookmarkEnd w:id="46"/>
      <w:bookmarkEnd w:id="47"/>
      <w:bookmarkEnd w:id="48"/>
      <w:bookmarkEnd w:id="49"/>
      <w:bookmarkEnd w:id="50"/>
      <w:r w:rsidRPr="00295552">
        <w:rPr>
          <w:rFonts w:eastAsia="SimSun" w:cstheme="minorHAnsi"/>
          <w:b/>
          <w:sz w:val="24"/>
          <w:szCs w:val="24"/>
          <w:lang w:eastAsia="hi-IN" w:bidi="hi-IN"/>
        </w:rPr>
        <w:t>3</w:t>
      </w:r>
    </w:p>
    <w:p w14:paraId="650CF00C" w14:textId="77777777" w:rsidR="007E41EE" w:rsidRPr="00295552" w:rsidRDefault="007E41EE" w:rsidP="003F4F74">
      <w:pPr>
        <w:pStyle w:val="Paragraphedeliste"/>
        <w:numPr>
          <w:ilvl w:val="0"/>
          <w:numId w:val="34"/>
        </w:numPr>
        <w:spacing w:before="240" w:after="60"/>
        <w:ind w:right="-149"/>
        <w:contextualSpacing w:val="0"/>
        <w:jc w:val="both"/>
        <w:outlineLvl w:val="1"/>
        <w:rPr>
          <w:rFonts w:cstheme="minorHAnsi"/>
          <w:b/>
          <w:sz w:val="24"/>
          <w:szCs w:val="24"/>
          <w:u w:val="single"/>
        </w:rPr>
      </w:pPr>
      <w:bookmarkStart w:id="61" w:name="_Toc367448446"/>
      <w:bookmarkStart w:id="62" w:name="_Toc367553950"/>
      <w:bookmarkStart w:id="63" w:name="_Toc367554376"/>
      <w:bookmarkStart w:id="64" w:name="_Toc367554566"/>
      <w:bookmarkStart w:id="65" w:name="_Toc367554840"/>
      <w:bookmarkStart w:id="66" w:name="_Toc368494557"/>
      <w:bookmarkStart w:id="67" w:name="_Toc368496723"/>
      <w:bookmarkStart w:id="68" w:name="_Toc368497425"/>
      <w:bookmarkStart w:id="69" w:name="_Toc368501638"/>
      <w:bookmarkStart w:id="70" w:name="_Toc368502329"/>
      <w:bookmarkStart w:id="71" w:name="_Toc368599946"/>
      <w:bookmarkStart w:id="72" w:name="_Toc373487432"/>
      <w:bookmarkStart w:id="73" w:name="_Toc378614445"/>
      <w:r w:rsidRPr="00295552">
        <w:rPr>
          <w:rFonts w:cstheme="minorHAnsi"/>
          <w:b/>
          <w:sz w:val="24"/>
          <w:szCs w:val="24"/>
          <w:u w:val="single"/>
        </w:rPr>
        <w:t>Finalités et objectif</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295552">
        <w:rPr>
          <w:rFonts w:cstheme="minorHAnsi"/>
          <w:b/>
          <w:sz w:val="24"/>
          <w:szCs w:val="24"/>
          <w:u w:val="single"/>
        </w:rPr>
        <w:t>s</w:t>
      </w:r>
    </w:p>
    <w:p w14:paraId="3C61FA3D" w14:textId="77777777" w:rsidR="007E41EE" w:rsidRPr="00295552" w:rsidRDefault="007E41EE" w:rsidP="007E41EE">
      <w:pPr>
        <w:spacing w:before="20" w:after="20"/>
        <w:jc w:val="both"/>
        <w:rPr>
          <w:rFonts w:eastAsia="SimSun" w:cstheme="minorHAnsi"/>
          <w:sz w:val="24"/>
          <w:szCs w:val="24"/>
          <w:lang w:eastAsia="hi-IN" w:bidi="hi-IN"/>
        </w:rPr>
      </w:pPr>
      <w:r w:rsidRPr="00295552">
        <w:rPr>
          <w:rFonts w:eastAsia="SimSun" w:cstheme="minorHAnsi"/>
          <w:sz w:val="24"/>
          <w:szCs w:val="24"/>
          <w:lang w:eastAsia="hi-IN" w:bidi="hi-IN"/>
        </w:rPr>
        <w:t xml:space="preserve">L’épreuve a pour but d’évaluer au niveau B2 les activités langagières suivantes : </w:t>
      </w:r>
    </w:p>
    <w:p w14:paraId="15C9D5FF" w14:textId="77777777" w:rsidR="007E41EE" w:rsidRPr="00295552" w:rsidRDefault="007E41EE" w:rsidP="007E41EE">
      <w:pPr>
        <w:spacing w:before="20" w:after="20"/>
        <w:ind w:firstLine="567"/>
        <w:jc w:val="both"/>
        <w:rPr>
          <w:rFonts w:eastAsia="SimSun" w:cstheme="minorHAnsi"/>
          <w:sz w:val="24"/>
          <w:szCs w:val="24"/>
          <w:lang w:eastAsia="hi-IN" w:bidi="hi-IN"/>
        </w:rPr>
      </w:pPr>
      <w:r w:rsidRPr="00295552">
        <w:rPr>
          <w:rFonts w:eastAsia="SimSun" w:cstheme="minorHAnsi"/>
          <w:sz w:val="24"/>
          <w:szCs w:val="24"/>
          <w:lang w:eastAsia="hi-IN" w:bidi="hi-IN"/>
        </w:rPr>
        <w:t>a) Compréhension de l’oral,</w:t>
      </w:r>
    </w:p>
    <w:p w14:paraId="7B235753" w14:textId="77777777" w:rsidR="007E41EE" w:rsidRPr="00295552" w:rsidRDefault="007E41EE" w:rsidP="007E41EE">
      <w:pPr>
        <w:spacing w:before="20" w:after="20"/>
        <w:ind w:firstLine="567"/>
        <w:jc w:val="both"/>
        <w:rPr>
          <w:rFonts w:eastAsia="SimSun" w:cstheme="minorHAnsi"/>
          <w:sz w:val="24"/>
          <w:szCs w:val="24"/>
          <w:lang w:eastAsia="hi-IN" w:bidi="hi-IN"/>
        </w:rPr>
      </w:pPr>
      <w:r w:rsidRPr="00295552">
        <w:rPr>
          <w:rFonts w:eastAsia="SimSun" w:cstheme="minorHAnsi"/>
          <w:sz w:val="24"/>
          <w:szCs w:val="24"/>
          <w:lang w:eastAsia="hi-IN" w:bidi="hi-IN"/>
        </w:rPr>
        <w:t xml:space="preserve">b) Production et interaction orales. </w:t>
      </w:r>
    </w:p>
    <w:p w14:paraId="15D9F421" w14:textId="77777777" w:rsidR="007E41EE" w:rsidRPr="00295552" w:rsidRDefault="007E41EE" w:rsidP="003F4F74">
      <w:pPr>
        <w:pStyle w:val="Paragraphedeliste"/>
        <w:numPr>
          <w:ilvl w:val="0"/>
          <w:numId w:val="34"/>
        </w:numPr>
        <w:spacing w:before="240" w:after="60"/>
        <w:ind w:right="-149"/>
        <w:contextualSpacing w:val="0"/>
        <w:jc w:val="both"/>
        <w:outlineLvl w:val="1"/>
        <w:rPr>
          <w:rFonts w:cstheme="minorHAnsi"/>
          <w:b/>
          <w:sz w:val="24"/>
          <w:szCs w:val="24"/>
          <w:u w:val="single"/>
        </w:rPr>
      </w:pPr>
      <w:bookmarkStart w:id="74" w:name="_Toc356057441"/>
      <w:bookmarkStart w:id="75" w:name="_Toc356057897"/>
      <w:r w:rsidRPr="00295552">
        <w:rPr>
          <w:rFonts w:cstheme="minorHAnsi"/>
          <w:b/>
          <w:sz w:val="24"/>
          <w:szCs w:val="24"/>
          <w:u w:val="single"/>
        </w:rPr>
        <w:t>Formes de l’évaluation</w:t>
      </w:r>
    </w:p>
    <w:p w14:paraId="65775BE5" w14:textId="77777777" w:rsidR="007E41EE" w:rsidRPr="00295552" w:rsidRDefault="007E41EE" w:rsidP="003F4F74">
      <w:pPr>
        <w:pStyle w:val="Paragraphedeliste"/>
        <w:numPr>
          <w:ilvl w:val="0"/>
          <w:numId w:val="35"/>
        </w:numPr>
        <w:spacing w:before="240" w:after="60"/>
        <w:ind w:right="-149"/>
        <w:contextualSpacing w:val="0"/>
        <w:jc w:val="both"/>
        <w:outlineLvl w:val="1"/>
        <w:rPr>
          <w:rFonts w:cstheme="minorHAnsi"/>
          <w:sz w:val="24"/>
          <w:szCs w:val="24"/>
          <w:u w:val="single"/>
        </w:rPr>
      </w:pPr>
      <w:r w:rsidRPr="00295552">
        <w:rPr>
          <w:rFonts w:cstheme="minorHAnsi"/>
          <w:sz w:val="24"/>
          <w:szCs w:val="24"/>
          <w:u w:val="single"/>
        </w:rPr>
        <w:t>1. Contrôle en cours de formation : deux situations d’évaluation de poids équivalen</w:t>
      </w:r>
      <w:bookmarkEnd w:id="74"/>
      <w:bookmarkEnd w:id="75"/>
      <w:r w:rsidRPr="00295552">
        <w:rPr>
          <w:rFonts w:cstheme="minorHAnsi"/>
          <w:sz w:val="24"/>
          <w:szCs w:val="24"/>
          <w:u w:val="single"/>
        </w:rPr>
        <w:t>ts :</w:t>
      </w:r>
    </w:p>
    <w:p w14:paraId="2F0D4C17" w14:textId="77777777" w:rsidR="007E41EE" w:rsidRPr="00295552" w:rsidRDefault="007E41EE" w:rsidP="007E41EE">
      <w:pPr>
        <w:spacing w:before="240"/>
        <w:jc w:val="both"/>
        <w:rPr>
          <w:rFonts w:eastAsia="SimSun" w:cstheme="minorHAnsi"/>
          <w:sz w:val="24"/>
          <w:szCs w:val="24"/>
        </w:rPr>
      </w:pPr>
      <w:r w:rsidRPr="00295552">
        <w:rPr>
          <w:rFonts w:eastAsia="SimSun" w:cstheme="minorHAnsi"/>
          <w:b/>
          <w:i/>
          <w:sz w:val="24"/>
          <w:szCs w:val="24"/>
        </w:rPr>
        <w:t>Première situation d’évaluation</w:t>
      </w:r>
      <w:r w:rsidRPr="00295552">
        <w:rPr>
          <w:rFonts w:eastAsia="SimSun" w:cstheme="minorHAnsi"/>
          <w:b/>
          <w:sz w:val="24"/>
          <w:szCs w:val="24"/>
        </w:rPr>
        <w:t> </w:t>
      </w:r>
      <w:r w:rsidRPr="00295552">
        <w:rPr>
          <w:rFonts w:eastAsia="SimSun" w:cstheme="minorHAnsi"/>
          <w:i/>
          <w:sz w:val="24"/>
          <w:szCs w:val="24"/>
        </w:rPr>
        <w:t>: évaluation de la compréhension de l’oral – durée 30 minutes maximum sans temps de préparation, au cours du deuxième trimestre de la deuxième année.</w:t>
      </w:r>
    </w:p>
    <w:p w14:paraId="2C2CD769" w14:textId="77777777" w:rsidR="007E41EE" w:rsidRPr="00295552" w:rsidRDefault="007E41EE" w:rsidP="007E41EE">
      <w:pPr>
        <w:spacing w:before="20" w:after="20"/>
        <w:jc w:val="both"/>
        <w:rPr>
          <w:rFonts w:eastAsia="SimSun" w:cstheme="minorHAnsi"/>
          <w:b/>
          <w:sz w:val="24"/>
          <w:szCs w:val="24"/>
          <w:lang w:eastAsia="hi-IN" w:bidi="hi-IN"/>
        </w:rPr>
      </w:pPr>
      <w:bookmarkStart w:id="76" w:name="_Toc335769420"/>
      <w:bookmarkStart w:id="77" w:name="_Toc336116755"/>
      <w:bookmarkStart w:id="78" w:name="_Toc336809257"/>
      <w:r w:rsidRPr="00295552">
        <w:rPr>
          <w:rFonts w:eastAsia="SimSun" w:cstheme="minorHAnsi"/>
          <w:b/>
          <w:sz w:val="24"/>
          <w:szCs w:val="24"/>
          <w:lang w:eastAsia="hi-IN" w:bidi="hi-IN"/>
        </w:rPr>
        <w:t>Organisation de l’épreuve</w:t>
      </w:r>
      <w:bookmarkEnd w:id="76"/>
      <w:bookmarkEnd w:id="77"/>
      <w:bookmarkEnd w:id="78"/>
    </w:p>
    <w:p w14:paraId="4F50B4CE" w14:textId="77777777" w:rsidR="007E41EE" w:rsidRPr="00295552" w:rsidRDefault="007E41EE" w:rsidP="007E41EE">
      <w:pPr>
        <w:spacing w:before="20" w:after="20"/>
        <w:jc w:val="both"/>
        <w:rPr>
          <w:rFonts w:eastAsia="SimSun" w:cstheme="minorHAnsi"/>
          <w:sz w:val="24"/>
          <w:szCs w:val="24"/>
          <w:lang w:eastAsia="hi-IN" w:bidi="hi-IN"/>
        </w:rPr>
      </w:pPr>
      <w:r w:rsidRPr="00295552">
        <w:rPr>
          <w:rFonts w:eastAsia="SimSun" w:cstheme="minorHAnsi"/>
          <w:sz w:val="24"/>
          <w:szCs w:val="24"/>
          <w:lang w:eastAsia="hi-IN" w:bidi="hi-IN"/>
        </w:rPr>
        <w:t>Les enseignants organisent cette situation d’évaluation au cours du deuxième trimestre, au moment où ils jugent que les étudiants sont prêts et sur des supports qu’ils sélectionnent. Cette situation d’évaluation est organisée formellement pour chaque étudiant ou pour un groupe d’étudiants selon le rythme d’acquisition, en tout état de cause avant la fin du second trimestre. Les notes obtenues ne sont pas communiquées aux étudiants et aucun rattrapage n’est prévu.</w:t>
      </w:r>
    </w:p>
    <w:p w14:paraId="66351E9F" w14:textId="77777777" w:rsidR="007E41EE" w:rsidRPr="00295552" w:rsidRDefault="007E41EE" w:rsidP="007E41EE">
      <w:pPr>
        <w:keepNext/>
        <w:spacing w:before="20" w:after="20"/>
        <w:jc w:val="both"/>
        <w:rPr>
          <w:rFonts w:eastAsia="SimSun" w:cstheme="minorHAnsi"/>
          <w:b/>
          <w:sz w:val="24"/>
          <w:szCs w:val="24"/>
          <w:lang w:eastAsia="hi-IN" w:bidi="hi-IN"/>
        </w:rPr>
      </w:pPr>
      <w:bookmarkStart w:id="79" w:name="_Toc335769421"/>
      <w:bookmarkStart w:id="80" w:name="_Toc336116756"/>
      <w:bookmarkStart w:id="81" w:name="_Toc336809258"/>
      <w:r w:rsidRPr="00295552">
        <w:rPr>
          <w:rFonts w:eastAsia="SimSun" w:cstheme="minorHAnsi"/>
          <w:b/>
          <w:sz w:val="24"/>
          <w:szCs w:val="24"/>
          <w:lang w:eastAsia="hi-IN" w:bidi="hi-IN"/>
        </w:rPr>
        <w:t>Déroulement de l’épreuve</w:t>
      </w:r>
      <w:bookmarkEnd w:id="79"/>
      <w:bookmarkEnd w:id="80"/>
      <w:bookmarkEnd w:id="81"/>
    </w:p>
    <w:p w14:paraId="1EE4A729" w14:textId="77777777" w:rsidR="007E41EE" w:rsidRPr="00295552" w:rsidRDefault="007E41EE" w:rsidP="007E41EE">
      <w:pPr>
        <w:keepNext/>
        <w:spacing w:before="20" w:after="20"/>
        <w:jc w:val="both"/>
        <w:rPr>
          <w:rFonts w:eastAsia="SimSun" w:cstheme="minorHAnsi"/>
          <w:sz w:val="24"/>
          <w:szCs w:val="24"/>
          <w:lang w:eastAsia="hi-IN" w:bidi="hi-IN"/>
        </w:rPr>
      </w:pPr>
      <w:r w:rsidRPr="00295552">
        <w:rPr>
          <w:rFonts w:eastAsia="SimSun" w:cstheme="minorHAnsi"/>
          <w:sz w:val="24"/>
          <w:szCs w:val="24"/>
          <w:lang w:eastAsia="hi-IN" w:bidi="hi-IN"/>
        </w:rPr>
        <w:t>Le titre de l’enregistrement est communiqué au candidat. On veillera à ce qu’il ne présente pas de difficulté particulière. Trois écoutes espacées de 2 minutes d’un document audio ou vidéo dont le candidat rendra compte par écrit ou oralement en français.</w:t>
      </w:r>
    </w:p>
    <w:p w14:paraId="44ED8ADD" w14:textId="77777777" w:rsidR="007E41EE" w:rsidRPr="00295552" w:rsidRDefault="007E41EE" w:rsidP="007E41EE">
      <w:pPr>
        <w:spacing w:before="20" w:after="20"/>
        <w:jc w:val="both"/>
        <w:rPr>
          <w:rFonts w:eastAsia="SimSun" w:cstheme="minorHAnsi"/>
          <w:b/>
          <w:sz w:val="24"/>
          <w:szCs w:val="24"/>
          <w:lang w:eastAsia="hi-IN" w:bidi="hi-IN"/>
        </w:rPr>
      </w:pPr>
      <w:bookmarkStart w:id="82" w:name="_Toc335769422"/>
      <w:bookmarkStart w:id="83" w:name="_Toc336116757"/>
      <w:bookmarkStart w:id="84" w:name="_Toc336809259"/>
      <w:r w:rsidRPr="00295552">
        <w:rPr>
          <w:rFonts w:eastAsia="SimSun" w:cstheme="minorHAnsi"/>
          <w:b/>
          <w:sz w:val="24"/>
          <w:szCs w:val="24"/>
          <w:lang w:eastAsia="hi-IN" w:bidi="hi-IN"/>
        </w:rPr>
        <w:t>Longueur des enregistrements</w:t>
      </w:r>
      <w:bookmarkEnd w:id="82"/>
      <w:bookmarkEnd w:id="83"/>
      <w:bookmarkEnd w:id="84"/>
    </w:p>
    <w:p w14:paraId="67F51840" w14:textId="77777777" w:rsidR="007E41EE" w:rsidRPr="00295552" w:rsidRDefault="007E41EE" w:rsidP="007E41EE">
      <w:pPr>
        <w:spacing w:before="20" w:after="20"/>
        <w:jc w:val="both"/>
        <w:rPr>
          <w:rFonts w:eastAsia="SimSun" w:cstheme="minorHAnsi"/>
          <w:sz w:val="24"/>
          <w:szCs w:val="24"/>
          <w:lang w:eastAsia="hi-IN" w:bidi="hi-IN"/>
        </w:rPr>
      </w:pPr>
      <w:r w:rsidRPr="00295552">
        <w:rPr>
          <w:rFonts w:eastAsia="SimSun" w:cstheme="minorHAnsi"/>
          <w:sz w:val="24"/>
          <w:szCs w:val="24"/>
          <w:lang w:eastAsia="hi-IN" w:bidi="hi-IN"/>
        </w:rPr>
        <w:t>La durée de l’enregistrement n’excèdera pas trois minutes maximum. Le recours à des documents authentiques nécessite parfois de sélectionner des extraits un peu plus longs (d’où la limite supérieure fixée à 3 minutes) afin de ne pas procéder à la coupure de certains éléments qui facilitent la compréhension plus qu’ils ne la compliquent. Le professeur peut également choisir d’évaluer les étudiants à partir de deux documents. Dans ce cas, la longueur n’excédera pas 3 minutes pour les deux documents et on veillera à ce qu’ils soient de nature différente : dialogue et monologue.</w:t>
      </w:r>
    </w:p>
    <w:p w14:paraId="40B03288" w14:textId="77777777" w:rsidR="007E41EE" w:rsidRPr="00295552" w:rsidRDefault="007E41EE" w:rsidP="007E41EE">
      <w:pPr>
        <w:spacing w:before="20" w:after="20"/>
        <w:jc w:val="both"/>
        <w:rPr>
          <w:rFonts w:eastAsia="SimSun" w:cstheme="minorHAnsi"/>
          <w:b/>
          <w:sz w:val="24"/>
          <w:szCs w:val="24"/>
          <w:lang w:eastAsia="hi-IN" w:bidi="hi-IN"/>
        </w:rPr>
      </w:pPr>
      <w:bookmarkStart w:id="85" w:name="_Toc335769423"/>
      <w:bookmarkStart w:id="86" w:name="_Toc336116758"/>
      <w:bookmarkStart w:id="87" w:name="_Toc336809260"/>
      <w:r w:rsidRPr="00295552">
        <w:rPr>
          <w:rFonts w:eastAsia="SimSun" w:cstheme="minorHAnsi"/>
          <w:b/>
          <w:sz w:val="24"/>
          <w:szCs w:val="24"/>
          <w:lang w:eastAsia="hi-IN" w:bidi="hi-IN"/>
        </w:rPr>
        <w:t>Nature des supports</w:t>
      </w:r>
      <w:bookmarkEnd w:id="85"/>
      <w:bookmarkEnd w:id="86"/>
      <w:bookmarkEnd w:id="87"/>
    </w:p>
    <w:p w14:paraId="428F58BB" w14:textId="77777777" w:rsidR="007E41EE" w:rsidRPr="00295552" w:rsidRDefault="007E41EE" w:rsidP="007E41EE">
      <w:pPr>
        <w:spacing w:before="20" w:after="20"/>
        <w:jc w:val="both"/>
        <w:rPr>
          <w:rFonts w:eastAsia="SimSun" w:cstheme="minorHAnsi"/>
          <w:sz w:val="24"/>
          <w:szCs w:val="24"/>
          <w:lang w:eastAsia="hi-IN" w:bidi="hi-IN"/>
        </w:rPr>
      </w:pPr>
      <w:r w:rsidRPr="00295552">
        <w:rPr>
          <w:rFonts w:eastAsia="SimSun" w:cstheme="minorHAnsi"/>
          <w:sz w:val="24"/>
          <w:szCs w:val="24"/>
          <w:lang w:eastAsia="hi-IN" w:bidi="hi-IN"/>
        </w:rPr>
        <w:t xml:space="preserve">Les documents enregistrés, audio ou vidéo, seront de nature à intéresser un étudiant en STS sans toutefois présenter une technicité excessive. On peut citer, à titre d’exemple, les documents relatifs à l’emploi (recherche, recrutement, relations professionnelles, etc.), à la </w:t>
      </w:r>
      <w:r w:rsidRPr="00295552">
        <w:rPr>
          <w:rFonts w:eastAsia="SimSun" w:cstheme="minorHAnsi"/>
          <w:sz w:val="24"/>
          <w:szCs w:val="24"/>
          <w:lang w:eastAsia="hi-IN" w:bidi="hi-IN"/>
        </w:rPr>
        <w:lastRenderedPageBreak/>
        <w:t xml:space="preserve">sécurité et à la santé au travail, à la vie en entreprise ; à la formation professionnelle, à la prise en compte par l’industrie des questions relatives à l’environnement, au développement durable etc. Il pourra s’agir de monologues, dialogues, discours, discussions, émissions de radio, extraits de documentaires, de films, de journaux télévisés. Il ne s’agira en aucune façon d’écrit oralisé ni d’enregistrements issus de manuels. On évitera les articles de presse ou tout autre document conçu pour être lu. En effet, ces derniers, parce qu’ils sont rédigés dans une langue écrite, compliquent considérablement la tâche de l’auditeur. De plus, la compréhension d’un article enregistré ne correspond à aucune situation dans la vie professionnelle. </w:t>
      </w:r>
    </w:p>
    <w:p w14:paraId="104BE929" w14:textId="77777777" w:rsidR="007E41EE" w:rsidRPr="00295552" w:rsidRDefault="007E41EE" w:rsidP="007E41EE">
      <w:pPr>
        <w:rPr>
          <w:rFonts w:eastAsia="SimSun" w:cstheme="minorHAnsi"/>
          <w:b/>
          <w:sz w:val="24"/>
          <w:szCs w:val="24"/>
        </w:rPr>
      </w:pPr>
    </w:p>
    <w:p w14:paraId="4B3C7A99" w14:textId="77777777" w:rsidR="007E41EE" w:rsidRPr="00295552" w:rsidRDefault="007E41EE" w:rsidP="007E41EE">
      <w:pPr>
        <w:jc w:val="both"/>
        <w:rPr>
          <w:rFonts w:eastAsia="SimSun" w:cstheme="minorHAnsi"/>
          <w:i/>
          <w:sz w:val="24"/>
          <w:szCs w:val="24"/>
        </w:rPr>
      </w:pPr>
      <w:r w:rsidRPr="00295552">
        <w:rPr>
          <w:rFonts w:eastAsia="SimSun" w:cstheme="minorHAnsi"/>
          <w:b/>
          <w:sz w:val="24"/>
          <w:szCs w:val="24"/>
        </w:rPr>
        <w:t>Deuxième situation d’évaluation </w:t>
      </w:r>
      <w:r w:rsidRPr="00295552">
        <w:rPr>
          <w:rFonts w:eastAsia="SimSun" w:cstheme="minorHAnsi"/>
          <w:i/>
          <w:sz w:val="24"/>
          <w:szCs w:val="24"/>
        </w:rPr>
        <w:t>: évaluation de la production orale en continu et de l’interaction au cours du deuxième et du troisième trimestre de la deuxième année (durée 15 minutes maximum sans temps de préparation) :</w:t>
      </w:r>
    </w:p>
    <w:p w14:paraId="6A381BF7" w14:textId="77777777" w:rsidR="007E41EE" w:rsidRPr="00295552" w:rsidRDefault="007E41EE" w:rsidP="007E41EE">
      <w:pPr>
        <w:jc w:val="both"/>
        <w:rPr>
          <w:rFonts w:eastAsia="SimSun" w:cstheme="minorHAnsi"/>
          <w:i/>
          <w:sz w:val="24"/>
          <w:szCs w:val="24"/>
        </w:rPr>
      </w:pPr>
    </w:p>
    <w:p w14:paraId="0595D183" w14:textId="77777777" w:rsidR="007E41EE" w:rsidRPr="00295552" w:rsidRDefault="007E41EE" w:rsidP="007E41EE">
      <w:pPr>
        <w:spacing w:before="20" w:after="20"/>
        <w:jc w:val="both"/>
        <w:rPr>
          <w:rFonts w:eastAsia="SimSun" w:cstheme="minorHAnsi"/>
          <w:sz w:val="24"/>
          <w:szCs w:val="24"/>
          <w:lang w:eastAsia="hi-IN" w:bidi="hi-IN"/>
        </w:rPr>
      </w:pPr>
      <w:r w:rsidRPr="00295552">
        <w:rPr>
          <w:rFonts w:eastAsia="SimSun" w:cstheme="minorHAnsi"/>
          <w:b/>
          <w:sz w:val="24"/>
          <w:szCs w:val="24"/>
          <w:lang w:eastAsia="hi-IN" w:bidi="hi-IN"/>
        </w:rPr>
        <w:t xml:space="preserve">a. Expression orale en continu (5 minutes environ) </w:t>
      </w:r>
      <w:r w:rsidRPr="00295552">
        <w:rPr>
          <w:rFonts w:eastAsia="SimSun" w:cstheme="minorHAnsi"/>
          <w:sz w:val="24"/>
          <w:szCs w:val="24"/>
          <w:lang w:eastAsia="hi-IN" w:bidi="hi-IN"/>
        </w:rPr>
        <w:t xml:space="preserve">: </w:t>
      </w:r>
    </w:p>
    <w:p w14:paraId="5F934EF4" w14:textId="77777777" w:rsidR="007E41EE" w:rsidRPr="00295552" w:rsidRDefault="007E41EE" w:rsidP="007E41EE">
      <w:pPr>
        <w:spacing w:before="20" w:after="20"/>
        <w:jc w:val="both"/>
        <w:rPr>
          <w:rFonts w:cstheme="minorHAnsi"/>
          <w:sz w:val="24"/>
          <w:szCs w:val="24"/>
        </w:rPr>
      </w:pPr>
      <w:r w:rsidRPr="00295552">
        <w:rPr>
          <w:rFonts w:cstheme="minorHAnsi"/>
          <w:sz w:val="24"/>
          <w:szCs w:val="24"/>
        </w:rPr>
        <w:t xml:space="preserve">Cette épreuve prend appui sur trois documents en langue anglaise, d’une page chacun, qui illustrent le thème du stage ou de l’activité professionnelle et annexés au rapport : un document technique et deux extraits de la presse écrite ou de sites d’information scientifique ou généraliste sont fournis par le candidat. Le premier est en lien direct avec le contenu technique ou scientifique du stage (ou de l’activité professionnelle), les deux autres fournissent une perspective complémentaire sur le sujet. Il peut s’agir d’articles de vulgarisation technologique ou scientifique, de commentaires ou témoignages sur le champ d’activité, ou de tout autre texte qui induisent une réflexion sur le domaine professionnel concerné, à partir d’une source ou d’un contexte anglophone. Les documents iconographiques ne représenteront au plus qu’un tiers de la page. </w:t>
      </w:r>
    </w:p>
    <w:p w14:paraId="3148C19B" w14:textId="77777777" w:rsidR="007E41EE" w:rsidRPr="00295552" w:rsidRDefault="007E41EE" w:rsidP="007E41EE">
      <w:pPr>
        <w:spacing w:before="20" w:after="20"/>
        <w:jc w:val="both"/>
        <w:rPr>
          <w:rFonts w:cstheme="minorHAnsi"/>
          <w:sz w:val="24"/>
          <w:szCs w:val="24"/>
        </w:rPr>
      </w:pPr>
      <w:r w:rsidRPr="00295552">
        <w:rPr>
          <w:rFonts w:cstheme="minorHAnsi"/>
          <w:sz w:val="24"/>
          <w:szCs w:val="24"/>
        </w:rPr>
        <w:t>Le candidat fera une présentation structurée des trois documents ; il mettra en évidence le thème et les points de vue qu’ils illustrent, en soulignant les aspects importants et les détails pertinents du dossier (cf. descripteurs du niveau B2 du CECRL pour la production orale en continu).</w:t>
      </w:r>
    </w:p>
    <w:p w14:paraId="4F381E6A" w14:textId="77777777" w:rsidR="007E41EE" w:rsidRPr="00295552" w:rsidRDefault="007E41EE" w:rsidP="007E41EE">
      <w:pPr>
        <w:spacing w:before="20" w:after="20"/>
        <w:jc w:val="both"/>
        <w:rPr>
          <w:rFonts w:eastAsia="SimSun" w:cstheme="minorHAnsi"/>
          <w:b/>
          <w:sz w:val="24"/>
          <w:szCs w:val="24"/>
          <w:lang w:eastAsia="hi-IN" w:bidi="hi-IN"/>
        </w:rPr>
      </w:pPr>
      <w:r w:rsidRPr="00295552">
        <w:rPr>
          <w:rFonts w:eastAsia="SimSun" w:cstheme="minorHAnsi"/>
          <w:b/>
          <w:sz w:val="24"/>
          <w:szCs w:val="24"/>
          <w:lang w:eastAsia="hi-IN" w:bidi="hi-IN"/>
        </w:rPr>
        <w:t>b. Expression orale en interaction (10 minutes environ)</w:t>
      </w:r>
    </w:p>
    <w:p w14:paraId="36F3B0CF" w14:textId="77777777" w:rsidR="007E41EE" w:rsidRPr="00295552" w:rsidRDefault="007E41EE" w:rsidP="007E41EE">
      <w:pPr>
        <w:pStyle w:val="Default"/>
        <w:spacing w:line="276" w:lineRule="auto"/>
        <w:jc w:val="both"/>
        <w:rPr>
          <w:rFonts w:asciiTheme="minorHAnsi" w:hAnsiTheme="minorHAnsi" w:cstheme="minorHAnsi"/>
          <w:color w:val="auto"/>
        </w:rPr>
      </w:pPr>
      <w:r w:rsidRPr="00295552">
        <w:rPr>
          <w:rFonts w:asciiTheme="minorHAnsi" w:hAnsiTheme="minorHAnsi" w:cstheme="minorHAnsi"/>
          <w:color w:val="auto"/>
        </w:rPr>
        <w:t xml:space="preserve">Pendant l’entretien, l'examinateur prendra appui sur le dossier documentaire présenté par le candidat pour l’inviter à développer certains aspects et lui donner éventuellement l’occasion de défendre un point de vue. Il pourra lui demander de préciser certains points et en aborder d’autres qu’il aurait omis. </w:t>
      </w:r>
    </w:p>
    <w:p w14:paraId="3DD2C90B" w14:textId="77777777" w:rsidR="007E41EE" w:rsidRPr="00295552" w:rsidRDefault="007E41EE" w:rsidP="007E41EE">
      <w:pPr>
        <w:spacing w:before="20" w:after="20"/>
        <w:jc w:val="both"/>
        <w:rPr>
          <w:rFonts w:eastAsia="SimSun" w:cstheme="minorHAnsi"/>
          <w:sz w:val="24"/>
          <w:szCs w:val="24"/>
          <w:lang w:eastAsia="hi-IN" w:bidi="hi-IN"/>
        </w:rPr>
      </w:pPr>
      <w:r w:rsidRPr="00295552">
        <w:rPr>
          <w:rFonts w:cstheme="minorHAnsi"/>
          <w:sz w:val="24"/>
          <w:szCs w:val="24"/>
        </w:rPr>
        <w:t>On laissera au candidat tout loisir d’exprimer son opinion, de réagir et de prendre l’initiative dans les échanges (cf. descripteurs du niveau B2 du CECRL pour l’interaction orale).</w:t>
      </w:r>
    </w:p>
    <w:p w14:paraId="5A778EA6" w14:textId="77777777" w:rsidR="007E41EE" w:rsidRPr="00295552" w:rsidRDefault="007E41EE" w:rsidP="003F4F74">
      <w:pPr>
        <w:pStyle w:val="Paragraphedeliste"/>
        <w:numPr>
          <w:ilvl w:val="0"/>
          <w:numId w:val="28"/>
        </w:numPr>
        <w:spacing w:before="100" w:beforeAutospacing="1" w:after="20"/>
        <w:jc w:val="both"/>
        <w:rPr>
          <w:rFonts w:cstheme="minorHAnsi"/>
          <w:sz w:val="24"/>
          <w:szCs w:val="24"/>
          <w:u w:val="single"/>
        </w:rPr>
      </w:pPr>
      <w:r w:rsidRPr="00295552">
        <w:rPr>
          <w:rFonts w:cstheme="minorHAnsi"/>
          <w:sz w:val="24"/>
          <w:szCs w:val="24"/>
          <w:u w:val="single"/>
        </w:rPr>
        <w:t>2. Forme ponctuelle</w:t>
      </w:r>
    </w:p>
    <w:p w14:paraId="37A86679" w14:textId="77777777" w:rsidR="007E41EE" w:rsidRPr="00295552" w:rsidRDefault="007E41EE" w:rsidP="007E41EE">
      <w:pPr>
        <w:spacing w:before="240"/>
        <w:jc w:val="both"/>
        <w:rPr>
          <w:rFonts w:cstheme="minorHAnsi"/>
          <w:sz w:val="24"/>
          <w:szCs w:val="24"/>
        </w:rPr>
      </w:pPr>
      <w:r w:rsidRPr="00295552">
        <w:rPr>
          <w:rFonts w:cstheme="minorHAnsi"/>
          <w:sz w:val="24"/>
          <w:szCs w:val="24"/>
        </w:rPr>
        <w:lastRenderedPageBreak/>
        <w:t>Les modalités de passation de l’épreuve, la définition de la longueur des enregistrements et de la nature des supports pour la compréhension de l’oral, ainsi que le coefficient, sont identiques à ceux du contrôle en cours de formation.</w:t>
      </w:r>
    </w:p>
    <w:p w14:paraId="52700693" w14:textId="77777777" w:rsidR="007E41EE" w:rsidRPr="00295552" w:rsidRDefault="007E41EE" w:rsidP="007E41EE">
      <w:pPr>
        <w:jc w:val="both"/>
        <w:rPr>
          <w:rFonts w:cstheme="minorHAnsi"/>
          <w:sz w:val="24"/>
          <w:szCs w:val="24"/>
        </w:rPr>
      </w:pPr>
      <w:r w:rsidRPr="00295552">
        <w:rPr>
          <w:rFonts w:cstheme="minorHAnsi"/>
          <w:b/>
          <w:bCs/>
          <w:sz w:val="24"/>
          <w:szCs w:val="24"/>
        </w:rPr>
        <w:t>Compréhension de l’oral</w:t>
      </w:r>
      <w:r w:rsidRPr="00295552">
        <w:rPr>
          <w:rFonts w:cstheme="minorHAnsi"/>
          <w:sz w:val="24"/>
          <w:szCs w:val="24"/>
        </w:rPr>
        <w:t xml:space="preserve"> : 30 minutes sans temps de préparation </w:t>
      </w:r>
    </w:p>
    <w:p w14:paraId="2EB90E58" w14:textId="77777777" w:rsidR="007E41EE" w:rsidRPr="00295552" w:rsidRDefault="007E41EE" w:rsidP="007E41EE">
      <w:pPr>
        <w:jc w:val="both"/>
        <w:rPr>
          <w:rFonts w:cstheme="minorHAnsi"/>
          <w:sz w:val="24"/>
          <w:szCs w:val="24"/>
        </w:rPr>
      </w:pPr>
      <w:r w:rsidRPr="00295552">
        <w:rPr>
          <w:rFonts w:cstheme="minorHAnsi"/>
          <w:b/>
          <w:bCs/>
          <w:sz w:val="24"/>
          <w:szCs w:val="24"/>
        </w:rPr>
        <w:t>Modalités </w:t>
      </w:r>
      <w:r w:rsidRPr="00295552">
        <w:rPr>
          <w:rFonts w:cstheme="minorHAnsi"/>
          <w:sz w:val="24"/>
          <w:szCs w:val="24"/>
        </w:rPr>
        <w:t xml:space="preserve">: Cf. Première situation d’évaluation du CCF ci-dessus </w:t>
      </w:r>
    </w:p>
    <w:p w14:paraId="0C6810C0" w14:textId="77777777" w:rsidR="007E41EE" w:rsidRPr="00295552" w:rsidRDefault="007E41EE" w:rsidP="007E41EE">
      <w:pPr>
        <w:jc w:val="both"/>
        <w:rPr>
          <w:rFonts w:cstheme="minorHAnsi"/>
          <w:sz w:val="24"/>
          <w:szCs w:val="24"/>
        </w:rPr>
      </w:pPr>
      <w:r w:rsidRPr="00295552">
        <w:rPr>
          <w:rFonts w:cstheme="minorHAnsi"/>
          <w:b/>
          <w:bCs/>
          <w:sz w:val="24"/>
          <w:szCs w:val="24"/>
        </w:rPr>
        <w:t>Expression orale en continu et en interaction</w:t>
      </w:r>
      <w:r w:rsidRPr="00295552">
        <w:rPr>
          <w:rFonts w:cstheme="minorHAnsi"/>
          <w:sz w:val="24"/>
          <w:szCs w:val="24"/>
        </w:rPr>
        <w:t> : 15 minutes maximum sans temps de préparation.</w:t>
      </w:r>
    </w:p>
    <w:p w14:paraId="0F5753DE" w14:textId="77777777" w:rsidR="007E41EE" w:rsidRPr="00295552" w:rsidRDefault="007E41EE" w:rsidP="007E41EE">
      <w:pPr>
        <w:jc w:val="both"/>
        <w:rPr>
          <w:rFonts w:cstheme="minorHAnsi"/>
          <w:sz w:val="24"/>
          <w:szCs w:val="24"/>
        </w:rPr>
      </w:pPr>
      <w:r w:rsidRPr="00295552">
        <w:rPr>
          <w:rFonts w:cstheme="minorHAnsi"/>
          <w:b/>
          <w:bCs/>
          <w:sz w:val="24"/>
          <w:szCs w:val="24"/>
        </w:rPr>
        <w:t>Modalités</w:t>
      </w:r>
      <w:r w:rsidRPr="00295552">
        <w:rPr>
          <w:rFonts w:cstheme="minorHAnsi"/>
          <w:sz w:val="24"/>
          <w:szCs w:val="24"/>
        </w:rPr>
        <w:t> : Cf. Deuxième situation d’évaluation du CCF ci-dessus.</w:t>
      </w:r>
    </w:p>
    <w:p w14:paraId="24393561" w14:textId="77777777" w:rsidR="007E41EE" w:rsidRPr="00295552" w:rsidRDefault="007E41EE" w:rsidP="007E41EE">
      <w:pPr>
        <w:pStyle w:val="preuve"/>
        <w:rPr>
          <w:rFonts w:asciiTheme="minorHAnsi" w:hAnsiTheme="minorHAnsi" w:cstheme="minorHAnsi"/>
          <w:color w:val="auto"/>
          <w:szCs w:val="24"/>
        </w:rPr>
      </w:pPr>
      <w:r w:rsidRPr="00295552">
        <w:rPr>
          <w:rFonts w:asciiTheme="minorHAnsi" w:hAnsiTheme="minorHAnsi" w:cstheme="minorHAnsi"/>
          <w:color w:val="auto"/>
          <w:szCs w:val="24"/>
        </w:rPr>
        <w:t>Épreuve E3 (Unité U3) – Mathématiques</w:t>
      </w:r>
    </w:p>
    <w:p w14:paraId="41C199E3" w14:textId="77777777" w:rsidR="007E41EE" w:rsidRPr="00295552" w:rsidRDefault="007E41EE" w:rsidP="007E41EE">
      <w:pPr>
        <w:pStyle w:val="preuve"/>
        <w:rPr>
          <w:rFonts w:asciiTheme="minorHAnsi" w:hAnsiTheme="minorHAnsi" w:cstheme="minorHAnsi"/>
          <w:color w:val="auto"/>
          <w:szCs w:val="24"/>
        </w:rPr>
      </w:pPr>
      <w:r w:rsidRPr="00295552">
        <w:rPr>
          <w:rFonts w:asciiTheme="minorHAnsi" w:hAnsiTheme="minorHAnsi" w:cstheme="minorHAnsi"/>
          <w:color w:val="auto"/>
          <w:szCs w:val="24"/>
        </w:rPr>
        <w:t>(Coefficient 2)</w:t>
      </w:r>
    </w:p>
    <w:p w14:paraId="3B397687" w14:textId="77777777" w:rsidR="007E41EE" w:rsidRPr="00295552" w:rsidRDefault="007E41EE" w:rsidP="007E41EE">
      <w:pPr>
        <w:jc w:val="both"/>
        <w:rPr>
          <w:rFonts w:cstheme="minorHAnsi"/>
          <w:b/>
          <w:bCs/>
          <w:sz w:val="24"/>
          <w:szCs w:val="24"/>
        </w:rPr>
      </w:pPr>
    </w:p>
    <w:p w14:paraId="2684E373" w14:textId="77777777" w:rsidR="007E41EE" w:rsidRPr="00295552" w:rsidRDefault="007E41EE" w:rsidP="007E41EE">
      <w:pPr>
        <w:pStyle w:val="NormalWeb"/>
        <w:spacing w:line="276" w:lineRule="auto"/>
        <w:jc w:val="both"/>
        <w:rPr>
          <w:rFonts w:asciiTheme="minorHAnsi" w:hAnsiTheme="minorHAnsi" w:cstheme="minorHAnsi"/>
          <w:b/>
          <w:lang w:eastAsia="en-US"/>
        </w:rPr>
      </w:pPr>
      <w:r w:rsidRPr="00295552">
        <w:rPr>
          <w:rFonts w:asciiTheme="minorHAnsi" w:hAnsiTheme="minorHAnsi" w:cstheme="minorHAnsi"/>
          <w:b/>
        </w:rPr>
        <w:t xml:space="preserve">1. Finalités et objectifs </w:t>
      </w:r>
    </w:p>
    <w:p w14:paraId="5316746A" w14:textId="77777777" w:rsidR="007E41EE" w:rsidRPr="00295552" w:rsidRDefault="007E41EE" w:rsidP="007E41EE">
      <w:pPr>
        <w:pStyle w:val="NormalWeb"/>
        <w:spacing w:line="276" w:lineRule="auto"/>
        <w:jc w:val="both"/>
        <w:rPr>
          <w:rFonts w:asciiTheme="minorHAnsi" w:hAnsiTheme="minorHAnsi" w:cstheme="minorHAnsi"/>
        </w:rPr>
      </w:pPr>
      <w:r w:rsidRPr="00295552">
        <w:rPr>
          <w:rFonts w:asciiTheme="minorHAnsi" w:hAnsiTheme="minorHAnsi" w:cstheme="minorHAnsi"/>
        </w:rPr>
        <w:t xml:space="preserve">L’épreuve de mathématiques a pour objectifs d’évaluer : </w:t>
      </w:r>
    </w:p>
    <w:p w14:paraId="1F7CE4D8" w14:textId="77777777" w:rsidR="007E41EE" w:rsidRPr="00295552" w:rsidRDefault="007E41EE" w:rsidP="003F4F74">
      <w:pPr>
        <w:pStyle w:val="NormalWeb"/>
        <w:numPr>
          <w:ilvl w:val="0"/>
          <w:numId w:val="26"/>
        </w:numPr>
        <w:spacing w:line="276" w:lineRule="auto"/>
        <w:jc w:val="both"/>
        <w:rPr>
          <w:rFonts w:asciiTheme="minorHAnsi" w:hAnsiTheme="minorHAnsi" w:cstheme="minorHAnsi"/>
        </w:rPr>
      </w:pPr>
      <w:r w:rsidRPr="00295552">
        <w:rPr>
          <w:rFonts w:asciiTheme="minorHAnsi" w:hAnsiTheme="minorHAnsi" w:cstheme="minorHAnsi"/>
        </w:rPr>
        <w:t xml:space="preserve">La solidité́ des connaissances et des compétences des candidats et leur capacité́ à les mobiliser dans des situations variées ; </w:t>
      </w:r>
    </w:p>
    <w:p w14:paraId="1564003F" w14:textId="77777777" w:rsidR="007E41EE" w:rsidRPr="00295552" w:rsidRDefault="007E41EE" w:rsidP="003F4F74">
      <w:pPr>
        <w:pStyle w:val="NormalWeb"/>
        <w:numPr>
          <w:ilvl w:val="0"/>
          <w:numId w:val="26"/>
        </w:numPr>
        <w:spacing w:line="276" w:lineRule="auto"/>
        <w:jc w:val="both"/>
        <w:rPr>
          <w:rFonts w:asciiTheme="minorHAnsi" w:hAnsiTheme="minorHAnsi" w:cstheme="minorHAnsi"/>
        </w:rPr>
      </w:pPr>
      <w:r w:rsidRPr="00295552">
        <w:rPr>
          <w:rFonts w:asciiTheme="minorHAnsi" w:hAnsiTheme="minorHAnsi" w:cstheme="minorHAnsi"/>
        </w:rPr>
        <w:t xml:space="preserve">Leurs capacités d’investigation ou de prise d’initiative, s’appuyant notamment sur l’utilisation de la calculatrice ou de logiciels ; </w:t>
      </w:r>
    </w:p>
    <w:p w14:paraId="386A3931" w14:textId="77777777" w:rsidR="007E41EE" w:rsidRPr="00295552" w:rsidRDefault="007E41EE" w:rsidP="003F4F74">
      <w:pPr>
        <w:pStyle w:val="NormalWeb"/>
        <w:numPr>
          <w:ilvl w:val="0"/>
          <w:numId w:val="26"/>
        </w:numPr>
        <w:spacing w:line="276" w:lineRule="auto"/>
        <w:jc w:val="both"/>
        <w:rPr>
          <w:rFonts w:asciiTheme="minorHAnsi" w:hAnsiTheme="minorHAnsi" w:cstheme="minorHAnsi"/>
        </w:rPr>
      </w:pPr>
      <w:r w:rsidRPr="00295552">
        <w:rPr>
          <w:rFonts w:asciiTheme="minorHAnsi" w:hAnsiTheme="minorHAnsi" w:cstheme="minorHAnsi"/>
        </w:rPr>
        <w:t xml:space="preserve">Leur aptitude au raisonnement et leur capacité́ à analyser correctement un problème, à justifier les résultats obtenus et à apprécier leur portée ; </w:t>
      </w:r>
    </w:p>
    <w:p w14:paraId="5E20F181" w14:textId="77777777" w:rsidR="007E41EE" w:rsidRPr="00295552" w:rsidRDefault="007E41EE" w:rsidP="003F4F74">
      <w:pPr>
        <w:pStyle w:val="NormalWeb"/>
        <w:numPr>
          <w:ilvl w:val="0"/>
          <w:numId w:val="26"/>
        </w:numPr>
        <w:spacing w:line="276" w:lineRule="auto"/>
        <w:jc w:val="both"/>
        <w:rPr>
          <w:rFonts w:asciiTheme="minorHAnsi" w:hAnsiTheme="minorHAnsi" w:cstheme="minorHAnsi"/>
        </w:rPr>
      </w:pPr>
      <w:r w:rsidRPr="00295552">
        <w:rPr>
          <w:rFonts w:asciiTheme="minorHAnsi" w:hAnsiTheme="minorHAnsi" w:cstheme="minorHAnsi"/>
        </w:rPr>
        <w:t xml:space="preserve">Leurs qualités d’expression écrite et/ou orale. </w:t>
      </w:r>
    </w:p>
    <w:p w14:paraId="30DDC080" w14:textId="77777777" w:rsidR="007E41EE" w:rsidRPr="00295552" w:rsidRDefault="007E41EE" w:rsidP="007E41EE">
      <w:pPr>
        <w:pStyle w:val="NormalWeb"/>
        <w:spacing w:line="276" w:lineRule="auto"/>
        <w:jc w:val="both"/>
        <w:rPr>
          <w:rFonts w:asciiTheme="minorHAnsi" w:hAnsiTheme="minorHAnsi" w:cstheme="minorHAnsi"/>
          <w:b/>
        </w:rPr>
      </w:pPr>
      <w:r w:rsidRPr="00295552">
        <w:rPr>
          <w:rFonts w:asciiTheme="minorHAnsi" w:hAnsiTheme="minorHAnsi" w:cstheme="minorHAnsi"/>
          <w:b/>
        </w:rPr>
        <w:t xml:space="preserve">2. Contenu de l’évaluation </w:t>
      </w:r>
    </w:p>
    <w:p w14:paraId="462EB1C9" w14:textId="77777777" w:rsidR="007E41EE" w:rsidRPr="00295552" w:rsidRDefault="007E41EE" w:rsidP="007E41EE">
      <w:pPr>
        <w:pStyle w:val="NormalWeb"/>
        <w:spacing w:line="276" w:lineRule="auto"/>
        <w:jc w:val="both"/>
        <w:rPr>
          <w:rFonts w:asciiTheme="minorHAnsi" w:hAnsiTheme="minorHAnsi" w:cstheme="minorHAnsi"/>
        </w:rPr>
      </w:pPr>
      <w:r w:rsidRPr="00295552">
        <w:rPr>
          <w:rFonts w:asciiTheme="minorHAnsi" w:hAnsiTheme="minorHAnsi" w:cstheme="minorHAnsi"/>
        </w:rPr>
        <w:t>L’évaluation est conçue comme un sondage probant sur des contenus et des capacités du programme de mathématiques.</w:t>
      </w:r>
      <w:r w:rsidRPr="00295552">
        <w:rPr>
          <w:rFonts w:asciiTheme="minorHAnsi" w:hAnsiTheme="minorHAnsi" w:cstheme="minorHAnsi"/>
        </w:rPr>
        <w:br/>
        <w:t xml:space="preserve">Les sujets portent principalement sur les domaines mathématiques les plus utiles pour résoudre un problème en liaison avec les disciplines technologiques ou la physique-chimie. Lorsque la situation s’appuie sur d’autres disciplines, aucune connaissance relative </w:t>
      </w:r>
      <w:proofErr w:type="spellStart"/>
      <w:r w:rsidRPr="00295552">
        <w:rPr>
          <w:rFonts w:asciiTheme="minorHAnsi" w:hAnsiTheme="minorHAnsi" w:cstheme="minorHAnsi"/>
        </w:rPr>
        <w:t>a</w:t>
      </w:r>
      <w:proofErr w:type="spellEnd"/>
      <w:r w:rsidRPr="00295552">
        <w:rPr>
          <w:rFonts w:asciiTheme="minorHAnsi" w:hAnsiTheme="minorHAnsi" w:cstheme="minorHAnsi"/>
        </w:rPr>
        <w:t xml:space="preserve">̀ ces disciplines n’est exigible des candidats et toutes les indications utiles doivent être fournies. </w:t>
      </w:r>
    </w:p>
    <w:p w14:paraId="08674A35" w14:textId="77777777" w:rsidR="007E41EE" w:rsidRPr="00295552" w:rsidRDefault="007E41EE" w:rsidP="003F4F74">
      <w:pPr>
        <w:pStyle w:val="NormalWeb"/>
        <w:numPr>
          <w:ilvl w:val="0"/>
          <w:numId w:val="28"/>
        </w:numPr>
        <w:spacing w:line="276" w:lineRule="auto"/>
        <w:jc w:val="both"/>
        <w:rPr>
          <w:rFonts w:asciiTheme="minorHAnsi" w:hAnsiTheme="minorHAnsi" w:cstheme="minorHAnsi"/>
        </w:rPr>
      </w:pPr>
      <w:r w:rsidRPr="00295552">
        <w:rPr>
          <w:rFonts w:asciiTheme="minorHAnsi" w:hAnsiTheme="minorHAnsi" w:cstheme="minorHAnsi"/>
          <w:b/>
        </w:rPr>
        <w:t>Formes de l’évaluation</w:t>
      </w:r>
    </w:p>
    <w:p w14:paraId="7D969317" w14:textId="77777777" w:rsidR="007E41EE" w:rsidRPr="00295552" w:rsidRDefault="007E41EE" w:rsidP="007E41EE">
      <w:pPr>
        <w:pStyle w:val="NormalWeb"/>
        <w:spacing w:line="276" w:lineRule="auto"/>
        <w:jc w:val="both"/>
        <w:rPr>
          <w:rFonts w:asciiTheme="minorHAnsi" w:hAnsiTheme="minorHAnsi" w:cstheme="minorHAnsi"/>
          <w:u w:val="single"/>
        </w:rPr>
      </w:pPr>
      <w:r w:rsidRPr="00295552">
        <w:rPr>
          <w:rFonts w:asciiTheme="minorHAnsi" w:hAnsiTheme="minorHAnsi" w:cstheme="minorHAnsi"/>
        </w:rPr>
        <w:br/>
        <w:t xml:space="preserve">3.1 - </w:t>
      </w:r>
      <w:r w:rsidRPr="00295552">
        <w:rPr>
          <w:rFonts w:asciiTheme="minorHAnsi" w:hAnsiTheme="minorHAnsi" w:cstheme="minorHAnsi"/>
          <w:u w:val="single"/>
        </w:rPr>
        <w:t>Contrôle en cours de formation (C.C.F.)</w:t>
      </w:r>
    </w:p>
    <w:p w14:paraId="1495D045" w14:textId="77777777" w:rsidR="007E41EE" w:rsidRPr="00295552" w:rsidRDefault="007E41EE" w:rsidP="007E41EE">
      <w:pPr>
        <w:pStyle w:val="NormalWeb"/>
        <w:spacing w:after="0" w:afterAutospacing="0" w:line="276" w:lineRule="auto"/>
        <w:jc w:val="both"/>
        <w:rPr>
          <w:rFonts w:asciiTheme="minorHAnsi" w:hAnsiTheme="minorHAnsi" w:cstheme="minorHAnsi"/>
        </w:rPr>
      </w:pPr>
      <w:r w:rsidRPr="00295552">
        <w:rPr>
          <w:rFonts w:asciiTheme="minorHAnsi" w:hAnsiTheme="minorHAnsi" w:cstheme="minorHAnsi"/>
        </w:rPr>
        <w:br/>
        <w:t xml:space="preserve">Le contrôle en cours de formation comporte deux situations d’évaluation. Chaque situation </w:t>
      </w:r>
      <w:r w:rsidRPr="00295552">
        <w:rPr>
          <w:rFonts w:asciiTheme="minorHAnsi" w:hAnsiTheme="minorHAnsi" w:cstheme="minorHAnsi"/>
        </w:rPr>
        <w:lastRenderedPageBreak/>
        <w:t xml:space="preserve">d’évaluation, d’une durée de cinquante-cinq minutes, fait l’objet d’une note sur 10 points coefficient 1. </w:t>
      </w:r>
    </w:p>
    <w:p w14:paraId="5263A4BB" w14:textId="77777777" w:rsidR="007E41EE" w:rsidRPr="00295552" w:rsidRDefault="007E41EE" w:rsidP="007E41EE">
      <w:pPr>
        <w:tabs>
          <w:tab w:val="left" w:leader="dot" w:pos="9639"/>
        </w:tabs>
        <w:jc w:val="both"/>
        <w:rPr>
          <w:rFonts w:cstheme="minorHAnsi"/>
          <w:sz w:val="24"/>
          <w:szCs w:val="24"/>
        </w:rPr>
      </w:pPr>
      <w:r w:rsidRPr="00295552">
        <w:rPr>
          <w:rFonts w:cstheme="minorHAnsi"/>
          <w:sz w:val="24"/>
          <w:szCs w:val="24"/>
        </w:rPr>
        <w:t xml:space="preserve">Elle se déroule lorsque le candidat est considéré́ comme prêt </w:t>
      </w:r>
      <w:proofErr w:type="spellStart"/>
      <w:r w:rsidRPr="00295552">
        <w:rPr>
          <w:rFonts w:cstheme="minorHAnsi"/>
          <w:sz w:val="24"/>
          <w:szCs w:val="24"/>
        </w:rPr>
        <w:t>a</w:t>
      </w:r>
      <w:proofErr w:type="spellEnd"/>
      <w:r w:rsidRPr="00295552">
        <w:rPr>
          <w:rFonts w:cstheme="minorHAnsi"/>
          <w:sz w:val="24"/>
          <w:szCs w:val="24"/>
        </w:rPr>
        <w:t>̀ être évalué́ à partir des capacités du programme.</w:t>
      </w:r>
      <w:r w:rsidRPr="00295552">
        <w:rPr>
          <w:rFonts w:cstheme="minorHAnsi"/>
          <w:sz w:val="24"/>
          <w:szCs w:val="24"/>
        </w:rPr>
        <w:br/>
        <w:t>Toutefois, la première situation doit être organisée avant la fin de la première année, ou, dans certains cas particuliers (redoublements de la deuxième année notamment), au plus tard avant le mois de janvier de la deuxième année. La seconde situation doit se dérouler au cours et avant la fin de la deuxième année.</w:t>
      </w:r>
    </w:p>
    <w:p w14:paraId="53B38694" w14:textId="77777777" w:rsidR="007E41EE" w:rsidRPr="00295552" w:rsidRDefault="007E41EE" w:rsidP="007E41EE">
      <w:pPr>
        <w:pStyle w:val="NormalWeb"/>
        <w:spacing w:before="0" w:beforeAutospacing="0" w:after="0" w:afterAutospacing="0" w:line="276" w:lineRule="auto"/>
        <w:jc w:val="both"/>
        <w:rPr>
          <w:rFonts w:asciiTheme="minorHAnsi" w:hAnsiTheme="minorHAnsi" w:cstheme="minorHAnsi"/>
        </w:rPr>
      </w:pPr>
      <w:r w:rsidRPr="00295552">
        <w:rPr>
          <w:rFonts w:asciiTheme="minorHAnsi" w:hAnsiTheme="minorHAnsi" w:cstheme="minorHAnsi"/>
        </w:rPr>
        <w:t xml:space="preserve">Chaque situation d’évaluation comporte un ou deux exercices avec des questions de difficulté́ progressive. Il s’agit d’évaluer les aptitudes à mobiliser les connaissances et compétences pour résoudre des problèmes, en particulier : </w:t>
      </w:r>
    </w:p>
    <w:p w14:paraId="293EC424" w14:textId="77777777" w:rsidR="007E41EE" w:rsidRPr="00295552" w:rsidRDefault="007E41EE" w:rsidP="003F4F74">
      <w:pPr>
        <w:pStyle w:val="NormalWeb"/>
        <w:numPr>
          <w:ilvl w:val="0"/>
          <w:numId w:val="26"/>
        </w:numPr>
        <w:spacing w:line="276" w:lineRule="auto"/>
        <w:jc w:val="both"/>
        <w:rPr>
          <w:rFonts w:asciiTheme="minorHAnsi" w:hAnsiTheme="minorHAnsi" w:cstheme="minorHAnsi"/>
        </w:rPr>
      </w:pPr>
      <w:r w:rsidRPr="00295552">
        <w:rPr>
          <w:rFonts w:asciiTheme="minorHAnsi" w:hAnsiTheme="minorHAnsi" w:cstheme="minorHAnsi"/>
        </w:rPr>
        <w:t xml:space="preserve">S’informer ; </w:t>
      </w:r>
    </w:p>
    <w:p w14:paraId="67F773E4" w14:textId="77777777" w:rsidR="007E41EE" w:rsidRPr="00295552" w:rsidRDefault="007E41EE" w:rsidP="003F4F74">
      <w:pPr>
        <w:pStyle w:val="NormalWeb"/>
        <w:numPr>
          <w:ilvl w:val="0"/>
          <w:numId w:val="26"/>
        </w:numPr>
        <w:spacing w:line="276" w:lineRule="auto"/>
        <w:jc w:val="both"/>
        <w:rPr>
          <w:rFonts w:asciiTheme="minorHAnsi" w:hAnsiTheme="minorHAnsi" w:cstheme="minorHAnsi"/>
        </w:rPr>
      </w:pPr>
      <w:r w:rsidRPr="00295552">
        <w:rPr>
          <w:rFonts w:asciiTheme="minorHAnsi" w:hAnsiTheme="minorHAnsi" w:cstheme="minorHAnsi"/>
        </w:rPr>
        <w:t xml:space="preserve">Chercher ; </w:t>
      </w:r>
    </w:p>
    <w:p w14:paraId="1B25D15D" w14:textId="77777777" w:rsidR="007E41EE" w:rsidRPr="00295552" w:rsidRDefault="007E41EE" w:rsidP="003F4F74">
      <w:pPr>
        <w:pStyle w:val="NormalWeb"/>
        <w:numPr>
          <w:ilvl w:val="0"/>
          <w:numId w:val="26"/>
        </w:numPr>
        <w:spacing w:line="276" w:lineRule="auto"/>
        <w:jc w:val="both"/>
        <w:rPr>
          <w:rFonts w:asciiTheme="minorHAnsi" w:hAnsiTheme="minorHAnsi" w:cstheme="minorHAnsi"/>
        </w:rPr>
      </w:pPr>
      <w:r w:rsidRPr="00295552">
        <w:rPr>
          <w:rFonts w:asciiTheme="minorHAnsi" w:hAnsiTheme="minorHAnsi" w:cstheme="minorHAnsi"/>
        </w:rPr>
        <w:t xml:space="preserve">Modéliser ; </w:t>
      </w:r>
    </w:p>
    <w:p w14:paraId="14DDA6F8" w14:textId="77777777" w:rsidR="007E41EE" w:rsidRPr="00295552" w:rsidRDefault="007E41EE" w:rsidP="003F4F74">
      <w:pPr>
        <w:pStyle w:val="NormalWeb"/>
        <w:numPr>
          <w:ilvl w:val="0"/>
          <w:numId w:val="26"/>
        </w:numPr>
        <w:spacing w:line="276" w:lineRule="auto"/>
        <w:jc w:val="both"/>
        <w:rPr>
          <w:rFonts w:asciiTheme="minorHAnsi" w:hAnsiTheme="minorHAnsi" w:cstheme="minorHAnsi"/>
        </w:rPr>
      </w:pPr>
      <w:r w:rsidRPr="00295552">
        <w:rPr>
          <w:rFonts w:asciiTheme="minorHAnsi" w:hAnsiTheme="minorHAnsi" w:cstheme="minorHAnsi"/>
        </w:rPr>
        <w:t xml:space="preserve">Raisonner, argumenter ; </w:t>
      </w:r>
    </w:p>
    <w:p w14:paraId="165B24D4" w14:textId="77777777" w:rsidR="007E41EE" w:rsidRPr="00295552" w:rsidRDefault="007E41EE" w:rsidP="003F4F74">
      <w:pPr>
        <w:pStyle w:val="NormalWeb"/>
        <w:numPr>
          <w:ilvl w:val="0"/>
          <w:numId w:val="26"/>
        </w:numPr>
        <w:spacing w:line="276" w:lineRule="auto"/>
        <w:jc w:val="both"/>
        <w:rPr>
          <w:rFonts w:asciiTheme="minorHAnsi" w:hAnsiTheme="minorHAnsi" w:cstheme="minorHAnsi"/>
        </w:rPr>
      </w:pPr>
      <w:r w:rsidRPr="00295552">
        <w:rPr>
          <w:rFonts w:asciiTheme="minorHAnsi" w:hAnsiTheme="minorHAnsi" w:cstheme="minorHAnsi"/>
        </w:rPr>
        <w:t xml:space="preserve">Calculer, illustrer, mettre en œuvre une stratégie ; </w:t>
      </w:r>
    </w:p>
    <w:p w14:paraId="41A09D5A" w14:textId="77777777" w:rsidR="007E41EE" w:rsidRPr="00295552" w:rsidRDefault="007E41EE" w:rsidP="003F4F74">
      <w:pPr>
        <w:pStyle w:val="NormalWeb"/>
        <w:numPr>
          <w:ilvl w:val="0"/>
          <w:numId w:val="26"/>
        </w:numPr>
        <w:spacing w:after="0" w:afterAutospacing="0" w:line="276" w:lineRule="auto"/>
        <w:jc w:val="both"/>
        <w:rPr>
          <w:rFonts w:asciiTheme="minorHAnsi" w:hAnsiTheme="minorHAnsi" w:cstheme="minorHAnsi"/>
        </w:rPr>
      </w:pPr>
      <w:r w:rsidRPr="00295552">
        <w:rPr>
          <w:rFonts w:asciiTheme="minorHAnsi" w:hAnsiTheme="minorHAnsi" w:cstheme="minorHAnsi"/>
        </w:rPr>
        <w:t xml:space="preserve">Communiquer. </w:t>
      </w:r>
    </w:p>
    <w:p w14:paraId="49C15259" w14:textId="77777777" w:rsidR="007E41EE" w:rsidRPr="00295552" w:rsidRDefault="007E41EE" w:rsidP="007E41EE">
      <w:pPr>
        <w:pStyle w:val="NormalWeb"/>
        <w:spacing w:before="0" w:beforeAutospacing="0" w:after="0" w:afterAutospacing="0" w:line="276" w:lineRule="auto"/>
        <w:jc w:val="both"/>
        <w:rPr>
          <w:rFonts w:asciiTheme="minorHAnsi" w:hAnsiTheme="minorHAnsi" w:cstheme="minorHAnsi"/>
        </w:rPr>
      </w:pPr>
      <w:r w:rsidRPr="00295552">
        <w:rPr>
          <w:rFonts w:asciiTheme="minorHAnsi" w:hAnsiTheme="minorHAnsi" w:cstheme="minorHAnsi"/>
        </w:rPr>
        <w:t xml:space="preserve">L’un au moins des exercices de chaque situation comporte une ou deux questions dont la résolution nécessite l’utilisation de logiciels (implantés sur ordinateur ou calculatrice). La présentation de la résolution de la (les) question(s) utilisant les outils numériques se fait en présence de l’examinateur. Ce type de question permet d’évaluer les capacités à illustrer, calculer, expérimenter, simuler, programmer, émettre des conjectures ou contrôler leur vraisemblance. Le candidat porte ensuite par écrit sur une fiche à compléter, les résultats obtenus, des observations ou des commentaires. </w:t>
      </w:r>
    </w:p>
    <w:p w14:paraId="1880F335" w14:textId="77777777" w:rsidR="007E41EE" w:rsidRPr="00295552" w:rsidRDefault="007E41EE" w:rsidP="007E41EE">
      <w:pPr>
        <w:pStyle w:val="NormalWeb"/>
        <w:spacing w:before="0" w:beforeAutospacing="0" w:after="0" w:afterAutospacing="0" w:line="276" w:lineRule="auto"/>
        <w:jc w:val="both"/>
        <w:rPr>
          <w:rFonts w:asciiTheme="minorHAnsi" w:hAnsiTheme="minorHAnsi" w:cstheme="minorHAnsi"/>
        </w:rPr>
      </w:pPr>
      <w:r w:rsidRPr="00295552">
        <w:rPr>
          <w:rFonts w:asciiTheme="minorHAnsi" w:hAnsiTheme="minorHAnsi" w:cstheme="minorHAnsi"/>
        </w:rPr>
        <w:t xml:space="preserve">À l’issue de chaque situation d’évaluation, l’équipe pédagogique de l’établissement de formation constitue, pour chaque candidat, un dossier comprenant : </w:t>
      </w:r>
    </w:p>
    <w:p w14:paraId="25FEE7AF" w14:textId="77777777" w:rsidR="007E41EE" w:rsidRPr="00295552" w:rsidRDefault="007E41EE" w:rsidP="003F4F74">
      <w:pPr>
        <w:pStyle w:val="NormalWeb"/>
        <w:numPr>
          <w:ilvl w:val="0"/>
          <w:numId w:val="30"/>
        </w:numPr>
        <w:spacing w:before="0" w:beforeAutospacing="0" w:after="0" w:afterAutospacing="0" w:line="276" w:lineRule="auto"/>
        <w:jc w:val="both"/>
        <w:rPr>
          <w:rFonts w:asciiTheme="minorHAnsi" w:hAnsiTheme="minorHAnsi" w:cstheme="minorHAnsi"/>
        </w:rPr>
      </w:pPr>
      <w:r w:rsidRPr="00295552">
        <w:rPr>
          <w:rFonts w:asciiTheme="minorHAnsi" w:hAnsiTheme="minorHAnsi" w:cstheme="minorHAnsi"/>
        </w:rPr>
        <w:t>La situation d’évaluation ;</w:t>
      </w:r>
    </w:p>
    <w:p w14:paraId="3F0AFD97" w14:textId="77777777" w:rsidR="007E41EE" w:rsidRPr="00295552" w:rsidRDefault="007E41EE" w:rsidP="003F4F74">
      <w:pPr>
        <w:pStyle w:val="NormalWeb"/>
        <w:numPr>
          <w:ilvl w:val="0"/>
          <w:numId w:val="30"/>
        </w:numPr>
        <w:spacing w:before="0" w:beforeAutospacing="0" w:after="0" w:afterAutospacing="0" w:line="276" w:lineRule="auto"/>
        <w:jc w:val="both"/>
        <w:rPr>
          <w:rFonts w:asciiTheme="minorHAnsi" w:hAnsiTheme="minorHAnsi" w:cstheme="minorHAnsi"/>
        </w:rPr>
      </w:pPr>
      <w:r w:rsidRPr="00295552">
        <w:rPr>
          <w:rFonts w:asciiTheme="minorHAnsi" w:hAnsiTheme="minorHAnsi" w:cstheme="minorHAnsi"/>
        </w:rPr>
        <w:t>Les copies rédigées par le candidat à cette occasion ;</w:t>
      </w:r>
    </w:p>
    <w:p w14:paraId="23AF5B9B" w14:textId="77777777" w:rsidR="007E41EE" w:rsidRPr="00295552" w:rsidRDefault="007E41EE" w:rsidP="003F4F74">
      <w:pPr>
        <w:pStyle w:val="NormalWeb"/>
        <w:numPr>
          <w:ilvl w:val="0"/>
          <w:numId w:val="30"/>
        </w:numPr>
        <w:spacing w:before="0" w:beforeAutospacing="0" w:after="0" w:afterAutospacing="0" w:line="276" w:lineRule="auto"/>
        <w:jc w:val="both"/>
        <w:rPr>
          <w:rFonts w:asciiTheme="minorHAnsi" w:hAnsiTheme="minorHAnsi" w:cstheme="minorHAnsi"/>
        </w:rPr>
      </w:pPr>
      <w:r w:rsidRPr="00295552">
        <w:rPr>
          <w:rFonts w:asciiTheme="minorHAnsi" w:hAnsiTheme="minorHAnsi" w:cstheme="minorHAnsi"/>
        </w:rPr>
        <w:t xml:space="preserve">La grille d’évaluation de la situation, dont le modèle est national, avec une proposition de note sur 10 points. </w:t>
      </w:r>
    </w:p>
    <w:p w14:paraId="195A034E" w14:textId="77777777" w:rsidR="007E41EE" w:rsidRPr="00295552" w:rsidRDefault="007E41EE" w:rsidP="003F4F74">
      <w:pPr>
        <w:pStyle w:val="NormalWeb"/>
        <w:numPr>
          <w:ilvl w:val="0"/>
          <w:numId w:val="41"/>
        </w:numPr>
        <w:spacing w:after="0" w:afterAutospacing="0" w:line="276" w:lineRule="auto"/>
        <w:jc w:val="both"/>
        <w:rPr>
          <w:rFonts w:asciiTheme="minorHAnsi" w:hAnsiTheme="minorHAnsi" w:cstheme="minorHAnsi"/>
        </w:rPr>
      </w:pPr>
      <w:r w:rsidRPr="00295552">
        <w:rPr>
          <w:rFonts w:asciiTheme="minorHAnsi" w:hAnsiTheme="minorHAnsi" w:cstheme="minorHAnsi"/>
        </w:rPr>
        <w:t xml:space="preserve"> Première situation d’évaluation : elle permet l’évaluation, par sondage, des contenus et de capacités associées aux modules du programme de mathématiques suivants (sauf changement de l’ordre voulu par l’équipe pédagogique) moyennant les compléments ou retraits signalés dans la partie ci-avant qui explicite le programme</w:t>
      </w:r>
    </w:p>
    <w:p w14:paraId="2D3D9171" w14:textId="77777777" w:rsidR="007E41EE" w:rsidRPr="00295552" w:rsidRDefault="007E41EE" w:rsidP="003F4F74">
      <w:pPr>
        <w:pStyle w:val="NormalWeb"/>
        <w:numPr>
          <w:ilvl w:val="0"/>
          <w:numId w:val="30"/>
        </w:numPr>
        <w:spacing w:before="0" w:beforeAutospacing="0" w:after="0" w:afterAutospacing="0" w:line="276" w:lineRule="auto"/>
        <w:jc w:val="both"/>
        <w:rPr>
          <w:rFonts w:asciiTheme="minorHAnsi" w:hAnsiTheme="minorHAnsi" w:cstheme="minorHAnsi"/>
        </w:rPr>
      </w:pPr>
      <w:r w:rsidRPr="00295552">
        <w:rPr>
          <w:rFonts w:asciiTheme="minorHAnsi" w:hAnsiTheme="minorHAnsi" w:cstheme="minorHAnsi"/>
        </w:rPr>
        <w:t xml:space="preserve">Calcul et numération ; </w:t>
      </w:r>
    </w:p>
    <w:p w14:paraId="2E01682E" w14:textId="77777777" w:rsidR="007E41EE" w:rsidRPr="00295552" w:rsidRDefault="007E41EE" w:rsidP="003F4F74">
      <w:pPr>
        <w:pStyle w:val="NormalWeb"/>
        <w:numPr>
          <w:ilvl w:val="0"/>
          <w:numId w:val="29"/>
        </w:numPr>
        <w:spacing w:before="0" w:beforeAutospacing="0" w:after="0" w:afterAutospacing="0" w:line="276" w:lineRule="auto"/>
        <w:jc w:val="both"/>
        <w:rPr>
          <w:rFonts w:asciiTheme="minorHAnsi" w:hAnsiTheme="minorHAnsi" w:cstheme="minorHAnsi"/>
        </w:rPr>
      </w:pPr>
      <w:r w:rsidRPr="00295552">
        <w:rPr>
          <w:rFonts w:asciiTheme="minorHAnsi" w:hAnsiTheme="minorHAnsi" w:cstheme="minorHAnsi"/>
        </w:rPr>
        <w:t>Configurations géométriques ;</w:t>
      </w:r>
    </w:p>
    <w:p w14:paraId="0706752C" w14:textId="77777777" w:rsidR="007E41EE" w:rsidRPr="00295552" w:rsidRDefault="007E41EE" w:rsidP="003F4F74">
      <w:pPr>
        <w:pStyle w:val="NormalWeb"/>
        <w:numPr>
          <w:ilvl w:val="0"/>
          <w:numId w:val="29"/>
        </w:numPr>
        <w:spacing w:before="0" w:beforeAutospacing="0" w:after="0" w:afterAutospacing="0" w:line="276" w:lineRule="auto"/>
        <w:jc w:val="both"/>
        <w:rPr>
          <w:rFonts w:asciiTheme="minorHAnsi" w:hAnsiTheme="minorHAnsi" w:cstheme="minorHAnsi"/>
        </w:rPr>
      </w:pPr>
      <w:r w:rsidRPr="00295552">
        <w:rPr>
          <w:rFonts w:asciiTheme="minorHAnsi" w:hAnsiTheme="minorHAnsi" w:cstheme="minorHAnsi"/>
        </w:rPr>
        <w:t>Éléments d’algorithmique et programmation ;</w:t>
      </w:r>
    </w:p>
    <w:p w14:paraId="1DC9BEE7" w14:textId="77777777" w:rsidR="007E41EE" w:rsidRPr="00295552" w:rsidRDefault="007E41EE" w:rsidP="003F4F74">
      <w:pPr>
        <w:pStyle w:val="NormalWeb"/>
        <w:numPr>
          <w:ilvl w:val="0"/>
          <w:numId w:val="29"/>
        </w:numPr>
        <w:spacing w:before="0" w:beforeAutospacing="0" w:after="0" w:afterAutospacing="0" w:line="276" w:lineRule="auto"/>
        <w:jc w:val="both"/>
        <w:rPr>
          <w:rFonts w:asciiTheme="minorHAnsi" w:hAnsiTheme="minorHAnsi" w:cstheme="minorHAnsi"/>
        </w:rPr>
      </w:pPr>
      <w:r w:rsidRPr="00295552">
        <w:rPr>
          <w:rFonts w:asciiTheme="minorHAnsi" w:hAnsiTheme="minorHAnsi" w:cstheme="minorHAnsi"/>
        </w:rPr>
        <w:t>Nombres complexes ;</w:t>
      </w:r>
    </w:p>
    <w:p w14:paraId="5FAD53F2" w14:textId="77777777" w:rsidR="007E41EE" w:rsidRPr="00295552" w:rsidRDefault="007E41EE" w:rsidP="003F4F74">
      <w:pPr>
        <w:pStyle w:val="NormalWeb"/>
        <w:numPr>
          <w:ilvl w:val="0"/>
          <w:numId w:val="29"/>
        </w:numPr>
        <w:spacing w:before="0" w:beforeAutospacing="0" w:after="0" w:afterAutospacing="0" w:line="276" w:lineRule="auto"/>
        <w:jc w:val="both"/>
        <w:rPr>
          <w:rFonts w:asciiTheme="minorHAnsi" w:hAnsiTheme="minorHAnsi" w:cstheme="minorHAnsi"/>
        </w:rPr>
      </w:pPr>
      <w:r w:rsidRPr="00295552">
        <w:rPr>
          <w:rFonts w:asciiTheme="minorHAnsi" w:hAnsiTheme="minorHAnsi" w:cstheme="minorHAnsi"/>
        </w:rPr>
        <w:t xml:space="preserve">Calcul vectoriel ; </w:t>
      </w:r>
    </w:p>
    <w:p w14:paraId="177A5551" w14:textId="77777777" w:rsidR="007E41EE" w:rsidRPr="00295552" w:rsidRDefault="007E41EE" w:rsidP="003F4F74">
      <w:pPr>
        <w:pStyle w:val="NormalWeb"/>
        <w:numPr>
          <w:ilvl w:val="0"/>
          <w:numId w:val="29"/>
        </w:numPr>
        <w:spacing w:before="0" w:beforeAutospacing="0" w:after="0" w:afterAutospacing="0" w:line="276" w:lineRule="auto"/>
        <w:jc w:val="both"/>
        <w:rPr>
          <w:rFonts w:asciiTheme="minorHAnsi" w:hAnsiTheme="minorHAnsi" w:cstheme="minorHAnsi"/>
        </w:rPr>
      </w:pPr>
      <w:r w:rsidRPr="00295552">
        <w:rPr>
          <w:rFonts w:asciiTheme="minorHAnsi" w:hAnsiTheme="minorHAnsi" w:cstheme="minorHAnsi"/>
        </w:rPr>
        <w:t>Fonctions d’une variable réelle.</w:t>
      </w:r>
    </w:p>
    <w:p w14:paraId="4B27B534" w14:textId="77777777" w:rsidR="007E41EE" w:rsidRPr="00295552" w:rsidRDefault="007E41EE" w:rsidP="003F4F74">
      <w:pPr>
        <w:pStyle w:val="NormalWeb"/>
        <w:numPr>
          <w:ilvl w:val="0"/>
          <w:numId w:val="41"/>
        </w:numPr>
        <w:spacing w:after="0" w:afterAutospacing="0" w:line="276" w:lineRule="auto"/>
        <w:jc w:val="both"/>
        <w:rPr>
          <w:rFonts w:asciiTheme="minorHAnsi" w:hAnsiTheme="minorHAnsi" w:cstheme="minorHAnsi"/>
          <w:u w:val="single"/>
        </w:rPr>
      </w:pPr>
      <w:r w:rsidRPr="00295552">
        <w:rPr>
          <w:rFonts w:asciiTheme="minorHAnsi" w:hAnsiTheme="minorHAnsi" w:cstheme="minorHAnsi"/>
        </w:rPr>
        <w:lastRenderedPageBreak/>
        <w:t xml:space="preserve"> Deuxième situation d’évaluation : elle permet l’évaluation, par sondage, des contenus et des capacités associées aux modules du programme de mathématiques suivants (sauf changement de l’ordre voulu par l’équipe pédagogique) moyennant les compléments ou retraits signalés dans la partie ci-avant qui explicite le programme   </w:t>
      </w:r>
    </w:p>
    <w:p w14:paraId="4D5F6F3F" w14:textId="77777777" w:rsidR="007E41EE" w:rsidRPr="00295552" w:rsidRDefault="007E41EE" w:rsidP="003F4F74">
      <w:pPr>
        <w:pStyle w:val="NormalWeb"/>
        <w:numPr>
          <w:ilvl w:val="0"/>
          <w:numId w:val="30"/>
        </w:numPr>
        <w:spacing w:before="0" w:beforeAutospacing="0" w:after="0" w:afterAutospacing="0" w:line="276" w:lineRule="auto"/>
        <w:jc w:val="both"/>
        <w:rPr>
          <w:rFonts w:asciiTheme="minorHAnsi" w:hAnsiTheme="minorHAnsi" w:cstheme="minorHAnsi"/>
        </w:rPr>
      </w:pPr>
      <w:r w:rsidRPr="00295552">
        <w:rPr>
          <w:rFonts w:asciiTheme="minorHAnsi" w:hAnsiTheme="minorHAnsi" w:cstheme="minorHAnsi"/>
        </w:rPr>
        <w:t>Fonctions d’une variable réelle et modélisation -  </w:t>
      </w:r>
    </w:p>
    <w:p w14:paraId="613B982E" w14:textId="77777777" w:rsidR="007E41EE" w:rsidRPr="00295552" w:rsidRDefault="007E41EE" w:rsidP="003F4F74">
      <w:pPr>
        <w:pStyle w:val="NormalWeb"/>
        <w:numPr>
          <w:ilvl w:val="0"/>
          <w:numId w:val="30"/>
        </w:numPr>
        <w:spacing w:before="0" w:beforeAutospacing="0" w:after="0" w:afterAutospacing="0" w:line="276" w:lineRule="auto"/>
        <w:jc w:val="both"/>
        <w:rPr>
          <w:rFonts w:asciiTheme="minorHAnsi" w:hAnsiTheme="minorHAnsi" w:cstheme="minorHAnsi"/>
        </w:rPr>
      </w:pPr>
      <w:r w:rsidRPr="00295552">
        <w:rPr>
          <w:rFonts w:asciiTheme="minorHAnsi" w:hAnsiTheme="minorHAnsi" w:cstheme="minorHAnsi"/>
        </w:rPr>
        <w:t>Probabilités 1 ;</w:t>
      </w:r>
    </w:p>
    <w:p w14:paraId="464A03D0" w14:textId="77777777" w:rsidR="007E41EE" w:rsidRPr="00295552" w:rsidRDefault="007E41EE" w:rsidP="003F4F74">
      <w:pPr>
        <w:pStyle w:val="NormalWeb"/>
        <w:numPr>
          <w:ilvl w:val="0"/>
          <w:numId w:val="30"/>
        </w:numPr>
        <w:spacing w:before="0" w:beforeAutospacing="0" w:after="0" w:afterAutospacing="0" w:line="276" w:lineRule="auto"/>
        <w:jc w:val="both"/>
        <w:rPr>
          <w:rFonts w:asciiTheme="minorHAnsi" w:hAnsiTheme="minorHAnsi" w:cstheme="minorHAnsi"/>
        </w:rPr>
      </w:pPr>
      <w:r w:rsidRPr="00295552">
        <w:rPr>
          <w:rFonts w:asciiTheme="minorHAnsi" w:hAnsiTheme="minorHAnsi" w:cstheme="minorHAnsi"/>
        </w:rPr>
        <w:t>Statistique descriptive ;</w:t>
      </w:r>
    </w:p>
    <w:p w14:paraId="20811A02" w14:textId="77777777" w:rsidR="007E41EE" w:rsidRPr="00295552" w:rsidRDefault="007E41EE" w:rsidP="003F4F74">
      <w:pPr>
        <w:pStyle w:val="NormalWeb"/>
        <w:numPr>
          <w:ilvl w:val="0"/>
          <w:numId w:val="30"/>
        </w:numPr>
        <w:spacing w:before="0" w:beforeAutospacing="0" w:after="0" w:afterAutospacing="0" w:line="276" w:lineRule="auto"/>
        <w:jc w:val="both"/>
        <w:rPr>
          <w:rFonts w:asciiTheme="minorHAnsi" w:hAnsiTheme="minorHAnsi" w:cstheme="minorHAnsi"/>
        </w:rPr>
      </w:pPr>
      <w:r w:rsidRPr="00295552">
        <w:rPr>
          <w:rFonts w:asciiTheme="minorHAnsi" w:hAnsiTheme="minorHAnsi" w:cstheme="minorHAnsi"/>
        </w:rPr>
        <w:t xml:space="preserve">Séries de Fourier ; </w:t>
      </w:r>
    </w:p>
    <w:p w14:paraId="13CF713B" w14:textId="77777777" w:rsidR="007E41EE" w:rsidRPr="00295552" w:rsidRDefault="007E41EE" w:rsidP="003F4F74">
      <w:pPr>
        <w:pStyle w:val="NormalWeb"/>
        <w:numPr>
          <w:ilvl w:val="0"/>
          <w:numId w:val="30"/>
        </w:numPr>
        <w:spacing w:before="0" w:beforeAutospacing="0" w:after="0" w:afterAutospacing="0" w:line="276" w:lineRule="auto"/>
        <w:jc w:val="both"/>
        <w:rPr>
          <w:rFonts w:asciiTheme="minorHAnsi" w:hAnsiTheme="minorHAnsi" w:cstheme="minorHAnsi"/>
        </w:rPr>
      </w:pPr>
      <w:r w:rsidRPr="00295552">
        <w:rPr>
          <w:rFonts w:asciiTheme="minorHAnsi" w:hAnsiTheme="minorHAnsi" w:cstheme="minorHAnsi"/>
        </w:rPr>
        <w:t>Équations différentielles ;</w:t>
      </w:r>
    </w:p>
    <w:p w14:paraId="1837A83F" w14:textId="77777777" w:rsidR="007E41EE" w:rsidRPr="00295552" w:rsidRDefault="007E41EE" w:rsidP="003F4F74">
      <w:pPr>
        <w:pStyle w:val="NormalWeb"/>
        <w:numPr>
          <w:ilvl w:val="0"/>
          <w:numId w:val="30"/>
        </w:numPr>
        <w:spacing w:before="0" w:beforeAutospacing="0" w:after="0" w:afterAutospacing="0" w:line="276" w:lineRule="auto"/>
        <w:jc w:val="both"/>
        <w:rPr>
          <w:rFonts w:asciiTheme="minorHAnsi" w:hAnsiTheme="minorHAnsi" w:cstheme="minorHAnsi"/>
        </w:rPr>
      </w:pPr>
      <w:r w:rsidRPr="00295552">
        <w:rPr>
          <w:rFonts w:asciiTheme="minorHAnsi" w:hAnsiTheme="minorHAnsi" w:cstheme="minorHAnsi"/>
        </w:rPr>
        <w:t>Calcul intégral.</w:t>
      </w:r>
    </w:p>
    <w:p w14:paraId="2A3E3B20" w14:textId="77777777" w:rsidR="007E41EE" w:rsidRPr="00295552" w:rsidRDefault="007E41EE" w:rsidP="007E41EE">
      <w:pPr>
        <w:pStyle w:val="NormalWeb"/>
        <w:spacing w:line="276" w:lineRule="auto"/>
        <w:jc w:val="both"/>
        <w:rPr>
          <w:rFonts w:asciiTheme="minorHAnsi" w:hAnsiTheme="minorHAnsi" w:cstheme="minorHAnsi"/>
        </w:rPr>
      </w:pPr>
      <w:r w:rsidRPr="00295552">
        <w:rPr>
          <w:rFonts w:asciiTheme="minorHAnsi" w:hAnsiTheme="minorHAnsi" w:cstheme="minorHAnsi"/>
        </w:rPr>
        <w:t>À l’issue de la seconde situation d’évaluation, l’équipe pédagogique adresse au jury la proposition de note sur 20 points, accompagnée des deux grilles d’évaluation. Les dossiers décrits ci-dessus, relatifs aux situations d’évaluation, sont tenus à la disposition du jury et des autorités académiques jusqu’</w:t>
      </w:r>
      <w:proofErr w:type="spellStart"/>
      <w:r w:rsidRPr="00295552">
        <w:rPr>
          <w:rFonts w:asciiTheme="minorHAnsi" w:hAnsiTheme="minorHAnsi" w:cstheme="minorHAnsi"/>
        </w:rPr>
        <w:t>a</w:t>
      </w:r>
      <w:proofErr w:type="spellEnd"/>
      <w:r w:rsidRPr="00295552">
        <w:rPr>
          <w:rFonts w:asciiTheme="minorHAnsi" w:hAnsiTheme="minorHAnsi" w:cstheme="minorHAnsi"/>
        </w:rPr>
        <w:t xml:space="preserve">̀ la session suivante. Le jury peut en exiger la communication et, à la suite d’un examen approfondi, peut formuler toutes remarques et observations qu’il juge utile pour arrêter la note. </w:t>
      </w:r>
    </w:p>
    <w:p w14:paraId="306F03FB" w14:textId="77777777" w:rsidR="007E41EE" w:rsidRPr="00295552" w:rsidRDefault="007E41EE" w:rsidP="007E41EE">
      <w:pPr>
        <w:pStyle w:val="NormalWeb"/>
        <w:spacing w:line="276" w:lineRule="auto"/>
        <w:jc w:val="both"/>
        <w:rPr>
          <w:rFonts w:asciiTheme="minorHAnsi" w:hAnsiTheme="minorHAnsi" w:cstheme="minorHAnsi"/>
        </w:rPr>
      </w:pPr>
      <w:r w:rsidRPr="00295552">
        <w:rPr>
          <w:rFonts w:asciiTheme="minorHAnsi" w:hAnsiTheme="minorHAnsi" w:cstheme="minorHAnsi"/>
        </w:rPr>
        <w:t xml:space="preserve">3.2 - </w:t>
      </w:r>
      <w:r w:rsidRPr="00295552">
        <w:rPr>
          <w:rFonts w:asciiTheme="minorHAnsi" w:hAnsiTheme="minorHAnsi" w:cstheme="minorHAnsi"/>
          <w:u w:val="single"/>
        </w:rPr>
        <w:t>Forme ponctuelle</w:t>
      </w:r>
      <w:r w:rsidRPr="00295552">
        <w:rPr>
          <w:rFonts w:asciiTheme="minorHAnsi" w:hAnsiTheme="minorHAnsi" w:cstheme="minorHAnsi"/>
        </w:rPr>
        <w:t xml:space="preserve"> </w:t>
      </w:r>
    </w:p>
    <w:p w14:paraId="2DF8875B" w14:textId="77777777" w:rsidR="007E41EE" w:rsidRPr="00295552" w:rsidRDefault="007E41EE" w:rsidP="007E41EE">
      <w:pPr>
        <w:spacing w:after="60"/>
        <w:ind w:right="-149"/>
        <w:jc w:val="both"/>
        <w:rPr>
          <w:rFonts w:cstheme="minorHAnsi"/>
          <w:sz w:val="24"/>
          <w:szCs w:val="24"/>
        </w:rPr>
      </w:pPr>
      <w:r w:rsidRPr="00295552">
        <w:rPr>
          <w:rFonts w:cstheme="minorHAnsi"/>
          <w:sz w:val="24"/>
          <w:szCs w:val="24"/>
        </w:rPr>
        <w:t>Épreuve orale d’une durée de 1 heure et 35 minutes :</w:t>
      </w:r>
    </w:p>
    <w:p w14:paraId="326D795D" w14:textId="77777777" w:rsidR="007E41EE" w:rsidRPr="00295552" w:rsidRDefault="007E41EE" w:rsidP="003F4F74">
      <w:pPr>
        <w:pStyle w:val="Paragraphedeliste"/>
        <w:numPr>
          <w:ilvl w:val="0"/>
          <w:numId w:val="27"/>
        </w:numPr>
        <w:spacing w:after="60"/>
        <w:ind w:right="-149"/>
        <w:jc w:val="both"/>
        <w:rPr>
          <w:rFonts w:cstheme="minorHAnsi"/>
          <w:sz w:val="24"/>
          <w:szCs w:val="24"/>
          <w:lang w:eastAsia="fr-FR"/>
        </w:rPr>
      </w:pPr>
      <w:r w:rsidRPr="00295552">
        <w:rPr>
          <w:rFonts w:cstheme="minorHAnsi"/>
          <w:sz w:val="24"/>
          <w:szCs w:val="24"/>
          <w:lang w:eastAsia="fr-FR"/>
        </w:rPr>
        <w:t>Préparation : 1 heure.</w:t>
      </w:r>
    </w:p>
    <w:p w14:paraId="2CD5AD51" w14:textId="77777777" w:rsidR="007E41EE" w:rsidRPr="00295552" w:rsidRDefault="007E41EE" w:rsidP="003F4F74">
      <w:pPr>
        <w:pStyle w:val="Paragraphedeliste"/>
        <w:numPr>
          <w:ilvl w:val="0"/>
          <w:numId w:val="27"/>
        </w:numPr>
        <w:spacing w:after="60"/>
        <w:ind w:right="-149"/>
        <w:jc w:val="both"/>
        <w:rPr>
          <w:rFonts w:cstheme="minorHAnsi"/>
          <w:sz w:val="24"/>
          <w:szCs w:val="24"/>
          <w:lang w:eastAsia="fr-FR"/>
        </w:rPr>
      </w:pPr>
      <w:r w:rsidRPr="00295552">
        <w:rPr>
          <w:rFonts w:cstheme="minorHAnsi"/>
          <w:sz w:val="24"/>
          <w:szCs w:val="24"/>
          <w:lang w:eastAsia="fr-FR"/>
        </w:rPr>
        <w:t>Exposé : 15 minutes maximum.</w:t>
      </w:r>
    </w:p>
    <w:p w14:paraId="1C66CFAC" w14:textId="77777777" w:rsidR="007E41EE" w:rsidRPr="00295552" w:rsidRDefault="007E41EE" w:rsidP="003F4F74">
      <w:pPr>
        <w:pStyle w:val="Paragraphedeliste"/>
        <w:numPr>
          <w:ilvl w:val="0"/>
          <w:numId w:val="27"/>
        </w:numPr>
        <w:spacing w:after="60"/>
        <w:ind w:right="-149"/>
        <w:jc w:val="both"/>
        <w:rPr>
          <w:rFonts w:cstheme="minorHAnsi"/>
          <w:sz w:val="24"/>
          <w:szCs w:val="24"/>
          <w:lang w:eastAsia="fr-FR"/>
        </w:rPr>
      </w:pPr>
      <w:r w:rsidRPr="00295552">
        <w:rPr>
          <w:rFonts w:cstheme="minorHAnsi"/>
          <w:sz w:val="24"/>
          <w:szCs w:val="24"/>
          <w:lang w:eastAsia="fr-FR"/>
        </w:rPr>
        <w:t>Entretien : 20 minutes maximum.</w:t>
      </w:r>
    </w:p>
    <w:p w14:paraId="2F39CBC2" w14:textId="77777777" w:rsidR="007E41EE" w:rsidRPr="00295552" w:rsidRDefault="007E41EE" w:rsidP="007E41EE">
      <w:pPr>
        <w:spacing w:after="60"/>
        <w:ind w:left="360" w:right="-149"/>
        <w:jc w:val="both"/>
        <w:rPr>
          <w:rFonts w:cstheme="minorHAnsi"/>
          <w:sz w:val="24"/>
          <w:szCs w:val="24"/>
        </w:rPr>
      </w:pPr>
    </w:p>
    <w:p w14:paraId="574A95E3" w14:textId="77777777" w:rsidR="007E41EE" w:rsidRPr="00295552" w:rsidRDefault="007E41EE" w:rsidP="007E41EE">
      <w:pPr>
        <w:ind w:right="-149"/>
        <w:jc w:val="both"/>
        <w:rPr>
          <w:rFonts w:cstheme="minorHAnsi"/>
          <w:sz w:val="24"/>
          <w:szCs w:val="24"/>
        </w:rPr>
      </w:pPr>
      <w:r w:rsidRPr="00295552">
        <w:rPr>
          <w:rFonts w:cstheme="minorHAnsi"/>
          <w:sz w:val="24"/>
          <w:szCs w:val="24"/>
        </w:rPr>
        <w:t>La commission d’évaluation est composée d’un professeur de mathématiques enseignant de préférence en section de techniciens supérieurs Mécatronique Navale.</w:t>
      </w:r>
    </w:p>
    <w:p w14:paraId="6364F915" w14:textId="77777777" w:rsidR="007E41EE" w:rsidRPr="00295552" w:rsidRDefault="007E41EE" w:rsidP="007E41EE">
      <w:pPr>
        <w:ind w:right="-149"/>
        <w:jc w:val="both"/>
        <w:rPr>
          <w:rFonts w:cstheme="minorHAnsi"/>
          <w:sz w:val="24"/>
          <w:szCs w:val="24"/>
        </w:rPr>
      </w:pPr>
    </w:p>
    <w:p w14:paraId="33B48FBE" w14:textId="77777777" w:rsidR="007E41EE" w:rsidRDefault="007E41EE" w:rsidP="007E41EE">
      <w:pPr>
        <w:pStyle w:val="Paragraphedeliste"/>
        <w:ind w:left="0"/>
        <w:jc w:val="both"/>
        <w:rPr>
          <w:rFonts w:cstheme="minorHAnsi"/>
          <w:sz w:val="24"/>
          <w:szCs w:val="24"/>
        </w:rPr>
      </w:pPr>
      <w:r w:rsidRPr="00295552">
        <w:rPr>
          <w:rFonts w:cstheme="minorHAnsi"/>
          <w:sz w:val="24"/>
          <w:szCs w:val="24"/>
        </w:rPr>
        <w:t>Les sujets proposés aux candidates et aux candidats doivent être élaborés en amont par les professeurs interrogateurs, sous le contrôle des IA-IPR de mathématiques. Leur résolution peut, sur une ou deux questions, nécessiter ou évoquer une utilisation de logiciels (implantés sur ordinateur ou calculatrice).</w:t>
      </w:r>
    </w:p>
    <w:p w14:paraId="30FB4231" w14:textId="77777777" w:rsidR="008F0C3D" w:rsidRDefault="008F0C3D" w:rsidP="007E41EE">
      <w:pPr>
        <w:pStyle w:val="Paragraphedeliste"/>
        <w:ind w:left="0"/>
        <w:jc w:val="both"/>
        <w:rPr>
          <w:rFonts w:cstheme="minorHAnsi"/>
          <w:sz w:val="24"/>
          <w:szCs w:val="24"/>
        </w:rPr>
      </w:pPr>
    </w:p>
    <w:p w14:paraId="3227274C" w14:textId="77777777" w:rsidR="008F0C3D" w:rsidRDefault="008F0C3D" w:rsidP="007E41EE">
      <w:pPr>
        <w:pStyle w:val="Paragraphedeliste"/>
        <w:ind w:left="0"/>
        <w:jc w:val="both"/>
        <w:rPr>
          <w:rFonts w:cstheme="minorHAnsi"/>
          <w:sz w:val="24"/>
          <w:szCs w:val="24"/>
        </w:rPr>
      </w:pPr>
    </w:p>
    <w:p w14:paraId="231B4BC1" w14:textId="77777777" w:rsidR="008F0C3D" w:rsidRDefault="008F0C3D" w:rsidP="007E41EE">
      <w:pPr>
        <w:pStyle w:val="Paragraphedeliste"/>
        <w:ind w:left="0"/>
        <w:jc w:val="both"/>
        <w:rPr>
          <w:rFonts w:cstheme="minorHAnsi"/>
          <w:sz w:val="24"/>
          <w:szCs w:val="24"/>
        </w:rPr>
      </w:pPr>
    </w:p>
    <w:p w14:paraId="6935E6FB" w14:textId="77777777" w:rsidR="008F0C3D" w:rsidRDefault="008F0C3D" w:rsidP="007E41EE">
      <w:pPr>
        <w:pStyle w:val="Paragraphedeliste"/>
        <w:ind w:left="0"/>
        <w:jc w:val="both"/>
        <w:rPr>
          <w:rFonts w:cstheme="minorHAnsi"/>
          <w:sz w:val="24"/>
          <w:szCs w:val="24"/>
        </w:rPr>
      </w:pPr>
    </w:p>
    <w:p w14:paraId="53EB0A0B" w14:textId="77777777" w:rsidR="008F0C3D" w:rsidRDefault="008F0C3D" w:rsidP="007E41EE">
      <w:pPr>
        <w:pStyle w:val="Paragraphedeliste"/>
        <w:ind w:left="0"/>
        <w:jc w:val="both"/>
        <w:rPr>
          <w:rFonts w:cstheme="minorHAnsi"/>
          <w:sz w:val="24"/>
          <w:szCs w:val="24"/>
        </w:rPr>
      </w:pPr>
    </w:p>
    <w:p w14:paraId="7AED202F" w14:textId="77777777" w:rsidR="008F0C3D" w:rsidRDefault="008F0C3D" w:rsidP="007E41EE">
      <w:pPr>
        <w:pStyle w:val="Paragraphedeliste"/>
        <w:ind w:left="0"/>
        <w:jc w:val="both"/>
        <w:rPr>
          <w:rFonts w:cstheme="minorHAnsi"/>
          <w:sz w:val="24"/>
          <w:szCs w:val="24"/>
        </w:rPr>
      </w:pPr>
    </w:p>
    <w:p w14:paraId="75F8A342" w14:textId="77777777" w:rsidR="008F0C3D" w:rsidRDefault="008F0C3D" w:rsidP="007E41EE">
      <w:pPr>
        <w:pStyle w:val="Paragraphedeliste"/>
        <w:ind w:left="0"/>
        <w:jc w:val="both"/>
        <w:rPr>
          <w:rFonts w:cstheme="minorHAnsi"/>
          <w:sz w:val="24"/>
          <w:szCs w:val="24"/>
        </w:rPr>
      </w:pPr>
    </w:p>
    <w:p w14:paraId="5E9C024D" w14:textId="77777777" w:rsidR="008F0C3D" w:rsidRDefault="008F0C3D" w:rsidP="007E41EE">
      <w:pPr>
        <w:pStyle w:val="Paragraphedeliste"/>
        <w:ind w:left="0"/>
        <w:jc w:val="both"/>
        <w:rPr>
          <w:rFonts w:cstheme="minorHAnsi"/>
          <w:sz w:val="24"/>
          <w:szCs w:val="24"/>
        </w:rPr>
      </w:pPr>
    </w:p>
    <w:p w14:paraId="22113065" w14:textId="77777777" w:rsidR="008F0C3D" w:rsidRPr="008F0C3D" w:rsidRDefault="008F0C3D" w:rsidP="003F4F74">
      <w:pPr>
        <w:pStyle w:val="Paragraphedeliste"/>
        <w:numPr>
          <w:ilvl w:val="1"/>
          <w:numId w:val="43"/>
        </w:numPr>
        <w:spacing w:before="240"/>
        <w:ind w:right="1273"/>
        <w:rPr>
          <w:b/>
          <w:bCs/>
          <w:sz w:val="26"/>
          <w:szCs w:val="26"/>
        </w:rPr>
      </w:pPr>
      <w:r w:rsidRPr="008F0C3D">
        <w:rPr>
          <w:b/>
          <w:bCs/>
          <w:sz w:val="26"/>
          <w:szCs w:val="26"/>
        </w:rPr>
        <w:lastRenderedPageBreak/>
        <w:t>Mise en relation entre savoirs OCQM et compétences BTS MN découlant de l’organisation du système d’évaluation.</w:t>
      </w:r>
    </w:p>
    <w:p w14:paraId="087A662A" w14:textId="77777777" w:rsidR="008F0C3D" w:rsidRPr="00F03CB6" w:rsidRDefault="008F0C3D" w:rsidP="008F0C3D">
      <w:pPr>
        <w:spacing w:after="0"/>
        <w:ind w:left="284" w:right="282"/>
        <w:jc w:val="both"/>
        <w:rPr>
          <w:sz w:val="24"/>
          <w:szCs w:val="24"/>
        </w:rPr>
      </w:pPr>
      <w:r w:rsidRPr="00F03CB6">
        <w:rPr>
          <w:sz w:val="24"/>
          <w:szCs w:val="24"/>
        </w:rPr>
        <w:t>Les activités professionnelles du technicien supérieur en mécatronique navale sont regroupées en trois pôles :</w:t>
      </w:r>
    </w:p>
    <w:p w14:paraId="5AAE1A12" w14:textId="77777777" w:rsidR="008F0C3D" w:rsidRDefault="008F0C3D" w:rsidP="003F4F74">
      <w:pPr>
        <w:pStyle w:val="Paragraphedeliste"/>
        <w:numPr>
          <w:ilvl w:val="0"/>
          <w:numId w:val="44"/>
        </w:numPr>
        <w:spacing w:after="0"/>
        <w:ind w:left="993" w:right="282" w:hanging="426"/>
        <w:jc w:val="both"/>
        <w:rPr>
          <w:sz w:val="24"/>
          <w:szCs w:val="24"/>
        </w:rPr>
      </w:pPr>
      <w:r w:rsidRPr="00F03CB6">
        <w:rPr>
          <w:sz w:val="24"/>
          <w:szCs w:val="24"/>
        </w:rPr>
        <w:t xml:space="preserve">Pôle 1 </w:t>
      </w:r>
      <w:r>
        <w:rPr>
          <w:sz w:val="24"/>
          <w:szCs w:val="24"/>
        </w:rPr>
        <w:t>« Intégration d’équipements »,</w:t>
      </w:r>
    </w:p>
    <w:p w14:paraId="642B02F2" w14:textId="77777777" w:rsidR="008F0C3D" w:rsidRDefault="008F0C3D" w:rsidP="003F4F74">
      <w:pPr>
        <w:pStyle w:val="Paragraphedeliste"/>
        <w:numPr>
          <w:ilvl w:val="0"/>
          <w:numId w:val="44"/>
        </w:numPr>
        <w:spacing w:after="0"/>
        <w:ind w:left="993" w:right="282" w:hanging="426"/>
        <w:jc w:val="both"/>
        <w:rPr>
          <w:sz w:val="24"/>
          <w:szCs w:val="24"/>
        </w:rPr>
      </w:pPr>
      <w:r>
        <w:rPr>
          <w:sz w:val="24"/>
          <w:szCs w:val="24"/>
        </w:rPr>
        <w:t>Pôle 2 « Conduite des systèmes mécatroniques »,</w:t>
      </w:r>
    </w:p>
    <w:p w14:paraId="611CF905" w14:textId="77777777" w:rsidR="008F0C3D" w:rsidRDefault="008F0C3D" w:rsidP="003F4F74">
      <w:pPr>
        <w:pStyle w:val="Paragraphedeliste"/>
        <w:numPr>
          <w:ilvl w:val="0"/>
          <w:numId w:val="44"/>
        </w:numPr>
        <w:spacing w:after="0"/>
        <w:ind w:left="993" w:right="282" w:hanging="426"/>
        <w:jc w:val="both"/>
        <w:rPr>
          <w:sz w:val="24"/>
          <w:szCs w:val="24"/>
        </w:rPr>
      </w:pPr>
      <w:r>
        <w:rPr>
          <w:sz w:val="24"/>
          <w:szCs w:val="24"/>
        </w:rPr>
        <w:t>Pôle 3 « Maintenance des systèmes mécatroniques ».</w:t>
      </w:r>
    </w:p>
    <w:p w14:paraId="2F8A1F5E" w14:textId="77777777" w:rsidR="008F0C3D" w:rsidRPr="009A3B8D" w:rsidRDefault="008F0C3D" w:rsidP="008F0C3D">
      <w:pPr>
        <w:spacing w:after="0"/>
        <w:ind w:firstLine="709"/>
        <w:jc w:val="both"/>
        <w:rPr>
          <w:sz w:val="24"/>
          <w:szCs w:val="24"/>
        </w:rPr>
      </w:pPr>
    </w:p>
    <w:p w14:paraId="60E217DD" w14:textId="77777777" w:rsidR="008F0C3D" w:rsidRPr="008F0C3D" w:rsidRDefault="008F0C3D" w:rsidP="003F4F74">
      <w:pPr>
        <w:pStyle w:val="Paragraphedeliste"/>
        <w:numPr>
          <w:ilvl w:val="2"/>
          <w:numId w:val="45"/>
        </w:numPr>
        <w:spacing w:after="0" w:line="240" w:lineRule="auto"/>
        <w:rPr>
          <w:rFonts w:eastAsia="Times New Roman" w:cstheme="minorHAnsi"/>
          <w:b/>
          <w:bCs/>
          <w:sz w:val="24"/>
          <w:szCs w:val="24"/>
          <w:lang w:eastAsia="fr-FR"/>
        </w:rPr>
      </w:pPr>
      <w:bookmarkStart w:id="88" w:name="_Hlk89149359"/>
      <w:r w:rsidRPr="008F0C3D">
        <w:rPr>
          <w:rFonts w:eastAsia="Times New Roman" w:cstheme="minorHAnsi"/>
          <w:b/>
          <w:bCs/>
          <w:sz w:val="24"/>
          <w:szCs w:val="24"/>
          <w:lang w:eastAsia="fr-FR"/>
        </w:rPr>
        <w:t>Rappel de la description des activités professionnelles :</w:t>
      </w:r>
    </w:p>
    <w:p w14:paraId="5CBA5466" w14:textId="77777777" w:rsidR="008F0C3D" w:rsidRDefault="008F0C3D" w:rsidP="008F0C3D">
      <w:pPr>
        <w:spacing w:after="0" w:line="240" w:lineRule="auto"/>
        <w:ind w:left="720"/>
        <w:contextualSpacing/>
        <w:rPr>
          <w:rFonts w:eastAsia="Times New Roman" w:cstheme="minorHAnsi"/>
          <w:sz w:val="24"/>
          <w:szCs w:val="24"/>
          <w:lang w:eastAsia="fr-FR"/>
        </w:rPr>
      </w:pPr>
    </w:p>
    <w:tbl>
      <w:tblPr>
        <w:tblW w:w="10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CC"/>
        <w:tblLayout w:type="fixed"/>
        <w:tblCellMar>
          <w:left w:w="70" w:type="dxa"/>
          <w:right w:w="70" w:type="dxa"/>
        </w:tblCellMar>
        <w:tblLook w:val="0000" w:firstRow="0" w:lastRow="0" w:firstColumn="0" w:lastColumn="0" w:noHBand="0" w:noVBand="0"/>
      </w:tblPr>
      <w:tblGrid>
        <w:gridCol w:w="10154"/>
      </w:tblGrid>
      <w:tr w:rsidR="008F0C3D" w:rsidRPr="00F41D9C" w14:paraId="2B0B7924" w14:textId="77777777" w:rsidTr="009062C5">
        <w:trPr>
          <w:cantSplit/>
          <w:trHeight w:val="567"/>
          <w:jc w:val="center"/>
        </w:trPr>
        <w:tc>
          <w:tcPr>
            <w:tcW w:w="1015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44A218" w14:textId="77777777" w:rsidR="008F0C3D" w:rsidRPr="00D551D7" w:rsidRDefault="008F0C3D" w:rsidP="009062C5">
            <w:pPr>
              <w:widowControl w:val="0"/>
              <w:autoSpaceDE w:val="0"/>
              <w:autoSpaceDN w:val="0"/>
              <w:adjustRightInd w:val="0"/>
              <w:spacing w:before="240"/>
              <w:jc w:val="center"/>
              <w:rPr>
                <w:rFonts w:asciiTheme="majorHAnsi" w:hAnsiTheme="majorHAnsi" w:cstheme="majorHAnsi"/>
                <w:b/>
                <w:sz w:val="28"/>
                <w:szCs w:val="28"/>
              </w:rPr>
            </w:pPr>
            <w:r w:rsidRPr="00D551D7">
              <w:rPr>
                <w:rFonts w:asciiTheme="majorHAnsi" w:hAnsiTheme="majorHAnsi" w:cstheme="majorHAnsi"/>
                <w:b/>
                <w:sz w:val="28"/>
                <w:szCs w:val="28"/>
              </w:rPr>
              <w:t xml:space="preserve">Pôle </w:t>
            </w:r>
            <w:r>
              <w:rPr>
                <w:rFonts w:asciiTheme="majorHAnsi" w:hAnsiTheme="majorHAnsi" w:cstheme="majorHAnsi"/>
                <w:b/>
                <w:sz w:val="28"/>
                <w:szCs w:val="28"/>
              </w:rPr>
              <w:t xml:space="preserve">1 </w:t>
            </w:r>
            <w:r w:rsidRPr="00D551D7">
              <w:rPr>
                <w:rFonts w:asciiTheme="majorHAnsi" w:hAnsiTheme="majorHAnsi" w:cstheme="majorHAnsi"/>
                <w:b/>
                <w:sz w:val="28"/>
                <w:szCs w:val="28"/>
              </w:rPr>
              <w:t>« </w:t>
            </w:r>
            <w:r>
              <w:rPr>
                <w:rFonts w:asciiTheme="majorHAnsi" w:hAnsiTheme="majorHAnsi" w:cstheme="majorHAnsi"/>
                <w:b/>
                <w:sz w:val="28"/>
                <w:szCs w:val="28"/>
              </w:rPr>
              <w:t>Intégration d’équipement</w:t>
            </w:r>
            <w:r w:rsidRPr="00D551D7">
              <w:rPr>
                <w:rFonts w:asciiTheme="majorHAnsi" w:hAnsiTheme="majorHAnsi" w:cstheme="majorHAnsi"/>
                <w:b/>
                <w:sz w:val="28"/>
                <w:szCs w:val="28"/>
              </w:rPr>
              <w:t xml:space="preserve"> »</w:t>
            </w:r>
          </w:p>
        </w:tc>
      </w:tr>
      <w:tr w:rsidR="008F0C3D" w:rsidRPr="00F41D9C" w14:paraId="309818D7" w14:textId="77777777" w:rsidTr="009062C5">
        <w:trPr>
          <w:cantSplit/>
          <w:trHeight w:val="879"/>
          <w:jc w:val="center"/>
        </w:trPr>
        <w:tc>
          <w:tcPr>
            <w:tcW w:w="10154" w:type="dxa"/>
            <w:tcBorders>
              <w:top w:val="single" w:sz="6" w:space="0" w:color="auto"/>
              <w:left w:val="single" w:sz="6" w:space="0" w:color="auto"/>
              <w:bottom w:val="single" w:sz="6" w:space="0" w:color="auto"/>
              <w:right w:val="single" w:sz="6" w:space="0" w:color="auto"/>
            </w:tcBorders>
            <w:shd w:val="clear" w:color="auto" w:fill="auto"/>
            <w:vAlign w:val="center"/>
          </w:tcPr>
          <w:p w14:paraId="72332ED2" w14:textId="77777777" w:rsidR="008F0C3D" w:rsidRPr="00D551D7" w:rsidRDefault="008F0C3D" w:rsidP="009062C5">
            <w:pPr>
              <w:pStyle w:val="Titre7"/>
              <w:tabs>
                <w:tab w:val="clear" w:pos="2520"/>
              </w:tabs>
              <w:spacing w:before="0" w:line="276" w:lineRule="auto"/>
              <w:ind w:left="-6" w:firstLine="0"/>
              <w:rPr>
                <w:rFonts w:cstheme="majorHAnsi"/>
                <w:b/>
                <w:i w:val="0"/>
                <w:color w:val="auto"/>
                <w:szCs w:val="22"/>
              </w:rPr>
            </w:pPr>
            <w:r w:rsidRPr="00677B8B">
              <w:rPr>
                <w:rFonts w:cstheme="majorHAnsi"/>
                <w:b/>
                <w:i w:val="0"/>
                <w:color w:val="auto"/>
                <w:szCs w:val="22"/>
              </w:rPr>
              <w:t>A11 – Préparer une intervention d’intégration d’un équipement</w:t>
            </w:r>
          </w:p>
        </w:tc>
      </w:tr>
      <w:tr w:rsidR="008F0C3D" w:rsidRPr="00F41D9C" w14:paraId="0AB8DD3F" w14:textId="77777777" w:rsidTr="009062C5">
        <w:trPr>
          <w:cantSplit/>
          <w:trHeight w:val="298"/>
          <w:jc w:val="center"/>
        </w:trPr>
        <w:tc>
          <w:tcPr>
            <w:tcW w:w="10154" w:type="dxa"/>
            <w:tcBorders>
              <w:top w:val="single" w:sz="6" w:space="0" w:color="auto"/>
              <w:left w:val="single" w:sz="6" w:space="0" w:color="auto"/>
              <w:bottom w:val="single" w:sz="6" w:space="0" w:color="auto"/>
              <w:right w:val="single" w:sz="6" w:space="0" w:color="auto"/>
            </w:tcBorders>
            <w:shd w:val="clear" w:color="auto" w:fill="auto"/>
            <w:vAlign w:val="bottom"/>
          </w:tcPr>
          <w:p w14:paraId="55FDAEF8" w14:textId="77777777" w:rsidR="008F0C3D" w:rsidRPr="00677B8B" w:rsidRDefault="008F0C3D" w:rsidP="009062C5">
            <w:pPr>
              <w:pStyle w:val="MCNVparagraphe"/>
              <w:rPr>
                <w:rFonts w:asciiTheme="majorHAnsi" w:hAnsiTheme="majorHAnsi" w:cstheme="majorHAnsi"/>
              </w:rPr>
            </w:pPr>
            <w:r w:rsidRPr="00677B8B">
              <w:rPr>
                <w:rFonts w:asciiTheme="majorHAnsi" w:hAnsiTheme="majorHAnsi" w:cstheme="majorHAnsi"/>
              </w:rPr>
              <w:t>Réaliser un dossier d’intervention d’intégration d’un équipement.</w:t>
            </w:r>
          </w:p>
          <w:p w14:paraId="002E4926" w14:textId="77777777" w:rsidR="008F0C3D" w:rsidRPr="00D551D7" w:rsidRDefault="008F0C3D" w:rsidP="009062C5">
            <w:pPr>
              <w:pStyle w:val="MCNVparagraphe"/>
              <w:rPr>
                <w:rFonts w:asciiTheme="majorHAnsi" w:hAnsiTheme="majorHAnsi" w:cstheme="majorHAnsi"/>
              </w:rPr>
            </w:pPr>
            <w:r w:rsidRPr="00677B8B">
              <w:rPr>
                <w:rFonts w:asciiTheme="majorHAnsi" w:hAnsiTheme="majorHAnsi" w:cstheme="majorHAnsi"/>
              </w:rPr>
              <w:t>Organiser une intervention d’intégration d’un équipement.</w:t>
            </w:r>
          </w:p>
        </w:tc>
      </w:tr>
      <w:tr w:rsidR="008F0C3D" w:rsidRPr="00F41D9C" w14:paraId="05D7BCCF" w14:textId="77777777" w:rsidTr="009062C5">
        <w:trPr>
          <w:cantSplit/>
          <w:trHeight w:val="880"/>
          <w:jc w:val="center"/>
        </w:trPr>
        <w:tc>
          <w:tcPr>
            <w:tcW w:w="10154" w:type="dxa"/>
            <w:tcBorders>
              <w:top w:val="single" w:sz="6" w:space="0" w:color="auto"/>
              <w:left w:val="single" w:sz="6" w:space="0" w:color="auto"/>
              <w:bottom w:val="single" w:sz="6" w:space="0" w:color="auto"/>
              <w:right w:val="single" w:sz="6" w:space="0" w:color="auto"/>
            </w:tcBorders>
            <w:shd w:val="clear" w:color="auto" w:fill="auto"/>
            <w:vAlign w:val="center"/>
          </w:tcPr>
          <w:p w14:paraId="710C7454" w14:textId="77777777" w:rsidR="008F0C3D" w:rsidRPr="00D551D7" w:rsidRDefault="008F0C3D" w:rsidP="009062C5">
            <w:pPr>
              <w:pStyle w:val="Titre7"/>
              <w:tabs>
                <w:tab w:val="clear" w:pos="2520"/>
              </w:tabs>
              <w:spacing w:before="0" w:line="276" w:lineRule="auto"/>
              <w:ind w:left="-6" w:firstLine="0"/>
              <w:rPr>
                <w:rFonts w:cstheme="majorHAnsi"/>
                <w:b/>
                <w:i w:val="0"/>
                <w:color w:val="auto"/>
                <w:sz w:val="22"/>
                <w:szCs w:val="22"/>
              </w:rPr>
            </w:pPr>
            <w:r w:rsidRPr="00677B8B">
              <w:rPr>
                <w:rFonts w:cstheme="majorHAnsi"/>
                <w:b/>
                <w:i w:val="0"/>
                <w:color w:val="auto"/>
                <w:sz w:val="22"/>
                <w:szCs w:val="22"/>
              </w:rPr>
              <w:t>A12 – Réaliser et gérer / conduire / superviser une opération d’intégration</w:t>
            </w:r>
          </w:p>
        </w:tc>
      </w:tr>
      <w:tr w:rsidR="008F0C3D" w:rsidRPr="00F41D9C" w14:paraId="0F66EC75" w14:textId="77777777" w:rsidTr="009062C5">
        <w:trPr>
          <w:cantSplit/>
          <w:trHeight w:val="880"/>
          <w:jc w:val="center"/>
        </w:trPr>
        <w:tc>
          <w:tcPr>
            <w:tcW w:w="10154" w:type="dxa"/>
            <w:tcBorders>
              <w:top w:val="single" w:sz="6" w:space="0" w:color="auto"/>
              <w:left w:val="single" w:sz="6" w:space="0" w:color="auto"/>
              <w:bottom w:val="single" w:sz="6" w:space="0" w:color="auto"/>
              <w:right w:val="single" w:sz="6" w:space="0" w:color="auto"/>
            </w:tcBorders>
            <w:shd w:val="clear" w:color="auto" w:fill="auto"/>
            <w:vAlign w:val="bottom"/>
          </w:tcPr>
          <w:p w14:paraId="407316F5" w14:textId="77777777" w:rsidR="008F0C3D" w:rsidRPr="00677B8B" w:rsidRDefault="008F0C3D" w:rsidP="009062C5">
            <w:pPr>
              <w:pStyle w:val="MCNVparagraphe"/>
              <w:rPr>
                <w:rFonts w:asciiTheme="majorHAnsi" w:hAnsiTheme="majorHAnsi" w:cstheme="majorHAnsi"/>
              </w:rPr>
            </w:pPr>
            <w:r w:rsidRPr="00677B8B">
              <w:rPr>
                <w:rFonts w:asciiTheme="majorHAnsi" w:hAnsiTheme="majorHAnsi" w:cstheme="majorHAnsi"/>
              </w:rPr>
              <w:t>Coordonner et assurer le suivi d’une intervention d’intégration d’un équipement.</w:t>
            </w:r>
          </w:p>
          <w:p w14:paraId="1A4492F7" w14:textId="77777777" w:rsidR="008F0C3D" w:rsidRPr="00677B8B" w:rsidRDefault="008F0C3D" w:rsidP="009062C5">
            <w:pPr>
              <w:pStyle w:val="MCNVparagraphe"/>
              <w:rPr>
                <w:rFonts w:asciiTheme="majorHAnsi" w:hAnsiTheme="majorHAnsi" w:cstheme="majorHAnsi"/>
              </w:rPr>
            </w:pPr>
            <w:r w:rsidRPr="00677B8B">
              <w:rPr>
                <w:rFonts w:asciiTheme="majorHAnsi" w:hAnsiTheme="majorHAnsi" w:cstheme="majorHAnsi"/>
              </w:rPr>
              <w:t>Réaliser une intervention d’intégration d’un équipement.</w:t>
            </w:r>
          </w:p>
          <w:p w14:paraId="53C6DF07" w14:textId="77777777" w:rsidR="008F0C3D" w:rsidRPr="00D551D7" w:rsidRDefault="008F0C3D" w:rsidP="009062C5">
            <w:pPr>
              <w:pStyle w:val="MCNVparagraphe"/>
              <w:rPr>
                <w:rFonts w:asciiTheme="majorHAnsi" w:hAnsiTheme="majorHAnsi" w:cstheme="majorHAnsi"/>
              </w:rPr>
            </w:pPr>
            <w:r w:rsidRPr="00677B8B">
              <w:rPr>
                <w:rFonts w:asciiTheme="majorHAnsi" w:hAnsiTheme="majorHAnsi" w:cstheme="majorHAnsi"/>
              </w:rPr>
              <w:t>Contrôler une intervention d’intégration d’un équipement.</w:t>
            </w:r>
          </w:p>
        </w:tc>
      </w:tr>
      <w:tr w:rsidR="008F0C3D" w:rsidRPr="00F41D9C" w14:paraId="1B541A57" w14:textId="77777777" w:rsidTr="009062C5">
        <w:trPr>
          <w:cantSplit/>
          <w:trHeight w:val="880"/>
          <w:jc w:val="center"/>
        </w:trPr>
        <w:tc>
          <w:tcPr>
            <w:tcW w:w="10154" w:type="dxa"/>
            <w:tcBorders>
              <w:top w:val="single" w:sz="6" w:space="0" w:color="auto"/>
              <w:left w:val="single" w:sz="6" w:space="0" w:color="auto"/>
              <w:bottom w:val="single" w:sz="6" w:space="0" w:color="auto"/>
              <w:right w:val="single" w:sz="6" w:space="0" w:color="auto"/>
            </w:tcBorders>
            <w:shd w:val="clear" w:color="auto" w:fill="auto"/>
            <w:vAlign w:val="center"/>
          </w:tcPr>
          <w:p w14:paraId="7A8A00F8" w14:textId="77777777" w:rsidR="008F0C3D" w:rsidRPr="008771E4" w:rsidRDefault="008F0C3D" w:rsidP="009062C5">
            <w:pPr>
              <w:pStyle w:val="MCNVparagraphe"/>
              <w:rPr>
                <w:rFonts w:asciiTheme="majorHAnsi" w:hAnsiTheme="majorHAnsi" w:cstheme="majorHAnsi"/>
                <w:b/>
                <w:sz w:val="24"/>
                <w:szCs w:val="24"/>
              </w:rPr>
            </w:pPr>
            <w:r w:rsidRPr="008771E4">
              <w:rPr>
                <w:rFonts w:asciiTheme="majorHAnsi" w:hAnsiTheme="majorHAnsi" w:cstheme="majorHAnsi"/>
                <w:b/>
                <w:sz w:val="24"/>
                <w:szCs w:val="24"/>
              </w:rPr>
              <w:t>A13 – Valider l’intégration d’un équipement</w:t>
            </w:r>
          </w:p>
        </w:tc>
      </w:tr>
      <w:tr w:rsidR="008F0C3D" w:rsidRPr="00F41D9C" w14:paraId="5F54D98D" w14:textId="77777777" w:rsidTr="009062C5">
        <w:trPr>
          <w:cantSplit/>
          <w:trHeight w:val="880"/>
          <w:jc w:val="center"/>
        </w:trPr>
        <w:tc>
          <w:tcPr>
            <w:tcW w:w="10154" w:type="dxa"/>
            <w:tcBorders>
              <w:top w:val="single" w:sz="6" w:space="0" w:color="auto"/>
              <w:left w:val="single" w:sz="6" w:space="0" w:color="auto"/>
              <w:bottom w:val="single" w:sz="6" w:space="0" w:color="auto"/>
              <w:right w:val="single" w:sz="6" w:space="0" w:color="auto"/>
            </w:tcBorders>
            <w:shd w:val="clear" w:color="auto" w:fill="auto"/>
            <w:vAlign w:val="bottom"/>
          </w:tcPr>
          <w:p w14:paraId="048332FB" w14:textId="77777777" w:rsidR="008F0C3D" w:rsidRPr="00677B8B" w:rsidRDefault="008F0C3D" w:rsidP="009062C5">
            <w:pPr>
              <w:pStyle w:val="MCNVparagraphe"/>
              <w:rPr>
                <w:rFonts w:asciiTheme="majorHAnsi" w:hAnsiTheme="majorHAnsi" w:cstheme="majorHAnsi"/>
              </w:rPr>
            </w:pPr>
            <w:r w:rsidRPr="00677B8B">
              <w:rPr>
                <w:rFonts w:asciiTheme="majorHAnsi" w:hAnsiTheme="majorHAnsi" w:cstheme="majorHAnsi"/>
              </w:rPr>
              <w:t>Réaliser la mise en service initiale.</w:t>
            </w:r>
          </w:p>
          <w:p w14:paraId="38478394" w14:textId="77777777" w:rsidR="008F0C3D" w:rsidRPr="00677B8B" w:rsidRDefault="008F0C3D" w:rsidP="009062C5">
            <w:pPr>
              <w:pStyle w:val="MCNVparagraphe"/>
              <w:rPr>
                <w:rFonts w:asciiTheme="majorHAnsi" w:hAnsiTheme="majorHAnsi" w:cstheme="majorHAnsi"/>
              </w:rPr>
            </w:pPr>
            <w:r w:rsidRPr="00677B8B">
              <w:rPr>
                <w:rFonts w:asciiTheme="majorHAnsi" w:hAnsiTheme="majorHAnsi" w:cstheme="majorHAnsi"/>
              </w:rPr>
              <w:t>Préparer la réception.</w:t>
            </w:r>
          </w:p>
          <w:p w14:paraId="2A8F87AE" w14:textId="77777777" w:rsidR="008F0C3D" w:rsidRPr="00677B8B" w:rsidRDefault="008F0C3D" w:rsidP="009062C5">
            <w:pPr>
              <w:pStyle w:val="MCNVparagraphe"/>
              <w:rPr>
                <w:rFonts w:asciiTheme="majorHAnsi" w:hAnsiTheme="majorHAnsi" w:cstheme="majorHAnsi"/>
              </w:rPr>
            </w:pPr>
            <w:r w:rsidRPr="00677B8B">
              <w:rPr>
                <w:rFonts w:asciiTheme="majorHAnsi" w:hAnsiTheme="majorHAnsi" w:cstheme="majorHAnsi"/>
              </w:rPr>
              <w:t>Rendre compte d’une intervention d’intégration d’un équipement par une synthèse écrite  et/ou orale.</w:t>
            </w:r>
          </w:p>
        </w:tc>
      </w:tr>
      <w:bookmarkEnd w:id="88"/>
      <w:tr w:rsidR="008F0C3D" w:rsidRPr="00F41D9C" w14:paraId="6B6D8E94" w14:textId="77777777" w:rsidTr="009062C5">
        <w:trPr>
          <w:cantSplit/>
          <w:trHeight w:val="567"/>
          <w:jc w:val="center"/>
        </w:trPr>
        <w:tc>
          <w:tcPr>
            <w:tcW w:w="1015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52AF107" w14:textId="77777777" w:rsidR="008F0C3D" w:rsidRPr="00D551D7" w:rsidRDefault="008F0C3D" w:rsidP="009062C5">
            <w:pPr>
              <w:widowControl w:val="0"/>
              <w:autoSpaceDE w:val="0"/>
              <w:autoSpaceDN w:val="0"/>
              <w:adjustRightInd w:val="0"/>
              <w:spacing w:before="240"/>
              <w:jc w:val="center"/>
              <w:rPr>
                <w:rFonts w:asciiTheme="majorHAnsi" w:hAnsiTheme="majorHAnsi" w:cstheme="majorHAnsi"/>
                <w:b/>
                <w:sz w:val="28"/>
                <w:szCs w:val="28"/>
              </w:rPr>
            </w:pPr>
            <w:r w:rsidRPr="00D551D7">
              <w:rPr>
                <w:rFonts w:asciiTheme="majorHAnsi" w:hAnsiTheme="majorHAnsi" w:cstheme="majorHAnsi"/>
                <w:b/>
                <w:sz w:val="28"/>
                <w:szCs w:val="28"/>
              </w:rPr>
              <w:t xml:space="preserve">Pôle </w:t>
            </w:r>
            <w:r>
              <w:rPr>
                <w:rFonts w:asciiTheme="majorHAnsi" w:hAnsiTheme="majorHAnsi" w:cstheme="majorHAnsi"/>
                <w:b/>
                <w:sz w:val="28"/>
                <w:szCs w:val="28"/>
              </w:rPr>
              <w:t xml:space="preserve">2 </w:t>
            </w:r>
            <w:r w:rsidRPr="00D551D7">
              <w:rPr>
                <w:rFonts w:asciiTheme="majorHAnsi" w:hAnsiTheme="majorHAnsi" w:cstheme="majorHAnsi"/>
                <w:b/>
                <w:sz w:val="28"/>
                <w:szCs w:val="28"/>
              </w:rPr>
              <w:t>« Conduite des systèmes mécatroniques »</w:t>
            </w:r>
          </w:p>
        </w:tc>
      </w:tr>
      <w:tr w:rsidR="008F0C3D" w:rsidRPr="00F41D9C" w14:paraId="5AE9A534" w14:textId="77777777" w:rsidTr="009062C5">
        <w:trPr>
          <w:cantSplit/>
          <w:trHeight w:val="879"/>
          <w:jc w:val="center"/>
        </w:trPr>
        <w:tc>
          <w:tcPr>
            <w:tcW w:w="10154" w:type="dxa"/>
            <w:tcBorders>
              <w:top w:val="single" w:sz="6" w:space="0" w:color="auto"/>
              <w:left w:val="single" w:sz="6" w:space="0" w:color="auto"/>
              <w:bottom w:val="single" w:sz="6" w:space="0" w:color="auto"/>
              <w:right w:val="single" w:sz="6" w:space="0" w:color="auto"/>
            </w:tcBorders>
            <w:shd w:val="clear" w:color="auto" w:fill="auto"/>
            <w:vAlign w:val="center"/>
          </w:tcPr>
          <w:p w14:paraId="6503B954" w14:textId="77777777" w:rsidR="008F0C3D" w:rsidRPr="00D551D7" w:rsidRDefault="008F0C3D" w:rsidP="009062C5">
            <w:pPr>
              <w:pStyle w:val="Titre7"/>
              <w:tabs>
                <w:tab w:val="clear" w:pos="2520"/>
              </w:tabs>
              <w:spacing w:before="0" w:line="276" w:lineRule="auto"/>
              <w:ind w:left="-6" w:firstLine="0"/>
              <w:rPr>
                <w:rFonts w:cstheme="majorHAnsi"/>
                <w:b/>
                <w:i w:val="0"/>
                <w:color w:val="auto"/>
                <w:szCs w:val="22"/>
              </w:rPr>
            </w:pPr>
            <w:r w:rsidRPr="00D551D7">
              <w:rPr>
                <w:rFonts w:cstheme="majorHAnsi"/>
                <w:b/>
                <w:i w:val="0"/>
                <w:color w:val="auto"/>
                <w:szCs w:val="22"/>
              </w:rPr>
              <w:t>A21 – Superviser la mise en service et l’arrêt d’un système mécatronique</w:t>
            </w:r>
          </w:p>
        </w:tc>
      </w:tr>
      <w:tr w:rsidR="008F0C3D" w:rsidRPr="00F41D9C" w14:paraId="35A8719B" w14:textId="77777777" w:rsidTr="009062C5">
        <w:trPr>
          <w:cantSplit/>
          <w:trHeight w:val="298"/>
          <w:jc w:val="center"/>
        </w:trPr>
        <w:tc>
          <w:tcPr>
            <w:tcW w:w="10154" w:type="dxa"/>
            <w:tcBorders>
              <w:top w:val="single" w:sz="6" w:space="0" w:color="auto"/>
              <w:left w:val="single" w:sz="6" w:space="0" w:color="auto"/>
              <w:bottom w:val="single" w:sz="6" w:space="0" w:color="auto"/>
              <w:right w:val="single" w:sz="6" w:space="0" w:color="auto"/>
            </w:tcBorders>
            <w:shd w:val="clear" w:color="auto" w:fill="auto"/>
            <w:vAlign w:val="bottom"/>
          </w:tcPr>
          <w:p w14:paraId="5073A5FD" w14:textId="77777777" w:rsidR="008F0C3D" w:rsidRPr="00D551D7" w:rsidRDefault="008F0C3D" w:rsidP="009062C5">
            <w:pPr>
              <w:pStyle w:val="MCNVparagraphe"/>
              <w:rPr>
                <w:rFonts w:asciiTheme="majorHAnsi" w:hAnsiTheme="majorHAnsi" w:cstheme="majorHAnsi"/>
              </w:rPr>
            </w:pPr>
            <w:r w:rsidRPr="00D551D7">
              <w:rPr>
                <w:rFonts w:asciiTheme="majorHAnsi" w:hAnsiTheme="majorHAnsi" w:cstheme="majorHAnsi"/>
              </w:rPr>
              <w:t>Vérifier</w:t>
            </w:r>
            <w:r w:rsidRPr="00D551D7">
              <w:rPr>
                <w:rStyle w:val="Marquedecommentaire"/>
                <w:rFonts w:asciiTheme="majorHAnsi" w:eastAsiaTheme="minorEastAsia" w:hAnsiTheme="majorHAnsi" w:cstheme="majorHAnsi"/>
              </w:rPr>
              <w:t xml:space="preserve"> </w:t>
            </w:r>
            <w:r w:rsidRPr="00D551D7">
              <w:rPr>
                <w:rFonts w:asciiTheme="majorHAnsi" w:hAnsiTheme="majorHAnsi" w:cstheme="majorHAnsi"/>
              </w:rPr>
              <w:t>les habilitations et les attestations nécessaires aux intervenants.</w:t>
            </w:r>
          </w:p>
          <w:p w14:paraId="7FB3BC8A" w14:textId="77777777" w:rsidR="008F0C3D" w:rsidRPr="00D551D7" w:rsidRDefault="008F0C3D" w:rsidP="009062C5">
            <w:pPr>
              <w:pStyle w:val="MCNVparagraphe"/>
              <w:rPr>
                <w:rFonts w:asciiTheme="majorHAnsi" w:hAnsiTheme="majorHAnsi" w:cstheme="majorHAnsi"/>
              </w:rPr>
            </w:pPr>
            <w:r w:rsidRPr="00D551D7">
              <w:rPr>
                <w:rFonts w:asciiTheme="majorHAnsi" w:hAnsiTheme="majorHAnsi" w:cstheme="majorHAnsi"/>
              </w:rPr>
              <w:t>Disposer le système mécatronique et ses systèmes de commande.</w:t>
            </w:r>
          </w:p>
          <w:p w14:paraId="2D54EDF9" w14:textId="77777777" w:rsidR="008F0C3D" w:rsidRPr="00D551D7" w:rsidRDefault="008F0C3D" w:rsidP="009062C5">
            <w:pPr>
              <w:pStyle w:val="MCNVparagraphe"/>
              <w:rPr>
                <w:rFonts w:asciiTheme="majorHAnsi" w:hAnsiTheme="majorHAnsi" w:cstheme="majorHAnsi"/>
              </w:rPr>
            </w:pPr>
            <w:r w:rsidRPr="00D551D7">
              <w:rPr>
                <w:rFonts w:asciiTheme="majorHAnsi" w:hAnsiTheme="majorHAnsi" w:cstheme="majorHAnsi"/>
              </w:rPr>
              <w:t>Contrôler les conditions de démarrage ou d’arrêt.</w:t>
            </w:r>
          </w:p>
          <w:p w14:paraId="2E3A3C67" w14:textId="77777777" w:rsidR="008F0C3D" w:rsidRPr="00D551D7" w:rsidRDefault="008F0C3D" w:rsidP="009062C5">
            <w:pPr>
              <w:pStyle w:val="MCNVparagraphe"/>
              <w:rPr>
                <w:rFonts w:asciiTheme="majorHAnsi" w:hAnsiTheme="majorHAnsi" w:cstheme="majorHAnsi"/>
              </w:rPr>
            </w:pPr>
            <w:r w:rsidRPr="00D551D7">
              <w:rPr>
                <w:rFonts w:asciiTheme="majorHAnsi" w:hAnsiTheme="majorHAnsi" w:cstheme="majorHAnsi"/>
              </w:rPr>
              <w:t>Démarrer le système mécatronique, s’assurer de la conformité des paramètres de conduite lors du démarrage.</w:t>
            </w:r>
          </w:p>
          <w:p w14:paraId="0B2C182F" w14:textId="77777777" w:rsidR="008F0C3D" w:rsidRPr="00D551D7" w:rsidRDefault="008F0C3D" w:rsidP="009062C5">
            <w:pPr>
              <w:pStyle w:val="MCNVparagraphe"/>
              <w:rPr>
                <w:rFonts w:asciiTheme="majorHAnsi" w:hAnsiTheme="majorHAnsi" w:cstheme="majorHAnsi"/>
              </w:rPr>
            </w:pPr>
            <w:r w:rsidRPr="00D551D7">
              <w:rPr>
                <w:rFonts w:asciiTheme="majorHAnsi" w:hAnsiTheme="majorHAnsi" w:cstheme="majorHAnsi"/>
              </w:rPr>
              <w:t xml:space="preserve">Arrêter et mettre en </w:t>
            </w:r>
            <w:r w:rsidRPr="00D551D7">
              <w:rPr>
                <w:rFonts w:asciiTheme="majorHAnsi" w:hAnsiTheme="majorHAnsi" w:cstheme="majorHAnsi"/>
                <w:iCs/>
              </w:rPr>
              <w:t xml:space="preserve">consignation </w:t>
            </w:r>
            <w:r w:rsidRPr="00D551D7">
              <w:rPr>
                <w:rFonts w:asciiTheme="majorHAnsi" w:hAnsiTheme="majorHAnsi" w:cstheme="majorHAnsi"/>
              </w:rPr>
              <w:t>tout ou partie du système mécatronique, y compris dans le cas d’un arrêt prolongé.</w:t>
            </w:r>
          </w:p>
        </w:tc>
      </w:tr>
      <w:tr w:rsidR="008F0C3D" w:rsidRPr="00F41D9C" w14:paraId="1CAB6DCD" w14:textId="77777777" w:rsidTr="009062C5">
        <w:trPr>
          <w:cantSplit/>
          <w:trHeight w:val="880"/>
          <w:jc w:val="center"/>
        </w:trPr>
        <w:tc>
          <w:tcPr>
            <w:tcW w:w="10154" w:type="dxa"/>
            <w:tcBorders>
              <w:top w:val="single" w:sz="6" w:space="0" w:color="auto"/>
              <w:left w:val="single" w:sz="6" w:space="0" w:color="auto"/>
              <w:bottom w:val="single" w:sz="6" w:space="0" w:color="auto"/>
              <w:right w:val="single" w:sz="6" w:space="0" w:color="auto"/>
            </w:tcBorders>
            <w:shd w:val="clear" w:color="auto" w:fill="auto"/>
            <w:vAlign w:val="center"/>
          </w:tcPr>
          <w:p w14:paraId="1A1B196F" w14:textId="77777777" w:rsidR="008F0C3D" w:rsidRPr="00D551D7" w:rsidRDefault="008F0C3D" w:rsidP="009062C5">
            <w:pPr>
              <w:pStyle w:val="Titre7"/>
              <w:tabs>
                <w:tab w:val="clear" w:pos="2520"/>
              </w:tabs>
              <w:spacing w:before="0" w:line="276" w:lineRule="auto"/>
              <w:ind w:left="-6" w:firstLine="0"/>
              <w:rPr>
                <w:rFonts w:cstheme="majorHAnsi"/>
                <w:b/>
                <w:i w:val="0"/>
                <w:color w:val="auto"/>
                <w:sz w:val="22"/>
                <w:szCs w:val="22"/>
              </w:rPr>
            </w:pPr>
            <w:r w:rsidRPr="00D551D7">
              <w:rPr>
                <w:rFonts w:cstheme="majorHAnsi"/>
                <w:b/>
                <w:i w:val="0"/>
                <w:color w:val="auto"/>
              </w:rPr>
              <w:lastRenderedPageBreak/>
              <w:t xml:space="preserve">A22 – Conduire </w:t>
            </w:r>
            <w:r w:rsidRPr="00D551D7">
              <w:rPr>
                <w:rFonts w:cstheme="majorHAnsi"/>
                <w:b/>
                <w:bCs/>
                <w:i w:val="0"/>
                <w:iCs w:val="0"/>
                <w:color w:val="auto"/>
              </w:rPr>
              <w:t>système mécatronique</w:t>
            </w:r>
            <w:r w:rsidRPr="00D551D7">
              <w:rPr>
                <w:rFonts w:cstheme="majorHAnsi"/>
                <w:b/>
                <w:i w:val="0"/>
                <w:color w:val="auto"/>
              </w:rPr>
              <w:t xml:space="preserve"> en mode nominal</w:t>
            </w:r>
          </w:p>
        </w:tc>
      </w:tr>
      <w:tr w:rsidR="008F0C3D" w:rsidRPr="00F41D9C" w14:paraId="2D133EF1" w14:textId="77777777" w:rsidTr="009062C5">
        <w:trPr>
          <w:cantSplit/>
          <w:trHeight w:val="880"/>
          <w:jc w:val="center"/>
        </w:trPr>
        <w:tc>
          <w:tcPr>
            <w:tcW w:w="10154" w:type="dxa"/>
            <w:tcBorders>
              <w:top w:val="single" w:sz="6" w:space="0" w:color="auto"/>
              <w:left w:val="single" w:sz="6" w:space="0" w:color="auto"/>
              <w:bottom w:val="single" w:sz="6" w:space="0" w:color="auto"/>
              <w:right w:val="single" w:sz="6" w:space="0" w:color="auto"/>
            </w:tcBorders>
            <w:shd w:val="clear" w:color="auto" w:fill="auto"/>
            <w:vAlign w:val="bottom"/>
          </w:tcPr>
          <w:p w14:paraId="77A006F8" w14:textId="77777777" w:rsidR="008F0C3D" w:rsidRPr="00D551D7" w:rsidRDefault="008F0C3D" w:rsidP="009062C5">
            <w:pPr>
              <w:pStyle w:val="MCNVparagraphe"/>
              <w:rPr>
                <w:rFonts w:asciiTheme="majorHAnsi" w:hAnsiTheme="majorHAnsi" w:cstheme="majorHAnsi"/>
              </w:rPr>
            </w:pPr>
            <w:r w:rsidRPr="00D551D7">
              <w:rPr>
                <w:rFonts w:asciiTheme="majorHAnsi" w:hAnsiTheme="majorHAnsi" w:cstheme="majorHAnsi"/>
              </w:rPr>
              <w:t>Interpréter les paramètres de conduite.</w:t>
            </w:r>
          </w:p>
          <w:p w14:paraId="51384C75" w14:textId="77777777" w:rsidR="008F0C3D" w:rsidRPr="00D551D7" w:rsidRDefault="008F0C3D" w:rsidP="009062C5">
            <w:pPr>
              <w:pStyle w:val="MCNVparagraphe"/>
              <w:rPr>
                <w:rFonts w:asciiTheme="majorHAnsi" w:hAnsiTheme="majorHAnsi" w:cstheme="majorHAnsi"/>
              </w:rPr>
            </w:pPr>
            <w:r w:rsidRPr="00D551D7">
              <w:rPr>
                <w:rFonts w:asciiTheme="majorHAnsi" w:hAnsiTheme="majorHAnsi" w:cstheme="majorHAnsi"/>
              </w:rPr>
              <w:t>Configurer le système mécatronique dans les</w:t>
            </w:r>
            <w:r w:rsidRPr="00D551D7">
              <w:rPr>
                <w:rFonts w:asciiTheme="majorHAnsi" w:hAnsiTheme="majorHAnsi" w:cstheme="majorHAnsi"/>
                <w:b/>
              </w:rPr>
              <w:t xml:space="preserve"> </w:t>
            </w:r>
            <w:r w:rsidRPr="00D551D7">
              <w:rPr>
                <w:rFonts w:asciiTheme="majorHAnsi" w:hAnsiTheme="majorHAnsi" w:cstheme="majorHAnsi"/>
              </w:rPr>
              <w:t>différentes conditions d’exploitation (temps, météo, contraintes réglementaires, manœuvre, …).</w:t>
            </w:r>
          </w:p>
          <w:p w14:paraId="77DA01C9" w14:textId="77777777" w:rsidR="008F0C3D" w:rsidRPr="00D551D7" w:rsidRDefault="008F0C3D" w:rsidP="009062C5">
            <w:pPr>
              <w:pStyle w:val="MCNVparagraphe"/>
              <w:rPr>
                <w:rFonts w:asciiTheme="majorHAnsi" w:hAnsiTheme="majorHAnsi" w:cstheme="majorHAnsi"/>
              </w:rPr>
            </w:pPr>
            <w:r w:rsidRPr="00D551D7">
              <w:rPr>
                <w:rFonts w:asciiTheme="majorHAnsi" w:hAnsiTheme="majorHAnsi" w:cstheme="majorHAnsi"/>
              </w:rPr>
              <w:t>Rendre compte des conséquences d’un fonctionnement non optimal et proposer une action corrective.</w:t>
            </w:r>
          </w:p>
          <w:p w14:paraId="018381B2" w14:textId="77777777" w:rsidR="008F0C3D" w:rsidRPr="00D551D7" w:rsidRDefault="008F0C3D" w:rsidP="009062C5">
            <w:pPr>
              <w:pStyle w:val="MCNVparagraphe"/>
              <w:rPr>
                <w:rFonts w:asciiTheme="majorHAnsi" w:hAnsiTheme="majorHAnsi" w:cstheme="majorHAnsi"/>
              </w:rPr>
            </w:pPr>
            <w:r w:rsidRPr="00D551D7">
              <w:rPr>
                <w:rFonts w:asciiTheme="majorHAnsi" w:hAnsiTheme="majorHAnsi" w:cstheme="majorHAnsi"/>
              </w:rPr>
              <w:t>Réaliser la maintenance de routine.</w:t>
            </w:r>
          </w:p>
        </w:tc>
      </w:tr>
      <w:tr w:rsidR="008F0C3D" w:rsidRPr="00F41D9C" w14:paraId="16891B05" w14:textId="77777777" w:rsidTr="009062C5">
        <w:trPr>
          <w:cantSplit/>
          <w:trHeight w:val="880"/>
          <w:jc w:val="center"/>
        </w:trPr>
        <w:tc>
          <w:tcPr>
            <w:tcW w:w="10154" w:type="dxa"/>
            <w:tcBorders>
              <w:top w:val="single" w:sz="6" w:space="0" w:color="auto"/>
              <w:left w:val="single" w:sz="6" w:space="0" w:color="auto"/>
              <w:bottom w:val="single" w:sz="6" w:space="0" w:color="auto"/>
              <w:right w:val="single" w:sz="6" w:space="0" w:color="auto"/>
            </w:tcBorders>
            <w:shd w:val="clear" w:color="auto" w:fill="auto"/>
            <w:vAlign w:val="center"/>
          </w:tcPr>
          <w:p w14:paraId="56625CA5" w14:textId="77777777" w:rsidR="008F0C3D" w:rsidRPr="00D551D7" w:rsidRDefault="008F0C3D" w:rsidP="009062C5">
            <w:pPr>
              <w:pStyle w:val="Titre7"/>
              <w:tabs>
                <w:tab w:val="clear" w:pos="2520"/>
              </w:tabs>
              <w:spacing w:before="0" w:line="276" w:lineRule="auto"/>
              <w:ind w:left="-6" w:firstLine="0"/>
              <w:rPr>
                <w:rFonts w:cstheme="majorHAnsi"/>
                <w:b/>
                <w:color w:val="auto"/>
                <w:sz w:val="22"/>
                <w:szCs w:val="22"/>
              </w:rPr>
            </w:pPr>
            <w:r w:rsidRPr="00D551D7">
              <w:rPr>
                <w:rFonts w:cstheme="majorHAnsi"/>
                <w:b/>
                <w:i w:val="0"/>
                <w:color w:val="auto"/>
              </w:rPr>
              <w:t xml:space="preserve">A23 - Conduire </w:t>
            </w:r>
            <w:r w:rsidRPr="00D551D7">
              <w:rPr>
                <w:rFonts w:cstheme="majorHAnsi"/>
                <w:b/>
                <w:bCs/>
                <w:i w:val="0"/>
                <w:iCs w:val="0"/>
                <w:color w:val="auto"/>
              </w:rPr>
              <w:t>le système mécatronique</w:t>
            </w:r>
            <w:r w:rsidRPr="00D551D7">
              <w:rPr>
                <w:rFonts w:cstheme="majorHAnsi"/>
                <w:b/>
                <w:i w:val="0"/>
                <w:color w:val="auto"/>
              </w:rPr>
              <w:t xml:space="preserve"> en mode dégradé</w:t>
            </w:r>
          </w:p>
        </w:tc>
      </w:tr>
      <w:tr w:rsidR="008F0C3D" w:rsidRPr="00F41D9C" w14:paraId="4881CD14" w14:textId="77777777" w:rsidTr="009062C5">
        <w:trPr>
          <w:cantSplit/>
          <w:trHeight w:val="880"/>
          <w:jc w:val="center"/>
        </w:trPr>
        <w:tc>
          <w:tcPr>
            <w:tcW w:w="10154" w:type="dxa"/>
            <w:tcBorders>
              <w:top w:val="single" w:sz="6" w:space="0" w:color="auto"/>
              <w:left w:val="single" w:sz="6" w:space="0" w:color="auto"/>
              <w:bottom w:val="single" w:sz="6" w:space="0" w:color="auto"/>
              <w:right w:val="single" w:sz="6" w:space="0" w:color="auto"/>
            </w:tcBorders>
            <w:shd w:val="clear" w:color="auto" w:fill="auto"/>
            <w:vAlign w:val="bottom"/>
          </w:tcPr>
          <w:p w14:paraId="24DE4E5C" w14:textId="77777777" w:rsidR="008F0C3D" w:rsidRPr="00D551D7" w:rsidRDefault="008F0C3D" w:rsidP="009062C5">
            <w:pPr>
              <w:pStyle w:val="MCNVparagraphe"/>
              <w:rPr>
                <w:rFonts w:asciiTheme="majorHAnsi" w:hAnsiTheme="majorHAnsi" w:cstheme="majorHAnsi"/>
                <w:sz w:val="24"/>
                <w:szCs w:val="24"/>
              </w:rPr>
            </w:pPr>
            <w:r w:rsidRPr="00D551D7">
              <w:rPr>
                <w:rFonts w:asciiTheme="majorHAnsi" w:hAnsiTheme="majorHAnsi" w:cstheme="majorHAnsi"/>
              </w:rPr>
              <w:t>Interpréter les dérives des paramètres de conduite.</w:t>
            </w:r>
          </w:p>
          <w:p w14:paraId="7F70D418" w14:textId="77777777" w:rsidR="008F0C3D" w:rsidRPr="00D551D7" w:rsidRDefault="008F0C3D" w:rsidP="009062C5">
            <w:pPr>
              <w:pStyle w:val="MCNVparagraphe"/>
              <w:rPr>
                <w:rFonts w:asciiTheme="majorHAnsi" w:hAnsiTheme="majorHAnsi" w:cstheme="majorHAnsi"/>
              </w:rPr>
            </w:pPr>
            <w:r w:rsidRPr="00D551D7">
              <w:rPr>
                <w:rFonts w:asciiTheme="majorHAnsi" w:hAnsiTheme="majorHAnsi" w:cstheme="majorHAnsi"/>
              </w:rPr>
              <w:t>Evaluer les conséquences immédiates et à plus ou moins long terme du mode dégradé.</w:t>
            </w:r>
          </w:p>
          <w:p w14:paraId="26859129" w14:textId="77777777" w:rsidR="008F0C3D" w:rsidRPr="00D551D7" w:rsidRDefault="008F0C3D" w:rsidP="009062C5">
            <w:pPr>
              <w:pStyle w:val="MCNVparagraphe"/>
              <w:rPr>
                <w:rFonts w:asciiTheme="majorHAnsi" w:hAnsiTheme="majorHAnsi" w:cstheme="majorHAnsi"/>
              </w:rPr>
            </w:pPr>
            <w:r w:rsidRPr="00D551D7">
              <w:rPr>
                <w:rFonts w:asciiTheme="majorHAnsi" w:hAnsiTheme="majorHAnsi" w:cstheme="majorHAnsi"/>
              </w:rPr>
              <w:t>Définir et mettre en œuvre les actions correctives.</w:t>
            </w:r>
          </w:p>
          <w:p w14:paraId="6D1E8FDC" w14:textId="77777777" w:rsidR="008F0C3D" w:rsidRPr="00D551D7" w:rsidRDefault="008F0C3D" w:rsidP="009062C5">
            <w:pPr>
              <w:pStyle w:val="MCNVparagraphe"/>
              <w:rPr>
                <w:rFonts w:asciiTheme="majorHAnsi" w:hAnsiTheme="majorHAnsi" w:cstheme="majorHAnsi"/>
                <w:sz w:val="20"/>
                <w:szCs w:val="20"/>
              </w:rPr>
            </w:pPr>
            <w:r w:rsidRPr="00D551D7">
              <w:rPr>
                <w:rFonts w:asciiTheme="majorHAnsi" w:hAnsiTheme="majorHAnsi" w:cstheme="majorHAnsi"/>
              </w:rPr>
              <w:t>Réaliser et adapter la maintenance de routine.</w:t>
            </w:r>
          </w:p>
        </w:tc>
      </w:tr>
      <w:tr w:rsidR="008F0C3D" w:rsidRPr="00F41D9C" w14:paraId="7F06AA95" w14:textId="77777777" w:rsidTr="009062C5">
        <w:trPr>
          <w:cantSplit/>
          <w:trHeight w:val="358"/>
          <w:jc w:val="center"/>
        </w:trPr>
        <w:tc>
          <w:tcPr>
            <w:tcW w:w="1015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6A5504F" w14:textId="77777777" w:rsidR="008F0C3D" w:rsidRPr="006218FB" w:rsidRDefault="008F0C3D" w:rsidP="009062C5">
            <w:pPr>
              <w:widowControl w:val="0"/>
              <w:autoSpaceDE w:val="0"/>
              <w:autoSpaceDN w:val="0"/>
              <w:adjustRightInd w:val="0"/>
              <w:spacing w:before="240"/>
              <w:jc w:val="center"/>
              <w:rPr>
                <w:rFonts w:asciiTheme="majorHAnsi" w:hAnsiTheme="majorHAnsi" w:cstheme="majorHAnsi"/>
                <w:b/>
                <w:sz w:val="28"/>
                <w:szCs w:val="28"/>
              </w:rPr>
            </w:pPr>
            <w:r w:rsidRPr="006218FB">
              <w:rPr>
                <w:rFonts w:asciiTheme="majorHAnsi" w:hAnsiTheme="majorHAnsi" w:cstheme="majorHAnsi"/>
                <w:b/>
                <w:sz w:val="28"/>
                <w:szCs w:val="28"/>
              </w:rPr>
              <w:t>Pôle 3 « Maintenance des systèmes mécatroniques »</w:t>
            </w:r>
          </w:p>
        </w:tc>
      </w:tr>
      <w:tr w:rsidR="008F0C3D" w:rsidRPr="00F41D9C" w14:paraId="30A66956" w14:textId="77777777" w:rsidTr="009062C5">
        <w:trPr>
          <w:cantSplit/>
          <w:trHeight w:val="879"/>
          <w:jc w:val="center"/>
        </w:trPr>
        <w:tc>
          <w:tcPr>
            <w:tcW w:w="10154" w:type="dxa"/>
            <w:tcBorders>
              <w:top w:val="single" w:sz="6" w:space="0" w:color="auto"/>
              <w:left w:val="single" w:sz="6" w:space="0" w:color="auto"/>
              <w:bottom w:val="single" w:sz="6" w:space="0" w:color="auto"/>
              <w:right w:val="single" w:sz="6" w:space="0" w:color="auto"/>
            </w:tcBorders>
            <w:shd w:val="clear" w:color="auto" w:fill="auto"/>
            <w:vAlign w:val="center"/>
          </w:tcPr>
          <w:p w14:paraId="3DCB05B3" w14:textId="77777777" w:rsidR="008F0C3D" w:rsidRPr="006218FB" w:rsidRDefault="008F0C3D" w:rsidP="009062C5">
            <w:pPr>
              <w:pStyle w:val="Titre7"/>
              <w:tabs>
                <w:tab w:val="clear" w:pos="2520"/>
              </w:tabs>
              <w:spacing w:before="0" w:line="276" w:lineRule="auto"/>
              <w:ind w:left="-6" w:firstLine="0"/>
              <w:rPr>
                <w:rFonts w:cstheme="majorHAnsi"/>
                <w:b/>
                <w:i w:val="0"/>
                <w:color w:val="auto"/>
                <w:sz w:val="22"/>
                <w:szCs w:val="22"/>
              </w:rPr>
            </w:pPr>
            <w:r w:rsidRPr="006218FB">
              <w:rPr>
                <w:rFonts w:cstheme="majorHAnsi"/>
                <w:b/>
                <w:i w:val="0"/>
                <w:color w:val="auto"/>
              </w:rPr>
              <w:t>A31 - Préparer et réaliser une intervention de maintenance préventive</w:t>
            </w:r>
          </w:p>
        </w:tc>
      </w:tr>
      <w:tr w:rsidR="008F0C3D" w:rsidRPr="00F41D9C" w14:paraId="41D698D6" w14:textId="77777777" w:rsidTr="009062C5">
        <w:trPr>
          <w:cantSplit/>
          <w:trHeight w:val="298"/>
          <w:jc w:val="center"/>
        </w:trPr>
        <w:tc>
          <w:tcPr>
            <w:tcW w:w="10154" w:type="dxa"/>
            <w:tcBorders>
              <w:top w:val="single" w:sz="6" w:space="0" w:color="auto"/>
              <w:left w:val="single" w:sz="6" w:space="0" w:color="auto"/>
              <w:bottom w:val="single" w:sz="6" w:space="0" w:color="auto"/>
              <w:right w:val="single" w:sz="6" w:space="0" w:color="auto"/>
            </w:tcBorders>
            <w:shd w:val="clear" w:color="auto" w:fill="auto"/>
            <w:vAlign w:val="bottom"/>
          </w:tcPr>
          <w:p w14:paraId="7B23E2C1" w14:textId="77777777" w:rsidR="008F0C3D" w:rsidRPr="006218FB" w:rsidRDefault="008F0C3D" w:rsidP="009062C5">
            <w:pPr>
              <w:spacing w:after="0"/>
              <w:rPr>
                <w:rFonts w:asciiTheme="majorHAnsi" w:hAnsiTheme="majorHAnsi" w:cstheme="majorHAnsi"/>
              </w:rPr>
            </w:pPr>
            <w:r w:rsidRPr="006218FB">
              <w:rPr>
                <w:rFonts w:asciiTheme="majorHAnsi" w:hAnsiTheme="majorHAnsi" w:cstheme="majorHAnsi"/>
              </w:rPr>
              <w:t>Identifier l’intervention à réaliser dans le plan de maintenance et planifier l’intervention d’une ou des équipes.</w:t>
            </w:r>
          </w:p>
          <w:p w14:paraId="2ABEF023" w14:textId="77777777" w:rsidR="008F0C3D" w:rsidRPr="006218FB" w:rsidRDefault="008F0C3D" w:rsidP="009062C5">
            <w:pPr>
              <w:pStyle w:val="MCNVparagraphe"/>
              <w:rPr>
                <w:rFonts w:asciiTheme="majorHAnsi" w:hAnsiTheme="majorHAnsi" w:cstheme="majorHAnsi"/>
              </w:rPr>
            </w:pPr>
            <w:r w:rsidRPr="006218FB">
              <w:rPr>
                <w:rFonts w:asciiTheme="majorHAnsi" w:hAnsiTheme="majorHAnsi" w:cstheme="majorHAnsi"/>
              </w:rPr>
              <w:t>Superviser ou participer à l’intervention de maintenance préventive.</w:t>
            </w:r>
          </w:p>
          <w:p w14:paraId="7A0F4973" w14:textId="77777777" w:rsidR="008F0C3D" w:rsidRPr="006218FB" w:rsidRDefault="008F0C3D" w:rsidP="009062C5">
            <w:pPr>
              <w:pStyle w:val="MCNVparagraphe"/>
              <w:rPr>
                <w:rFonts w:asciiTheme="majorHAnsi" w:hAnsiTheme="majorHAnsi" w:cstheme="majorHAnsi"/>
              </w:rPr>
            </w:pPr>
            <w:r w:rsidRPr="006218FB">
              <w:rPr>
                <w:rFonts w:asciiTheme="majorHAnsi" w:hAnsiTheme="majorHAnsi" w:cstheme="majorHAnsi"/>
              </w:rPr>
              <w:t xml:space="preserve">Valider l’opération de maintenance préventive par la remise en service des sous-systèmes </w:t>
            </w:r>
          </w:p>
          <w:p w14:paraId="3781BFB5" w14:textId="77777777" w:rsidR="008F0C3D" w:rsidRPr="006218FB" w:rsidRDefault="008F0C3D" w:rsidP="009062C5">
            <w:pPr>
              <w:pStyle w:val="MCNVparagraphe"/>
              <w:rPr>
                <w:rFonts w:asciiTheme="majorHAnsi" w:eastAsiaTheme="minorHAnsi" w:hAnsiTheme="majorHAnsi" w:cstheme="majorHAnsi"/>
                <w:lang w:eastAsia="en-US"/>
              </w:rPr>
            </w:pPr>
            <w:r w:rsidRPr="006218FB">
              <w:rPr>
                <w:rFonts w:asciiTheme="majorHAnsi" w:eastAsiaTheme="minorHAnsi" w:hAnsiTheme="majorHAnsi" w:cstheme="majorHAnsi"/>
                <w:lang w:eastAsia="en-US"/>
              </w:rPr>
              <w:t>Rendre compte de l’intervention de maintenance préventive par une synthèse écrite ou/et orale.</w:t>
            </w:r>
          </w:p>
          <w:p w14:paraId="07A45135" w14:textId="77777777" w:rsidR="008F0C3D" w:rsidRPr="006218FB" w:rsidRDefault="008F0C3D" w:rsidP="009062C5">
            <w:pPr>
              <w:pStyle w:val="MCNVparagraphe"/>
              <w:rPr>
                <w:rFonts w:asciiTheme="majorHAnsi" w:eastAsiaTheme="minorHAnsi" w:hAnsiTheme="majorHAnsi" w:cstheme="majorHAnsi"/>
                <w:color w:val="000000"/>
                <w:lang w:eastAsia="en-US"/>
              </w:rPr>
            </w:pPr>
            <w:r w:rsidRPr="006218FB">
              <w:rPr>
                <w:rFonts w:asciiTheme="majorHAnsi" w:eastAsiaTheme="minorEastAsia" w:hAnsiTheme="majorHAnsi" w:cstheme="majorHAnsi"/>
                <w:color w:val="000000" w:themeColor="text1"/>
                <w:lang w:eastAsia="en-US"/>
              </w:rPr>
              <w:t xml:space="preserve">Proposer des modifications d’un </w:t>
            </w:r>
            <w:r w:rsidRPr="006218FB">
              <w:rPr>
                <w:rFonts w:asciiTheme="majorHAnsi" w:hAnsiTheme="majorHAnsi" w:cstheme="majorHAnsi"/>
              </w:rPr>
              <w:t>système mécatronique.</w:t>
            </w:r>
          </w:p>
          <w:p w14:paraId="45CC188C" w14:textId="77777777" w:rsidR="008F0C3D" w:rsidRPr="006218FB" w:rsidRDefault="008F0C3D" w:rsidP="009062C5">
            <w:pPr>
              <w:rPr>
                <w:rFonts w:asciiTheme="majorHAnsi" w:hAnsiTheme="majorHAnsi" w:cstheme="majorHAnsi"/>
              </w:rPr>
            </w:pPr>
            <w:r w:rsidRPr="006218FB">
              <w:rPr>
                <w:rFonts w:asciiTheme="majorHAnsi" w:hAnsiTheme="majorHAnsi" w:cstheme="majorHAnsi"/>
              </w:rPr>
              <w:t>Prendre en compte les règles liées à la qualité, le respect de l’environnement, la sécurité</w:t>
            </w:r>
          </w:p>
        </w:tc>
      </w:tr>
      <w:tr w:rsidR="008F0C3D" w:rsidRPr="00F41D9C" w14:paraId="2E452EB5" w14:textId="77777777" w:rsidTr="009062C5">
        <w:trPr>
          <w:cantSplit/>
          <w:trHeight w:val="880"/>
          <w:jc w:val="center"/>
        </w:trPr>
        <w:tc>
          <w:tcPr>
            <w:tcW w:w="10154" w:type="dxa"/>
            <w:tcBorders>
              <w:top w:val="single" w:sz="6" w:space="0" w:color="auto"/>
              <w:left w:val="single" w:sz="6" w:space="0" w:color="auto"/>
              <w:bottom w:val="single" w:sz="6" w:space="0" w:color="auto"/>
              <w:right w:val="single" w:sz="6" w:space="0" w:color="auto"/>
            </w:tcBorders>
            <w:shd w:val="clear" w:color="auto" w:fill="auto"/>
            <w:vAlign w:val="center"/>
          </w:tcPr>
          <w:p w14:paraId="60B22BBF" w14:textId="77777777" w:rsidR="008F0C3D" w:rsidRPr="006218FB" w:rsidRDefault="008F0C3D" w:rsidP="009062C5">
            <w:pPr>
              <w:pStyle w:val="Titre7"/>
              <w:tabs>
                <w:tab w:val="clear" w:pos="2520"/>
              </w:tabs>
              <w:spacing w:before="0" w:line="276" w:lineRule="auto"/>
              <w:ind w:left="-6" w:firstLine="0"/>
              <w:rPr>
                <w:rFonts w:cstheme="majorHAnsi"/>
                <w:b/>
                <w:i w:val="0"/>
                <w:color w:val="auto"/>
                <w:sz w:val="22"/>
                <w:szCs w:val="22"/>
              </w:rPr>
            </w:pPr>
            <w:r w:rsidRPr="006218FB">
              <w:rPr>
                <w:rFonts w:cstheme="majorHAnsi"/>
                <w:b/>
                <w:i w:val="0"/>
                <w:color w:val="auto"/>
              </w:rPr>
              <w:t xml:space="preserve">A32 - </w:t>
            </w:r>
            <w:r w:rsidRPr="006218FB">
              <w:rPr>
                <w:rFonts w:eastAsia="Times New Roman" w:cstheme="majorHAnsi"/>
                <w:b/>
                <w:i w:val="0"/>
                <w:iCs w:val="0"/>
                <w:color w:val="auto"/>
              </w:rPr>
              <w:t xml:space="preserve">Diagnostiquer une panne    </w:t>
            </w:r>
          </w:p>
        </w:tc>
      </w:tr>
      <w:tr w:rsidR="008F0C3D" w:rsidRPr="00F41D9C" w14:paraId="7A6062A1" w14:textId="77777777" w:rsidTr="009062C5">
        <w:trPr>
          <w:cantSplit/>
          <w:trHeight w:val="880"/>
          <w:jc w:val="center"/>
        </w:trPr>
        <w:tc>
          <w:tcPr>
            <w:tcW w:w="10154" w:type="dxa"/>
            <w:tcBorders>
              <w:top w:val="single" w:sz="6" w:space="0" w:color="auto"/>
              <w:left w:val="single" w:sz="6" w:space="0" w:color="auto"/>
              <w:bottom w:val="single" w:sz="6" w:space="0" w:color="auto"/>
              <w:right w:val="single" w:sz="6" w:space="0" w:color="auto"/>
            </w:tcBorders>
            <w:shd w:val="clear" w:color="auto" w:fill="auto"/>
            <w:vAlign w:val="bottom"/>
          </w:tcPr>
          <w:p w14:paraId="2F1D93F2" w14:textId="77777777" w:rsidR="008F0C3D" w:rsidRPr="006218FB" w:rsidRDefault="008F0C3D" w:rsidP="009062C5">
            <w:pPr>
              <w:pStyle w:val="MCNVparagraphe"/>
              <w:rPr>
                <w:rFonts w:asciiTheme="majorHAnsi" w:hAnsiTheme="majorHAnsi" w:cstheme="majorHAnsi"/>
              </w:rPr>
            </w:pPr>
            <w:r w:rsidRPr="006218FB">
              <w:rPr>
                <w:rFonts w:asciiTheme="majorHAnsi" w:hAnsiTheme="majorHAnsi" w:cstheme="majorHAnsi"/>
              </w:rPr>
              <w:t>Recueillir et analyser les éléments d’informations liés à la défaillance.</w:t>
            </w:r>
          </w:p>
          <w:p w14:paraId="1CC17B9D" w14:textId="77777777" w:rsidR="008F0C3D" w:rsidRPr="006218FB" w:rsidRDefault="008F0C3D" w:rsidP="009062C5">
            <w:pPr>
              <w:pStyle w:val="MCNVparagraphe"/>
              <w:rPr>
                <w:rFonts w:asciiTheme="majorHAnsi" w:hAnsiTheme="majorHAnsi" w:cstheme="majorHAnsi"/>
              </w:rPr>
            </w:pPr>
            <w:r w:rsidRPr="006218FB">
              <w:rPr>
                <w:rFonts w:asciiTheme="majorHAnsi" w:hAnsiTheme="majorHAnsi" w:cstheme="majorHAnsi"/>
              </w:rPr>
              <w:t>Identifier l’origine de la défaillance.</w:t>
            </w:r>
          </w:p>
          <w:p w14:paraId="45B00190" w14:textId="77777777" w:rsidR="008F0C3D" w:rsidRPr="006218FB" w:rsidRDefault="008F0C3D" w:rsidP="009062C5">
            <w:pPr>
              <w:pStyle w:val="MCNVparagraphe"/>
              <w:rPr>
                <w:rFonts w:asciiTheme="majorHAnsi" w:hAnsiTheme="majorHAnsi" w:cstheme="majorHAnsi"/>
                <w:i/>
                <w:iCs/>
              </w:rPr>
            </w:pPr>
            <w:r w:rsidRPr="006218FB">
              <w:rPr>
                <w:rFonts w:asciiTheme="majorHAnsi" w:eastAsia="Arial" w:hAnsiTheme="majorHAnsi" w:cstheme="majorHAnsi"/>
              </w:rPr>
              <w:t>Évaluer les conséquences prévisibles sur l’ensemble du système mécatronique</w:t>
            </w:r>
            <w:r w:rsidRPr="006218FB">
              <w:rPr>
                <w:rFonts w:asciiTheme="majorHAnsi" w:hAnsiTheme="majorHAnsi" w:cstheme="majorHAnsi"/>
              </w:rPr>
              <w:t>.</w:t>
            </w:r>
          </w:p>
          <w:p w14:paraId="0C38CEC0" w14:textId="77777777" w:rsidR="008F0C3D" w:rsidRPr="006218FB" w:rsidRDefault="008F0C3D" w:rsidP="009062C5">
            <w:pPr>
              <w:pStyle w:val="MCNVparagraphe"/>
              <w:rPr>
                <w:rFonts w:asciiTheme="majorHAnsi" w:hAnsiTheme="majorHAnsi" w:cstheme="majorHAnsi"/>
                <w:b/>
              </w:rPr>
            </w:pPr>
            <w:r w:rsidRPr="006218FB">
              <w:rPr>
                <w:rFonts w:asciiTheme="majorHAnsi" w:hAnsiTheme="majorHAnsi" w:cstheme="majorHAnsi"/>
              </w:rPr>
              <w:t>Communiquer avec les différents intervenants.</w:t>
            </w:r>
          </w:p>
        </w:tc>
      </w:tr>
      <w:tr w:rsidR="008F0C3D" w:rsidRPr="00F41D9C" w14:paraId="5573B52B" w14:textId="77777777" w:rsidTr="009062C5">
        <w:trPr>
          <w:cantSplit/>
          <w:trHeight w:val="880"/>
          <w:jc w:val="center"/>
        </w:trPr>
        <w:tc>
          <w:tcPr>
            <w:tcW w:w="10154" w:type="dxa"/>
            <w:tcBorders>
              <w:top w:val="single" w:sz="6" w:space="0" w:color="auto"/>
              <w:left w:val="single" w:sz="6" w:space="0" w:color="auto"/>
              <w:bottom w:val="single" w:sz="6" w:space="0" w:color="auto"/>
              <w:right w:val="single" w:sz="6" w:space="0" w:color="auto"/>
            </w:tcBorders>
            <w:shd w:val="clear" w:color="auto" w:fill="auto"/>
            <w:vAlign w:val="center"/>
          </w:tcPr>
          <w:p w14:paraId="5EB4B43F" w14:textId="77777777" w:rsidR="008F0C3D" w:rsidRPr="006218FB" w:rsidRDefault="008F0C3D" w:rsidP="009062C5">
            <w:pPr>
              <w:pStyle w:val="Titre7"/>
              <w:tabs>
                <w:tab w:val="clear" w:pos="2520"/>
              </w:tabs>
              <w:spacing w:before="0" w:line="276" w:lineRule="auto"/>
              <w:ind w:left="-6" w:firstLine="0"/>
              <w:rPr>
                <w:rFonts w:cstheme="majorHAnsi"/>
                <w:b/>
                <w:color w:val="auto"/>
                <w:sz w:val="22"/>
                <w:szCs w:val="22"/>
              </w:rPr>
            </w:pPr>
            <w:r w:rsidRPr="006218FB">
              <w:rPr>
                <w:rFonts w:cstheme="majorHAnsi"/>
                <w:b/>
                <w:i w:val="0"/>
                <w:color w:val="auto"/>
              </w:rPr>
              <w:t>A33 - Préparer une intervention de maintenance</w:t>
            </w:r>
            <w:r w:rsidRPr="006218FB">
              <w:rPr>
                <w:rFonts w:eastAsia="Times New Roman" w:cstheme="majorHAnsi"/>
                <w:b/>
                <w:i w:val="0"/>
                <w:iCs w:val="0"/>
                <w:color w:val="auto"/>
              </w:rPr>
              <w:t xml:space="preserve"> </w:t>
            </w:r>
            <w:r w:rsidRPr="006218FB">
              <w:rPr>
                <w:rFonts w:cstheme="majorHAnsi"/>
                <w:b/>
                <w:i w:val="0"/>
                <w:color w:val="auto"/>
              </w:rPr>
              <w:t>corrective</w:t>
            </w:r>
          </w:p>
        </w:tc>
      </w:tr>
      <w:tr w:rsidR="008F0C3D" w:rsidRPr="00F41D9C" w14:paraId="3C8BC928" w14:textId="77777777" w:rsidTr="009062C5">
        <w:trPr>
          <w:cantSplit/>
          <w:trHeight w:val="880"/>
          <w:jc w:val="center"/>
        </w:trPr>
        <w:tc>
          <w:tcPr>
            <w:tcW w:w="10154" w:type="dxa"/>
            <w:tcBorders>
              <w:top w:val="single" w:sz="6" w:space="0" w:color="auto"/>
              <w:left w:val="single" w:sz="6" w:space="0" w:color="auto"/>
              <w:bottom w:val="single" w:sz="6" w:space="0" w:color="auto"/>
              <w:right w:val="single" w:sz="6" w:space="0" w:color="auto"/>
            </w:tcBorders>
            <w:shd w:val="clear" w:color="auto" w:fill="auto"/>
            <w:vAlign w:val="bottom"/>
          </w:tcPr>
          <w:p w14:paraId="52FA1C1F" w14:textId="77777777" w:rsidR="008F0C3D" w:rsidRPr="006218FB" w:rsidRDefault="008F0C3D" w:rsidP="009062C5">
            <w:pPr>
              <w:pStyle w:val="MCNVparagraphe"/>
              <w:rPr>
                <w:rFonts w:asciiTheme="majorHAnsi" w:hAnsiTheme="majorHAnsi" w:cstheme="majorHAnsi"/>
              </w:rPr>
            </w:pPr>
            <w:r w:rsidRPr="006218FB">
              <w:rPr>
                <w:rFonts w:asciiTheme="majorHAnsi" w:hAnsiTheme="majorHAnsi" w:cstheme="majorHAnsi"/>
              </w:rPr>
              <w:t>Proposer et planifier le dépannage et une réparation ultérieure en fonction des contraintes.</w:t>
            </w:r>
          </w:p>
          <w:p w14:paraId="6015A182" w14:textId="77777777" w:rsidR="008F0C3D" w:rsidRPr="006218FB" w:rsidRDefault="008F0C3D" w:rsidP="009062C5">
            <w:pPr>
              <w:pStyle w:val="MCNVparagraphe"/>
              <w:rPr>
                <w:rFonts w:asciiTheme="majorHAnsi" w:hAnsiTheme="majorHAnsi" w:cstheme="majorHAnsi"/>
              </w:rPr>
            </w:pPr>
            <w:r w:rsidRPr="006218FB">
              <w:rPr>
                <w:rFonts w:asciiTheme="majorHAnsi" w:hAnsiTheme="majorHAnsi" w:cstheme="majorHAnsi"/>
              </w:rPr>
              <w:t>Composer la (ou les) équipes d’intervention de maintenance corrective en fonction des habilitations.</w:t>
            </w:r>
          </w:p>
          <w:p w14:paraId="38E1E6AC" w14:textId="77777777" w:rsidR="008F0C3D" w:rsidRPr="006218FB" w:rsidRDefault="008F0C3D" w:rsidP="009062C5">
            <w:pPr>
              <w:pStyle w:val="MCNVparagraphe"/>
              <w:rPr>
                <w:rFonts w:asciiTheme="majorHAnsi" w:hAnsiTheme="majorHAnsi" w:cstheme="majorHAnsi"/>
              </w:rPr>
            </w:pPr>
            <w:r w:rsidRPr="006218FB">
              <w:rPr>
                <w:rFonts w:asciiTheme="majorHAnsi" w:hAnsiTheme="majorHAnsi" w:cstheme="majorHAnsi"/>
              </w:rPr>
              <w:t>Choisir et vérifier la disponibilité du matériel.</w:t>
            </w:r>
          </w:p>
          <w:p w14:paraId="4D5B2448" w14:textId="77777777" w:rsidR="008F0C3D" w:rsidRPr="006218FB" w:rsidRDefault="008F0C3D" w:rsidP="009062C5">
            <w:pPr>
              <w:autoSpaceDE w:val="0"/>
              <w:autoSpaceDN w:val="0"/>
              <w:adjustRightInd w:val="0"/>
              <w:rPr>
                <w:rFonts w:asciiTheme="majorHAnsi" w:hAnsiTheme="majorHAnsi" w:cstheme="majorHAnsi"/>
              </w:rPr>
            </w:pPr>
            <w:r w:rsidRPr="006218FB">
              <w:rPr>
                <w:rFonts w:asciiTheme="majorHAnsi" w:hAnsiTheme="majorHAnsi" w:cstheme="majorHAnsi"/>
              </w:rPr>
              <w:t>Prendre en compte les règles liées à la qualité, le respect de l’environnement, la sécurité</w:t>
            </w:r>
          </w:p>
        </w:tc>
      </w:tr>
      <w:tr w:rsidR="008F0C3D" w:rsidRPr="00F41D9C" w14:paraId="6D9D000C" w14:textId="77777777" w:rsidTr="009062C5">
        <w:trPr>
          <w:cantSplit/>
          <w:trHeight w:val="880"/>
          <w:jc w:val="center"/>
        </w:trPr>
        <w:tc>
          <w:tcPr>
            <w:tcW w:w="10154" w:type="dxa"/>
            <w:tcBorders>
              <w:top w:val="single" w:sz="6" w:space="0" w:color="auto"/>
              <w:left w:val="single" w:sz="6" w:space="0" w:color="auto"/>
              <w:bottom w:val="single" w:sz="6" w:space="0" w:color="auto"/>
              <w:right w:val="single" w:sz="6" w:space="0" w:color="auto"/>
            </w:tcBorders>
            <w:shd w:val="clear" w:color="auto" w:fill="auto"/>
            <w:vAlign w:val="center"/>
          </w:tcPr>
          <w:p w14:paraId="59B0C5B1" w14:textId="77777777" w:rsidR="008F0C3D" w:rsidRPr="006218FB" w:rsidRDefault="008F0C3D" w:rsidP="009062C5">
            <w:pPr>
              <w:rPr>
                <w:rFonts w:asciiTheme="majorHAnsi" w:hAnsiTheme="majorHAnsi" w:cstheme="majorHAnsi"/>
              </w:rPr>
            </w:pPr>
            <w:r w:rsidRPr="006218FB">
              <w:rPr>
                <w:rFonts w:asciiTheme="majorHAnsi" w:hAnsiTheme="majorHAnsi" w:cstheme="majorHAnsi"/>
                <w:b/>
              </w:rPr>
              <w:t>A34 - Réaliser une intervention de maintenance corrective</w:t>
            </w:r>
          </w:p>
        </w:tc>
      </w:tr>
      <w:tr w:rsidR="008F0C3D" w:rsidRPr="00F41D9C" w14:paraId="3DD57FC8" w14:textId="77777777" w:rsidTr="009062C5">
        <w:trPr>
          <w:cantSplit/>
          <w:trHeight w:val="880"/>
          <w:jc w:val="center"/>
        </w:trPr>
        <w:tc>
          <w:tcPr>
            <w:tcW w:w="10154" w:type="dxa"/>
            <w:tcBorders>
              <w:top w:val="single" w:sz="6" w:space="0" w:color="auto"/>
              <w:left w:val="single" w:sz="6" w:space="0" w:color="auto"/>
              <w:bottom w:val="single" w:sz="6" w:space="0" w:color="auto"/>
              <w:right w:val="single" w:sz="6" w:space="0" w:color="auto"/>
            </w:tcBorders>
            <w:shd w:val="clear" w:color="auto" w:fill="auto"/>
            <w:vAlign w:val="bottom"/>
          </w:tcPr>
          <w:p w14:paraId="3B17CA04" w14:textId="77777777" w:rsidR="008F0C3D" w:rsidRPr="006218FB" w:rsidRDefault="008F0C3D" w:rsidP="009062C5">
            <w:pPr>
              <w:pStyle w:val="MCNVparagraphe"/>
              <w:rPr>
                <w:rFonts w:asciiTheme="majorHAnsi" w:hAnsiTheme="majorHAnsi" w:cstheme="majorHAnsi"/>
              </w:rPr>
            </w:pPr>
            <w:r w:rsidRPr="006218FB">
              <w:rPr>
                <w:rFonts w:asciiTheme="majorHAnsi" w:hAnsiTheme="majorHAnsi" w:cstheme="majorHAnsi"/>
              </w:rPr>
              <w:lastRenderedPageBreak/>
              <w:t xml:space="preserve">Coordonner les équipes </w:t>
            </w:r>
            <w:r w:rsidRPr="006218FB">
              <w:rPr>
                <w:rFonts w:asciiTheme="majorHAnsi" w:eastAsiaTheme="minorHAnsi" w:hAnsiTheme="majorHAnsi" w:cstheme="majorHAnsi"/>
                <w:lang w:eastAsia="en-US"/>
              </w:rPr>
              <w:t>ou intervenants.</w:t>
            </w:r>
          </w:p>
          <w:p w14:paraId="1AADC675" w14:textId="77777777" w:rsidR="008F0C3D" w:rsidRPr="006218FB" w:rsidRDefault="008F0C3D" w:rsidP="009062C5">
            <w:pPr>
              <w:pStyle w:val="MCNVparagraphe"/>
              <w:rPr>
                <w:rFonts w:asciiTheme="majorHAnsi" w:hAnsiTheme="majorHAnsi" w:cstheme="majorHAnsi"/>
              </w:rPr>
            </w:pPr>
            <w:r w:rsidRPr="006218FB">
              <w:rPr>
                <w:rFonts w:asciiTheme="majorHAnsi" w:hAnsiTheme="majorHAnsi" w:cstheme="majorHAnsi"/>
              </w:rPr>
              <w:t>Superviser ou participer aux opérations de maintenance corrective.</w:t>
            </w:r>
          </w:p>
          <w:p w14:paraId="17A34987" w14:textId="77777777" w:rsidR="008F0C3D" w:rsidRPr="006218FB" w:rsidRDefault="008F0C3D" w:rsidP="009062C5">
            <w:pPr>
              <w:pStyle w:val="MCNVparagraphe"/>
              <w:rPr>
                <w:rFonts w:asciiTheme="majorHAnsi" w:hAnsiTheme="majorHAnsi" w:cstheme="majorHAnsi"/>
              </w:rPr>
            </w:pPr>
            <w:r w:rsidRPr="006218FB">
              <w:rPr>
                <w:rFonts w:asciiTheme="majorHAnsi" w:hAnsiTheme="majorHAnsi" w:cstheme="majorHAnsi"/>
              </w:rPr>
              <w:t>Valider les opérations et s’assurer de la remise en service des sous-systèmes.</w:t>
            </w:r>
          </w:p>
          <w:p w14:paraId="6E487D68" w14:textId="77777777" w:rsidR="008F0C3D" w:rsidRPr="006218FB" w:rsidRDefault="008F0C3D" w:rsidP="009062C5">
            <w:pPr>
              <w:pStyle w:val="MCNVparagraphe"/>
              <w:rPr>
                <w:rFonts w:asciiTheme="majorHAnsi" w:eastAsiaTheme="minorHAnsi" w:hAnsiTheme="majorHAnsi" w:cstheme="majorHAnsi"/>
                <w:lang w:eastAsia="en-US"/>
              </w:rPr>
            </w:pPr>
            <w:r w:rsidRPr="006218FB">
              <w:rPr>
                <w:rFonts w:asciiTheme="majorHAnsi" w:eastAsiaTheme="minorHAnsi" w:hAnsiTheme="majorHAnsi" w:cstheme="majorHAnsi"/>
                <w:color w:val="000000"/>
                <w:lang w:eastAsia="en-US"/>
              </w:rPr>
              <w:t xml:space="preserve">Rendre compte d’une intervention </w:t>
            </w:r>
            <w:r w:rsidRPr="006218FB">
              <w:rPr>
                <w:rFonts w:asciiTheme="majorHAnsi" w:eastAsiaTheme="minorHAnsi" w:hAnsiTheme="majorHAnsi" w:cstheme="majorHAnsi"/>
                <w:lang w:eastAsia="en-US"/>
              </w:rPr>
              <w:t>de maintenance corrective par une synthèse écrite ou/et orale.</w:t>
            </w:r>
          </w:p>
          <w:p w14:paraId="6DFFF5EA" w14:textId="77777777" w:rsidR="008F0C3D" w:rsidRPr="006218FB" w:rsidRDefault="008F0C3D" w:rsidP="009062C5">
            <w:pPr>
              <w:pStyle w:val="MCNVparagraphe"/>
              <w:rPr>
                <w:rFonts w:asciiTheme="majorHAnsi" w:eastAsiaTheme="minorHAnsi" w:hAnsiTheme="majorHAnsi" w:cstheme="majorHAnsi"/>
                <w:color w:val="000000"/>
                <w:lang w:eastAsia="en-US"/>
              </w:rPr>
            </w:pPr>
            <w:r w:rsidRPr="006218FB">
              <w:rPr>
                <w:rFonts w:asciiTheme="majorHAnsi" w:eastAsiaTheme="minorHAnsi" w:hAnsiTheme="majorHAnsi" w:cstheme="majorHAnsi"/>
                <w:lang w:eastAsia="en-US"/>
              </w:rPr>
              <w:t xml:space="preserve">Proposer des modifications du </w:t>
            </w:r>
            <w:r w:rsidRPr="006218FB">
              <w:rPr>
                <w:rFonts w:asciiTheme="majorHAnsi" w:hAnsiTheme="majorHAnsi" w:cstheme="majorHAnsi"/>
              </w:rPr>
              <w:t>système mécatronique.</w:t>
            </w:r>
          </w:p>
          <w:p w14:paraId="0F8A0B05" w14:textId="77777777" w:rsidR="008F0C3D" w:rsidRPr="006218FB" w:rsidRDefault="008F0C3D" w:rsidP="009062C5">
            <w:pPr>
              <w:pStyle w:val="MCNVparagraphe"/>
              <w:rPr>
                <w:rFonts w:asciiTheme="majorHAnsi" w:eastAsiaTheme="minorHAnsi" w:hAnsiTheme="majorHAnsi" w:cstheme="majorHAnsi"/>
                <w:color w:val="000000"/>
                <w:lang w:eastAsia="en-US"/>
              </w:rPr>
            </w:pPr>
            <w:r w:rsidRPr="006218FB">
              <w:rPr>
                <w:rFonts w:asciiTheme="majorHAnsi" w:eastAsiaTheme="minorHAnsi" w:hAnsiTheme="majorHAnsi" w:cstheme="majorHAnsi"/>
                <w:color w:val="000000"/>
                <w:lang w:eastAsia="en-US"/>
              </w:rPr>
              <w:t>Mettre à jour la documentation en fonction des opérations effectuées.</w:t>
            </w:r>
          </w:p>
        </w:tc>
      </w:tr>
    </w:tbl>
    <w:p w14:paraId="4293E1A4" w14:textId="77777777" w:rsidR="008F0C3D" w:rsidRDefault="008F0C3D" w:rsidP="008F0C3D">
      <w:pPr>
        <w:rPr>
          <w:sz w:val="16"/>
          <w:szCs w:val="16"/>
        </w:rPr>
      </w:pPr>
    </w:p>
    <w:p w14:paraId="3E441D15" w14:textId="77777777" w:rsidR="008F0C3D" w:rsidRPr="008F0C3D" w:rsidRDefault="008F0C3D" w:rsidP="003F4F74">
      <w:pPr>
        <w:pStyle w:val="Paragraphedeliste"/>
        <w:numPr>
          <w:ilvl w:val="2"/>
          <w:numId w:val="45"/>
        </w:numPr>
        <w:rPr>
          <w:b/>
          <w:bCs/>
          <w:sz w:val="24"/>
          <w:szCs w:val="24"/>
        </w:rPr>
      </w:pPr>
      <w:r w:rsidRPr="008F0C3D">
        <w:rPr>
          <w:b/>
          <w:bCs/>
          <w:sz w:val="24"/>
          <w:szCs w:val="24"/>
        </w:rPr>
        <w:t>Rappel des compétences mobilisées :</w:t>
      </w:r>
    </w:p>
    <w:tbl>
      <w:tblPr>
        <w:tblStyle w:val="Grilledutableau1"/>
        <w:tblpPr w:leftFromText="141" w:rightFromText="141" w:vertAnchor="text" w:tblpXSpec="center" w:tblpY="145"/>
        <w:tblW w:w="8505" w:type="dxa"/>
        <w:jc w:val="center"/>
        <w:tblLook w:val="04A0" w:firstRow="1" w:lastRow="0" w:firstColumn="1" w:lastColumn="0" w:noHBand="0" w:noVBand="1"/>
      </w:tblPr>
      <w:tblGrid>
        <w:gridCol w:w="566"/>
        <w:gridCol w:w="86"/>
        <w:gridCol w:w="7853"/>
      </w:tblGrid>
      <w:tr w:rsidR="008F0C3D" w:rsidRPr="006E44A7" w14:paraId="7DC6E398" w14:textId="77777777" w:rsidTr="009062C5">
        <w:trPr>
          <w:trHeight w:val="680"/>
          <w:jc w:val="center"/>
        </w:trPr>
        <w:tc>
          <w:tcPr>
            <w:tcW w:w="648" w:type="dxa"/>
            <w:gridSpan w:val="2"/>
            <w:shd w:val="clear" w:color="auto" w:fill="D9D9D9" w:themeFill="background1" w:themeFillShade="D9"/>
            <w:vAlign w:val="center"/>
          </w:tcPr>
          <w:p w14:paraId="561C7390" w14:textId="77777777" w:rsidR="008F0C3D" w:rsidRPr="006E44A7" w:rsidRDefault="008F0C3D" w:rsidP="009062C5">
            <w:pPr>
              <w:spacing w:line="276" w:lineRule="auto"/>
              <w:rPr>
                <w:rFonts w:asciiTheme="majorHAnsi" w:eastAsia="Times New Roman" w:hAnsiTheme="majorHAnsi" w:cstheme="majorHAnsi"/>
                <w:b/>
                <w:sz w:val="28"/>
                <w:szCs w:val="28"/>
                <w:lang w:eastAsia="fr-FR"/>
              </w:rPr>
            </w:pPr>
            <w:r w:rsidRPr="006E44A7">
              <w:rPr>
                <w:rFonts w:asciiTheme="majorHAnsi" w:eastAsia="Times New Roman" w:hAnsiTheme="majorHAnsi" w:cstheme="majorHAnsi"/>
                <w:b/>
                <w:sz w:val="28"/>
                <w:szCs w:val="28"/>
                <w:lang w:eastAsia="fr-FR"/>
              </w:rPr>
              <w:t xml:space="preserve">C1 </w:t>
            </w:r>
          </w:p>
        </w:tc>
        <w:tc>
          <w:tcPr>
            <w:tcW w:w="7857" w:type="dxa"/>
            <w:shd w:val="clear" w:color="auto" w:fill="D9D9D9" w:themeFill="background1" w:themeFillShade="D9"/>
            <w:vAlign w:val="center"/>
          </w:tcPr>
          <w:p w14:paraId="1C8A395A" w14:textId="77777777" w:rsidR="008F0C3D" w:rsidRPr="006E44A7" w:rsidRDefault="008F0C3D" w:rsidP="009062C5">
            <w:pPr>
              <w:spacing w:line="276" w:lineRule="auto"/>
              <w:jc w:val="center"/>
              <w:rPr>
                <w:rFonts w:asciiTheme="majorHAnsi" w:eastAsia="Times New Roman" w:hAnsiTheme="majorHAnsi" w:cstheme="majorHAnsi"/>
                <w:caps/>
                <w:sz w:val="28"/>
                <w:szCs w:val="28"/>
                <w:lang w:eastAsia="fr-FR"/>
              </w:rPr>
            </w:pPr>
            <w:r w:rsidRPr="006E44A7">
              <w:rPr>
                <w:rFonts w:asciiTheme="majorHAnsi" w:eastAsia="Times New Roman" w:hAnsiTheme="majorHAnsi" w:cstheme="majorHAnsi"/>
                <w:b/>
                <w:bCs/>
                <w:sz w:val="28"/>
                <w:szCs w:val="28"/>
                <w:lang w:eastAsia="fr-FR"/>
              </w:rPr>
              <w:t xml:space="preserve">Communiquer, gérer des informations (en français et en anglais/anglais </w:t>
            </w:r>
            <w:r>
              <w:rPr>
                <w:rFonts w:asciiTheme="majorHAnsi" w:eastAsia="Times New Roman" w:hAnsiTheme="majorHAnsi" w:cstheme="majorHAnsi"/>
                <w:b/>
                <w:bCs/>
                <w:sz w:val="28"/>
                <w:szCs w:val="28"/>
                <w:lang w:eastAsia="fr-FR"/>
              </w:rPr>
              <w:t>OMI</w:t>
            </w:r>
            <w:r w:rsidRPr="006E44A7">
              <w:rPr>
                <w:rFonts w:asciiTheme="majorHAnsi" w:eastAsia="Times New Roman" w:hAnsiTheme="majorHAnsi" w:cstheme="majorHAnsi"/>
                <w:b/>
                <w:bCs/>
                <w:sz w:val="28"/>
                <w:szCs w:val="28"/>
                <w:lang w:eastAsia="fr-FR"/>
              </w:rPr>
              <w:t xml:space="preserve">) </w:t>
            </w:r>
          </w:p>
        </w:tc>
      </w:tr>
      <w:tr w:rsidR="008F0C3D" w:rsidRPr="006E44A7" w14:paraId="147EDAC4" w14:textId="77777777" w:rsidTr="009062C5">
        <w:trPr>
          <w:jc w:val="center"/>
        </w:trPr>
        <w:tc>
          <w:tcPr>
            <w:tcW w:w="8505" w:type="dxa"/>
            <w:gridSpan w:val="3"/>
          </w:tcPr>
          <w:p w14:paraId="52163D5F" w14:textId="77777777" w:rsidR="008F0C3D" w:rsidRPr="006E44A7" w:rsidRDefault="008F0C3D" w:rsidP="009062C5">
            <w:pPr>
              <w:spacing w:before="240" w:line="276" w:lineRule="auto"/>
              <w:jc w:val="both"/>
              <w:rPr>
                <w:rFonts w:asciiTheme="majorHAnsi" w:eastAsia="Times New Roman" w:hAnsiTheme="majorHAnsi" w:cstheme="majorHAnsi"/>
                <w:sz w:val="24"/>
                <w:szCs w:val="24"/>
                <w:lang w:eastAsia="fr-FR"/>
              </w:rPr>
            </w:pPr>
            <w:r w:rsidRPr="006E44A7">
              <w:rPr>
                <w:rFonts w:asciiTheme="majorHAnsi" w:eastAsia="Times New Roman" w:hAnsiTheme="majorHAnsi" w:cstheme="majorHAnsi"/>
                <w:sz w:val="24"/>
                <w:szCs w:val="24"/>
                <w:lang w:eastAsia="fr-FR"/>
              </w:rPr>
              <w:t>C1-1 : Collecter les données, la documentation technique et réglementaire nécessaires à une intervention.</w:t>
            </w:r>
          </w:p>
          <w:p w14:paraId="3A3D48CB" w14:textId="77777777" w:rsidR="008F0C3D" w:rsidRPr="006E44A7" w:rsidRDefault="008F0C3D" w:rsidP="009062C5">
            <w:pPr>
              <w:spacing w:line="276" w:lineRule="auto"/>
              <w:jc w:val="both"/>
              <w:rPr>
                <w:rFonts w:asciiTheme="majorHAnsi" w:eastAsia="Times New Roman" w:hAnsiTheme="majorHAnsi" w:cstheme="majorHAnsi"/>
                <w:sz w:val="24"/>
                <w:szCs w:val="24"/>
                <w:lang w:eastAsia="fr-FR"/>
              </w:rPr>
            </w:pPr>
            <w:r w:rsidRPr="006E44A7">
              <w:rPr>
                <w:rFonts w:asciiTheme="majorHAnsi" w:eastAsia="Times New Roman" w:hAnsiTheme="majorHAnsi" w:cstheme="majorHAnsi"/>
                <w:sz w:val="24"/>
                <w:szCs w:val="24"/>
                <w:lang w:eastAsia="fr-FR"/>
              </w:rPr>
              <w:t xml:space="preserve">C1-2 : Décrire l’organisation fonctionnelle d’un système mécatronique ou d’une organisation.   </w:t>
            </w:r>
          </w:p>
          <w:p w14:paraId="5C1E6112" w14:textId="77777777" w:rsidR="008F0C3D" w:rsidRPr="006E44A7" w:rsidRDefault="008F0C3D" w:rsidP="009062C5">
            <w:pPr>
              <w:spacing w:after="240" w:line="276" w:lineRule="auto"/>
              <w:jc w:val="both"/>
              <w:rPr>
                <w:rFonts w:asciiTheme="majorHAnsi" w:eastAsia="Times New Roman" w:hAnsiTheme="majorHAnsi" w:cstheme="majorHAnsi"/>
                <w:lang w:eastAsia="fr-FR"/>
              </w:rPr>
            </w:pPr>
            <w:r w:rsidRPr="006E44A7">
              <w:rPr>
                <w:rFonts w:asciiTheme="majorHAnsi" w:eastAsia="Times New Roman" w:hAnsiTheme="majorHAnsi" w:cstheme="majorHAnsi"/>
                <w:sz w:val="24"/>
                <w:szCs w:val="24"/>
                <w:lang w:eastAsia="fr-FR"/>
              </w:rPr>
              <w:t>C1-3 : Communiquer et assurer la relation technique avec les interlocuteurs.</w:t>
            </w:r>
          </w:p>
        </w:tc>
      </w:tr>
      <w:tr w:rsidR="008F0C3D" w:rsidRPr="006E44A7" w14:paraId="4E16A189" w14:textId="77777777" w:rsidTr="009062C5">
        <w:trPr>
          <w:trHeight w:val="780"/>
          <w:jc w:val="center"/>
        </w:trPr>
        <w:tc>
          <w:tcPr>
            <w:tcW w:w="648" w:type="dxa"/>
            <w:gridSpan w:val="2"/>
            <w:shd w:val="clear" w:color="auto" w:fill="D9D9D9" w:themeFill="background1" w:themeFillShade="D9"/>
            <w:vAlign w:val="center"/>
          </w:tcPr>
          <w:p w14:paraId="619B41E8" w14:textId="77777777" w:rsidR="008F0C3D" w:rsidRPr="006E44A7" w:rsidRDefault="008F0C3D" w:rsidP="009062C5">
            <w:pPr>
              <w:spacing w:line="276" w:lineRule="auto"/>
              <w:rPr>
                <w:rFonts w:asciiTheme="majorHAnsi" w:eastAsia="Times New Roman" w:hAnsiTheme="majorHAnsi" w:cstheme="majorHAnsi"/>
                <w:sz w:val="28"/>
                <w:szCs w:val="28"/>
                <w:lang w:eastAsia="fr-FR"/>
              </w:rPr>
            </w:pPr>
            <w:r w:rsidRPr="006E44A7">
              <w:rPr>
                <w:rFonts w:asciiTheme="majorHAnsi" w:eastAsia="Times New Roman" w:hAnsiTheme="majorHAnsi" w:cstheme="majorHAnsi"/>
                <w:b/>
                <w:sz w:val="28"/>
                <w:szCs w:val="28"/>
                <w:lang w:eastAsia="fr-FR"/>
              </w:rPr>
              <w:t xml:space="preserve">C2 </w:t>
            </w:r>
          </w:p>
        </w:tc>
        <w:tc>
          <w:tcPr>
            <w:tcW w:w="7857" w:type="dxa"/>
            <w:shd w:val="clear" w:color="auto" w:fill="D9D9D9" w:themeFill="background1" w:themeFillShade="D9"/>
            <w:vAlign w:val="center"/>
          </w:tcPr>
          <w:p w14:paraId="1C3C3DAC" w14:textId="77777777" w:rsidR="008F0C3D" w:rsidRPr="006E44A7" w:rsidRDefault="008F0C3D" w:rsidP="009062C5">
            <w:pPr>
              <w:spacing w:line="276" w:lineRule="auto"/>
              <w:jc w:val="center"/>
              <w:rPr>
                <w:rFonts w:asciiTheme="majorHAnsi" w:eastAsia="Times New Roman" w:hAnsiTheme="majorHAnsi" w:cstheme="majorHAnsi"/>
                <w:b/>
                <w:bCs/>
                <w:caps/>
                <w:sz w:val="28"/>
                <w:szCs w:val="28"/>
                <w:lang w:eastAsia="fr-FR"/>
              </w:rPr>
            </w:pPr>
            <w:r w:rsidRPr="006E44A7">
              <w:rPr>
                <w:rFonts w:asciiTheme="majorHAnsi" w:eastAsia="Times New Roman" w:hAnsiTheme="majorHAnsi" w:cstheme="majorHAnsi"/>
                <w:b/>
                <w:bCs/>
                <w:sz w:val="28"/>
                <w:szCs w:val="28"/>
                <w:lang w:eastAsia="fr-FR"/>
              </w:rPr>
              <w:t xml:space="preserve">Interpréter les données de fonctionnement ou d’intervention sur </w:t>
            </w:r>
            <w:r w:rsidRPr="006E44A7">
              <w:rPr>
                <w:rFonts w:asciiTheme="majorHAnsi" w:eastAsia="Arial Unicode MS" w:hAnsiTheme="majorHAnsi" w:cstheme="majorHAnsi"/>
                <w:b/>
                <w:bCs/>
                <w:sz w:val="28"/>
                <w:szCs w:val="28"/>
                <w:lang w:eastAsia="fr-FR"/>
              </w:rPr>
              <w:t>un système mécatronique</w:t>
            </w:r>
          </w:p>
        </w:tc>
      </w:tr>
      <w:tr w:rsidR="008F0C3D" w:rsidRPr="006E44A7" w14:paraId="2606A68E" w14:textId="77777777" w:rsidTr="009062C5">
        <w:trPr>
          <w:jc w:val="center"/>
        </w:trPr>
        <w:tc>
          <w:tcPr>
            <w:tcW w:w="8505" w:type="dxa"/>
            <w:gridSpan w:val="3"/>
          </w:tcPr>
          <w:p w14:paraId="553FEB7F" w14:textId="77777777" w:rsidR="008F0C3D" w:rsidRPr="006E44A7" w:rsidRDefault="008F0C3D" w:rsidP="009062C5">
            <w:pPr>
              <w:spacing w:before="240" w:line="276" w:lineRule="auto"/>
              <w:jc w:val="both"/>
              <w:rPr>
                <w:rFonts w:asciiTheme="majorHAnsi" w:eastAsia="Times New Roman" w:hAnsiTheme="majorHAnsi" w:cstheme="majorHAnsi"/>
                <w:sz w:val="24"/>
                <w:szCs w:val="24"/>
                <w:lang w:eastAsia="fr-FR"/>
              </w:rPr>
            </w:pPr>
            <w:r w:rsidRPr="006E44A7">
              <w:rPr>
                <w:rFonts w:asciiTheme="majorHAnsi" w:eastAsia="Times New Roman" w:hAnsiTheme="majorHAnsi" w:cstheme="majorHAnsi"/>
                <w:sz w:val="24"/>
                <w:szCs w:val="24"/>
                <w:lang w:eastAsia="fr-FR"/>
              </w:rPr>
              <w:t>C2-1 : Décoder les informations décrivant tout ou partie d’un système mécatronique.</w:t>
            </w:r>
          </w:p>
          <w:p w14:paraId="103A421A" w14:textId="77777777" w:rsidR="008F0C3D" w:rsidRPr="006E44A7" w:rsidRDefault="008F0C3D" w:rsidP="009062C5">
            <w:pPr>
              <w:spacing w:after="240" w:line="276" w:lineRule="auto"/>
              <w:jc w:val="both"/>
              <w:rPr>
                <w:rFonts w:asciiTheme="majorHAnsi" w:eastAsia="Times New Roman" w:hAnsiTheme="majorHAnsi" w:cstheme="majorHAnsi"/>
                <w:lang w:eastAsia="fr-FR"/>
              </w:rPr>
            </w:pPr>
            <w:r w:rsidRPr="006E44A7">
              <w:rPr>
                <w:rFonts w:asciiTheme="majorHAnsi" w:eastAsia="Times New Roman" w:hAnsiTheme="majorHAnsi" w:cstheme="majorHAnsi"/>
                <w:sz w:val="24"/>
                <w:szCs w:val="24"/>
                <w:lang w:eastAsia="fr-FR"/>
              </w:rPr>
              <w:t>C2-2 : Analyser les informations techniques décrivant l’état d’un système mécatronique et évaluer les conséquences d’un dysfonctionnement.</w:t>
            </w:r>
          </w:p>
        </w:tc>
      </w:tr>
      <w:tr w:rsidR="008F0C3D" w:rsidRPr="006E44A7" w14:paraId="3FB48F56" w14:textId="77777777" w:rsidTr="009062C5">
        <w:trPr>
          <w:jc w:val="center"/>
        </w:trPr>
        <w:tc>
          <w:tcPr>
            <w:tcW w:w="562" w:type="dxa"/>
            <w:shd w:val="clear" w:color="auto" w:fill="D9D9D9" w:themeFill="background1" w:themeFillShade="D9"/>
            <w:vAlign w:val="center"/>
          </w:tcPr>
          <w:p w14:paraId="68305785" w14:textId="77777777" w:rsidR="008F0C3D" w:rsidRPr="00906B41" w:rsidRDefault="008F0C3D" w:rsidP="009062C5">
            <w:pPr>
              <w:spacing w:line="276" w:lineRule="auto"/>
              <w:jc w:val="center"/>
              <w:rPr>
                <w:rFonts w:asciiTheme="majorHAnsi" w:eastAsia="Times New Roman" w:hAnsiTheme="majorHAnsi" w:cstheme="majorHAnsi"/>
                <w:b/>
                <w:sz w:val="30"/>
                <w:szCs w:val="30"/>
                <w:lang w:eastAsia="fr-FR"/>
              </w:rPr>
            </w:pPr>
            <w:r w:rsidRPr="00906B41">
              <w:rPr>
                <w:rFonts w:asciiTheme="majorHAnsi" w:eastAsia="Times New Roman" w:hAnsiTheme="majorHAnsi" w:cstheme="majorHAnsi"/>
                <w:b/>
                <w:sz w:val="30"/>
                <w:szCs w:val="30"/>
                <w:lang w:eastAsia="fr-FR"/>
              </w:rPr>
              <w:t>C3</w:t>
            </w:r>
          </w:p>
        </w:tc>
        <w:tc>
          <w:tcPr>
            <w:tcW w:w="7943" w:type="dxa"/>
            <w:gridSpan w:val="2"/>
            <w:shd w:val="clear" w:color="auto" w:fill="D9D9D9" w:themeFill="background1" w:themeFillShade="D9"/>
            <w:vAlign w:val="center"/>
          </w:tcPr>
          <w:p w14:paraId="219A8387" w14:textId="77777777" w:rsidR="008F0C3D" w:rsidRPr="00D101AE" w:rsidRDefault="008F0C3D" w:rsidP="009062C5">
            <w:pPr>
              <w:spacing w:line="276" w:lineRule="auto"/>
              <w:jc w:val="center"/>
              <w:rPr>
                <w:rFonts w:asciiTheme="majorHAnsi" w:eastAsia="Times New Roman" w:hAnsiTheme="majorHAnsi" w:cstheme="majorHAnsi"/>
                <w:b/>
                <w:sz w:val="28"/>
                <w:szCs w:val="28"/>
                <w:lang w:eastAsia="fr-FR"/>
              </w:rPr>
            </w:pPr>
            <w:r w:rsidRPr="00D101AE">
              <w:rPr>
                <w:rFonts w:asciiTheme="majorHAnsi" w:eastAsia="Times New Roman" w:hAnsiTheme="majorHAnsi" w:cstheme="majorHAnsi"/>
                <w:b/>
                <w:sz w:val="28"/>
                <w:szCs w:val="28"/>
                <w:lang w:eastAsia="fr-FR"/>
              </w:rPr>
              <w:t>Organiser une intervention</w:t>
            </w:r>
          </w:p>
        </w:tc>
      </w:tr>
      <w:tr w:rsidR="008F0C3D" w:rsidRPr="006E44A7" w14:paraId="15AFC9C3" w14:textId="77777777" w:rsidTr="009062C5">
        <w:trPr>
          <w:jc w:val="center"/>
        </w:trPr>
        <w:tc>
          <w:tcPr>
            <w:tcW w:w="8505" w:type="dxa"/>
            <w:gridSpan w:val="3"/>
          </w:tcPr>
          <w:p w14:paraId="0CEBA00D" w14:textId="77777777" w:rsidR="008F0C3D" w:rsidRPr="008771E4" w:rsidRDefault="008F0C3D" w:rsidP="009062C5">
            <w:pPr>
              <w:spacing w:before="240" w:line="276" w:lineRule="auto"/>
              <w:jc w:val="both"/>
              <w:rPr>
                <w:rFonts w:asciiTheme="majorHAnsi" w:eastAsia="Times New Roman" w:hAnsiTheme="majorHAnsi" w:cstheme="majorHAnsi"/>
                <w:sz w:val="24"/>
                <w:szCs w:val="24"/>
                <w:lang w:eastAsia="fr-FR"/>
              </w:rPr>
            </w:pPr>
            <w:r w:rsidRPr="008771E4">
              <w:rPr>
                <w:rFonts w:asciiTheme="majorHAnsi" w:eastAsia="Times New Roman" w:hAnsiTheme="majorHAnsi" w:cstheme="majorHAnsi"/>
                <w:sz w:val="24"/>
                <w:szCs w:val="24"/>
                <w:lang w:eastAsia="fr-FR"/>
              </w:rPr>
              <w:t>C3-1 : Établir ou adapter le mode opératoire de l’intervention en prenant en compte les ressources et les contraintes.</w:t>
            </w:r>
          </w:p>
          <w:p w14:paraId="4667C2FA" w14:textId="77777777" w:rsidR="008F0C3D" w:rsidRPr="006E44A7" w:rsidRDefault="008F0C3D" w:rsidP="009062C5">
            <w:pPr>
              <w:spacing w:line="276" w:lineRule="auto"/>
              <w:jc w:val="both"/>
              <w:rPr>
                <w:rFonts w:asciiTheme="majorHAnsi" w:eastAsia="Times New Roman" w:hAnsiTheme="majorHAnsi" w:cstheme="majorHAnsi"/>
                <w:sz w:val="24"/>
                <w:szCs w:val="24"/>
                <w:lang w:eastAsia="fr-FR"/>
              </w:rPr>
            </w:pPr>
            <w:r w:rsidRPr="008771E4">
              <w:rPr>
                <w:rFonts w:asciiTheme="majorHAnsi" w:eastAsia="Times New Roman" w:hAnsiTheme="majorHAnsi" w:cstheme="majorHAnsi"/>
                <w:sz w:val="24"/>
                <w:szCs w:val="24"/>
                <w:lang w:eastAsia="fr-FR"/>
              </w:rPr>
              <w:t>C3-2 : Organiser une in</w:t>
            </w:r>
            <w:r>
              <w:rPr>
                <w:rFonts w:asciiTheme="majorHAnsi" w:eastAsia="Times New Roman" w:hAnsiTheme="majorHAnsi" w:cstheme="majorHAnsi"/>
                <w:sz w:val="24"/>
                <w:szCs w:val="24"/>
                <w:lang w:eastAsia="fr-FR"/>
              </w:rPr>
              <w:t>t</w:t>
            </w:r>
            <w:r w:rsidRPr="008771E4">
              <w:rPr>
                <w:rFonts w:asciiTheme="majorHAnsi" w:eastAsia="Times New Roman" w:hAnsiTheme="majorHAnsi" w:cstheme="majorHAnsi"/>
                <w:sz w:val="24"/>
                <w:szCs w:val="24"/>
                <w:lang w:eastAsia="fr-FR"/>
              </w:rPr>
              <w:t>ervention en fonction de l’environnement de travail.</w:t>
            </w:r>
          </w:p>
        </w:tc>
      </w:tr>
      <w:tr w:rsidR="008F0C3D" w:rsidRPr="006E44A7" w14:paraId="66A77677" w14:textId="77777777" w:rsidTr="009062C5">
        <w:trPr>
          <w:trHeight w:val="494"/>
          <w:jc w:val="center"/>
        </w:trPr>
        <w:tc>
          <w:tcPr>
            <w:tcW w:w="648" w:type="dxa"/>
            <w:gridSpan w:val="2"/>
            <w:shd w:val="clear" w:color="auto" w:fill="D9D9D9" w:themeFill="background1" w:themeFillShade="D9"/>
            <w:vAlign w:val="center"/>
          </w:tcPr>
          <w:p w14:paraId="13DC089F" w14:textId="77777777" w:rsidR="008F0C3D" w:rsidRPr="006E44A7" w:rsidRDefault="008F0C3D" w:rsidP="009062C5">
            <w:pPr>
              <w:spacing w:line="276" w:lineRule="auto"/>
              <w:rPr>
                <w:rFonts w:asciiTheme="majorHAnsi" w:eastAsia="Times New Roman" w:hAnsiTheme="majorHAnsi" w:cstheme="majorHAnsi"/>
                <w:b/>
                <w:sz w:val="28"/>
                <w:szCs w:val="28"/>
                <w:lang w:eastAsia="fr-FR"/>
              </w:rPr>
            </w:pPr>
            <w:r w:rsidRPr="006E44A7">
              <w:rPr>
                <w:rFonts w:asciiTheme="majorHAnsi" w:eastAsia="Times New Roman" w:hAnsiTheme="majorHAnsi" w:cstheme="majorHAnsi"/>
                <w:b/>
                <w:sz w:val="28"/>
                <w:szCs w:val="28"/>
                <w:lang w:eastAsia="fr-FR"/>
              </w:rPr>
              <w:t>C4</w:t>
            </w:r>
          </w:p>
        </w:tc>
        <w:tc>
          <w:tcPr>
            <w:tcW w:w="7857" w:type="dxa"/>
            <w:shd w:val="clear" w:color="auto" w:fill="D9D9D9" w:themeFill="background1" w:themeFillShade="D9"/>
            <w:vAlign w:val="center"/>
          </w:tcPr>
          <w:p w14:paraId="7B4379E0" w14:textId="77777777" w:rsidR="008F0C3D" w:rsidRPr="006E44A7" w:rsidRDefault="008F0C3D" w:rsidP="009062C5">
            <w:pPr>
              <w:spacing w:line="276" w:lineRule="auto"/>
              <w:jc w:val="center"/>
              <w:rPr>
                <w:rFonts w:asciiTheme="majorHAnsi" w:eastAsia="Times New Roman" w:hAnsiTheme="majorHAnsi" w:cstheme="majorHAnsi"/>
                <w:b/>
                <w:bCs/>
                <w:sz w:val="28"/>
                <w:szCs w:val="28"/>
                <w:lang w:eastAsia="fr-FR"/>
              </w:rPr>
            </w:pPr>
            <w:r w:rsidRPr="006E44A7">
              <w:rPr>
                <w:rFonts w:asciiTheme="majorHAnsi" w:eastAsiaTheme="majorEastAsia" w:hAnsiTheme="majorHAnsi" w:cstheme="majorHAnsi"/>
                <w:b/>
                <w:bCs/>
                <w:sz w:val="28"/>
                <w:szCs w:val="28"/>
                <w:lang w:eastAsia="fr-FR"/>
              </w:rPr>
              <w:t>Réaliser et mener une intervention</w:t>
            </w:r>
          </w:p>
        </w:tc>
      </w:tr>
      <w:tr w:rsidR="008F0C3D" w:rsidRPr="006E44A7" w14:paraId="2BFE0B23" w14:textId="77777777" w:rsidTr="009062C5">
        <w:trPr>
          <w:jc w:val="center"/>
        </w:trPr>
        <w:tc>
          <w:tcPr>
            <w:tcW w:w="8505" w:type="dxa"/>
            <w:gridSpan w:val="3"/>
          </w:tcPr>
          <w:p w14:paraId="4178A93E" w14:textId="77777777" w:rsidR="008F0C3D" w:rsidRPr="006E44A7" w:rsidRDefault="008F0C3D" w:rsidP="009062C5">
            <w:pPr>
              <w:spacing w:before="240" w:line="276" w:lineRule="auto"/>
              <w:jc w:val="both"/>
              <w:rPr>
                <w:rFonts w:asciiTheme="majorHAnsi" w:eastAsia="Times New Roman" w:hAnsiTheme="majorHAnsi" w:cstheme="majorHAnsi"/>
                <w:sz w:val="24"/>
                <w:szCs w:val="24"/>
                <w:lang w:eastAsia="fr-FR"/>
              </w:rPr>
            </w:pPr>
            <w:r w:rsidRPr="006E44A7">
              <w:rPr>
                <w:rFonts w:asciiTheme="majorHAnsi" w:eastAsia="Times New Roman" w:hAnsiTheme="majorHAnsi" w:cstheme="majorHAnsi"/>
                <w:sz w:val="24"/>
                <w:szCs w:val="24"/>
                <w:lang w:eastAsia="fr-FR"/>
              </w:rPr>
              <w:t>C4-1 : Mettre en place ou remplacer des sous-systèmes et leurs dispositifs connexes.</w:t>
            </w:r>
          </w:p>
          <w:p w14:paraId="4D018C95" w14:textId="77777777" w:rsidR="008F0C3D" w:rsidRPr="006E44A7" w:rsidRDefault="008F0C3D" w:rsidP="009062C5">
            <w:pPr>
              <w:spacing w:line="276" w:lineRule="auto"/>
              <w:jc w:val="both"/>
              <w:rPr>
                <w:rFonts w:asciiTheme="majorHAnsi" w:eastAsia="Times New Roman" w:hAnsiTheme="majorHAnsi" w:cstheme="majorHAnsi"/>
                <w:sz w:val="24"/>
                <w:szCs w:val="24"/>
                <w:lang w:eastAsia="fr-FR"/>
              </w:rPr>
            </w:pPr>
            <w:r w:rsidRPr="006E44A7">
              <w:rPr>
                <w:rFonts w:asciiTheme="majorHAnsi" w:eastAsia="Times New Roman" w:hAnsiTheme="majorHAnsi" w:cstheme="majorHAnsi"/>
                <w:sz w:val="24"/>
                <w:szCs w:val="24"/>
                <w:lang w:eastAsia="fr-FR"/>
              </w:rPr>
              <w:t>C4-2 : Réaliser et mener des opérations de maintenance préventive ou corrective ou des opérations de routine.</w:t>
            </w:r>
          </w:p>
          <w:p w14:paraId="4F7B20E5" w14:textId="77777777" w:rsidR="008F0C3D" w:rsidRPr="006E44A7" w:rsidRDefault="008F0C3D" w:rsidP="009062C5">
            <w:pPr>
              <w:spacing w:line="276" w:lineRule="auto"/>
              <w:jc w:val="both"/>
              <w:rPr>
                <w:rFonts w:asciiTheme="majorHAnsi" w:eastAsia="Times New Roman" w:hAnsiTheme="majorHAnsi" w:cstheme="majorHAnsi"/>
                <w:sz w:val="24"/>
                <w:szCs w:val="24"/>
                <w:lang w:eastAsia="fr-FR"/>
              </w:rPr>
            </w:pPr>
            <w:r w:rsidRPr="006E44A7">
              <w:rPr>
                <w:rFonts w:asciiTheme="majorHAnsi" w:eastAsia="Times New Roman" w:hAnsiTheme="majorHAnsi" w:cstheme="majorHAnsi"/>
                <w:sz w:val="24"/>
                <w:szCs w:val="24"/>
                <w:lang w:eastAsia="fr-FR"/>
              </w:rPr>
              <w:t>C4-3 : Réaliser un diagnostic et/ou mener des opérations de contrôle.</w:t>
            </w:r>
          </w:p>
          <w:p w14:paraId="41A9D931" w14:textId="77777777" w:rsidR="008F0C3D" w:rsidRPr="006E44A7" w:rsidRDefault="008F0C3D" w:rsidP="009062C5">
            <w:pPr>
              <w:spacing w:after="240" w:line="276" w:lineRule="auto"/>
              <w:jc w:val="both"/>
              <w:rPr>
                <w:rFonts w:asciiTheme="majorHAnsi" w:eastAsia="Times New Roman" w:hAnsiTheme="majorHAnsi" w:cstheme="majorHAnsi"/>
                <w:lang w:eastAsia="fr-FR"/>
              </w:rPr>
            </w:pPr>
            <w:r w:rsidRPr="006E44A7">
              <w:rPr>
                <w:rFonts w:asciiTheme="majorHAnsi" w:eastAsia="Times New Roman" w:hAnsiTheme="majorHAnsi" w:cstheme="majorHAnsi"/>
                <w:sz w:val="24"/>
                <w:szCs w:val="24"/>
                <w:lang w:eastAsia="fr-FR"/>
              </w:rPr>
              <w:t>C4-4 : Valider une intervention et préparer sa réception.</w:t>
            </w:r>
          </w:p>
        </w:tc>
      </w:tr>
      <w:tr w:rsidR="008F0C3D" w:rsidRPr="006E44A7" w14:paraId="166248F9" w14:textId="77777777" w:rsidTr="009062C5">
        <w:trPr>
          <w:trHeight w:val="486"/>
          <w:jc w:val="center"/>
        </w:trPr>
        <w:tc>
          <w:tcPr>
            <w:tcW w:w="648" w:type="dxa"/>
            <w:gridSpan w:val="2"/>
            <w:shd w:val="clear" w:color="auto" w:fill="D9D9D9" w:themeFill="background1" w:themeFillShade="D9"/>
            <w:vAlign w:val="center"/>
          </w:tcPr>
          <w:p w14:paraId="4BFE0B7D" w14:textId="77777777" w:rsidR="008F0C3D" w:rsidRPr="006E44A7" w:rsidRDefault="008F0C3D" w:rsidP="009062C5">
            <w:pPr>
              <w:spacing w:line="276" w:lineRule="auto"/>
              <w:rPr>
                <w:rFonts w:asciiTheme="majorHAnsi" w:eastAsia="Times New Roman" w:hAnsiTheme="majorHAnsi" w:cstheme="majorHAnsi"/>
                <w:b/>
                <w:sz w:val="28"/>
                <w:szCs w:val="28"/>
                <w:lang w:eastAsia="fr-FR"/>
              </w:rPr>
            </w:pPr>
            <w:r w:rsidRPr="006E44A7">
              <w:rPr>
                <w:rFonts w:asciiTheme="majorHAnsi" w:eastAsia="Times New Roman" w:hAnsiTheme="majorHAnsi" w:cstheme="majorHAnsi"/>
                <w:b/>
                <w:sz w:val="28"/>
                <w:szCs w:val="28"/>
                <w:lang w:eastAsia="fr-FR"/>
              </w:rPr>
              <w:t>C5</w:t>
            </w:r>
          </w:p>
        </w:tc>
        <w:tc>
          <w:tcPr>
            <w:tcW w:w="7857" w:type="dxa"/>
            <w:shd w:val="clear" w:color="auto" w:fill="D9D9D9" w:themeFill="background1" w:themeFillShade="D9"/>
            <w:vAlign w:val="center"/>
          </w:tcPr>
          <w:p w14:paraId="6C0BA914" w14:textId="77777777" w:rsidR="008F0C3D" w:rsidRPr="006E44A7" w:rsidRDefault="008F0C3D" w:rsidP="009062C5">
            <w:pPr>
              <w:spacing w:line="276" w:lineRule="auto"/>
              <w:jc w:val="center"/>
              <w:rPr>
                <w:rFonts w:asciiTheme="majorHAnsi" w:eastAsia="Times New Roman" w:hAnsiTheme="majorHAnsi" w:cstheme="majorHAnsi"/>
                <w:b/>
                <w:bCs/>
                <w:sz w:val="28"/>
                <w:szCs w:val="28"/>
                <w:lang w:eastAsia="fr-FR"/>
              </w:rPr>
            </w:pPr>
            <w:r w:rsidRPr="006E44A7">
              <w:rPr>
                <w:rFonts w:asciiTheme="majorHAnsi" w:eastAsiaTheme="majorEastAsia" w:hAnsiTheme="majorHAnsi" w:cstheme="majorHAnsi"/>
                <w:b/>
                <w:bCs/>
                <w:sz w:val="28"/>
                <w:szCs w:val="28"/>
                <w:lang w:eastAsia="fr-FR"/>
              </w:rPr>
              <w:t xml:space="preserve">Conduire </w:t>
            </w:r>
            <w:r w:rsidRPr="006E44A7">
              <w:rPr>
                <w:rFonts w:asciiTheme="majorHAnsi" w:eastAsia="Arial Unicode MS" w:hAnsiTheme="majorHAnsi" w:cstheme="majorHAnsi"/>
                <w:b/>
                <w:bCs/>
                <w:sz w:val="28"/>
                <w:szCs w:val="28"/>
                <w:lang w:eastAsia="fr-FR"/>
              </w:rPr>
              <w:t>un système mécatronique</w:t>
            </w:r>
            <w:r w:rsidRPr="006E44A7">
              <w:rPr>
                <w:rFonts w:asciiTheme="majorHAnsi" w:eastAsiaTheme="majorEastAsia" w:hAnsiTheme="majorHAnsi" w:cstheme="majorHAnsi"/>
                <w:b/>
                <w:bCs/>
                <w:sz w:val="28"/>
                <w:szCs w:val="28"/>
                <w:lang w:eastAsia="fr-FR"/>
              </w:rPr>
              <w:t xml:space="preserve"> sous différents modes</w:t>
            </w:r>
          </w:p>
        </w:tc>
      </w:tr>
      <w:tr w:rsidR="008F0C3D" w:rsidRPr="006E44A7" w14:paraId="077FDC40" w14:textId="77777777" w:rsidTr="009062C5">
        <w:trPr>
          <w:jc w:val="center"/>
        </w:trPr>
        <w:tc>
          <w:tcPr>
            <w:tcW w:w="8505" w:type="dxa"/>
            <w:gridSpan w:val="3"/>
          </w:tcPr>
          <w:p w14:paraId="539630BA" w14:textId="77777777" w:rsidR="008F0C3D" w:rsidRPr="006E44A7" w:rsidRDefault="008F0C3D" w:rsidP="009062C5">
            <w:pPr>
              <w:spacing w:before="240" w:line="276" w:lineRule="auto"/>
              <w:jc w:val="both"/>
              <w:rPr>
                <w:rFonts w:asciiTheme="majorHAnsi" w:eastAsia="Times New Roman" w:hAnsiTheme="majorHAnsi" w:cstheme="majorHAnsi"/>
                <w:sz w:val="24"/>
                <w:szCs w:val="24"/>
                <w:lang w:eastAsia="fr-FR"/>
              </w:rPr>
            </w:pPr>
            <w:r w:rsidRPr="006E44A7">
              <w:rPr>
                <w:rFonts w:asciiTheme="majorHAnsi" w:eastAsia="Times New Roman" w:hAnsiTheme="majorHAnsi" w:cstheme="majorHAnsi"/>
                <w:sz w:val="24"/>
                <w:szCs w:val="24"/>
                <w:lang w:eastAsia="fr-FR"/>
              </w:rPr>
              <w:t>C5-1 : Exploiter l’interface homme/machine.</w:t>
            </w:r>
          </w:p>
          <w:p w14:paraId="43D83938" w14:textId="77777777" w:rsidR="008F0C3D" w:rsidRPr="006E44A7" w:rsidRDefault="008F0C3D" w:rsidP="009062C5">
            <w:pPr>
              <w:spacing w:line="276" w:lineRule="auto"/>
              <w:jc w:val="both"/>
              <w:rPr>
                <w:rFonts w:asciiTheme="majorHAnsi" w:eastAsia="Times New Roman" w:hAnsiTheme="majorHAnsi" w:cstheme="majorHAnsi"/>
                <w:sz w:val="24"/>
                <w:szCs w:val="24"/>
                <w:lang w:eastAsia="fr-FR"/>
              </w:rPr>
            </w:pPr>
            <w:r w:rsidRPr="006E44A7">
              <w:rPr>
                <w:rFonts w:asciiTheme="majorHAnsi" w:eastAsia="Times New Roman" w:hAnsiTheme="majorHAnsi" w:cstheme="majorHAnsi"/>
                <w:sz w:val="24"/>
                <w:szCs w:val="24"/>
                <w:lang w:eastAsia="fr-FR"/>
              </w:rPr>
              <w:lastRenderedPageBreak/>
              <w:t>C5-2 : Configurer les équipements et servitudes nécessaires au démarrage d’un système   mécatronique.</w:t>
            </w:r>
          </w:p>
          <w:p w14:paraId="5917F787" w14:textId="77777777" w:rsidR="008F0C3D" w:rsidRPr="006E44A7" w:rsidRDefault="008F0C3D" w:rsidP="009062C5">
            <w:pPr>
              <w:spacing w:after="240" w:line="276" w:lineRule="auto"/>
              <w:jc w:val="both"/>
              <w:rPr>
                <w:rFonts w:asciiTheme="majorHAnsi" w:eastAsia="Times New Roman" w:hAnsiTheme="majorHAnsi" w:cstheme="majorHAnsi"/>
                <w:sz w:val="24"/>
                <w:szCs w:val="24"/>
                <w:lang w:eastAsia="fr-FR"/>
              </w:rPr>
            </w:pPr>
            <w:r w:rsidRPr="006E44A7">
              <w:rPr>
                <w:rFonts w:asciiTheme="majorHAnsi" w:eastAsia="Times New Roman" w:hAnsiTheme="majorHAnsi" w:cstheme="majorHAnsi"/>
                <w:sz w:val="24"/>
                <w:szCs w:val="24"/>
                <w:lang w:eastAsia="fr-FR"/>
              </w:rPr>
              <w:t>C5-3 : Mettre en et hors service tout ou partie d’un système mécatronique en toute sécurité.</w:t>
            </w:r>
          </w:p>
        </w:tc>
      </w:tr>
      <w:tr w:rsidR="008F0C3D" w:rsidRPr="006E44A7" w14:paraId="658A8C78" w14:textId="77777777" w:rsidTr="009062C5">
        <w:trPr>
          <w:trHeight w:val="488"/>
          <w:jc w:val="center"/>
        </w:trPr>
        <w:tc>
          <w:tcPr>
            <w:tcW w:w="648" w:type="dxa"/>
            <w:gridSpan w:val="2"/>
            <w:shd w:val="clear" w:color="auto" w:fill="D9D9D9" w:themeFill="background1" w:themeFillShade="D9"/>
            <w:vAlign w:val="center"/>
          </w:tcPr>
          <w:p w14:paraId="4F312D6F" w14:textId="77777777" w:rsidR="008F0C3D" w:rsidRPr="006E44A7" w:rsidRDefault="008F0C3D" w:rsidP="009062C5">
            <w:pPr>
              <w:spacing w:line="276" w:lineRule="auto"/>
              <w:rPr>
                <w:rFonts w:asciiTheme="majorHAnsi" w:eastAsia="Times New Roman" w:hAnsiTheme="majorHAnsi" w:cstheme="majorHAnsi"/>
                <w:b/>
                <w:sz w:val="28"/>
                <w:szCs w:val="28"/>
                <w:lang w:eastAsia="fr-FR"/>
              </w:rPr>
            </w:pPr>
            <w:r w:rsidRPr="006E44A7">
              <w:rPr>
                <w:rFonts w:asciiTheme="majorHAnsi" w:eastAsia="Times New Roman" w:hAnsiTheme="majorHAnsi" w:cstheme="majorHAnsi"/>
                <w:b/>
                <w:sz w:val="28"/>
                <w:szCs w:val="28"/>
                <w:lang w:eastAsia="fr-FR"/>
              </w:rPr>
              <w:lastRenderedPageBreak/>
              <w:t>C6</w:t>
            </w:r>
          </w:p>
        </w:tc>
        <w:tc>
          <w:tcPr>
            <w:tcW w:w="7857" w:type="dxa"/>
            <w:shd w:val="clear" w:color="auto" w:fill="D9D9D9" w:themeFill="background1" w:themeFillShade="D9"/>
            <w:vAlign w:val="center"/>
          </w:tcPr>
          <w:p w14:paraId="2CA8DF48" w14:textId="77777777" w:rsidR="008F0C3D" w:rsidRPr="006E44A7" w:rsidRDefault="008F0C3D" w:rsidP="009062C5">
            <w:pPr>
              <w:spacing w:line="276" w:lineRule="auto"/>
              <w:jc w:val="center"/>
              <w:rPr>
                <w:rFonts w:asciiTheme="majorHAnsi" w:eastAsia="Times New Roman" w:hAnsiTheme="majorHAnsi" w:cstheme="majorHAnsi"/>
                <w:b/>
                <w:bCs/>
                <w:sz w:val="28"/>
                <w:szCs w:val="28"/>
                <w:lang w:eastAsia="fr-FR"/>
              </w:rPr>
            </w:pPr>
            <w:r w:rsidRPr="006E44A7">
              <w:rPr>
                <w:rFonts w:asciiTheme="majorHAnsi" w:eastAsia="Times New Roman" w:hAnsiTheme="majorHAnsi" w:cstheme="majorHAnsi"/>
                <w:b/>
                <w:bCs/>
                <w:sz w:val="28"/>
                <w:szCs w:val="28"/>
                <w:lang w:eastAsia="fr-FR"/>
              </w:rPr>
              <w:t>Gérer la qualité, la sécurité et le respect de l’environnement</w:t>
            </w:r>
          </w:p>
        </w:tc>
      </w:tr>
      <w:tr w:rsidR="008F0C3D" w:rsidRPr="006E44A7" w14:paraId="6CAD6D42" w14:textId="77777777" w:rsidTr="009062C5">
        <w:trPr>
          <w:jc w:val="center"/>
        </w:trPr>
        <w:tc>
          <w:tcPr>
            <w:tcW w:w="8505" w:type="dxa"/>
            <w:gridSpan w:val="3"/>
          </w:tcPr>
          <w:p w14:paraId="0F3BC418" w14:textId="77777777" w:rsidR="008F0C3D" w:rsidRPr="006E44A7" w:rsidRDefault="008F0C3D" w:rsidP="009062C5">
            <w:pPr>
              <w:spacing w:before="240" w:line="276" w:lineRule="auto"/>
              <w:jc w:val="both"/>
              <w:rPr>
                <w:rFonts w:asciiTheme="majorHAnsi" w:eastAsia="Times New Roman" w:hAnsiTheme="majorHAnsi" w:cstheme="majorHAnsi"/>
                <w:sz w:val="24"/>
                <w:szCs w:val="24"/>
                <w:lang w:eastAsia="fr-FR"/>
              </w:rPr>
            </w:pPr>
            <w:r w:rsidRPr="006E44A7">
              <w:rPr>
                <w:rFonts w:asciiTheme="majorHAnsi" w:eastAsia="Times New Roman" w:hAnsiTheme="majorHAnsi" w:cstheme="majorHAnsi"/>
                <w:sz w:val="24"/>
                <w:szCs w:val="24"/>
                <w:lang w:eastAsia="fr-FR"/>
              </w:rPr>
              <w:t>C6-1 : Collecter et exploiter les éléments QHSE applicables.</w:t>
            </w:r>
          </w:p>
          <w:p w14:paraId="02DE80CC" w14:textId="77777777" w:rsidR="008F0C3D" w:rsidRPr="006E44A7" w:rsidRDefault="008F0C3D" w:rsidP="009062C5">
            <w:pPr>
              <w:rPr>
                <w:rFonts w:asciiTheme="majorHAnsi" w:eastAsia="Times New Roman" w:hAnsiTheme="majorHAnsi" w:cstheme="majorHAnsi"/>
                <w:sz w:val="24"/>
                <w:szCs w:val="24"/>
                <w:lang w:eastAsia="fr-FR"/>
              </w:rPr>
            </w:pPr>
            <w:r w:rsidRPr="006E44A7">
              <w:rPr>
                <w:rFonts w:asciiTheme="majorHAnsi" w:eastAsia="Times New Roman" w:hAnsiTheme="majorHAnsi" w:cstheme="majorHAnsi"/>
                <w:sz w:val="24"/>
                <w:szCs w:val="24"/>
                <w:lang w:eastAsia="fr-FR"/>
              </w:rPr>
              <w:t>C6-2 : Conduire une démarche d’analyse et de prévention des risques.</w:t>
            </w:r>
          </w:p>
          <w:p w14:paraId="2CFFCECE" w14:textId="77777777" w:rsidR="008F0C3D" w:rsidRPr="006E44A7" w:rsidRDefault="008F0C3D" w:rsidP="009062C5">
            <w:pPr>
              <w:spacing w:after="240" w:line="276" w:lineRule="auto"/>
              <w:jc w:val="both"/>
              <w:rPr>
                <w:rFonts w:asciiTheme="majorHAnsi" w:eastAsia="Times New Roman" w:hAnsiTheme="majorHAnsi" w:cstheme="majorHAnsi"/>
                <w:lang w:eastAsia="fr-FR"/>
              </w:rPr>
            </w:pPr>
            <w:r w:rsidRPr="006E44A7">
              <w:rPr>
                <w:rFonts w:asciiTheme="majorHAnsi" w:eastAsia="Times New Roman" w:hAnsiTheme="majorHAnsi" w:cstheme="majorHAnsi"/>
                <w:sz w:val="24"/>
                <w:szCs w:val="24"/>
                <w:lang w:eastAsia="fr-FR"/>
              </w:rPr>
              <w:t>C6-3 : Renseigner les documents de suivi QHSE dans le respect des procédures (bases de données, données contrôlées, traçabilité, indicateurs, etc.).</w:t>
            </w:r>
          </w:p>
        </w:tc>
      </w:tr>
    </w:tbl>
    <w:p w14:paraId="54456533" w14:textId="77777777" w:rsidR="008F0C3D" w:rsidRDefault="008F0C3D" w:rsidP="008F0C3D"/>
    <w:p w14:paraId="054848D9" w14:textId="77777777" w:rsidR="008F0C3D" w:rsidRDefault="008F0C3D" w:rsidP="008F0C3D"/>
    <w:p w14:paraId="411F4EDA" w14:textId="77777777" w:rsidR="008F0C3D" w:rsidRPr="008F0C3D" w:rsidRDefault="008F0C3D" w:rsidP="003F4F74">
      <w:pPr>
        <w:pStyle w:val="Paragraphedeliste"/>
        <w:numPr>
          <w:ilvl w:val="2"/>
          <w:numId w:val="45"/>
        </w:numPr>
        <w:spacing w:after="160" w:line="259" w:lineRule="auto"/>
        <w:rPr>
          <w:b/>
          <w:bCs/>
          <w:sz w:val="24"/>
          <w:szCs w:val="24"/>
        </w:rPr>
      </w:pPr>
      <w:bookmarkStart w:id="89" w:name="_Hlk89588507"/>
      <w:r w:rsidRPr="008F0C3D">
        <w:rPr>
          <w:b/>
          <w:bCs/>
          <w:sz w:val="24"/>
          <w:szCs w:val="24"/>
        </w:rPr>
        <w:t>Rappel des savoirs « OCQM » :</w:t>
      </w:r>
    </w:p>
    <w:bookmarkEnd w:id="89"/>
    <w:p w14:paraId="6920C680" w14:textId="77777777" w:rsidR="008F0C3D" w:rsidRDefault="008F0C3D" w:rsidP="008F0C3D">
      <w:pPr>
        <w:pStyle w:val="Paragraphedeliste"/>
      </w:pPr>
    </w:p>
    <w:p w14:paraId="296C1D61" w14:textId="77777777" w:rsidR="008F0C3D" w:rsidRPr="00D91923" w:rsidRDefault="008F0C3D" w:rsidP="008F0C3D">
      <w:pPr>
        <w:pStyle w:val="Paragraphedeliste"/>
      </w:pPr>
    </w:p>
    <w:tbl>
      <w:tblPr>
        <w:tblW w:w="8500" w:type="dxa"/>
        <w:jc w:val="center"/>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0"/>
        <w:gridCol w:w="7090"/>
      </w:tblGrid>
      <w:tr w:rsidR="008F0C3D" w:rsidRPr="00D91923" w14:paraId="51C13CF1" w14:textId="77777777" w:rsidTr="009062C5">
        <w:trPr>
          <w:trHeight w:val="966"/>
          <w:jc w:val="center"/>
        </w:trPr>
        <w:tc>
          <w:tcPr>
            <w:tcW w:w="1410" w:type="dxa"/>
            <w:shd w:val="clear" w:color="auto" w:fill="948A54" w:themeFill="background2" w:themeFillShade="80"/>
            <w:noWrap/>
            <w:vAlign w:val="center"/>
            <w:hideMark/>
          </w:tcPr>
          <w:p w14:paraId="33AFD5E6" w14:textId="77777777" w:rsidR="008F0C3D" w:rsidRPr="00D91923" w:rsidRDefault="008F0C3D" w:rsidP="009062C5">
            <w:pPr>
              <w:spacing w:after="0" w:line="240" w:lineRule="auto"/>
              <w:jc w:val="center"/>
              <w:rPr>
                <w:rFonts w:eastAsia="Times New Roman" w:cstheme="minorHAnsi"/>
                <w:b/>
                <w:bCs/>
                <w:color w:val="FFFFFF"/>
                <w:sz w:val="28"/>
                <w:szCs w:val="28"/>
                <w:lang w:eastAsia="fr-FR"/>
              </w:rPr>
            </w:pPr>
            <w:bookmarkStart w:id="90" w:name="_Hlk89588348"/>
            <w:r w:rsidRPr="00D91923">
              <w:rPr>
                <w:rFonts w:eastAsia="Times New Roman" w:cstheme="minorHAnsi"/>
                <w:b/>
                <w:bCs/>
                <w:color w:val="FFFFFF"/>
                <w:sz w:val="28"/>
                <w:szCs w:val="28"/>
                <w:lang w:eastAsia="fr-FR"/>
              </w:rPr>
              <w:t>S1</w:t>
            </w:r>
          </w:p>
        </w:tc>
        <w:tc>
          <w:tcPr>
            <w:tcW w:w="7090" w:type="dxa"/>
            <w:shd w:val="clear" w:color="auto" w:fill="F2F2F2" w:themeFill="background1" w:themeFillShade="F2"/>
            <w:noWrap/>
            <w:vAlign w:val="center"/>
            <w:hideMark/>
          </w:tcPr>
          <w:p w14:paraId="7BADB337" w14:textId="77777777" w:rsidR="008F0C3D" w:rsidRPr="00D91923" w:rsidRDefault="008F0C3D" w:rsidP="009062C5">
            <w:pPr>
              <w:spacing w:before="240" w:line="240" w:lineRule="auto"/>
              <w:jc w:val="center"/>
              <w:rPr>
                <w:rFonts w:eastAsia="Times New Roman" w:cstheme="minorHAnsi"/>
                <w:b/>
                <w:bCs/>
                <w:color w:val="FFFFFF"/>
                <w:sz w:val="28"/>
                <w:szCs w:val="28"/>
                <w:lang w:eastAsia="fr-FR"/>
              </w:rPr>
            </w:pPr>
            <w:bookmarkStart w:id="91" w:name="_Hlk89182100"/>
            <w:r w:rsidRPr="00D91923">
              <w:rPr>
                <w:rFonts w:cstheme="minorHAnsi"/>
                <w:b/>
                <w:bCs/>
                <w:sz w:val="28"/>
                <w:szCs w:val="28"/>
              </w:rPr>
              <w:t>MECANIQUE NAVALE</w:t>
            </w:r>
            <w:bookmarkEnd w:id="91"/>
          </w:p>
        </w:tc>
      </w:tr>
      <w:bookmarkEnd w:id="90"/>
    </w:tbl>
    <w:tbl>
      <w:tblPr>
        <w:tblStyle w:val="Grilledutableau11"/>
        <w:tblW w:w="8505" w:type="dxa"/>
        <w:jc w:val="center"/>
        <w:tblLayout w:type="fixed"/>
        <w:tblLook w:val="04A0" w:firstRow="1" w:lastRow="0" w:firstColumn="1" w:lastColumn="0" w:noHBand="0" w:noVBand="1"/>
      </w:tblPr>
      <w:tblGrid>
        <w:gridCol w:w="8505"/>
      </w:tblGrid>
      <w:tr w:rsidR="008F0C3D" w:rsidRPr="00D91923" w14:paraId="718378AE" w14:textId="77777777" w:rsidTr="009062C5">
        <w:trPr>
          <w:trHeight w:val="300"/>
          <w:jc w:val="center"/>
        </w:trPr>
        <w:tc>
          <w:tcPr>
            <w:tcW w:w="14142" w:type="dxa"/>
            <w:tcBorders>
              <w:bottom w:val="single" w:sz="4" w:space="0" w:color="auto"/>
            </w:tcBorders>
            <w:shd w:val="clear" w:color="auto" w:fill="C4BC96" w:themeFill="background2" w:themeFillShade="BF"/>
          </w:tcPr>
          <w:p w14:paraId="7D4BBC0B" w14:textId="77777777" w:rsidR="008F0C3D" w:rsidRPr="009F6AA2" w:rsidRDefault="008F0C3D" w:rsidP="009062C5">
            <w:pPr>
              <w:rPr>
                <w:rFonts w:eastAsia="Times New Roman" w:cstheme="minorHAnsi"/>
                <w:b/>
                <w:bCs/>
                <w:sz w:val="10"/>
                <w:szCs w:val="10"/>
                <w:lang w:eastAsia="fr-FR"/>
              </w:rPr>
            </w:pPr>
          </w:p>
          <w:p w14:paraId="5D79F1AC" w14:textId="77777777" w:rsidR="008F0C3D" w:rsidRPr="009F6AA2" w:rsidRDefault="008F0C3D" w:rsidP="009062C5">
            <w:pPr>
              <w:jc w:val="center"/>
              <w:rPr>
                <w:rFonts w:eastAsia="Times New Roman" w:cstheme="minorHAnsi"/>
                <w:b/>
                <w:bCs/>
                <w:sz w:val="28"/>
                <w:szCs w:val="28"/>
                <w:lang w:eastAsia="fr-FR"/>
              </w:rPr>
            </w:pPr>
            <w:r w:rsidRPr="009F6AA2">
              <w:rPr>
                <w:rFonts w:eastAsia="Times New Roman" w:cstheme="minorHAnsi"/>
                <w:b/>
                <w:bCs/>
                <w:sz w:val="28"/>
                <w:szCs w:val="28"/>
                <w:lang w:eastAsia="fr-FR"/>
              </w:rPr>
              <w:t>Analyse fonctionnelle et structurelle</w:t>
            </w:r>
          </w:p>
          <w:p w14:paraId="2A39411B" w14:textId="77777777" w:rsidR="008F0C3D" w:rsidRPr="00D91923" w:rsidRDefault="008F0C3D" w:rsidP="009062C5">
            <w:pPr>
              <w:rPr>
                <w:sz w:val="10"/>
                <w:szCs w:val="10"/>
              </w:rPr>
            </w:pPr>
          </w:p>
        </w:tc>
      </w:tr>
      <w:tr w:rsidR="008F0C3D" w:rsidRPr="00D91923" w14:paraId="7ACFABD3" w14:textId="77777777" w:rsidTr="009062C5">
        <w:trPr>
          <w:trHeight w:val="300"/>
          <w:jc w:val="center"/>
        </w:trPr>
        <w:tc>
          <w:tcPr>
            <w:tcW w:w="14142" w:type="dxa"/>
            <w:tcBorders>
              <w:bottom w:val="single" w:sz="4" w:space="0" w:color="000000" w:themeColor="text1"/>
            </w:tcBorders>
            <w:shd w:val="clear" w:color="auto" w:fill="auto"/>
            <w:vAlign w:val="bottom"/>
          </w:tcPr>
          <w:p w14:paraId="5BB99D2D" w14:textId="77777777" w:rsidR="008F0C3D" w:rsidRPr="00D91923" w:rsidRDefault="008F0C3D" w:rsidP="009062C5">
            <w:pPr>
              <w:spacing w:before="120" w:after="120" w:line="0" w:lineRule="atLeast"/>
              <w:jc w:val="center"/>
              <w:rPr>
                <w:rFonts w:eastAsia="Times New Roman" w:cstheme="minorHAnsi"/>
                <w:b/>
                <w:sz w:val="24"/>
                <w:szCs w:val="24"/>
              </w:rPr>
            </w:pPr>
            <w:r w:rsidRPr="00D91923">
              <w:rPr>
                <w:rFonts w:eastAsia="Times New Roman" w:cstheme="minorHAnsi"/>
                <w:b/>
                <w:sz w:val="24"/>
                <w:szCs w:val="24"/>
              </w:rPr>
              <w:t>S1.1 Moteur Diesel</w:t>
            </w:r>
          </w:p>
        </w:tc>
      </w:tr>
      <w:tr w:rsidR="008F0C3D" w:rsidRPr="00D91923" w14:paraId="6AB94809" w14:textId="77777777" w:rsidTr="009062C5">
        <w:trPr>
          <w:trHeight w:val="113"/>
          <w:jc w:val="center"/>
        </w:trPr>
        <w:tc>
          <w:tcPr>
            <w:tcW w:w="14142" w:type="dxa"/>
            <w:tcBorders>
              <w:top w:val="single" w:sz="4" w:space="0" w:color="000000" w:themeColor="text1"/>
              <w:left w:val="single" w:sz="4" w:space="0" w:color="000000" w:themeColor="text1"/>
              <w:bottom w:val="nil"/>
              <w:right w:val="single" w:sz="4" w:space="0" w:color="000000" w:themeColor="text1"/>
            </w:tcBorders>
            <w:shd w:val="clear" w:color="auto" w:fill="auto"/>
            <w:vAlign w:val="bottom"/>
          </w:tcPr>
          <w:p w14:paraId="0BFFADC0" w14:textId="77777777" w:rsidR="008F0C3D" w:rsidRPr="00D91923" w:rsidRDefault="008F0C3D" w:rsidP="009062C5">
            <w:pPr>
              <w:spacing w:before="240" w:line="0" w:lineRule="atLeast"/>
              <w:ind w:left="885" w:right="175" w:hanging="885"/>
              <w:contextualSpacing/>
              <w:rPr>
                <w:rFonts w:eastAsia="Times New Roman" w:cstheme="minorHAnsi"/>
                <w:i/>
                <w:sz w:val="24"/>
                <w:szCs w:val="24"/>
              </w:rPr>
            </w:pPr>
            <w:r w:rsidRPr="00D91923">
              <w:rPr>
                <w:rFonts w:eastAsia="Times New Roman" w:cstheme="minorHAnsi"/>
                <w:i/>
                <w:sz w:val="24"/>
                <w:szCs w:val="24"/>
              </w:rPr>
              <w:t xml:space="preserve">S1.1.1   </w:t>
            </w:r>
            <w:r w:rsidRPr="00D91923">
              <w:rPr>
                <w:rFonts w:eastAsia="Times New Roman" w:cstheme="minorHAnsi"/>
                <w:i/>
                <w:color w:val="000000"/>
                <w:sz w:val="24"/>
                <w:szCs w:val="24"/>
                <w:lang w:eastAsia="fr-FR"/>
              </w:rPr>
              <w:t>Moteurs Diesel deux temps</w:t>
            </w:r>
          </w:p>
        </w:tc>
      </w:tr>
      <w:tr w:rsidR="008F0C3D" w:rsidRPr="00D91923" w14:paraId="58E8AD48" w14:textId="77777777" w:rsidTr="009062C5">
        <w:trPr>
          <w:trHeight w:val="197"/>
          <w:jc w:val="center"/>
        </w:trPr>
        <w:tc>
          <w:tcPr>
            <w:tcW w:w="14142" w:type="dxa"/>
            <w:tcBorders>
              <w:top w:val="nil"/>
              <w:left w:val="single" w:sz="4" w:space="0" w:color="000000" w:themeColor="text1"/>
              <w:bottom w:val="nil"/>
              <w:right w:val="single" w:sz="4" w:space="0" w:color="000000" w:themeColor="text1"/>
            </w:tcBorders>
            <w:vAlign w:val="bottom"/>
          </w:tcPr>
          <w:p w14:paraId="610D5E54" w14:textId="77777777" w:rsidR="008F0C3D" w:rsidRPr="00D91923" w:rsidRDefault="008F0C3D" w:rsidP="009062C5">
            <w:pPr>
              <w:spacing w:line="0" w:lineRule="atLeast"/>
              <w:ind w:left="709" w:hanging="709"/>
              <w:contextualSpacing/>
              <w:rPr>
                <w:rFonts w:eastAsia="Times New Roman" w:cstheme="minorHAnsi"/>
                <w:i/>
                <w:color w:val="000000"/>
                <w:sz w:val="24"/>
                <w:szCs w:val="24"/>
                <w:lang w:eastAsia="fr-FR"/>
              </w:rPr>
            </w:pPr>
            <w:r w:rsidRPr="00D91923">
              <w:rPr>
                <w:rFonts w:eastAsia="Times New Roman" w:cstheme="minorHAnsi"/>
                <w:i/>
                <w:color w:val="000000"/>
                <w:sz w:val="24"/>
                <w:szCs w:val="24"/>
                <w:lang w:eastAsia="fr-FR"/>
              </w:rPr>
              <w:t>S1.1.2   Technologie des combustibles et lubrifiant</w:t>
            </w:r>
          </w:p>
        </w:tc>
      </w:tr>
      <w:tr w:rsidR="008F0C3D" w:rsidRPr="00D91923" w14:paraId="20835BDE" w14:textId="77777777" w:rsidTr="009062C5">
        <w:trPr>
          <w:trHeight w:val="201"/>
          <w:jc w:val="center"/>
        </w:trPr>
        <w:tc>
          <w:tcPr>
            <w:tcW w:w="14142" w:type="dxa"/>
            <w:tcBorders>
              <w:top w:val="nil"/>
              <w:left w:val="single" w:sz="4" w:space="0" w:color="000000" w:themeColor="text1"/>
              <w:bottom w:val="single" w:sz="4" w:space="0" w:color="000000" w:themeColor="text1"/>
              <w:right w:val="single" w:sz="4" w:space="0" w:color="000000" w:themeColor="text1"/>
            </w:tcBorders>
            <w:vAlign w:val="bottom"/>
          </w:tcPr>
          <w:p w14:paraId="714C8B27" w14:textId="77777777" w:rsidR="008F0C3D" w:rsidRPr="00AB3050" w:rsidRDefault="008F0C3D" w:rsidP="009062C5">
            <w:pPr>
              <w:spacing w:line="0" w:lineRule="atLeast"/>
              <w:ind w:left="709" w:hanging="709"/>
              <w:contextualSpacing/>
              <w:rPr>
                <w:rFonts w:eastAsia="Times New Roman" w:cstheme="minorHAnsi"/>
                <w:i/>
                <w:sz w:val="24"/>
                <w:szCs w:val="24"/>
              </w:rPr>
            </w:pPr>
            <w:r w:rsidRPr="00AB3050">
              <w:rPr>
                <w:rFonts w:eastAsia="Times New Roman" w:cstheme="minorHAnsi"/>
                <w:i/>
                <w:color w:val="000000"/>
                <w:sz w:val="24"/>
                <w:szCs w:val="24"/>
                <w:lang w:eastAsia="fr-FR"/>
              </w:rPr>
              <w:t>S1.1.3   Traitement des combustibles et des lubrifiants</w:t>
            </w:r>
          </w:p>
        </w:tc>
      </w:tr>
      <w:tr w:rsidR="008F0C3D" w:rsidRPr="00D91923" w14:paraId="37D9FAC6" w14:textId="77777777" w:rsidTr="009062C5">
        <w:trPr>
          <w:trHeight w:val="300"/>
          <w:jc w:val="center"/>
        </w:trPr>
        <w:tc>
          <w:tcPr>
            <w:tcW w:w="14142" w:type="dxa"/>
            <w:tcBorders>
              <w:top w:val="single" w:sz="4" w:space="0" w:color="000000" w:themeColor="text1"/>
              <w:bottom w:val="single" w:sz="4" w:space="0" w:color="auto"/>
            </w:tcBorders>
            <w:shd w:val="clear" w:color="auto" w:fill="FFFFFF" w:themeFill="background1"/>
            <w:vAlign w:val="bottom"/>
          </w:tcPr>
          <w:p w14:paraId="6A68217F" w14:textId="77777777" w:rsidR="008F0C3D" w:rsidRPr="00AB3050" w:rsidRDefault="008F0C3D" w:rsidP="009062C5">
            <w:pPr>
              <w:spacing w:line="0" w:lineRule="atLeast"/>
              <w:jc w:val="center"/>
              <w:rPr>
                <w:rFonts w:eastAsia="Arial" w:cstheme="minorHAnsi"/>
                <w:b/>
                <w:sz w:val="24"/>
                <w:szCs w:val="24"/>
              </w:rPr>
            </w:pPr>
            <w:r w:rsidRPr="00AB3050">
              <w:rPr>
                <w:rFonts w:cstheme="minorHAnsi"/>
                <w:sz w:val="20"/>
                <w:szCs w:val="20"/>
              </w:rPr>
              <w:br w:type="page"/>
            </w:r>
            <w:r w:rsidRPr="00AB3050">
              <w:rPr>
                <w:rFonts w:eastAsia="Arial" w:cstheme="minorHAnsi"/>
                <w:b/>
                <w:color w:val="FFFFFF"/>
                <w:sz w:val="20"/>
                <w:szCs w:val="20"/>
              </w:rPr>
              <w:br w:type="page"/>
            </w:r>
            <w:r w:rsidRPr="00AB3050">
              <w:rPr>
                <w:rFonts w:eastAsia="Arial" w:cstheme="minorHAnsi"/>
                <w:b/>
                <w:sz w:val="24"/>
                <w:szCs w:val="24"/>
              </w:rPr>
              <w:t>S1.2 Vapeur</w:t>
            </w:r>
          </w:p>
        </w:tc>
      </w:tr>
      <w:tr w:rsidR="008F0C3D" w:rsidRPr="00D91923" w14:paraId="6B4821B5" w14:textId="77777777" w:rsidTr="009062C5">
        <w:trPr>
          <w:trHeight w:val="141"/>
          <w:jc w:val="center"/>
        </w:trPr>
        <w:tc>
          <w:tcPr>
            <w:tcW w:w="14142" w:type="dxa"/>
            <w:tcBorders>
              <w:bottom w:val="single" w:sz="4" w:space="0" w:color="auto"/>
            </w:tcBorders>
          </w:tcPr>
          <w:p w14:paraId="40765E83" w14:textId="77777777" w:rsidR="008F0C3D" w:rsidRPr="00D91923" w:rsidRDefault="008F0C3D" w:rsidP="009062C5">
            <w:pPr>
              <w:spacing w:line="0" w:lineRule="atLeast"/>
              <w:ind w:right="175"/>
              <w:jc w:val="both"/>
              <w:rPr>
                <w:rFonts w:eastAsia="Times New Roman" w:cstheme="minorHAnsi"/>
                <w:sz w:val="6"/>
                <w:szCs w:val="6"/>
              </w:rPr>
            </w:pPr>
          </w:p>
          <w:p w14:paraId="1814A69A" w14:textId="77777777" w:rsidR="008F0C3D" w:rsidRPr="00D91923" w:rsidRDefault="008F0C3D" w:rsidP="009062C5">
            <w:pPr>
              <w:spacing w:line="0" w:lineRule="atLeast"/>
              <w:ind w:right="175"/>
              <w:rPr>
                <w:rFonts w:eastAsia="Times New Roman" w:cstheme="minorHAnsi"/>
                <w:i/>
                <w:sz w:val="24"/>
                <w:szCs w:val="24"/>
              </w:rPr>
            </w:pPr>
            <w:r w:rsidRPr="00D91923">
              <w:rPr>
                <w:rFonts w:eastAsia="Times New Roman" w:cstheme="minorHAnsi"/>
                <w:i/>
                <w:sz w:val="24"/>
                <w:szCs w:val="24"/>
              </w:rPr>
              <w:t>S1.2.1     Installations vapeur</w:t>
            </w:r>
          </w:p>
        </w:tc>
      </w:tr>
      <w:tr w:rsidR="008F0C3D" w:rsidRPr="00D91923" w14:paraId="55E30C2A" w14:textId="77777777" w:rsidTr="009062C5">
        <w:trPr>
          <w:trHeight w:val="401"/>
          <w:jc w:val="center"/>
        </w:trPr>
        <w:tc>
          <w:tcPr>
            <w:tcW w:w="14142" w:type="dxa"/>
            <w:shd w:val="clear" w:color="auto" w:fill="auto"/>
            <w:vAlign w:val="center"/>
          </w:tcPr>
          <w:p w14:paraId="49420CB2" w14:textId="77777777" w:rsidR="008F0C3D" w:rsidRPr="00D91923" w:rsidRDefault="008F0C3D" w:rsidP="009062C5">
            <w:pPr>
              <w:spacing w:line="0" w:lineRule="atLeast"/>
              <w:jc w:val="both"/>
              <w:rPr>
                <w:rFonts w:eastAsia="Times New Roman" w:cstheme="minorHAnsi"/>
                <w:b/>
                <w:sz w:val="10"/>
                <w:szCs w:val="10"/>
              </w:rPr>
            </w:pPr>
          </w:p>
          <w:p w14:paraId="05EDF0E5" w14:textId="77777777" w:rsidR="008F0C3D" w:rsidRPr="00D91923" w:rsidRDefault="008F0C3D" w:rsidP="009062C5">
            <w:pPr>
              <w:spacing w:line="0" w:lineRule="atLeast"/>
              <w:jc w:val="center"/>
              <w:rPr>
                <w:rFonts w:eastAsia="Times New Roman" w:cstheme="minorHAnsi"/>
                <w:b/>
                <w:sz w:val="24"/>
                <w:szCs w:val="24"/>
              </w:rPr>
            </w:pPr>
            <w:r w:rsidRPr="00D91923">
              <w:rPr>
                <w:rFonts w:eastAsia="Times New Roman" w:cstheme="minorHAnsi"/>
                <w:b/>
                <w:sz w:val="24"/>
                <w:szCs w:val="24"/>
              </w:rPr>
              <w:t>S1.3 Turbine à gaz</w:t>
            </w:r>
          </w:p>
          <w:p w14:paraId="143F27B5" w14:textId="77777777" w:rsidR="008F0C3D" w:rsidRPr="00D91923" w:rsidRDefault="008F0C3D" w:rsidP="009062C5">
            <w:pPr>
              <w:spacing w:line="0" w:lineRule="atLeast"/>
              <w:jc w:val="both"/>
              <w:rPr>
                <w:rFonts w:eastAsia="Arial" w:cstheme="minorHAnsi"/>
                <w:b/>
                <w:sz w:val="10"/>
                <w:szCs w:val="10"/>
              </w:rPr>
            </w:pPr>
          </w:p>
        </w:tc>
      </w:tr>
      <w:tr w:rsidR="008F0C3D" w:rsidRPr="00D91923" w14:paraId="4EEDA7DC" w14:textId="77777777" w:rsidTr="009062C5">
        <w:trPr>
          <w:trHeight w:val="285"/>
          <w:jc w:val="center"/>
        </w:trPr>
        <w:tc>
          <w:tcPr>
            <w:tcW w:w="14142" w:type="dxa"/>
            <w:tcBorders>
              <w:bottom w:val="single" w:sz="4" w:space="0" w:color="auto"/>
            </w:tcBorders>
          </w:tcPr>
          <w:p w14:paraId="0256970E" w14:textId="77777777" w:rsidR="008F0C3D" w:rsidRPr="00D91923" w:rsidRDefault="008F0C3D" w:rsidP="009062C5">
            <w:pPr>
              <w:spacing w:line="0" w:lineRule="atLeast"/>
              <w:ind w:right="175"/>
              <w:contextualSpacing/>
              <w:rPr>
                <w:rFonts w:eastAsia="Times New Roman" w:cstheme="minorHAnsi"/>
                <w:b/>
                <w:i/>
                <w:sz w:val="24"/>
                <w:szCs w:val="24"/>
              </w:rPr>
            </w:pPr>
            <w:r w:rsidRPr="00D91923">
              <w:rPr>
                <w:rFonts w:eastAsia="Times New Roman" w:cstheme="minorHAnsi"/>
                <w:b/>
                <w:i/>
                <w:sz w:val="24"/>
                <w:szCs w:val="24"/>
              </w:rPr>
              <w:t xml:space="preserve">S1.3.1   </w:t>
            </w:r>
            <w:r w:rsidRPr="00D91923">
              <w:rPr>
                <w:rFonts w:eastAsia="Times New Roman" w:cstheme="minorHAnsi"/>
                <w:i/>
                <w:sz w:val="24"/>
                <w:szCs w:val="24"/>
              </w:rPr>
              <w:t>Installations à turbine à gaz</w:t>
            </w:r>
          </w:p>
        </w:tc>
      </w:tr>
      <w:tr w:rsidR="008F0C3D" w:rsidRPr="00D91923" w14:paraId="41B9652C" w14:textId="77777777" w:rsidTr="009062C5">
        <w:trPr>
          <w:trHeight w:val="268"/>
          <w:jc w:val="center"/>
        </w:trPr>
        <w:tc>
          <w:tcPr>
            <w:tcW w:w="14142" w:type="dxa"/>
            <w:tcBorders>
              <w:bottom w:val="single" w:sz="4" w:space="0" w:color="000000" w:themeColor="text1"/>
            </w:tcBorders>
            <w:shd w:val="clear" w:color="auto" w:fill="auto"/>
          </w:tcPr>
          <w:p w14:paraId="0E4D9079" w14:textId="77777777" w:rsidR="008F0C3D" w:rsidRPr="00D91923" w:rsidRDefault="008F0C3D" w:rsidP="009062C5">
            <w:pPr>
              <w:spacing w:line="0" w:lineRule="atLeast"/>
              <w:jc w:val="both"/>
              <w:rPr>
                <w:rFonts w:eastAsia="Times New Roman" w:cstheme="minorHAnsi"/>
                <w:b/>
                <w:color w:val="000000"/>
                <w:sz w:val="10"/>
                <w:szCs w:val="10"/>
                <w:lang w:eastAsia="fr-FR"/>
              </w:rPr>
            </w:pPr>
          </w:p>
          <w:p w14:paraId="50AC2B80" w14:textId="77777777" w:rsidR="008F0C3D" w:rsidRPr="00D91923" w:rsidRDefault="008F0C3D" w:rsidP="009062C5">
            <w:pPr>
              <w:spacing w:line="0" w:lineRule="atLeast"/>
              <w:jc w:val="center"/>
              <w:rPr>
                <w:rFonts w:eastAsia="Times New Roman" w:cstheme="minorHAnsi"/>
                <w:b/>
                <w:bCs/>
                <w:color w:val="000000"/>
                <w:sz w:val="24"/>
                <w:szCs w:val="24"/>
                <w:lang w:eastAsia="fr-FR"/>
              </w:rPr>
            </w:pPr>
            <w:r w:rsidRPr="00D91923">
              <w:rPr>
                <w:rFonts w:eastAsia="Times New Roman" w:cstheme="minorHAnsi"/>
                <w:b/>
                <w:color w:val="000000"/>
                <w:sz w:val="24"/>
                <w:szCs w:val="24"/>
                <w:lang w:eastAsia="fr-FR"/>
              </w:rPr>
              <w:t>S1.4 Pompes</w:t>
            </w:r>
            <w:r w:rsidRPr="00D91923">
              <w:rPr>
                <w:rFonts w:eastAsia="Times New Roman" w:cstheme="minorHAnsi"/>
                <w:b/>
                <w:bCs/>
                <w:color w:val="000000"/>
                <w:sz w:val="24"/>
                <w:szCs w:val="24"/>
                <w:lang w:eastAsia="fr-FR"/>
              </w:rPr>
              <w:t xml:space="preserve"> et circuits</w:t>
            </w:r>
          </w:p>
          <w:p w14:paraId="780DBA84" w14:textId="77777777" w:rsidR="008F0C3D" w:rsidRPr="00D91923" w:rsidRDefault="008F0C3D" w:rsidP="009062C5">
            <w:pPr>
              <w:spacing w:line="0" w:lineRule="atLeast"/>
              <w:jc w:val="both"/>
              <w:rPr>
                <w:rFonts w:eastAsia="Arial" w:cstheme="minorHAnsi"/>
                <w:b/>
                <w:sz w:val="10"/>
                <w:szCs w:val="10"/>
              </w:rPr>
            </w:pPr>
          </w:p>
        </w:tc>
      </w:tr>
      <w:tr w:rsidR="008F0C3D" w:rsidRPr="00D91923" w14:paraId="26386BF3" w14:textId="77777777" w:rsidTr="009062C5">
        <w:trPr>
          <w:trHeight w:val="241"/>
          <w:jc w:val="center"/>
        </w:trPr>
        <w:tc>
          <w:tcPr>
            <w:tcW w:w="14142" w:type="dxa"/>
            <w:tcBorders>
              <w:top w:val="single" w:sz="4" w:space="0" w:color="000000" w:themeColor="text1"/>
              <w:left w:val="single" w:sz="4" w:space="0" w:color="000000" w:themeColor="text1"/>
              <w:bottom w:val="nil"/>
              <w:right w:val="single" w:sz="4" w:space="0" w:color="000000" w:themeColor="text1"/>
            </w:tcBorders>
          </w:tcPr>
          <w:p w14:paraId="006B0F59" w14:textId="77777777" w:rsidR="008F0C3D" w:rsidRPr="00D91923" w:rsidRDefault="008F0C3D" w:rsidP="009062C5">
            <w:pPr>
              <w:spacing w:line="0" w:lineRule="atLeast"/>
              <w:ind w:right="175"/>
              <w:rPr>
                <w:rFonts w:eastAsia="Times New Roman" w:cstheme="minorHAnsi"/>
                <w:i/>
                <w:sz w:val="24"/>
                <w:szCs w:val="24"/>
              </w:rPr>
            </w:pPr>
            <w:r w:rsidRPr="00D91923">
              <w:rPr>
                <w:rFonts w:eastAsia="Times New Roman" w:cstheme="minorHAnsi"/>
                <w:i/>
                <w:sz w:val="24"/>
                <w:szCs w:val="24"/>
              </w:rPr>
              <w:t>S1.4.1    S</w:t>
            </w:r>
            <w:r w:rsidRPr="00D91923">
              <w:rPr>
                <w:rFonts w:cstheme="minorHAnsi"/>
                <w:i/>
                <w:sz w:val="24"/>
                <w:szCs w:val="24"/>
              </w:rPr>
              <w:t>ystèmes de pompage</w:t>
            </w:r>
          </w:p>
        </w:tc>
      </w:tr>
      <w:tr w:rsidR="008F0C3D" w:rsidRPr="00D91923" w14:paraId="49E15881" w14:textId="77777777" w:rsidTr="009062C5">
        <w:trPr>
          <w:trHeight w:val="245"/>
          <w:jc w:val="center"/>
        </w:trPr>
        <w:tc>
          <w:tcPr>
            <w:tcW w:w="14142" w:type="dxa"/>
            <w:tcBorders>
              <w:top w:val="nil"/>
              <w:left w:val="single" w:sz="4" w:space="0" w:color="000000" w:themeColor="text1"/>
              <w:bottom w:val="nil"/>
              <w:right w:val="single" w:sz="4" w:space="0" w:color="000000" w:themeColor="text1"/>
            </w:tcBorders>
          </w:tcPr>
          <w:p w14:paraId="5D921FF8" w14:textId="77777777" w:rsidR="008F0C3D" w:rsidRPr="00D91923" w:rsidRDefault="008F0C3D" w:rsidP="009062C5">
            <w:pPr>
              <w:spacing w:line="0" w:lineRule="atLeast"/>
              <w:ind w:left="743" w:right="176" w:hanging="709"/>
              <w:rPr>
                <w:rFonts w:eastAsia="Times New Roman" w:cstheme="minorHAnsi"/>
                <w:i/>
                <w:sz w:val="24"/>
                <w:szCs w:val="24"/>
              </w:rPr>
            </w:pPr>
            <w:r w:rsidRPr="00D91923">
              <w:rPr>
                <w:rFonts w:eastAsia="Times New Roman" w:cstheme="minorHAnsi"/>
                <w:i/>
                <w:color w:val="000000"/>
                <w:sz w:val="24"/>
                <w:szCs w:val="24"/>
                <w:lang w:eastAsia="fr-FR"/>
              </w:rPr>
              <w:t>S1.4.2   Le service de l'air comprimé</w:t>
            </w:r>
          </w:p>
        </w:tc>
      </w:tr>
      <w:tr w:rsidR="008F0C3D" w:rsidRPr="00D91923" w14:paraId="43E340F4" w14:textId="77777777" w:rsidTr="009062C5">
        <w:trPr>
          <w:trHeight w:val="189"/>
          <w:jc w:val="center"/>
        </w:trPr>
        <w:tc>
          <w:tcPr>
            <w:tcW w:w="14142" w:type="dxa"/>
            <w:tcBorders>
              <w:top w:val="nil"/>
              <w:left w:val="single" w:sz="4" w:space="0" w:color="000000" w:themeColor="text1"/>
              <w:bottom w:val="nil"/>
              <w:right w:val="single" w:sz="4" w:space="0" w:color="000000" w:themeColor="text1"/>
            </w:tcBorders>
          </w:tcPr>
          <w:p w14:paraId="650D2221" w14:textId="77777777" w:rsidR="008F0C3D" w:rsidRPr="00D91923" w:rsidRDefault="008F0C3D" w:rsidP="009062C5">
            <w:pPr>
              <w:spacing w:line="0" w:lineRule="atLeast"/>
              <w:ind w:right="175"/>
              <w:rPr>
                <w:rFonts w:eastAsia="Times New Roman" w:cstheme="minorHAnsi"/>
                <w:i/>
                <w:sz w:val="24"/>
                <w:szCs w:val="24"/>
              </w:rPr>
            </w:pPr>
            <w:r w:rsidRPr="00D91923">
              <w:rPr>
                <w:rFonts w:eastAsia="Times New Roman" w:cstheme="minorHAnsi"/>
                <w:i/>
                <w:color w:val="000000"/>
                <w:sz w:val="24"/>
                <w:szCs w:val="24"/>
                <w:lang w:eastAsia="fr-FR"/>
              </w:rPr>
              <w:t>S1.4.3   Echangeurs</w:t>
            </w:r>
            <w:r w:rsidRPr="00D91923">
              <w:rPr>
                <w:rFonts w:cstheme="minorHAnsi"/>
                <w:i/>
                <w:sz w:val="24"/>
                <w:szCs w:val="24"/>
              </w:rPr>
              <w:t xml:space="preserve"> de chaleur</w:t>
            </w:r>
          </w:p>
        </w:tc>
      </w:tr>
      <w:tr w:rsidR="008F0C3D" w:rsidRPr="00D91923" w14:paraId="22D880C0" w14:textId="77777777" w:rsidTr="009062C5">
        <w:trPr>
          <w:trHeight w:val="279"/>
          <w:jc w:val="center"/>
        </w:trPr>
        <w:tc>
          <w:tcPr>
            <w:tcW w:w="14142" w:type="dxa"/>
            <w:tcBorders>
              <w:top w:val="nil"/>
              <w:left w:val="single" w:sz="4" w:space="0" w:color="000000" w:themeColor="text1"/>
              <w:bottom w:val="nil"/>
              <w:right w:val="single" w:sz="4" w:space="0" w:color="000000" w:themeColor="text1"/>
            </w:tcBorders>
          </w:tcPr>
          <w:p w14:paraId="003F98E0" w14:textId="77777777" w:rsidR="008F0C3D" w:rsidRPr="00D91923" w:rsidRDefault="008F0C3D" w:rsidP="009062C5">
            <w:pPr>
              <w:spacing w:line="0" w:lineRule="atLeast"/>
              <w:ind w:left="709" w:right="176" w:hanging="675"/>
              <w:rPr>
                <w:rFonts w:eastAsia="Times New Roman" w:cstheme="minorHAnsi"/>
                <w:i/>
                <w:sz w:val="24"/>
                <w:szCs w:val="24"/>
              </w:rPr>
            </w:pPr>
            <w:r w:rsidRPr="00D91923">
              <w:rPr>
                <w:rFonts w:eastAsia="Times New Roman" w:cstheme="minorHAnsi"/>
                <w:i/>
                <w:color w:val="000000"/>
                <w:sz w:val="24"/>
                <w:szCs w:val="24"/>
                <w:lang w:eastAsia="fr-FR"/>
              </w:rPr>
              <w:t>S1.4.4   Caractéristiques</w:t>
            </w:r>
            <w:r w:rsidRPr="00D91923">
              <w:rPr>
                <w:rFonts w:cstheme="minorHAnsi"/>
                <w:i/>
                <w:sz w:val="24"/>
                <w:szCs w:val="24"/>
              </w:rPr>
              <w:t xml:space="preserve"> des circuits et de leurs composants</w:t>
            </w:r>
          </w:p>
        </w:tc>
      </w:tr>
      <w:tr w:rsidR="008F0C3D" w:rsidRPr="00D91923" w14:paraId="5561695E" w14:textId="77777777" w:rsidTr="009062C5">
        <w:trPr>
          <w:trHeight w:val="268"/>
          <w:jc w:val="center"/>
        </w:trPr>
        <w:tc>
          <w:tcPr>
            <w:tcW w:w="14142" w:type="dxa"/>
            <w:tcBorders>
              <w:top w:val="nil"/>
              <w:left w:val="single" w:sz="4" w:space="0" w:color="000000" w:themeColor="text1"/>
              <w:bottom w:val="single" w:sz="4" w:space="0" w:color="000000" w:themeColor="text1"/>
              <w:right w:val="single" w:sz="4" w:space="0" w:color="000000" w:themeColor="text1"/>
            </w:tcBorders>
          </w:tcPr>
          <w:p w14:paraId="66D00224" w14:textId="77777777" w:rsidR="008F0C3D" w:rsidRDefault="008F0C3D" w:rsidP="009062C5">
            <w:pPr>
              <w:spacing w:line="0" w:lineRule="atLeast"/>
              <w:ind w:right="175"/>
              <w:rPr>
                <w:rFonts w:cstheme="minorHAnsi"/>
                <w:i/>
                <w:sz w:val="24"/>
                <w:szCs w:val="24"/>
              </w:rPr>
            </w:pPr>
            <w:r w:rsidRPr="00D91923">
              <w:rPr>
                <w:rFonts w:eastAsia="Times New Roman" w:cstheme="minorHAnsi"/>
                <w:i/>
                <w:color w:val="000000"/>
                <w:sz w:val="24"/>
                <w:szCs w:val="24"/>
                <w:lang w:eastAsia="fr-FR"/>
              </w:rPr>
              <w:t>S1.4.5</w:t>
            </w:r>
            <w:r w:rsidRPr="00D91923">
              <w:rPr>
                <w:rFonts w:cstheme="minorHAnsi"/>
                <w:i/>
                <w:sz w:val="24"/>
                <w:szCs w:val="24"/>
              </w:rPr>
              <w:t xml:space="preserve">   Séparateur d'eaux </w:t>
            </w:r>
            <w:proofErr w:type="spellStart"/>
            <w:r w:rsidRPr="00D91923">
              <w:rPr>
                <w:rFonts w:cstheme="minorHAnsi"/>
                <w:i/>
                <w:sz w:val="24"/>
                <w:szCs w:val="24"/>
              </w:rPr>
              <w:t>mazouteuses</w:t>
            </w:r>
            <w:proofErr w:type="spellEnd"/>
          </w:p>
          <w:p w14:paraId="54EF16BD" w14:textId="77777777" w:rsidR="008F0C3D" w:rsidRDefault="008F0C3D" w:rsidP="009062C5">
            <w:pPr>
              <w:spacing w:line="0" w:lineRule="atLeast"/>
              <w:ind w:right="175"/>
              <w:rPr>
                <w:rFonts w:eastAsia="Times New Roman" w:cstheme="minorHAnsi"/>
                <w:i/>
                <w:sz w:val="24"/>
                <w:szCs w:val="24"/>
              </w:rPr>
            </w:pPr>
          </w:p>
          <w:p w14:paraId="73482D92" w14:textId="77777777" w:rsidR="008F0C3D" w:rsidRDefault="008F0C3D" w:rsidP="009062C5">
            <w:pPr>
              <w:spacing w:line="0" w:lineRule="atLeast"/>
              <w:ind w:right="175"/>
              <w:rPr>
                <w:rFonts w:eastAsia="Times New Roman" w:cstheme="minorHAnsi"/>
                <w:i/>
                <w:sz w:val="24"/>
                <w:szCs w:val="24"/>
              </w:rPr>
            </w:pPr>
          </w:p>
          <w:p w14:paraId="33091CDF" w14:textId="77777777" w:rsidR="008F0C3D" w:rsidRDefault="008F0C3D" w:rsidP="009062C5">
            <w:pPr>
              <w:spacing w:line="0" w:lineRule="atLeast"/>
              <w:ind w:right="175"/>
              <w:rPr>
                <w:rFonts w:eastAsia="Times New Roman" w:cstheme="minorHAnsi"/>
                <w:i/>
                <w:sz w:val="24"/>
                <w:szCs w:val="24"/>
              </w:rPr>
            </w:pPr>
          </w:p>
          <w:p w14:paraId="7FA560F6" w14:textId="77777777" w:rsidR="008F0C3D" w:rsidRDefault="008F0C3D" w:rsidP="009062C5">
            <w:pPr>
              <w:spacing w:line="0" w:lineRule="atLeast"/>
              <w:ind w:right="175"/>
              <w:rPr>
                <w:rFonts w:eastAsia="Times New Roman" w:cstheme="minorHAnsi"/>
                <w:i/>
                <w:sz w:val="24"/>
                <w:szCs w:val="24"/>
              </w:rPr>
            </w:pPr>
          </w:p>
          <w:p w14:paraId="0685C84A" w14:textId="77777777" w:rsidR="008F0C3D" w:rsidRPr="00D91923" w:rsidRDefault="008F0C3D" w:rsidP="009062C5">
            <w:pPr>
              <w:spacing w:line="0" w:lineRule="atLeast"/>
              <w:ind w:right="175"/>
              <w:rPr>
                <w:rFonts w:eastAsia="Times New Roman" w:cstheme="minorHAnsi"/>
                <w:i/>
                <w:sz w:val="24"/>
                <w:szCs w:val="24"/>
              </w:rPr>
            </w:pPr>
          </w:p>
        </w:tc>
      </w:tr>
      <w:tr w:rsidR="008F0C3D" w:rsidRPr="00D91923" w14:paraId="0800BB88" w14:textId="77777777" w:rsidTr="009062C5">
        <w:trPr>
          <w:trHeight w:val="277"/>
          <w:jc w:val="center"/>
        </w:trPr>
        <w:tc>
          <w:tcPr>
            <w:tcW w:w="14142" w:type="dxa"/>
            <w:tcBorders>
              <w:top w:val="single" w:sz="4" w:space="0" w:color="000000" w:themeColor="text1"/>
            </w:tcBorders>
            <w:shd w:val="clear" w:color="auto" w:fill="C4BC96" w:themeFill="background2" w:themeFillShade="BF"/>
          </w:tcPr>
          <w:p w14:paraId="1514149E" w14:textId="77777777" w:rsidR="008F0C3D" w:rsidRPr="009F6AA2" w:rsidRDefault="008F0C3D" w:rsidP="009062C5">
            <w:pPr>
              <w:spacing w:line="0" w:lineRule="atLeast"/>
              <w:jc w:val="center"/>
              <w:rPr>
                <w:rFonts w:eastAsia="Times New Roman" w:cstheme="minorHAnsi"/>
                <w:b/>
                <w:bCs/>
                <w:sz w:val="10"/>
                <w:szCs w:val="10"/>
                <w:lang w:eastAsia="fr-FR"/>
              </w:rPr>
            </w:pPr>
          </w:p>
          <w:p w14:paraId="3E67A03B" w14:textId="77777777" w:rsidR="008F0C3D" w:rsidRPr="009F6AA2" w:rsidRDefault="008F0C3D" w:rsidP="009062C5">
            <w:pPr>
              <w:spacing w:line="0" w:lineRule="atLeast"/>
              <w:jc w:val="center"/>
              <w:rPr>
                <w:rFonts w:eastAsia="Times New Roman" w:cstheme="minorHAnsi"/>
                <w:b/>
                <w:bCs/>
                <w:sz w:val="28"/>
                <w:szCs w:val="28"/>
                <w:lang w:eastAsia="fr-FR"/>
              </w:rPr>
            </w:pPr>
            <w:r w:rsidRPr="009F6AA2">
              <w:rPr>
                <w:rFonts w:eastAsia="Times New Roman" w:cstheme="minorHAnsi"/>
                <w:b/>
                <w:bCs/>
                <w:sz w:val="28"/>
                <w:szCs w:val="28"/>
                <w:lang w:eastAsia="fr-FR"/>
              </w:rPr>
              <w:t>Conduite</w:t>
            </w:r>
          </w:p>
          <w:p w14:paraId="287ABF11" w14:textId="77777777" w:rsidR="008F0C3D" w:rsidRPr="00D91923" w:rsidRDefault="008F0C3D" w:rsidP="009062C5">
            <w:pPr>
              <w:spacing w:line="0" w:lineRule="atLeast"/>
              <w:jc w:val="both"/>
              <w:rPr>
                <w:rFonts w:eastAsia="Arial" w:cstheme="minorHAnsi"/>
                <w:b/>
                <w:sz w:val="10"/>
                <w:szCs w:val="10"/>
              </w:rPr>
            </w:pPr>
          </w:p>
        </w:tc>
      </w:tr>
      <w:tr w:rsidR="008F0C3D" w:rsidRPr="00D91923" w14:paraId="27DFE42F" w14:textId="77777777" w:rsidTr="009062C5">
        <w:trPr>
          <w:trHeight w:val="577"/>
          <w:jc w:val="center"/>
        </w:trPr>
        <w:tc>
          <w:tcPr>
            <w:tcW w:w="14142" w:type="dxa"/>
            <w:tcBorders>
              <w:bottom w:val="single" w:sz="4" w:space="0" w:color="000000" w:themeColor="text1"/>
            </w:tcBorders>
            <w:shd w:val="clear" w:color="auto" w:fill="auto"/>
          </w:tcPr>
          <w:p w14:paraId="1F270768" w14:textId="77777777" w:rsidR="008F0C3D" w:rsidRPr="00D91923" w:rsidRDefault="008F0C3D" w:rsidP="009062C5">
            <w:pPr>
              <w:spacing w:line="0" w:lineRule="atLeast"/>
              <w:jc w:val="both"/>
              <w:rPr>
                <w:rFonts w:eastAsia="Times New Roman" w:cstheme="minorHAnsi"/>
                <w:b/>
                <w:sz w:val="10"/>
                <w:szCs w:val="10"/>
              </w:rPr>
            </w:pPr>
          </w:p>
          <w:p w14:paraId="3753E0B2" w14:textId="77777777" w:rsidR="008F0C3D" w:rsidRPr="00D91923" w:rsidRDefault="008F0C3D" w:rsidP="009062C5">
            <w:pPr>
              <w:spacing w:line="0" w:lineRule="atLeast"/>
              <w:jc w:val="center"/>
              <w:rPr>
                <w:rFonts w:eastAsia="Arial" w:cstheme="minorHAnsi"/>
                <w:b/>
                <w:sz w:val="20"/>
                <w:szCs w:val="20"/>
              </w:rPr>
            </w:pPr>
            <w:r w:rsidRPr="00D91923">
              <w:rPr>
                <w:rFonts w:eastAsia="Times New Roman" w:cstheme="minorHAnsi"/>
                <w:b/>
                <w:sz w:val="24"/>
                <w:szCs w:val="24"/>
              </w:rPr>
              <w:t>S1.5 Conduite machines, systèmes de pompage et installations à vapeur</w:t>
            </w:r>
          </w:p>
        </w:tc>
      </w:tr>
      <w:tr w:rsidR="008F0C3D" w:rsidRPr="00D91923" w14:paraId="1685F28D" w14:textId="77777777" w:rsidTr="009062C5">
        <w:trPr>
          <w:trHeight w:val="219"/>
          <w:jc w:val="center"/>
        </w:trPr>
        <w:tc>
          <w:tcPr>
            <w:tcW w:w="14142" w:type="dxa"/>
            <w:tcBorders>
              <w:top w:val="single" w:sz="4" w:space="0" w:color="000000" w:themeColor="text1"/>
              <w:left w:val="single" w:sz="4" w:space="0" w:color="000000" w:themeColor="text1"/>
              <w:bottom w:val="nil"/>
              <w:right w:val="single" w:sz="4" w:space="0" w:color="000000" w:themeColor="text1"/>
            </w:tcBorders>
          </w:tcPr>
          <w:p w14:paraId="5341988B" w14:textId="77777777" w:rsidR="008F0C3D" w:rsidRPr="00D91923" w:rsidRDefault="008F0C3D" w:rsidP="009062C5">
            <w:pPr>
              <w:spacing w:line="0" w:lineRule="atLeast"/>
              <w:ind w:right="175"/>
              <w:rPr>
                <w:rFonts w:eastAsia="Times New Roman" w:cstheme="minorHAnsi"/>
                <w:i/>
                <w:sz w:val="24"/>
                <w:szCs w:val="24"/>
              </w:rPr>
            </w:pPr>
            <w:r w:rsidRPr="00D91923">
              <w:rPr>
                <w:rFonts w:eastAsia="Times New Roman" w:cstheme="minorHAnsi"/>
                <w:i/>
                <w:color w:val="000000"/>
                <w:sz w:val="24"/>
                <w:szCs w:val="24"/>
                <w:lang w:eastAsia="fr-FR"/>
              </w:rPr>
              <w:t xml:space="preserve">S1.5.1   </w:t>
            </w:r>
            <w:r w:rsidRPr="00D91923">
              <w:rPr>
                <w:rFonts w:cstheme="minorHAnsi"/>
                <w:i/>
                <w:sz w:val="24"/>
                <w:szCs w:val="24"/>
              </w:rPr>
              <w:t xml:space="preserve"> Conduite machines</w:t>
            </w:r>
          </w:p>
        </w:tc>
      </w:tr>
      <w:tr w:rsidR="008F0C3D" w:rsidRPr="00D91923" w14:paraId="1F035094" w14:textId="77777777" w:rsidTr="009062C5">
        <w:trPr>
          <w:trHeight w:val="237"/>
          <w:jc w:val="center"/>
        </w:trPr>
        <w:tc>
          <w:tcPr>
            <w:tcW w:w="14142" w:type="dxa"/>
            <w:tcBorders>
              <w:top w:val="nil"/>
              <w:left w:val="single" w:sz="4" w:space="0" w:color="000000" w:themeColor="text1"/>
              <w:bottom w:val="nil"/>
              <w:right w:val="single" w:sz="4" w:space="0" w:color="000000" w:themeColor="text1"/>
            </w:tcBorders>
          </w:tcPr>
          <w:p w14:paraId="2BB6CDD6" w14:textId="77777777" w:rsidR="008F0C3D" w:rsidRPr="00D91923" w:rsidRDefault="008F0C3D" w:rsidP="009062C5">
            <w:pPr>
              <w:spacing w:line="0" w:lineRule="atLeast"/>
              <w:ind w:left="709" w:right="175" w:hanging="709"/>
              <w:rPr>
                <w:rFonts w:eastAsia="Times New Roman" w:cstheme="minorHAnsi"/>
                <w:i/>
                <w:sz w:val="24"/>
                <w:szCs w:val="24"/>
              </w:rPr>
            </w:pPr>
            <w:r w:rsidRPr="00D91923">
              <w:rPr>
                <w:rFonts w:eastAsia="Times New Roman" w:cstheme="minorHAnsi"/>
                <w:i/>
                <w:color w:val="000000"/>
                <w:sz w:val="24"/>
                <w:szCs w:val="24"/>
                <w:lang w:eastAsia="fr-FR"/>
              </w:rPr>
              <w:t xml:space="preserve">S1.5.2    </w:t>
            </w:r>
            <w:r w:rsidRPr="00D91923">
              <w:rPr>
                <w:rFonts w:cstheme="minorHAnsi"/>
                <w:i/>
                <w:sz w:val="24"/>
                <w:szCs w:val="24"/>
              </w:rPr>
              <w:t>Recherche de défauts et incidents : analyse et réactions</w:t>
            </w:r>
          </w:p>
        </w:tc>
      </w:tr>
      <w:tr w:rsidR="008F0C3D" w:rsidRPr="00D91923" w14:paraId="217B160F" w14:textId="77777777" w:rsidTr="009062C5">
        <w:trPr>
          <w:trHeight w:val="263"/>
          <w:jc w:val="center"/>
        </w:trPr>
        <w:tc>
          <w:tcPr>
            <w:tcW w:w="14142" w:type="dxa"/>
            <w:tcBorders>
              <w:top w:val="nil"/>
              <w:left w:val="single" w:sz="4" w:space="0" w:color="000000" w:themeColor="text1"/>
              <w:bottom w:val="nil"/>
              <w:right w:val="single" w:sz="4" w:space="0" w:color="000000" w:themeColor="text1"/>
            </w:tcBorders>
          </w:tcPr>
          <w:p w14:paraId="5D36FC54" w14:textId="77777777" w:rsidR="008F0C3D" w:rsidRPr="00D91923" w:rsidRDefault="008F0C3D" w:rsidP="009062C5">
            <w:pPr>
              <w:spacing w:line="0" w:lineRule="atLeast"/>
              <w:ind w:right="175"/>
              <w:rPr>
                <w:rFonts w:ascii="Calibri" w:eastAsia="Times New Roman" w:hAnsi="Calibri" w:cs="Calibri"/>
                <w:i/>
                <w:sz w:val="24"/>
                <w:szCs w:val="24"/>
              </w:rPr>
            </w:pPr>
            <w:r w:rsidRPr="00D91923">
              <w:rPr>
                <w:rFonts w:ascii="Calibri" w:hAnsi="Calibri" w:cs="Calibri"/>
                <w:i/>
                <w:sz w:val="24"/>
                <w:szCs w:val="24"/>
              </w:rPr>
              <w:t>S 1.5.3   Conduite sur simulateur de machines</w:t>
            </w:r>
          </w:p>
        </w:tc>
      </w:tr>
      <w:tr w:rsidR="008F0C3D" w:rsidRPr="00D91923" w14:paraId="3AF0BFD2" w14:textId="77777777" w:rsidTr="009062C5">
        <w:trPr>
          <w:trHeight w:val="70"/>
          <w:jc w:val="center"/>
        </w:trPr>
        <w:tc>
          <w:tcPr>
            <w:tcW w:w="14142" w:type="dxa"/>
            <w:tcBorders>
              <w:top w:val="nil"/>
              <w:left w:val="single" w:sz="4" w:space="0" w:color="000000" w:themeColor="text1"/>
              <w:bottom w:val="nil"/>
              <w:right w:val="single" w:sz="4" w:space="0" w:color="000000" w:themeColor="text1"/>
            </w:tcBorders>
          </w:tcPr>
          <w:p w14:paraId="0A09F460" w14:textId="77777777" w:rsidR="008F0C3D" w:rsidRPr="00D91923" w:rsidRDefault="008F0C3D" w:rsidP="009062C5">
            <w:pPr>
              <w:autoSpaceDE w:val="0"/>
              <w:autoSpaceDN w:val="0"/>
              <w:adjustRightInd w:val="0"/>
              <w:spacing w:line="276" w:lineRule="auto"/>
              <w:rPr>
                <w:rFonts w:cstheme="minorHAnsi"/>
                <w:i/>
                <w:sz w:val="24"/>
                <w:szCs w:val="24"/>
              </w:rPr>
            </w:pPr>
            <w:r w:rsidRPr="00D91923">
              <w:rPr>
                <w:rFonts w:cstheme="minorHAnsi"/>
                <w:i/>
                <w:sz w:val="24"/>
                <w:szCs w:val="24"/>
              </w:rPr>
              <w:t>S 1.5.4   Conduite et exploitation des systèmes de pompage et circuits fluides</w:t>
            </w:r>
          </w:p>
        </w:tc>
      </w:tr>
      <w:tr w:rsidR="008F0C3D" w:rsidRPr="00D91923" w14:paraId="13A5818F" w14:textId="77777777" w:rsidTr="009062C5">
        <w:trPr>
          <w:trHeight w:val="151"/>
          <w:jc w:val="center"/>
        </w:trPr>
        <w:tc>
          <w:tcPr>
            <w:tcW w:w="14142" w:type="dxa"/>
            <w:tcBorders>
              <w:top w:val="nil"/>
              <w:left w:val="single" w:sz="4" w:space="0" w:color="000000" w:themeColor="text1"/>
              <w:bottom w:val="single" w:sz="4" w:space="0" w:color="000000" w:themeColor="text1"/>
              <w:right w:val="single" w:sz="4" w:space="0" w:color="000000" w:themeColor="text1"/>
            </w:tcBorders>
          </w:tcPr>
          <w:p w14:paraId="40FBB6ED" w14:textId="77777777" w:rsidR="008F0C3D" w:rsidRPr="00D91923" w:rsidRDefault="008F0C3D" w:rsidP="009062C5">
            <w:pPr>
              <w:autoSpaceDE w:val="0"/>
              <w:autoSpaceDN w:val="0"/>
              <w:adjustRightInd w:val="0"/>
              <w:spacing w:line="276" w:lineRule="auto"/>
              <w:rPr>
                <w:rFonts w:ascii="Calibri" w:hAnsi="Calibri" w:cs="Calibri"/>
                <w:i/>
                <w:sz w:val="24"/>
                <w:szCs w:val="24"/>
              </w:rPr>
            </w:pPr>
            <w:r w:rsidRPr="00D91923">
              <w:rPr>
                <w:rFonts w:ascii="Calibri" w:hAnsi="Calibri" w:cs="Calibri"/>
                <w:i/>
                <w:sz w:val="24"/>
                <w:szCs w:val="24"/>
              </w:rPr>
              <w:t>S 1.5.5   Conduite des installations à vapeur</w:t>
            </w:r>
          </w:p>
        </w:tc>
      </w:tr>
      <w:tr w:rsidR="008F0C3D" w:rsidRPr="00D91923" w14:paraId="5F67A67E" w14:textId="77777777" w:rsidTr="009062C5">
        <w:trPr>
          <w:trHeight w:val="902"/>
          <w:jc w:val="center"/>
        </w:trPr>
        <w:tc>
          <w:tcPr>
            <w:tcW w:w="14142" w:type="dxa"/>
            <w:tcBorders>
              <w:top w:val="single" w:sz="4" w:space="0" w:color="000000" w:themeColor="text1"/>
              <w:bottom w:val="single" w:sz="4" w:space="0" w:color="auto"/>
            </w:tcBorders>
            <w:shd w:val="clear" w:color="auto" w:fill="C4BC96" w:themeFill="background2" w:themeFillShade="BF"/>
          </w:tcPr>
          <w:p w14:paraId="4F680E29" w14:textId="77777777" w:rsidR="008F0C3D" w:rsidRPr="009F6AA2" w:rsidRDefault="008F0C3D" w:rsidP="009062C5">
            <w:pPr>
              <w:jc w:val="center"/>
              <w:rPr>
                <w:rFonts w:cstheme="minorHAnsi"/>
                <w:b/>
                <w:sz w:val="10"/>
                <w:szCs w:val="10"/>
              </w:rPr>
            </w:pPr>
          </w:p>
          <w:p w14:paraId="65F4121C" w14:textId="77777777" w:rsidR="008F0C3D" w:rsidRPr="00D91923" w:rsidRDefault="008F0C3D" w:rsidP="009062C5">
            <w:pPr>
              <w:jc w:val="center"/>
              <w:rPr>
                <w:rFonts w:cstheme="minorHAnsi"/>
                <w:b/>
                <w:sz w:val="28"/>
                <w:szCs w:val="28"/>
              </w:rPr>
            </w:pPr>
            <w:r w:rsidRPr="009F6AA2">
              <w:rPr>
                <w:rFonts w:cstheme="minorHAnsi"/>
                <w:b/>
                <w:sz w:val="28"/>
                <w:szCs w:val="28"/>
              </w:rPr>
              <w:t>Maintenance</w:t>
            </w:r>
          </w:p>
        </w:tc>
      </w:tr>
      <w:tr w:rsidR="008F0C3D" w:rsidRPr="00D91923" w14:paraId="6D5A1153" w14:textId="77777777" w:rsidTr="009062C5">
        <w:trPr>
          <w:trHeight w:val="405"/>
          <w:jc w:val="center"/>
        </w:trPr>
        <w:tc>
          <w:tcPr>
            <w:tcW w:w="14142" w:type="dxa"/>
            <w:tcBorders>
              <w:top w:val="dashed" w:sz="4" w:space="0" w:color="auto"/>
              <w:bottom w:val="single" w:sz="4" w:space="0" w:color="auto"/>
            </w:tcBorders>
            <w:shd w:val="clear" w:color="auto" w:fill="auto"/>
          </w:tcPr>
          <w:p w14:paraId="266B2650" w14:textId="77777777" w:rsidR="008F0C3D" w:rsidRPr="00D91923" w:rsidRDefault="008F0C3D" w:rsidP="009062C5">
            <w:pPr>
              <w:spacing w:line="0" w:lineRule="atLeast"/>
              <w:jc w:val="both"/>
              <w:rPr>
                <w:rFonts w:eastAsia="Times New Roman" w:cstheme="minorHAnsi"/>
                <w:b/>
                <w:sz w:val="24"/>
                <w:szCs w:val="24"/>
              </w:rPr>
            </w:pPr>
          </w:p>
          <w:p w14:paraId="77A98C2C" w14:textId="77777777" w:rsidR="008F0C3D" w:rsidRPr="00D91923" w:rsidRDefault="008F0C3D" w:rsidP="009062C5">
            <w:pPr>
              <w:spacing w:line="0" w:lineRule="atLeast"/>
              <w:jc w:val="center"/>
              <w:rPr>
                <w:rFonts w:cstheme="minorHAnsi"/>
                <w:b/>
                <w:sz w:val="24"/>
                <w:szCs w:val="24"/>
              </w:rPr>
            </w:pPr>
            <w:r w:rsidRPr="00D91923">
              <w:rPr>
                <w:rFonts w:eastAsia="Times New Roman" w:cstheme="minorHAnsi"/>
                <w:b/>
                <w:sz w:val="24"/>
                <w:szCs w:val="24"/>
              </w:rPr>
              <w:t>S1.6 Maintenance</w:t>
            </w:r>
            <w:r w:rsidRPr="00D91923">
              <w:rPr>
                <w:rFonts w:cstheme="minorHAnsi"/>
                <w:b/>
                <w:sz w:val="24"/>
                <w:szCs w:val="24"/>
              </w:rPr>
              <w:t xml:space="preserve"> des installations</w:t>
            </w:r>
          </w:p>
          <w:p w14:paraId="3E736E45" w14:textId="77777777" w:rsidR="008F0C3D" w:rsidRPr="00D91923" w:rsidRDefault="008F0C3D" w:rsidP="009062C5">
            <w:pPr>
              <w:jc w:val="both"/>
              <w:rPr>
                <w:rFonts w:cstheme="minorHAnsi"/>
                <w:sz w:val="20"/>
                <w:szCs w:val="20"/>
              </w:rPr>
            </w:pPr>
          </w:p>
        </w:tc>
      </w:tr>
      <w:tr w:rsidR="008F0C3D" w:rsidRPr="00D91923" w14:paraId="403740AB" w14:textId="77777777" w:rsidTr="009062C5">
        <w:trPr>
          <w:trHeight w:val="287"/>
          <w:jc w:val="center"/>
        </w:trPr>
        <w:tc>
          <w:tcPr>
            <w:tcW w:w="14142" w:type="dxa"/>
            <w:tcBorders>
              <w:top w:val="dashed" w:sz="4" w:space="0" w:color="auto"/>
              <w:bottom w:val="dashed" w:sz="4" w:space="0" w:color="auto"/>
            </w:tcBorders>
            <w:shd w:val="clear" w:color="auto" w:fill="auto"/>
          </w:tcPr>
          <w:p w14:paraId="33578933" w14:textId="77777777" w:rsidR="008F0C3D" w:rsidRPr="00D91923" w:rsidRDefault="008F0C3D" w:rsidP="009062C5">
            <w:pPr>
              <w:rPr>
                <w:rFonts w:cstheme="minorHAnsi"/>
                <w:i/>
                <w:sz w:val="24"/>
                <w:szCs w:val="24"/>
              </w:rPr>
            </w:pPr>
            <w:r w:rsidRPr="00D91923">
              <w:rPr>
                <w:rFonts w:cstheme="minorHAnsi"/>
                <w:i/>
                <w:sz w:val="24"/>
                <w:szCs w:val="24"/>
              </w:rPr>
              <w:t>S1.6.1   Travaux pratiques sur moteurs diesels</w:t>
            </w:r>
          </w:p>
        </w:tc>
      </w:tr>
      <w:tr w:rsidR="008F0C3D" w:rsidRPr="00D91923" w14:paraId="45AED728" w14:textId="77777777" w:rsidTr="009062C5">
        <w:trPr>
          <w:trHeight w:val="666"/>
          <w:jc w:val="center"/>
        </w:trPr>
        <w:tc>
          <w:tcPr>
            <w:tcW w:w="14142" w:type="dxa"/>
            <w:shd w:val="clear" w:color="auto" w:fill="auto"/>
          </w:tcPr>
          <w:p w14:paraId="22B8C37A" w14:textId="77777777" w:rsidR="008F0C3D" w:rsidRPr="00D91923" w:rsidRDefault="008F0C3D" w:rsidP="009062C5">
            <w:pPr>
              <w:spacing w:line="276" w:lineRule="auto"/>
              <w:jc w:val="both"/>
              <w:rPr>
                <w:rFonts w:cstheme="minorHAnsi"/>
                <w:sz w:val="8"/>
                <w:szCs w:val="8"/>
              </w:rPr>
            </w:pPr>
          </w:p>
          <w:p w14:paraId="252FF39E" w14:textId="77777777" w:rsidR="008F0C3D" w:rsidRPr="00D91923" w:rsidRDefault="008F0C3D" w:rsidP="009062C5">
            <w:pPr>
              <w:spacing w:line="276" w:lineRule="auto"/>
              <w:jc w:val="both"/>
              <w:rPr>
                <w:rFonts w:eastAsia="Times New Roman" w:cstheme="minorHAnsi"/>
                <w:b/>
                <w:sz w:val="4"/>
                <w:szCs w:val="4"/>
              </w:rPr>
            </w:pPr>
          </w:p>
          <w:p w14:paraId="3BA1B523" w14:textId="77777777" w:rsidR="008F0C3D" w:rsidRPr="00D91923" w:rsidRDefault="008F0C3D" w:rsidP="009062C5">
            <w:pPr>
              <w:spacing w:line="276" w:lineRule="auto"/>
              <w:jc w:val="center"/>
              <w:rPr>
                <w:rFonts w:cstheme="minorHAnsi"/>
                <w:b/>
                <w:sz w:val="24"/>
                <w:szCs w:val="24"/>
              </w:rPr>
            </w:pPr>
            <w:r w:rsidRPr="00D91923">
              <w:rPr>
                <w:rFonts w:eastAsia="Times New Roman" w:cstheme="minorHAnsi"/>
                <w:b/>
                <w:sz w:val="24"/>
                <w:szCs w:val="24"/>
              </w:rPr>
              <w:t xml:space="preserve">S1.7   </w:t>
            </w:r>
            <w:r w:rsidRPr="00D91923">
              <w:rPr>
                <w:rFonts w:cstheme="minorHAnsi"/>
                <w:b/>
                <w:sz w:val="24"/>
                <w:szCs w:val="24"/>
              </w:rPr>
              <w:t>Technologie des matériaux</w:t>
            </w:r>
          </w:p>
        </w:tc>
      </w:tr>
      <w:tr w:rsidR="008F0C3D" w:rsidRPr="00D91923" w14:paraId="70DFF6DD" w14:textId="77777777" w:rsidTr="009062C5">
        <w:trPr>
          <w:trHeight w:val="301"/>
          <w:jc w:val="center"/>
        </w:trPr>
        <w:tc>
          <w:tcPr>
            <w:tcW w:w="14142" w:type="dxa"/>
            <w:tcBorders>
              <w:bottom w:val="single" w:sz="4" w:space="0" w:color="auto"/>
            </w:tcBorders>
            <w:shd w:val="clear" w:color="auto" w:fill="auto"/>
          </w:tcPr>
          <w:p w14:paraId="5F80F265" w14:textId="77777777" w:rsidR="008F0C3D" w:rsidRPr="00D91923" w:rsidRDefault="008F0C3D" w:rsidP="009062C5">
            <w:pPr>
              <w:spacing w:line="0" w:lineRule="atLeast"/>
              <w:ind w:right="175"/>
              <w:rPr>
                <w:rFonts w:cstheme="minorHAnsi"/>
                <w:i/>
                <w:sz w:val="24"/>
                <w:szCs w:val="24"/>
              </w:rPr>
            </w:pPr>
            <w:r w:rsidRPr="00D91923">
              <w:rPr>
                <w:rFonts w:cstheme="minorHAnsi"/>
                <w:i/>
                <w:sz w:val="24"/>
                <w:szCs w:val="24"/>
              </w:rPr>
              <w:t xml:space="preserve">S1.7.1   Propriétés générales des matériaux </w:t>
            </w:r>
          </w:p>
        </w:tc>
      </w:tr>
      <w:tr w:rsidR="008F0C3D" w:rsidRPr="00D91923" w14:paraId="524121D2" w14:textId="77777777" w:rsidTr="009062C5">
        <w:trPr>
          <w:trHeight w:val="346"/>
          <w:jc w:val="center"/>
        </w:trPr>
        <w:tc>
          <w:tcPr>
            <w:tcW w:w="14142" w:type="dxa"/>
            <w:tcBorders>
              <w:top w:val="single" w:sz="4" w:space="0" w:color="auto"/>
              <w:bottom w:val="single" w:sz="4" w:space="0" w:color="auto"/>
            </w:tcBorders>
            <w:shd w:val="clear" w:color="auto" w:fill="auto"/>
          </w:tcPr>
          <w:p w14:paraId="5B0E64E2" w14:textId="77777777" w:rsidR="008F0C3D" w:rsidRPr="00D91923" w:rsidRDefault="008F0C3D" w:rsidP="009062C5">
            <w:pPr>
              <w:spacing w:line="276" w:lineRule="auto"/>
              <w:rPr>
                <w:rFonts w:cstheme="minorHAnsi"/>
                <w:i/>
                <w:sz w:val="24"/>
                <w:szCs w:val="24"/>
              </w:rPr>
            </w:pPr>
            <w:r w:rsidRPr="00D91923">
              <w:rPr>
                <w:rFonts w:eastAsia="Times New Roman" w:cstheme="minorHAnsi"/>
                <w:i/>
                <w:sz w:val="24"/>
                <w:szCs w:val="24"/>
              </w:rPr>
              <w:t xml:space="preserve">S1.7.2   </w:t>
            </w:r>
            <w:r w:rsidRPr="00D91923">
              <w:rPr>
                <w:rFonts w:cstheme="minorHAnsi"/>
                <w:i/>
                <w:sz w:val="24"/>
                <w:szCs w:val="24"/>
              </w:rPr>
              <w:t>Technologie des matériaux</w:t>
            </w:r>
          </w:p>
        </w:tc>
      </w:tr>
    </w:tbl>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48A54" w:themeFill="background2" w:themeFillShade="80"/>
        <w:tblCellMar>
          <w:left w:w="70" w:type="dxa"/>
          <w:right w:w="70" w:type="dxa"/>
        </w:tblCellMar>
        <w:tblLook w:val="04A0" w:firstRow="1" w:lastRow="0" w:firstColumn="1" w:lastColumn="0" w:noHBand="0" w:noVBand="1"/>
      </w:tblPr>
      <w:tblGrid>
        <w:gridCol w:w="961"/>
        <w:gridCol w:w="7539"/>
      </w:tblGrid>
      <w:tr w:rsidR="008F0C3D" w:rsidRPr="00D91923" w14:paraId="29753A84" w14:textId="77777777" w:rsidTr="009062C5">
        <w:trPr>
          <w:trHeight w:val="899"/>
          <w:jc w:val="center"/>
        </w:trPr>
        <w:tc>
          <w:tcPr>
            <w:tcW w:w="961" w:type="dxa"/>
            <w:shd w:val="clear" w:color="auto" w:fill="948A54" w:themeFill="background2" w:themeFillShade="80"/>
            <w:noWrap/>
            <w:vAlign w:val="center"/>
            <w:hideMark/>
          </w:tcPr>
          <w:p w14:paraId="27BB4876" w14:textId="77777777" w:rsidR="008F0C3D" w:rsidRPr="00D91923" w:rsidRDefault="008F0C3D" w:rsidP="009062C5">
            <w:pPr>
              <w:spacing w:after="0"/>
              <w:jc w:val="center"/>
              <w:rPr>
                <w:rFonts w:eastAsia="Times New Roman" w:cstheme="minorHAnsi"/>
                <w:b/>
                <w:bCs/>
                <w:color w:val="FFFFFF"/>
                <w:sz w:val="28"/>
                <w:szCs w:val="28"/>
                <w:lang w:eastAsia="fr-FR"/>
              </w:rPr>
            </w:pPr>
            <w:r w:rsidRPr="00D91923">
              <w:rPr>
                <w:rFonts w:cstheme="minorHAnsi"/>
                <w:sz w:val="20"/>
                <w:szCs w:val="20"/>
              </w:rPr>
              <w:br w:type="page"/>
            </w:r>
            <w:r w:rsidRPr="00D91923">
              <w:rPr>
                <w:rFonts w:eastAsia="Times New Roman" w:cstheme="minorHAnsi"/>
                <w:b/>
                <w:bCs/>
                <w:color w:val="FFFFFF"/>
                <w:sz w:val="28"/>
                <w:szCs w:val="28"/>
                <w:lang w:eastAsia="fr-FR"/>
              </w:rPr>
              <w:t>S2</w:t>
            </w:r>
          </w:p>
        </w:tc>
        <w:tc>
          <w:tcPr>
            <w:tcW w:w="7539" w:type="dxa"/>
            <w:shd w:val="clear" w:color="auto" w:fill="EEECE1" w:themeFill="background2"/>
            <w:noWrap/>
            <w:vAlign w:val="center"/>
            <w:hideMark/>
          </w:tcPr>
          <w:p w14:paraId="56D7A22B" w14:textId="77777777" w:rsidR="008F0C3D" w:rsidRPr="00D91923" w:rsidRDefault="008F0C3D" w:rsidP="009062C5">
            <w:pPr>
              <w:spacing w:before="240"/>
              <w:jc w:val="center"/>
              <w:rPr>
                <w:rFonts w:eastAsia="Times New Roman" w:cstheme="minorHAnsi"/>
                <w:b/>
                <w:bCs/>
                <w:color w:val="FFFFFF"/>
                <w:sz w:val="28"/>
                <w:szCs w:val="28"/>
                <w:lang w:eastAsia="fr-FR"/>
              </w:rPr>
            </w:pPr>
            <w:bookmarkStart w:id="92" w:name="_Hlk89182179"/>
            <w:r w:rsidRPr="00D91923">
              <w:rPr>
                <w:rFonts w:cstheme="minorHAnsi"/>
                <w:b/>
                <w:bCs/>
                <w:sz w:val="28"/>
                <w:szCs w:val="28"/>
              </w:rPr>
              <w:t>SYSTEMES ELECTRO-NAVALS</w:t>
            </w:r>
            <w:bookmarkEnd w:id="92"/>
          </w:p>
        </w:tc>
      </w:tr>
    </w:tbl>
    <w:tbl>
      <w:tblPr>
        <w:tblStyle w:val="Grilledutableau11"/>
        <w:tblW w:w="8505" w:type="dxa"/>
        <w:jc w:val="center"/>
        <w:tblLayout w:type="fixed"/>
        <w:tblLook w:val="04A0" w:firstRow="1" w:lastRow="0" w:firstColumn="1" w:lastColumn="0" w:noHBand="0" w:noVBand="1"/>
      </w:tblPr>
      <w:tblGrid>
        <w:gridCol w:w="8505"/>
      </w:tblGrid>
      <w:tr w:rsidR="008F0C3D" w:rsidRPr="00D91923" w14:paraId="5B56C4B8" w14:textId="77777777" w:rsidTr="009062C5">
        <w:trPr>
          <w:trHeight w:val="70"/>
          <w:jc w:val="center"/>
        </w:trPr>
        <w:tc>
          <w:tcPr>
            <w:tcW w:w="14142" w:type="dxa"/>
            <w:tcBorders>
              <w:bottom w:val="single" w:sz="4" w:space="0" w:color="auto"/>
            </w:tcBorders>
            <w:shd w:val="clear" w:color="auto" w:fill="C4BC96" w:themeFill="background2" w:themeFillShade="BF"/>
            <w:vAlign w:val="bottom"/>
          </w:tcPr>
          <w:p w14:paraId="1152AD34" w14:textId="77777777" w:rsidR="008F0C3D" w:rsidRPr="009F6AA2" w:rsidRDefault="008F0C3D" w:rsidP="009062C5">
            <w:pPr>
              <w:spacing w:line="276" w:lineRule="auto"/>
              <w:jc w:val="center"/>
              <w:rPr>
                <w:rFonts w:eastAsia="Times New Roman" w:cstheme="minorHAnsi"/>
                <w:b/>
                <w:bCs/>
                <w:sz w:val="10"/>
                <w:szCs w:val="10"/>
                <w:lang w:eastAsia="fr-FR"/>
              </w:rPr>
            </w:pPr>
          </w:p>
          <w:p w14:paraId="2BCB4FCD" w14:textId="77777777" w:rsidR="008F0C3D" w:rsidRPr="009F6AA2" w:rsidRDefault="008F0C3D" w:rsidP="009062C5">
            <w:pPr>
              <w:spacing w:line="276" w:lineRule="auto"/>
              <w:jc w:val="center"/>
              <w:rPr>
                <w:rFonts w:eastAsia="Times New Roman" w:cstheme="minorHAnsi"/>
                <w:b/>
                <w:bCs/>
                <w:sz w:val="28"/>
                <w:szCs w:val="28"/>
                <w:lang w:eastAsia="fr-FR"/>
              </w:rPr>
            </w:pPr>
            <w:r w:rsidRPr="009F6AA2">
              <w:rPr>
                <w:rFonts w:eastAsia="Times New Roman" w:cstheme="minorHAnsi"/>
                <w:b/>
                <w:bCs/>
                <w:sz w:val="28"/>
                <w:szCs w:val="28"/>
                <w:lang w:eastAsia="fr-FR"/>
              </w:rPr>
              <w:t>Analyse fonctionnelle et structurelle</w:t>
            </w:r>
          </w:p>
          <w:p w14:paraId="31C12FE2" w14:textId="77777777" w:rsidR="008F0C3D" w:rsidRPr="00D91923" w:rsidRDefault="008F0C3D" w:rsidP="009062C5">
            <w:pPr>
              <w:spacing w:line="276" w:lineRule="auto"/>
              <w:jc w:val="center"/>
              <w:rPr>
                <w:rFonts w:eastAsia="Times New Roman" w:cstheme="minorHAnsi"/>
                <w:b/>
                <w:bCs/>
                <w:color w:val="000000"/>
                <w:sz w:val="10"/>
                <w:szCs w:val="10"/>
                <w:lang w:eastAsia="fr-FR"/>
              </w:rPr>
            </w:pPr>
          </w:p>
        </w:tc>
      </w:tr>
      <w:tr w:rsidR="008F0C3D" w:rsidRPr="00D91923" w14:paraId="7EC87C2B" w14:textId="77777777" w:rsidTr="009062C5">
        <w:trPr>
          <w:trHeight w:val="300"/>
          <w:jc w:val="center"/>
        </w:trPr>
        <w:tc>
          <w:tcPr>
            <w:tcW w:w="14142" w:type="dxa"/>
            <w:tcBorders>
              <w:bottom w:val="single" w:sz="4" w:space="0" w:color="000000" w:themeColor="text1"/>
            </w:tcBorders>
            <w:shd w:val="clear" w:color="auto" w:fill="auto"/>
            <w:vAlign w:val="bottom"/>
          </w:tcPr>
          <w:p w14:paraId="2AC5BBF5" w14:textId="77777777" w:rsidR="008F0C3D" w:rsidRPr="00D91923" w:rsidRDefault="008F0C3D" w:rsidP="009062C5">
            <w:pPr>
              <w:spacing w:before="120" w:after="120" w:line="276" w:lineRule="auto"/>
              <w:jc w:val="center"/>
              <w:rPr>
                <w:rFonts w:eastAsia="Times New Roman" w:cstheme="minorHAnsi"/>
                <w:b/>
                <w:sz w:val="24"/>
                <w:szCs w:val="24"/>
              </w:rPr>
            </w:pPr>
            <w:r w:rsidRPr="00D91923">
              <w:rPr>
                <w:rFonts w:eastAsia="Times New Roman" w:cstheme="minorHAnsi"/>
                <w:b/>
                <w:sz w:val="24"/>
                <w:szCs w:val="24"/>
              </w:rPr>
              <w:t>S2.1</w:t>
            </w:r>
            <w:r w:rsidRPr="00D91923">
              <w:rPr>
                <w:rFonts w:cstheme="minorHAnsi"/>
                <w:b/>
                <w:sz w:val="24"/>
                <w:szCs w:val="24"/>
              </w:rPr>
              <w:t xml:space="preserve"> Electrotechnique</w:t>
            </w:r>
          </w:p>
        </w:tc>
      </w:tr>
      <w:tr w:rsidR="008F0C3D" w:rsidRPr="00D91923" w14:paraId="665120E6" w14:textId="77777777" w:rsidTr="009062C5">
        <w:trPr>
          <w:trHeight w:val="121"/>
          <w:jc w:val="center"/>
        </w:trPr>
        <w:tc>
          <w:tcPr>
            <w:tcW w:w="14142" w:type="dxa"/>
            <w:tcBorders>
              <w:top w:val="single" w:sz="4" w:space="0" w:color="000000" w:themeColor="text1"/>
              <w:left w:val="single" w:sz="4" w:space="0" w:color="000000" w:themeColor="text1"/>
              <w:bottom w:val="nil"/>
              <w:right w:val="single" w:sz="4" w:space="0" w:color="000000" w:themeColor="text1"/>
            </w:tcBorders>
            <w:vAlign w:val="bottom"/>
          </w:tcPr>
          <w:p w14:paraId="6C50797A" w14:textId="77777777" w:rsidR="008F0C3D" w:rsidRPr="00D91923" w:rsidRDefault="008F0C3D" w:rsidP="009062C5">
            <w:pPr>
              <w:spacing w:before="240" w:line="276" w:lineRule="auto"/>
              <w:ind w:left="709" w:right="175" w:hanging="709"/>
              <w:contextualSpacing/>
              <w:rPr>
                <w:rFonts w:eastAsia="Times New Roman" w:cstheme="minorHAnsi"/>
                <w:i/>
                <w:sz w:val="24"/>
                <w:szCs w:val="24"/>
              </w:rPr>
            </w:pPr>
            <w:r w:rsidRPr="00D91923">
              <w:rPr>
                <w:rFonts w:eastAsia="Times New Roman" w:cstheme="minorHAnsi"/>
                <w:i/>
                <w:sz w:val="24"/>
                <w:szCs w:val="24"/>
              </w:rPr>
              <w:t xml:space="preserve">S.2.1.1    </w:t>
            </w:r>
            <w:r w:rsidRPr="00D91923">
              <w:rPr>
                <w:rFonts w:cstheme="minorHAnsi"/>
                <w:i/>
                <w:sz w:val="24"/>
                <w:szCs w:val="24"/>
              </w:rPr>
              <w:t>Machines tournantes et générateurs triphasé</w:t>
            </w:r>
          </w:p>
        </w:tc>
      </w:tr>
      <w:tr w:rsidR="008F0C3D" w:rsidRPr="00D91923" w14:paraId="1DF4A6B9" w14:textId="77777777" w:rsidTr="009062C5">
        <w:trPr>
          <w:trHeight w:val="226"/>
          <w:jc w:val="center"/>
        </w:trPr>
        <w:tc>
          <w:tcPr>
            <w:tcW w:w="14142"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516800D4" w14:textId="77777777" w:rsidR="008F0C3D" w:rsidRPr="00D91923" w:rsidRDefault="008F0C3D" w:rsidP="009062C5">
            <w:pPr>
              <w:spacing w:line="276" w:lineRule="auto"/>
              <w:ind w:right="175"/>
              <w:rPr>
                <w:rFonts w:eastAsia="Times New Roman" w:cstheme="minorHAnsi"/>
                <w:i/>
                <w:sz w:val="24"/>
                <w:szCs w:val="24"/>
              </w:rPr>
            </w:pPr>
            <w:r w:rsidRPr="00D91923">
              <w:rPr>
                <w:rFonts w:eastAsia="Times New Roman" w:cstheme="minorHAnsi"/>
                <w:i/>
                <w:sz w:val="24"/>
                <w:szCs w:val="24"/>
              </w:rPr>
              <w:t xml:space="preserve">S2.1.2     </w:t>
            </w:r>
            <w:r w:rsidRPr="00D91923">
              <w:rPr>
                <w:rFonts w:cstheme="minorHAnsi"/>
                <w:i/>
                <w:sz w:val="24"/>
                <w:szCs w:val="24"/>
              </w:rPr>
              <w:t>Distribution électrique</w:t>
            </w:r>
          </w:p>
        </w:tc>
      </w:tr>
      <w:tr w:rsidR="008F0C3D" w:rsidRPr="00D91923" w14:paraId="7B736457" w14:textId="77777777" w:rsidTr="009062C5">
        <w:trPr>
          <w:trHeight w:val="238"/>
          <w:jc w:val="center"/>
        </w:trPr>
        <w:tc>
          <w:tcPr>
            <w:tcW w:w="14142" w:type="dxa"/>
            <w:tcBorders>
              <w:top w:val="single" w:sz="4" w:space="0" w:color="000000" w:themeColor="text1"/>
              <w:bottom w:val="single" w:sz="4" w:space="0" w:color="000000" w:themeColor="text1"/>
            </w:tcBorders>
            <w:shd w:val="clear" w:color="auto" w:fill="auto"/>
            <w:vAlign w:val="bottom"/>
          </w:tcPr>
          <w:p w14:paraId="4DACDBA7" w14:textId="77777777" w:rsidR="008F0C3D" w:rsidRPr="00D91923" w:rsidRDefault="008F0C3D" w:rsidP="009062C5">
            <w:pPr>
              <w:spacing w:line="276" w:lineRule="auto"/>
              <w:ind w:right="34"/>
              <w:jc w:val="center"/>
              <w:rPr>
                <w:rFonts w:cstheme="minorHAnsi"/>
                <w:b/>
                <w:sz w:val="24"/>
                <w:szCs w:val="24"/>
              </w:rPr>
            </w:pPr>
            <w:r w:rsidRPr="00D91923">
              <w:rPr>
                <w:rFonts w:eastAsia="Times New Roman" w:cstheme="minorHAnsi"/>
                <w:b/>
                <w:sz w:val="24"/>
                <w:szCs w:val="24"/>
              </w:rPr>
              <w:t>S2.2</w:t>
            </w:r>
            <w:r w:rsidRPr="00D91923">
              <w:rPr>
                <w:rFonts w:cstheme="minorHAnsi"/>
                <w:b/>
                <w:sz w:val="24"/>
                <w:szCs w:val="24"/>
              </w:rPr>
              <w:t xml:space="preserve"> Electronique</w:t>
            </w:r>
          </w:p>
        </w:tc>
      </w:tr>
      <w:tr w:rsidR="008F0C3D" w:rsidRPr="00D91923" w14:paraId="09CC7250" w14:textId="77777777" w:rsidTr="009062C5">
        <w:trPr>
          <w:trHeight w:val="173"/>
          <w:jc w:val="center"/>
        </w:trPr>
        <w:tc>
          <w:tcPr>
            <w:tcW w:w="14142" w:type="dxa"/>
            <w:tcBorders>
              <w:top w:val="single" w:sz="4" w:space="0" w:color="000000" w:themeColor="text1"/>
              <w:left w:val="single" w:sz="4" w:space="0" w:color="000000" w:themeColor="text1"/>
              <w:bottom w:val="nil"/>
              <w:right w:val="single" w:sz="4" w:space="0" w:color="000000" w:themeColor="text1"/>
            </w:tcBorders>
            <w:shd w:val="clear" w:color="auto" w:fill="auto"/>
            <w:vAlign w:val="bottom"/>
          </w:tcPr>
          <w:p w14:paraId="14DD532C" w14:textId="77777777" w:rsidR="008F0C3D" w:rsidRPr="00D91923" w:rsidRDefault="008F0C3D" w:rsidP="009062C5">
            <w:pPr>
              <w:spacing w:line="276" w:lineRule="auto"/>
              <w:ind w:left="709" w:right="175" w:hanging="709"/>
              <w:rPr>
                <w:rFonts w:eastAsia="Times New Roman" w:cstheme="minorHAnsi"/>
                <w:i/>
                <w:sz w:val="24"/>
                <w:szCs w:val="24"/>
              </w:rPr>
            </w:pPr>
            <w:r w:rsidRPr="00D91923">
              <w:rPr>
                <w:rFonts w:eastAsia="Times New Roman" w:cstheme="minorHAnsi"/>
                <w:i/>
                <w:sz w:val="24"/>
                <w:szCs w:val="24"/>
              </w:rPr>
              <w:t>S2.2.1</w:t>
            </w:r>
            <w:r w:rsidRPr="00D91923">
              <w:rPr>
                <w:rFonts w:cstheme="minorHAnsi"/>
                <w:i/>
                <w:sz w:val="24"/>
                <w:szCs w:val="24"/>
              </w:rPr>
              <w:t xml:space="preserve">    Éléments de base des circuits électroniques</w:t>
            </w:r>
          </w:p>
        </w:tc>
      </w:tr>
      <w:tr w:rsidR="008F0C3D" w:rsidRPr="00D91923" w14:paraId="4F58B5BE" w14:textId="77777777" w:rsidTr="009062C5">
        <w:trPr>
          <w:trHeight w:val="122"/>
          <w:jc w:val="center"/>
        </w:trPr>
        <w:tc>
          <w:tcPr>
            <w:tcW w:w="14142" w:type="dxa"/>
            <w:tcBorders>
              <w:top w:val="nil"/>
              <w:left w:val="single" w:sz="4" w:space="0" w:color="000000" w:themeColor="text1"/>
              <w:bottom w:val="nil"/>
              <w:right w:val="single" w:sz="4" w:space="0" w:color="000000" w:themeColor="text1"/>
            </w:tcBorders>
            <w:shd w:val="clear" w:color="auto" w:fill="auto"/>
            <w:vAlign w:val="bottom"/>
          </w:tcPr>
          <w:p w14:paraId="034A2ACD" w14:textId="77777777" w:rsidR="008F0C3D" w:rsidRPr="00D91923" w:rsidRDefault="008F0C3D" w:rsidP="009062C5">
            <w:pPr>
              <w:spacing w:line="276" w:lineRule="auto"/>
              <w:ind w:right="175"/>
              <w:rPr>
                <w:rFonts w:eastAsia="Times New Roman" w:cstheme="minorHAnsi"/>
                <w:i/>
                <w:sz w:val="24"/>
                <w:szCs w:val="24"/>
              </w:rPr>
            </w:pPr>
            <w:r w:rsidRPr="00D91923">
              <w:rPr>
                <w:rFonts w:eastAsia="Times New Roman" w:cstheme="minorHAnsi"/>
                <w:i/>
                <w:sz w:val="24"/>
                <w:szCs w:val="24"/>
              </w:rPr>
              <w:t>S2.2.2</w:t>
            </w:r>
            <w:r w:rsidRPr="00D91923">
              <w:rPr>
                <w:rFonts w:cstheme="minorHAnsi"/>
                <w:i/>
                <w:sz w:val="24"/>
                <w:szCs w:val="24"/>
              </w:rPr>
              <w:t xml:space="preserve">    La propulsion diesel-électrique</w:t>
            </w:r>
          </w:p>
        </w:tc>
      </w:tr>
      <w:tr w:rsidR="008F0C3D" w:rsidRPr="00D91923" w14:paraId="6EC9A34C" w14:textId="77777777" w:rsidTr="009062C5">
        <w:trPr>
          <w:trHeight w:val="225"/>
          <w:jc w:val="center"/>
        </w:trPr>
        <w:tc>
          <w:tcPr>
            <w:tcW w:w="14142"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19410781" w14:textId="77777777" w:rsidR="008F0C3D" w:rsidRPr="00D91923" w:rsidRDefault="008F0C3D" w:rsidP="009062C5">
            <w:pPr>
              <w:spacing w:line="276" w:lineRule="auto"/>
              <w:ind w:left="709" w:right="175" w:hanging="709"/>
              <w:rPr>
                <w:rFonts w:eastAsia="Times New Roman" w:cstheme="minorHAnsi"/>
                <w:i/>
                <w:sz w:val="24"/>
                <w:szCs w:val="24"/>
              </w:rPr>
            </w:pPr>
            <w:r w:rsidRPr="00D91923">
              <w:rPr>
                <w:rFonts w:eastAsia="Times New Roman" w:cstheme="minorHAnsi"/>
                <w:i/>
                <w:sz w:val="24"/>
                <w:szCs w:val="24"/>
              </w:rPr>
              <w:t>S2.2.3</w:t>
            </w:r>
            <w:r w:rsidRPr="00D91923">
              <w:rPr>
                <w:rFonts w:cstheme="minorHAnsi"/>
                <w:i/>
                <w:sz w:val="24"/>
                <w:szCs w:val="24"/>
              </w:rPr>
              <w:t xml:space="preserve">    Équipements de régulation électronique</w:t>
            </w:r>
          </w:p>
        </w:tc>
      </w:tr>
      <w:tr w:rsidR="008F0C3D" w:rsidRPr="00D91923" w14:paraId="055F91F9" w14:textId="77777777" w:rsidTr="009062C5">
        <w:trPr>
          <w:trHeight w:val="238"/>
          <w:jc w:val="center"/>
        </w:trPr>
        <w:tc>
          <w:tcPr>
            <w:tcW w:w="14142" w:type="dxa"/>
            <w:tcBorders>
              <w:top w:val="single" w:sz="4" w:space="0" w:color="000000" w:themeColor="text1"/>
              <w:bottom w:val="single" w:sz="4" w:space="0" w:color="000000" w:themeColor="text1"/>
            </w:tcBorders>
            <w:shd w:val="clear" w:color="auto" w:fill="auto"/>
            <w:vAlign w:val="bottom"/>
          </w:tcPr>
          <w:p w14:paraId="488A86BB" w14:textId="77777777" w:rsidR="008F0C3D" w:rsidRPr="00D91923" w:rsidRDefault="008F0C3D" w:rsidP="009062C5">
            <w:pPr>
              <w:spacing w:before="240" w:after="240" w:line="276" w:lineRule="auto"/>
              <w:ind w:right="34"/>
              <w:jc w:val="center"/>
              <w:rPr>
                <w:rFonts w:cstheme="minorHAnsi"/>
                <w:b/>
                <w:sz w:val="24"/>
                <w:szCs w:val="24"/>
              </w:rPr>
            </w:pPr>
            <w:r w:rsidRPr="00D91923">
              <w:rPr>
                <w:rFonts w:eastAsia="Times New Roman" w:cstheme="minorHAnsi"/>
                <w:b/>
                <w:sz w:val="24"/>
                <w:szCs w:val="24"/>
              </w:rPr>
              <w:t>S2.3</w:t>
            </w:r>
            <w:r w:rsidRPr="00D91923">
              <w:rPr>
                <w:rFonts w:cstheme="minorHAnsi"/>
                <w:b/>
                <w:sz w:val="24"/>
                <w:szCs w:val="24"/>
              </w:rPr>
              <w:t xml:space="preserve"> Système de commande</w:t>
            </w:r>
          </w:p>
        </w:tc>
      </w:tr>
      <w:tr w:rsidR="008F0C3D" w:rsidRPr="00D91923" w14:paraId="5DA73536" w14:textId="77777777" w:rsidTr="009062C5">
        <w:trPr>
          <w:trHeight w:val="140"/>
          <w:jc w:val="center"/>
        </w:trPr>
        <w:tc>
          <w:tcPr>
            <w:tcW w:w="141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6FAF5C" w14:textId="77777777" w:rsidR="008F0C3D" w:rsidRPr="00D91923" w:rsidRDefault="008F0C3D" w:rsidP="009062C5">
            <w:pPr>
              <w:spacing w:line="276" w:lineRule="auto"/>
              <w:ind w:right="175"/>
              <w:rPr>
                <w:rFonts w:eastAsia="Times New Roman" w:cstheme="minorHAnsi"/>
                <w:i/>
                <w:sz w:val="24"/>
                <w:szCs w:val="24"/>
              </w:rPr>
            </w:pPr>
            <w:r w:rsidRPr="00D91923">
              <w:rPr>
                <w:rFonts w:eastAsia="Times New Roman" w:cstheme="minorHAnsi"/>
                <w:i/>
                <w:sz w:val="24"/>
                <w:szCs w:val="24"/>
              </w:rPr>
              <w:t xml:space="preserve">S2.3.1    </w:t>
            </w:r>
            <w:r w:rsidRPr="00D91923">
              <w:rPr>
                <w:rFonts w:cstheme="minorHAnsi"/>
                <w:i/>
                <w:sz w:val="24"/>
                <w:szCs w:val="24"/>
              </w:rPr>
              <w:t>Systèmes automatisés</w:t>
            </w:r>
          </w:p>
        </w:tc>
      </w:tr>
      <w:tr w:rsidR="008F0C3D" w:rsidRPr="00D91923" w14:paraId="1450D403" w14:textId="77777777" w:rsidTr="009062C5">
        <w:trPr>
          <w:trHeight w:val="243"/>
          <w:jc w:val="center"/>
        </w:trPr>
        <w:tc>
          <w:tcPr>
            <w:tcW w:w="141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2B13BD2" w14:textId="77777777" w:rsidR="008F0C3D" w:rsidRPr="00D91923" w:rsidRDefault="008F0C3D" w:rsidP="009062C5">
            <w:pPr>
              <w:spacing w:line="276" w:lineRule="auto"/>
              <w:ind w:left="709" w:right="175" w:hanging="709"/>
              <w:rPr>
                <w:rFonts w:eastAsia="Times New Roman" w:cstheme="minorHAnsi"/>
                <w:i/>
                <w:sz w:val="24"/>
                <w:szCs w:val="24"/>
              </w:rPr>
            </w:pPr>
            <w:r w:rsidRPr="00D91923">
              <w:rPr>
                <w:rFonts w:eastAsia="Times New Roman" w:cstheme="minorHAnsi"/>
                <w:i/>
                <w:sz w:val="24"/>
                <w:szCs w:val="24"/>
              </w:rPr>
              <w:t>S2.3.2</w:t>
            </w:r>
            <w:r w:rsidRPr="00D91923">
              <w:rPr>
                <w:rFonts w:cstheme="minorHAnsi"/>
                <w:i/>
                <w:sz w:val="24"/>
                <w:szCs w:val="24"/>
              </w:rPr>
              <w:t xml:space="preserve">    Régulation</w:t>
            </w:r>
          </w:p>
        </w:tc>
      </w:tr>
      <w:tr w:rsidR="008F0C3D" w:rsidRPr="00D91923" w14:paraId="0A3C5293" w14:textId="77777777" w:rsidTr="009062C5">
        <w:trPr>
          <w:trHeight w:val="238"/>
          <w:jc w:val="center"/>
        </w:trPr>
        <w:tc>
          <w:tcPr>
            <w:tcW w:w="14142" w:type="dxa"/>
            <w:tcBorders>
              <w:top w:val="single" w:sz="4" w:space="0" w:color="000000" w:themeColor="text1"/>
            </w:tcBorders>
            <w:shd w:val="clear" w:color="auto" w:fill="C4BC96" w:themeFill="background2" w:themeFillShade="BF"/>
            <w:vAlign w:val="bottom"/>
          </w:tcPr>
          <w:p w14:paraId="7BE24024" w14:textId="77777777" w:rsidR="008F0C3D" w:rsidRPr="00D91923" w:rsidRDefault="008F0C3D" w:rsidP="009062C5">
            <w:pPr>
              <w:spacing w:line="276" w:lineRule="auto"/>
              <w:jc w:val="center"/>
              <w:rPr>
                <w:rFonts w:eastAsia="Times New Roman" w:cstheme="minorHAnsi"/>
                <w:b/>
                <w:bCs/>
                <w:color w:val="000000"/>
                <w:sz w:val="10"/>
                <w:szCs w:val="10"/>
                <w:lang w:eastAsia="fr-FR"/>
              </w:rPr>
            </w:pPr>
          </w:p>
          <w:p w14:paraId="31C3A91A" w14:textId="77777777" w:rsidR="008F0C3D" w:rsidRPr="000D134D" w:rsidRDefault="008F0C3D" w:rsidP="009062C5">
            <w:pPr>
              <w:shd w:val="clear" w:color="auto" w:fill="C4BC96" w:themeFill="background2" w:themeFillShade="BF"/>
              <w:spacing w:line="276" w:lineRule="auto"/>
              <w:jc w:val="center"/>
              <w:rPr>
                <w:rFonts w:eastAsia="Times New Roman" w:cstheme="minorHAnsi"/>
                <w:b/>
                <w:bCs/>
                <w:sz w:val="28"/>
                <w:szCs w:val="28"/>
                <w:lang w:eastAsia="fr-FR"/>
              </w:rPr>
            </w:pPr>
            <w:r w:rsidRPr="000D134D">
              <w:rPr>
                <w:rFonts w:eastAsia="Times New Roman" w:cstheme="minorHAnsi"/>
                <w:b/>
                <w:bCs/>
                <w:sz w:val="28"/>
                <w:szCs w:val="28"/>
                <w:lang w:eastAsia="fr-FR"/>
              </w:rPr>
              <w:t>Conduite</w:t>
            </w:r>
          </w:p>
          <w:p w14:paraId="3A3B2662" w14:textId="77777777" w:rsidR="008F0C3D" w:rsidRPr="00D91923" w:rsidRDefault="008F0C3D" w:rsidP="009062C5">
            <w:pPr>
              <w:spacing w:line="276" w:lineRule="auto"/>
              <w:ind w:right="34"/>
              <w:jc w:val="both"/>
              <w:rPr>
                <w:rFonts w:eastAsia="Arial" w:cstheme="minorHAnsi"/>
                <w:sz w:val="10"/>
                <w:szCs w:val="10"/>
              </w:rPr>
            </w:pPr>
          </w:p>
        </w:tc>
      </w:tr>
      <w:tr w:rsidR="008F0C3D" w:rsidRPr="00D91923" w14:paraId="528F79F7" w14:textId="77777777" w:rsidTr="009062C5">
        <w:trPr>
          <w:trHeight w:val="238"/>
          <w:jc w:val="center"/>
        </w:trPr>
        <w:tc>
          <w:tcPr>
            <w:tcW w:w="14142" w:type="dxa"/>
            <w:tcBorders>
              <w:top w:val="single" w:sz="4" w:space="0" w:color="auto"/>
            </w:tcBorders>
            <w:shd w:val="clear" w:color="auto" w:fill="FFFFFF" w:themeFill="background1"/>
            <w:vAlign w:val="bottom"/>
          </w:tcPr>
          <w:p w14:paraId="47388421" w14:textId="77777777" w:rsidR="008F0C3D" w:rsidRPr="00D91923" w:rsidRDefault="008F0C3D" w:rsidP="009062C5">
            <w:pPr>
              <w:spacing w:line="276" w:lineRule="auto"/>
              <w:ind w:right="34"/>
              <w:jc w:val="both"/>
              <w:rPr>
                <w:rFonts w:eastAsia="Times New Roman" w:cstheme="minorHAnsi"/>
                <w:b/>
                <w:sz w:val="10"/>
                <w:szCs w:val="10"/>
              </w:rPr>
            </w:pPr>
          </w:p>
          <w:p w14:paraId="5E31BEB4" w14:textId="77777777" w:rsidR="008F0C3D" w:rsidRPr="00D91923" w:rsidRDefault="008F0C3D" w:rsidP="009062C5">
            <w:pPr>
              <w:shd w:val="clear" w:color="auto" w:fill="FFFFFF" w:themeFill="background1"/>
              <w:spacing w:line="276" w:lineRule="auto"/>
              <w:ind w:right="34"/>
              <w:jc w:val="center"/>
              <w:rPr>
                <w:rFonts w:cstheme="minorHAnsi"/>
                <w:b/>
                <w:sz w:val="24"/>
                <w:szCs w:val="24"/>
              </w:rPr>
            </w:pPr>
            <w:r w:rsidRPr="00D91923">
              <w:rPr>
                <w:rFonts w:eastAsia="Times New Roman" w:cstheme="minorHAnsi"/>
                <w:b/>
                <w:sz w:val="24"/>
                <w:szCs w:val="24"/>
              </w:rPr>
              <w:t>S2.4</w:t>
            </w:r>
            <w:r w:rsidRPr="00D91923">
              <w:rPr>
                <w:rFonts w:cstheme="minorHAnsi"/>
                <w:b/>
                <w:sz w:val="24"/>
                <w:szCs w:val="24"/>
              </w:rPr>
              <w:t xml:space="preserve"> Conduite des systèmes électro-navals</w:t>
            </w:r>
          </w:p>
          <w:p w14:paraId="356DDBA1" w14:textId="77777777" w:rsidR="008F0C3D" w:rsidRPr="00D91923" w:rsidRDefault="008F0C3D" w:rsidP="009062C5">
            <w:pPr>
              <w:spacing w:line="276" w:lineRule="auto"/>
              <w:ind w:right="34"/>
              <w:jc w:val="both"/>
              <w:rPr>
                <w:rFonts w:cstheme="minorHAnsi"/>
                <w:b/>
                <w:sz w:val="10"/>
                <w:szCs w:val="10"/>
              </w:rPr>
            </w:pPr>
          </w:p>
        </w:tc>
      </w:tr>
      <w:tr w:rsidR="008F0C3D" w:rsidRPr="00D91923" w14:paraId="2D77C1B5" w14:textId="77777777" w:rsidTr="009062C5">
        <w:trPr>
          <w:trHeight w:val="309"/>
          <w:jc w:val="center"/>
        </w:trPr>
        <w:tc>
          <w:tcPr>
            <w:tcW w:w="14142" w:type="dxa"/>
            <w:tcBorders>
              <w:top w:val="single" w:sz="4" w:space="0" w:color="auto"/>
              <w:bottom w:val="single" w:sz="4" w:space="0" w:color="auto"/>
            </w:tcBorders>
            <w:shd w:val="clear" w:color="auto" w:fill="FFFFFF" w:themeFill="background1"/>
            <w:vAlign w:val="bottom"/>
          </w:tcPr>
          <w:p w14:paraId="6546E7B3" w14:textId="77777777" w:rsidR="008F0C3D" w:rsidRDefault="008F0C3D" w:rsidP="009062C5">
            <w:pPr>
              <w:spacing w:line="276" w:lineRule="auto"/>
              <w:ind w:left="709" w:right="175" w:hanging="709"/>
              <w:rPr>
                <w:rFonts w:cstheme="minorHAnsi"/>
                <w:i/>
                <w:sz w:val="24"/>
                <w:szCs w:val="24"/>
              </w:rPr>
            </w:pPr>
            <w:r w:rsidRPr="00D91923">
              <w:rPr>
                <w:rFonts w:eastAsia="Times New Roman" w:cstheme="minorHAnsi"/>
                <w:i/>
                <w:sz w:val="24"/>
                <w:szCs w:val="24"/>
              </w:rPr>
              <w:t>S2.4.1</w:t>
            </w:r>
            <w:r w:rsidRPr="00D91923">
              <w:rPr>
                <w:rFonts w:cstheme="minorHAnsi"/>
                <w:i/>
                <w:sz w:val="24"/>
                <w:szCs w:val="24"/>
              </w:rPr>
              <w:t xml:space="preserve">    Conduite de l’installation électrique</w:t>
            </w:r>
          </w:p>
          <w:p w14:paraId="6C33983D" w14:textId="77777777" w:rsidR="008F0C3D" w:rsidRDefault="008F0C3D" w:rsidP="009062C5">
            <w:pPr>
              <w:spacing w:line="276" w:lineRule="auto"/>
              <w:ind w:left="709" w:right="175" w:hanging="709"/>
              <w:rPr>
                <w:rFonts w:eastAsia="Times New Roman" w:cstheme="minorHAnsi"/>
                <w:i/>
                <w:sz w:val="24"/>
                <w:szCs w:val="24"/>
              </w:rPr>
            </w:pPr>
          </w:p>
          <w:p w14:paraId="126450AD" w14:textId="77777777" w:rsidR="008F0C3D" w:rsidRPr="00D91923" w:rsidRDefault="008F0C3D" w:rsidP="009062C5">
            <w:pPr>
              <w:spacing w:line="276" w:lineRule="auto"/>
              <w:ind w:left="709" w:right="175" w:hanging="709"/>
              <w:rPr>
                <w:rFonts w:eastAsia="Times New Roman" w:cstheme="minorHAnsi"/>
                <w:i/>
                <w:sz w:val="24"/>
                <w:szCs w:val="24"/>
              </w:rPr>
            </w:pPr>
          </w:p>
        </w:tc>
      </w:tr>
      <w:tr w:rsidR="008F0C3D" w:rsidRPr="00D91923" w14:paraId="649FD511" w14:textId="77777777" w:rsidTr="009062C5">
        <w:trPr>
          <w:trHeight w:val="70"/>
          <w:jc w:val="center"/>
        </w:trPr>
        <w:tc>
          <w:tcPr>
            <w:tcW w:w="14142" w:type="dxa"/>
            <w:tcBorders>
              <w:top w:val="single" w:sz="4" w:space="0" w:color="auto"/>
            </w:tcBorders>
            <w:shd w:val="clear" w:color="auto" w:fill="C4BC96" w:themeFill="background2" w:themeFillShade="BF"/>
            <w:vAlign w:val="bottom"/>
          </w:tcPr>
          <w:p w14:paraId="664F13D2" w14:textId="77777777" w:rsidR="008F0C3D" w:rsidRPr="00D91923" w:rsidRDefault="008F0C3D" w:rsidP="009062C5">
            <w:pPr>
              <w:spacing w:line="276" w:lineRule="auto"/>
              <w:jc w:val="center"/>
              <w:rPr>
                <w:rFonts w:eastAsia="Times New Roman" w:cstheme="minorHAnsi"/>
                <w:b/>
                <w:bCs/>
                <w:color w:val="FFFFFF" w:themeColor="background1"/>
                <w:sz w:val="10"/>
                <w:szCs w:val="10"/>
                <w:lang w:eastAsia="fr-FR"/>
              </w:rPr>
            </w:pPr>
          </w:p>
          <w:p w14:paraId="02B83BAE" w14:textId="77777777" w:rsidR="008F0C3D" w:rsidRPr="00D91923" w:rsidRDefault="008F0C3D" w:rsidP="009062C5">
            <w:pPr>
              <w:spacing w:line="276" w:lineRule="auto"/>
              <w:jc w:val="center"/>
              <w:rPr>
                <w:rFonts w:eastAsia="Times New Roman" w:cstheme="minorHAnsi"/>
                <w:b/>
                <w:bCs/>
                <w:color w:val="FFFFFF" w:themeColor="background1"/>
                <w:sz w:val="28"/>
                <w:szCs w:val="28"/>
                <w:lang w:eastAsia="fr-FR"/>
              </w:rPr>
            </w:pPr>
            <w:r w:rsidRPr="000D134D">
              <w:rPr>
                <w:rFonts w:eastAsia="Times New Roman" w:cstheme="minorHAnsi"/>
                <w:b/>
                <w:bCs/>
                <w:sz w:val="28"/>
                <w:szCs w:val="28"/>
                <w:shd w:val="clear" w:color="auto" w:fill="C4BC96" w:themeFill="background2" w:themeFillShade="BF"/>
                <w:lang w:eastAsia="fr-FR"/>
              </w:rPr>
              <w:t>Maintenance</w:t>
            </w:r>
          </w:p>
          <w:p w14:paraId="70D63443" w14:textId="77777777" w:rsidR="008F0C3D" w:rsidRPr="00D91923" w:rsidRDefault="008F0C3D" w:rsidP="009062C5">
            <w:pPr>
              <w:spacing w:line="276" w:lineRule="auto"/>
              <w:ind w:right="34"/>
              <w:jc w:val="both"/>
              <w:rPr>
                <w:rFonts w:eastAsia="Arial" w:cstheme="minorHAnsi"/>
                <w:color w:val="FFFFFF" w:themeColor="background1"/>
                <w:sz w:val="10"/>
                <w:szCs w:val="10"/>
              </w:rPr>
            </w:pPr>
          </w:p>
        </w:tc>
      </w:tr>
      <w:tr w:rsidR="008F0C3D" w:rsidRPr="00D91923" w14:paraId="65A61FF8" w14:textId="77777777" w:rsidTr="009062C5">
        <w:trPr>
          <w:trHeight w:val="238"/>
          <w:jc w:val="center"/>
        </w:trPr>
        <w:tc>
          <w:tcPr>
            <w:tcW w:w="14142" w:type="dxa"/>
            <w:tcBorders>
              <w:top w:val="single" w:sz="4" w:space="0" w:color="auto"/>
              <w:bottom w:val="single" w:sz="4" w:space="0" w:color="000000" w:themeColor="text1"/>
            </w:tcBorders>
            <w:shd w:val="clear" w:color="auto" w:fill="FFFFFF" w:themeFill="background1"/>
            <w:vAlign w:val="bottom"/>
          </w:tcPr>
          <w:p w14:paraId="62BDDF24" w14:textId="77777777" w:rsidR="008F0C3D" w:rsidRPr="00D91923" w:rsidRDefault="008F0C3D" w:rsidP="009062C5">
            <w:pPr>
              <w:spacing w:line="276" w:lineRule="auto"/>
              <w:ind w:right="34"/>
              <w:jc w:val="both"/>
              <w:rPr>
                <w:rFonts w:eastAsia="Times New Roman" w:cstheme="minorHAnsi"/>
                <w:b/>
                <w:sz w:val="10"/>
                <w:szCs w:val="10"/>
              </w:rPr>
            </w:pPr>
          </w:p>
          <w:p w14:paraId="29264C7C" w14:textId="77777777" w:rsidR="008F0C3D" w:rsidRPr="00D91923" w:rsidRDefault="008F0C3D" w:rsidP="009062C5">
            <w:pPr>
              <w:spacing w:line="276" w:lineRule="auto"/>
              <w:ind w:right="34"/>
              <w:jc w:val="center"/>
              <w:rPr>
                <w:rFonts w:cstheme="minorHAnsi"/>
                <w:b/>
                <w:sz w:val="24"/>
                <w:szCs w:val="24"/>
              </w:rPr>
            </w:pPr>
            <w:r w:rsidRPr="00D91923">
              <w:rPr>
                <w:rFonts w:eastAsia="Times New Roman" w:cstheme="minorHAnsi"/>
                <w:b/>
                <w:sz w:val="24"/>
                <w:szCs w:val="24"/>
              </w:rPr>
              <w:t>S2.5</w:t>
            </w:r>
            <w:r w:rsidRPr="00D91923">
              <w:rPr>
                <w:rFonts w:cstheme="minorHAnsi"/>
                <w:b/>
                <w:sz w:val="24"/>
                <w:szCs w:val="24"/>
              </w:rPr>
              <w:t xml:space="preserve">    Maintenance des systèmes électro-navals</w:t>
            </w:r>
          </w:p>
          <w:p w14:paraId="3D50F3CF" w14:textId="77777777" w:rsidR="008F0C3D" w:rsidRPr="00D91923" w:rsidRDefault="008F0C3D" w:rsidP="009062C5">
            <w:pPr>
              <w:spacing w:line="276" w:lineRule="auto"/>
              <w:ind w:right="34"/>
              <w:jc w:val="both"/>
              <w:rPr>
                <w:rFonts w:cstheme="minorHAnsi"/>
                <w:b/>
                <w:sz w:val="10"/>
                <w:szCs w:val="10"/>
              </w:rPr>
            </w:pPr>
          </w:p>
        </w:tc>
      </w:tr>
      <w:tr w:rsidR="008F0C3D" w:rsidRPr="00D91923" w14:paraId="7E8C4B94" w14:textId="77777777" w:rsidTr="009062C5">
        <w:trPr>
          <w:trHeight w:val="243"/>
          <w:jc w:val="center"/>
        </w:trPr>
        <w:tc>
          <w:tcPr>
            <w:tcW w:w="14142"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312549C8" w14:textId="77777777" w:rsidR="008F0C3D" w:rsidRPr="00D91923" w:rsidRDefault="008F0C3D" w:rsidP="009062C5">
            <w:pPr>
              <w:spacing w:line="276" w:lineRule="auto"/>
              <w:ind w:left="709" w:hanging="709"/>
              <w:rPr>
                <w:rFonts w:eastAsia="Times New Roman" w:cstheme="minorHAnsi"/>
                <w:i/>
                <w:sz w:val="24"/>
                <w:szCs w:val="24"/>
              </w:rPr>
            </w:pPr>
            <w:r w:rsidRPr="00D91923">
              <w:rPr>
                <w:rFonts w:eastAsia="Times New Roman" w:cstheme="minorHAnsi"/>
                <w:i/>
                <w:sz w:val="24"/>
                <w:szCs w:val="24"/>
              </w:rPr>
              <w:t xml:space="preserve">S2.5.1    </w:t>
            </w:r>
            <w:r w:rsidRPr="00D91923">
              <w:rPr>
                <w:rFonts w:cstheme="minorHAnsi"/>
                <w:i/>
                <w:sz w:val="24"/>
                <w:szCs w:val="24"/>
              </w:rPr>
              <w:t>Sécurité lors des interventions électriques</w:t>
            </w:r>
          </w:p>
        </w:tc>
      </w:tr>
      <w:tr w:rsidR="008F0C3D" w:rsidRPr="00D91923" w14:paraId="13A33E0D" w14:textId="77777777" w:rsidTr="009062C5">
        <w:trPr>
          <w:trHeight w:val="211"/>
          <w:jc w:val="center"/>
        </w:trPr>
        <w:tc>
          <w:tcPr>
            <w:tcW w:w="14142" w:type="dxa"/>
            <w:tcBorders>
              <w:top w:val="nil"/>
              <w:left w:val="single" w:sz="4" w:space="0" w:color="000000" w:themeColor="text1"/>
              <w:bottom w:val="nil"/>
              <w:right w:val="single" w:sz="4" w:space="0" w:color="000000" w:themeColor="text1"/>
            </w:tcBorders>
          </w:tcPr>
          <w:p w14:paraId="673C695F" w14:textId="77777777" w:rsidR="008F0C3D" w:rsidRPr="00D91923" w:rsidRDefault="008F0C3D" w:rsidP="009062C5">
            <w:pPr>
              <w:spacing w:line="276" w:lineRule="auto"/>
              <w:ind w:left="709" w:hanging="709"/>
              <w:rPr>
                <w:rFonts w:eastAsia="Times New Roman" w:cstheme="minorHAnsi"/>
                <w:i/>
                <w:sz w:val="24"/>
                <w:szCs w:val="24"/>
              </w:rPr>
            </w:pPr>
            <w:r w:rsidRPr="00D91923">
              <w:rPr>
                <w:rFonts w:eastAsia="Times New Roman" w:cstheme="minorHAnsi"/>
                <w:i/>
                <w:sz w:val="24"/>
                <w:szCs w:val="24"/>
              </w:rPr>
              <w:t xml:space="preserve">S2.5.2    </w:t>
            </w:r>
            <w:r w:rsidRPr="00D91923">
              <w:rPr>
                <w:rFonts w:cstheme="minorHAnsi"/>
                <w:i/>
                <w:sz w:val="24"/>
                <w:szCs w:val="24"/>
              </w:rPr>
              <w:t>Principes de maintenance</w:t>
            </w:r>
          </w:p>
        </w:tc>
      </w:tr>
      <w:tr w:rsidR="008F0C3D" w:rsidRPr="00D91923" w14:paraId="4FDC7C9A" w14:textId="77777777" w:rsidTr="009062C5">
        <w:trPr>
          <w:trHeight w:val="253"/>
          <w:jc w:val="center"/>
        </w:trPr>
        <w:tc>
          <w:tcPr>
            <w:tcW w:w="14142" w:type="dxa"/>
            <w:tcBorders>
              <w:top w:val="nil"/>
              <w:left w:val="single" w:sz="4" w:space="0" w:color="000000" w:themeColor="text1"/>
              <w:bottom w:val="nil"/>
              <w:right w:val="single" w:sz="4" w:space="0" w:color="000000" w:themeColor="text1"/>
            </w:tcBorders>
          </w:tcPr>
          <w:p w14:paraId="789038B5" w14:textId="77777777" w:rsidR="008F0C3D" w:rsidRPr="00D91923" w:rsidRDefault="008F0C3D" w:rsidP="009062C5">
            <w:pPr>
              <w:spacing w:line="276" w:lineRule="auto"/>
              <w:ind w:left="709" w:hanging="709"/>
              <w:rPr>
                <w:rFonts w:eastAsia="Times New Roman" w:cstheme="minorHAnsi"/>
                <w:i/>
                <w:sz w:val="24"/>
                <w:szCs w:val="24"/>
              </w:rPr>
            </w:pPr>
            <w:r w:rsidRPr="00D91923">
              <w:rPr>
                <w:rFonts w:eastAsia="Times New Roman" w:cstheme="minorHAnsi"/>
                <w:i/>
                <w:sz w:val="24"/>
                <w:szCs w:val="24"/>
              </w:rPr>
              <w:t xml:space="preserve">S2.5.3    </w:t>
            </w:r>
            <w:r w:rsidRPr="00D91923">
              <w:rPr>
                <w:rFonts w:cstheme="minorHAnsi"/>
                <w:i/>
                <w:sz w:val="24"/>
                <w:szCs w:val="24"/>
              </w:rPr>
              <w:t>Maintenance des équipements électriques</w:t>
            </w:r>
          </w:p>
        </w:tc>
      </w:tr>
      <w:tr w:rsidR="008F0C3D" w:rsidRPr="00D91923" w14:paraId="4C5A2254" w14:textId="77777777" w:rsidTr="009062C5">
        <w:trPr>
          <w:trHeight w:val="277"/>
          <w:jc w:val="center"/>
        </w:trPr>
        <w:tc>
          <w:tcPr>
            <w:tcW w:w="14142" w:type="dxa"/>
            <w:tcBorders>
              <w:top w:val="nil"/>
              <w:left w:val="single" w:sz="4" w:space="0" w:color="000000" w:themeColor="text1"/>
              <w:bottom w:val="nil"/>
              <w:right w:val="single" w:sz="4" w:space="0" w:color="000000" w:themeColor="text1"/>
            </w:tcBorders>
          </w:tcPr>
          <w:p w14:paraId="58A4FBBB" w14:textId="77777777" w:rsidR="008F0C3D" w:rsidRPr="00D91923" w:rsidRDefault="008F0C3D" w:rsidP="009062C5">
            <w:pPr>
              <w:spacing w:line="276" w:lineRule="auto"/>
              <w:ind w:left="709" w:hanging="709"/>
              <w:rPr>
                <w:rFonts w:eastAsia="Times New Roman" w:cstheme="minorHAnsi"/>
                <w:i/>
                <w:sz w:val="24"/>
                <w:szCs w:val="24"/>
              </w:rPr>
            </w:pPr>
            <w:r w:rsidRPr="00D91923">
              <w:rPr>
                <w:rFonts w:eastAsia="Times New Roman" w:cstheme="minorHAnsi"/>
                <w:i/>
                <w:sz w:val="24"/>
                <w:szCs w:val="24"/>
              </w:rPr>
              <w:t xml:space="preserve">S2.5.4    </w:t>
            </w:r>
            <w:r w:rsidRPr="00D91923">
              <w:rPr>
                <w:rFonts w:cstheme="minorHAnsi"/>
                <w:i/>
                <w:sz w:val="24"/>
                <w:szCs w:val="24"/>
              </w:rPr>
              <w:t>Maintenance des équipements de distribution</w:t>
            </w:r>
          </w:p>
        </w:tc>
      </w:tr>
      <w:tr w:rsidR="008F0C3D" w:rsidRPr="00D91923" w14:paraId="16F649CD" w14:textId="77777777" w:rsidTr="009062C5">
        <w:trPr>
          <w:trHeight w:val="239"/>
          <w:jc w:val="center"/>
        </w:trPr>
        <w:tc>
          <w:tcPr>
            <w:tcW w:w="14142" w:type="dxa"/>
            <w:tcBorders>
              <w:top w:val="nil"/>
              <w:left w:val="single" w:sz="4" w:space="0" w:color="000000" w:themeColor="text1"/>
              <w:bottom w:val="nil"/>
              <w:right w:val="single" w:sz="4" w:space="0" w:color="000000" w:themeColor="text1"/>
            </w:tcBorders>
            <w:shd w:val="clear" w:color="auto" w:fill="auto"/>
          </w:tcPr>
          <w:p w14:paraId="38E3D1D9" w14:textId="77777777" w:rsidR="008F0C3D" w:rsidRPr="00D91923" w:rsidRDefault="008F0C3D" w:rsidP="009062C5">
            <w:pPr>
              <w:spacing w:line="276" w:lineRule="auto"/>
              <w:ind w:left="709" w:hanging="709"/>
              <w:rPr>
                <w:rFonts w:eastAsia="Times New Roman" w:cstheme="minorHAnsi"/>
                <w:i/>
                <w:sz w:val="24"/>
                <w:szCs w:val="24"/>
              </w:rPr>
            </w:pPr>
            <w:r w:rsidRPr="00D91923">
              <w:rPr>
                <w:rFonts w:eastAsia="Times New Roman" w:cstheme="minorHAnsi"/>
                <w:i/>
                <w:sz w:val="24"/>
                <w:szCs w:val="24"/>
              </w:rPr>
              <w:t xml:space="preserve">S2.5.5    </w:t>
            </w:r>
            <w:r w:rsidRPr="00D91923">
              <w:rPr>
                <w:rFonts w:cstheme="minorHAnsi"/>
                <w:i/>
                <w:sz w:val="24"/>
                <w:szCs w:val="24"/>
              </w:rPr>
              <w:t>Maintenance des batteries d’accumulateur</w:t>
            </w:r>
          </w:p>
        </w:tc>
      </w:tr>
      <w:tr w:rsidR="008F0C3D" w:rsidRPr="00D91923" w14:paraId="3F879BA8" w14:textId="77777777" w:rsidTr="009062C5">
        <w:trPr>
          <w:trHeight w:val="247"/>
          <w:jc w:val="center"/>
        </w:trPr>
        <w:tc>
          <w:tcPr>
            <w:tcW w:w="14142" w:type="dxa"/>
            <w:tcBorders>
              <w:top w:val="nil"/>
              <w:left w:val="single" w:sz="4" w:space="0" w:color="000000" w:themeColor="text1"/>
              <w:bottom w:val="nil"/>
              <w:right w:val="single" w:sz="4" w:space="0" w:color="000000" w:themeColor="text1"/>
            </w:tcBorders>
          </w:tcPr>
          <w:p w14:paraId="0179FA65" w14:textId="77777777" w:rsidR="008F0C3D" w:rsidRPr="00D91923" w:rsidRDefault="008F0C3D" w:rsidP="009062C5">
            <w:pPr>
              <w:spacing w:line="276" w:lineRule="auto"/>
              <w:ind w:left="709" w:hanging="709"/>
              <w:rPr>
                <w:rFonts w:cstheme="minorHAnsi"/>
                <w:i/>
                <w:sz w:val="24"/>
                <w:szCs w:val="24"/>
              </w:rPr>
            </w:pPr>
            <w:r w:rsidRPr="00D91923">
              <w:rPr>
                <w:rFonts w:eastAsia="Times New Roman" w:cstheme="minorHAnsi"/>
                <w:i/>
                <w:sz w:val="24"/>
                <w:szCs w:val="24"/>
              </w:rPr>
              <w:t xml:space="preserve">S2.5.6    </w:t>
            </w:r>
            <w:r w:rsidRPr="00D91923">
              <w:rPr>
                <w:rFonts w:cstheme="minorHAnsi"/>
                <w:i/>
                <w:sz w:val="24"/>
                <w:szCs w:val="24"/>
              </w:rPr>
              <w:t>Appareils de mesures électriques</w:t>
            </w:r>
          </w:p>
        </w:tc>
      </w:tr>
      <w:tr w:rsidR="008F0C3D" w:rsidRPr="00D91923" w14:paraId="3DA54D5C" w14:textId="77777777" w:rsidTr="009062C5">
        <w:trPr>
          <w:trHeight w:val="134"/>
          <w:jc w:val="center"/>
        </w:trPr>
        <w:tc>
          <w:tcPr>
            <w:tcW w:w="14142" w:type="dxa"/>
            <w:tcBorders>
              <w:top w:val="nil"/>
              <w:left w:val="single" w:sz="4" w:space="0" w:color="000000" w:themeColor="text1"/>
              <w:bottom w:val="single" w:sz="4" w:space="0" w:color="000000" w:themeColor="text1"/>
              <w:right w:val="single" w:sz="4" w:space="0" w:color="000000" w:themeColor="text1"/>
            </w:tcBorders>
            <w:shd w:val="clear" w:color="auto" w:fill="auto"/>
          </w:tcPr>
          <w:p w14:paraId="506B40E4" w14:textId="77777777" w:rsidR="008F0C3D" w:rsidRPr="00D91923" w:rsidRDefault="008F0C3D" w:rsidP="009062C5">
            <w:pPr>
              <w:spacing w:line="276" w:lineRule="auto"/>
              <w:ind w:left="709" w:hanging="709"/>
              <w:rPr>
                <w:rFonts w:eastAsia="Times New Roman" w:cstheme="minorHAnsi"/>
                <w:i/>
                <w:sz w:val="24"/>
                <w:szCs w:val="24"/>
              </w:rPr>
            </w:pPr>
            <w:r w:rsidRPr="00D91923">
              <w:rPr>
                <w:rFonts w:eastAsia="Times New Roman" w:cstheme="minorHAnsi"/>
                <w:i/>
                <w:sz w:val="24"/>
                <w:szCs w:val="24"/>
              </w:rPr>
              <w:t xml:space="preserve">S2.5.7    </w:t>
            </w:r>
            <w:r w:rsidRPr="00D91923">
              <w:rPr>
                <w:rFonts w:cstheme="minorHAnsi"/>
                <w:i/>
                <w:sz w:val="24"/>
                <w:szCs w:val="24"/>
              </w:rPr>
              <w:t>Systèmes automatisés et chaîne de régulation</w:t>
            </w:r>
          </w:p>
        </w:tc>
      </w:tr>
    </w:tbl>
    <w:tbl>
      <w:tblPr>
        <w:tblW w:w="8500" w:type="dxa"/>
        <w:jc w:val="center"/>
        <w:tblCellMar>
          <w:left w:w="70" w:type="dxa"/>
          <w:right w:w="70" w:type="dxa"/>
        </w:tblCellMar>
        <w:tblLook w:val="04A0" w:firstRow="1" w:lastRow="0" w:firstColumn="1" w:lastColumn="0" w:noHBand="0" w:noVBand="1"/>
      </w:tblPr>
      <w:tblGrid>
        <w:gridCol w:w="1263"/>
        <w:gridCol w:w="7237"/>
      </w:tblGrid>
      <w:tr w:rsidR="008F0C3D" w:rsidRPr="00D91923" w14:paraId="43928276" w14:textId="77777777" w:rsidTr="009062C5">
        <w:trPr>
          <w:trHeight w:val="702"/>
          <w:jc w:val="center"/>
        </w:trPr>
        <w:tc>
          <w:tcPr>
            <w:tcW w:w="1263" w:type="dxa"/>
            <w:tcBorders>
              <w:top w:val="single" w:sz="4" w:space="0" w:color="auto"/>
              <w:left w:val="single" w:sz="4" w:space="0" w:color="auto"/>
              <w:bottom w:val="single" w:sz="4" w:space="0" w:color="auto"/>
              <w:right w:val="single" w:sz="4" w:space="0" w:color="auto"/>
            </w:tcBorders>
            <w:shd w:val="clear" w:color="auto" w:fill="948A54" w:themeFill="background2" w:themeFillShade="80"/>
            <w:noWrap/>
            <w:vAlign w:val="center"/>
            <w:hideMark/>
          </w:tcPr>
          <w:p w14:paraId="099596CB" w14:textId="77777777" w:rsidR="008F0C3D" w:rsidRPr="00D91923" w:rsidRDefault="008F0C3D" w:rsidP="009062C5">
            <w:pPr>
              <w:spacing w:after="0"/>
              <w:jc w:val="center"/>
              <w:rPr>
                <w:rFonts w:eastAsia="Times New Roman" w:cstheme="minorHAnsi"/>
                <w:b/>
                <w:bCs/>
                <w:color w:val="FFFFFF"/>
                <w:sz w:val="28"/>
                <w:szCs w:val="28"/>
                <w:lang w:eastAsia="fr-FR"/>
              </w:rPr>
            </w:pPr>
            <w:r w:rsidRPr="00D91923">
              <w:rPr>
                <w:rFonts w:eastAsia="Arial" w:cstheme="minorHAnsi"/>
                <w:b/>
                <w:color w:val="FFFFFF"/>
                <w:sz w:val="20"/>
                <w:szCs w:val="20"/>
              </w:rPr>
              <w:br w:type="page"/>
            </w:r>
            <w:r w:rsidRPr="00D91923">
              <w:rPr>
                <w:rFonts w:eastAsia="Arial" w:cstheme="minorHAnsi"/>
                <w:b/>
                <w:color w:val="FFFFFF"/>
                <w:sz w:val="20"/>
                <w:szCs w:val="20"/>
              </w:rPr>
              <w:br w:type="page"/>
            </w:r>
            <w:r w:rsidRPr="00D91923">
              <w:rPr>
                <w:rFonts w:eastAsia="Times New Roman" w:cstheme="minorHAnsi"/>
                <w:b/>
                <w:bCs/>
                <w:color w:val="FFFFFF"/>
                <w:sz w:val="28"/>
                <w:szCs w:val="28"/>
                <w:lang w:eastAsia="fr-FR"/>
              </w:rPr>
              <w:t>S3</w:t>
            </w:r>
          </w:p>
        </w:tc>
        <w:tc>
          <w:tcPr>
            <w:tcW w:w="7237" w:type="dxa"/>
            <w:tcBorders>
              <w:top w:val="single" w:sz="4" w:space="0" w:color="auto"/>
              <w:left w:val="nil"/>
              <w:bottom w:val="single" w:sz="4" w:space="0" w:color="auto"/>
              <w:right w:val="single" w:sz="4" w:space="0" w:color="000000"/>
            </w:tcBorders>
            <w:shd w:val="clear" w:color="auto" w:fill="EEECE1" w:themeFill="background2"/>
            <w:noWrap/>
            <w:vAlign w:val="center"/>
            <w:hideMark/>
          </w:tcPr>
          <w:p w14:paraId="4AC6B174" w14:textId="77777777" w:rsidR="008F0C3D" w:rsidRPr="00D91923" w:rsidRDefault="008F0C3D" w:rsidP="009062C5">
            <w:pPr>
              <w:spacing w:before="240"/>
              <w:jc w:val="center"/>
              <w:rPr>
                <w:rFonts w:eastAsia="Times New Roman" w:cstheme="minorHAnsi"/>
                <w:b/>
                <w:bCs/>
                <w:color w:val="FFFFFF"/>
                <w:sz w:val="28"/>
                <w:szCs w:val="28"/>
                <w:lang w:eastAsia="fr-FR"/>
              </w:rPr>
            </w:pPr>
            <w:bookmarkStart w:id="93" w:name="_Hlk89182141"/>
            <w:r w:rsidRPr="00D91923">
              <w:rPr>
                <w:rFonts w:cstheme="minorHAnsi"/>
                <w:b/>
                <w:bCs/>
                <w:sz w:val="28"/>
                <w:szCs w:val="28"/>
              </w:rPr>
              <w:t>CONTRÔLE DE L’EXPLOITATION DU NAVIRE ET ASSISTANCE AUX PERSONNES AU NIVEAU OPERATIONNEL</w:t>
            </w:r>
            <w:bookmarkEnd w:id="93"/>
          </w:p>
        </w:tc>
      </w:tr>
    </w:tbl>
    <w:tbl>
      <w:tblPr>
        <w:tblStyle w:val="Grilledutableau11"/>
        <w:tblW w:w="8505" w:type="dxa"/>
        <w:jc w:val="center"/>
        <w:tblLayout w:type="fixed"/>
        <w:tblLook w:val="04A0" w:firstRow="1" w:lastRow="0" w:firstColumn="1" w:lastColumn="0" w:noHBand="0" w:noVBand="1"/>
      </w:tblPr>
      <w:tblGrid>
        <w:gridCol w:w="731"/>
        <w:gridCol w:w="7774"/>
      </w:tblGrid>
      <w:tr w:rsidR="008F0C3D" w:rsidRPr="00D91923" w14:paraId="335A6C76" w14:textId="77777777" w:rsidTr="009062C5">
        <w:trPr>
          <w:trHeight w:val="589"/>
          <w:jc w:val="center"/>
        </w:trPr>
        <w:tc>
          <w:tcPr>
            <w:tcW w:w="10773" w:type="dxa"/>
            <w:gridSpan w:val="2"/>
            <w:tcBorders>
              <w:bottom w:val="single" w:sz="4" w:space="0" w:color="auto"/>
            </w:tcBorders>
            <w:shd w:val="clear" w:color="auto" w:fill="C4BC96" w:themeFill="background2" w:themeFillShade="BF"/>
            <w:vAlign w:val="center"/>
          </w:tcPr>
          <w:p w14:paraId="66A3C21B" w14:textId="77777777" w:rsidR="008F0C3D" w:rsidRPr="000D134D" w:rsidRDefault="008F0C3D" w:rsidP="009062C5">
            <w:pPr>
              <w:spacing w:line="276" w:lineRule="auto"/>
              <w:jc w:val="center"/>
              <w:rPr>
                <w:rFonts w:eastAsia="Times New Roman" w:cstheme="minorHAnsi"/>
                <w:b/>
                <w:bCs/>
                <w:sz w:val="28"/>
                <w:szCs w:val="28"/>
                <w:lang w:eastAsia="fr-FR"/>
              </w:rPr>
            </w:pPr>
            <w:r w:rsidRPr="000D134D">
              <w:rPr>
                <w:rFonts w:eastAsia="Times New Roman" w:cstheme="minorHAnsi"/>
                <w:b/>
                <w:bCs/>
                <w:sz w:val="28"/>
                <w:szCs w:val="28"/>
                <w:lang w:eastAsia="fr-FR"/>
              </w:rPr>
              <w:t>Construction du navire</w:t>
            </w:r>
          </w:p>
        </w:tc>
      </w:tr>
      <w:tr w:rsidR="008F0C3D" w:rsidRPr="00D91923" w14:paraId="2449EF84" w14:textId="77777777" w:rsidTr="009062C5">
        <w:trPr>
          <w:trHeight w:val="300"/>
          <w:jc w:val="center"/>
        </w:trPr>
        <w:tc>
          <w:tcPr>
            <w:tcW w:w="10773" w:type="dxa"/>
            <w:gridSpan w:val="2"/>
            <w:tcBorders>
              <w:bottom w:val="single" w:sz="4" w:space="0" w:color="000000" w:themeColor="text1"/>
            </w:tcBorders>
            <w:shd w:val="clear" w:color="auto" w:fill="FFFFFF" w:themeFill="background1"/>
            <w:vAlign w:val="bottom"/>
          </w:tcPr>
          <w:p w14:paraId="2EFFBEDD" w14:textId="77777777" w:rsidR="008F0C3D" w:rsidRPr="000D134D" w:rsidRDefault="008F0C3D" w:rsidP="009062C5">
            <w:pPr>
              <w:spacing w:before="120" w:after="120" w:line="276" w:lineRule="auto"/>
              <w:jc w:val="center"/>
              <w:rPr>
                <w:rFonts w:eastAsia="Times New Roman" w:cstheme="minorHAnsi"/>
                <w:b/>
                <w:sz w:val="24"/>
                <w:szCs w:val="24"/>
              </w:rPr>
            </w:pPr>
            <w:r w:rsidRPr="000D134D">
              <w:rPr>
                <w:rFonts w:eastAsia="Times New Roman" w:cstheme="minorHAnsi"/>
                <w:b/>
                <w:sz w:val="24"/>
                <w:szCs w:val="24"/>
              </w:rPr>
              <w:t>S3.1 – Construction</w:t>
            </w:r>
          </w:p>
        </w:tc>
      </w:tr>
      <w:tr w:rsidR="008F0C3D" w:rsidRPr="00D91923" w14:paraId="2EC80B52" w14:textId="77777777" w:rsidTr="009062C5">
        <w:trPr>
          <w:trHeight w:val="157"/>
          <w:jc w:val="center"/>
        </w:trPr>
        <w:tc>
          <w:tcPr>
            <w:tcW w:w="10773" w:type="dxa"/>
            <w:gridSpan w:val="2"/>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vAlign w:val="bottom"/>
          </w:tcPr>
          <w:p w14:paraId="43765C84" w14:textId="77777777" w:rsidR="008F0C3D" w:rsidRPr="00D91923" w:rsidRDefault="008F0C3D" w:rsidP="009062C5">
            <w:pPr>
              <w:spacing w:before="240" w:line="276" w:lineRule="auto"/>
              <w:ind w:left="885" w:right="175" w:hanging="885"/>
              <w:contextualSpacing/>
              <w:rPr>
                <w:rFonts w:cs="Arial"/>
                <w:i/>
                <w:sz w:val="24"/>
                <w:szCs w:val="24"/>
              </w:rPr>
            </w:pPr>
            <w:r w:rsidRPr="00D91923">
              <w:rPr>
                <w:rFonts w:eastAsia="Times New Roman" w:cstheme="minorHAnsi"/>
                <w:i/>
                <w:sz w:val="24"/>
                <w:szCs w:val="24"/>
              </w:rPr>
              <w:t xml:space="preserve">S3.1.1   </w:t>
            </w:r>
            <w:r w:rsidRPr="00D91923">
              <w:rPr>
                <w:rFonts w:cs="Arial"/>
                <w:i/>
                <w:sz w:val="24"/>
                <w:szCs w:val="24"/>
              </w:rPr>
              <w:t>Connaissance de la réglementation</w:t>
            </w:r>
          </w:p>
        </w:tc>
      </w:tr>
      <w:tr w:rsidR="008F0C3D" w:rsidRPr="00D91923" w14:paraId="4D7799DE" w14:textId="77777777" w:rsidTr="009062C5">
        <w:trPr>
          <w:trHeight w:val="119"/>
          <w:jc w:val="center"/>
        </w:trPr>
        <w:tc>
          <w:tcPr>
            <w:tcW w:w="10773" w:type="dxa"/>
            <w:gridSpan w:val="2"/>
            <w:tcBorders>
              <w:top w:val="nil"/>
              <w:left w:val="single" w:sz="4" w:space="0" w:color="000000" w:themeColor="text1"/>
              <w:bottom w:val="nil"/>
              <w:right w:val="single" w:sz="4" w:space="0" w:color="000000" w:themeColor="text1"/>
            </w:tcBorders>
            <w:shd w:val="clear" w:color="auto" w:fill="FFFFFF" w:themeFill="background1"/>
            <w:vAlign w:val="bottom"/>
          </w:tcPr>
          <w:p w14:paraId="4B671AAF" w14:textId="77777777" w:rsidR="008F0C3D" w:rsidRPr="00D91923" w:rsidRDefault="008F0C3D" w:rsidP="009062C5">
            <w:pPr>
              <w:spacing w:line="276" w:lineRule="auto"/>
              <w:ind w:right="175"/>
              <w:rPr>
                <w:rFonts w:eastAsia="Times New Roman" w:cstheme="minorHAnsi"/>
                <w:i/>
                <w:sz w:val="24"/>
                <w:szCs w:val="24"/>
              </w:rPr>
            </w:pPr>
            <w:r w:rsidRPr="00D91923">
              <w:rPr>
                <w:rFonts w:eastAsia="Times New Roman" w:cstheme="minorHAnsi"/>
                <w:i/>
                <w:sz w:val="24"/>
                <w:szCs w:val="24"/>
              </w:rPr>
              <w:t>S3.1.2   Effort sur le navire</w:t>
            </w:r>
          </w:p>
        </w:tc>
      </w:tr>
      <w:tr w:rsidR="008F0C3D" w:rsidRPr="00D91923" w14:paraId="1B587B41" w14:textId="77777777" w:rsidTr="009062C5">
        <w:trPr>
          <w:trHeight w:val="209"/>
          <w:jc w:val="center"/>
        </w:trPr>
        <w:tc>
          <w:tcPr>
            <w:tcW w:w="10773" w:type="dxa"/>
            <w:gridSpan w:val="2"/>
            <w:tcBorders>
              <w:top w:val="nil"/>
              <w:left w:val="single" w:sz="4" w:space="0" w:color="000000" w:themeColor="text1"/>
              <w:bottom w:val="nil"/>
              <w:right w:val="single" w:sz="4" w:space="0" w:color="000000" w:themeColor="text1"/>
            </w:tcBorders>
            <w:shd w:val="clear" w:color="auto" w:fill="FFFFFF" w:themeFill="background1"/>
            <w:vAlign w:val="bottom"/>
          </w:tcPr>
          <w:p w14:paraId="0056C1E1" w14:textId="77777777" w:rsidR="008F0C3D" w:rsidRPr="00D91923" w:rsidRDefault="008F0C3D" w:rsidP="009062C5">
            <w:pPr>
              <w:spacing w:line="276" w:lineRule="auto"/>
              <w:ind w:right="175"/>
              <w:rPr>
                <w:rFonts w:eastAsia="Times New Roman" w:cstheme="minorHAnsi"/>
                <w:i/>
                <w:sz w:val="24"/>
                <w:szCs w:val="24"/>
              </w:rPr>
            </w:pPr>
            <w:r w:rsidRPr="00D91923">
              <w:rPr>
                <w:rFonts w:eastAsia="Times New Roman" w:cstheme="minorHAnsi"/>
                <w:i/>
                <w:sz w:val="24"/>
                <w:szCs w:val="24"/>
              </w:rPr>
              <w:t>S3.1.3   Structures de la coque</w:t>
            </w:r>
          </w:p>
        </w:tc>
      </w:tr>
      <w:tr w:rsidR="008F0C3D" w:rsidRPr="00D91923" w14:paraId="595B9A5C" w14:textId="77777777" w:rsidTr="009062C5">
        <w:trPr>
          <w:trHeight w:val="70"/>
          <w:jc w:val="center"/>
        </w:trPr>
        <w:tc>
          <w:tcPr>
            <w:tcW w:w="10773" w:type="dxa"/>
            <w:gridSpan w:val="2"/>
            <w:tcBorders>
              <w:top w:val="nil"/>
              <w:left w:val="single" w:sz="4" w:space="0" w:color="000000" w:themeColor="text1"/>
              <w:bottom w:val="nil"/>
              <w:right w:val="single" w:sz="4" w:space="0" w:color="000000" w:themeColor="text1"/>
            </w:tcBorders>
            <w:shd w:val="clear" w:color="auto" w:fill="auto"/>
          </w:tcPr>
          <w:p w14:paraId="2C7D2E07" w14:textId="77777777" w:rsidR="008F0C3D" w:rsidRPr="00D91923" w:rsidRDefault="008F0C3D" w:rsidP="009062C5">
            <w:pPr>
              <w:spacing w:line="276" w:lineRule="auto"/>
              <w:rPr>
                <w:rFonts w:eastAsia="Times New Roman" w:cstheme="minorHAnsi"/>
                <w:i/>
                <w:sz w:val="24"/>
                <w:szCs w:val="24"/>
              </w:rPr>
            </w:pPr>
            <w:r w:rsidRPr="00D91923">
              <w:rPr>
                <w:rFonts w:eastAsia="Times New Roman" w:cstheme="minorHAnsi"/>
                <w:i/>
                <w:sz w:val="24"/>
                <w:szCs w:val="24"/>
              </w:rPr>
              <w:t xml:space="preserve">S3.1.4   </w:t>
            </w:r>
            <w:r w:rsidRPr="00D91923">
              <w:rPr>
                <w:rFonts w:cs="Arial"/>
                <w:i/>
                <w:sz w:val="24"/>
                <w:szCs w:val="24"/>
              </w:rPr>
              <w:t>Structures avant &amp; arrière</w:t>
            </w:r>
            <w:r w:rsidRPr="00D91923">
              <w:rPr>
                <w:rFonts w:eastAsia="Times New Roman" w:cstheme="minorHAnsi"/>
                <w:i/>
                <w:sz w:val="24"/>
                <w:szCs w:val="24"/>
              </w:rPr>
              <w:t xml:space="preserve"> </w:t>
            </w:r>
          </w:p>
        </w:tc>
      </w:tr>
      <w:tr w:rsidR="008F0C3D" w:rsidRPr="00D91923" w14:paraId="16E784C6" w14:textId="77777777" w:rsidTr="009062C5">
        <w:trPr>
          <w:trHeight w:val="112"/>
          <w:jc w:val="center"/>
        </w:trPr>
        <w:tc>
          <w:tcPr>
            <w:tcW w:w="10773" w:type="dxa"/>
            <w:gridSpan w:val="2"/>
            <w:tcBorders>
              <w:top w:val="nil"/>
              <w:left w:val="single" w:sz="4" w:space="0" w:color="000000" w:themeColor="text1"/>
              <w:bottom w:val="nil"/>
              <w:right w:val="single" w:sz="4" w:space="0" w:color="000000" w:themeColor="text1"/>
            </w:tcBorders>
            <w:shd w:val="clear" w:color="auto" w:fill="auto"/>
          </w:tcPr>
          <w:p w14:paraId="2A3D90C4" w14:textId="77777777" w:rsidR="008F0C3D" w:rsidRPr="00D91923" w:rsidRDefault="008F0C3D" w:rsidP="009062C5">
            <w:pPr>
              <w:spacing w:line="276" w:lineRule="auto"/>
              <w:rPr>
                <w:rFonts w:eastAsia="Times New Roman" w:cstheme="minorHAnsi"/>
                <w:i/>
                <w:sz w:val="24"/>
                <w:szCs w:val="24"/>
              </w:rPr>
            </w:pPr>
            <w:r w:rsidRPr="00D91923">
              <w:rPr>
                <w:rFonts w:eastAsia="Times New Roman" w:cstheme="minorHAnsi"/>
                <w:i/>
                <w:sz w:val="24"/>
                <w:szCs w:val="24"/>
              </w:rPr>
              <w:t xml:space="preserve">S3.1.5   </w:t>
            </w:r>
            <w:r w:rsidRPr="00D91923">
              <w:rPr>
                <w:rFonts w:cstheme="minorHAnsi"/>
                <w:i/>
                <w:sz w:val="24"/>
                <w:szCs w:val="24"/>
              </w:rPr>
              <w:t>Équipements du navire</w:t>
            </w:r>
          </w:p>
        </w:tc>
      </w:tr>
      <w:tr w:rsidR="008F0C3D" w:rsidRPr="00D91923" w14:paraId="2A53B1BF" w14:textId="77777777" w:rsidTr="009062C5">
        <w:trPr>
          <w:trHeight w:val="281"/>
          <w:jc w:val="center"/>
        </w:trPr>
        <w:tc>
          <w:tcPr>
            <w:tcW w:w="10773" w:type="dxa"/>
            <w:gridSpan w:val="2"/>
            <w:tcBorders>
              <w:top w:val="nil"/>
              <w:left w:val="single" w:sz="4" w:space="0" w:color="000000" w:themeColor="text1"/>
              <w:bottom w:val="single" w:sz="4" w:space="0" w:color="000000" w:themeColor="text1"/>
              <w:right w:val="single" w:sz="4" w:space="0" w:color="000000" w:themeColor="text1"/>
            </w:tcBorders>
            <w:shd w:val="clear" w:color="auto" w:fill="auto"/>
          </w:tcPr>
          <w:p w14:paraId="4ADD640A" w14:textId="77777777" w:rsidR="008F0C3D" w:rsidRPr="00D91923" w:rsidRDefault="008F0C3D" w:rsidP="009062C5">
            <w:pPr>
              <w:spacing w:line="276" w:lineRule="auto"/>
              <w:rPr>
                <w:rFonts w:eastAsia="Times New Roman" w:cstheme="minorHAnsi"/>
                <w:i/>
                <w:sz w:val="24"/>
                <w:szCs w:val="24"/>
              </w:rPr>
            </w:pPr>
            <w:r w:rsidRPr="00D91923">
              <w:rPr>
                <w:rFonts w:eastAsia="Times New Roman" w:cstheme="minorHAnsi"/>
                <w:i/>
                <w:sz w:val="24"/>
                <w:szCs w:val="24"/>
              </w:rPr>
              <w:t>S3.1.6   Barres et propulseurs et safrans</w:t>
            </w:r>
          </w:p>
        </w:tc>
      </w:tr>
      <w:tr w:rsidR="008F0C3D" w:rsidRPr="00D91923" w14:paraId="308EA9A6" w14:textId="77777777" w:rsidTr="009062C5">
        <w:trPr>
          <w:trHeight w:val="557"/>
          <w:jc w:val="center"/>
        </w:trPr>
        <w:tc>
          <w:tcPr>
            <w:tcW w:w="10773" w:type="dxa"/>
            <w:gridSpan w:val="2"/>
            <w:tcBorders>
              <w:top w:val="single" w:sz="4" w:space="0" w:color="000000" w:themeColor="text1"/>
              <w:bottom w:val="single" w:sz="4" w:space="0" w:color="auto"/>
            </w:tcBorders>
            <w:shd w:val="clear" w:color="auto" w:fill="C4BC96" w:themeFill="background2" w:themeFillShade="BF"/>
            <w:vAlign w:val="center"/>
          </w:tcPr>
          <w:p w14:paraId="67D6A541" w14:textId="77777777" w:rsidR="008F0C3D" w:rsidRPr="000D134D" w:rsidRDefault="008F0C3D" w:rsidP="009062C5">
            <w:pPr>
              <w:spacing w:line="276" w:lineRule="auto"/>
              <w:jc w:val="center"/>
              <w:rPr>
                <w:rFonts w:cstheme="minorHAnsi"/>
                <w:b/>
                <w:bCs/>
                <w:sz w:val="28"/>
                <w:szCs w:val="28"/>
              </w:rPr>
            </w:pPr>
            <w:r w:rsidRPr="000D134D">
              <w:rPr>
                <w:rFonts w:cstheme="minorHAnsi"/>
                <w:b/>
                <w:bCs/>
                <w:sz w:val="28"/>
                <w:szCs w:val="28"/>
              </w:rPr>
              <w:t>Stabilité du navire</w:t>
            </w:r>
          </w:p>
        </w:tc>
      </w:tr>
      <w:tr w:rsidR="008F0C3D" w:rsidRPr="00D91923" w14:paraId="16E09185" w14:textId="77777777" w:rsidTr="009062C5">
        <w:trPr>
          <w:trHeight w:val="300"/>
          <w:jc w:val="center"/>
        </w:trPr>
        <w:tc>
          <w:tcPr>
            <w:tcW w:w="10773" w:type="dxa"/>
            <w:gridSpan w:val="2"/>
            <w:tcBorders>
              <w:bottom w:val="single" w:sz="4" w:space="0" w:color="000000" w:themeColor="text1"/>
            </w:tcBorders>
            <w:shd w:val="clear" w:color="auto" w:fill="FFFFFF" w:themeFill="background1"/>
            <w:vAlign w:val="bottom"/>
          </w:tcPr>
          <w:p w14:paraId="6C0F0285" w14:textId="77777777" w:rsidR="008F0C3D" w:rsidRPr="000D134D" w:rsidRDefault="008F0C3D" w:rsidP="009062C5">
            <w:pPr>
              <w:spacing w:line="276" w:lineRule="auto"/>
              <w:jc w:val="center"/>
              <w:rPr>
                <w:rFonts w:eastAsia="Arial" w:cstheme="minorHAnsi"/>
                <w:b/>
                <w:sz w:val="24"/>
                <w:szCs w:val="24"/>
              </w:rPr>
            </w:pPr>
            <w:r w:rsidRPr="000D134D">
              <w:rPr>
                <w:rFonts w:cstheme="minorHAnsi"/>
                <w:sz w:val="20"/>
                <w:szCs w:val="20"/>
              </w:rPr>
              <w:br w:type="page"/>
            </w:r>
            <w:r w:rsidRPr="000D134D">
              <w:rPr>
                <w:rFonts w:eastAsia="Arial" w:cstheme="minorHAnsi"/>
                <w:b/>
                <w:sz w:val="20"/>
                <w:szCs w:val="20"/>
              </w:rPr>
              <w:br w:type="page"/>
            </w:r>
            <w:r w:rsidRPr="000D134D">
              <w:rPr>
                <w:rFonts w:eastAsia="Arial" w:cstheme="minorHAnsi"/>
                <w:b/>
                <w:sz w:val="24"/>
                <w:szCs w:val="24"/>
              </w:rPr>
              <w:t>S3.2 6 Stabilité</w:t>
            </w:r>
          </w:p>
        </w:tc>
      </w:tr>
      <w:tr w:rsidR="008F0C3D" w:rsidRPr="00D91923" w14:paraId="3E6D11DE" w14:textId="77777777" w:rsidTr="009062C5">
        <w:trPr>
          <w:trHeight w:val="173"/>
          <w:jc w:val="center"/>
        </w:trPr>
        <w:tc>
          <w:tcPr>
            <w:tcW w:w="10773" w:type="dxa"/>
            <w:gridSpan w:val="2"/>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403B4FB1" w14:textId="77777777" w:rsidR="008F0C3D" w:rsidRPr="00D91923" w:rsidRDefault="008F0C3D" w:rsidP="009062C5">
            <w:pPr>
              <w:spacing w:line="276" w:lineRule="auto"/>
              <w:ind w:right="175"/>
              <w:rPr>
                <w:rFonts w:eastAsia="Times New Roman" w:cstheme="minorHAnsi"/>
                <w:i/>
                <w:sz w:val="24"/>
                <w:szCs w:val="24"/>
              </w:rPr>
            </w:pPr>
            <w:r w:rsidRPr="00D91923">
              <w:rPr>
                <w:rFonts w:eastAsia="Times New Roman" w:cstheme="minorHAnsi"/>
                <w:i/>
                <w:sz w:val="24"/>
                <w:szCs w:val="24"/>
              </w:rPr>
              <w:t>S3.2.1    Définitions générales</w:t>
            </w:r>
          </w:p>
        </w:tc>
      </w:tr>
      <w:tr w:rsidR="008F0C3D" w:rsidRPr="00D91923" w14:paraId="09C92000" w14:textId="77777777" w:rsidTr="009062C5">
        <w:trPr>
          <w:trHeight w:val="237"/>
          <w:jc w:val="center"/>
        </w:trPr>
        <w:tc>
          <w:tcPr>
            <w:tcW w:w="10773" w:type="dxa"/>
            <w:gridSpan w:val="2"/>
            <w:tcBorders>
              <w:top w:val="nil"/>
              <w:left w:val="single" w:sz="4" w:space="0" w:color="000000" w:themeColor="text1"/>
              <w:bottom w:val="nil"/>
              <w:right w:val="single" w:sz="4" w:space="0" w:color="000000" w:themeColor="text1"/>
            </w:tcBorders>
            <w:shd w:val="clear" w:color="auto" w:fill="FFFFFF" w:themeFill="background1"/>
          </w:tcPr>
          <w:p w14:paraId="79533FF2" w14:textId="77777777" w:rsidR="008F0C3D" w:rsidRPr="00D91923" w:rsidRDefault="008F0C3D" w:rsidP="009062C5">
            <w:pPr>
              <w:spacing w:line="276" w:lineRule="auto"/>
              <w:ind w:left="885" w:hanging="885"/>
              <w:rPr>
                <w:rFonts w:eastAsia="Times New Roman" w:cstheme="minorHAnsi"/>
                <w:i/>
                <w:sz w:val="24"/>
                <w:szCs w:val="24"/>
              </w:rPr>
            </w:pPr>
            <w:r w:rsidRPr="00D91923">
              <w:rPr>
                <w:rFonts w:eastAsia="Times New Roman" w:cstheme="minorHAnsi"/>
                <w:i/>
                <w:sz w:val="24"/>
                <w:szCs w:val="24"/>
              </w:rPr>
              <w:t>S3.2.2    Stabilité initiale transversale en statique</w:t>
            </w:r>
          </w:p>
        </w:tc>
      </w:tr>
      <w:tr w:rsidR="008F0C3D" w:rsidRPr="00D91923" w14:paraId="5FE61DD0" w14:textId="77777777" w:rsidTr="009062C5">
        <w:trPr>
          <w:trHeight w:val="199"/>
          <w:jc w:val="center"/>
        </w:trPr>
        <w:tc>
          <w:tcPr>
            <w:tcW w:w="10773" w:type="dxa"/>
            <w:gridSpan w:val="2"/>
            <w:tcBorders>
              <w:top w:val="nil"/>
              <w:left w:val="single" w:sz="4" w:space="0" w:color="000000" w:themeColor="text1"/>
              <w:bottom w:val="nil"/>
              <w:right w:val="single" w:sz="4" w:space="0" w:color="000000" w:themeColor="text1"/>
            </w:tcBorders>
            <w:shd w:val="clear" w:color="auto" w:fill="auto"/>
          </w:tcPr>
          <w:p w14:paraId="03DD67DC" w14:textId="77777777" w:rsidR="008F0C3D" w:rsidRPr="00D91923" w:rsidRDefault="008F0C3D" w:rsidP="009062C5">
            <w:pPr>
              <w:spacing w:line="276" w:lineRule="auto"/>
              <w:ind w:left="851" w:hanging="851"/>
              <w:rPr>
                <w:rFonts w:eastAsia="Times New Roman" w:cstheme="minorHAnsi"/>
                <w:i/>
                <w:sz w:val="24"/>
                <w:szCs w:val="24"/>
              </w:rPr>
            </w:pPr>
            <w:r w:rsidRPr="00D91923">
              <w:rPr>
                <w:rFonts w:eastAsia="Times New Roman" w:cstheme="minorHAnsi"/>
                <w:i/>
                <w:sz w:val="24"/>
                <w:szCs w:val="24"/>
              </w:rPr>
              <w:t>S3.2.3    Stabilité initiale longitudinale en statique</w:t>
            </w:r>
          </w:p>
        </w:tc>
      </w:tr>
      <w:tr w:rsidR="008F0C3D" w:rsidRPr="00D91923" w14:paraId="595A6422" w14:textId="77777777" w:rsidTr="009062C5">
        <w:trPr>
          <w:trHeight w:val="303"/>
          <w:jc w:val="center"/>
        </w:trPr>
        <w:tc>
          <w:tcPr>
            <w:tcW w:w="10773" w:type="dxa"/>
            <w:gridSpan w:val="2"/>
            <w:tcBorders>
              <w:top w:val="nil"/>
              <w:left w:val="single" w:sz="4" w:space="0" w:color="000000" w:themeColor="text1"/>
              <w:bottom w:val="nil"/>
              <w:right w:val="single" w:sz="4" w:space="0" w:color="000000" w:themeColor="text1"/>
            </w:tcBorders>
          </w:tcPr>
          <w:p w14:paraId="1A12ABED" w14:textId="77777777" w:rsidR="008F0C3D" w:rsidRPr="00D91923" w:rsidRDefault="008F0C3D" w:rsidP="009062C5">
            <w:pPr>
              <w:spacing w:line="276" w:lineRule="auto"/>
              <w:ind w:left="885" w:right="175" w:hanging="851"/>
              <w:rPr>
                <w:rFonts w:eastAsia="Times New Roman" w:cstheme="minorHAnsi"/>
                <w:i/>
                <w:sz w:val="24"/>
                <w:szCs w:val="24"/>
              </w:rPr>
            </w:pPr>
            <w:r w:rsidRPr="00D91923">
              <w:rPr>
                <w:rFonts w:eastAsia="Times New Roman" w:cstheme="minorHAnsi"/>
                <w:i/>
                <w:sz w:val="24"/>
                <w:szCs w:val="24"/>
              </w:rPr>
              <w:t>S3.2.4   Modification de l’équilibre de navire et de sa stabilité</w:t>
            </w:r>
          </w:p>
        </w:tc>
      </w:tr>
      <w:tr w:rsidR="008F0C3D" w:rsidRPr="00D91923" w14:paraId="1E22EB81" w14:textId="77777777" w:rsidTr="009062C5">
        <w:trPr>
          <w:trHeight w:val="123"/>
          <w:jc w:val="center"/>
        </w:trPr>
        <w:tc>
          <w:tcPr>
            <w:tcW w:w="10773" w:type="dxa"/>
            <w:gridSpan w:val="2"/>
            <w:tcBorders>
              <w:top w:val="nil"/>
              <w:left w:val="single" w:sz="4" w:space="0" w:color="000000" w:themeColor="text1"/>
              <w:bottom w:val="nil"/>
              <w:right w:val="single" w:sz="4" w:space="0" w:color="000000" w:themeColor="text1"/>
            </w:tcBorders>
            <w:shd w:val="clear" w:color="auto" w:fill="auto"/>
          </w:tcPr>
          <w:p w14:paraId="7BC05FAA" w14:textId="77777777" w:rsidR="008F0C3D" w:rsidRPr="00D91923" w:rsidRDefault="008F0C3D" w:rsidP="009062C5">
            <w:pPr>
              <w:spacing w:line="276" w:lineRule="auto"/>
              <w:ind w:left="743" w:hanging="743"/>
              <w:rPr>
                <w:rFonts w:eastAsia="Times New Roman" w:cstheme="minorHAnsi"/>
                <w:i/>
                <w:sz w:val="24"/>
                <w:szCs w:val="24"/>
              </w:rPr>
            </w:pPr>
            <w:r w:rsidRPr="00D91923">
              <w:rPr>
                <w:rFonts w:eastAsia="Times New Roman" w:cstheme="minorHAnsi"/>
                <w:i/>
                <w:sz w:val="24"/>
                <w:szCs w:val="24"/>
              </w:rPr>
              <w:t>S3.2.5   Stabilité transversale sous les    grands angles</w:t>
            </w:r>
          </w:p>
        </w:tc>
      </w:tr>
      <w:tr w:rsidR="008F0C3D" w:rsidRPr="00D91923" w14:paraId="7F88273C" w14:textId="77777777" w:rsidTr="009062C5">
        <w:trPr>
          <w:trHeight w:val="241"/>
          <w:jc w:val="center"/>
        </w:trPr>
        <w:tc>
          <w:tcPr>
            <w:tcW w:w="10773" w:type="dxa"/>
            <w:gridSpan w:val="2"/>
            <w:tcBorders>
              <w:top w:val="nil"/>
              <w:left w:val="single" w:sz="4" w:space="0" w:color="000000" w:themeColor="text1"/>
              <w:bottom w:val="nil"/>
              <w:right w:val="single" w:sz="4" w:space="0" w:color="000000" w:themeColor="text1"/>
            </w:tcBorders>
            <w:shd w:val="clear" w:color="auto" w:fill="auto"/>
          </w:tcPr>
          <w:p w14:paraId="3CB17953" w14:textId="77777777" w:rsidR="008F0C3D" w:rsidRPr="00D91923" w:rsidRDefault="008F0C3D" w:rsidP="009062C5">
            <w:pPr>
              <w:spacing w:line="276" w:lineRule="auto"/>
              <w:rPr>
                <w:rFonts w:eastAsia="Times New Roman" w:cstheme="minorHAnsi"/>
                <w:i/>
                <w:sz w:val="24"/>
                <w:szCs w:val="24"/>
              </w:rPr>
            </w:pPr>
            <w:r w:rsidRPr="00D91923">
              <w:rPr>
                <w:rFonts w:eastAsia="Times New Roman" w:cstheme="minorHAnsi"/>
                <w:i/>
                <w:sz w:val="24"/>
                <w:szCs w:val="24"/>
              </w:rPr>
              <w:t>S3.2.6   Stabilité après avarie</w:t>
            </w:r>
          </w:p>
        </w:tc>
      </w:tr>
      <w:tr w:rsidR="008F0C3D" w:rsidRPr="00D91923" w14:paraId="76A06909" w14:textId="77777777" w:rsidTr="009062C5">
        <w:trPr>
          <w:trHeight w:val="203"/>
          <w:jc w:val="center"/>
        </w:trPr>
        <w:tc>
          <w:tcPr>
            <w:tcW w:w="10773" w:type="dxa"/>
            <w:gridSpan w:val="2"/>
            <w:tcBorders>
              <w:top w:val="nil"/>
              <w:left w:val="single" w:sz="4" w:space="0" w:color="000000" w:themeColor="text1"/>
              <w:bottom w:val="single" w:sz="4" w:space="0" w:color="000000" w:themeColor="text1"/>
              <w:right w:val="single" w:sz="4" w:space="0" w:color="000000" w:themeColor="text1"/>
            </w:tcBorders>
            <w:shd w:val="clear" w:color="auto" w:fill="auto"/>
          </w:tcPr>
          <w:p w14:paraId="255630F2" w14:textId="77777777" w:rsidR="008F0C3D" w:rsidRPr="00D91923" w:rsidRDefault="008F0C3D" w:rsidP="009062C5">
            <w:pPr>
              <w:spacing w:line="276" w:lineRule="auto"/>
              <w:rPr>
                <w:rFonts w:eastAsia="Times New Roman" w:cstheme="minorHAnsi"/>
                <w:i/>
                <w:sz w:val="24"/>
                <w:szCs w:val="24"/>
              </w:rPr>
            </w:pPr>
            <w:r w:rsidRPr="00D91923">
              <w:rPr>
                <w:rFonts w:eastAsia="Times New Roman" w:cstheme="minorHAnsi"/>
                <w:i/>
                <w:sz w:val="24"/>
                <w:szCs w:val="24"/>
              </w:rPr>
              <w:t>S3.2.7   Réglementation</w:t>
            </w:r>
          </w:p>
        </w:tc>
      </w:tr>
      <w:tr w:rsidR="008F0C3D" w:rsidRPr="00D91923" w14:paraId="77C3A7FB" w14:textId="77777777" w:rsidTr="009062C5">
        <w:trPr>
          <w:trHeight w:val="558"/>
          <w:jc w:val="center"/>
        </w:trPr>
        <w:tc>
          <w:tcPr>
            <w:tcW w:w="10773" w:type="dxa"/>
            <w:gridSpan w:val="2"/>
            <w:tcBorders>
              <w:top w:val="single" w:sz="4" w:space="0" w:color="000000" w:themeColor="text1"/>
              <w:bottom w:val="single" w:sz="4" w:space="0" w:color="auto"/>
            </w:tcBorders>
            <w:shd w:val="clear" w:color="auto" w:fill="C4BC96" w:themeFill="background2" w:themeFillShade="BF"/>
            <w:vAlign w:val="center"/>
          </w:tcPr>
          <w:p w14:paraId="02EA7629" w14:textId="77777777" w:rsidR="008F0C3D" w:rsidRPr="00D91923" w:rsidRDefault="008F0C3D" w:rsidP="009062C5">
            <w:pPr>
              <w:spacing w:line="276" w:lineRule="auto"/>
              <w:jc w:val="center"/>
              <w:rPr>
                <w:rFonts w:eastAsia="Arial" w:cstheme="minorHAnsi"/>
                <w:b/>
                <w:color w:val="FFFFFF"/>
                <w:sz w:val="28"/>
                <w:szCs w:val="28"/>
              </w:rPr>
            </w:pPr>
            <w:r w:rsidRPr="00D91923">
              <w:rPr>
                <w:rFonts w:eastAsia="Arial" w:cstheme="minorHAnsi"/>
                <w:b/>
                <w:sz w:val="28"/>
                <w:szCs w:val="28"/>
              </w:rPr>
              <w:t>Règlements internationaux</w:t>
            </w:r>
          </w:p>
        </w:tc>
      </w:tr>
      <w:tr w:rsidR="008F0C3D" w:rsidRPr="00D91923" w14:paraId="3CF24ABC" w14:textId="77777777" w:rsidTr="009062C5">
        <w:trPr>
          <w:trHeight w:val="300"/>
          <w:jc w:val="center"/>
        </w:trPr>
        <w:tc>
          <w:tcPr>
            <w:tcW w:w="10773" w:type="dxa"/>
            <w:gridSpan w:val="2"/>
            <w:tcBorders>
              <w:bottom w:val="single" w:sz="4" w:space="0" w:color="auto"/>
            </w:tcBorders>
            <w:shd w:val="clear" w:color="auto" w:fill="auto"/>
            <w:vAlign w:val="bottom"/>
          </w:tcPr>
          <w:p w14:paraId="28104505" w14:textId="77777777" w:rsidR="008F0C3D" w:rsidRPr="00D91923" w:rsidRDefault="008F0C3D" w:rsidP="009062C5">
            <w:pPr>
              <w:spacing w:line="276" w:lineRule="auto"/>
              <w:rPr>
                <w:rFonts w:eastAsia="Arial" w:cstheme="minorHAnsi"/>
                <w:b/>
                <w:color w:val="FFFFFF"/>
                <w:sz w:val="10"/>
                <w:szCs w:val="10"/>
              </w:rPr>
            </w:pPr>
            <w:r w:rsidRPr="00D91923">
              <w:rPr>
                <w:rFonts w:eastAsia="Arial" w:cstheme="minorHAnsi"/>
                <w:b/>
                <w:color w:val="FFFFFF"/>
                <w:sz w:val="20"/>
                <w:szCs w:val="20"/>
              </w:rPr>
              <w:br w:type="page"/>
            </w:r>
          </w:p>
          <w:p w14:paraId="13348C8A" w14:textId="77777777" w:rsidR="008F0C3D" w:rsidRPr="00D91923" w:rsidRDefault="008F0C3D" w:rsidP="009062C5">
            <w:pPr>
              <w:spacing w:line="276" w:lineRule="auto"/>
              <w:jc w:val="center"/>
              <w:rPr>
                <w:rFonts w:cstheme="minorHAnsi"/>
                <w:b/>
                <w:bCs/>
                <w:sz w:val="24"/>
                <w:szCs w:val="24"/>
              </w:rPr>
            </w:pPr>
            <w:r w:rsidRPr="00D91923">
              <w:rPr>
                <w:rFonts w:eastAsia="Times New Roman" w:cstheme="minorHAnsi"/>
                <w:b/>
                <w:sz w:val="24"/>
                <w:szCs w:val="24"/>
              </w:rPr>
              <w:t xml:space="preserve">S3.3 – </w:t>
            </w:r>
            <w:r w:rsidRPr="00D91923">
              <w:rPr>
                <w:rFonts w:cstheme="minorHAnsi"/>
                <w:b/>
                <w:bCs/>
                <w:sz w:val="24"/>
                <w:szCs w:val="24"/>
              </w:rPr>
              <w:t>Règlements internationaux</w:t>
            </w:r>
          </w:p>
          <w:p w14:paraId="620034B1" w14:textId="77777777" w:rsidR="008F0C3D" w:rsidRPr="00D91923" w:rsidRDefault="008F0C3D" w:rsidP="009062C5">
            <w:pPr>
              <w:spacing w:line="276" w:lineRule="auto"/>
              <w:rPr>
                <w:rFonts w:eastAsia="Times New Roman" w:cstheme="minorHAnsi"/>
                <w:b/>
                <w:sz w:val="10"/>
                <w:szCs w:val="10"/>
              </w:rPr>
            </w:pPr>
          </w:p>
        </w:tc>
      </w:tr>
      <w:tr w:rsidR="008F0C3D" w:rsidRPr="00D91923" w14:paraId="7F6B0784" w14:textId="77777777" w:rsidTr="009062C5">
        <w:trPr>
          <w:trHeight w:val="253"/>
          <w:jc w:val="center"/>
        </w:trPr>
        <w:tc>
          <w:tcPr>
            <w:tcW w:w="10773" w:type="dxa"/>
            <w:gridSpan w:val="2"/>
            <w:tcBorders>
              <w:top w:val="single" w:sz="4" w:space="0" w:color="auto"/>
              <w:bottom w:val="single" w:sz="4" w:space="0" w:color="auto"/>
            </w:tcBorders>
            <w:vAlign w:val="bottom"/>
          </w:tcPr>
          <w:p w14:paraId="3629DF5F" w14:textId="77777777" w:rsidR="008F0C3D" w:rsidRPr="00D91923" w:rsidRDefault="008F0C3D" w:rsidP="009062C5">
            <w:pPr>
              <w:spacing w:line="276" w:lineRule="auto"/>
              <w:ind w:right="175"/>
              <w:contextualSpacing/>
              <w:rPr>
                <w:rFonts w:eastAsia="Times New Roman" w:cstheme="minorHAnsi"/>
                <w:i/>
                <w:sz w:val="24"/>
                <w:szCs w:val="24"/>
              </w:rPr>
            </w:pPr>
            <w:r w:rsidRPr="00D91923">
              <w:rPr>
                <w:rFonts w:eastAsia="Times New Roman" w:cstheme="minorHAnsi"/>
                <w:i/>
                <w:sz w:val="24"/>
                <w:szCs w:val="24"/>
              </w:rPr>
              <w:t xml:space="preserve">S3.3.1     </w:t>
            </w:r>
            <w:r w:rsidRPr="00D91923">
              <w:rPr>
                <w:rFonts w:cstheme="minorHAnsi"/>
                <w:i/>
                <w:sz w:val="24"/>
                <w:szCs w:val="24"/>
              </w:rPr>
              <w:t>Règlements internationaux</w:t>
            </w:r>
          </w:p>
        </w:tc>
      </w:tr>
      <w:tr w:rsidR="008F0C3D" w:rsidRPr="00D91923" w14:paraId="19527490" w14:textId="77777777" w:rsidTr="009062C5">
        <w:trPr>
          <w:trHeight w:val="449"/>
          <w:jc w:val="center"/>
        </w:trPr>
        <w:tc>
          <w:tcPr>
            <w:tcW w:w="10773" w:type="dxa"/>
            <w:gridSpan w:val="2"/>
            <w:tcBorders>
              <w:top w:val="single" w:sz="4" w:space="0" w:color="auto"/>
              <w:bottom w:val="single" w:sz="4" w:space="0" w:color="auto"/>
            </w:tcBorders>
            <w:shd w:val="clear" w:color="auto" w:fill="C4BC96" w:themeFill="background2" w:themeFillShade="BF"/>
            <w:vAlign w:val="center"/>
          </w:tcPr>
          <w:p w14:paraId="480C4226" w14:textId="77777777" w:rsidR="008F0C3D" w:rsidRPr="00D91923" w:rsidRDefault="008F0C3D" w:rsidP="009062C5">
            <w:pPr>
              <w:spacing w:line="276" w:lineRule="auto"/>
              <w:jc w:val="center"/>
              <w:rPr>
                <w:rFonts w:eastAsia="Arial" w:cstheme="minorHAnsi"/>
                <w:b/>
                <w:color w:val="FFFFFF"/>
                <w:sz w:val="28"/>
                <w:szCs w:val="28"/>
              </w:rPr>
            </w:pPr>
            <w:r w:rsidRPr="00D91923">
              <w:rPr>
                <w:rFonts w:eastAsia="Arial" w:cstheme="minorHAnsi"/>
                <w:b/>
                <w:sz w:val="28"/>
                <w:szCs w:val="28"/>
              </w:rPr>
              <w:t>Prévention de la pollution</w:t>
            </w:r>
          </w:p>
        </w:tc>
      </w:tr>
      <w:tr w:rsidR="008F0C3D" w:rsidRPr="00D91923" w14:paraId="1858FD47" w14:textId="77777777" w:rsidTr="009062C5">
        <w:trPr>
          <w:trHeight w:val="300"/>
          <w:jc w:val="center"/>
        </w:trPr>
        <w:tc>
          <w:tcPr>
            <w:tcW w:w="10773" w:type="dxa"/>
            <w:gridSpan w:val="2"/>
            <w:tcBorders>
              <w:top w:val="single" w:sz="4" w:space="0" w:color="auto"/>
              <w:bottom w:val="single" w:sz="4" w:space="0" w:color="auto"/>
            </w:tcBorders>
            <w:shd w:val="clear" w:color="auto" w:fill="auto"/>
            <w:vAlign w:val="bottom"/>
          </w:tcPr>
          <w:p w14:paraId="0B4E7A1A" w14:textId="77777777" w:rsidR="008F0C3D" w:rsidRPr="00D91923" w:rsidRDefault="008F0C3D" w:rsidP="009062C5">
            <w:pPr>
              <w:spacing w:line="276" w:lineRule="auto"/>
              <w:rPr>
                <w:rFonts w:eastAsia="Arial" w:cstheme="minorHAnsi"/>
                <w:b/>
                <w:color w:val="FFFFFF"/>
                <w:sz w:val="10"/>
                <w:szCs w:val="10"/>
              </w:rPr>
            </w:pPr>
            <w:r w:rsidRPr="00D91923">
              <w:rPr>
                <w:rFonts w:eastAsia="Arial" w:cstheme="minorHAnsi"/>
                <w:b/>
                <w:color w:val="FFFFFF"/>
                <w:sz w:val="20"/>
                <w:szCs w:val="20"/>
              </w:rPr>
              <w:br w:type="page"/>
            </w:r>
          </w:p>
          <w:p w14:paraId="5CAEFD5A" w14:textId="77777777" w:rsidR="008F0C3D" w:rsidRPr="00D91923" w:rsidRDefault="008F0C3D" w:rsidP="009062C5">
            <w:pPr>
              <w:spacing w:line="276" w:lineRule="auto"/>
              <w:jc w:val="center"/>
              <w:rPr>
                <w:rFonts w:cstheme="minorHAnsi"/>
                <w:b/>
                <w:bCs/>
                <w:sz w:val="24"/>
                <w:szCs w:val="24"/>
              </w:rPr>
            </w:pPr>
            <w:r w:rsidRPr="00D91923">
              <w:rPr>
                <w:rFonts w:eastAsia="Times New Roman" w:cstheme="minorHAnsi"/>
                <w:b/>
                <w:sz w:val="24"/>
                <w:szCs w:val="24"/>
              </w:rPr>
              <w:t xml:space="preserve">S3.4 – </w:t>
            </w:r>
            <w:r w:rsidRPr="00D91923">
              <w:rPr>
                <w:rFonts w:cstheme="minorHAnsi"/>
                <w:b/>
                <w:bCs/>
                <w:sz w:val="24"/>
                <w:szCs w:val="24"/>
              </w:rPr>
              <w:t>Prévention de la pollution</w:t>
            </w:r>
          </w:p>
          <w:p w14:paraId="403A5198" w14:textId="77777777" w:rsidR="008F0C3D" w:rsidRPr="00D91923" w:rsidRDefault="008F0C3D" w:rsidP="009062C5">
            <w:pPr>
              <w:spacing w:line="276" w:lineRule="auto"/>
              <w:rPr>
                <w:rFonts w:eastAsia="Times New Roman" w:cstheme="minorHAnsi"/>
                <w:b/>
                <w:sz w:val="10"/>
                <w:szCs w:val="10"/>
              </w:rPr>
            </w:pPr>
          </w:p>
        </w:tc>
      </w:tr>
      <w:tr w:rsidR="008F0C3D" w:rsidRPr="00D91923" w14:paraId="7DB60224" w14:textId="77777777" w:rsidTr="009062C5">
        <w:trPr>
          <w:trHeight w:val="259"/>
          <w:jc w:val="center"/>
        </w:trPr>
        <w:tc>
          <w:tcPr>
            <w:tcW w:w="10773" w:type="dxa"/>
            <w:gridSpan w:val="2"/>
            <w:tcBorders>
              <w:top w:val="single" w:sz="4" w:space="0" w:color="auto"/>
              <w:bottom w:val="single" w:sz="4" w:space="0" w:color="auto"/>
            </w:tcBorders>
            <w:vAlign w:val="bottom"/>
          </w:tcPr>
          <w:p w14:paraId="28F94417" w14:textId="77777777" w:rsidR="008F0C3D" w:rsidRPr="00D91923" w:rsidRDefault="008F0C3D" w:rsidP="009062C5">
            <w:pPr>
              <w:autoSpaceDE w:val="0"/>
              <w:autoSpaceDN w:val="0"/>
              <w:adjustRightInd w:val="0"/>
              <w:spacing w:line="276" w:lineRule="auto"/>
              <w:jc w:val="both"/>
              <w:rPr>
                <w:rFonts w:eastAsia="Times New Roman" w:cstheme="minorHAnsi"/>
                <w:i/>
                <w:sz w:val="24"/>
                <w:szCs w:val="24"/>
              </w:rPr>
            </w:pPr>
            <w:r w:rsidRPr="00D91923">
              <w:rPr>
                <w:rFonts w:eastAsia="Times New Roman" w:cstheme="minorHAnsi"/>
                <w:i/>
                <w:sz w:val="24"/>
                <w:szCs w:val="24"/>
              </w:rPr>
              <w:lastRenderedPageBreak/>
              <w:t xml:space="preserve">S3.4.1     </w:t>
            </w:r>
            <w:r w:rsidRPr="00D91923">
              <w:rPr>
                <w:rFonts w:cstheme="minorHAnsi"/>
                <w:i/>
                <w:sz w:val="24"/>
                <w:szCs w:val="24"/>
              </w:rPr>
              <w:t>Prévention de la pollution</w:t>
            </w:r>
          </w:p>
        </w:tc>
      </w:tr>
      <w:tr w:rsidR="008F0C3D" w:rsidRPr="00D91923" w14:paraId="155DA6DD" w14:textId="77777777" w:rsidTr="009062C5">
        <w:trPr>
          <w:trHeight w:val="495"/>
          <w:jc w:val="center"/>
        </w:trPr>
        <w:tc>
          <w:tcPr>
            <w:tcW w:w="871" w:type="dxa"/>
            <w:tcBorders>
              <w:bottom w:val="single" w:sz="4" w:space="0" w:color="000000" w:themeColor="text1"/>
            </w:tcBorders>
            <w:shd w:val="clear" w:color="auto" w:fill="948A54" w:themeFill="background2" w:themeFillShade="80"/>
            <w:vAlign w:val="center"/>
          </w:tcPr>
          <w:p w14:paraId="4A7D0C79" w14:textId="77777777" w:rsidR="008F0C3D" w:rsidRPr="003C5486" w:rsidRDefault="008F0C3D" w:rsidP="009062C5">
            <w:pPr>
              <w:shd w:val="clear" w:color="auto" w:fill="948A54" w:themeFill="background2" w:themeFillShade="80"/>
              <w:spacing w:before="240" w:line="276" w:lineRule="auto"/>
              <w:jc w:val="center"/>
              <w:rPr>
                <w:rFonts w:eastAsia="Arial" w:cstheme="minorHAnsi"/>
                <w:b/>
                <w:noProof/>
                <w:sz w:val="28"/>
                <w:szCs w:val="28"/>
              </w:rPr>
            </w:pPr>
            <w:r w:rsidRPr="003C5486">
              <w:rPr>
                <w:rFonts w:eastAsia="Arial" w:cstheme="minorHAnsi"/>
                <w:b/>
                <w:sz w:val="20"/>
                <w:szCs w:val="20"/>
              </w:rPr>
              <w:br w:type="page"/>
            </w:r>
            <w:r w:rsidRPr="003C5486">
              <w:rPr>
                <w:rFonts w:eastAsia="Arial" w:cstheme="minorHAnsi"/>
                <w:b/>
                <w:sz w:val="20"/>
                <w:szCs w:val="20"/>
              </w:rPr>
              <w:br w:type="page"/>
            </w:r>
            <w:r w:rsidRPr="003C5486">
              <w:rPr>
                <w:rFonts w:eastAsia="Arial" w:cstheme="minorHAnsi"/>
                <w:b/>
                <w:noProof/>
                <w:sz w:val="28"/>
                <w:szCs w:val="28"/>
              </w:rPr>
              <w:t>S4</w:t>
            </w:r>
          </w:p>
          <w:p w14:paraId="3A545F4A" w14:textId="77777777" w:rsidR="008F0C3D" w:rsidRPr="003C5486" w:rsidRDefault="008F0C3D" w:rsidP="009062C5">
            <w:pPr>
              <w:spacing w:before="240" w:line="276" w:lineRule="auto"/>
              <w:jc w:val="center"/>
              <w:rPr>
                <w:rFonts w:eastAsia="Times New Roman" w:cstheme="minorHAnsi"/>
                <w:b/>
                <w:bCs/>
                <w:sz w:val="2"/>
                <w:szCs w:val="2"/>
                <w:lang w:eastAsia="fr-FR"/>
              </w:rPr>
            </w:pPr>
          </w:p>
        </w:tc>
        <w:tc>
          <w:tcPr>
            <w:tcW w:w="9902" w:type="dxa"/>
            <w:tcBorders>
              <w:bottom w:val="single" w:sz="4" w:space="0" w:color="000000" w:themeColor="text1"/>
            </w:tcBorders>
            <w:shd w:val="clear" w:color="auto" w:fill="EEECE1" w:themeFill="background2"/>
            <w:vAlign w:val="center"/>
          </w:tcPr>
          <w:p w14:paraId="51D871D9" w14:textId="77777777" w:rsidR="008F0C3D" w:rsidRPr="003C5486" w:rsidRDefault="008F0C3D" w:rsidP="009062C5">
            <w:pPr>
              <w:spacing w:before="240" w:line="276" w:lineRule="auto"/>
              <w:jc w:val="center"/>
              <w:rPr>
                <w:rFonts w:eastAsia="Arial" w:cstheme="minorHAnsi"/>
                <w:b/>
                <w:noProof/>
                <w:sz w:val="28"/>
                <w:szCs w:val="28"/>
              </w:rPr>
            </w:pPr>
            <w:bookmarkStart w:id="94" w:name="_Hlk89182260"/>
            <w:r w:rsidRPr="003C5486">
              <w:rPr>
                <w:rFonts w:eastAsia="Arial" w:cstheme="minorHAnsi"/>
                <w:b/>
                <w:noProof/>
                <w:sz w:val="28"/>
                <w:szCs w:val="28"/>
              </w:rPr>
              <w:t xml:space="preserve">    ANGLAIS TECHNIQUE</w:t>
            </w:r>
          </w:p>
          <w:bookmarkEnd w:id="94"/>
          <w:p w14:paraId="7794751C" w14:textId="77777777" w:rsidR="008F0C3D" w:rsidRPr="003C5486" w:rsidRDefault="008F0C3D" w:rsidP="009062C5">
            <w:pPr>
              <w:spacing w:before="240" w:line="276" w:lineRule="auto"/>
              <w:jc w:val="center"/>
              <w:rPr>
                <w:rFonts w:eastAsia="Arial" w:cstheme="minorHAnsi"/>
                <w:b/>
                <w:noProof/>
                <w:sz w:val="2"/>
                <w:szCs w:val="2"/>
              </w:rPr>
            </w:pPr>
          </w:p>
        </w:tc>
      </w:tr>
      <w:tr w:rsidR="008F0C3D" w:rsidRPr="00D91923" w14:paraId="0E852F83" w14:textId="77777777" w:rsidTr="009062C5">
        <w:trPr>
          <w:trHeight w:val="305"/>
          <w:jc w:val="center"/>
        </w:trPr>
        <w:tc>
          <w:tcPr>
            <w:tcW w:w="10773" w:type="dxa"/>
            <w:gridSpan w:val="2"/>
            <w:tcBorders>
              <w:top w:val="single" w:sz="4" w:space="0" w:color="000000" w:themeColor="text1"/>
              <w:left w:val="single" w:sz="4" w:space="0" w:color="000000" w:themeColor="text1"/>
              <w:bottom w:val="nil"/>
              <w:right w:val="single" w:sz="4" w:space="0" w:color="000000" w:themeColor="text1"/>
            </w:tcBorders>
            <w:vAlign w:val="bottom"/>
          </w:tcPr>
          <w:p w14:paraId="44D73125" w14:textId="77777777" w:rsidR="008F0C3D" w:rsidRPr="00D91923" w:rsidRDefault="008F0C3D" w:rsidP="009062C5">
            <w:pPr>
              <w:spacing w:line="276" w:lineRule="auto"/>
              <w:ind w:left="885" w:hanging="885"/>
              <w:contextualSpacing/>
              <w:rPr>
                <w:rFonts w:eastAsia="Times New Roman" w:cstheme="minorHAnsi"/>
                <w:i/>
                <w:sz w:val="24"/>
                <w:szCs w:val="24"/>
              </w:rPr>
            </w:pPr>
            <w:r w:rsidRPr="00D91923">
              <w:rPr>
                <w:rFonts w:eastAsia="Times New Roman" w:cstheme="minorHAnsi"/>
                <w:i/>
                <w:sz w:val="24"/>
                <w:szCs w:val="24"/>
              </w:rPr>
              <w:t xml:space="preserve">S4.1     </w:t>
            </w:r>
            <w:r w:rsidRPr="00D91923">
              <w:rPr>
                <w:rFonts w:cstheme="minorHAnsi"/>
                <w:i/>
                <w:sz w:val="24"/>
                <w:szCs w:val="24"/>
              </w:rPr>
              <w:t>Le vocabulaire général maritime</w:t>
            </w:r>
          </w:p>
        </w:tc>
      </w:tr>
      <w:tr w:rsidR="008F0C3D" w:rsidRPr="00D91923" w14:paraId="0E12E174" w14:textId="77777777" w:rsidTr="009062C5">
        <w:trPr>
          <w:trHeight w:val="267"/>
          <w:jc w:val="center"/>
        </w:trPr>
        <w:tc>
          <w:tcPr>
            <w:tcW w:w="10773" w:type="dxa"/>
            <w:gridSpan w:val="2"/>
            <w:tcBorders>
              <w:top w:val="nil"/>
              <w:left w:val="single" w:sz="4" w:space="0" w:color="000000" w:themeColor="text1"/>
              <w:bottom w:val="nil"/>
              <w:right w:val="single" w:sz="4" w:space="0" w:color="000000" w:themeColor="text1"/>
            </w:tcBorders>
            <w:vAlign w:val="bottom"/>
          </w:tcPr>
          <w:p w14:paraId="267C6A9D" w14:textId="77777777" w:rsidR="008F0C3D" w:rsidRPr="00D91923" w:rsidRDefault="008F0C3D" w:rsidP="009062C5">
            <w:pPr>
              <w:autoSpaceDE w:val="0"/>
              <w:autoSpaceDN w:val="0"/>
              <w:adjustRightInd w:val="0"/>
              <w:spacing w:line="276" w:lineRule="auto"/>
              <w:ind w:left="601" w:hanging="601"/>
              <w:rPr>
                <w:rFonts w:eastAsia="Times New Roman" w:cstheme="minorHAnsi"/>
                <w:i/>
                <w:sz w:val="24"/>
                <w:szCs w:val="24"/>
              </w:rPr>
            </w:pPr>
            <w:r w:rsidRPr="00D91923">
              <w:rPr>
                <w:rFonts w:eastAsia="Times New Roman" w:cstheme="minorHAnsi"/>
                <w:i/>
                <w:sz w:val="24"/>
                <w:szCs w:val="24"/>
              </w:rPr>
              <w:t xml:space="preserve">S4.2    </w:t>
            </w:r>
            <w:r w:rsidRPr="00D91923">
              <w:rPr>
                <w:rFonts w:cstheme="minorHAnsi"/>
                <w:i/>
                <w:sz w:val="24"/>
                <w:szCs w:val="24"/>
              </w:rPr>
              <w:t>Vocabulaire technique relatif au service machine</w:t>
            </w:r>
          </w:p>
        </w:tc>
      </w:tr>
      <w:tr w:rsidR="008F0C3D" w:rsidRPr="00D91923" w14:paraId="4A0E32D3" w14:textId="77777777" w:rsidTr="009062C5">
        <w:trPr>
          <w:trHeight w:val="229"/>
          <w:jc w:val="center"/>
        </w:trPr>
        <w:tc>
          <w:tcPr>
            <w:tcW w:w="10773" w:type="dxa"/>
            <w:gridSpan w:val="2"/>
            <w:tcBorders>
              <w:top w:val="nil"/>
              <w:left w:val="single" w:sz="4" w:space="0" w:color="000000" w:themeColor="text1"/>
              <w:bottom w:val="nil"/>
              <w:right w:val="single" w:sz="4" w:space="0" w:color="000000" w:themeColor="text1"/>
            </w:tcBorders>
            <w:vAlign w:val="bottom"/>
          </w:tcPr>
          <w:p w14:paraId="055FDF82" w14:textId="77777777" w:rsidR="008F0C3D" w:rsidRPr="00D91923" w:rsidRDefault="008F0C3D" w:rsidP="009062C5">
            <w:pPr>
              <w:autoSpaceDE w:val="0"/>
              <w:autoSpaceDN w:val="0"/>
              <w:adjustRightInd w:val="0"/>
              <w:spacing w:line="276" w:lineRule="auto"/>
              <w:ind w:left="601" w:hanging="601"/>
              <w:rPr>
                <w:rFonts w:eastAsia="Times New Roman" w:cstheme="minorHAnsi"/>
                <w:i/>
                <w:sz w:val="24"/>
                <w:szCs w:val="24"/>
              </w:rPr>
            </w:pPr>
            <w:r w:rsidRPr="00D91923">
              <w:rPr>
                <w:rFonts w:eastAsia="Times New Roman" w:cstheme="minorHAnsi"/>
                <w:i/>
                <w:sz w:val="24"/>
                <w:szCs w:val="24"/>
              </w:rPr>
              <w:t xml:space="preserve">S4.3    </w:t>
            </w:r>
            <w:r w:rsidRPr="00D91923">
              <w:rPr>
                <w:rFonts w:cstheme="minorHAnsi"/>
                <w:i/>
                <w:sz w:val="24"/>
                <w:szCs w:val="24"/>
              </w:rPr>
              <w:t>Expression orale en anglais dans le domaine technique maritime</w:t>
            </w:r>
          </w:p>
        </w:tc>
      </w:tr>
      <w:tr w:rsidR="008F0C3D" w:rsidRPr="00D91923" w14:paraId="0517AB91" w14:textId="77777777" w:rsidTr="009062C5">
        <w:trPr>
          <w:trHeight w:val="191"/>
          <w:jc w:val="center"/>
        </w:trPr>
        <w:tc>
          <w:tcPr>
            <w:tcW w:w="10773" w:type="dxa"/>
            <w:gridSpan w:val="2"/>
            <w:tcBorders>
              <w:top w:val="nil"/>
              <w:left w:val="single" w:sz="4" w:space="0" w:color="000000" w:themeColor="text1"/>
              <w:bottom w:val="single" w:sz="4" w:space="0" w:color="000000" w:themeColor="text1"/>
              <w:right w:val="single" w:sz="4" w:space="0" w:color="000000" w:themeColor="text1"/>
            </w:tcBorders>
            <w:vAlign w:val="bottom"/>
          </w:tcPr>
          <w:p w14:paraId="1DC0B620" w14:textId="77777777" w:rsidR="008F0C3D" w:rsidRPr="00D91923" w:rsidRDefault="008F0C3D" w:rsidP="009062C5">
            <w:pPr>
              <w:autoSpaceDE w:val="0"/>
              <w:autoSpaceDN w:val="0"/>
              <w:adjustRightInd w:val="0"/>
              <w:spacing w:line="276" w:lineRule="auto"/>
              <w:rPr>
                <w:rFonts w:eastAsia="Times New Roman" w:cstheme="minorHAnsi"/>
                <w:i/>
                <w:sz w:val="24"/>
                <w:szCs w:val="24"/>
              </w:rPr>
            </w:pPr>
            <w:r w:rsidRPr="00D91923">
              <w:rPr>
                <w:rFonts w:eastAsia="Times New Roman" w:cstheme="minorHAnsi"/>
                <w:i/>
                <w:sz w:val="24"/>
                <w:szCs w:val="24"/>
              </w:rPr>
              <w:t xml:space="preserve">S4.4    </w:t>
            </w:r>
            <w:r w:rsidRPr="00D91923">
              <w:rPr>
                <w:rFonts w:cstheme="minorHAnsi"/>
                <w:i/>
                <w:sz w:val="24"/>
                <w:szCs w:val="24"/>
              </w:rPr>
              <w:t>Communication relative au service Machine</w:t>
            </w:r>
          </w:p>
        </w:tc>
      </w:tr>
    </w:tbl>
    <w:p w14:paraId="781D8727" w14:textId="77777777" w:rsidR="008F0C3D" w:rsidRPr="00D91923" w:rsidRDefault="008F0C3D" w:rsidP="008F0C3D"/>
    <w:p w14:paraId="1FD6ED30" w14:textId="77777777" w:rsidR="008F0C3D" w:rsidRPr="008F0C3D" w:rsidRDefault="008F0C3D" w:rsidP="003F4F74">
      <w:pPr>
        <w:pStyle w:val="Paragraphedeliste"/>
        <w:numPr>
          <w:ilvl w:val="2"/>
          <w:numId w:val="45"/>
        </w:numPr>
        <w:rPr>
          <w:b/>
          <w:bCs/>
          <w:sz w:val="24"/>
          <w:szCs w:val="24"/>
        </w:rPr>
      </w:pPr>
      <w:r w:rsidRPr="008F0C3D">
        <w:rPr>
          <w:b/>
          <w:bCs/>
          <w:sz w:val="24"/>
          <w:szCs w:val="24"/>
        </w:rPr>
        <w:t>Tableau de mise en relation des savoirs « OCQM » avec les compétences mobilisées pour réaliser les activités du pôle 1 :</w:t>
      </w:r>
    </w:p>
    <w:p w14:paraId="13561465" w14:textId="77777777" w:rsidR="008F0C3D" w:rsidRDefault="008F0C3D" w:rsidP="008F0C3D">
      <w:pPr>
        <w:pStyle w:val="Paragraphedeliste"/>
        <w:ind w:left="1004"/>
      </w:pPr>
    </w:p>
    <w:tbl>
      <w:tblPr>
        <w:tblStyle w:val="Grilledutableau"/>
        <w:tblpPr w:leftFromText="141" w:rightFromText="141" w:vertAnchor="page" w:horzAnchor="margin" w:tblpXSpec="center" w:tblpY="1456"/>
        <w:tblW w:w="0" w:type="auto"/>
        <w:tblLayout w:type="fixed"/>
        <w:tblLook w:val="04A0" w:firstRow="1" w:lastRow="0" w:firstColumn="1" w:lastColumn="0" w:noHBand="0" w:noVBand="1"/>
      </w:tblPr>
      <w:tblGrid>
        <w:gridCol w:w="794"/>
        <w:gridCol w:w="624"/>
        <w:gridCol w:w="965"/>
        <w:gridCol w:w="1588"/>
        <w:gridCol w:w="1588"/>
        <w:gridCol w:w="1588"/>
        <w:gridCol w:w="1588"/>
        <w:gridCol w:w="1330"/>
      </w:tblGrid>
      <w:tr w:rsidR="008F0C3D" w:rsidRPr="0009252F" w14:paraId="41524692" w14:textId="77777777" w:rsidTr="009062C5">
        <w:trPr>
          <w:trHeight w:val="680"/>
        </w:trPr>
        <w:tc>
          <w:tcPr>
            <w:tcW w:w="794" w:type="dxa"/>
            <w:tcBorders>
              <w:top w:val="nil"/>
              <w:left w:val="nil"/>
              <w:bottom w:val="nil"/>
              <w:right w:val="nil"/>
            </w:tcBorders>
          </w:tcPr>
          <w:p w14:paraId="685924E1" w14:textId="77777777" w:rsidR="008F0C3D" w:rsidRDefault="008F0C3D" w:rsidP="009062C5">
            <w:bookmarkStart w:id="95" w:name="_Hlk89842422"/>
          </w:p>
        </w:tc>
        <w:tc>
          <w:tcPr>
            <w:tcW w:w="624" w:type="dxa"/>
            <w:tcBorders>
              <w:top w:val="nil"/>
              <w:left w:val="nil"/>
              <w:bottom w:val="nil"/>
              <w:right w:val="nil"/>
            </w:tcBorders>
          </w:tcPr>
          <w:p w14:paraId="3EE8C2CD" w14:textId="77777777" w:rsidR="008F0C3D" w:rsidRDefault="008F0C3D" w:rsidP="009062C5"/>
        </w:tc>
        <w:tc>
          <w:tcPr>
            <w:tcW w:w="965" w:type="dxa"/>
            <w:tcBorders>
              <w:top w:val="nil"/>
              <w:left w:val="nil"/>
              <w:bottom w:val="nil"/>
              <w:right w:val="single" w:sz="4" w:space="0" w:color="auto"/>
            </w:tcBorders>
            <w:vAlign w:val="center"/>
          </w:tcPr>
          <w:p w14:paraId="0285FE01" w14:textId="77777777" w:rsidR="008F0C3D" w:rsidRDefault="008F0C3D" w:rsidP="009062C5"/>
        </w:tc>
        <w:tc>
          <w:tcPr>
            <w:tcW w:w="7682" w:type="dxa"/>
            <w:gridSpan w:val="5"/>
            <w:tcBorders>
              <w:top w:val="single" w:sz="4" w:space="0" w:color="auto"/>
              <w:left w:val="single" w:sz="4" w:space="0" w:color="auto"/>
            </w:tcBorders>
            <w:shd w:val="clear" w:color="auto" w:fill="000000" w:themeFill="text1"/>
            <w:vAlign w:val="center"/>
          </w:tcPr>
          <w:p w14:paraId="696E236F" w14:textId="77777777" w:rsidR="008F0C3D" w:rsidRPr="0009252F" w:rsidRDefault="008F0C3D" w:rsidP="009062C5">
            <w:pPr>
              <w:jc w:val="center"/>
              <w:rPr>
                <w:b/>
                <w:color w:val="FFFFFF" w:themeColor="background1"/>
                <w:sz w:val="28"/>
                <w:szCs w:val="28"/>
              </w:rPr>
            </w:pPr>
            <w:r w:rsidRPr="0009252F">
              <w:rPr>
                <w:b/>
                <w:color w:val="FFFFFF" w:themeColor="background1"/>
                <w:sz w:val="28"/>
                <w:szCs w:val="28"/>
              </w:rPr>
              <w:t xml:space="preserve">PÔLE </w:t>
            </w:r>
            <w:r>
              <w:rPr>
                <w:b/>
                <w:color w:val="FFFFFF" w:themeColor="background1"/>
                <w:sz w:val="28"/>
                <w:szCs w:val="28"/>
              </w:rPr>
              <w:t>1</w:t>
            </w:r>
            <w:r w:rsidRPr="0009252F">
              <w:rPr>
                <w:b/>
                <w:color w:val="FFFFFF" w:themeColor="background1"/>
                <w:sz w:val="28"/>
                <w:szCs w:val="28"/>
              </w:rPr>
              <w:t xml:space="preserve"> « </w:t>
            </w:r>
            <w:r>
              <w:rPr>
                <w:b/>
                <w:color w:val="FFFFFF" w:themeColor="background1"/>
                <w:sz w:val="28"/>
                <w:szCs w:val="28"/>
              </w:rPr>
              <w:t>INTEGRATION D’EQUIPEMENTS</w:t>
            </w:r>
            <w:r w:rsidRPr="0009252F">
              <w:rPr>
                <w:b/>
                <w:color w:val="FFFFFF" w:themeColor="background1"/>
                <w:sz w:val="28"/>
                <w:szCs w:val="28"/>
              </w:rPr>
              <w:t xml:space="preserve"> »</w:t>
            </w:r>
          </w:p>
        </w:tc>
      </w:tr>
      <w:tr w:rsidR="008F0C3D" w14:paraId="56EC21F0" w14:textId="77777777" w:rsidTr="009062C5">
        <w:trPr>
          <w:trHeight w:val="454"/>
        </w:trPr>
        <w:tc>
          <w:tcPr>
            <w:tcW w:w="794" w:type="dxa"/>
            <w:tcBorders>
              <w:top w:val="nil"/>
              <w:left w:val="nil"/>
              <w:bottom w:val="nil"/>
              <w:right w:val="nil"/>
            </w:tcBorders>
          </w:tcPr>
          <w:p w14:paraId="0C6A3971" w14:textId="77777777" w:rsidR="008F0C3D" w:rsidRDefault="008F0C3D" w:rsidP="009062C5"/>
        </w:tc>
        <w:tc>
          <w:tcPr>
            <w:tcW w:w="624" w:type="dxa"/>
            <w:tcBorders>
              <w:top w:val="nil"/>
              <w:left w:val="nil"/>
              <w:bottom w:val="nil"/>
              <w:right w:val="nil"/>
            </w:tcBorders>
          </w:tcPr>
          <w:p w14:paraId="622A54D4" w14:textId="77777777" w:rsidR="008F0C3D" w:rsidRDefault="008F0C3D" w:rsidP="009062C5"/>
        </w:tc>
        <w:tc>
          <w:tcPr>
            <w:tcW w:w="965" w:type="dxa"/>
            <w:tcBorders>
              <w:top w:val="nil"/>
              <w:left w:val="nil"/>
              <w:bottom w:val="nil"/>
              <w:right w:val="single" w:sz="4" w:space="0" w:color="auto"/>
            </w:tcBorders>
            <w:vAlign w:val="center"/>
          </w:tcPr>
          <w:p w14:paraId="0D052C60" w14:textId="77777777" w:rsidR="008F0C3D" w:rsidRDefault="008F0C3D" w:rsidP="009062C5"/>
        </w:tc>
        <w:tc>
          <w:tcPr>
            <w:tcW w:w="7682" w:type="dxa"/>
            <w:gridSpan w:val="5"/>
            <w:tcBorders>
              <w:top w:val="single" w:sz="4" w:space="0" w:color="auto"/>
              <w:left w:val="single" w:sz="4" w:space="0" w:color="auto"/>
            </w:tcBorders>
            <w:vAlign w:val="center"/>
          </w:tcPr>
          <w:p w14:paraId="1A840CCF" w14:textId="77777777" w:rsidR="008F0C3D" w:rsidRPr="0009252F" w:rsidRDefault="008F0C3D" w:rsidP="009062C5">
            <w:pPr>
              <w:jc w:val="center"/>
              <w:rPr>
                <w:sz w:val="28"/>
                <w:szCs w:val="28"/>
              </w:rPr>
            </w:pPr>
            <w:r w:rsidRPr="0009252F">
              <w:rPr>
                <w:sz w:val="28"/>
                <w:szCs w:val="28"/>
              </w:rPr>
              <w:t>Compétences mobilisées</w:t>
            </w:r>
          </w:p>
        </w:tc>
      </w:tr>
      <w:tr w:rsidR="008F0C3D" w14:paraId="1B2DE25F" w14:textId="77777777" w:rsidTr="009062C5">
        <w:trPr>
          <w:trHeight w:val="454"/>
        </w:trPr>
        <w:tc>
          <w:tcPr>
            <w:tcW w:w="794" w:type="dxa"/>
            <w:tcBorders>
              <w:top w:val="nil"/>
              <w:left w:val="nil"/>
              <w:bottom w:val="nil"/>
              <w:right w:val="nil"/>
            </w:tcBorders>
          </w:tcPr>
          <w:p w14:paraId="3BDECBA1" w14:textId="77777777" w:rsidR="008F0C3D" w:rsidRDefault="008F0C3D" w:rsidP="009062C5"/>
        </w:tc>
        <w:tc>
          <w:tcPr>
            <w:tcW w:w="624" w:type="dxa"/>
            <w:tcBorders>
              <w:top w:val="nil"/>
              <w:left w:val="nil"/>
              <w:bottom w:val="nil"/>
              <w:right w:val="nil"/>
            </w:tcBorders>
          </w:tcPr>
          <w:p w14:paraId="6D36B85A" w14:textId="77777777" w:rsidR="008F0C3D" w:rsidRDefault="008F0C3D" w:rsidP="009062C5"/>
        </w:tc>
        <w:tc>
          <w:tcPr>
            <w:tcW w:w="965" w:type="dxa"/>
            <w:tcBorders>
              <w:top w:val="nil"/>
              <w:left w:val="nil"/>
              <w:bottom w:val="nil"/>
              <w:right w:val="single" w:sz="4" w:space="0" w:color="auto"/>
            </w:tcBorders>
            <w:vAlign w:val="center"/>
          </w:tcPr>
          <w:p w14:paraId="674B3EDE" w14:textId="77777777" w:rsidR="008F0C3D" w:rsidRDefault="008F0C3D" w:rsidP="009062C5"/>
        </w:tc>
        <w:tc>
          <w:tcPr>
            <w:tcW w:w="4764" w:type="dxa"/>
            <w:gridSpan w:val="3"/>
            <w:tcBorders>
              <w:top w:val="single" w:sz="4" w:space="0" w:color="auto"/>
              <w:left w:val="single" w:sz="4" w:space="0" w:color="auto"/>
            </w:tcBorders>
            <w:vAlign w:val="center"/>
          </w:tcPr>
          <w:p w14:paraId="4CB7B353" w14:textId="77777777" w:rsidR="008F0C3D" w:rsidRPr="005D78AB" w:rsidRDefault="008F0C3D" w:rsidP="009062C5">
            <w:pPr>
              <w:jc w:val="center"/>
              <w:rPr>
                <w:sz w:val="24"/>
                <w:szCs w:val="24"/>
              </w:rPr>
            </w:pPr>
            <w:r w:rsidRPr="005D78AB">
              <w:rPr>
                <w:sz w:val="24"/>
                <w:szCs w:val="24"/>
              </w:rPr>
              <w:t xml:space="preserve">C1 </w:t>
            </w:r>
          </w:p>
        </w:tc>
        <w:tc>
          <w:tcPr>
            <w:tcW w:w="2918" w:type="dxa"/>
            <w:gridSpan w:val="2"/>
            <w:tcBorders>
              <w:top w:val="single" w:sz="4" w:space="0" w:color="auto"/>
              <w:left w:val="single" w:sz="4" w:space="0" w:color="auto"/>
            </w:tcBorders>
            <w:vAlign w:val="center"/>
          </w:tcPr>
          <w:p w14:paraId="3E67477A" w14:textId="77777777" w:rsidR="008F0C3D" w:rsidRPr="005D78AB" w:rsidRDefault="008F0C3D" w:rsidP="009062C5">
            <w:pPr>
              <w:jc w:val="center"/>
              <w:rPr>
                <w:sz w:val="24"/>
                <w:szCs w:val="24"/>
              </w:rPr>
            </w:pPr>
            <w:r w:rsidRPr="005D78AB">
              <w:rPr>
                <w:sz w:val="24"/>
                <w:szCs w:val="24"/>
              </w:rPr>
              <w:t>C</w:t>
            </w:r>
            <w:r>
              <w:rPr>
                <w:sz w:val="24"/>
                <w:szCs w:val="24"/>
              </w:rPr>
              <w:t>3</w:t>
            </w:r>
          </w:p>
        </w:tc>
      </w:tr>
      <w:tr w:rsidR="008F0C3D" w14:paraId="3D3B753D" w14:textId="77777777" w:rsidTr="009062C5">
        <w:trPr>
          <w:trHeight w:val="340"/>
        </w:trPr>
        <w:tc>
          <w:tcPr>
            <w:tcW w:w="794" w:type="dxa"/>
            <w:tcBorders>
              <w:top w:val="nil"/>
              <w:left w:val="nil"/>
              <w:bottom w:val="nil"/>
              <w:right w:val="nil"/>
            </w:tcBorders>
          </w:tcPr>
          <w:p w14:paraId="4A522230" w14:textId="77777777" w:rsidR="008F0C3D" w:rsidRDefault="008F0C3D" w:rsidP="009062C5"/>
        </w:tc>
        <w:tc>
          <w:tcPr>
            <w:tcW w:w="624" w:type="dxa"/>
            <w:tcBorders>
              <w:top w:val="nil"/>
              <w:left w:val="nil"/>
              <w:bottom w:val="nil"/>
              <w:right w:val="nil"/>
            </w:tcBorders>
          </w:tcPr>
          <w:p w14:paraId="4BF676CF" w14:textId="77777777" w:rsidR="008F0C3D" w:rsidRDefault="008F0C3D" w:rsidP="009062C5"/>
        </w:tc>
        <w:tc>
          <w:tcPr>
            <w:tcW w:w="965" w:type="dxa"/>
            <w:tcBorders>
              <w:top w:val="nil"/>
              <w:left w:val="nil"/>
              <w:bottom w:val="nil"/>
              <w:right w:val="single" w:sz="4" w:space="0" w:color="auto"/>
            </w:tcBorders>
            <w:vAlign w:val="center"/>
          </w:tcPr>
          <w:p w14:paraId="4938C834" w14:textId="77777777" w:rsidR="008F0C3D" w:rsidRDefault="008F0C3D" w:rsidP="009062C5"/>
        </w:tc>
        <w:tc>
          <w:tcPr>
            <w:tcW w:w="1588" w:type="dxa"/>
            <w:tcBorders>
              <w:top w:val="single" w:sz="4" w:space="0" w:color="auto"/>
              <w:left w:val="single" w:sz="4" w:space="0" w:color="auto"/>
            </w:tcBorders>
            <w:vAlign w:val="center"/>
          </w:tcPr>
          <w:p w14:paraId="2265470A" w14:textId="77777777" w:rsidR="008F0C3D" w:rsidRDefault="008F0C3D" w:rsidP="009062C5">
            <w:pPr>
              <w:jc w:val="center"/>
              <w:rPr>
                <w:sz w:val="20"/>
                <w:szCs w:val="20"/>
              </w:rPr>
            </w:pPr>
            <w:r>
              <w:rPr>
                <w:sz w:val="20"/>
                <w:szCs w:val="20"/>
              </w:rPr>
              <w:t>C1-1</w:t>
            </w:r>
          </w:p>
        </w:tc>
        <w:tc>
          <w:tcPr>
            <w:tcW w:w="1588" w:type="dxa"/>
            <w:tcBorders>
              <w:top w:val="single" w:sz="4" w:space="0" w:color="auto"/>
            </w:tcBorders>
            <w:vAlign w:val="center"/>
          </w:tcPr>
          <w:p w14:paraId="2262FD70" w14:textId="77777777" w:rsidR="008F0C3D" w:rsidRDefault="008F0C3D" w:rsidP="009062C5">
            <w:pPr>
              <w:jc w:val="center"/>
              <w:rPr>
                <w:sz w:val="20"/>
                <w:szCs w:val="20"/>
              </w:rPr>
            </w:pPr>
            <w:r>
              <w:rPr>
                <w:sz w:val="20"/>
                <w:szCs w:val="20"/>
              </w:rPr>
              <w:t>C1-2</w:t>
            </w:r>
          </w:p>
        </w:tc>
        <w:tc>
          <w:tcPr>
            <w:tcW w:w="1588" w:type="dxa"/>
            <w:tcBorders>
              <w:top w:val="single" w:sz="4" w:space="0" w:color="auto"/>
            </w:tcBorders>
            <w:vAlign w:val="center"/>
          </w:tcPr>
          <w:p w14:paraId="4AA16B02" w14:textId="77777777" w:rsidR="008F0C3D" w:rsidRDefault="008F0C3D" w:rsidP="009062C5">
            <w:pPr>
              <w:jc w:val="center"/>
              <w:rPr>
                <w:sz w:val="20"/>
                <w:szCs w:val="20"/>
              </w:rPr>
            </w:pPr>
            <w:r>
              <w:rPr>
                <w:sz w:val="20"/>
                <w:szCs w:val="20"/>
              </w:rPr>
              <w:t>C1-3</w:t>
            </w:r>
          </w:p>
        </w:tc>
        <w:tc>
          <w:tcPr>
            <w:tcW w:w="1588" w:type="dxa"/>
            <w:tcBorders>
              <w:top w:val="single" w:sz="4" w:space="0" w:color="auto"/>
            </w:tcBorders>
            <w:vAlign w:val="center"/>
          </w:tcPr>
          <w:p w14:paraId="2D9303D8" w14:textId="77777777" w:rsidR="008F0C3D" w:rsidRDefault="008F0C3D" w:rsidP="009062C5">
            <w:pPr>
              <w:jc w:val="center"/>
              <w:rPr>
                <w:sz w:val="20"/>
                <w:szCs w:val="20"/>
              </w:rPr>
            </w:pPr>
            <w:r>
              <w:rPr>
                <w:sz w:val="20"/>
                <w:szCs w:val="20"/>
              </w:rPr>
              <w:t>C3-1</w:t>
            </w:r>
          </w:p>
        </w:tc>
        <w:tc>
          <w:tcPr>
            <w:tcW w:w="1330" w:type="dxa"/>
            <w:tcBorders>
              <w:top w:val="single" w:sz="4" w:space="0" w:color="auto"/>
            </w:tcBorders>
            <w:vAlign w:val="center"/>
          </w:tcPr>
          <w:p w14:paraId="7C074052" w14:textId="77777777" w:rsidR="008F0C3D" w:rsidRDefault="008F0C3D" w:rsidP="009062C5">
            <w:pPr>
              <w:jc w:val="center"/>
              <w:rPr>
                <w:sz w:val="20"/>
                <w:szCs w:val="20"/>
              </w:rPr>
            </w:pPr>
            <w:r>
              <w:rPr>
                <w:sz w:val="20"/>
                <w:szCs w:val="20"/>
              </w:rPr>
              <w:t>C3-2</w:t>
            </w:r>
          </w:p>
        </w:tc>
      </w:tr>
      <w:tr w:rsidR="008F0C3D" w14:paraId="1EC27C16" w14:textId="77777777" w:rsidTr="00A13EBA">
        <w:trPr>
          <w:trHeight w:hRule="exact" w:val="227"/>
        </w:trPr>
        <w:tc>
          <w:tcPr>
            <w:tcW w:w="794" w:type="dxa"/>
            <w:tcBorders>
              <w:right w:val="single" w:sz="4" w:space="0" w:color="auto"/>
            </w:tcBorders>
            <w:shd w:val="clear" w:color="auto" w:fill="000000" w:themeFill="text1"/>
            <w:textDirection w:val="btLr"/>
            <w:vAlign w:val="center"/>
          </w:tcPr>
          <w:p w14:paraId="2D0D6AEB" w14:textId="77777777" w:rsidR="008F0C3D" w:rsidRPr="00157BE0" w:rsidRDefault="008F0C3D" w:rsidP="009062C5">
            <w:pPr>
              <w:ind w:left="113" w:right="113"/>
              <w:jc w:val="center"/>
              <w:rPr>
                <w:rFonts w:ascii="Calibri" w:hAnsi="Calibri" w:cs="Calibri"/>
                <w:b/>
                <w:color w:val="FFFFFF" w:themeColor="background1"/>
                <w:sz w:val="28"/>
                <w:szCs w:val="28"/>
              </w:rPr>
            </w:pPr>
          </w:p>
        </w:tc>
        <w:tc>
          <w:tcPr>
            <w:tcW w:w="624" w:type="dxa"/>
            <w:vMerge w:val="restart"/>
            <w:tcBorders>
              <w:right w:val="single" w:sz="4" w:space="0" w:color="auto"/>
            </w:tcBorders>
            <w:shd w:val="clear" w:color="auto" w:fill="F2F2F2" w:themeFill="background1" w:themeFillShade="F2"/>
            <w:textDirection w:val="btLr"/>
            <w:vAlign w:val="center"/>
          </w:tcPr>
          <w:p w14:paraId="76CB9754" w14:textId="77777777" w:rsidR="008F0C3D" w:rsidRDefault="008F0C3D" w:rsidP="009062C5">
            <w:pPr>
              <w:ind w:left="113" w:right="113"/>
              <w:jc w:val="center"/>
              <w:rPr>
                <w:rFonts w:ascii="Calibri" w:hAnsi="Calibri" w:cs="Calibri"/>
                <w:color w:val="000000"/>
              </w:rPr>
            </w:pPr>
            <w:r>
              <w:rPr>
                <w:rFonts w:ascii="Calibri" w:hAnsi="Calibri" w:cs="Calibri"/>
                <w:color w:val="000000"/>
              </w:rPr>
              <w:t>Mécanique navale</w:t>
            </w:r>
          </w:p>
        </w:tc>
        <w:tc>
          <w:tcPr>
            <w:tcW w:w="965" w:type="dxa"/>
            <w:tcBorders>
              <w:right w:val="single" w:sz="4" w:space="0" w:color="auto"/>
            </w:tcBorders>
            <w:shd w:val="clear" w:color="auto" w:fill="F2F2F2" w:themeFill="background1" w:themeFillShade="F2"/>
            <w:vAlign w:val="center"/>
          </w:tcPr>
          <w:p w14:paraId="7B79692C"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S1.1.</w:t>
            </w:r>
            <w:r>
              <w:rPr>
                <w:rFonts w:ascii="Calibri" w:hAnsi="Calibri" w:cs="Calibri"/>
                <w:i/>
                <w:color w:val="000000"/>
                <w:sz w:val="16"/>
                <w:szCs w:val="16"/>
              </w:rPr>
              <w:t>1</w:t>
            </w:r>
          </w:p>
        </w:tc>
        <w:tc>
          <w:tcPr>
            <w:tcW w:w="1588" w:type="dxa"/>
            <w:shd w:val="clear" w:color="auto" w:fill="F2F2F2" w:themeFill="background1" w:themeFillShade="F2"/>
          </w:tcPr>
          <w:p w14:paraId="7BC4C055" w14:textId="77777777" w:rsidR="008F0C3D" w:rsidRDefault="008F0C3D" w:rsidP="009062C5"/>
        </w:tc>
        <w:tc>
          <w:tcPr>
            <w:tcW w:w="1588" w:type="dxa"/>
            <w:shd w:val="clear" w:color="auto" w:fill="F2F2F2" w:themeFill="background1" w:themeFillShade="F2"/>
          </w:tcPr>
          <w:p w14:paraId="461366C1" w14:textId="77777777" w:rsidR="008F0C3D" w:rsidRDefault="008F0C3D" w:rsidP="009062C5"/>
        </w:tc>
        <w:tc>
          <w:tcPr>
            <w:tcW w:w="1588" w:type="dxa"/>
            <w:shd w:val="clear" w:color="auto" w:fill="F2F2F2" w:themeFill="background1" w:themeFillShade="F2"/>
          </w:tcPr>
          <w:p w14:paraId="7159C6E9" w14:textId="77777777" w:rsidR="008F0C3D" w:rsidRDefault="008F0C3D" w:rsidP="009062C5"/>
        </w:tc>
        <w:tc>
          <w:tcPr>
            <w:tcW w:w="1588" w:type="dxa"/>
            <w:shd w:val="clear" w:color="auto" w:fill="F2F2F2" w:themeFill="background1" w:themeFillShade="F2"/>
          </w:tcPr>
          <w:p w14:paraId="1C30DFD1" w14:textId="77777777" w:rsidR="008F0C3D" w:rsidRDefault="008F0C3D" w:rsidP="009062C5"/>
        </w:tc>
        <w:tc>
          <w:tcPr>
            <w:tcW w:w="1330" w:type="dxa"/>
            <w:shd w:val="clear" w:color="auto" w:fill="F2F2F2" w:themeFill="background1" w:themeFillShade="F2"/>
          </w:tcPr>
          <w:p w14:paraId="1A07227B" w14:textId="77777777" w:rsidR="008F0C3D" w:rsidRDefault="008F0C3D" w:rsidP="009062C5"/>
        </w:tc>
      </w:tr>
      <w:tr w:rsidR="008F0C3D" w14:paraId="1E748039" w14:textId="77777777" w:rsidTr="00A13EBA">
        <w:trPr>
          <w:trHeight w:hRule="exact" w:val="227"/>
        </w:trPr>
        <w:tc>
          <w:tcPr>
            <w:tcW w:w="794" w:type="dxa"/>
            <w:tcBorders>
              <w:right w:val="single" w:sz="4" w:space="0" w:color="auto"/>
            </w:tcBorders>
            <w:shd w:val="clear" w:color="auto" w:fill="000000" w:themeFill="text1"/>
            <w:textDirection w:val="btLr"/>
            <w:vAlign w:val="center"/>
          </w:tcPr>
          <w:p w14:paraId="261F22B3" w14:textId="77777777" w:rsidR="008F0C3D" w:rsidRPr="00157BE0" w:rsidRDefault="008F0C3D" w:rsidP="009062C5">
            <w:pPr>
              <w:ind w:left="113" w:right="113"/>
              <w:jc w:val="center"/>
              <w:rPr>
                <w:rFonts w:ascii="Calibri" w:hAnsi="Calibri" w:cs="Calibri"/>
                <w:b/>
                <w:color w:val="FFFFFF" w:themeColor="background1"/>
                <w:sz w:val="28"/>
                <w:szCs w:val="28"/>
              </w:rPr>
            </w:pPr>
          </w:p>
        </w:tc>
        <w:tc>
          <w:tcPr>
            <w:tcW w:w="624" w:type="dxa"/>
            <w:vMerge/>
            <w:tcBorders>
              <w:right w:val="single" w:sz="4" w:space="0" w:color="auto"/>
            </w:tcBorders>
            <w:shd w:val="clear" w:color="auto" w:fill="F2F2F2" w:themeFill="background1" w:themeFillShade="F2"/>
            <w:textDirection w:val="btLr"/>
            <w:vAlign w:val="center"/>
          </w:tcPr>
          <w:p w14:paraId="1382E42D" w14:textId="77777777" w:rsidR="008F0C3D" w:rsidRDefault="008F0C3D" w:rsidP="009062C5">
            <w:pPr>
              <w:ind w:left="113" w:right="113"/>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1F786033"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S1.1.</w:t>
            </w:r>
            <w:r>
              <w:rPr>
                <w:rFonts w:ascii="Calibri" w:hAnsi="Calibri" w:cs="Calibri"/>
                <w:i/>
                <w:color w:val="000000"/>
                <w:sz w:val="16"/>
                <w:szCs w:val="16"/>
              </w:rPr>
              <w:t>2</w:t>
            </w:r>
          </w:p>
        </w:tc>
        <w:tc>
          <w:tcPr>
            <w:tcW w:w="1588" w:type="dxa"/>
            <w:shd w:val="clear" w:color="auto" w:fill="F2F2F2" w:themeFill="background1" w:themeFillShade="F2"/>
          </w:tcPr>
          <w:p w14:paraId="680F53CD" w14:textId="77777777" w:rsidR="008F0C3D" w:rsidRDefault="008F0C3D" w:rsidP="009062C5"/>
        </w:tc>
        <w:tc>
          <w:tcPr>
            <w:tcW w:w="1588" w:type="dxa"/>
            <w:shd w:val="clear" w:color="auto" w:fill="F2F2F2" w:themeFill="background1" w:themeFillShade="F2"/>
          </w:tcPr>
          <w:p w14:paraId="2F0EC00E" w14:textId="77777777" w:rsidR="008F0C3D" w:rsidRDefault="008F0C3D" w:rsidP="009062C5"/>
        </w:tc>
        <w:tc>
          <w:tcPr>
            <w:tcW w:w="1588" w:type="dxa"/>
            <w:shd w:val="clear" w:color="auto" w:fill="F2F2F2" w:themeFill="background1" w:themeFillShade="F2"/>
          </w:tcPr>
          <w:p w14:paraId="63EAB818" w14:textId="77777777" w:rsidR="008F0C3D" w:rsidRDefault="008F0C3D" w:rsidP="009062C5"/>
        </w:tc>
        <w:tc>
          <w:tcPr>
            <w:tcW w:w="1588" w:type="dxa"/>
            <w:shd w:val="clear" w:color="auto" w:fill="F2F2F2" w:themeFill="background1" w:themeFillShade="F2"/>
          </w:tcPr>
          <w:p w14:paraId="3EA556D9" w14:textId="77777777" w:rsidR="008F0C3D" w:rsidRDefault="008F0C3D" w:rsidP="009062C5"/>
        </w:tc>
        <w:tc>
          <w:tcPr>
            <w:tcW w:w="1330" w:type="dxa"/>
            <w:shd w:val="clear" w:color="auto" w:fill="F2F2F2" w:themeFill="background1" w:themeFillShade="F2"/>
          </w:tcPr>
          <w:p w14:paraId="68018C69" w14:textId="77777777" w:rsidR="008F0C3D" w:rsidRDefault="008F0C3D" w:rsidP="009062C5"/>
        </w:tc>
      </w:tr>
      <w:tr w:rsidR="008F0C3D" w14:paraId="47B21F34" w14:textId="77777777" w:rsidTr="00A13EBA">
        <w:trPr>
          <w:trHeight w:hRule="exact" w:val="227"/>
        </w:trPr>
        <w:tc>
          <w:tcPr>
            <w:tcW w:w="794" w:type="dxa"/>
            <w:vMerge w:val="restart"/>
            <w:tcBorders>
              <w:right w:val="single" w:sz="4" w:space="0" w:color="auto"/>
            </w:tcBorders>
            <w:shd w:val="clear" w:color="auto" w:fill="000000" w:themeFill="text1"/>
            <w:textDirection w:val="btLr"/>
            <w:vAlign w:val="center"/>
          </w:tcPr>
          <w:p w14:paraId="7667C9A5" w14:textId="77777777" w:rsidR="008F0C3D" w:rsidRPr="00157BE0" w:rsidRDefault="008F0C3D" w:rsidP="009062C5">
            <w:pPr>
              <w:ind w:left="113" w:right="113"/>
              <w:jc w:val="center"/>
              <w:rPr>
                <w:rFonts w:ascii="Calibri" w:hAnsi="Calibri" w:cs="Calibri"/>
                <w:b/>
                <w:color w:val="FFFFFF" w:themeColor="background1"/>
                <w:sz w:val="28"/>
                <w:szCs w:val="28"/>
              </w:rPr>
            </w:pPr>
            <w:r w:rsidRPr="00157BE0">
              <w:rPr>
                <w:rFonts w:ascii="Calibri" w:hAnsi="Calibri" w:cs="Calibri"/>
                <w:b/>
                <w:color w:val="FFFFFF" w:themeColor="background1"/>
                <w:sz w:val="28"/>
                <w:szCs w:val="28"/>
              </w:rPr>
              <w:t xml:space="preserve"> </w:t>
            </w:r>
            <w:r w:rsidRPr="00157BE0">
              <w:rPr>
                <w:b/>
                <w:sz w:val="28"/>
                <w:szCs w:val="28"/>
              </w:rPr>
              <w:t xml:space="preserve"> </w:t>
            </w:r>
            <w:r w:rsidRPr="00157BE0">
              <w:rPr>
                <w:rFonts w:ascii="Calibri" w:hAnsi="Calibri" w:cs="Calibri"/>
                <w:b/>
                <w:color w:val="FFFFFF" w:themeColor="background1"/>
                <w:sz w:val="28"/>
                <w:szCs w:val="28"/>
              </w:rPr>
              <w:t>SAVOIRS ASSOCIES OCQM</w:t>
            </w:r>
          </w:p>
        </w:tc>
        <w:tc>
          <w:tcPr>
            <w:tcW w:w="624" w:type="dxa"/>
            <w:vMerge/>
            <w:tcBorders>
              <w:right w:val="single" w:sz="4" w:space="0" w:color="auto"/>
            </w:tcBorders>
            <w:shd w:val="clear" w:color="auto" w:fill="F2F2F2" w:themeFill="background1" w:themeFillShade="F2"/>
            <w:textDirection w:val="btLr"/>
            <w:vAlign w:val="center"/>
          </w:tcPr>
          <w:p w14:paraId="06AFAEF7" w14:textId="77777777" w:rsidR="008F0C3D" w:rsidRPr="008817EB" w:rsidRDefault="008F0C3D" w:rsidP="009062C5">
            <w:pPr>
              <w:ind w:left="113" w:right="113"/>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1CD7DC20"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S1.1.3</w:t>
            </w:r>
          </w:p>
        </w:tc>
        <w:tc>
          <w:tcPr>
            <w:tcW w:w="1588" w:type="dxa"/>
            <w:shd w:val="clear" w:color="auto" w:fill="F2F2F2" w:themeFill="background1" w:themeFillShade="F2"/>
          </w:tcPr>
          <w:p w14:paraId="2024796A" w14:textId="77777777" w:rsidR="008F0C3D" w:rsidRDefault="008F0C3D" w:rsidP="009062C5"/>
        </w:tc>
        <w:tc>
          <w:tcPr>
            <w:tcW w:w="1588" w:type="dxa"/>
            <w:shd w:val="clear" w:color="auto" w:fill="F2F2F2" w:themeFill="background1" w:themeFillShade="F2"/>
          </w:tcPr>
          <w:p w14:paraId="32529D6B" w14:textId="77777777" w:rsidR="008F0C3D" w:rsidRDefault="008F0C3D" w:rsidP="009062C5"/>
        </w:tc>
        <w:tc>
          <w:tcPr>
            <w:tcW w:w="1588" w:type="dxa"/>
            <w:shd w:val="clear" w:color="auto" w:fill="F2F2F2" w:themeFill="background1" w:themeFillShade="F2"/>
          </w:tcPr>
          <w:p w14:paraId="266DD768" w14:textId="77777777" w:rsidR="008F0C3D" w:rsidRDefault="008F0C3D" w:rsidP="009062C5"/>
        </w:tc>
        <w:tc>
          <w:tcPr>
            <w:tcW w:w="1588" w:type="dxa"/>
            <w:shd w:val="clear" w:color="auto" w:fill="F2F2F2" w:themeFill="background1" w:themeFillShade="F2"/>
          </w:tcPr>
          <w:p w14:paraId="5EED79D6" w14:textId="77777777" w:rsidR="008F0C3D" w:rsidRDefault="008F0C3D" w:rsidP="009062C5"/>
        </w:tc>
        <w:tc>
          <w:tcPr>
            <w:tcW w:w="1330" w:type="dxa"/>
            <w:shd w:val="clear" w:color="auto" w:fill="F2F2F2" w:themeFill="background1" w:themeFillShade="F2"/>
          </w:tcPr>
          <w:p w14:paraId="5767E467" w14:textId="77777777" w:rsidR="008F0C3D" w:rsidRDefault="008F0C3D" w:rsidP="009062C5"/>
        </w:tc>
      </w:tr>
      <w:tr w:rsidR="008F0C3D" w14:paraId="15D83FBA" w14:textId="77777777" w:rsidTr="00A13EBA">
        <w:trPr>
          <w:trHeight w:hRule="exact" w:val="227"/>
        </w:trPr>
        <w:tc>
          <w:tcPr>
            <w:tcW w:w="794" w:type="dxa"/>
            <w:vMerge/>
            <w:tcBorders>
              <w:right w:val="single" w:sz="4" w:space="0" w:color="auto"/>
            </w:tcBorders>
            <w:shd w:val="clear" w:color="auto" w:fill="000000" w:themeFill="text1"/>
          </w:tcPr>
          <w:p w14:paraId="1763FB4A"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71AC00D9"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6EA98329"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S1.2.1</w:t>
            </w:r>
          </w:p>
        </w:tc>
        <w:tc>
          <w:tcPr>
            <w:tcW w:w="1588" w:type="dxa"/>
            <w:shd w:val="clear" w:color="auto" w:fill="F2F2F2" w:themeFill="background1" w:themeFillShade="F2"/>
          </w:tcPr>
          <w:p w14:paraId="78199F52" w14:textId="77777777" w:rsidR="008F0C3D" w:rsidRDefault="008F0C3D" w:rsidP="009062C5"/>
        </w:tc>
        <w:tc>
          <w:tcPr>
            <w:tcW w:w="1588" w:type="dxa"/>
            <w:shd w:val="clear" w:color="auto" w:fill="F2F2F2" w:themeFill="background1" w:themeFillShade="F2"/>
          </w:tcPr>
          <w:p w14:paraId="0A020E7E" w14:textId="77777777" w:rsidR="008F0C3D" w:rsidRDefault="008F0C3D" w:rsidP="009062C5"/>
        </w:tc>
        <w:tc>
          <w:tcPr>
            <w:tcW w:w="1588" w:type="dxa"/>
            <w:shd w:val="clear" w:color="auto" w:fill="F2F2F2" w:themeFill="background1" w:themeFillShade="F2"/>
          </w:tcPr>
          <w:p w14:paraId="0BF2BB70" w14:textId="77777777" w:rsidR="008F0C3D" w:rsidRDefault="008F0C3D" w:rsidP="009062C5"/>
        </w:tc>
        <w:tc>
          <w:tcPr>
            <w:tcW w:w="1588" w:type="dxa"/>
            <w:shd w:val="clear" w:color="auto" w:fill="F2F2F2" w:themeFill="background1" w:themeFillShade="F2"/>
          </w:tcPr>
          <w:p w14:paraId="7A0D6BFC" w14:textId="77777777" w:rsidR="008F0C3D" w:rsidRDefault="008F0C3D" w:rsidP="009062C5"/>
        </w:tc>
        <w:tc>
          <w:tcPr>
            <w:tcW w:w="1330" w:type="dxa"/>
            <w:shd w:val="clear" w:color="auto" w:fill="F2F2F2" w:themeFill="background1" w:themeFillShade="F2"/>
          </w:tcPr>
          <w:p w14:paraId="6FF49A81" w14:textId="77777777" w:rsidR="008F0C3D" w:rsidRDefault="008F0C3D" w:rsidP="009062C5"/>
        </w:tc>
      </w:tr>
      <w:tr w:rsidR="008F0C3D" w14:paraId="47EB0F63" w14:textId="77777777" w:rsidTr="00A13EBA">
        <w:trPr>
          <w:trHeight w:hRule="exact" w:val="227"/>
        </w:trPr>
        <w:tc>
          <w:tcPr>
            <w:tcW w:w="794" w:type="dxa"/>
            <w:vMerge/>
            <w:tcBorders>
              <w:right w:val="single" w:sz="4" w:space="0" w:color="auto"/>
            </w:tcBorders>
            <w:shd w:val="clear" w:color="auto" w:fill="000000" w:themeFill="text1"/>
          </w:tcPr>
          <w:p w14:paraId="24117599"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4CD93CCF"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44FE9CF4"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S1.3.1</w:t>
            </w:r>
          </w:p>
        </w:tc>
        <w:tc>
          <w:tcPr>
            <w:tcW w:w="1588" w:type="dxa"/>
            <w:shd w:val="clear" w:color="auto" w:fill="F2F2F2" w:themeFill="background1" w:themeFillShade="F2"/>
          </w:tcPr>
          <w:p w14:paraId="76D8089D" w14:textId="77777777" w:rsidR="008F0C3D" w:rsidRDefault="008F0C3D" w:rsidP="009062C5"/>
        </w:tc>
        <w:tc>
          <w:tcPr>
            <w:tcW w:w="1588" w:type="dxa"/>
            <w:shd w:val="clear" w:color="auto" w:fill="F2F2F2" w:themeFill="background1" w:themeFillShade="F2"/>
          </w:tcPr>
          <w:p w14:paraId="58CF7648" w14:textId="77777777" w:rsidR="008F0C3D" w:rsidRDefault="008F0C3D" w:rsidP="009062C5"/>
        </w:tc>
        <w:tc>
          <w:tcPr>
            <w:tcW w:w="1588" w:type="dxa"/>
            <w:shd w:val="clear" w:color="auto" w:fill="F2F2F2" w:themeFill="background1" w:themeFillShade="F2"/>
          </w:tcPr>
          <w:p w14:paraId="29F97CC1" w14:textId="77777777" w:rsidR="008F0C3D" w:rsidRDefault="008F0C3D" w:rsidP="009062C5"/>
        </w:tc>
        <w:tc>
          <w:tcPr>
            <w:tcW w:w="1588" w:type="dxa"/>
            <w:shd w:val="clear" w:color="auto" w:fill="F2F2F2" w:themeFill="background1" w:themeFillShade="F2"/>
          </w:tcPr>
          <w:p w14:paraId="6333AE5C" w14:textId="77777777" w:rsidR="008F0C3D" w:rsidRDefault="008F0C3D" w:rsidP="009062C5"/>
        </w:tc>
        <w:tc>
          <w:tcPr>
            <w:tcW w:w="1330" w:type="dxa"/>
            <w:shd w:val="clear" w:color="auto" w:fill="F2F2F2" w:themeFill="background1" w:themeFillShade="F2"/>
          </w:tcPr>
          <w:p w14:paraId="50B4ECBE" w14:textId="77777777" w:rsidR="008F0C3D" w:rsidRDefault="008F0C3D" w:rsidP="009062C5"/>
        </w:tc>
      </w:tr>
      <w:tr w:rsidR="008F0C3D" w14:paraId="55F965EA" w14:textId="77777777" w:rsidTr="00A13EBA">
        <w:trPr>
          <w:trHeight w:hRule="exact" w:val="227"/>
        </w:trPr>
        <w:tc>
          <w:tcPr>
            <w:tcW w:w="794" w:type="dxa"/>
            <w:vMerge/>
            <w:tcBorders>
              <w:right w:val="single" w:sz="4" w:space="0" w:color="auto"/>
            </w:tcBorders>
            <w:shd w:val="clear" w:color="auto" w:fill="000000" w:themeFill="text1"/>
          </w:tcPr>
          <w:p w14:paraId="1FBA250E"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432C46A1"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149E5F57"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S1.4.1</w:t>
            </w:r>
          </w:p>
        </w:tc>
        <w:tc>
          <w:tcPr>
            <w:tcW w:w="1588" w:type="dxa"/>
            <w:shd w:val="clear" w:color="auto" w:fill="F2F2F2" w:themeFill="background1" w:themeFillShade="F2"/>
          </w:tcPr>
          <w:p w14:paraId="1ABC3FB6" w14:textId="77777777" w:rsidR="008F0C3D" w:rsidRDefault="008F0C3D" w:rsidP="009062C5"/>
        </w:tc>
        <w:tc>
          <w:tcPr>
            <w:tcW w:w="1588" w:type="dxa"/>
            <w:shd w:val="clear" w:color="auto" w:fill="F2F2F2" w:themeFill="background1" w:themeFillShade="F2"/>
          </w:tcPr>
          <w:p w14:paraId="42E4D7F3" w14:textId="77777777" w:rsidR="008F0C3D" w:rsidRDefault="008F0C3D" w:rsidP="009062C5"/>
        </w:tc>
        <w:tc>
          <w:tcPr>
            <w:tcW w:w="1588" w:type="dxa"/>
            <w:shd w:val="clear" w:color="auto" w:fill="F2F2F2" w:themeFill="background1" w:themeFillShade="F2"/>
          </w:tcPr>
          <w:p w14:paraId="603D4CE8" w14:textId="77777777" w:rsidR="008F0C3D" w:rsidRDefault="008F0C3D" w:rsidP="009062C5"/>
        </w:tc>
        <w:tc>
          <w:tcPr>
            <w:tcW w:w="1588" w:type="dxa"/>
            <w:shd w:val="clear" w:color="auto" w:fill="F2F2F2" w:themeFill="background1" w:themeFillShade="F2"/>
          </w:tcPr>
          <w:p w14:paraId="2ABC5300" w14:textId="77777777" w:rsidR="008F0C3D" w:rsidRDefault="008F0C3D" w:rsidP="009062C5"/>
        </w:tc>
        <w:tc>
          <w:tcPr>
            <w:tcW w:w="1330" w:type="dxa"/>
            <w:shd w:val="clear" w:color="auto" w:fill="F2F2F2" w:themeFill="background1" w:themeFillShade="F2"/>
          </w:tcPr>
          <w:p w14:paraId="15C8DE00" w14:textId="77777777" w:rsidR="008F0C3D" w:rsidRDefault="008F0C3D" w:rsidP="009062C5"/>
        </w:tc>
      </w:tr>
      <w:tr w:rsidR="008F0C3D" w14:paraId="1AE4E389" w14:textId="77777777" w:rsidTr="00A13EBA">
        <w:trPr>
          <w:trHeight w:hRule="exact" w:val="227"/>
        </w:trPr>
        <w:tc>
          <w:tcPr>
            <w:tcW w:w="794" w:type="dxa"/>
            <w:vMerge/>
            <w:tcBorders>
              <w:right w:val="single" w:sz="4" w:space="0" w:color="auto"/>
            </w:tcBorders>
            <w:shd w:val="clear" w:color="auto" w:fill="000000" w:themeFill="text1"/>
          </w:tcPr>
          <w:p w14:paraId="5BC79986"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13598984"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6CFD4CA4"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S1.4.2</w:t>
            </w:r>
          </w:p>
        </w:tc>
        <w:tc>
          <w:tcPr>
            <w:tcW w:w="1588" w:type="dxa"/>
            <w:shd w:val="clear" w:color="auto" w:fill="F2F2F2" w:themeFill="background1" w:themeFillShade="F2"/>
          </w:tcPr>
          <w:p w14:paraId="4C72188D" w14:textId="77777777" w:rsidR="008F0C3D" w:rsidRDefault="008F0C3D" w:rsidP="009062C5"/>
        </w:tc>
        <w:tc>
          <w:tcPr>
            <w:tcW w:w="1588" w:type="dxa"/>
            <w:shd w:val="clear" w:color="auto" w:fill="F2F2F2" w:themeFill="background1" w:themeFillShade="F2"/>
          </w:tcPr>
          <w:p w14:paraId="5024C57E" w14:textId="77777777" w:rsidR="008F0C3D" w:rsidRDefault="008F0C3D" w:rsidP="009062C5"/>
        </w:tc>
        <w:tc>
          <w:tcPr>
            <w:tcW w:w="1588" w:type="dxa"/>
            <w:shd w:val="clear" w:color="auto" w:fill="F2F2F2" w:themeFill="background1" w:themeFillShade="F2"/>
          </w:tcPr>
          <w:p w14:paraId="2DB95EAC" w14:textId="77777777" w:rsidR="008F0C3D" w:rsidRDefault="008F0C3D" w:rsidP="009062C5"/>
        </w:tc>
        <w:tc>
          <w:tcPr>
            <w:tcW w:w="1588" w:type="dxa"/>
            <w:shd w:val="clear" w:color="auto" w:fill="F2F2F2" w:themeFill="background1" w:themeFillShade="F2"/>
          </w:tcPr>
          <w:p w14:paraId="3B71B58A" w14:textId="77777777" w:rsidR="008F0C3D" w:rsidRDefault="008F0C3D" w:rsidP="009062C5"/>
        </w:tc>
        <w:tc>
          <w:tcPr>
            <w:tcW w:w="1330" w:type="dxa"/>
            <w:shd w:val="clear" w:color="auto" w:fill="F2F2F2" w:themeFill="background1" w:themeFillShade="F2"/>
          </w:tcPr>
          <w:p w14:paraId="144E4CCC" w14:textId="77777777" w:rsidR="008F0C3D" w:rsidRDefault="008F0C3D" w:rsidP="009062C5"/>
        </w:tc>
      </w:tr>
      <w:tr w:rsidR="008F0C3D" w14:paraId="28BA0685" w14:textId="77777777" w:rsidTr="00A13EBA">
        <w:trPr>
          <w:trHeight w:hRule="exact" w:val="227"/>
        </w:trPr>
        <w:tc>
          <w:tcPr>
            <w:tcW w:w="794" w:type="dxa"/>
            <w:vMerge/>
            <w:tcBorders>
              <w:right w:val="single" w:sz="4" w:space="0" w:color="auto"/>
            </w:tcBorders>
            <w:shd w:val="clear" w:color="auto" w:fill="000000" w:themeFill="text1"/>
          </w:tcPr>
          <w:p w14:paraId="59F9C5CD"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5E262ACE"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7944F8CC"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S1.4.3</w:t>
            </w:r>
          </w:p>
        </w:tc>
        <w:tc>
          <w:tcPr>
            <w:tcW w:w="1588" w:type="dxa"/>
            <w:shd w:val="clear" w:color="auto" w:fill="F2F2F2" w:themeFill="background1" w:themeFillShade="F2"/>
          </w:tcPr>
          <w:p w14:paraId="6609B3C0" w14:textId="77777777" w:rsidR="008F0C3D" w:rsidRDefault="008F0C3D" w:rsidP="009062C5"/>
        </w:tc>
        <w:tc>
          <w:tcPr>
            <w:tcW w:w="1588" w:type="dxa"/>
            <w:shd w:val="clear" w:color="auto" w:fill="F2F2F2" w:themeFill="background1" w:themeFillShade="F2"/>
          </w:tcPr>
          <w:p w14:paraId="1D41C084" w14:textId="77777777" w:rsidR="008F0C3D" w:rsidRDefault="008F0C3D" w:rsidP="009062C5"/>
        </w:tc>
        <w:tc>
          <w:tcPr>
            <w:tcW w:w="1588" w:type="dxa"/>
            <w:shd w:val="clear" w:color="auto" w:fill="F2F2F2" w:themeFill="background1" w:themeFillShade="F2"/>
          </w:tcPr>
          <w:p w14:paraId="7E8353C7" w14:textId="77777777" w:rsidR="008F0C3D" w:rsidRDefault="008F0C3D" w:rsidP="009062C5"/>
        </w:tc>
        <w:tc>
          <w:tcPr>
            <w:tcW w:w="1588" w:type="dxa"/>
            <w:shd w:val="clear" w:color="auto" w:fill="F2F2F2" w:themeFill="background1" w:themeFillShade="F2"/>
          </w:tcPr>
          <w:p w14:paraId="0F31F29B" w14:textId="77777777" w:rsidR="008F0C3D" w:rsidRDefault="008F0C3D" w:rsidP="009062C5"/>
        </w:tc>
        <w:tc>
          <w:tcPr>
            <w:tcW w:w="1330" w:type="dxa"/>
            <w:shd w:val="clear" w:color="auto" w:fill="F2F2F2" w:themeFill="background1" w:themeFillShade="F2"/>
          </w:tcPr>
          <w:p w14:paraId="0A34DAC9" w14:textId="77777777" w:rsidR="008F0C3D" w:rsidRDefault="008F0C3D" w:rsidP="009062C5"/>
        </w:tc>
      </w:tr>
      <w:tr w:rsidR="008F0C3D" w14:paraId="30C32E43" w14:textId="77777777" w:rsidTr="00A13EBA">
        <w:trPr>
          <w:trHeight w:hRule="exact" w:val="227"/>
        </w:trPr>
        <w:tc>
          <w:tcPr>
            <w:tcW w:w="794" w:type="dxa"/>
            <w:vMerge/>
            <w:tcBorders>
              <w:right w:val="single" w:sz="4" w:space="0" w:color="auto"/>
            </w:tcBorders>
            <w:shd w:val="clear" w:color="auto" w:fill="000000" w:themeFill="text1"/>
          </w:tcPr>
          <w:p w14:paraId="0398EA52"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1C6202A4"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770BFF8D"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S1.4.4</w:t>
            </w:r>
          </w:p>
        </w:tc>
        <w:tc>
          <w:tcPr>
            <w:tcW w:w="1588" w:type="dxa"/>
            <w:shd w:val="clear" w:color="auto" w:fill="F2F2F2" w:themeFill="background1" w:themeFillShade="F2"/>
          </w:tcPr>
          <w:p w14:paraId="2257CA59" w14:textId="77777777" w:rsidR="008F0C3D" w:rsidRDefault="008F0C3D" w:rsidP="009062C5"/>
        </w:tc>
        <w:tc>
          <w:tcPr>
            <w:tcW w:w="1588" w:type="dxa"/>
            <w:shd w:val="clear" w:color="auto" w:fill="F2F2F2" w:themeFill="background1" w:themeFillShade="F2"/>
          </w:tcPr>
          <w:p w14:paraId="1CFA7134" w14:textId="77777777" w:rsidR="008F0C3D" w:rsidRDefault="008F0C3D" w:rsidP="009062C5"/>
        </w:tc>
        <w:tc>
          <w:tcPr>
            <w:tcW w:w="1588" w:type="dxa"/>
            <w:shd w:val="clear" w:color="auto" w:fill="F2F2F2" w:themeFill="background1" w:themeFillShade="F2"/>
          </w:tcPr>
          <w:p w14:paraId="4ED5AC8F" w14:textId="77777777" w:rsidR="008F0C3D" w:rsidRDefault="008F0C3D" w:rsidP="009062C5"/>
        </w:tc>
        <w:tc>
          <w:tcPr>
            <w:tcW w:w="1588" w:type="dxa"/>
            <w:shd w:val="clear" w:color="auto" w:fill="F2F2F2" w:themeFill="background1" w:themeFillShade="F2"/>
          </w:tcPr>
          <w:p w14:paraId="7649CD87" w14:textId="77777777" w:rsidR="008F0C3D" w:rsidRDefault="008F0C3D" w:rsidP="009062C5"/>
        </w:tc>
        <w:tc>
          <w:tcPr>
            <w:tcW w:w="1330" w:type="dxa"/>
            <w:shd w:val="clear" w:color="auto" w:fill="F2F2F2" w:themeFill="background1" w:themeFillShade="F2"/>
          </w:tcPr>
          <w:p w14:paraId="085E9D3F" w14:textId="77777777" w:rsidR="008F0C3D" w:rsidRDefault="008F0C3D" w:rsidP="009062C5"/>
        </w:tc>
      </w:tr>
      <w:tr w:rsidR="008F0C3D" w14:paraId="3C6748CB" w14:textId="77777777" w:rsidTr="00A13EBA">
        <w:trPr>
          <w:trHeight w:hRule="exact" w:val="227"/>
        </w:trPr>
        <w:tc>
          <w:tcPr>
            <w:tcW w:w="794" w:type="dxa"/>
            <w:vMerge/>
            <w:tcBorders>
              <w:right w:val="single" w:sz="4" w:space="0" w:color="auto"/>
            </w:tcBorders>
            <w:shd w:val="clear" w:color="auto" w:fill="000000" w:themeFill="text1"/>
          </w:tcPr>
          <w:p w14:paraId="4AD298E8"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0C40CA96"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2CA888DA"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S1.4.5</w:t>
            </w:r>
          </w:p>
        </w:tc>
        <w:tc>
          <w:tcPr>
            <w:tcW w:w="1588" w:type="dxa"/>
            <w:shd w:val="clear" w:color="auto" w:fill="F2F2F2" w:themeFill="background1" w:themeFillShade="F2"/>
          </w:tcPr>
          <w:p w14:paraId="5896DB0D" w14:textId="77777777" w:rsidR="008F0C3D" w:rsidRDefault="008F0C3D" w:rsidP="009062C5"/>
        </w:tc>
        <w:tc>
          <w:tcPr>
            <w:tcW w:w="1588" w:type="dxa"/>
            <w:shd w:val="clear" w:color="auto" w:fill="F2F2F2" w:themeFill="background1" w:themeFillShade="F2"/>
          </w:tcPr>
          <w:p w14:paraId="2E5E62FB" w14:textId="77777777" w:rsidR="008F0C3D" w:rsidRDefault="008F0C3D" w:rsidP="009062C5"/>
        </w:tc>
        <w:tc>
          <w:tcPr>
            <w:tcW w:w="1588" w:type="dxa"/>
            <w:shd w:val="clear" w:color="auto" w:fill="F2F2F2" w:themeFill="background1" w:themeFillShade="F2"/>
          </w:tcPr>
          <w:p w14:paraId="7608082E" w14:textId="77777777" w:rsidR="008F0C3D" w:rsidRDefault="008F0C3D" w:rsidP="009062C5"/>
        </w:tc>
        <w:tc>
          <w:tcPr>
            <w:tcW w:w="1588" w:type="dxa"/>
            <w:shd w:val="clear" w:color="auto" w:fill="F2F2F2" w:themeFill="background1" w:themeFillShade="F2"/>
          </w:tcPr>
          <w:p w14:paraId="2D2EB41D" w14:textId="77777777" w:rsidR="008F0C3D" w:rsidRDefault="008F0C3D" w:rsidP="009062C5"/>
        </w:tc>
        <w:tc>
          <w:tcPr>
            <w:tcW w:w="1330" w:type="dxa"/>
            <w:shd w:val="clear" w:color="auto" w:fill="F2F2F2" w:themeFill="background1" w:themeFillShade="F2"/>
          </w:tcPr>
          <w:p w14:paraId="73C0897C" w14:textId="77777777" w:rsidR="008F0C3D" w:rsidRDefault="008F0C3D" w:rsidP="009062C5"/>
        </w:tc>
      </w:tr>
      <w:tr w:rsidR="008F0C3D" w14:paraId="5615EFF1" w14:textId="77777777" w:rsidTr="009062C5">
        <w:trPr>
          <w:trHeight w:hRule="exact" w:val="227"/>
        </w:trPr>
        <w:tc>
          <w:tcPr>
            <w:tcW w:w="794" w:type="dxa"/>
            <w:vMerge/>
            <w:tcBorders>
              <w:right w:val="single" w:sz="4" w:space="0" w:color="auto"/>
            </w:tcBorders>
            <w:shd w:val="clear" w:color="auto" w:fill="000000" w:themeFill="text1"/>
          </w:tcPr>
          <w:p w14:paraId="61605934"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484B0857"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018BD364"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S1.5.1</w:t>
            </w:r>
          </w:p>
        </w:tc>
        <w:tc>
          <w:tcPr>
            <w:tcW w:w="1588" w:type="dxa"/>
            <w:shd w:val="clear" w:color="auto" w:fill="F2F2F2" w:themeFill="background1" w:themeFillShade="F2"/>
          </w:tcPr>
          <w:p w14:paraId="6C395860" w14:textId="77777777" w:rsidR="008F0C3D" w:rsidRDefault="008F0C3D" w:rsidP="009062C5"/>
        </w:tc>
        <w:tc>
          <w:tcPr>
            <w:tcW w:w="1588" w:type="dxa"/>
            <w:shd w:val="clear" w:color="auto" w:fill="F2F2F2" w:themeFill="background1" w:themeFillShade="F2"/>
          </w:tcPr>
          <w:p w14:paraId="6F004BCA" w14:textId="77777777" w:rsidR="008F0C3D" w:rsidRDefault="008F0C3D" w:rsidP="009062C5"/>
        </w:tc>
        <w:tc>
          <w:tcPr>
            <w:tcW w:w="1588" w:type="dxa"/>
            <w:shd w:val="clear" w:color="auto" w:fill="F2F2F2" w:themeFill="background1" w:themeFillShade="F2"/>
          </w:tcPr>
          <w:p w14:paraId="796885EE" w14:textId="77777777" w:rsidR="008F0C3D" w:rsidRDefault="008F0C3D" w:rsidP="009062C5"/>
        </w:tc>
        <w:tc>
          <w:tcPr>
            <w:tcW w:w="1588" w:type="dxa"/>
            <w:shd w:val="clear" w:color="auto" w:fill="F2F2F2" w:themeFill="background1" w:themeFillShade="F2"/>
          </w:tcPr>
          <w:p w14:paraId="39E6FDE9" w14:textId="77777777" w:rsidR="008F0C3D" w:rsidRDefault="008F0C3D" w:rsidP="009062C5"/>
        </w:tc>
        <w:tc>
          <w:tcPr>
            <w:tcW w:w="1330" w:type="dxa"/>
            <w:shd w:val="clear" w:color="auto" w:fill="F2F2F2" w:themeFill="background1" w:themeFillShade="F2"/>
          </w:tcPr>
          <w:p w14:paraId="6DA7B69F" w14:textId="77777777" w:rsidR="008F0C3D" w:rsidRDefault="008F0C3D" w:rsidP="009062C5"/>
        </w:tc>
      </w:tr>
      <w:tr w:rsidR="008F0C3D" w14:paraId="5780A163" w14:textId="77777777" w:rsidTr="009062C5">
        <w:trPr>
          <w:trHeight w:hRule="exact" w:val="227"/>
        </w:trPr>
        <w:tc>
          <w:tcPr>
            <w:tcW w:w="794" w:type="dxa"/>
            <w:vMerge/>
            <w:tcBorders>
              <w:right w:val="single" w:sz="4" w:space="0" w:color="auto"/>
            </w:tcBorders>
            <w:shd w:val="clear" w:color="auto" w:fill="000000" w:themeFill="text1"/>
          </w:tcPr>
          <w:p w14:paraId="22A2C5E5"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598EB7C2"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532C77F3"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S1.5.2</w:t>
            </w:r>
          </w:p>
        </w:tc>
        <w:tc>
          <w:tcPr>
            <w:tcW w:w="1588" w:type="dxa"/>
            <w:shd w:val="clear" w:color="auto" w:fill="F2F2F2" w:themeFill="background1" w:themeFillShade="F2"/>
          </w:tcPr>
          <w:p w14:paraId="6C028363" w14:textId="77777777" w:rsidR="008F0C3D" w:rsidRDefault="008F0C3D" w:rsidP="009062C5"/>
        </w:tc>
        <w:tc>
          <w:tcPr>
            <w:tcW w:w="1588" w:type="dxa"/>
            <w:shd w:val="clear" w:color="auto" w:fill="F2F2F2" w:themeFill="background1" w:themeFillShade="F2"/>
          </w:tcPr>
          <w:p w14:paraId="37774C33" w14:textId="77777777" w:rsidR="008F0C3D" w:rsidRDefault="008F0C3D" w:rsidP="009062C5"/>
        </w:tc>
        <w:tc>
          <w:tcPr>
            <w:tcW w:w="1588" w:type="dxa"/>
            <w:shd w:val="clear" w:color="auto" w:fill="F2F2F2" w:themeFill="background1" w:themeFillShade="F2"/>
          </w:tcPr>
          <w:p w14:paraId="76B31545" w14:textId="77777777" w:rsidR="008F0C3D" w:rsidRDefault="008F0C3D" w:rsidP="009062C5"/>
        </w:tc>
        <w:tc>
          <w:tcPr>
            <w:tcW w:w="1588" w:type="dxa"/>
            <w:shd w:val="clear" w:color="auto" w:fill="F2F2F2" w:themeFill="background1" w:themeFillShade="F2"/>
          </w:tcPr>
          <w:p w14:paraId="4F43E29D" w14:textId="77777777" w:rsidR="008F0C3D" w:rsidRDefault="008F0C3D" w:rsidP="009062C5"/>
        </w:tc>
        <w:tc>
          <w:tcPr>
            <w:tcW w:w="1330" w:type="dxa"/>
            <w:shd w:val="clear" w:color="auto" w:fill="F2F2F2" w:themeFill="background1" w:themeFillShade="F2"/>
          </w:tcPr>
          <w:p w14:paraId="7A598643" w14:textId="77777777" w:rsidR="008F0C3D" w:rsidRDefault="008F0C3D" w:rsidP="009062C5"/>
        </w:tc>
      </w:tr>
      <w:tr w:rsidR="008F0C3D" w14:paraId="7D5C556B" w14:textId="77777777" w:rsidTr="009062C5">
        <w:trPr>
          <w:trHeight w:val="227"/>
        </w:trPr>
        <w:tc>
          <w:tcPr>
            <w:tcW w:w="794" w:type="dxa"/>
            <w:vMerge/>
            <w:tcBorders>
              <w:right w:val="single" w:sz="4" w:space="0" w:color="auto"/>
            </w:tcBorders>
            <w:shd w:val="clear" w:color="auto" w:fill="000000" w:themeFill="text1"/>
          </w:tcPr>
          <w:p w14:paraId="7CBC4647"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5DE10089"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1BDE7398"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S1.5.3</w:t>
            </w:r>
          </w:p>
        </w:tc>
        <w:tc>
          <w:tcPr>
            <w:tcW w:w="1588" w:type="dxa"/>
            <w:shd w:val="clear" w:color="auto" w:fill="F2F2F2" w:themeFill="background1" w:themeFillShade="F2"/>
          </w:tcPr>
          <w:p w14:paraId="4005504E" w14:textId="77777777" w:rsidR="008F0C3D" w:rsidRDefault="008F0C3D" w:rsidP="009062C5"/>
        </w:tc>
        <w:tc>
          <w:tcPr>
            <w:tcW w:w="1588" w:type="dxa"/>
            <w:shd w:val="clear" w:color="auto" w:fill="F2F2F2" w:themeFill="background1" w:themeFillShade="F2"/>
          </w:tcPr>
          <w:p w14:paraId="26E6A21F" w14:textId="77777777" w:rsidR="008F0C3D" w:rsidRDefault="008F0C3D" w:rsidP="009062C5"/>
        </w:tc>
        <w:tc>
          <w:tcPr>
            <w:tcW w:w="1588" w:type="dxa"/>
            <w:shd w:val="clear" w:color="auto" w:fill="F2F2F2" w:themeFill="background1" w:themeFillShade="F2"/>
          </w:tcPr>
          <w:p w14:paraId="78E6344F" w14:textId="77777777" w:rsidR="008F0C3D" w:rsidRDefault="008F0C3D" w:rsidP="009062C5"/>
        </w:tc>
        <w:tc>
          <w:tcPr>
            <w:tcW w:w="1588" w:type="dxa"/>
            <w:shd w:val="clear" w:color="auto" w:fill="F2F2F2" w:themeFill="background1" w:themeFillShade="F2"/>
          </w:tcPr>
          <w:p w14:paraId="3271AB9E" w14:textId="77777777" w:rsidR="008F0C3D" w:rsidRDefault="008F0C3D" w:rsidP="009062C5"/>
        </w:tc>
        <w:tc>
          <w:tcPr>
            <w:tcW w:w="1330" w:type="dxa"/>
            <w:shd w:val="clear" w:color="auto" w:fill="F2F2F2" w:themeFill="background1" w:themeFillShade="F2"/>
          </w:tcPr>
          <w:p w14:paraId="4DD19C0C" w14:textId="77777777" w:rsidR="008F0C3D" w:rsidRDefault="008F0C3D" w:rsidP="009062C5"/>
        </w:tc>
      </w:tr>
      <w:tr w:rsidR="008F0C3D" w14:paraId="0F6CC4F2" w14:textId="77777777" w:rsidTr="009062C5">
        <w:trPr>
          <w:trHeight w:hRule="exact" w:val="227"/>
        </w:trPr>
        <w:tc>
          <w:tcPr>
            <w:tcW w:w="794" w:type="dxa"/>
            <w:vMerge/>
            <w:tcBorders>
              <w:right w:val="single" w:sz="4" w:space="0" w:color="auto"/>
            </w:tcBorders>
            <w:shd w:val="clear" w:color="auto" w:fill="000000" w:themeFill="text1"/>
          </w:tcPr>
          <w:p w14:paraId="5A45DAA3"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44E1874A"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1B100730"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S1.5.4</w:t>
            </w:r>
          </w:p>
        </w:tc>
        <w:tc>
          <w:tcPr>
            <w:tcW w:w="1588" w:type="dxa"/>
            <w:shd w:val="clear" w:color="auto" w:fill="F2F2F2" w:themeFill="background1" w:themeFillShade="F2"/>
          </w:tcPr>
          <w:p w14:paraId="50F08617" w14:textId="77777777" w:rsidR="008F0C3D" w:rsidRDefault="008F0C3D" w:rsidP="009062C5"/>
        </w:tc>
        <w:tc>
          <w:tcPr>
            <w:tcW w:w="1588" w:type="dxa"/>
            <w:shd w:val="clear" w:color="auto" w:fill="F2F2F2" w:themeFill="background1" w:themeFillShade="F2"/>
          </w:tcPr>
          <w:p w14:paraId="36550F66" w14:textId="77777777" w:rsidR="008F0C3D" w:rsidRDefault="008F0C3D" w:rsidP="009062C5"/>
        </w:tc>
        <w:tc>
          <w:tcPr>
            <w:tcW w:w="1588" w:type="dxa"/>
            <w:shd w:val="clear" w:color="auto" w:fill="F2F2F2" w:themeFill="background1" w:themeFillShade="F2"/>
          </w:tcPr>
          <w:p w14:paraId="783C9D3C" w14:textId="77777777" w:rsidR="008F0C3D" w:rsidRDefault="008F0C3D" w:rsidP="009062C5"/>
        </w:tc>
        <w:tc>
          <w:tcPr>
            <w:tcW w:w="1588" w:type="dxa"/>
            <w:shd w:val="clear" w:color="auto" w:fill="F2F2F2" w:themeFill="background1" w:themeFillShade="F2"/>
          </w:tcPr>
          <w:p w14:paraId="4868F730" w14:textId="77777777" w:rsidR="008F0C3D" w:rsidRDefault="008F0C3D" w:rsidP="009062C5"/>
        </w:tc>
        <w:tc>
          <w:tcPr>
            <w:tcW w:w="1330" w:type="dxa"/>
            <w:shd w:val="clear" w:color="auto" w:fill="F2F2F2" w:themeFill="background1" w:themeFillShade="F2"/>
          </w:tcPr>
          <w:p w14:paraId="7DDFD7F5" w14:textId="77777777" w:rsidR="008F0C3D" w:rsidRDefault="008F0C3D" w:rsidP="009062C5"/>
        </w:tc>
      </w:tr>
      <w:tr w:rsidR="008F0C3D" w14:paraId="35D8E778" w14:textId="77777777" w:rsidTr="009062C5">
        <w:trPr>
          <w:trHeight w:hRule="exact" w:val="227"/>
        </w:trPr>
        <w:tc>
          <w:tcPr>
            <w:tcW w:w="794" w:type="dxa"/>
            <w:vMerge/>
            <w:tcBorders>
              <w:right w:val="single" w:sz="4" w:space="0" w:color="auto"/>
            </w:tcBorders>
            <w:shd w:val="clear" w:color="auto" w:fill="000000" w:themeFill="text1"/>
          </w:tcPr>
          <w:p w14:paraId="5ACC43F7"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69584294"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79FF1E86"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S1.5.5</w:t>
            </w:r>
          </w:p>
        </w:tc>
        <w:tc>
          <w:tcPr>
            <w:tcW w:w="1588" w:type="dxa"/>
            <w:shd w:val="clear" w:color="auto" w:fill="F2F2F2" w:themeFill="background1" w:themeFillShade="F2"/>
          </w:tcPr>
          <w:p w14:paraId="4B42F70F" w14:textId="77777777" w:rsidR="008F0C3D" w:rsidRDefault="008F0C3D" w:rsidP="009062C5"/>
        </w:tc>
        <w:tc>
          <w:tcPr>
            <w:tcW w:w="1588" w:type="dxa"/>
            <w:shd w:val="clear" w:color="auto" w:fill="F2F2F2" w:themeFill="background1" w:themeFillShade="F2"/>
          </w:tcPr>
          <w:p w14:paraId="630CE85E" w14:textId="77777777" w:rsidR="008F0C3D" w:rsidRDefault="008F0C3D" w:rsidP="009062C5"/>
        </w:tc>
        <w:tc>
          <w:tcPr>
            <w:tcW w:w="1588" w:type="dxa"/>
            <w:shd w:val="clear" w:color="auto" w:fill="F2F2F2" w:themeFill="background1" w:themeFillShade="F2"/>
          </w:tcPr>
          <w:p w14:paraId="013B49E6" w14:textId="77777777" w:rsidR="008F0C3D" w:rsidRDefault="008F0C3D" w:rsidP="009062C5"/>
        </w:tc>
        <w:tc>
          <w:tcPr>
            <w:tcW w:w="1588" w:type="dxa"/>
            <w:shd w:val="clear" w:color="auto" w:fill="F2F2F2" w:themeFill="background1" w:themeFillShade="F2"/>
          </w:tcPr>
          <w:p w14:paraId="5A8EB7AC" w14:textId="77777777" w:rsidR="008F0C3D" w:rsidRDefault="008F0C3D" w:rsidP="009062C5"/>
        </w:tc>
        <w:tc>
          <w:tcPr>
            <w:tcW w:w="1330" w:type="dxa"/>
            <w:shd w:val="clear" w:color="auto" w:fill="F2F2F2" w:themeFill="background1" w:themeFillShade="F2"/>
          </w:tcPr>
          <w:p w14:paraId="30292764" w14:textId="77777777" w:rsidR="008F0C3D" w:rsidRDefault="008F0C3D" w:rsidP="009062C5"/>
        </w:tc>
      </w:tr>
      <w:tr w:rsidR="008F0C3D" w14:paraId="465F779B" w14:textId="77777777" w:rsidTr="009062C5">
        <w:trPr>
          <w:trHeight w:hRule="exact" w:val="227"/>
        </w:trPr>
        <w:tc>
          <w:tcPr>
            <w:tcW w:w="794" w:type="dxa"/>
            <w:vMerge/>
            <w:tcBorders>
              <w:right w:val="single" w:sz="4" w:space="0" w:color="auto"/>
            </w:tcBorders>
            <w:shd w:val="clear" w:color="auto" w:fill="000000" w:themeFill="text1"/>
          </w:tcPr>
          <w:p w14:paraId="5D34ACA6"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48D05623"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7B8563E3"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S1.6.1</w:t>
            </w:r>
          </w:p>
        </w:tc>
        <w:tc>
          <w:tcPr>
            <w:tcW w:w="1588" w:type="dxa"/>
            <w:shd w:val="clear" w:color="auto" w:fill="F2F2F2" w:themeFill="background1" w:themeFillShade="F2"/>
          </w:tcPr>
          <w:p w14:paraId="4756003D" w14:textId="77777777" w:rsidR="008F0C3D" w:rsidRDefault="008F0C3D" w:rsidP="009062C5"/>
        </w:tc>
        <w:tc>
          <w:tcPr>
            <w:tcW w:w="1588" w:type="dxa"/>
            <w:shd w:val="clear" w:color="auto" w:fill="F2F2F2" w:themeFill="background1" w:themeFillShade="F2"/>
          </w:tcPr>
          <w:p w14:paraId="4953F8E7" w14:textId="77777777" w:rsidR="008F0C3D" w:rsidRDefault="008F0C3D" w:rsidP="009062C5"/>
        </w:tc>
        <w:tc>
          <w:tcPr>
            <w:tcW w:w="1588" w:type="dxa"/>
            <w:shd w:val="clear" w:color="auto" w:fill="F2F2F2" w:themeFill="background1" w:themeFillShade="F2"/>
          </w:tcPr>
          <w:p w14:paraId="3580A078" w14:textId="77777777" w:rsidR="008F0C3D" w:rsidRDefault="008F0C3D" w:rsidP="009062C5"/>
        </w:tc>
        <w:tc>
          <w:tcPr>
            <w:tcW w:w="1588" w:type="dxa"/>
            <w:shd w:val="clear" w:color="auto" w:fill="F2F2F2" w:themeFill="background1" w:themeFillShade="F2"/>
          </w:tcPr>
          <w:p w14:paraId="2298DA50" w14:textId="77777777" w:rsidR="008F0C3D" w:rsidRDefault="008F0C3D" w:rsidP="009062C5"/>
        </w:tc>
        <w:tc>
          <w:tcPr>
            <w:tcW w:w="1330" w:type="dxa"/>
            <w:shd w:val="clear" w:color="auto" w:fill="F2F2F2" w:themeFill="background1" w:themeFillShade="F2"/>
          </w:tcPr>
          <w:p w14:paraId="5CFBE3D0" w14:textId="77777777" w:rsidR="008F0C3D" w:rsidRDefault="008F0C3D" w:rsidP="009062C5"/>
        </w:tc>
      </w:tr>
      <w:tr w:rsidR="008F0C3D" w14:paraId="5A551C8B" w14:textId="77777777" w:rsidTr="009062C5">
        <w:trPr>
          <w:trHeight w:hRule="exact" w:val="227"/>
        </w:trPr>
        <w:tc>
          <w:tcPr>
            <w:tcW w:w="794" w:type="dxa"/>
            <w:vMerge/>
            <w:tcBorders>
              <w:right w:val="single" w:sz="4" w:space="0" w:color="auto"/>
            </w:tcBorders>
            <w:shd w:val="clear" w:color="auto" w:fill="000000" w:themeFill="text1"/>
          </w:tcPr>
          <w:p w14:paraId="577C555E"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57E3CBBE"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590C14A2"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S1.7.1</w:t>
            </w:r>
          </w:p>
        </w:tc>
        <w:tc>
          <w:tcPr>
            <w:tcW w:w="1588" w:type="dxa"/>
            <w:shd w:val="clear" w:color="auto" w:fill="F2F2F2" w:themeFill="background1" w:themeFillShade="F2"/>
          </w:tcPr>
          <w:p w14:paraId="3F80782C" w14:textId="77777777" w:rsidR="008F0C3D" w:rsidRDefault="008F0C3D" w:rsidP="009062C5"/>
        </w:tc>
        <w:tc>
          <w:tcPr>
            <w:tcW w:w="1588" w:type="dxa"/>
            <w:shd w:val="clear" w:color="auto" w:fill="F2F2F2" w:themeFill="background1" w:themeFillShade="F2"/>
          </w:tcPr>
          <w:p w14:paraId="3E8F0A59" w14:textId="77777777" w:rsidR="008F0C3D" w:rsidRDefault="008F0C3D" w:rsidP="009062C5"/>
        </w:tc>
        <w:tc>
          <w:tcPr>
            <w:tcW w:w="1588" w:type="dxa"/>
            <w:shd w:val="clear" w:color="auto" w:fill="F2F2F2" w:themeFill="background1" w:themeFillShade="F2"/>
          </w:tcPr>
          <w:p w14:paraId="108CD46C" w14:textId="77777777" w:rsidR="008F0C3D" w:rsidRDefault="008F0C3D" w:rsidP="009062C5"/>
        </w:tc>
        <w:tc>
          <w:tcPr>
            <w:tcW w:w="1588" w:type="dxa"/>
            <w:shd w:val="clear" w:color="auto" w:fill="F2F2F2" w:themeFill="background1" w:themeFillShade="F2"/>
          </w:tcPr>
          <w:p w14:paraId="05BDEFC8" w14:textId="77777777" w:rsidR="008F0C3D" w:rsidRDefault="008F0C3D" w:rsidP="009062C5"/>
        </w:tc>
        <w:tc>
          <w:tcPr>
            <w:tcW w:w="1330" w:type="dxa"/>
            <w:shd w:val="clear" w:color="auto" w:fill="F2F2F2" w:themeFill="background1" w:themeFillShade="F2"/>
          </w:tcPr>
          <w:p w14:paraId="62A47624" w14:textId="77777777" w:rsidR="008F0C3D" w:rsidRDefault="008F0C3D" w:rsidP="009062C5"/>
        </w:tc>
      </w:tr>
      <w:tr w:rsidR="008F0C3D" w14:paraId="60E6FD0B" w14:textId="77777777" w:rsidTr="009062C5">
        <w:trPr>
          <w:trHeight w:hRule="exact" w:val="227"/>
        </w:trPr>
        <w:tc>
          <w:tcPr>
            <w:tcW w:w="794" w:type="dxa"/>
            <w:vMerge/>
            <w:tcBorders>
              <w:right w:val="single" w:sz="4" w:space="0" w:color="auto"/>
            </w:tcBorders>
            <w:shd w:val="clear" w:color="auto" w:fill="000000" w:themeFill="text1"/>
          </w:tcPr>
          <w:p w14:paraId="0E34D5B1"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1BF6AEEF"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61A1D32D"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S1.7.2</w:t>
            </w:r>
          </w:p>
        </w:tc>
        <w:tc>
          <w:tcPr>
            <w:tcW w:w="1588" w:type="dxa"/>
            <w:shd w:val="clear" w:color="auto" w:fill="F2F2F2" w:themeFill="background1" w:themeFillShade="F2"/>
          </w:tcPr>
          <w:p w14:paraId="182F42B6" w14:textId="77777777" w:rsidR="008F0C3D" w:rsidRDefault="008F0C3D" w:rsidP="009062C5"/>
        </w:tc>
        <w:tc>
          <w:tcPr>
            <w:tcW w:w="1588" w:type="dxa"/>
            <w:shd w:val="clear" w:color="auto" w:fill="F2F2F2" w:themeFill="background1" w:themeFillShade="F2"/>
          </w:tcPr>
          <w:p w14:paraId="681F0007" w14:textId="77777777" w:rsidR="008F0C3D" w:rsidRDefault="008F0C3D" w:rsidP="009062C5"/>
        </w:tc>
        <w:tc>
          <w:tcPr>
            <w:tcW w:w="1588" w:type="dxa"/>
            <w:shd w:val="clear" w:color="auto" w:fill="F2F2F2" w:themeFill="background1" w:themeFillShade="F2"/>
          </w:tcPr>
          <w:p w14:paraId="08510A6D" w14:textId="77777777" w:rsidR="008F0C3D" w:rsidRDefault="008F0C3D" w:rsidP="009062C5"/>
        </w:tc>
        <w:tc>
          <w:tcPr>
            <w:tcW w:w="1588" w:type="dxa"/>
            <w:shd w:val="clear" w:color="auto" w:fill="F2F2F2" w:themeFill="background1" w:themeFillShade="F2"/>
          </w:tcPr>
          <w:p w14:paraId="2809B112" w14:textId="77777777" w:rsidR="008F0C3D" w:rsidRDefault="008F0C3D" w:rsidP="009062C5"/>
        </w:tc>
        <w:tc>
          <w:tcPr>
            <w:tcW w:w="1330" w:type="dxa"/>
            <w:shd w:val="clear" w:color="auto" w:fill="F2F2F2" w:themeFill="background1" w:themeFillShade="F2"/>
          </w:tcPr>
          <w:p w14:paraId="16DABF3B" w14:textId="77777777" w:rsidR="008F0C3D" w:rsidRDefault="008F0C3D" w:rsidP="009062C5"/>
        </w:tc>
      </w:tr>
      <w:tr w:rsidR="008F0C3D" w14:paraId="07BA55B3" w14:textId="77777777" w:rsidTr="00A13EBA">
        <w:trPr>
          <w:trHeight w:hRule="exact" w:val="227"/>
        </w:trPr>
        <w:tc>
          <w:tcPr>
            <w:tcW w:w="794" w:type="dxa"/>
            <w:vMerge/>
            <w:tcBorders>
              <w:right w:val="single" w:sz="4" w:space="0" w:color="auto"/>
            </w:tcBorders>
            <w:shd w:val="clear" w:color="auto" w:fill="000000" w:themeFill="text1"/>
          </w:tcPr>
          <w:p w14:paraId="18867B32" w14:textId="77777777" w:rsidR="008F0C3D" w:rsidRPr="0040473E" w:rsidRDefault="008F0C3D" w:rsidP="009062C5">
            <w:pPr>
              <w:jc w:val="center"/>
              <w:rPr>
                <w:rFonts w:ascii="Calibri" w:hAnsi="Calibri" w:cs="Calibri"/>
                <w:i/>
                <w:color w:val="000000"/>
                <w:sz w:val="16"/>
                <w:szCs w:val="16"/>
              </w:rPr>
            </w:pPr>
          </w:p>
        </w:tc>
        <w:tc>
          <w:tcPr>
            <w:tcW w:w="624" w:type="dxa"/>
            <w:vMerge w:val="restart"/>
            <w:tcBorders>
              <w:top w:val="single" w:sz="4" w:space="0" w:color="auto"/>
              <w:left w:val="single" w:sz="4" w:space="0" w:color="auto"/>
              <w:right w:val="single" w:sz="4" w:space="0" w:color="auto"/>
            </w:tcBorders>
            <w:textDirection w:val="btLr"/>
            <w:vAlign w:val="center"/>
          </w:tcPr>
          <w:p w14:paraId="7A30EBBA" w14:textId="77777777" w:rsidR="008F0C3D" w:rsidRPr="008817EB" w:rsidRDefault="008F0C3D" w:rsidP="009062C5">
            <w:pPr>
              <w:ind w:left="113" w:right="113"/>
              <w:jc w:val="center"/>
              <w:rPr>
                <w:rFonts w:ascii="Calibri" w:hAnsi="Calibri" w:cs="Calibri"/>
                <w:color w:val="000000"/>
              </w:rPr>
            </w:pPr>
            <w:r w:rsidRPr="008817EB">
              <w:rPr>
                <w:rFonts w:ascii="Calibri" w:hAnsi="Calibri" w:cs="Calibri"/>
                <w:color w:val="000000"/>
              </w:rPr>
              <w:t>Systèmes électro-navals</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41D0321C"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S2.1.1</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B1F399B"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27F1DC8E"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04A70723"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16C96B23"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481FD1A4" w14:textId="77777777" w:rsidR="008F0C3D" w:rsidRDefault="008F0C3D" w:rsidP="009062C5"/>
        </w:tc>
      </w:tr>
      <w:tr w:rsidR="008F0C3D" w14:paraId="4C8DB0F8" w14:textId="77777777" w:rsidTr="00A13EBA">
        <w:trPr>
          <w:trHeight w:hRule="exact" w:val="227"/>
        </w:trPr>
        <w:tc>
          <w:tcPr>
            <w:tcW w:w="794" w:type="dxa"/>
            <w:vMerge/>
            <w:tcBorders>
              <w:right w:val="single" w:sz="4" w:space="0" w:color="auto"/>
            </w:tcBorders>
            <w:shd w:val="clear" w:color="auto" w:fill="000000" w:themeFill="text1"/>
          </w:tcPr>
          <w:p w14:paraId="127674B2"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65677AC6"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4DDDDAEA"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S2.1.2</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3242CCE"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2DD7C6F5"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49F882F7"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5DC50F07"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6BDE5C74" w14:textId="77777777" w:rsidR="008F0C3D" w:rsidRDefault="008F0C3D" w:rsidP="009062C5"/>
        </w:tc>
      </w:tr>
      <w:tr w:rsidR="008F0C3D" w14:paraId="564D2E0F" w14:textId="77777777" w:rsidTr="00A13EBA">
        <w:trPr>
          <w:trHeight w:hRule="exact" w:val="227"/>
        </w:trPr>
        <w:tc>
          <w:tcPr>
            <w:tcW w:w="794" w:type="dxa"/>
            <w:vMerge/>
            <w:tcBorders>
              <w:right w:val="single" w:sz="4" w:space="0" w:color="auto"/>
            </w:tcBorders>
            <w:shd w:val="clear" w:color="auto" w:fill="000000" w:themeFill="text1"/>
          </w:tcPr>
          <w:p w14:paraId="72CB0A69"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725B42B2"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321A9DE0"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S2.2.1</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22773EA"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7E96B42B"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768ABF7E"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43E137F0"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322BD312" w14:textId="77777777" w:rsidR="008F0C3D" w:rsidRDefault="008F0C3D" w:rsidP="009062C5"/>
        </w:tc>
      </w:tr>
      <w:tr w:rsidR="008F0C3D" w14:paraId="39FEB39C" w14:textId="77777777" w:rsidTr="00A13EBA">
        <w:trPr>
          <w:trHeight w:hRule="exact" w:val="227"/>
        </w:trPr>
        <w:tc>
          <w:tcPr>
            <w:tcW w:w="794" w:type="dxa"/>
            <w:vMerge/>
            <w:tcBorders>
              <w:right w:val="single" w:sz="4" w:space="0" w:color="auto"/>
            </w:tcBorders>
            <w:shd w:val="clear" w:color="auto" w:fill="000000" w:themeFill="text1"/>
          </w:tcPr>
          <w:p w14:paraId="69ECCB17"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3C3822CC"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509BC619"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S2.2.2</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30B8CB2"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6D213372"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2DBF91C1"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294774E7"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355C88F3" w14:textId="77777777" w:rsidR="008F0C3D" w:rsidRDefault="008F0C3D" w:rsidP="009062C5"/>
        </w:tc>
      </w:tr>
      <w:tr w:rsidR="008F0C3D" w14:paraId="2B6BE94C" w14:textId="77777777" w:rsidTr="00A13EBA">
        <w:trPr>
          <w:trHeight w:hRule="exact" w:val="227"/>
        </w:trPr>
        <w:tc>
          <w:tcPr>
            <w:tcW w:w="794" w:type="dxa"/>
            <w:vMerge/>
            <w:tcBorders>
              <w:right w:val="single" w:sz="4" w:space="0" w:color="auto"/>
            </w:tcBorders>
            <w:shd w:val="clear" w:color="auto" w:fill="000000" w:themeFill="text1"/>
          </w:tcPr>
          <w:p w14:paraId="7B3D3FA2"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77BF337E"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7D275C89"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S2.2.3</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A15E608"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6526C142"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1AD0E096"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5A44ABA3"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1779818E" w14:textId="77777777" w:rsidR="008F0C3D" w:rsidRDefault="008F0C3D" w:rsidP="009062C5"/>
        </w:tc>
      </w:tr>
      <w:tr w:rsidR="008F0C3D" w14:paraId="063A09D6" w14:textId="77777777" w:rsidTr="00A13EBA">
        <w:trPr>
          <w:trHeight w:hRule="exact" w:val="227"/>
        </w:trPr>
        <w:tc>
          <w:tcPr>
            <w:tcW w:w="794" w:type="dxa"/>
            <w:vMerge/>
            <w:tcBorders>
              <w:right w:val="single" w:sz="4" w:space="0" w:color="auto"/>
            </w:tcBorders>
            <w:shd w:val="clear" w:color="auto" w:fill="000000" w:themeFill="text1"/>
          </w:tcPr>
          <w:p w14:paraId="65E1D1BD"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2338244A"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3BD5028D"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S2.3.1</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5CFA2A0"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399ED84D"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1DDCC556"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398B3308"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2C319BFD" w14:textId="77777777" w:rsidR="008F0C3D" w:rsidRDefault="008F0C3D" w:rsidP="009062C5"/>
        </w:tc>
      </w:tr>
      <w:tr w:rsidR="008F0C3D" w14:paraId="1CD8F02A" w14:textId="77777777" w:rsidTr="00A13EBA">
        <w:trPr>
          <w:trHeight w:hRule="exact" w:val="227"/>
        </w:trPr>
        <w:tc>
          <w:tcPr>
            <w:tcW w:w="794" w:type="dxa"/>
            <w:vMerge/>
            <w:tcBorders>
              <w:right w:val="single" w:sz="4" w:space="0" w:color="auto"/>
            </w:tcBorders>
            <w:shd w:val="clear" w:color="auto" w:fill="000000" w:themeFill="text1"/>
          </w:tcPr>
          <w:p w14:paraId="7B9810CF"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13C9CCA3"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3FBC515F"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S2.3.2</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68A8048"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7A680AAB"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046E2B06"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1175440C"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5AC0430B" w14:textId="77777777" w:rsidR="008F0C3D" w:rsidRDefault="008F0C3D" w:rsidP="009062C5"/>
        </w:tc>
      </w:tr>
      <w:tr w:rsidR="008F0C3D" w14:paraId="1BE5404B" w14:textId="77777777" w:rsidTr="009062C5">
        <w:trPr>
          <w:trHeight w:hRule="exact" w:val="227"/>
        </w:trPr>
        <w:tc>
          <w:tcPr>
            <w:tcW w:w="794" w:type="dxa"/>
            <w:vMerge/>
            <w:tcBorders>
              <w:right w:val="single" w:sz="4" w:space="0" w:color="auto"/>
            </w:tcBorders>
            <w:shd w:val="clear" w:color="auto" w:fill="000000" w:themeFill="text1"/>
          </w:tcPr>
          <w:p w14:paraId="498235B4"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235307F2"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43648251"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S2.4.1</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1E82822"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42585780"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5221975A"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6DB83DF8"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502E50F9" w14:textId="77777777" w:rsidR="008F0C3D" w:rsidRDefault="008F0C3D" w:rsidP="009062C5"/>
        </w:tc>
      </w:tr>
      <w:tr w:rsidR="008F0C3D" w14:paraId="429CD1D1" w14:textId="77777777" w:rsidTr="009062C5">
        <w:trPr>
          <w:trHeight w:hRule="exact" w:val="227"/>
        </w:trPr>
        <w:tc>
          <w:tcPr>
            <w:tcW w:w="794" w:type="dxa"/>
            <w:vMerge/>
            <w:tcBorders>
              <w:right w:val="single" w:sz="4" w:space="0" w:color="auto"/>
            </w:tcBorders>
            <w:shd w:val="clear" w:color="auto" w:fill="000000" w:themeFill="text1"/>
          </w:tcPr>
          <w:p w14:paraId="44E03CEF"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698E85CC"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1BAFCF4F"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S2.5.1</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2B0C844"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12FFA5E2"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748B8605"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27A1737E"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77D85E0B" w14:textId="77777777" w:rsidR="008F0C3D" w:rsidRDefault="008F0C3D" w:rsidP="009062C5"/>
        </w:tc>
      </w:tr>
      <w:tr w:rsidR="008F0C3D" w14:paraId="4ACE14D9" w14:textId="77777777" w:rsidTr="009062C5">
        <w:trPr>
          <w:trHeight w:hRule="exact" w:val="227"/>
        </w:trPr>
        <w:tc>
          <w:tcPr>
            <w:tcW w:w="794" w:type="dxa"/>
            <w:vMerge/>
            <w:tcBorders>
              <w:right w:val="single" w:sz="4" w:space="0" w:color="auto"/>
            </w:tcBorders>
            <w:shd w:val="clear" w:color="auto" w:fill="000000" w:themeFill="text1"/>
          </w:tcPr>
          <w:p w14:paraId="152A28A7"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0D664D76"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28B66396"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S2.5.2</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8174269"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2F5BBCF1"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6D6C3AB2"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6C14B400"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714A4F38" w14:textId="77777777" w:rsidR="008F0C3D" w:rsidRDefault="008F0C3D" w:rsidP="009062C5"/>
        </w:tc>
      </w:tr>
      <w:tr w:rsidR="008F0C3D" w14:paraId="783318B7" w14:textId="77777777" w:rsidTr="009062C5">
        <w:trPr>
          <w:trHeight w:hRule="exact" w:val="227"/>
        </w:trPr>
        <w:tc>
          <w:tcPr>
            <w:tcW w:w="794" w:type="dxa"/>
            <w:vMerge/>
            <w:tcBorders>
              <w:right w:val="single" w:sz="4" w:space="0" w:color="auto"/>
            </w:tcBorders>
            <w:shd w:val="clear" w:color="auto" w:fill="000000" w:themeFill="text1"/>
          </w:tcPr>
          <w:p w14:paraId="5F02AC43"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0497619B"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3E8833ED"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S2.5.3</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A3CE2EB"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5CDA005A"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324C5244"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34FCBED0"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5F310FAC" w14:textId="77777777" w:rsidR="008F0C3D" w:rsidRDefault="008F0C3D" w:rsidP="009062C5"/>
        </w:tc>
      </w:tr>
      <w:tr w:rsidR="008F0C3D" w14:paraId="3D166E18" w14:textId="77777777" w:rsidTr="009062C5">
        <w:trPr>
          <w:trHeight w:hRule="exact" w:val="227"/>
        </w:trPr>
        <w:tc>
          <w:tcPr>
            <w:tcW w:w="794" w:type="dxa"/>
            <w:vMerge/>
            <w:tcBorders>
              <w:right w:val="single" w:sz="4" w:space="0" w:color="auto"/>
            </w:tcBorders>
            <w:shd w:val="clear" w:color="auto" w:fill="000000" w:themeFill="text1"/>
          </w:tcPr>
          <w:p w14:paraId="5B481F83"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78EDC851"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552AC290"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S2.5.4</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476E0F5"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3FA0FE41"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1E46E8FE"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216528E6"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40DEC41D" w14:textId="77777777" w:rsidR="008F0C3D" w:rsidRDefault="008F0C3D" w:rsidP="009062C5"/>
        </w:tc>
      </w:tr>
      <w:tr w:rsidR="008F0C3D" w14:paraId="01162331" w14:textId="77777777" w:rsidTr="009062C5">
        <w:trPr>
          <w:trHeight w:hRule="exact" w:val="227"/>
        </w:trPr>
        <w:tc>
          <w:tcPr>
            <w:tcW w:w="794" w:type="dxa"/>
            <w:vMerge/>
            <w:tcBorders>
              <w:right w:val="single" w:sz="4" w:space="0" w:color="auto"/>
            </w:tcBorders>
            <w:shd w:val="clear" w:color="auto" w:fill="000000" w:themeFill="text1"/>
          </w:tcPr>
          <w:p w14:paraId="208A553B"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75F468FC"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3C6C805C"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S2.5.5</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9852A28"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74AF071C"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79B0C16B"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0CF916A4"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4AE6534A" w14:textId="77777777" w:rsidR="008F0C3D" w:rsidRDefault="008F0C3D" w:rsidP="009062C5"/>
        </w:tc>
      </w:tr>
      <w:tr w:rsidR="008F0C3D" w14:paraId="5274D9E1" w14:textId="77777777" w:rsidTr="009062C5">
        <w:trPr>
          <w:trHeight w:hRule="exact" w:val="227"/>
        </w:trPr>
        <w:tc>
          <w:tcPr>
            <w:tcW w:w="794" w:type="dxa"/>
            <w:vMerge/>
            <w:tcBorders>
              <w:right w:val="single" w:sz="4" w:space="0" w:color="auto"/>
            </w:tcBorders>
            <w:shd w:val="clear" w:color="auto" w:fill="000000" w:themeFill="text1"/>
          </w:tcPr>
          <w:p w14:paraId="4950B217"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37CD0B67"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503B34B3"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S2.5.6</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A619F68"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5E2D0D3B"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01616FF9"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12114747"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3BE81B87" w14:textId="77777777" w:rsidR="008F0C3D" w:rsidRDefault="008F0C3D" w:rsidP="009062C5"/>
        </w:tc>
      </w:tr>
      <w:tr w:rsidR="008F0C3D" w14:paraId="58A45C97" w14:textId="77777777" w:rsidTr="009062C5">
        <w:trPr>
          <w:trHeight w:hRule="exact" w:val="227"/>
        </w:trPr>
        <w:tc>
          <w:tcPr>
            <w:tcW w:w="794" w:type="dxa"/>
            <w:vMerge/>
            <w:tcBorders>
              <w:right w:val="single" w:sz="4" w:space="0" w:color="auto"/>
            </w:tcBorders>
            <w:shd w:val="clear" w:color="auto" w:fill="000000" w:themeFill="text1"/>
          </w:tcPr>
          <w:p w14:paraId="67D76800"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bottom w:val="single" w:sz="4" w:space="0" w:color="auto"/>
              <w:right w:val="single" w:sz="4" w:space="0" w:color="auto"/>
            </w:tcBorders>
            <w:textDirection w:val="btLr"/>
            <w:vAlign w:val="center"/>
          </w:tcPr>
          <w:p w14:paraId="4DBDAAFB"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00553701"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S2.5.7</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02BD057"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0BE4958B"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5B49A1A1"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32CA76CE"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1C3C8418" w14:textId="77777777" w:rsidR="008F0C3D" w:rsidRDefault="008F0C3D" w:rsidP="009062C5"/>
        </w:tc>
      </w:tr>
      <w:tr w:rsidR="008F0C3D" w14:paraId="1C7D1546" w14:textId="77777777" w:rsidTr="00A13EBA">
        <w:trPr>
          <w:trHeight w:hRule="exact" w:val="227"/>
        </w:trPr>
        <w:tc>
          <w:tcPr>
            <w:tcW w:w="794" w:type="dxa"/>
            <w:vMerge/>
            <w:tcBorders>
              <w:right w:val="single" w:sz="4" w:space="0" w:color="auto"/>
            </w:tcBorders>
            <w:shd w:val="clear" w:color="auto" w:fill="000000" w:themeFill="text1"/>
          </w:tcPr>
          <w:p w14:paraId="3480FED3" w14:textId="77777777" w:rsidR="008F0C3D" w:rsidRPr="0040473E" w:rsidRDefault="008F0C3D" w:rsidP="009062C5">
            <w:pPr>
              <w:jc w:val="center"/>
              <w:rPr>
                <w:rFonts w:ascii="Calibri" w:hAnsi="Calibri" w:cs="Calibri"/>
                <w:i/>
                <w:color w:val="000000"/>
                <w:sz w:val="16"/>
                <w:szCs w:val="16"/>
              </w:rPr>
            </w:pPr>
          </w:p>
        </w:tc>
        <w:tc>
          <w:tcPr>
            <w:tcW w:w="624" w:type="dxa"/>
            <w:vMerge w:val="restart"/>
            <w:tcBorders>
              <w:top w:val="single" w:sz="4" w:space="0" w:color="auto"/>
              <w:left w:val="single" w:sz="4" w:space="0" w:color="auto"/>
              <w:right w:val="single" w:sz="4" w:space="0" w:color="auto"/>
            </w:tcBorders>
            <w:shd w:val="clear" w:color="auto" w:fill="F2F2F2" w:themeFill="background1" w:themeFillShade="F2"/>
            <w:textDirection w:val="btLr"/>
            <w:vAlign w:val="center"/>
          </w:tcPr>
          <w:p w14:paraId="53BCA2B1" w14:textId="77777777" w:rsidR="008F0C3D" w:rsidRPr="008817EB" w:rsidRDefault="008F0C3D" w:rsidP="009062C5">
            <w:pPr>
              <w:ind w:left="113" w:right="113"/>
              <w:jc w:val="center"/>
              <w:rPr>
                <w:rFonts w:ascii="Calibri" w:hAnsi="Calibri" w:cs="Calibri"/>
                <w:color w:val="000000"/>
              </w:rPr>
            </w:pPr>
            <w:r w:rsidRPr="008817EB">
              <w:rPr>
                <w:rFonts w:ascii="Calibri" w:hAnsi="Calibri" w:cs="Calibri"/>
                <w:color w:val="000000"/>
              </w:rPr>
              <w:t>Contrôle de l’exploitation …</w:t>
            </w: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BA496E"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S3.1.1</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9FAE5E"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0FF128D7"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31B867AB"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0A6DE15E"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346B893F" w14:textId="77777777" w:rsidR="008F0C3D" w:rsidRDefault="008F0C3D" w:rsidP="009062C5"/>
        </w:tc>
      </w:tr>
      <w:tr w:rsidR="008F0C3D" w14:paraId="06D2F792" w14:textId="77777777" w:rsidTr="00A13EBA">
        <w:trPr>
          <w:trHeight w:hRule="exact" w:val="227"/>
        </w:trPr>
        <w:tc>
          <w:tcPr>
            <w:tcW w:w="794" w:type="dxa"/>
            <w:vMerge/>
            <w:tcBorders>
              <w:right w:val="single" w:sz="4" w:space="0" w:color="auto"/>
            </w:tcBorders>
            <w:shd w:val="clear" w:color="auto" w:fill="000000" w:themeFill="text1"/>
          </w:tcPr>
          <w:p w14:paraId="05A5DAAD"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46C2D3D2"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45093D"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S3.1.2</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803CDA"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6CAB7346"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08723CD8"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2194DA0D"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667DE54F" w14:textId="77777777" w:rsidR="008F0C3D" w:rsidRDefault="008F0C3D" w:rsidP="009062C5"/>
        </w:tc>
      </w:tr>
      <w:tr w:rsidR="008F0C3D" w14:paraId="0AA7BEA5" w14:textId="77777777" w:rsidTr="00A13EBA">
        <w:trPr>
          <w:trHeight w:hRule="exact" w:val="227"/>
        </w:trPr>
        <w:tc>
          <w:tcPr>
            <w:tcW w:w="794" w:type="dxa"/>
            <w:vMerge/>
            <w:tcBorders>
              <w:right w:val="single" w:sz="4" w:space="0" w:color="auto"/>
            </w:tcBorders>
            <w:shd w:val="clear" w:color="auto" w:fill="000000" w:themeFill="text1"/>
          </w:tcPr>
          <w:p w14:paraId="667056C8"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7EBE2014"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E18EE8"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S3.1.3</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344D00"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077AB000"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08BEAFEB"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166F7B87"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4DE2A383" w14:textId="77777777" w:rsidR="008F0C3D" w:rsidRDefault="008F0C3D" w:rsidP="009062C5"/>
        </w:tc>
      </w:tr>
      <w:tr w:rsidR="008F0C3D" w14:paraId="0C8538CA" w14:textId="77777777" w:rsidTr="00A13EBA">
        <w:trPr>
          <w:trHeight w:hRule="exact" w:val="227"/>
        </w:trPr>
        <w:tc>
          <w:tcPr>
            <w:tcW w:w="794" w:type="dxa"/>
            <w:vMerge/>
            <w:tcBorders>
              <w:right w:val="single" w:sz="4" w:space="0" w:color="auto"/>
            </w:tcBorders>
            <w:shd w:val="clear" w:color="auto" w:fill="000000" w:themeFill="text1"/>
          </w:tcPr>
          <w:p w14:paraId="6049828D"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7F22476A"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1AB8CC"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S3.1.4</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305DB9"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2F886676"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1ECF980F"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1D092D1A"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0413F406" w14:textId="77777777" w:rsidR="008F0C3D" w:rsidRDefault="008F0C3D" w:rsidP="009062C5"/>
        </w:tc>
      </w:tr>
      <w:tr w:rsidR="008F0C3D" w14:paraId="193244CF" w14:textId="77777777" w:rsidTr="00A13EBA">
        <w:trPr>
          <w:trHeight w:hRule="exact" w:val="227"/>
        </w:trPr>
        <w:tc>
          <w:tcPr>
            <w:tcW w:w="794" w:type="dxa"/>
            <w:vMerge/>
            <w:tcBorders>
              <w:right w:val="single" w:sz="4" w:space="0" w:color="auto"/>
            </w:tcBorders>
            <w:shd w:val="clear" w:color="auto" w:fill="000000" w:themeFill="text1"/>
          </w:tcPr>
          <w:p w14:paraId="6DE0501B"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516E1AE3"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A52B5"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S3.1.5</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138DDF"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7C366C9D"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4EF1C39D"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2BEA2C30"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51ADF239" w14:textId="77777777" w:rsidR="008F0C3D" w:rsidRDefault="008F0C3D" w:rsidP="009062C5"/>
        </w:tc>
      </w:tr>
      <w:tr w:rsidR="008F0C3D" w14:paraId="19B7F93C" w14:textId="77777777" w:rsidTr="00A13EBA">
        <w:trPr>
          <w:trHeight w:hRule="exact" w:val="227"/>
        </w:trPr>
        <w:tc>
          <w:tcPr>
            <w:tcW w:w="794" w:type="dxa"/>
            <w:vMerge/>
            <w:tcBorders>
              <w:right w:val="single" w:sz="4" w:space="0" w:color="auto"/>
            </w:tcBorders>
            <w:shd w:val="clear" w:color="auto" w:fill="000000" w:themeFill="text1"/>
          </w:tcPr>
          <w:p w14:paraId="38867358"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1903CF03"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2969FA"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S3.1.6</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D36506"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4DD782C7"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5FC0DFD6"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055802E4"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1C7398C2" w14:textId="77777777" w:rsidR="008F0C3D" w:rsidRDefault="008F0C3D" w:rsidP="009062C5"/>
        </w:tc>
      </w:tr>
      <w:tr w:rsidR="008F0C3D" w14:paraId="258925C6" w14:textId="77777777" w:rsidTr="00A13EBA">
        <w:trPr>
          <w:trHeight w:hRule="exact" w:val="227"/>
        </w:trPr>
        <w:tc>
          <w:tcPr>
            <w:tcW w:w="794" w:type="dxa"/>
            <w:vMerge/>
            <w:tcBorders>
              <w:right w:val="single" w:sz="4" w:space="0" w:color="auto"/>
            </w:tcBorders>
            <w:shd w:val="clear" w:color="auto" w:fill="000000" w:themeFill="text1"/>
          </w:tcPr>
          <w:p w14:paraId="41E13376"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77800656"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801498"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S3.2.1</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A2CEBB"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09E1A8AA"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3110353C"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55D71078"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369FA4FC" w14:textId="77777777" w:rsidR="008F0C3D" w:rsidRDefault="008F0C3D" w:rsidP="009062C5"/>
        </w:tc>
      </w:tr>
      <w:tr w:rsidR="00E549C1" w14:paraId="75DA6C53" w14:textId="77777777" w:rsidTr="00A13EBA">
        <w:trPr>
          <w:trHeight w:hRule="exact" w:val="227"/>
        </w:trPr>
        <w:tc>
          <w:tcPr>
            <w:tcW w:w="794" w:type="dxa"/>
            <w:vMerge/>
            <w:tcBorders>
              <w:right w:val="single" w:sz="4" w:space="0" w:color="auto"/>
            </w:tcBorders>
            <w:shd w:val="clear" w:color="auto" w:fill="000000" w:themeFill="text1"/>
          </w:tcPr>
          <w:p w14:paraId="197AE8AF"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1B3D4D8E"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D4FB1C"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S3.2.2</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B20F55"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3C02DF29"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5537F2F9"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5E711472"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332A3906" w14:textId="77777777" w:rsidR="008F0C3D" w:rsidRDefault="008F0C3D" w:rsidP="009062C5"/>
        </w:tc>
      </w:tr>
      <w:tr w:rsidR="00E549C1" w14:paraId="3462FA30" w14:textId="77777777" w:rsidTr="00A13EBA">
        <w:trPr>
          <w:trHeight w:hRule="exact" w:val="227"/>
        </w:trPr>
        <w:tc>
          <w:tcPr>
            <w:tcW w:w="794" w:type="dxa"/>
            <w:vMerge/>
            <w:tcBorders>
              <w:right w:val="single" w:sz="4" w:space="0" w:color="auto"/>
            </w:tcBorders>
            <w:shd w:val="clear" w:color="auto" w:fill="000000" w:themeFill="text1"/>
          </w:tcPr>
          <w:p w14:paraId="577AA17D"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169223A3"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6DD4EA"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S3.2.3</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8E17C2"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6D3245F7"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3CB3026D"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3A70E671"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18454489" w14:textId="77777777" w:rsidR="008F0C3D" w:rsidRDefault="008F0C3D" w:rsidP="009062C5"/>
        </w:tc>
      </w:tr>
      <w:tr w:rsidR="00E549C1" w14:paraId="201095BE" w14:textId="77777777" w:rsidTr="00A13EBA">
        <w:trPr>
          <w:trHeight w:hRule="exact" w:val="227"/>
        </w:trPr>
        <w:tc>
          <w:tcPr>
            <w:tcW w:w="794" w:type="dxa"/>
            <w:vMerge/>
            <w:tcBorders>
              <w:right w:val="single" w:sz="4" w:space="0" w:color="auto"/>
            </w:tcBorders>
            <w:shd w:val="clear" w:color="auto" w:fill="000000" w:themeFill="text1"/>
          </w:tcPr>
          <w:p w14:paraId="5424C2AD"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214D4C61"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77DD70"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S3.2.4</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76CE01"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6AC9DEAB"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5D702BF2"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3352DD6C"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0D055167" w14:textId="77777777" w:rsidR="008F0C3D" w:rsidRDefault="008F0C3D" w:rsidP="009062C5"/>
        </w:tc>
      </w:tr>
      <w:tr w:rsidR="00E549C1" w14:paraId="3033E814" w14:textId="77777777" w:rsidTr="00A13EBA">
        <w:trPr>
          <w:trHeight w:hRule="exact" w:val="227"/>
        </w:trPr>
        <w:tc>
          <w:tcPr>
            <w:tcW w:w="794" w:type="dxa"/>
            <w:vMerge/>
            <w:tcBorders>
              <w:right w:val="single" w:sz="4" w:space="0" w:color="auto"/>
            </w:tcBorders>
            <w:shd w:val="clear" w:color="auto" w:fill="000000" w:themeFill="text1"/>
          </w:tcPr>
          <w:p w14:paraId="374D4BC7"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2B60DC26"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EA62E4"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S3.2.5</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E08A6F"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382BBAB6"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00A6B1A9"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15FA5632"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3FC97FAD" w14:textId="77777777" w:rsidR="008F0C3D" w:rsidRDefault="008F0C3D" w:rsidP="009062C5"/>
        </w:tc>
      </w:tr>
      <w:tr w:rsidR="00E549C1" w14:paraId="4044A7DD" w14:textId="77777777" w:rsidTr="00A13EBA">
        <w:trPr>
          <w:trHeight w:hRule="exact" w:val="227"/>
        </w:trPr>
        <w:tc>
          <w:tcPr>
            <w:tcW w:w="794" w:type="dxa"/>
            <w:vMerge/>
            <w:tcBorders>
              <w:right w:val="single" w:sz="4" w:space="0" w:color="auto"/>
            </w:tcBorders>
            <w:shd w:val="clear" w:color="auto" w:fill="000000" w:themeFill="text1"/>
          </w:tcPr>
          <w:p w14:paraId="525B095A"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0982A37B"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C65ABB"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S3.2.6</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93A8DA"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0AC182D9"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3CC57588"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7E3AACCE"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2C046934" w14:textId="77777777" w:rsidR="008F0C3D" w:rsidRDefault="008F0C3D" w:rsidP="009062C5"/>
        </w:tc>
      </w:tr>
      <w:tr w:rsidR="00E549C1" w14:paraId="31AFD61A" w14:textId="77777777" w:rsidTr="00A13EBA">
        <w:trPr>
          <w:trHeight w:hRule="exact" w:val="227"/>
        </w:trPr>
        <w:tc>
          <w:tcPr>
            <w:tcW w:w="794" w:type="dxa"/>
            <w:vMerge/>
            <w:tcBorders>
              <w:right w:val="single" w:sz="4" w:space="0" w:color="auto"/>
            </w:tcBorders>
            <w:shd w:val="clear" w:color="auto" w:fill="000000" w:themeFill="text1"/>
          </w:tcPr>
          <w:p w14:paraId="24E89710"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09F8091F"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82A89B"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S3.2.7</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8AFA95"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24BBE96B"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57F665B1"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22A81D81"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2680AE6A" w14:textId="77777777" w:rsidR="008F0C3D" w:rsidRDefault="008F0C3D" w:rsidP="009062C5"/>
        </w:tc>
      </w:tr>
      <w:tr w:rsidR="00E549C1" w14:paraId="17CF62E8" w14:textId="77777777" w:rsidTr="00A13EBA">
        <w:trPr>
          <w:trHeight w:hRule="exact" w:val="227"/>
        </w:trPr>
        <w:tc>
          <w:tcPr>
            <w:tcW w:w="794" w:type="dxa"/>
            <w:vMerge/>
            <w:tcBorders>
              <w:right w:val="single" w:sz="4" w:space="0" w:color="auto"/>
            </w:tcBorders>
            <w:shd w:val="clear" w:color="auto" w:fill="000000" w:themeFill="text1"/>
          </w:tcPr>
          <w:p w14:paraId="41B562C3"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669A98F8"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EB62E5"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S3.3.1</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3DCE40"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461E25AC"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0D9808B6"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1C92DDB3"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494FDC9E" w14:textId="77777777" w:rsidR="008F0C3D" w:rsidRDefault="008F0C3D" w:rsidP="009062C5"/>
        </w:tc>
      </w:tr>
      <w:tr w:rsidR="00E549C1" w14:paraId="78D537A2" w14:textId="77777777" w:rsidTr="00A13EBA">
        <w:trPr>
          <w:trHeight w:hRule="exact" w:val="227"/>
        </w:trPr>
        <w:tc>
          <w:tcPr>
            <w:tcW w:w="794" w:type="dxa"/>
            <w:vMerge/>
            <w:tcBorders>
              <w:right w:val="single" w:sz="4" w:space="0" w:color="auto"/>
            </w:tcBorders>
            <w:shd w:val="clear" w:color="auto" w:fill="000000" w:themeFill="text1"/>
          </w:tcPr>
          <w:p w14:paraId="0A121907"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bottom w:val="single" w:sz="4" w:space="0" w:color="auto"/>
              <w:right w:val="single" w:sz="4" w:space="0" w:color="auto"/>
            </w:tcBorders>
            <w:shd w:val="clear" w:color="auto" w:fill="F2F2F2" w:themeFill="background1" w:themeFillShade="F2"/>
            <w:textDirection w:val="btLr"/>
          </w:tcPr>
          <w:p w14:paraId="7356E49A"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8CD796"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S3.4.1</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378836"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6A71369D"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14490B51"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5143D394"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3218B49A" w14:textId="77777777" w:rsidR="008F0C3D" w:rsidRDefault="008F0C3D" w:rsidP="009062C5"/>
        </w:tc>
      </w:tr>
      <w:tr w:rsidR="008F0C3D" w14:paraId="613C273B" w14:textId="77777777" w:rsidTr="00A13EBA">
        <w:trPr>
          <w:trHeight w:hRule="exact" w:val="227"/>
        </w:trPr>
        <w:tc>
          <w:tcPr>
            <w:tcW w:w="794" w:type="dxa"/>
            <w:vMerge/>
            <w:tcBorders>
              <w:right w:val="single" w:sz="4" w:space="0" w:color="auto"/>
            </w:tcBorders>
            <w:shd w:val="clear" w:color="auto" w:fill="000000" w:themeFill="text1"/>
          </w:tcPr>
          <w:p w14:paraId="26C42AD4" w14:textId="77777777" w:rsidR="008F0C3D" w:rsidRPr="0040473E" w:rsidRDefault="008F0C3D" w:rsidP="009062C5">
            <w:pPr>
              <w:jc w:val="center"/>
              <w:rPr>
                <w:rFonts w:ascii="Calibri" w:hAnsi="Calibri" w:cs="Calibri"/>
                <w:i/>
                <w:color w:val="000000"/>
                <w:sz w:val="16"/>
                <w:szCs w:val="16"/>
              </w:rPr>
            </w:pPr>
          </w:p>
        </w:tc>
        <w:tc>
          <w:tcPr>
            <w:tcW w:w="624" w:type="dxa"/>
            <w:vMerge w:val="restart"/>
            <w:tcBorders>
              <w:top w:val="single" w:sz="4" w:space="0" w:color="auto"/>
              <w:left w:val="single" w:sz="4" w:space="0" w:color="auto"/>
              <w:right w:val="single" w:sz="4" w:space="0" w:color="auto"/>
            </w:tcBorders>
            <w:textDirection w:val="btLr"/>
            <w:vAlign w:val="center"/>
          </w:tcPr>
          <w:p w14:paraId="4EABCCEC" w14:textId="77777777" w:rsidR="008F0C3D" w:rsidRPr="008817EB" w:rsidRDefault="008F0C3D" w:rsidP="009062C5">
            <w:pPr>
              <w:ind w:left="113" w:right="113"/>
              <w:jc w:val="center"/>
              <w:rPr>
                <w:rFonts w:ascii="Calibri" w:hAnsi="Calibri" w:cs="Calibri"/>
                <w:color w:val="000000"/>
              </w:rPr>
            </w:pPr>
            <w:r w:rsidRPr="008817EB">
              <w:rPr>
                <w:rFonts w:ascii="Calibri" w:hAnsi="Calibri" w:cs="Calibri"/>
                <w:color w:val="000000"/>
              </w:rPr>
              <w:t>Anglais</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2FE165A2"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S4.1</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504C0E7" w14:textId="77777777" w:rsidR="008F0C3D" w:rsidRDefault="008F0C3D" w:rsidP="009062C5"/>
        </w:tc>
        <w:tc>
          <w:tcPr>
            <w:tcW w:w="1588" w:type="dxa"/>
            <w:tcBorders>
              <w:top w:val="single" w:sz="4" w:space="0" w:color="auto"/>
              <w:left w:val="single" w:sz="4" w:space="0" w:color="auto"/>
              <w:bottom w:val="single" w:sz="4" w:space="0" w:color="auto"/>
              <w:right w:val="single" w:sz="4" w:space="0" w:color="auto"/>
            </w:tcBorders>
            <w:shd w:val="clear" w:color="auto" w:fill="auto"/>
          </w:tcPr>
          <w:p w14:paraId="526961F1" w14:textId="77777777" w:rsidR="008F0C3D" w:rsidRDefault="008F0C3D" w:rsidP="009062C5"/>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2FDF367D" w14:textId="77777777" w:rsidR="008F0C3D" w:rsidRDefault="008F0C3D" w:rsidP="009062C5"/>
        </w:tc>
        <w:tc>
          <w:tcPr>
            <w:tcW w:w="1588" w:type="dxa"/>
            <w:tcBorders>
              <w:top w:val="single" w:sz="4" w:space="0" w:color="auto"/>
              <w:left w:val="single" w:sz="4" w:space="0" w:color="auto"/>
              <w:bottom w:val="single" w:sz="4" w:space="0" w:color="auto"/>
              <w:right w:val="single" w:sz="4" w:space="0" w:color="auto"/>
            </w:tcBorders>
          </w:tcPr>
          <w:p w14:paraId="213A2E62" w14:textId="77777777" w:rsidR="008F0C3D" w:rsidRDefault="008F0C3D" w:rsidP="009062C5"/>
        </w:tc>
        <w:tc>
          <w:tcPr>
            <w:tcW w:w="1330" w:type="dxa"/>
            <w:tcBorders>
              <w:top w:val="single" w:sz="4" w:space="0" w:color="auto"/>
              <w:left w:val="single" w:sz="4" w:space="0" w:color="auto"/>
              <w:bottom w:val="single" w:sz="4" w:space="0" w:color="auto"/>
              <w:right w:val="single" w:sz="4" w:space="0" w:color="auto"/>
            </w:tcBorders>
          </w:tcPr>
          <w:p w14:paraId="50121854" w14:textId="77777777" w:rsidR="008F0C3D" w:rsidRDefault="008F0C3D" w:rsidP="009062C5"/>
        </w:tc>
      </w:tr>
      <w:tr w:rsidR="008F0C3D" w14:paraId="09BC15FB" w14:textId="77777777" w:rsidTr="00A13EBA">
        <w:trPr>
          <w:trHeight w:hRule="exact" w:val="227"/>
        </w:trPr>
        <w:tc>
          <w:tcPr>
            <w:tcW w:w="794" w:type="dxa"/>
            <w:vMerge/>
            <w:tcBorders>
              <w:right w:val="single" w:sz="4" w:space="0" w:color="auto"/>
            </w:tcBorders>
            <w:shd w:val="clear" w:color="auto" w:fill="000000" w:themeFill="text1"/>
          </w:tcPr>
          <w:p w14:paraId="5BB9DEAB"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cPr>
          <w:p w14:paraId="04A036F8" w14:textId="77777777" w:rsidR="008F0C3D" w:rsidRPr="0040473E" w:rsidRDefault="008F0C3D" w:rsidP="009062C5">
            <w:pPr>
              <w:jc w:val="center"/>
              <w:rPr>
                <w:rFonts w:ascii="Calibri" w:hAnsi="Calibri" w:cs="Calibri"/>
                <w:i/>
                <w:color w:val="000000"/>
                <w:sz w:val="16"/>
                <w:szCs w:val="16"/>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11696A57"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S4.2</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4213F75" w14:textId="77777777" w:rsidR="008F0C3D" w:rsidRDefault="008F0C3D" w:rsidP="009062C5"/>
        </w:tc>
        <w:tc>
          <w:tcPr>
            <w:tcW w:w="1588" w:type="dxa"/>
            <w:tcBorders>
              <w:top w:val="single" w:sz="4" w:space="0" w:color="auto"/>
              <w:left w:val="single" w:sz="4" w:space="0" w:color="auto"/>
              <w:bottom w:val="single" w:sz="4" w:space="0" w:color="auto"/>
              <w:right w:val="single" w:sz="4" w:space="0" w:color="auto"/>
            </w:tcBorders>
            <w:shd w:val="clear" w:color="auto" w:fill="auto"/>
          </w:tcPr>
          <w:p w14:paraId="5A8C39A7" w14:textId="77777777" w:rsidR="008F0C3D" w:rsidRDefault="008F0C3D" w:rsidP="009062C5"/>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508CA6D1" w14:textId="77777777" w:rsidR="008F0C3D" w:rsidRDefault="008F0C3D" w:rsidP="009062C5"/>
        </w:tc>
        <w:tc>
          <w:tcPr>
            <w:tcW w:w="1588" w:type="dxa"/>
            <w:tcBorders>
              <w:top w:val="single" w:sz="4" w:space="0" w:color="auto"/>
              <w:left w:val="single" w:sz="4" w:space="0" w:color="auto"/>
              <w:bottom w:val="single" w:sz="4" w:space="0" w:color="auto"/>
              <w:right w:val="single" w:sz="4" w:space="0" w:color="auto"/>
            </w:tcBorders>
          </w:tcPr>
          <w:p w14:paraId="3EE87006" w14:textId="77777777" w:rsidR="008F0C3D" w:rsidRDefault="008F0C3D" w:rsidP="009062C5"/>
        </w:tc>
        <w:tc>
          <w:tcPr>
            <w:tcW w:w="1330" w:type="dxa"/>
            <w:tcBorders>
              <w:top w:val="single" w:sz="4" w:space="0" w:color="auto"/>
              <w:left w:val="single" w:sz="4" w:space="0" w:color="auto"/>
              <w:bottom w:val="single" w:sz="4" w:space="0" w:color="auto"/>
              <w:right w:val="single" w:sz="4" w:space="0" w:color="auto"/>
            </w:tcBorders>
          </w:tcPr>
          <w:p w14:paraId="761E76AF" w14:textId="77777777" w:rsidR="008F0C3D" w:rsidRDefault="008F0C3D" w:rsidP="009062C5"/>
        </w:tc>
      </w:tr>
      <w:tr w:rsidR="008F0C3D" w14:paraId="5F2FA703" w14:textId="77777777" w:rsidTr="00A13EBA">
        <w:trPr>
          <w:trHeight w:hRule="exact" w:val="227"/>
        </w:trPr>
        <w:tc>
          <w:tcPr>
            <w:tcW w:w="794" w:type="dxa"/>
            <w:vMerge/>
            <w:tcBorders>
              <w:right w:val="single" w:sz="4" w:space="0" w:color="auto"/>
            </w:tcBorders>
            <w:shd w:val="clear" w:color="auto" w:fill="000000" w:themeFill="text1"/>
          </w:tcPr>
          <w:p w14:paraId="0FA40226"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cPr>
          <w:p w14:paraId="21F3159E" w14:textId="77777777" w:rsidR="008F0C3D" w:rsidRPr="0040473E" w:rsidRDefault="008F0C3D" w:rsidP="009062C5">
            <w:pPr>
              <w:jc w:val="center"/>
              <w:rPr>
                <w:rFonts w:ascii="Calibri" w:hAnsi="Calibri" w:cs="Calibri"/>
                <w:i/>
                <w:color w:val="000000"/>
                <w:sz w:val="16"/>
                <w:szCs w:val="16"/>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05910F84"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S4.3</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90CE883" w14:textId="77777777" w:rsidR="008F0C3D" w:rsidRDefault="008F0C3D" w:rsidP="009062C5"/>
        </w:tc>
        <w:tc>
          <w:tcPr>
            <w:tcW w:w="1588" w:type="dxa"/>
            <w:tcBorders>
              <w:top w:val="single" w:sz="4" w:space="0" w:color="auto"/>
              <w:left w:val="single" w:sz="4" w:space="0" w:color="auto"/>
              <w:bottom w:val="single" w:sz="4" w:space="0" w:color="auto"/>
              <w:right w:val="single" w:sz="4" w:space="0" w:color="auto"/>
            </w:tcBorders>
            <w:shd w:val="clear" w:color="auto" w:fill="auto"/>
          </w:tcPr>
          <w:p w14:paraId="6F40ADD9" w14:textId="77777777" w:rsidR="008F0C3D" w:rsidRDefault="008F0C3D" w:rsidP="009062C5"/>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1F5A49E2" w14:textId="77777777" w:rsidR="008F0C3D" w:rsidRDefault="008F0C3D" w:rsidP="009062C5"/>
        </w:tc>
        <w:tc>
          <w:tcPr>
            <w:tcW w:w="1588" w:type="dxa"/>
            <w:tcBorders>
              <w:top w:val="single" w:sz="4" w:space="0" w:color="auto"/>
              <w:left w:val="single" w:sz="4" w:space="0" w:color="auto"/>
              <w:bottom w:val="single" w:sz="4" w:space="0" w:color="auto"/>
              <w:right w:val="single" w:sz="4" w:space="0" w:color="auto"/>
            </w:tcBorders>
          </w:tcPr>
          <w:p w14:paraId="65D113E1" w14:textId="77777777" w:rsidR="008F0C3D" w:rsidRDefault="008F0C3D" w:rsidP="009062C5"/>
        </w:tc>
        <w:tc>
          <w:tcPr>
            <w:tcW w:w="1330" w:type="dxa"/>
            <w:tcBorders>
              <w:top w:val="single" w:sz="4" w:space="0" w:color="auto"/>
              <w:left w:val="single" w:sz="4" w:space="0" w:color="auto"/>
              <w:bottom w:val="single" w:sz="4" w:space="0" w:color="auto"/>
              <w:right w:val="single" w:sz="4" w:space="0" w:color="auto"/>
            </w:tcBorders>
          </w:tcPr>
          <w:p w14:paraId="20F48218" w14:textId="77777777" w:rsidR="008F0C3D" w:rsidRDefault="008F0C3D" w:rsidP="009062C5"/>
        </w:tc>
      </w:tr>
      <w:tr w:rsidR="008F0C3D" w14:paraId="5682E922" w14:textId="77777777" w:rsidTr="00A13EBA">
        <w:trPr>
          <w:trHeight w:hRule="exact" w:val="227"/>
        </w:trPr>
        <w:tc>
          <w:tcPr>
            <w:tcW w:w="794" w:type="dxa"/>
            <w:vMerge/>
            <w:tcBorders>
              <w:bottom w:val="single" w:sz="4" w:space="0" w:color="auto"/>
              <w:right w:val="single" w:sz="4" w:space="0" w:color="auto"/>
            </w:tcBorders>
            <w:shd w:val="clear" w:color="auto" w:fill="000000" w:themeFill="text1"/>
          </w:tcPr>
          <w:p w14:paraId="42270531"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bottom w:val="single" w:sz="4" w:space="0" w:color="auto"/>
              <w:right w:val="single" w:sz="4" w:space="0" w:color="auto"/>
            </w:tcBorders>
          </w:tcPr>
          <w:p w14:paraId="6DFF003D" w14:textId="77777777" w:rsidR="008F0C3D" w:rsidRPr="0040473E" w:rsidRDefault="008F0C3D" w:rsidP="009062C5">
            <w:pPr>
              <w:jc w:val="center"/>
              <w:rPr>
                <w:rFonts w:ascii="Calibri" w:hAnsi="Calibri" w:cs="Calibri"/>
                <w:i/>
                <w:color w:val="000000"/>
                <w:sz w:val="16"/>
                <w:szCs w:val="16"/>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6AB92363"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S4.4</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B8F7749" w14:textId="77777777" w:rsidR="008F0C3D" w:rsidRDefault="008F0C3D" w:rsidP="009062C5"/>
        </w:tc>
        <w:tc>
          <w:tcPr>
            <w:tcW w:w="1588" w:type="dxa"/>
            <w:tcBorders>
              <w:top w:val="single" w:sz="4" w:space="0" w:color="auto"/>
              <w:left w:val="single" w:sz="4" w:space="0" w:color="auto"/>
              <w:bottom w:val="single" w:sz="4" w:space="0" w:color="auto"/>
              <w:right w:val="single" w:sz="4" w:space="0" w:color="auto"/>
            </w:tcBorders>
            <w:shd w:val="clear" w:color="auto" w:fill="auto"/>
          </w:tcPr>
          <w:p w14:paraId="29E0220F" w14:textId="77777777" w:rsidR="008F0C3D" w:rsidRDefault="008F0C3D" w:rsidP="009062C5"/>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16875A91" w14:textId="77777777" w:rsidR="008F0C3D" w:rsidRDefault="008F0C3D" w:rsidP="009062C5"/>
        </w:tc>
        <w:tc>
          <w:tcPr>
            <w:tcW w:w="1588" w:type="dxa"/>
            <w:tcBorders>
              <w:top w:val="single" w:sz="4" w:space="0" w:color="auto"/>
              <w:left w:val="single" w:sz="4" w:space="0" w:color="auto"/>
              <w:bottom w:val="single" w:sz="4" w:space="0" w:color="auto"/>
              <w:right w:val="single" w:sz="4" w:space="0" w:color="auto"/>
            </w:tcBorders>
          </w:tcPr>
          <w:p w14:paraId="61AA1A3B" w14:textId="77777777" w:rsidR="008F0C3D" w:rsidRDefault="008F0C3D" w:rsidP="009062C5"/>
        </w:tc>
        <w:tc>
          <w:tcPr>
            <w:tcW w:w="1330" w:type="dxa"/>
            <w:tcBorders>
              <w:top w:val="single" w:sz="4" w:space="0" w:color="auto"/>
              <w:left w:val="single" w:sz="4" w:space="0" w:color="auto"/>
              <w:bottom w:val="single" w:sz="4" w:space="0" w:color="auto"/>
              <w:right w:val="single" w:sz="4" w:space="0" w:color="auto"/>
            </w:tcBorders>
          </w:tcPr>
          <w:p w14:paraId="55BD340E" w14:textId="77777777" w:rsidR="008F0C3D" w:rsidRDefault="008F0C3D" w:rsidP="009062C5"/>
        </w:tc>
      </w:tr>
    </w:tbl>
    <w:bookmarkEnd w:id="95"/>
    <w:p w14:paraId="77369457" w14:textId="77777777" w:rsidR="008F0C3D" w:rsidRPr="00E549C1" w:rsidRDefault="008F0C3D" w:rsidP="003F4F74">
      <w:pPr>
        <w:pStyle w:val="Paragraphedeliste"/>
        <w:numPr>
          <w:ilvl w:val="2"/>
          <w:numId w:val="45"/>
        </w:numPr>
        <w:spacing w:after="160" w:line="259" w:lineRule="auto"/>
        <w:rPr>
          <w:b/>
          <w:bCs/>
          <w:sz w:val="24"/>
          <w:szCs w:val="24"/>
        </w:rPr>
      </w:pPr>
      <w:r w:rsidRPr="00E549C1">
        <w:rPr>
          <w:b/>
          <w:bCs/>
          <w:sz w:val="24"/>
          <w:szCs w:val="24"/>
        </w:rPr>
        <w:lastRenderedPageBreak/>
        <w:t>Tableau de mise en relation des savoirs « OCQM » avec les compétences mobilisées pour réaliser les activités du pôle 2 :</w:t>
      </w:r>
    </w:p>
    <w:p w14:paraId="03E5C964" w14:textId="77777777" w:rsidR="008F0C3D" w:rsidRDefault="008F0C3D" w:rsidP="00E549C1">
      <w:pPr>
        <w:spacing w:after="160" w:line="259" w:lineRule="auto"/>
      </w:pPr>
    </w:p>
    <w:tbl>
      <w:tblPr>
        <w:tblStyle w:val="Grilledutableau"/>
        <w:tblpPr w:leftFromText="141" w:rightFromText="141" w:vertAnchor="page" w:horzAnchor="margin" w:tblpXSpec="center" w:tblpY="1456"/>
        <w:tblW w:w="0" w:type="auto"/>
        <w:tblLayout w:type="fixed"/>
        <w:tblLook w:val="04A0" w:firstRow="1" w:lastRow="0" w:firstColumn="1" w:lastColumn="0" w:noHBand="0" w:noVBand="1"/>
      </w:tblPr>
      <w:tblGrid>
        <w:gridCol w:w="794"/>
        <w:gridCol w:w="624"/>
        <w:gridCol w:w="965"/>
        <w:gridCol w:w="1588"/>
        <w:gridCol w:w="1588"/>
        <w:gridCol w:w="1588"/>
        <w:gridCol w:w="1330"/>
        <w:gridCol w:w="1330"/>
      </w:tblGrid>
      <w:tr w:rsidR="008F0C3D" w14:paraId="7E601628" w14:textId="77777777" w:rsidTr="009062C5">
        <w:trPr>
          <w:trHeight w:val="680"/>
        </w:trPr>
        <w:tc>
          <w:tcPr>
            <w:tcW w:w="794" w:type="dxa"/>
            <w:tcBorders>
              <w:top w:val="nil"/>
              <w:left w:val="nil"/>
              <w:bottom w:val="nil"/>
              <w:right w:val="nil"/>
            </w:tcBorders>
          </w:tcPr>
          <w:p w14:paraId="216BB781" w14:textId="77777777" w:rsidR="008F0C3D" w:rsidRDefault="008F0C3D" w:rsidP="009062C5"/>
        </w:tc>
        <w:tc>
          <w:tcPr>
            <w:tcW w:w="624" w:type="dxa"/>
            <w:tcBorders>
              <w:top w:val="nil"/>
              <w:left w:val="nil"/>
              <w:bottom w:val="nil"/>
              <w:right w:val="nil"/>
            </w:tcBorders>
          </w:tcPr>
          <w:p w14:paraId="3C6B8FDA" w14:textId="77777777" w:rsidR="008F0C3D" w:rsidRDefault="008F0C3D" w:rsidP="009062C5"/>
        </w:tc>
        <w:tc>
          <w:tcPr>
            <w:tcW w:w="965" w:type="dxa"/>
            <w:tcBorders>
              <w:top w:val="nil"/>
              <w:left w:val="nil"/>
              <w:bottom w:val="nil"/>
              <w:right w:val="single" w:sz="4" w:space="0" w:color="auto"/>
            </w:tcBorders>
            <w:vAlign w:val="center"/>
          </w:tcPr>
          <w:p w14:paraId="057A7CAF" w14:textId="77777777" w:rsidR="008F0C3D" w:rsidRDefault="008F0C3D" w:rsidP="009062C5"/>
        </w:tc>
        <w:tc>
          <w:tcPr>
            <w:tcW w:w="7424" w:type="dxa"/>
            <w:gridSpan w:val="5"/>
            <w:tcBorders>
              <w:top w:val="single" w:sz="4" w:space="0" w:color="auto"/>
              <w:left w:val="single" w:sz="4" w:space="0" w:color="auto"/>
            </w:tcBorders>
            <w:shd w:val="clear" w:color="auto" w:fill="000000" w:themeFill="text1"/>
            <w:vAlign w:val="center"/>
          </w:tcPr>
          <w:p w14:paraId="470DFAEC" w14:textId="77777777" w:rsidR="008F0C3D" w:rsidRPr="00C86A35" w:rsidRDefault="008F0C3D" w:rsidP="009062C5">
            <w:pPr>
              <w:jc w:val="center"/>
              <w:rPr>
                <w:b/>
                <w:sz w:val="28"/>
                <w:szCs w:val="28"/>
              </w:rPr>
            </w:pPr>
            <w:r w:rsidRPr="00C86A35">
              <w:rPr>
                <w:b/>
                <w:color w:val="FFFFFF" w:themeColor="background1"/>
                <w:sz w:val="28"/>
                <w:szCs w:val="28"/>
              </w:rPr>
              <w:t xml:space="preserve">PÔLE </w:t>
            </w:r>
            <w:r>
              <w:rPr>
                <w:b/>
                <w:color w:val="FFFFFF" w:themeColor="background1"/>
                <w:sz w:val="28"/>
                <w:szCs w:val="28"/>
              </w:rPr>
              <w:t>2</w:t>
            </w:r>
            <w:r w:rsidRPr="00C86A35">
              <w:rPr>
                <w:b/>
                <w:color w:val="FFFFFF" w:themeColor="background1"/>
                <w:sz w:val="28"/>
                <w:szCs w:val="28"/>
              </w:rPr>
              <w:t xml:space="preserve"> « </w:t>
            </w:r>
            <w:r>
              <w:rPr>
                <w:b/>
                <w:color w:val="FFFFFF" w:themeColor="background1"/>
                <w:sz w:val="28"/>
                <w:szCs w:val="28"/>
              </w:rPr>
              <w:t>CONDUITE D’UN SYSTEME MECATRONIQUE</w:t>
            </w:r>
            <w:r w:rsidRPr="00C86A35">
              <w:rPr>
                <w:b/>
                <w:color w:val="FFFFFF" w:themeColor="background1"/>
                <w:sz w:val="28"/>
                <w:szCs w:val="28"/>
              </w:rPr>
              <w:t xml:space="preserve"> »</w:t>
            </w:r>
          </w:p>
        </w:tc>
      </w:tr>
      <w:tr w:rsidR="008F0C3D" w14:paraId="41EB4EC8" w14:textId="77777777" w:rsidTr="009062C5">
        <w:trPr>
          <w:trHeight w:val="454"/>
        </w:trPr>
        <w:tc>
          <w:tcPr>
            <w:tcW w:w="794" w:type="dxa"/>
            <w:tcBorders>
              <w:top w:val="nil"/>
              <w:left w:val="nil"/>
              <w:bottom w:val="nil"/>
              <w:right w:val="nil"/>
            </w:tcBorders>
          </w:tcPr>
          <w:p w14:paraId="473F0859" w14:textId="77777777" w:rsidR="008F0C3D" w:rsidRDefault="008F0C3D" w:rsidP="009062C5"/>
        </w:tc>
        <w:tc>
          <w:tcPr>
            <w:tcW w:w="624" w:type="dxa"/>
            <w:tcBorders>
              <w:top w:val="nil"/>
              <w:left w:val="nil"/>
              <w:bottom w:val="nil"/>
              <w:right w:val="nil"/>
            </w:tcBorders>
          </w:tcPr>
          <w:p w14:paraId="58301612" w14:textId="77777777" w:rsidR="008F0C3D" w:rsidRDefault="008F0C3D" w:rsidP="009062C5"/>
        </w:tc>
        <w:tc>
          <w:tcPr>
            <w:tcW w:w="965" w:type="dxa"/>
            <w:tcBorders>
              <w:top w:val="nil"/>
              <w:left w:val="nil"/>
              <w:bottom w:val="nil"/>
              <w:right w:val="single" w:sz="4" w:space="0" w:color="auto"/>
            </w:tcBorders>
            <w:vAlign w:val="center"/>
          </w:tcPr>
          <w:p w14:paraId="47CBA547" w14:textId="77777777" w:rsidR="008F0C3D" w:rsidRDefault="008F0C3D" w:rsidP="009062C5"/>
        </w:tc>
        <w:tc>
          <w:tcPr>
            <w:tcW w:w="7424" w:type="dxa"/>
            <w:gridSpan w:val="5"/>
            <w:tcBorders>
              <w:top w:val="single" w:sz="4" w:space="0" w:color="auto"/>
              <w:left w:val="single" w:sz="4" w:space="0" w:color="auto"/>
            </w:tcBorders>
            <w:vAlign w:val="center"/>
          </w:tcPr>
          <w:p w14:paraId="6A906E7B" w14:textId="77777777" w:rsidR="008F0C3D" w:rsidRPr="00C86A35" w:rsidRDefault="008F0C3D" w:rsidP="009062C5">
            <w:pPr>
              <w:jc w:val="center"/>
              <w:rPr>
                <w:sz w:val="28"/>
                <w:szCs w:val="28"/>
              </w:rPr>
            </w:pPr>
            <w:r w:rsidRPr="00C86A35">
              <w:rPr>
                <w:sz w:val="28"/>
                <w:szCs w:val="28"/>
              </w:rPr>
              <w:t>Compétences mobilisées</w:t>
            </w:r>
          </w:p>
        </w:tc>
      </w:tr>
      <w:tr w:rsidR="008F0C3D" w14:paraId="71A8CCEF" w14:textId="77777777" w:rsidTr="009062C5">
        <w:trPr>
          <w:trHeight w:val="340"/>
        </w:trPr>
        <w:tc>
          <w:tcPr>
            <w:tcW w:w="794" w:type="dxa"/>
            <w:tcBorders>
              <w:top w:val="nil"/>
              <w:left w:val="nil"/>
              <w:bottom w:val="nil"/>
              <w:right w:val="nil"/>
            </w:tcBorders>
          </w:tcPr>
          <w:p w14:paraId="7B3A3049" w14:textId="77777777" w:rsidR="008F0C3D" w:rsidRDefault="008F0C3D" w:rsidP="009062C5"/>
        </w:tc>
        <w:tc>
          <w:tcPr>
            <w:tcW w:w="624" w:type="dxa"/>
            <w:tcBorders>
              <w:top w:val="nil"/>
              <w:left w:val="nil"/>
              <w:bottom w:val="nil"/>
              <w:right w:val="nil"/>
            </w:tcBorders>
          </w:tcPr>
          <w:p w14:paraId="025B545D" w14:textId="77777777" w:rsidR="008F0C3D" w:rsidRDefault="008F0C3D" w:rsidP="009062C5"/>
        </w:tc>
        <w:tc>
          <w:tcPr>
            <w:tcW w:w="965" w:type="dxa"/>
            <w:tcBorders>
              <w:top w:val="nil"/>
              <w:left w:val="nil"/>
              <w:bottom w:val="nil"/>
              <w:right w:val="single" w:sz="4" w:space="0" w:color="auto"/>
            </w:tcBorders>
            <w:vAlign w:val="center"/>
          </w:tcPr>
          <w:p w14:paraId="04C0205F" w14:textId="77777777" w:rsidR="008F0C3D" w:rsidRDefault="008F0C3D" w:rsidP="009062C5"/>
        </w:tc>
        <w:tc>
          <w:tcPr>
            <w:tcW w:w="1588" w:type="dxa"/>
            <w:tcBorders>
              <w:top w:val="single" w:sz="4" w:space="0" w:color="auto"/>
              <w:left w:val="single" w:sz="4" w:space="0" w:color="auto"/>
            </w:tcBorders>
            <w:vAlign w:val="center"/>
          </w:tcPr>
          <w:p w14:paraId="59A692E9" w14:textId="77777777" w:rsidR="008F0C3D" w:rsidRDefault="008F0C3D" w:rsidP="009062C5">
            <w:pPr>
              <w:jc w:val="center"/>
              <w:rPr>
                <w:sz w:val="20"/>
                <w:szCs w:val="20"/>
              </w:rPr>
            </w:pPr>
            <w:r>
              <w:rPr>
                <w:sz w:val="20"/>
                <w:szCs w:val="20"/>
              </w:rPr>
              <w:t>C2-1</w:t>
            </w:r>
          </w:p>
        </w:tc>
        <w:tc>
          <w:tcPr>
            <w:tcW w:w="1588" w:type="dxa"/>
            <w:tcBorders>
              <w:top w:val="single" w:sz="4" w:space="0" w:color="auto"/>
            </w:tcBorders>
            <w:vAlign w:val="center"/>
          </w:tcPr>
          <w:p w14:paraId="665EE088" w14:textId="77777777" w:rsidR="008F0C3D" w:rsidRDefault="008F0C3D" w:rsidP="009062C5">
            <w:pPr>
              <w:jc w:val="center"/>
              <w:rPr>
                <w:sz w:val="20"/>
                <w:szCs w:val="20"/>
              </w:rPr>
            </w:pPr>
            <w:r>
              <w:rPr>
                <w:sz w:val="20"/>
                <w:szCs w:val="20"/>
              </w:rPr>
              <w:t>C2-2</w:t>
            </w:r>
          </w:p>
        </w:tc>
        <w:tc>
          <w:tcPr>
            <w:tcW w:w="1588" w:type="dxa"/>
            <w:tcBorders>
              <w:top w:val="single" w:sz="4" w:space="0" w:color="auto"/>
            </w:tcBorders>
            <w:vAlign w:val="center"/>
          </w:tcPr>
          <w:p w14:paraId="60D8A18A" w14:textId="77777777" w:rsidR="008F0C3D" w:rsidRDefault="008F0C3D" w:rsidP="009062C5">
            <w:pPr>
              <w:jc w:val="center"/>
              <w:rPr>
                <w:sz w:val="20"/>
                <w:szCs w:val="20"/>
              </w:rPr>
            </w:pPr>
            <w:r>
              <w:rPr>
                <w:sz w:val="20"/>
                <w:szCs w:val="20"/>
              </w:rPr>
              <w:t>C5-1</w:t>
            </w:r>
          </w:p>
        </w:tc>
        <w:tc>
          <w:tcPr>
            <w:tcW w:w="1330" w:type="dxa"/>
            <w:tcBorders>
              <w:top w:val="single" w:sz="4" w:space="0" w:color="auto"/>
            </w:tcBorders>
            <w:vAlign w:val="center"/>
          </w:tcPr>
          <w:p w14:paraId="71BA06B1" w14:textId="77777777" w:rsidR="008F0C3D" w:rsidRDefault="008F0C3D" w:rsidP="009062C5">
            <w:pPr>
              <w:jc w:val="center"/>
              <w:rPr>
                <w:sz w:val="20"/>
                <w:szCs w:val="20"/>
              </w:rPr>
            </w:pPr>
            <w:r>
              <w:rPr>
                <w:sz w:val="20"/>
                <w:szCs w:val="20"/>
              </w:rPr>
              <w:t>C5-2</w:t>
            </w:r>
          </w:p>
        </w:tc>
        <w:tc>
          <w:tcPr>
            <w:tcW w:w="1330" w:type="dxa"/>
            <w:tcBorders>
              <w:top w:val="single" w:sz="4" w:space="0" w:color="auto"/>
            </w:tcBorders>
            <w:vAlign w:val="center"/>
          </w:tcPr>
          <w:p w14:paraId="089FB328" w14:textId="77777777" w:rsidR="008F0C3D" w:rsidRDefault="008F0C3D" w:rsidP="009062C5">
            <w:pPr>
              <w:jc w:val="center"/>
              <w:rPr>
                <w:sz w:val="20"/>
                <w:szCs w:val="20"/>
              </w:rPr>
            </w:pPr>
            <w:r w:rsidRPr="005D1017">
              <w:rPr>
                <w:sz w:val="20"/>
                <w:szCs w:val="20"/>
              </w:rPr>
              <w:t>C5-2</w:t>
            </w:r>
          </w:p>
        </w:tc>
      </w:tr>
      <w:tr w:rsidR="008F0C3D" w14:paraId="7DDDCD70" w14:textId="77777777" w:rsidTr="009062C5">
        <w:trPr>
          <w:trHeight w:hRule="exact" w:val="227"/>
        </w:trPr>
        <w:tc>
          <w:tcPr>
            <w:tcW w:w="794" w:type="dxa"/>
            <w:tcBorders>
              <w:bottom w:val="single" w:sz="4" w:space="0" w:color="auto"/>
              <w:right w:val="single" w:sz="4" w:space="0" w:color="auto"/>
            </w:tcBorders>
            <w:shd w:val="clear" w:color="auto" w:fill="000000" w:themeFill="text1"/>
            <w:textDirection w:val="btLr"/>
            <w:vAlign w:val="center"/>
          </w:tcPr>
          <w:p w14:paraId="73CAF0FF" w14:textId="77777777" w:rsidR="008F0C3D" w:rsidRPr="00157BE0" w:rsidRDefault="008F0C3D" w:rsidP="009062C5">
            <w:pPr>
              <w:ind w:left="113" w:right="113"/>
              <w:jc w:val="center"/>
              <w:rPr>
                <w:rFonts w:ascii="Calibri" w:hAnsi="Calibri" w:cs="Calibri"/>
                <w:b/>
                <w:color w:val="FFFFFF" w:themeColor="background1"/>
                <w:sz w:val="28"/>
                <w:szCs w:val="28"/>
              </w:rPr>
            </w:pPr>
          </w:p>
        </w:tc>
        <w:tc>
          <w:tcPr>
            <w:tcW w:w="624" w:type="dxa"/>
            <w:vMerge w:val="restart"/>
            <w:tcBorders>
              <w:right w:val="single" w:sz="4" w:space="0" w:color="auto"/>
            </w:tcBorders>
            <w:shd w:val="clear" w:color="auto" w:fill="F2F2F2" w:themeFill="background1" w:themeFillShade="F2"/>
            <w:textDirection w:val="btLr"/>
            <w:vAlign w:val="center"/>
          </w:tcPr>
          <w:p w14:paraId="4B8C505C" w14:textId="77777777" w:rsidR="008F0C3D" w:rsidRDefault="008F0C3D" w:rsidP="009062C5">
            <w:pPr>
              <w:ind w:left="113" w:right="113"/>
              <w:jc w:val="center"/>
              <w:rPr>
                <w:rFonts w:ascii="Calibri" w:hAnsi="Calibri" w:cs="Calibri"/>
                <w:color w:val="000000"/>
              </w:rPr>
            </w:pPr>
            <w:r>
              <w:rPr>
                <w:rFonts w:ascii="Calibri" w:hAnsi="Calibri" w:cs="Calibri"/>
                <w:color w:val="000000"/>
              </w:rPr>
              <w:t>Mécanique navale</w:t>
            </w:r>
          </w:p>
        </w:tc>
        <w:tc>
          <w:tcPr>
            <w:tcW w:w="965" w:type="dxa"/>
            <w:tcBorders>
              <w:right w:val="single" w:sz="4" w:space="0" w:color="auto"/>
            </w:tcBorders>
            <w:shd w:val="clear" w:color="auto" w:fill="F2F2F2" w:themeFill="background1" w:themeFillShade="F2"/>
            <w:vAlign w:val="center"/>
          </w:tcPr>
          <w:p w14:paraId="60F3BEA6"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S1.1.</w:t>
            </w:r>
            <w:r>
              <w:rPr>
                <w:rFonts w:ascii="Calibri" w:hAnsi="Calibri" w:cs="Calibri"/>
                <w:i/>
                <w:color w:val="000000"/>
                <w:sz w:val="16"/>
                <w:szCs w:val="16"/>
              </w:rPr>
              <w:t>1</w:t>
            </w:r>
          </w:p>
        </w:tc>
        <w:tc>
          <w:tcPr>
            <w:tcW w:w="1588" w:type="dxa"/>
            <w:shd w:val="clear" w:color="auto" w:fill="F2F2F2" w:themeFill="background1" w:themeFillShade="F2"/>
          </w:tcPr>
          <w:p w14:paraId="01E5CF5C" w14:textId="77777777" w:rsidR="008F0C3D" w:rsidRDefault="008F0C3D" w:rsidP="009062C5"/>
        </w:tc>
        <w:tc>
          <w:tcPr>
            <w:tcW w:w="1588" w:type="dxa"/>
            <w:shd w:val="clear" w:color="auto" w:fill="F2F2F2" w:themeFill="background1" w:themeFillShade="F2"/>
          </w:tcPr>
          <w:p w14:paraId="6850A2DC" w14:textId="77777777" w:rsidR="008F0C3D" w:rsidRDefault="008F0C3D" w:rsidP="009062C5"/>
        </w:tc>
        <w:tc>
          <w:tcPr>
            <w:tcW w:w="1588" w:type="dxa"/>
            <w:shd w:val="clear" w:color="auto" w:fill="F2F2F2" w:themeFill="background1" w:themeFillShade="F2"/>
          </w:tcPr>
          <w:p w14:paraId="7884B2BA" w14:textId="77777777" w:rsidR="008F0C3D" w:rsidRDefault="008F0C3D" w:rsidP="009062C5"/>
        </w:tc>
        <w:tc>
          <w:tcPr>
            <w:tcW w:w="1330" w:type="dxa"/>
            <w:shd w:val="clear" w:color="auto" w:fill="F2F2F2" w:themeFill="background1" w:themeFillShade="F2"/>
          </w:tcPr>
          <w:p w14:paraId="15C9947E" w14:textId="77777777" w:rsidR="008F0C3D" w:rsidRDefault="008F0C3D" w:rsidP="009062C5"/>
        </w:tc>
        <w:tc>
          <w:tcPr>
            <w:tcW w:w="1330" w:type="dxa"/>
            <w:shd w:val="clear" w:color="auto" w:fill="F2F2F2" w:themeFill="background1" w:themeFillShade="F2"/>
          </w:tcPr>
          <w:p w14:paraId="71525041" w14:textId="77777777" w:rsidR="008F0C3D" w:rsidRDefault="008F0C3D" w:rsidP="009062C5"/>
        </w:tc>
      </w:tr>
      <w:tr w:rsidR="008F0C3D" w14:paraId="5BD965DE" w14:textId="77777777" w:rsidTr="009062C5">
        <w:trPr>
          <w:trHeight w:hRule="exact" w:val="227"/>
        </w:trPr>
        <w:tc>
          <w:tcPr>
            <w:tcW w:w="794" w:type="dxa"/>
            <w:tcBorders>
              <w:top w:val="single" w:sz="4" w:space="0" w:color="auto"/>
              <w:left w:val="single" w:sz="4" w:space="0" w:color="auto"/>
              <w:bottom w:val="single" w:sz="4" w:space="0" w:color="auto"/>
              <w:right w:val="single" w:sz="4" w:space="0" w:color="auto"/>
            </w:tcBorders>
            <w:shd w:val="clear" w:color="auto" w:fill="000000" w:themeFill="text1"/>
            <w:textDirection w:val="btLr"/>
            <w:vAlign w:val="center"/>
          </w:tcPr>
          <w:p w14:paraId="411F3D65" w14:textId="77777777" w:rsidR="008F0C3D" w:rsidRPr="00157BE0" w:rsidRDefault="008F0C3D" w:rsidP="009062C5">
            <w:pPr>
              <w:ind w:left="113" w:right="113"/>
              <w:jc w:val="center"/>
              <w:rPr>
                <w:rFonts w:ascii="Calibri" w:hAnsi="Calibri" w:cs="Calibri"/>
                <w:b/>
                <w:color w:val="FFFFFF" w:themeColor="background1"/>
                <w:sz w:val="28"/>
                <w:szCs w:val="28"/>
              </w:rPr>
            </w:pPr>
          </w:p>
        </w:tc>
        <w:tc>
          <w:tcPr>
            <w:tcW w:w="624" w:type="dxa"/>
            <w:vMerge/>
            <w:tcBorders>
              <w:left w:val="single" w:sz="4" w:space="0" w:color="auto"/>
              <w:right w:val="single" w:sz="4" w:space="0" w:color="auto"/>
            </w:tcBorders>
            <w:shd w:val="clear" w:color="auto" w:fill="F2F2F2" w:themeFill="background1" w:themeFillShade="F2"/>
            <w:textDirection w:val="btLr"/>
            <w:vAlign w:val="center"/>
          </w:tcPr>
          <w:p w14:paraId="66832155" w14:textId="77777777" w:rsidR="008F0C3D" w:rsidRDefault="008F0C3D" w:rsidP="009062C5">
            <w:pPr>
              <w:ind w:left="113" w:right="113"/>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4FA2AB52"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S1.1.</w:t>
            </w:r>
            <w:r>
              <w:rPr>
                <w:rFonts w:ascii="Calibri" w:hAnsi="Calibri" w:cs="Calibri"/>
                <w:i/>
                <w:color w:val="000000"/>
                <w:sz w:val="16"/>
                <w:szCs w:val="16"/>
              </w:rPr>
              <w:t>2</w:t>
            </w:r>
          </w:p>
        </w:tc>
        <w:tc>
          <w:tcPr>
            <w:tcW w:w="1588" w:type="dxa"/>
            <w:shd w:val="clear" w:color="auto" w:fill="F2F2F2" w:themeFill="background1" w:themeFillShade="F2"/>
          </w:tcPr>
          <w:p w14:paraId="2E9342C8" w14:textId="77777777" w:rsidR="008F0C3D" w:rsidRDefault="008F0C3D" w:rsidP="009062C5"/>
        </w:tc>
        <w:tc>
          <w:tcPr>
            <w:tcW w:w="1588" w:type="dxa"/>
            <w:shd w:val="clear" w:color="auto" w:fill="F2F2F2" w:themeFill="background1" w:themeFillShade="F2"/>
          </w:tcPr>
          <w:p w14:paraId="6275ABE6" w14:textId="77777777" w:rsidR="008F0C3D" w:rsidRDefault="008F0C3D" w:rsidP="009062C5"/>
        </w:tc>
        <w:tc>
          <w:tcPr>
            <w:tcW w:w="1588" w:type="dxa"/>
            <w:shd w:val="clear" w:color="auto" w:fill="F2F2F2" w:themeFill="background1" w:themeFillShade="F2"/>
          </w:tcPr>
          <w:p w14:paraId="57508E10" w14:textId="77777777" w:rsidR="008F0C3D" w:rsidRDefault="008F0C3D" w:rsidP="009062C5"/>
        </w:tc>
        <w:tc>
          <w:tcPr>
            <w:tcW w:w="1330" w:type="dxa"/>
            <w:shd w:val="clear" w:color="auto" w:fill="F2F2F2" w:themeFill="background1" w:themeFillShade="F2"/>
          </w:tcPr>
          <w:p w14:paraId="4866F126" w14:textId="77777777" w:rsidR="008F0C3D" w:rsidRDefault="008F0C3D" w:rsidP="009062C5"/>
        </w:tc>
        <w:tc>
          <w:tcPr>
            <w:tcW w:w="1330" w:type="dxa"/>
            <w:shd w:val="clear" w:color="auto" w:fill="F2F2F2" w:themeFill="background1" w:themeFillShade="F2"/>
          </w:tcPr>
          <w:p w14:paraId="303E29E1" w14:textId="77777777" w:rsidR="008F0C3D" w:rsidRDefault="008F0C3D" w:rsidP="009062C5"/>
        </w:tc>
      </w:tr>
      <w:tr w:rsidR="008F0C3D" w14:paraId="6499FCEC" w14:textId="77777777" w:rsidTr="009062C5">
        <w:trPr>
          <w:trHeight w:hRule="exact" w:val="227"/>
        </w:trPr>
        <w:tc>
          <w:tcPr>
            <w:tcW w:w="794" w:type="dxa"/>
            <w:vMerge w:val="restart"/>
            <w:tcBorders>
              <w:top w:val="single" w:sz="4" w:space="0" w:color="auto"/>
              <w:left w:val="single" w:sz="4" w:space="0" w:color="auto"/>
              <w:bottom w:val="single" w:sz="4" w:space="0" w:color="auto"/>
              <w:right w:val="single" w:sz="4" w:space="0" w:color="auto"/>
            </w:tcBorders>
            <w:shd w:val="clear" w:color="auto" w:fill="000000" w:themeFill="text1"/>
            <w:textDirection w:val="btLr"/>
            <w:vAlign w:val="center"/>
          </w:tcPr>
          <w:p w14:paraId="3E25DA47" w14:textId="77777777" w:rsidR="008F0C3D" w:rsidRPr="00157BE0" w:rsidRDefault="008F0C3D" w:rsidP="009062C5">
            <w:pPr>
              <w:ind w:left="113" w:right="113"/>
              <w:jc w:val="center"/>
              <w:rPr>
                <w:rFonts w:ascii="Calibri" w:hAnsi="Calibri" w:cs="Calibri"/>
                <w:b/>
                <w:color w:val="FFFFFF" w:themeColor="background1"/>
                <w:sz w:val="28"/>
                <w:szCs w:val="28"/>
              </w:rPr>
            </w:pPr>
            <w:r w:rsidRPr="00157BE0">
              <w:rPr>
                <w:rFonts w:ascii="Calibri" w:hAnsi="Calibri" w:cs="Calibri"/>
                <w:b/>
                <w:color w:val="FFFFFF" w:themeColor="background1"/>
                <w:sz w:val="28"/>
                <w:szCs w:val="28"/>
              </w:rPr>
              <w:t xml:space="preserve"> </w:t>
            </w:r>
            <w:r w:rsidRPr="00157BE0">
              <w:rPr>
                <w:b/>
                <w:sz w:val="28"/>
                <w:szCs w:val="28"/>
              </w:rPr>
              <w:t xml:space="preserve"> </w:t>
            </w:r>
            <w:r w:rsidRPr="00157BE0">
              <w:rPr>
                <w:rFonts w:ascii="Calibri" w:hAnsi="Calibri" w:cs="Calibri"/>
                <w:b/>
                <w:color w:val="FFFFFF" w:themeColor="background1"/>
                <w:sz w:val="28"/>
                <w:szCs w:val="28"/>
              </w:rPr>
              <w:t>SAVOIRS ASSOCIES OCQM</w:t>
            </w:r>
          </w:p>
        </w:tc>
        <w:tc>
          <w:tcPr>
            <w:tcW w:w="624" w:type="dxa"/>
            <w:vMerge/>
            <w:tcBorders>
              <w:left w:val="single" w:sz="4" w:space="0" w:color="auto"/>
              <w:right w:val="single" w:sz="4" w:space="0" w:color="auto"/>
            </w:tcBorders>
            <w:shd w:val="clear" w:color="auto" w:fill="F2F2F2" w:themeFill="background1" w:themeFillShade="F2"/>
            <w:textDirection w:val="btLr"/>
            <w:vAlign w:val="center"/>
          </w:tcPr>
          <w:p w14:paraId="4D33AD75" w14:textId="77777777" w:rsidR="008F0C3D" w:rsidRPr="008817EB" w:rsidRDefault="008F0C3D" w:rsidP="009062C5">
            <w:pPr>
              <w:ind w:left="113" w:right="113"/>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52924F46"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S1.1.3</w:t>
            </w:r>
          </w:p>
        </w:tc>
        <w:tc>
          <w:tcPr>
            <w:tcW w:w="1588" w:type="dxa"/>
            <w:shd w:val="clear" w:color="auto" w:fill="F2F2F2" w:themeFill="background1" w:themeFillShade="F2"/>
          </w:tcPr>
          <w:p w14:paraId="51F80E3D" w14:textId="77777777" w:rsidR="008F0C3D" w:rsidRDefault="008F0C3D" w:rsidP="009062C5"/>
        </w:tc>
        <w:tc>
          <w:tcPr>
            <w:tcW w:w="1588" w:type="dxa"/>
            <w:shd w:val="clear" w:color="auto" w:fill="F2F2F2" w:themeFill="background1" w:themeFillShade="F2"/>
          </w:tcPr>
          <w:p w14:paraId="344723E3" w14:textId="77777777" w:rsidR="008F0C3D" w:rsidRDefault="008F0C3D" w:rsidP="009062C5"/>
        </w:tc>
        <w:tc>
          <w:tcPr>
            <w:tcW w:w="1588" w:type="dxa"/>
            <w:shd w:val="clear" w:color="auto" w:fill="F2F2F2" w:themeFill="background1" w:themeFillShade="F2"/>
          </w:tcPr>
          <w:p w14:paraId="28387A42" w14:textId="77777777" w:rsidR="008F0C3D" w:rsidRDefault="008F0C3D" w:rsidP="009062C5"/>
        </w:tc>
        <w:tc>
          <w:tcPr>
            <w:tcW w:w="1330" w:type="dxa"/>
            <w:shd w:val="clear" w:color="auto" w:fill="F2F2F2" w:themeFill="background1" w:themeFillShade="F2"/>
          </w:tcPr>
          <w:p w14:paraId="19B6F1B2" w14:textId="77777777" w:rsidR="008F0C3D" w:rsidRDefault="008F0C3D" w:rsidP="009062C5"/>
        </w:tc>
        <w:tc>
          <w:tcPr>
            <w:tcW w:w="1330" w:type="dxa"/>
            <w:shd w:val="clear" w:color="auto" w:fill="F2F2F2" w:themeFill="background1" w:themeFillShade="F2"/>
          </w:tcPr>
          <w:p w14:paraId="1A630A97" w14:textId="77777777" w:rsidR="008F0C3D" w:rsidRDefault="008F0C3D" w:rsidP="009062C5"/>
        </w:tc>
      </w:tr>
      <w:tr w:rsidR="008F0C3D" w14:paraId="20259A4C"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0288E12D"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vAlign w:val="center"/>
          </w:tcPr>
          <w:p w14:paraId="58331CFD"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3BEC051B"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S1.2.1</w:t>
            </w:r>
          </w:p>
        </w:tc>
        <w:tc>
          <w:tcPr>
            <w:tcW w:w="1588" w:type="dxa"/>
            <w:shd w:val="clear" w:color="auto" w:fill="F2F2F2" w:themeFill="background1" w:themeFillShade="F2"/>
          </w:tcPr>
          <w:p w14:paraId="688CBC91" w14:textId="77777777" w:rsidR="008F0C3D" w:rsidRDefault="008F0C3D" w:rsidP="009062C5"/>
        </w:tc>
        <w:tc>
          <w:tcPr>
            <w:tcW w:w="1588" w:type="dxa"/>
            <w:shd w:val="clear" w:color="auto" w:fill="F2F2F2" w:themeFill="background1" w:themeFillShade="F2"/>
          </w:tcPr>
          <w:p w14:paraId="7A2AE5C2" w14:textId="77777777" w:rsidR="008F0C3D" w:rsidRDefault="008F0C3D" w:rsidP="009062C5"/>
        </w:tc>
        <w:tc>
          <w:tcPr>
            <w:tcW w:w="1588" w:type="dxa"/>
            <w:shd w:val="clear" w:color="auto" w:fill="F2F2F2" w:themeFill="background1" w:themeFillShade="F2"/>
          </w:tcPr>
          <w:p w14:paraId="5ABD3092" w14:textId="77777777" w:rsidR="008F0C3D" w:rsidRDefault="008F0C3D" w:rsidP="009062C5"/>
        </w:tc>
        <w:tc>
          <w:tcPr>
            <w:tcW w:w="1330" w:type="dxa"/>
            <w:shd w:val="clear" w:color="auto" w:fill="F2F2F2" w:themeFill="background1" w:themeFillShade="F2"/>
          </w:tcPr>
          <w:p w14:paraId="26FD3CDD" w14:textId="77777777" w:rsidR="008F0C3D" w:rsidRDefault="008F0C3D" w:rsidP="009062C5"/>
        </w:tc>
        <w:tc>
          <w:tcPr>
            <w:tcW w:w="1330" w:type="dxa"/>
            <w:shd w:val="clear" w:color="auto" w:fill="F2F2F2" w:themeFill="background1" w:themeFillShade="F2"/>
          </w:tcPr>
          <w:p w14:paraId="5C14AC5F" w14:textId="77777777" w:rsidR="008F0C3D" w:rsidRDefault="008F0C3D" w:rsidP="009062C5"/>
        </w:tc>
      </w:tr>
      <w:tr w:rsidR="008F0C3D" w14:paraId="30896AD4"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5D9D0AA8"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vAlign w:val="center"/>
          </w:tcPr>
          <w:p w14:paraId="6CAEBFF2"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07069CDB"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S1.3.1</w:t>
            </w:r>
          </w:p>
        </w:tc>
        <w:tc>
          <w:tcPr>
            <w:tcW w:w="1588" w:type="dxa"/>
            <w:shd w:val="clear" w:color="auto" w:fill="F2F2F2" w:themeFill="background1" w:themeFillShade="F2"/>
          </w:tcPr>
          <w:p w14:paraId="23BC2D71" w14:textId="77777777" w:rsidR="008F0C3D" w:rsidRDefault="008F0C3D" w:rsidP="009062C5"/>
        </w:tc>
        <w:tc>
          <w:tcPr>
            <w:tcW w:w="1588" w:type="dxa"/>
            <w:shd w:val="clear" w:color="auto" w:fill="F2F2F2" w:themeFill="background1" w:themeFillShade="F2"/>
          </w:tcPr>
          <w:p w14:paraId="0527FE27" w14:textId="77777777" w:rsidR="008F0C3D" w:rsidRDefault="008F0C3D" w:rsidP="009062C5"/>
        </w:tc>
        <w:tc>
          <w:tcPr>
            <w:tcW w:w="1588" w:type="dxa"/>
            <w:shd w:val="clear" w:color="auto" w:fill="F2F2F2" w:themeFill="background1" w:themeFillShade="F2"/>
          </w:tcPr>
          <w:p w14:paraId="6A4DD730" w14:textId="77777777" w:rsidR="008F0C3D" w:rsidRDefault="008F0C3D" w:rsidP="009062C5"/>
        </w:tc>
        <w:tc>
          <w:tcPr>
            <w:tcW w:w="1330" w:type="dxa"/>
            <w:shd w:val="clear" w:color="auto" w:fill="F2F2F2" w:themeFill="background1" w:themeFillShade="F2"/>
          </w:tcPr>
          <w:p w14:paraId="47452F0B" w14:textId="77777777" w:rsidR="008F0C3D" w:rsidRDefault="008F0C3D" w:rsidP="009062C5"/>
        </w:tc>
        <w:tc>
          <w:tcPr>
            <w:tcW w:w="1330" w:type="dxa"/>
            <w:shd w:val="clear" w:color="auto" w:fill="F2F2F2" w:themeFill="background1" w:themeFillShade="F2"/>
          </w:tcPr>
          <w:p w14:paraId="442A9455" w14:textId="77777777" w:rsidR="008F0C3D" w:rsidRDefault="008F0C3D" w:rsidP="009062C5"/>
        </w:tc>
      </w:tr>
      <w:tr w:rsidR="008F0C3D" w14:paraId="748D9ABB"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22D41AB6"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vAlign w:val="center"/>
          </w:tcPr>
          <w:p w14:paraId="3E118DD6"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427B1CCA"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S1.4.1</w:t>
            </w:r>
          </w:p>
        </w:tc>
        <w:tc>
          <w:tcPr>
            <w:tcW w:w="1588" w:type="dxa"/>
            <w:shd w:val="clear" w:color="auto" w:fill="F2F2F2" w:themeFill="background1" w:themeFillShade="F2"/>
          </w:tcPr>
          <w:p w14:paraId="080C4741" w14:textId="77777777" w:rsidR="008F0C3D" w:rsidRDefault="008F0C3D" w:rsidP="009062C5"/>
        </w:tc>
        <w:tc>
          <w:tcPr>
            <w:tcW w:w="1588" w:type="dxa"/>
            <w:shd w:val="clear" w:color="auto" w:fill="F2F2F2" w:themeFill="background1" w:themeFillShade="F2"/>
          </w:tcPr>
          <w:p w14:paraId="5A16423B" w14:textId="77777777" w:rsidR="008F0C3D" w:rsidRDefault="008F0C3D" w:rsidP="009062C5"/>
        </w:tc>
        <w:tc>
          <w:tcPr>
            <w:tcW w:w="1588" w:type="dxa"/>
            <w:shd w:val="clear" w:color="auto" w:fill="F2F2F2" w:themeFill="background1" w:themeFillShade="F2"/>
          </w:tcPr>
          <w:p w14:paraId="22F7C56D" w14:textId="77777777" w:rsidR="008F0C3D" w:rsidRDefault="008F0C3D" w:rsidP="009062C5"/>
        </w:tc>
        <w:tc>
          <w:tcPr>
            <w:tcW w:w="1330" w:type="dxa"/>
            <w:shd w:val="clear" w:color="auto" w:fill="F2F2F2" w:themeFill="background1" w:themeFillShade="F2"/>
          </w:tcPr>
          <w:p w14:paraId="165DA0F8" w14:textId="77777777" w:rsidR="008F0C3D" w:rsidRDefault="008F0C3D" w:rsidP="009062C5"/>
        </w:tc>
        <w:tc>
          <w:tcPr>
            <w:tcW w:w="1330" w:type="dxa"/>
            <w:shd w:val="clear" w:color="auto" w:fill="F2F2F2" w:themeFill="background1" w:themeFillShade="F2"/>
          </w:tcPr>
          <w:p w14:paraId="20F510AE" w14:textId="77777777" w:rsidR="008F0C3D" w:rsidRDefault="008F0C3D" w:rsidP="009062C5"/>
        </w:tc>
      </w:tr>
      <w:tr w:rsidR="008F0C3D" w14:paraId="57DC01E5"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7775E89F"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vAlign w:val="center"/>
          </w:tcPr>
          <w:p w14:paraId="016A2329"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5FD3980F"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S1.4.2</w:t>
            </w:r>
          </w:p>
        </w:tc>
        <w:tc>
          <w:tcPr>
            <w:tcW w:w="1588" w:type="dxa"/>
            <w:shd w:val="clear" w:color="auto" w:fill="F2F2F2" w:themeFill="background1" w:themeFillShade="F2"/>
          </w:tcPr>
          <w:p w14:paraId="537D722F" w14:textId="77777777" w:rsidR="008F0C3D" w:rsidRDefault="008F0C3D" w:rsidP="009062C5"/>
        </w:tc>
        <w:tc>
          <w:tcPr>
            <w:tcW w:w="1588" w:type="dxa"/>
            <w:shd w:val="clear" w:color="auto" w:fill="F2F2F2" w:themeFill="background1" w:themeFillShade="F2"/>
          </w:tcPr>
          <w:p w14:paraId="0E92483F" w14:textId="77777777" w:rsidR="008F0C3D" w:rsidRDefault="008F0C3D" w:rsidP="009062C5"/>
        </w:tc>
        <w:tc>
          <w:tcPr>
            <w:tcW w:w="1588" w:type="dxa"/>
            <w:shd w:val="clear" w:color="auto" w:fill="F2F2F2" w:themeFill="background1" w:themeFillShade="F2"/>
          </w:tcPr>
          <w:p w14:paraId="1CEA6431" w14:textId="77777777" w:rsidR="008F0C3D" w:rsidRDefault="008F0C3D" w:rsidP="009062C5"/>
        </w:tc>
        <w:tc>
          <w:tcPr>
            <w:tcW w:w="1330" w:type="dxa"/>
            <w:shd w:val="clear" w:color="auto" w:fill="F2F2F2" w:themeFill="background1" w:themeFillShade="F2"/>
          </w:tcPr>
          <w:p w14:paraId="67127454" w14:textId="77777777" w:rsidR="008F0C3D" w:rsidRDefault="008F0C3D" w:rsidP="009062C5"/>
        </w:tc>
        <w:tc>
          <w:tcPr>
            <w:tcW w:w="1330" w:type="dxa"/>
            <w:shd w:val="clear" w:color="auto" w:fill="F2F2F2" w:themeFill="background1" w:themeFillShade="F2"/>
          </w:tcPr>
          <w:p w14:paraId="4A05B420" w14:textId="77777777" w:rsidR="008F0C3D" w:rsidRDefault="008F0C3D" w:rsidP="009062C5"/>
        </w:tc>
      </w:tr>
      <w:tr w:rsidR="008F0C3D" w14:paraId="14D2EFC5"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2E4198F7"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vAlign w:val="center"/>
          </w:tcPr>
          <w:p w14:paraId="25960F5A"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08D7BE73"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S1.4.3</w:t>
            </w:r>
          </w:p>
        </w:tc>
        <w:tc>
          <w:tcPr>
            <w:tcW w:w="1588" w:type="dxa"/>
            <w:shd w:val="clear" w:color="auto" w:fill="F2F2F2" w:themeFill="background1" w:themeFillShade="F2"/>
          </w:tcPr>
          <w:p w14:paraId="57B1F195" w14:textId="77777777" w:rsidR="008F0C3D" w:rsidRDefault="008F0C3D" w:rsidP="009062C5"/>
        </w:tc>
        <w:tc>
          <w:tcPr>
            <w:tcW w:w="1588" w:type="dxa"/>
            <w:shd w:val="clear" w:color="auto" w:fill="F2F2F2" w:themeFill="background1" w:themeFillShade="F2"/>
          </w:tcPr>
          <w:p w14:paraId="608DB69F" w14:textId="77777777" w:rsidR="008F0C3D" w:rsidRDefault="008F0C3D" w:rsidP="009062C5"/>
        </w:tc>
        <w:tc>
          <w:tcPr>
            <w:tcW w:w="1588" w:type="dxa"/>
            <w:shd w:val="clear" w:color="auto" w:fill="F2F2F2" w:themeFill="background1" w:themeFillShade="F2"/>
          </w:tcPr>
          <w:p w14:paraId="37A3D544" w14:textId="77777777" w:rsidR="008F0C3D" w:rsidRDefault="008F0C3D" w:rsidP="009062C5"/>
        </w:tc>
        <w:tc>
          <w:tcPr>
            <w:tcW w:w="1330" w:type="dxa"/>
            <w:shd w:val="clear" w:color="auto" w:fill="F2F2F2" w:themeFill="background1" w:themeFillShade="F2"/>
          </w:tcPr>
          <w:p w14:paraId="233973F0" w14:textId="77777777" w:rsidR="008F0C3D" w:rsidRDefault="008F0C3D" w:rsidP="009062C5"/>
        </w:tc>
        <w:tc>
          <w:tcPr>
            <w:tcW w:w="1330" w:type="dxa"/>
            <w:shd w:val="clear" w:color="auto" w:fill="F2F2F2" w:themeFill="background1" w:themeFillShade="F2"/>
          </w:tcPr>
          <w:p w14:paraId="6E2176AE" w14:textId="77777777" w:rsidR="008F0C3D" w:rsidRDefault="008F0C3D" w:rsidP="009062C5"/>
        </w:tc>
      </w:tr>
      <w:tr w:rsidR="008F0C3D" w14:paraId="24FC78C6"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7B450419"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vAlign w:val="center"/>
          </w:tcPr>
          <w:p w14:paraId="21BB2161"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22FC481A"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S1.4.4</w:t>
            </w:r>
          </w:p>
        </w:tc>
        <w:tc>
          <w:tcPr>
            <w:tcW w:w="1588" w:type="dxa"/>
            <w:shd w:val="clear" w:color="auto" w:fill="F2F2F2" w:themeFill="background1" w:themeFillShade="F2"/>
          </w:tcPr>
          <w:p w14:paraId="4366DA52" w14:textId="77777777" w:rsidR="008F0C3D" w:rsidRDefault="008F0C3D" w:rsidP="009062C5"/>
        </w:tc>
        <w:tc>
          <w:tcPr>
            <w:tcW w:w="1588" w:type="dxa"/>
            <w:shd w:val="clear" w:color="auto" w:fill="F2F2F2" w:themeFill="background1" w:themeFillShade="F2"/>
          </w:tcPr>
          <w:p w14:paraId="5BD26390" w14:textId="77777777" w:rsidR="008F0C3D" w:rsidRDefault="008F0C3D" w:rsidP="009062C5"/>
        </w:tc>
        <w:tc>
          <w:tcPr>
            <w:tcW w:w="1588" w:type="dxa"/>
            <w:shd w:val="clear" w:color="auto" w:fill="F2F2F2" w:themeFill="background1" w:themeFillShade="F2"/>
          </w:tcPr>
          <w:p w14:paraId="31427B1B" w14:textId="77777777" w:rsidR="008F0C3D" w:rsidRDefault="008F0C3D" w:rsidP="009062C5"/>
        </w:tc>
        <w:tc>
          <w:tcPr>
            <w:tcW w:w="1330" w:type="dxa"/>
            <w:shd w:val="clear" w:color="auto" w:fill="F2F2F2" w:themeFill="background1" w:themeFillShade="F2"/>
          </w:tcPr>
          <w:p w14:paraId="5E7994F2" w14:textId="77777777" w:rsidR="008F0C3D" w:rsidRDefault="008F0C3D" w:rsidP="009062C5"/>
        </w:tc>
        <w:tc>
          <w:tcPr>
            <w:tcW w:w="1330" w:type="dxa"/>
            <w:shd w:val="clear" w:color="auto" w:fill="F2F2F2" w:themeFill="background1" w:themeFillShade="F2"/>
          </w:tcPr>
          <w:p w14:paraId="7953F575" w14:textId="77777777" w:rsidR="008F0C3D" w:rsidRDefault="008F0C3D" w:rsidP="009062C5"/>
        </w:tc>
      </w:tr>
      <w:tr w:rsidR="008F0C3D" w14:paraId="1F0A6C6A"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04B213BB"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vAlign w:val="center"/>
          </w:tcPr>
          <w:p w14:paraId="3EABB191"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5BC7F033"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S1.4.5</w:t>
            </w:r>
          </w:p>
        </w:tc>
        <w:tc>
          <w:tcPr>
            <w:tcW w:w="1588" w:type="dxa"/>
            <w:shd w:val="clear" w:color="auto" w:fill="F2F2F2" w:themeFill="background1" w:themeFillShade="F2"/>
          </w:tcPr>
          <w:p w14:paraId="2056BD48" w14:textId="77777777" w:rsidR="008F0C3D" w:rsidRDefault="008F0C3D" w:rsidP="009062C5"/>
        </w:tc>
        <w:tc>
          <w:tcPr>
            <w:tcW w:w="1588" w:type="dxa"/>
            <w:shd w:val="clear" w:color="auto" w:fill="F2F2F2" w:themeFill="background1" w:themeFillShade="F2"/>
          </w:tcPr>
          <w:p w14:paraId="3AA82416" w14:textId="77777777" w:rsidR="008F0C3D" w:rsidRDefault="008F0C3D" w:rsidP="009062C5"/>
        </w:tc>
        <w:tc>
          <w:tcPr>
            <w:tcW w:w="1588" w:type="dxa"/>
            <w:shd w:val="clear" w:color="auto" w:fill="F2F2F2" w:themeFill="background1" w:themeFillShade="F2"/>
          </w:tcPr>
          <w:p w14:paraId="5F7D2AEB" w14:textId="77777777" w:rsidR="008F0C3D" w:rsidRDefault="008F0C3D" w:rsidP="009062C5"/>
        </w:tc>
        <w:tc>
          <w:tcPr>
            <w:tcW w:w="1330" w:type="dxa"/>
            <w:shd w:val="clear" w:color="auto" w:fill="F2F2F2" w:themeFill="background1" w:themeFillShade="F2"/>
          </w:tcPr>
          <w:p w14:paraId="5FE46BC9" w14:textId="77777777" w:rsidR="008F0C3D" w:rsidRDefault="008F0C3D" w:rsidP="009062C5"/>
        </w:tc>
        <w:tc>
          <w:tcPr>
            <w:tcW w:w="1330" w:type="dxa"/>
            <w:shd w:val="clear" w:color="auto" w:fill="F2F2F2" w:themeFill="background1" w:themeFillShade="F2"/>
          </w:tcPr>
          <w:p w14:paraId="5907E5DE" w14:textId="77777777" w:rsidR="008F0C3D" w:rsidRDefault="008F0C3D" w:rsidP="009062C5"/>
        </w:tc>
      </w:tr>
      <w:tr w:rsidR="008F0C3D" w14:paraId="0F9FF78F"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6DEDCE29"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vAlign w:val="center"/>
          </w:tcPr>
          <w:p w14:paraId="570AE8D0"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58925F62"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S1.5.1</w:t>
            </w:r>
          </w:p>
        </w:tc>
        <w:tc>
          <w:tcPr>
            <w:tcW w:w="1588" w:type="dxa"/>
            <w:shd w:val="clear" w:color="auto" w:fill="A6A6A6" w:themeFill="background1" w:themeFillShade="A6"/>
          </w:tcPr>
          <w:p w14:paraId="02621B0E" w14:textId="77777777" w:rsidR="008F0C3D" w:rsidRDefault="008F0C3D" w:rsidP="009062C5"/>
        </w:tc>
        <w:tc>
          <w:tcPr>
            <w:tcW w:w="1588" w:type="dxa"/>
            <w:shd w:val="clear" w:color="auto" w:fill="A6A6A6" w:themeFill="background1" w:themeFillShade="A6"/>
          </w:tcPr>
          <w:p w14:paraId="08B4A382" w14:textId="77777777" w:rsidR="008F0C3D" w:rsidRDefault="008F0C3D" w:rsidP="009062C5"/>
        </w:tc>
        <w:tc>
          <w:tcPr>
            <w:tcW w:w="1588" w:type="dxa"/>
            <w:shd w:val="clear" w:color="auto" w:fill="A6A6A6" w:themeFill="background1" w:themeFillShade="A6"/>
          </w:tcPr>
          <w:p w14:paraId="14F16748" w14:textId="77777777" w:rsidR="008F0C3D" w:rsidRDefault="008F0C3D" w:rsidP="009062C5"/>
        </w:tc>
        <w:tc>
          <w:tcPr>
            <w:tcW w:w="1330" w:type="dxa"/>
            <w:shd w:val="clear" w:color="auto" w:fill="A6A6A6" w:themeFill="background1" w:themeFillShade="A6"/>
          </w:tcPr>
          <w:p w14:paraId="0C13F058" w14:textId="77777777" w:rsidR="008F0C3D" w:rsidRDefault="008F0C3D" w:rsidP="009062C5"/>
        </w:tc>
        <w:tc>
          <w:tcPr>
            <w:tcW w:w="1330" w:type="dxa"/>
            <w:shd w:val="clear" w:color="auto" w:fill="A6A6A6" w:themeFill="background1" w:themeFillShade="A6"/>
          </w:tcPr>
          <w:p w14:paraId="73F8173A" w14:textId="77777777" w:rsidR="008F0C3D" w:rsidRDefault="008F0C3D" w:rsidP="009062C5"/>
        </w:tc>
      </w:tr>
      <w:tr w:rsidR="008F0C3D" w14:paraId="51B4E21A"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06E8DEFA"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vAlign w:val="center"/>
          </w:tcPr>
          <w:p w14:paraId="2EBECEE0"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691327BC"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S1.5.2</w:t>
            </w:r>
          </w:p>
        </w:tc>
        <w:tc>
          <w:tcPr>
            <w:tcW w:w="1588" w:type="dxa"/>
            <w:shd w:val="clear" w:color="auto" w:fill="A6A6A6" w:themeFill="background1" w:themeFillShade="A6"/>
          </w:tcPr>
          <w:p w14:paraId="1EE858A0" w14:textId="77777777" w:rsidR="008F0C3D" w:rsidRPr="005C69A1" w:rsidRDefault="008F0C3D" w:rsidP="009062C5">
            <w:pPr>
              <w:rPr>
                <w:highlight w:val="red"/>
              </w:rPr>
            </w:pPr>
          </w:p>
        </w:tc>
        <w:tc>
          <w:tcPr>
            <w:tcW w:w="1588" w:type="dxa"/>
            <w:shd w:val="clear" w:color="auto" w:fill="A6A6A6" w:themeFill="background1" w:themeFillShade="A6"/>
          </w:tcPr>
          <w:p w14:paraId="529CB93B" w14:textId="77777777" w:rsidR="008F0C3D" w:rsidRPr="005C69A1" w:rsidRDefault="008F0C3D" w:rsidP="009062C5">
            <w:pPr>
              <w:rPr>
                <w:highlight w:val="red"/>
              </w:rPr>
            </w:pPr>
          </w:p>
        </w:tc>
        <w:tc>
          <w:tcPr>
            <w:tcW w:w="1588" w:type="dxa"/>
            <w:shd w:val="clear" w:color="auto" w:fill="A6A6A6" w:themeFill="background1" w:themeFillShade="A6"/>
          </w:tcPr>
          <w:p w14:paraId="617AF4BB" w14:textId="77777777" w:rsidR="008F0C3D" w:rsidRPr="005C69A1" w:rsidRDefault="008F0C3D" w:rsidP="009062C5">
            <w:pPr>
              <w:rPr>
                <w:highlight w:val="red"/>
              </w:rPr>
            </w:pPr>
          </w:p>
        </w:tc>
        <w:tc>
          <w:tcPr>
            <w:tcW w:w="1330" w:type="dxa"/>
            <w:shd w:val="clear" w:color="auto" w:fill="A6A6A6" w:themeFill="background1" w:themeFillShade="A6"/>
          </w:tcPr>
          <w:p w14:paraId="450BA424" w14:textId="77777777" w:rsidR="008F0C3D" w:rsidRPr="005C69A1" w:rsidRDefault="008F0C3D" w:rsidP="009062C5">
            <w:pPr>
              <w:rPr>
                <w:highlight w:val="red"/>
              </w:rPr>
            </w:pPr>
          </w:p>
        </w:tc>
        <w:tc>
          <w:tcPr>
            <w:tcW w:w="1330" w:type="dxa"/>
            <w:shd w:val="clear" w:color="auto" w:fill="A6A6A6" w:themeFill="background1" w:themeFillShade="A6"/>
          </w:tcPr>
          <w:p w14:paraId="6AA4DCBB" w14:textId="77777777" w:rsidR="008F0C3D" w:rsidRPr="005C69A1" w:rsidRDefault="008F0C3D" w:rsidP="009062C5">
            <w:pPr>
              <w:rPr>
                <w:color w:val="FF0000"/>
                <w:highlight w:val="red"/>
              </w:rPr>
            </w:pPr>
          </w:p>
        </w:tc>
      </w:tr>
      <w:tr w:rsidR="008F0C3D" w14:paraId="564729C5" w14:textId="77777777" w:rsidTr="009062C5">
        <w:trPr>
          <w:trHeight w:val="227"/>
        </w:trPr>
        <w:tc>
          <w:tcPr>
            <w:tcW w:w="794" w:type="dxa"/>
            <w:vMerge/>
            <w:tcBorders>
              <w:left w:val="single" w:sz="4" w:space="0" w:color="auto"/>
              <w:bottom w:val="single" w:sz="4" w:space="0" w:color="auto"/>
              <w:right w:val="single" w:sz="4" w:space="0" w:color="auto"/>
            </w:tcBorders>
            <w:shd w:val="clear" w:color="auto" w:fill="000000" w:themeFill="text1"/>
          </w:tcPr>
          <w:p w14:paraId="2352D611"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vAlign w:val="center"/>
          </w:tcPr>
          <w:p w14:paraId="3BEAFCC1"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40EF42E4"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S1.5.3</w:t>
            </w:r>
          </w:p>
        </w:tc>
        <w:tc>
          <w:tcPr>
            <w:tcW w:w="1588" w:type="dxa"/>
            <w:shd w:val="clear" w:color="auto" w:fill="A6A6A6" w:themeFill="background1" w:themeFillShade="A6"/>
          </w:tcPr>
          <w:p w14:paraId="35E6094F" w14:textId="77777777" w:rsidR="008F0C3D" w:rsidRDefault="008F0C3D" w:rsidP="009062C5"/>
        </w:tc>
        <w:tc>
          <w:tcPr>
            <w:tcW w:w="1588" w:type="dxa"/>
            <w:shd w:val="clear" w:color="auto" w:fill="A6A6A6" w:themeFill="background1" w:themeFillShade="A6"/>
          </w:tcPr>
          <w:p w14:paraId="54FFE56D" w14:textId="77777777" w:rsidR="008F0C3D" w:rsidRDefault="008F0C3D" w:rsidP="009062C5"/>
        </w:tc>
        <w:tc>
          <w:tcPr>
            <w:tcW w:w="1588" w:type="dxa"/>
            <w:shd w:val="clear" w:color="auto" w:fill="A6A6A6" w:themeFill="background1" w:themeFillShade="A6"/>
          </w:tcPr>
          <w:p w14:paraId="78117C9B" w14:textId="77777777" w:rsidR="008F0C3D" w:rsidRDefault="008F0C3D" w:rsidP="009062C5"/>
        </w:tc>
        <w:tc>
          <w:tcPr>
            <w:tcW w:w="1330" w:type="dxa"/>
            <w:shd w:val="clear" w:color="auto" w:fill="A6A6A6" w:themeFill="background1" w:themeFillShade="A6"/>
          </w:tcPr>
          <w:p w14:paraId="51E649BB" w14:textId="77777777" w:rsidR="008F0C3D" w:rsidRDefault="008F0C3D" w:rsidP="009062C5"/>
        </w:tc>
        <w:tc>
          <w:tcPr>
            <w:tcW w:w="1330" w:type="dxa"/>
            <w:shd w:val="clear" w:color="auto" w:fill="A6A6A6" w:themeFill="background1" w:themeFillShade="A6"/>
          </w:tcPr>
          <w:p w14:paraId="0AA77BDB" w14:textId="77777777" w:rsidR="008F0C3D" w:rsidRDefault="008F0C3D" w:rsidP="009062C5"/>
        </w:tc>
      </w:tr>
      <w:tr w:rsidR="008F0C3D" w14:paraId="6A334E1B"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031A40AA"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vAlign w:val="center"/>
          </w:tcPr>
          <w:p w14:paraId="212F61EC"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31CC5C00"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S1.5.4</w:t>
            </w:r>
          </w:p>
        </w:tc>
        <w:tc>
          <w:tcPr>
            <w:tcW w:w="1588" w:type="dxa"/>
            <w:shd w:val="clear" w:color="auto" w:fill="A6A6A6" w:themeFill="background1" w:themeFillShade="A6"/>
          </w:tcPr>
          <w:p w14:paraId="07F23E80" w14:textId="77777777" w:rsidR="008F0C3D" w:rsidRDefault="008F0C3D" w:rsidP="009062C5"/>
        </w:tc>
        <w:tc>
          <w:tcPr>
            <w:tcW w:w="1588" w:type="dxa"/>
            <w:shd w:val="clear" w:color="auto" w:fill="A6A6A6" w:themeFill="background1" w:themeFillShade="A6"/>
          </w:tcPr>
          <w:p w14:paraId="73546773" w14:textId="77777777" w:rsidR="008F0C3D" w:rsidRDefault="008F0C3D" w:rsidP="009062C5"/>
        </w:tc>
        <w:tc>
          <w:tcPr>
            <w:tcW w:w="1588" w:type="dxa"/>
            <w:shd w:val="clear" w:color="auto" w:fill="A6A6A6" w:themeFill="background1" w:themeFillShade="A6"/>
          </w:tcPr>
          <w:p w14:paraId="08119467" w14:textId="77777777" w:rsidR="008F0C3D" w:rsidRDefault="008F0C3D" w:rsidP="009062C5"/>
        </w:tc>
        <w:tc>
          <w:tcPr>
            <w:tcW w:w="1330" w:type="dxa"/>
            <w:shd w:val="clear" w:color="auto" w:fill="A6A6A6" w:themeFill="background1" w:themeFillShade="A6"/>
          </w:tcPr>
          <w:p w14:paraId="2576DD01" w14:textId="77777777" w:rsidR="008F0C3D" w:rsidRDefault="008F0C3D" w:rsidP="009062C5"/>
        </w:tc>
        <w:tc>
          <w:tcPr>
            <w:tcW w:w="1330" w:type="dxa"/>
            <w:shd w:val="clear" w:color="auto" w:fill="A6A6A6" w:themeFill="background1" w:themeFillShade="A6"/>
          </w:tcPr>
          <w:p w14:paraId="5C0941EF" w14:textId="77777777" w:rsidR="008F0C3D" w:rsidRDefault="008F0C3D" w:rsidP="009062C5"/>
        </w:tc>
      </w:tr>
      <w:tr w:rsidR="008F0C3D" w14:paraId="3559F392"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4D484B4F"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vAlign w:val="center"/>
          </w:tcPr>
          <w:p w14:paraId="697DE5F2"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1DEB635C"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S1.5.5</w:t>
            </w:r>
          </w:p>
        </w:tc>
        <w:tc>
          <w:tcPr>
            <w:tcW w:w="1588" w:type="dxa"/>
            <w:shd w:val="clear" w:color="auto" w:fill="A6A6A6" w:themeFill="background1" w:themeFillShade="A6"/>
          </w:tcPr>
          <w:p w14:paraId="6A4F9038" w14:textId="77777777" w:rsidR="008F0C3D" w:rsidRDefault="008F0C3D" w:rsidP="009062C5"/>
        </w:tc>
        <w:tc>
          <w:tcPr>
            <w:tcW w:w="1588" w:type="dxa"/>
            <w:shd w:val="clear" w:color="auto" w:fill="A6A6A6" w:themeFill="background1" w:themeFillShade="A6"/>
          </w:tcPr>
          <w:p w14:paraId="095C9F58" w14:textId="77777777" w:rsidR="008F0C3D" w:rsidRDefault="008F0C3D" w:rsidP="009062C5"/>
        </w:tc>
        <w:tc>
          <w:tcPr>
            <w:tcW w:w="1588" w:type="dxa"/>
            <w:shd w:val="clear" w:color="auto" w:fill="A6A6A6" w:themeFill="background1" w:themeFillShade="A6"/>
          </w:tcPr>
          <w:p w14:paraId="4159B521" w14:textId="77777777" w:rsidR="008F0C3D" w:rsidRDefault="008F0C3D" w:rsidP="009062C5"/>
        </w:tc>
        <w:tc>
          <w:tcPr>
            <w:tcW w:w="1330" w:type="dxa"/>
            <w:shd w:val="clear" w:color="auto" w:fill="A6A6A6" w:themeFill="background1" w:themeFillShade="A6"/>
          </w:tcPr>
          <w:p w14:paraId="29869BBD" w14:textId="77777777" w:rsidR="008F0C3D" w:rsidRDefault="008F0C3D" w:rsidP="009062C5"/>
        </w:tc>
        <w:tc>
          <w:tcPr>
            <w:tcW w:w="1330" w:type="dxa"/>
            <w:shd w:val="clear" w:color="auto" w:fill="A6A6A6" w:themeFill="background1" w:themeFillShade="A6"/>
          </w:tcPr>
          <w:p w14:paraId="2C1178F4" w14:textId="77777777" w:rsidR="008F0C3D" w:rsidRDefault="008F0C3D" w:rsidP="009062C5"/>
        </w:tc>
      </w:tr>
      <w:tr w:rsidR="008F0C3D" w14:paraId="03C473EA"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56E1F417"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vAlign w:val="center"/>
          </w:tcPr>
          <w:p w14:paraId="355DFE35"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71EE07A6"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S1.6.1</w:t>
            </w:r>
          </w:p>
        </w:tc>
        <w:tc>
          <w:tcPr>
            <w:tcW w:w="1588" w:type="dxa"/>
            <w:shd w:val="clear" w:color="auto" w:fill="F2F2F2" w:themeFill="background1" w:themeFillShade="F2"/>
          </w:tcPr>
          <w:p w14:paraId="53A867AF" w14:textId="77777777" w:rsidR="008F0C3D" w:rsidRDefault="008F0C3D" w:rsidP="009062C5"/>
        </w:tc>
        <w:tc>
          <w:tcPr>
            <w:tcW w:w="1588" w:type="dxa"/>
            <w:shd w:val="clear" w:color="auto" w:fill="F2F2F2" w:themeFill="background1" w:themeFillShade="F2"/>
          </w:tcPr>
          <w:p w14:paraId="7E9E927E" w14:textId="77777777" w:rsidR="008F0C3D" w:rsidRDefault="008F0C3D" w:rsidP="009062C5"/>
        </w:tc>
        <w:tc>
          <w:tcPr>
            <w:tcW w:w="1588" w:type="dxa"/>
            <w:shd w:val="clear" w:color="auto" w:fill="F2F2F2" w:themeFill="background1" w:themeFillShade="F2"/>
          </w:tcPr>
          <w:p w14:paraId="2466D786" w14:textId="77777777" w:rsidR="008F0C3D" w:rsidRDefault="008F0C3D" w:rsidP="009062C5"/>
        </w:tc>
        <w:tc>
          <w:tcPr>
            <w:tcW w:w="1330" w:type="dxa"/>
            <w:shd w:val="clear" w:color="auto" w:fill="F2F2F2" w:themeFill="background1" w:themeFillShade="F2"/>
          </w:tcPr>
          <w:p w14:paraId="1866EAF3" w14:textId="77777777" w:rsidR="008F0C3D" w:rsidRDefault="008F0C3D" w:rsidP="009062C5"/>
        </w:tc>
        <w:tc>
          <w:tcPr>
            <w:tcW w:w="1330" w:type="dxa"/>
            <w:shd w:val="clear" w:color="auto" w:fill="F2F2F2" w:themeFill="background1" w:themeFillShade="F2"/>
          </w:tcPr>
          <w:p w14:paraId="3F5039C1" w14:textId="77777777" w:rsidR="008F0C3D" w:rsidRDefault="008F0C3D" w:rsidP="009062C5"/>
        </w:tc>
      </w:tr>
      <w:tr w:rsidR="008F0C3D" w14:paraId="5D77007F"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229F8079"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vAlign w:val="center"/>
          </w:tcPr>
          <w:p w14:paraId="5C1058BA"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7A28CF4D"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S1.7.1</w:t>
            </w:r>
          </w:p>
        </w:tc>
        <w:tc>
          <w:tcPr>
            <w:tcW w:w="1588" w:type="dxa"/>
            <w:shd w:val="clear" w:color="auto" w:fill="F2F2F2" w:themeFill="background1" w:themeFillShade="F2"/>
          </w:tcPr>
          <w:p w14:paraId="0AA5C738" w14:textId="77777777" w:rsidR="008F0C3D" w:rsidRDefault="008F0C3D" w:rsidP="009062C5"/>
        </w:tc>
        <w:tc>
          <w:tcPr>
            <w:tcW w:w="1588" w:type="dxa"/>
            <w:shd w:val="clear" w:color="auto" w:fill="F2F2F2" w:themeFill="background1" w:themeFillShade="F2"/>
          </w:tcPr>
          <w:p w14:paraId="14D867C5" w14:textId="77777777" w:rsidR="008F0C3D" w:rsidRDefault="008F0C3D" w:rsidP="009062C5"/>
        </w:tc>
        <w:tc>
          <w:tcPr>
            <w:tcW w:w="1588" w:type="dxa"/>
            <w:shd w:val="clear" w:color="auto" w:fill="F2F2F2" w:themeFill="background1" w:themeFillShade="F2"/>
          </w:tcPr>
          <w:p w14:paraId="4D119B6D" w14:textId="77777777" w:rsidR="008F0C3D" w:rsidRDefault="008F0C3D" w:rsidP="009062C5"/>
        </w:tc>
        <w:tc>
          <w:tcPr>
            <w:tcW w:w="1330" w:type="dxa"/>
            <w:shd w:val="clear" w:color="auto" w:fill="F2F2F2" w:themeFill="background1" w:themeFillShade="F2"/>
          </w:tcPr>
          <w:p w14:paraId="37847A8B" w14:textId="77777777" w:rsidR="008F0C3D" w:rsidRDefault="008F0C3D" w:rsidP="009062C5"/>
        </w:tc>
        <w:tc>
          <w:tcPr>
            <w:tcW w:w="1330" w:type="dxa"/>
            <w:shd w:val="clear" w:color="auto" w:fill="F2F2F2" w:themeFill="background1" w:themeFillShade="F2"/>
          </w:tcPr>
          <w:p w14:paraId="705DE715" w14:textId="77777777" w:rsidR="008F0C3D" w:rsidRDefault="008F0C3D" w:rsidP="009062C5"/>
        </w:tc>
      </w:tr>
      <w:tr w:rsidR="008F0C3D" w14:paraId="20BE0DBF"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395AE952"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vAlign w:val="center"/>
          </w:tcPr>
          <w:p w14:paraId="6FB5B8D1"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29801573"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S1.7.2</w:t>
            </w:r>
          </w:p>
        </w:tc>
        <w:tc>
          <w:tcPr>
            <w:tcW w:w="1588" w:type="dxa"/>
            <w:shd w:val="clear" w:color="auto" w:fill="F2F2F2" w:themeFill="background1" w:themeFillShade="F2"/>
          </w:tcPr>
          <w:p w14:paraId="31C3A96E" w14:textId="77777777" w:rsidR="008F0C3D" w:rsidRDefault="008F0C3D" w:rsidP="009062C5"/>
        </w:tc>
        <w:tc>
          <w:tcPr>
            <w:tcW w:w="1588" w:type="dxa"/>
            <w:shd w:val="clear" w:color="auto" w:fill="F2F2F2" w:themeFill="background1" w:themeFillShade="F2"/>
          </w:tcPr>
          <w:p w14:paraId="3A47B3D5" w14:textId="77777777" w:rsidR="008F0C3D" w:rsidRDefault="008F0C3D" w:rsidP="009062C5"/>
        </w:tc>
        <w:tc>
          <w:tcPr>
            <w:tcW w:w="1588" w:type="dxa"/>
            <w:shd w:val="clear" w:color="auto" w:fill="F2F2F2" w:themeFill="background1" w:themeFillShade="F2"/>
          </w:tcPr>
          <w:p w14:paraId="6BCAC82B" w14:textId="77777777" w:rsidR="008F0C3D" w:rsidRDefault="008F0C3D" w:rsidP="009062C5"/>
        </w:tc>
        <w:tc>
          <w:tcPr>
            <w:tcW w:w="1330" w:type="dxa"/>
            <w:shd w:val="clear" w:color="auto" w:fill="F2F2F2" w:themeFill="background1" w:themeFillShade="F2"/>
          </w:tcPr>
          <w:p w14:paraId="5D6E18FF" w14:textId="77777777" w:rsidR="008F0C3D" w:rsidRDefault="008F0C3D" w:rsidP="009062C5"/>
        </w:tc>
        <w:tc>
          <w:tcPr>
            <w:tcW w:w="1330" w:type="dxa"/>
            <w:shd w:val="clear" w:color="auto" w:fill="F2F2F2" w:themeFill="background1" w:themeFillShade="F2"/>
          </w:tcPr>
          <w:p w14:paraId="63C1E6BF" w14:textId="77777777" w:rsidR="008F0C3D" w:rsidRDefault="008F0C3D" w:rsidP="009062C5"/>
        </w:tc>
      </w:tr>
      <w:tr w:rsidR="008F0C3D" w14:paraId="53E2C95B"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3622227E" w14:textId="77777777" w:rsidR="008F0C3D" w:rsidRPr="0040473E" w:rsidRDefault="008F0C3D" w:rsidP="009062C5">
            <w:pPr>
              <w:jc w:val="center"/>
              <w:rPr>
                <w:rFonts w:ascii="Calibri" w:hAnsi="Calibri" w:cs="Calibri"/>
                <w:i/>
                <w:color w:val="000000"/>
                <w:sz w:val="16"/>
                <w:szCs w:val="16"/>
              </w:rPr>
            </w:pPr>
          </w:p>
        </w:tc>
        <w:tc>
          <w:tcPr>
            <w:tcW w:w="624" w:type="dxa"/>
            <w:vMerge w:val="restart"/>
            <w:tcBorders>
              <w:top w:val="single" w:sz="4" w:space="0" w:color="auto"/>
              <w:left w:val="single" w:sz="4" w:space="0" w:color="auto"/>
              <w:right w:val="single" w:sz="4" w:space="0" w:color="auto"/>
            </w:tcBorders>
            <w:textDirection w:val="btLr"/>
            <w:vAlign w:val="center"/>
          </w:tcPr>
          <w:p w14:paraId="569207E6" w14:textId="77777777" w:rsidR="008F0C3D" w:rsidRPr="008817EB" w:rsidRDefault="008F0C3D" w:rsidP="009062C5">
            <w:pPr>
              <w:ind w:left="113" w:right="113"/>
              <w:jc w:val="center"/>
              <w:rPr>
                <w:rFonts w:ascii="Calibri" w:hAnsi="Calibri" w:cs="Calibri"/>
                <w:color w:val="000000"/>
              </w:rPr>
            </w:pPr>
            <w:r w:rsidRPr="008817EB">
              <w:rPr>
                <w:rFonts w:ascii="Calibri" w:hAnsi="Calibri" w:cs="Calibri"/>
                <w:color w:val="000000"/>
              </w:rPr>
              <w:t>Systèmes électro-navals</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3B45F160"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S2.1.1</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549BC28"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78C3FA8F"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11702A5A"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17156F7A" w14:textId="77777777" w:rsidR="008F0C3D" w:rsidRDefault="008F0C3D" w:rsidP="009062C5"/>
        </w:tc>
        <w:tc>
          <w:tcPr>
            <w:tcW w:w="1330" w:type="dxa"/>
            <w:tcBorders>
              <w:top w:val="single" w:sz="4" w:space="0" w:color="auto"/>
              <w:left w:val="single" w:sz="4" w:space="0" w:color="auto"/>
              <w:bottom w:val="single" w:sz="4" w:space="0" w:color="auto"/>
            </w:tcBorders>
          </w:tcPr>
          <w:p w14:paraId="2C625850" w14:textId="77777777" w:rsidR="008F0C3D" w:rsidRDefault="008F0C3D" w:rsidP="009062C5"/>
        </w:tc>
      </w:tr>
      <w:tr w:rsidR="008F0C3D" w14:paraId="5FA0D254"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3E538F29"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26A7EF56"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13958F1C"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S2.1.2</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B9FE8FB"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70B9CDC8"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23186160"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795C731E" w14:textId="77777777" w:rsidR="008F0C3D" w:rsidRDefault="008F0C3D" w:rsidP="009062C5"/>
        </w:tc>
        <w:tc>
          <w:tcPr>
            <w:tcW w:w="1330" w:type="dxa"/>
            <w:tcBorders>
              <w:top w:val="single" w:sz="4" w:space="0" w:color="auto"/>
              <w:left w:val="single" w:sz="4" w:space="0" w:color="auto"/>
              <w:bottom w:val="single" w:sz="4" w:space="0" w:color="auto"/>
            </w:tcBorders>
          </w:tcPr>
          <w:p w14:paraId="6AB93E88" w14:textId="77777777" w:rsidR="008F0C3D" w:rsidRDefault="008F0C3D" w:rsidP="009062C5"/>
        </w:tc>
      </w:tr>
      <w:tr w:rsidR="008F0C3D" w14:paraId="0FFE5C68"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37B1C213"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396F1969"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762EA80F"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S2.2.1</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6F23C42"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45FEB712"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57C21A8F"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4C81C4CD" w14:textId="77777777" w:rsidR="008F0C3D" w:rsidRDefault="008F0C3D" w:rsidP="009062C5"/>
        </w:tc>
        <w:tc>
          <w:tcPr>
            <w:tcW w:w="1330" w:type="dxa"/>
            <w:tcBorders>
              <w:top w:val="single" w:sz="4" w:space="0" w:color="auto"/>
              <w:left w:val="single" w:sz="4" w:space="0" w:color="auto"/>
              <w:bottom w:val="single" w:sz="4" w:space="0" w:color="auto"/>
            </w:tcBorders>
          </w:tcPr>
          <w:p w14:paraId="2967D90C" w14:textId="77777777" w:rsidR="008F0C3D" w:rsidRDefault="008F0C3D" w:rsidP="009062C5"/>
        </w:tc>
      </w:tr>
      <w:tr w:rsidR="008F0C3D" w14:paraId="1488998C"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2C2BBA5B"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2498EDDB"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19E9B843"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S2.2.2</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64EA3AE"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01EA0CAD"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0AF500BF"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742A6632" w14:textId="77777777" w:rsidR="008F0C3D" w:rsidRDefault="008F0C3D" w:rsidP="009062C5"/>
        </w:tc>
        <w:tc>
          <w:tcPr>
            <w:tcW w:w="1330" w:type="dxa"/>
            <w:tcBorders>
              <w:top w:val="single" w:sz="4" w:space="0" w:color="auto"/>
              <w:left w:val="single" w:sz="4" w:space="0" w:color="auto"/>
              <w:bottom w:val="single" w:sz="4" w:space="0" w:color="auto"/>
            </w:tcBorders>
          </w:tcPr>
          <w:p w14:paraId="199F6F96" w14:textId="77777777" w:rsidR="008F0C3D" w:rsidRDefault="008F0C3D" w:rsidP="009062C5"/>
        </w:tc>
      </w:tr>
      <w:tr w:rsidR="008F0C3D" w14:paraId="33110201"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57775158"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177893BC"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07C842F4"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S2.2.3</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8BD5233"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020733EA"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695F5320"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0904D889" w14:textId="77777777" w:rsidR="008F0C3D" w:rsidRDefault="008F0C3D" w:rsidP="009062C5"/>
        </w:tc>
        <w:tc>
          <w:tcPr>
            <w:tcW w:w="1330" w:type="dxa"/>
            <w:tcBorders>
              <w:top w:val="single" w:sz="4" w:space="0" w:color="auto"/>
              <w:left w:val="single" w:sz="4" w:space="0" w:color="auto"/>
              <w:bottom w:val="single" w:sz="4" w:space="0" w:color="auto"/>
            </w:tcBorders>
          </w:tcPr>
          <w:p w14:paraId="19F3A516" w14:textId="77777777" w:rsidR="008F0C3D" w:rsidRDefault="008F0C3D" w:rsidP="009062C5"/>
        </w:tc>
      </w:tr>
      <w:tr w:rsidR="008F0C3D" w14:paraId="6B086C54"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2E869F01"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7D8EBD81"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6808FD64"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S2.3.1</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BEDC529"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2BB19BF3"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57B87BE3"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5B759FA9" w14:textId="77777777" w:rsidR="008F0C3D" w:rsidRDefault="008F0C3D" w:rsidP="009062C5"/>
        </w:tc>
        <w:tc>
          <w:tcPr>
            <w:tcW w:w="1330" w:type="dxa"/>
            <w:tcBorders>
              <w:top w:val="single" w:sz="4" w:space="0" w:color="auto"/>
              <w:left w:val="single" w:sz="4" w:space="0" w:color="auto"/>
              <w:bottom w:val="single" w:sz="4" w:space="0" w:color="auto"/>
            </w:tcBorders>
          </w:tcPr>
          <w:p w14:paraId="4A7AFB53" w14:textId="77777777" w:rsidR="008F0C3D" w:rsidRDefault="008F0C3D" w:rsidP="009062C5"/>
        </w:tc>
      </w:tr>
      <w:tr w:rsidR="008F0C3D" w14:paraId="1E18C0A6"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3D30AFCD"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0FD52ADC"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7FD9F629"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S2.3.2</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7C58498"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1F7CA53F"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0BDC1631"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154C010A" w14:textId="77777777" w:rsidR="008F0C3D" w:rsidRDefault="008F0C3D" w:rsidP="009062C5"/>
        </w:tc>
        <w:tc>
          <w:tcPr>
            <w:tcW w:w="1330" w:type="dxa"/>
            <w:tcBorders>
              <w:top w:val="single" w:sz="4" w:space="0" w:color="auto"/>
              <w:left w:val="single" w:sz="4" w:space="0" w:color="auto"/>
              <w:bottom w:val="single" w:sz="4" w:space="0" w:color="auto"/>
            </w:tcBorders>
          </w:tcPr>
          <w:p w14:paraId="1FD088B1" w14:textId="77777777" w:rsidR="008F0C3D" w:rsidRDefault="008F0C3D" w:rsidP="009062C5"/>
        </w:tc>
      </w:tr>
      <w:tr w:rsidR="008F0C3D" w14:paraId="4DBD8ECA"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36A36BAF"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3666E813"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24E1F007"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S2.4.1</w:t>
            </w:r>
          </w:p>
        </w:tc>
        <w:tc>
          <w:tcPr>
            <w:tcW w:w="158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AC20F31"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6A6A6" w:themeFill="background1" w:themeFillShade="A6"/>
          </w:tcPr>
          <w:p w14:paraId="51CD8BB0"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6A6A6" w:themeFill="background1" w:themeFillShade="A6"/>
          </w:tcPr>
          <w:p w14:paraId="5574C451"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6A6A6" w:themeFill="background1" w:themeFillShade="A6"/>
          </w:tcPr>
          <w:p w14:paraId="7B9C280C"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6A6A6" w:themeFill="background1" w:themeFillShade="A6"/>
          </w:tcPr>
          <w:p w14:paraId="30B93F49" w14:textId="77777777" w:rsidR="008F0C3D" w:rsidRDefault="008F0C3D" w:rsidP="009062C5"/>
        </w:tc>
      </w:tr>
      <w:tr w:rsidR="008F0C3D" w14:paraId="0B6578CA"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7C1BA8DB"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4C29D2B8"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7B85ABBD"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S2.5.1</w:t>
            </w:r>
          </w:p>
        </w:tc>
        <w:tc>
          <w:tcPr>
            <w:tcW w:w="158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21A7C20"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6A6A6" w:themeFill="background1" w:themeFillShade="A6"/>
          </w:tcPr>
          <w:p w14:paraId="5D18CB3D"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6A6A6" w:themeFill="background1" w:themeFillShade="A6"/>
          </w:tcPr>
          <w:p w14:paraId="1B39C76B"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6A6A6" w:themeFill="background1" w:themeFillShade="A6"/>
          </w:tcPr>
          <w:p w14:paraId="12A408B3"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6A6A6" w:themeFill="background1" w:themeFillShade="A6"/>
          </w:tcPr>
          <w:p w14:paraId="39EE70AD" w14:textId="77777777" w:rsidR="008F0C3D" w:rsidRDefault="008F0C3D" w:rsidP="009062C5"/>
        </w:tc>
      </w:tr>
      <w:tr w:rsidR="008F0C3D" w14:paraId="36BC25ED"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4ED78BFD"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3E224200"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434AD2B7"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S2.5.2</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88292B8"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34436753"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18DFA3C3"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569A23B0" w14:textId="77777777" w:rsidR="008F0C3D" w:rsidRDefault="008F0C3D" w:rsidP="009062C5"/>
        </w:tc>
        <w:tc>
          <w:tcPr>
            <w:tcW w:w="1330" w:type="dxa"/>
            <w:tcBorders>
              <w:top w:val="single" w:sz="4" w:space="0" w:color="auto"/>
              <w:left w:val="single" w:sz="4" w:space="0" w:color="auto"/>
              <w:bottom w:val="single" w:sz="4" w:space="0" w:color="auto"/>
            </w:tcBorders>
          </w:tcPr>
          <w:p w14:paraId="72580B73" w14:textId="77777777" w:rsidR="008F0C3D" w:rsidRDefault="008F0C3D" w:rsidP="009062C5"/>
        </w:tc>
      </w:tr>
      <w:tr w:rsidR="008F0C3D" w14:paraId="1DB5038D"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6B07C558"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242AAF6A"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14984576"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S2.5.3</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0AD6C13"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0817F530"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1A25F593"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3D4AD8A7" w14:textId="77777777" w:rsidR="008F0C3D" w:rsidRDefault="008F0C3D" w:rsidP="009062C5"/>
        </w:tc>
        <w:tc>
          <w:tcPr>
            <w:tcW w:w="1330" w:type="dxa"/>
            <w:tcBorders>
              <w:top w:val="single" w:sz="4" w:space="0" w:color="auto"/>
              <w:left w:val="single" w:sz="4" w:space="0" w:color="auto"/>
              <w:bottom w:val="single" w:sz="4" w:space="0" w:color="auto"/>
            </w:tcBorders>
          </w:tcPr>
          <w:p w14:paraId="7B6646BF" w14:textId="77777777" w:rsidR="008F0C3D" w:rsidRDefault="008F0C3D" w:rsidP="009062C5"/>
        </w:tc>
      </w:tr>
      <w:tr w:rsidR="008F0C3D" w14:paraId="6BF0CDB3"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4455FCEF"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31D525F5"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591DE645"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S2.5.4</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B17BCBB"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08B03FB5"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6C88BA46"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545F001F" w14:textId="77777777" w:rsidR="008F0C3D" w:rsidRDefault="008F0C3D" w:rsidP="009062C5"/>
        </w:tc>
        <w:tc>
          <w:tcPr>
            <w:tcW w:w="1330" w:type="dxa"/>
            <w:tcBorders>
              <w:top w:val="single" w:sz="4" w:space="0" w:color="auto"/>
              <w:left w:val="single" w:sz="4" w:space="0" w:color="auto"/>
              <w:bottom w:val="single" w:sz="4" w:space="0" w:color="auto"/>
            </w:tcBorders>
          </w:tcPr>
          <w:p w14:paraId="5B94864B" w14:textId="77777777" w:rsidR="008F0C3D" w:rsidRDefault="008F0C3D" w:rsidP="009062C5"/>
        </w:tc>
      </w:tr>
      <w:tr w:rsidR="008F0C3D" w14:paraId="662E4EF1"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10103FCB"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5A6C1AA6"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00472C39"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S2.5.5</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57838FC"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302EF0D1"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13D95EEA"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151AFA72" w14:textId="77777777" w:rsidR="008F0C3D" w:rsidRDefault="008F0C3D" w:rsidP="009062C5"/>
        </w:tc>
        <w:tc>
          <w:tcPr>
            <w:tcW w:w="1330" w:type="dxa"/>
            <w:tcBorders>
              <w:top w:val="single" w:sz="4" w:space="0" w:color="auto"/>
              <w:left w:val="single" w:sz="4" w:space="0" w:color="auto"/>
              <w:bottom w:val="single" w:sz="4" w:space="0" w:color="auto"/>
            </w:tcBorders>
          </w:tcPr>
          <w:p w14:paraId="4706AD2C" w14:textId="77777777" w:rsidR="008F0C3D" w:rsidRDefault="008F0C3D" w:rsidP="009062C5"/>
        </w:tc>
      </w:tr>
      <w:tr w:rsidR="008F0C3D" w14:paraId="13B013DB"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19976B37"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60F8D387"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44D7C4E0"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S2.5.6</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4A88F42"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718C8E32"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38380F59"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59B1947C" w14:textId="77777777" w:rsidR="008F0C3D" w:rsidRDefault="008F0C3D" w:rsidP="009062C5"/>
        </w:tc>
        <w:tc>
          <w:tcPr>
            <w:tcW w:w="1330" w:type="dxa"/>
            <w:tcBorders>
              <w:top w:val="single" w:sz="4" w:space="0" w:color="auto"/>
              <w:left w:val="single" w:sz="4" w:space="0" w:color="auto"/>
              <w:bottom w:val="single" w:sz="4" w:space="0" w:color="auto"/>
            </w:tcBorders>
          </w:tcPr>
          <w:p w14:paraId="0C9A3A02" w14:textId="77777777" w:rsidR="008F0C3D" w:rsidRDefault="008F0C3D" w:rsidP="009062C5"/>
        </w:tc>
      </w:tr>
      <w:tr w:rsidR="008F0C3D" w14:paraId="6741D174"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64F663B7"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bottom w:val="single" w:sz="4" w:space="0" w:color="auto"/>
              <w:right w:val="single" w:sz="4" w:space="0" w:color="auto"/>
            </w:tcBorders>
            <w:textDirection w:val="btLr"/>
            <w:vAlign w:val="center"/>
          </w:tcPr>
          <w:p w14:paraId="5B5C554C"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00411B15"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S2.5.7</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CB89944"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30DCBF17"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auto"/>
          </w:tcPr>
          <w:p w14:paraId="1F9BA11C"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auto"/>
          </w:tcPr>
          <w:p w14:paraId="30807B27" w14:textId="77777777" w:rsidR="008F0C3D" w:rsidRDefault="008F0C3D" w:rsidP="009062C5"/>
        </w:tc>
        <w:tc>
          <w:tcPr>
            <w:tcW w:w="1330" w:type="dxa"/>
            <w:tcBorders>
              <w:top w:val="single" w:sz="4" w:space="0" w:color="auto"/>
              <w:left w:val="single" w:sz="4" w:space="0" w:color="auto"/>
              <w:bottom w:val="single" w:sz="4" w:space="0" w:color="auto"/>
            </w:tcBorders>
          </w:tcPr>
          <w:p w14:paraId="4C0141B0" w14:textId="77777777" w:rsidR="008F0C3D" w:rsidRDefault="008F0C3D" w:rsidP="009062C5"/>
        </w:tc>
      </w:tr>
      <w:tr w:rsidR="008F0C3D" w14:paraId="60EDF64A"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630D4B25" w14:textId="77777777" w:rsidR="008F0C3D" w:rsidRPr="0040473E" w:rsidRDefault="008F0C3D" w:rsidP="009062C5">
            <w:pPr>
              <w:jc w:val="center"/>
              <w:rPr>
                <w:rFonts w:ascii="Calibri" w:hAnsi="Calibri" w:cs="Calibri"/>
                <w:i/>
                <w:color w:val="000000"/>
                <w:sz w:val="16"/>
                <w:szCs w:val="16"/>
              </w:rPr>
            </w:pPr>
          </w:p>
        </w:tc>
        <w:tc>
          <w:tcPr>
            <w:tcW w:w="624" w:type="dxa"/>
            <w:vMerge w:val="restart"/>
            <w:tcBorders>
              <w:top w:val="single" w:sz="4" w:space="0" w:color="auto"/>
              <w:left w:val="single" w:sz="4" w:space="0" w:color="auto"/>
              <w:right w:val="single" w:sz="4" w:space="0" w:color="auto"/>
            </w:tcBorders>
            <w:shd w:val="clear" w:color="auto" w:fill="F2F2F2" w:themeFill="background1" w:themeFillShade="F2"/>
            <w:textDirection w:val="btLr"/>
            <w:vAlign w:val="center"/>
          </w:tcPr>
          <w:p w14:paraId="1008BBE3" w14:textId="77777777" w:rsidR="008F0C3D" w:rsidRPr="008817EB" w:rsidRDefault="008F0C3D" w:rsidP="009062C5">
            <w:pPr>
              <w:ind w:left="113" w:right="113"/>
              <w:jc w:val="center"/>
              <w:rPr>
                <w:rFonts w:ascii="Calibri" w:hAnsi="Calibri" w:cs="Calibri"/>
                <w:color w:val="000000"/>
              </w:rPr>
            </w:pPr>
            <w:r w:rsidRPr="008817EB">
              <w:rPr>
                <w:rFonts w:ascii="Calibri" w:hAnsi="Calibri" w:cs="Calibri"/>
                <w:color w:val="000000"/>
              </w:rPr>
              <w:t>Contrôle de l’exploitation …</w:t>
            </w: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1CA717"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S3.1.1</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42FCF6"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3CEF60E1"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466466CA"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14C81F10"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5C5C6DD2" w14:textId="77777777" w:rsidR="008F0C3D" w:rsidRDefault="008F0C3D" w:rsidP="009062C5"/>
        </w:tc>
      </w:tr>
      <w:tr w:rsidR="008F0C3D" w14:paraId="70FEBE9F"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240E6F65"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58D4287E"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224975"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S3.1.2</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68E59E"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273DCF9E"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0952A57C"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42A34BA8"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0D9A3C0F" w14:textId="77777777" w:rsidR="008F0C3D" w:rsidRDefault="008F0C3D" w:rsidP="009062C5"/>
        </w:tc>
      </w:tr>
      <w:tr w:rsidR="008F0C3D" w14:paraId="179948C7"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77E3DC49"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7B86C68A"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7B9D3B"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S3.1.3</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4BDF70"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52C7A108"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4F798579"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04025D6F"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69C72312" w14:textId="77777777" w:rsidR="008F0C3D" w:rsidRDefault="008F0C3D" w:rsidP="009062C5"/>
        </w:tc>
      </w:tr>
      <w:tr w:rsidR="008F0C3D" w14:paraId="2856C927"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6E89A899"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3215D92A"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38E32C"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S3.1.4</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6FCA54"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7BB1CCF5"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6F10C80A"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71D71D58"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648DA098" w14:textId="77777777" w:rsidR="008F0C3D" w:rsidRDefault="008F0C3D" w:rsidP="009062C5"/>
        </w:tc>
      </w:tr>
      <w:tr w:rsidR="008F0C3D" w14:paraId="60012E3C"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246FA028"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695FE0D7"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418ECB"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S3.1.5</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0FD0CB"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7DC9EDC9"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46B42364"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07BE9869"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35E9A8E5" w14:textId="77777777" w:rsidR="008F0C3D" w:rsidRDefault="008F0C3D" w:rsidP="009062C5"/>
        </w:tc>
      </w:tr>
      <w:tr w:rsidR="008F0C3D" w14:paraId="13FE8190"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285793DB"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42D00D27"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956DC8"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S3.1.6</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A1589C"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3DD15966"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235F7A4B"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20E359BA"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4CF5FD2D" w14:textId="77777777" w:rsidR="008F0C3D" w:rsidRDefault="008F0C3D" w:rsidP="009062C5"/>
        </w:tc>
      </w:tr>
      <w:tr w:rsidR="008F0C3D" w14:paraId="6272E77D"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25BD3F77"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68387D03"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20D28D"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S3.2.1</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3A4BBB"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2F781CFA"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2DFC66B5"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46FCF6F5"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719B0099" w14:textId="77777777" w:rsidR="008F0C3D" w:rsidRDefault="008F0C3D" w:rsidP="009062C5"/>
        </w:tc>
      </w:tr>
      <w:tr w:rsidR="008F0C3D" w14:paraId="173615FF"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6D2794A1"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227DC5BF"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180189"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S3.2.2</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FFB3BF"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319F6B19"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4BDC6736"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6170673F"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3035B38E" w14:textId="77777777" w:rsidR="008F0C3D" w:rsidRDefault="008F0C3D" w:rsidP="009062C5"/>
        </w:tc>
      </w:tr>
      <w:tr w:rsidR="008F0C3D" w14:paraId="09C94CF4"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10F68F16"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5DDC025A"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531BD9"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S3.2.3</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6035E9"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350122EE"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07A5E4E6"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024AF645"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10D656B6" w14:textId="77777777" w:rsidR="008F0C3D" w:rsidRDefault="008F0C3D" w:rsidP="009062C5"/>
        </w:tc>
      </w:tr>
      <w:tr w:rsidR="008F0C3D" w14:paraId="7F02F151"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0A99E60A"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4D1AC65A"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3857CB"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S3.2.4</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8CCC34"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1F82CF58"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78591E62"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0DEF9761"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3B8F2ECB" w14:textId="77777777" w:rsidR="008F0C3D" w:rsidRDefault="008F0C3D" w:rsidP="009062C5"/>
        </w:tc>
      </w:tr>
      <w:tr w:rsidR="008F0C3D" w14:paraId="669BE699"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2EF0ACE2"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622528B3"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97499F"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S3.2.5</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0367F"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7E6788E4"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64FB7C1A"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1ED4D33B"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65B8337B" w14:textId="77777777" w:rsidR="008F0C3D" w:rsidRDefault="008F0C3D" w:rsidP="009062C5"/>
        </w:tc>
      </w:tr>
      <w:tr w:rsidR="008F0C3D" w14:paraId="4367854B"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05EA7186"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0E11D16A"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9B77AB"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S3.2.6</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4AC2BF"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761DFB3D"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773C5BE7"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619E99C9"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1C7EB161" w14:textId="77777777" w:rsidR="008F0C3D" w:rsidRDefault="008F0C3D" w:rsidP="009062C5"/>
        </w:tc>
      </w:tr>
      <w:tr w:rsidR="008F0C3D" w14:paraId="370F9B4B"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75716AC8"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1B1A6103"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08685C"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S3.2.7</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987B13"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0BB63FBA"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69B78268"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4012C6B1"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2B5D5842" w14:textId="77777777" w:rsidR="008F0C3D" w:rsidRDefault="008F0C3D" w:rsidP="009062C5"/>
        </w:tc>
      </w:tr>
      <w:tr w:rsidR="008F0C3D" w14:paraId="02E983CB"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6CC55260"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68F62DAD"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4328FA"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S3.3.1</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87E492"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5658A881"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22453342"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53CC2F03"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5B345D3B" w14:textId="77777777" w:rsidR="008F0C3D" w:rsidRDefault="008F0C3D" w:rsidP="009062C5"/>
        </w:tc>
      </w:tr>
      <w:tr w:rsidR="008F0C3D" w14:paraId="30CB2FE4"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5371B0AD"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bottom w:val="single" w:sz="4" w:space="0" w:color="auto"/>
              <w:right w:val="single" w:sz="4" w:space="0" w:color="auto"/>
            </w:tcBorders>
            <w:shd w:val="clear" w:color="auto" w:fill="F2F2F2" w:themeFill="background1" w:themeFillShade="F2"/>
            <w:textDirection w:val="btLr"/>
          </w:tcPr>
          <w:p w14:paraId="4B93C3F3"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D12FB8"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S3.4.1</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209C02"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100DBD70" w14:textId="77777777" w:rsidR="008F0C3D" w:rsidRDefault="008F0C3D" w:rsidP="009062C5"/>
        </w:tc>
        <w:tc>
          <w:tcPr>
            <w:tcW w:w="1588" w:type="dxa"/>
            <w:tcBorders>
              <w:top w:val="single" w:sz="4" w:space="0" w:color="auto"/>
              <w:left w:val="single" w:sz="4" w:space="0" w:color="auto"/>
              <w:bottom w:val="single" w:sz="4" w:space="0" w:color="auto"/>
            </w:tcBorders>
            <w:shd w:val="clear" w:color="auto" w:fill="F2F2F2" w:themeFill="background1" w:themeFillShade="F2"/>
          </w:tcPr>
          <w:p w14:paraId="7A293AD0"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1AC2488F" w14:textId="77777777" w:rsidR="008F0C3D" w:rsidRDefault="008F0C3D" w:rsidP="009062C5"/>
        </w:tc>
        <w:tc>
          <w:tcPr>
            <w:tcW w:w="1330" w:type="dxa"/>
            <w:tcBorders>
              <w:top w:val="single" w:sz="4" w:space="0" w:color="auto"/>
              <w:left w:val="single" w:sz="4" w:space="0" w:color="auto"/>
              <w:bottom w:val="single" w:sz="4" w:space="0" w:color="auto"/>
            </w:tcBorders>
            <w:shd w:val="clear" w:color="auto" w:fill="F2F2F2" w:themeFill="background1" w:themeFillShade="F2"/>
          </w:tcPr>
          <w:p w14:paraId="2A664754" w14:textId="77777777" w:rsidR="008F0C3D" w:rsidRDefault="008F0C3D" w:rsidP="009062C5"/>
        </w:tc>
      </w:tr>
      <w:tr w:rsidR="008F0C3D" w14:paraId="12642386"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7DF91784" w14:textId="77777777" w:rsidR="008F0C3D" w:rsidRPr="0040473E" w:rsidRDefault="008F0C3D" w:rsidP="009062C5">
            <w:pPr>
              <w:jc w:val="center"/>
              <w:rPr>
                <w:rFonts w:ascii="Calibri" w:hAnsi="Calibri" w:cs="Calibri"/>
                <w:i/>
                <w:color w:val="000000"/>
                <w:sz w:val="16"/>
                <w:szCs w:val="16"/>
              </w:rPr>
            </w:pPr>
          </w:p>
        </w:tc>
        <w:tc>
          <w:tcPr>
            <w:tcW w:w="624" w:type="dxa"/>
            <w:vMerge w:val="restart"/>
            <w:tcBorders>
              <w:top w:val="single" w:sz="4" w:space="0" w:color="auto"/>
              <w:left w:val="single" w:sz="4" w:space="0" w:color="auto"/>
              <w:right w:val="single" w:sz="4" w:space="0" w:color="auto"/>
            </w:tcBorders>
            <w:textDirection w:val="btLr"/>
            <w:vAlign w:val="center"/>
          </w:tcPr>
          <w:p w14:paraId="58080D0D" w14:textId="77777777" w:rsidR="008F0C3D" w:rsidRPr="008817EB" w:rsidRDefault="008F0C3D" w:rsidP="009062C5">
            <w:pPr>
              <w:ind w:left="113" w:right="113"/>
              <w:jc w:val="center"/>
              <w:rPr>
                <w:rFonts w:ascii="Calibri" w:hAnsi="Calibri" w:cs="Calibri"/>
                <w:color w:val="000000"/>
              </w:rPr>
            </w:pPr>
            <w:r w:rsidRPr="008817EB">
              <w:rPr>
                <w:rFonts w:ascii="Calibri" w:hAnsi="Calibri" w:cs="Calibri"/>
                <w:color w:val="000000"/>
              </w:rPr>
              <w:t>Anglais</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47E98D5B"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S4.1</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5E0A988" w14:textId="77777777" w:rsidR="008F0C3D" w:rsidRDefault="008F0C3D" w:rsidP="009062C5"/>
        </w:tc>
        <w:tc>
          <w:tcPr>
            <w:tcW w:w="1588" w:type="dxa"/>
            <w:tcBorders>
              <w:top w:val="single" w:sz="4" w:space="0" w:color="auto"/>
              <w:left w:val="single" w:sz="4" w:space="0" w:color="auto"/>
              <w:bottom w:val="single" w:sz="4" w:space="0" w:color="auto"/>
              <w:right w:val="single" w:sz="4" w:space="0" w:color="auto"/>
            </w:tcBorders>
            <w:shd w:val="clear" w:color="auto" w:fill="auto"/>
          </w:tcPr>
          <w:p w14:paraId="76D4BF90" w14:textId="77777777" w:rsidR="008F0C3D" w:rsidRDefault="008F0C3D" w:rsidP="009062C5"/>
        </w:tc>
        <w:tc>
          <w:tcPr>
            <w:tcW w:w="1588" w:type="dxa"/>
            <w:tcBorders>
              <w:top w:val="single" w:sz="4" w:space="0" w:color="auto"/>
              <w:left w:val="single" w:sz="4" w:space="0" w:color="auto"/>
              <w:bottom w:val="single" w:sz="4" w:space="0" w:color="auto"/>
              <w:right w:val="single" w:sz="4" w:space="0" w:color="auto"/>
            </w:tcBorders>
            <w:shd w:val="clear" w:color="auto" w:fill="auto"/>
          </w:tcPr>
          <w:p w14:paraId="5AC5EC80" w14:textId="77777777" w:rsidR="008F0C3D" w:rsidRDefault="008F0C3D" w:rsidP="009062C5"/>
        </w:tc>
        <w:tc>
          <w:tcPr>
            <w:tcW w:w="1330" w:type="dxa"/>
            <w:tcBorders>
              <w:top w:val="single" w:sz="4" w:space="0" w:color="auto"/>
              <w:left w:val="single" w:sz="4" w:space="0" w:color="auto"/>
              <w:bottom w:val="single" w:sz="4" w:space="0" w:color="auto"/>
              <w:right w:val="single" w:sz="4" w:space="0" w:color="auto"/>
            </w:tcBorders>
            <w:shd w:val="clear" w:color="auto" w:fill="auto"/>
          </w:tcPr>
          <w:p w14:paraId="760EC7A2" w14:textId="77777777" w:rsidR="008F0C3D" w:rsidRDefault="008F0C3D" w:rsidP="009062C5"/>
        </w:tc>
        <w:tc>
          <w:tcPr>
            <w:tcW w:w="1330" w:type="dxa"/>
            <w:tcBorders>
              <w:top w:val="single" w:sz="4" w:space="0" w:color="auto"/>
              <w:left w:val="single" w:sz="4" w:space="0" w:color="auto"/>
              <w:bottom w:val="single" w:sz="4" w:space="0" w:color="auto"/>
              <w:right w:val="single" w:sz="4" w:space="0" w:color="auto"/>
            </w:tcBorders>
            <w:shd w:val="clear" w:color="auto" w:fill="auto"/>
          </w:tcPr>
          <w:p w14:paraId="300D8997" w14:textId="77777777" w:rsidR="008F0C3D" w:rsidRDefault="008F0C3D" w:rsidP="009062C5"/>
        </w:tc>
      </w:tr>
      <w:tr w:rsidR="008F0C3D" w14:paraId="2834CBD6"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26B391F7"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cPr>
          <w:p w14:paraId="51F372BE" w14:textId="77777777" w:rsidR="008F0C3D" w:rsidRPr="0040473E" w:rsidRDefault="008F0C3D" w:rsidP="009062C5">
            <w:pPr>
              <w:jc w:val="center"/>
              <w:rPr>
                <w:rFonts w:ascii="Calibri" w:hAnsi="Calibri" w:cs="Calibri"/>
                <w:i/>
                <w:color w:val="000000"/>
                <w:sz w:val="16"/>
                <w:szCs w:val="16"/>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0385BDD7"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S4.2</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CD09A47" w14:textId="77777777" w:rsidR="008F0C3D" w:rsidRDefault="008F0C3D" w:rsidP="009062C5"/>
        </w:tc>
        <w:tc>
          <w:tcPr>
            <w:tcW w:w="1588" w:type="dxa"/>
            <w:tcBorders>
              <w:top w:val="single" w:sz="4" w:space="0" w:color="auto"/>
              <w:left w:val="single" w:sz="4" w:space="0" w:color="auto"/>
              <w:bottom w:val="single" w:sz="4" w:space="0" w:color="auto"/>
              <w:right w:val="single" w:sz="4" w:space="0" w:color="auto"/>
            </w:tcBorders>
            <w:shd w:val="clear" w:color="auto" w:fill="auto"/>
          </w:tcPr>
          <w:p w14:paraId="29BB5FF9" w14:textId="77777777" w:rsidR="008F0C3D" w:rsidRDefault="008F0C3D" w:rsidP="009062C5"/>
        </w:tc>
        <w:tc>
          <w:tcPr>
            <w:tcW w:w="1588" w:type="dxa"/>
            <w:tcBorders>
              <w:top w:val="single" w:sz="4" w:space="0" w:color="auto"/>
              <w:left w:val="single" w:sz="4" w:space="0" w:color="auto"/>
              <w:bottom w:val="single" w:sz="4" w:space="0" w:color="auto"/>
              <w:right w:val="single" w:sz="4" w:space="0" w:color="auto"/>
            </w:tcBorders>
            <w:shd w:val="clear" w:color="auto" w:fill="auto"/>
          </w:tcPr>
          <w:p w14:paraId="145DA68E" w14:textId="77777777" w:rsidR="008F0C3D" w:rsidRDefault="008F0C3D" w:rsidP="009062C5"/>
        </w:tc>
        <w:tc>
          <w:tcPr>
            <w:tcW w:w="1330" w:type="dxa"/>
            <w:tcBorders>
              <w:top w:val="single" w:sz="4" w:space="0" w:color="auto"/>
              <w:left w:val="single" w:sz="4" w:space="0" w:color="auto"/>
              <w:bottom w:val="single" w:sz="4" w:space="0" w:color="auto"/>
              <w:right w:val="single" w:sz="4" w:space="0" w:color="auto"/>
            </w:tcBorders>
            <w:shd w:val="clear" w:color="auto" w:fill="auto"/>
          </w:tcPr>
          <w:p w14:paraId="67CB59EB" w14:textId="77777777" w:rsidR="008F0C3D" w:rsidRDefault="008F0C3D" w:rsidP="009062C5"/>
        </w:tc>
        <w:tc>
          <w:tcPr>
            <w:tcW w:w="1330" w:type="dxa"/>
            <w:tcBorders>
              <w:top w:val="single" w:sz="4" w:space="0" w:color="auto"/>
              <w:left w:val="single" w:sz="4" w:space="0" w:color="auto"/>
              <w:bottom w:val="single" w:sz="4" w:space="0" w:color="auto"/>
              <w:right w:val="single" w:sz="4" w:space="0" w:color="auto"/>
            </w:tcBorders>
            <w:shd w:val="clear" w:color="auto" w:fill="auto"/>
          </w:tcPr>
          <w:p w14:paraId="7F457F62" w14:textId="77777777" w:rsidR="008F0C3D" w:rsidRDefault="008F0C3D" w:rsidP="009062C5"/>
        </w:tc>
      </w:tr>
      <w:tr w:rsidR="008F0C3D" w14:paraId="5E4E16A5"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0C7CA6B0"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cPr>
          <w:p w14:paraId="25136E87" w14:textId="77777777" w:rsidR="008F0C3D" w:rsidRPr="0040473E" w:rsidRDefault="008F0C3D" w:rsidP="009062C5">
            <w:pPr>
              <w:jc w:val="center"/>
              <w:rPr>
                <w:rFonts w:ascii="Calibri" w:hAnsi="Calibri" w:cs="Calibri"/>
                <w:i/>
                <w:color w:val="000000"/>
                <w:sz w:val="16"/>
                <w:szCs w:val="16"/>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7583FA8B"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S4.3</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32FADF7" w14:textId="77777777" w:rsidR="008F0C3D" w:rsidRDefault="008F0C3D" w:rsidP="009062C5"/>
        </w:tc>
        <w:tc>
          <w:tcPr>
            <w:tcW w:w="1588" w:type="dxa"/>
            <w:tcBorders>
              <w:top w:val="single" w:sz="4" w:space="0" w:color="auto"/>
              <w:left w:val="single" w:sz="4" w:space="0" w:color="auto"/>
              <w:bottom w:val="single" w:sz="4" w:space="0" w:color="auto"/>
              <w:right w:val="single" w:sz="4" w:space="0" w:color="auto"/>
            </w:tcBorders>
            <w:shd w:val="clear" w:color="auto" w:fill="auto"/>
          </w:tcPr>
          <w:p w14:paraId="3731C628" w14:textId="77777777" w:rsidR="008F0C3D" w:rsidRDefault="008F0C3D" w:rsidP="009062C5"/>
        </w:tc>
        <w:tc>
          <w:tcPr>
            <w:tcW w:w="1588" w:type="dxa"/>
            <w:tcBorders>
              <w:top w:val="single" w:sz="4" w:space="0" w:color="auto"/>
              <w:left w:val="single" w:sz="4" w:space="0" w:color="auto"/>
              <w:bottom w:val="single" w:sz="4" w:space="0" w:color="auto"/>
              <w:right w:val="single" w:sz="4" w:space="0" w:color="auto"/>
            </w:tcBorders>
            <w:shd w:val="clear" w:color="auto" w:fill="auto"/>
          </w:tcPr>
          <w:p w14:paraId="0B8BB5D1" w14:textId="77777777" w:rsidR="008F0C3D" w:rsidRDefault="008F0C3D" w:rsidP="009062C5"/>
        </w:tc>
        <w:tc>
          <w:tcPr>
            <w:tcW w:w="1330" w:type="dxa"/>
            <w:tcBorders>
              <w:top w:val="single" w:sz="4" w:space="0" w:color="auto"/>
              <w:left w:val="single" w:sz="4" w:space="0" w:color="auto"/>
              <w:bottom w:val="single" w:sz="4" w:space="0" w:color="auto"/>
              <w:right w:val="single" w:sz="4" w:space="0" w:color="auto"/>
            </w:tcBorders>
            <w:shd w:val="clear" w:color="auto" w:fill="auto"/>
          </w:tcPr>
          <w:p w14:paraId="09CAB8C5" w14:textId="77777777" w:rsidR="008F0C3D" w:rsidRDefault="008F0C3D" w:rsidP="009062C5"/>
        </w:tc>
        <w:tc>
          <w:tcPr>
            <w:tcW w:w="1330" w:type="dxa"/>
            <w:tcBorders>
              <w:top w:val="single" w:sz="4" w:space="0" w:color="auto"/>
              <w:left w:val="single" w:sz="4" w:space="0" w:color="auto"/>
              <w:bottom w:val="single" w:sz="4" w:space="0" w:color="auto"/>
              <w:right w:val="single" w:sz="4" w:space="0" w:color="auto"/>
            </w:tcBorders>
            <w:shd w:val="clear" w:color="auto" w:fill="auto"/>
          </w:tcPr>
          <w:p w14:paraId="411F06A1" w14:textId="77777777" w:rsidR="008F0C3D" w:rsidRDefault="008F0C3D" w:rsidP="009062C5"/>
        </w:tc>
      </w:tr>
      <w:tr w:rsidR="008F0C3D" w14:paraId="19D6F96F" w14:textId="77777777" w:rsidTr="009062C5">
        <w:trPr>
          <w:trHeight w:hRule="exact" w:val="227"/>
        </w:trPr>
        <w:tc>
          <w:tcPr>
            <w:tcW w:w="794" w:type="dxa"/>
            <w:vMerge/>
            <w:tcBorders>
              <w:left w:val="single" w:sz="4" w:space="0" w:color="auto"/>
              <w:bottom w:val="single" w:sz="4" w:space="0" w:color="auto"/>
              <w:right w:val="single" w:sz="4" w:space="0" w:color="auto"/>
            </w:tcBorders>
            <w:shd w:val="clear" w:color="auto" w:fill="000000" w:themeFill="text1"/>
          </w:tcPr>
          <w:p w14:paraId="74C78EB5"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bottom w:val="single" w:sz="4" w:space="0" w:color="auto"/>
              <w:right w:val="single" w:sz="4" w:space="0" w:color="auto"/>
            </w:tcBorders>
          </w:tcPr>
          <w:p w14:paraId="26BA9CA2" w14:textId="77777777" w:rsidR="008F0C3D" w:rsidRPr="0040473E" w:rsidRDefault="008F0C3D" w:rsidP="009062C5">
            <w:pPr>
              <w:jc w:val="center"/>
              <w:rPr>
                <w:rFonts w:ascii="Calibri" w:hAnsi="Calibri" w:cs="Calibri"/>
                <w:i/>
                <w:color w:val="000000"/>
                <w:sz w:val="16"/>
                <w:szCs w:val="16"/>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6017B576"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S4.4</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8995C11" w14:textId="77777777" w:rsidR="008F0C3D" w:rsidRDefault="008F0C3D" w:rsidP="009062C5"/>
        </w:tc>
        <w:tc>
          <w:tcPr>
            <w:tcW w:w="1588" w:type="dxa"/>
            <w:tcBorders>
              <w:top w:val="single" w:sz="4" w:space="0" w:color="auto"/>
              <w:left w:val="single" w:sz="4" w:space="0" w:color="auto"/>
              <w:bottom w:val="single" w:sz="4" w:space="0" w:color="auto"/>
              <w:right w:val="single" w:sz="4" w:space="0" w:color="auto"/>
            </w:tcBorders>
            <w:shd w:val="clear" w:color="auto" w:fill="auto"/>
          </w:tcPr>
          <w:p w14:paraId="7E6DB6BD" w14:textId="77777777" w:rsidR="008F0C3D" w:rsidRDefault="008F0C3D" w:rsidP="009062C5"/>
        </w:tc>
        <w:tc>
          <w:tcPr>
            <w:tcW w:w="1588" w:type="dxa"/>
            <w:tcBorders>
              <w:top w:val="single" w:sz="4" w:space="0" w:color="auto"/>
              <w:left w:val="single" w:sz="4" w:space="0" w:color="auto"/>
              <w:bottom w:val="single" w:sz="4" w:space="0" w:color="auto"/>
              <w:right w:val="single" w:sz="4" w:space="0" w:color="auto"/>
            </w:tcBorders>
            <w:shd w:val="clear" w:color="auto" w:fill="auto"/>
          </w:tcPr>
          <w:p w14:paraId="52086433" w14:textId="77777777" w:rsidR="008F0C3D" w:rsidRDefault="008F0C3D" w:rsidP="009062C5"/>
        </w:tc>
        <w:tc>
          <w:tcPr>
            <w:tcW w:w="1330" w:type="dxa"/>
            <w:tcBorders>
              <w:top w:val="single" w:sz="4" w:space="0" w:color="auto"/>
              <w:left w:val="single" w:sz="4" w:space="0" w:color="auto"/>
              <w:bottom w:val="single" w:sz="4" w:space="0" w:color="auto"/>
              <w:right w:val="single" w:sz="4" w:space="0" w:color="auto"/>
            </w:tcBorders>
            <w:shd w:val="clear" w:color="auto" w:fill="auto"/>
          </w:tcPr>
          <w:p w14:paraId="26F8D5F7" w14:textId="77777777" w:rsidR="008F0C3D" w:rsidRDefault="008F0C3D" w:rsidP="009062C5"/>
        </w:tc>
        <w:tc>
          <w:tcPr>
            <w:tcW w:w="1330" w:type="dxa"/>
            <w:tcBorders>
              <w:top w:val="single" w:sz="4" w:space="0" w:color="auto"/>
              <w:left w:val="single" w:sz="4" w:space="0" w:color="auto"/>
              <w:bottom w:val="single" w:sz="4" w:space="0" w:color="auto"/>
              <w:right w:val="single" w:sz="4" w:space="0" w:color="auto"/>
            </w:tcBorders>
            <w:shd w:val="clear" w:color="auto" w:fill="auto"/>
          </w:tcPr>
          <w:p w14:paraId="33352B9D" w14:textId="77777777" w:rsidR="008F0C3D" w:rsidRDefault="008F0C3D" w:rsidP="009062C5"/>
        </w:tc>
      </w:tr>
    </w:tbl>
    <w:p w14:paraId="672BD12B" w14:textId="77777777" w:rsidR="00E549C1" w:rsidRDefault="00E549C1" w:rsidP="00E549C1"/>
    <w:p w14:paraId="17044128" w14:textId="77777777" w:rsidR="008F0C3D" w:rsidRPr="00E549C1" w:rsidRDefault="008F0C3D" w:rsidP="003F4F74">
      <w:pPr>
        <w:pStyle w:val="Paragraphedeliste"/>
        <w:numPr>
          <w:ilvl w:val="2"/>
          <w:numId w:val="45"/>
        </w:numPr>
        <w:rPr>
          <w:b/>
          <w:bCs/>
          <w:sz w:val="24"/>
          <w:szCs w:val="24"/>
        </w:rPr>
      </w:pPr>
      <w:r w:rsidRPr="00E549C1">
        <w:rPr>
          <w:b/>
          <w:bCs/>
          <w:sz w:val="24"/>
          <w:szCs w:val="24"/>
        </w:rPr>
        <w:lastRenderedPageBreak/>
        <w:t>Tableau de mise en relation des savoirs « OCQM » avec les compétences mobilisées pour réaliser les activités du pôle 3 :</w:t>
      </w:r>
    </w:p>
    <w:p w14:paraId="1944498A" w14:textId="77777777" w:rsidR="00E549C1" w:rsidRDefault="00E549C1" w:rsidP="00E549C1">
      <w:pPr>
        <w:pStyle w:val="Paragraphedeliste"/>
        <w:ind w:left="1004"/>
      </w:pPr>
    </w:p>
    <w:tbl>
      <w:tblPr>
        <w:tblStyle w:val="Grilledutableau"/>
        <w:tblpPr w:leftFromText="141" w:rightFromText="141" w:vertAnchor="page" w:horzAnchor="margin" w:tblpXSpec="center" w:tblpY="1621"/>
        <w:tblW w:w="0" w:type="auto"/>
        <w:tblLayout w:type="fixed"/>
        <w:tblLook w:val="04A0" w:firstRow="1" w:lastRow="0" w:firstColumn="1" w:lastColumn="0" w:noHBand="0" w:noVBand="1"/>
      </w:tblPr>
      <w:tblGrid>
        <w:gridCol w:w="794"/>
        <w:gridCol w:w="624"/>
        <w:gridCol w:w="965"/>
        <w:gridCol w:w="964"/>
        <w:gridCol w:w="964"/>
        <w:gridCol w:w="964"/>
        <w:gridCol w:w="964"/>
        <w:gridCol w:w="964"/>
        <w:gridCol w:w="964"/>
        <w:gridCol w:w="964"/>
      </w:tblGrid>
      <w:tr w:rsidR="008F0C3D" w14:paraId="7BD17DD5" w14:textId="77777777" w:rsidTr="009062C5">
        <w:trPr>
          <w:trHeight w:val="851"/>
        </w:trPr>
        <w:tc>
          <w:tcPr>
            <w:tcW w:w="794" w:type="dxa"/>
            <w:tcBorders>
              <w:top w:val="nil"/>
              <w:left w:val="nil"/>
              <w:bottom w:val="nil"/>
              <w:right w:val="nil"/>
            </w:tcBorders>
          </w:tcPr>
          <w:p w14:paraId="6BC5FAD6" w14:textId="77777777" w:rsidR="008F0C3D" w:rsidRDefault="008F0C3D" w:rsidP="009062C5"/>
        </w:tc>
        <w:tc>
          <w:tcPr>
            <w:tcW w:w="624" w:type="dxa"/>
            <w:tcBorders>
              <w:top w:val="nil"/>
              <w:left w:val="nil"/>
              <w:bottom w:val="nil"/>
              <w:right w:val="nil"/>
            </w:tcBorders>
          </w:tcPr>
          <w:p w14:paraId="2534DD6D" w14:textId="77777777" w:rsidR="008F0C3D" w:rsidRDefault="008F0C3D" w:rsidP="009062C5"/>
        </w:tc>
        <w:tc>
          <w:tcPr>
            <w:tcW w:w="965" w:type="dxa"/>
            <w:tcBorders>
              <w:top w:val="nil"/>
              <w:left w:val="nil"/>
              <w:bottom w:val="nil"/>
              <w:right w:val="single" w:sz="4" w:space="0" w:color="auto"/>
            </w:tcBorders>
            <w:vAlign w:val="center"/>
          </w:tcPr>
          <w:p w14:paraId="781F77D6" w14:textId="77777777" w:rsidR="008F0C3D" w:rsidRDefault="008F0C3D" w:rsidP="009062C5"/>
        </w:tc>
        <w:tc>
          <w:tcPr>
            <w:tcW w:w="6748" w:type="dxa"/>
            <w:gridSpan w:val="7"/>
            <w:tcBorders>
              <w:top w:val="single" w:sz="4" w:space="0" w:color="auto"/>
              <w:left w:val="single" w:sz="4" w:space="0" w:color="auto"/>
            </w:tcBorders>
            <w:shd w:val="clear" w:color="auto" w:fill="000000" w:themeFill="text1"/>
            <w:vAlign w:val="center"/>
          </w:tcPr>
          <w:p w14:paraId="6A453364" w14:textId="77777777" w:rsidR="008F0C3D" w:rsidRPr="00EC715D" w:rsidRDefault="008F0C3D" w:rsidP="009062C5">
            <w:pPr>
              <w:jc w:val="center"/>
              <w:rPr>
                <w:b/>
                <w:sz w:val="28"/>
                <w:szCs w:val="28"/>
              </w:rPr>
            </w:pPr>
            <w:r w:rsidRPr="00EC715D">
              <w:rPr>
                <w:b/>
                <w:color w:val="FFFFFF" w:themeColor="background1"/>
                <w:sz w:val="28"/>
                <w:szCs w:val="28"/>
              </w:rPr>
              <w:t xml:space="preserve">PÔLE </w:t>
            </w:r>
            <w:r>
              <w:rPr>
                <w:b/>
                <w:color w:val="FFFFFF" w:themeColor="background1"/>
                <w:sz w:val="28"/>
                <w:szCs w:val="28"/>
              </w:rPr>
              <w:t>3</w:t>
            </w:r>
            <w:r w:rsidRPr="00EC715D">
              <w:rPr>
                <w:b/>
                <w:color w:val="FFFFFF" w:themeColor="background1"/>
                <w:sz w:val="28"/>
                <w:szCs w:val="28"/>
              </w:rPr>
              <w:t xml:space="preserve"> « MAINTENANCE DES SYSTEMES MECATRONIQUES »</w:t>
            </w:r>
          </w:p>
        </w:tc>
      </w:tr>
      <w:tr w:rsidR="008F0C3D" w14:paraId="51975D6D" w14:textId="77777777" w:rsidTr="009062C5">
        <w:trPr>
          <w:trHeight w:val="567"/>
        </w:trPr>
        <w:tc>
          <w:tcPr>
            <w:tcW w:w="794" w:type="dxa"/>
            <w:tcBorders>
              <w:top w:val="nil"/>
              <w:left w:val="nil"/>
              <w:bottom w:val="nil"/>
              <w:right w:val="nil"/>
            </w:tcBorders>
          </w:tcPr>
          <w:p w14:paraId="2ED553E9" w14:textId="77777777" w:rsidR="008F0C3D" w:rsidRDefault="008F0C3D" w:rsidP="009062C5"/>
        </w:tc>
        <w:tc>
          <w:tcPr>
            <w:tcW w:w="624" w:type="dxa"/>
            <w:tcBorders>
              <w:top w:val="nil"/>
              <w:left w:val="nil"/>
              <w:bottom w:val="nil"/>
              <w:right w:val="nil"/>
            </w:tcBorders>
          </w:tcPr>
          <w:p w14:paraId="4900CB1D" w14:textId="77777777" w:rsidR="008F0C3D" w:rsidRDefault="008F0C3D" w:rsidP="009062C5"/>
        </w:tc>
        <w:tc>
          <w:tcPr>
            <w:tcW w:w="965" w:type="dxa"/>
            <w:tcBorders>
              <w:top w:val="nil"/>
              <w:left w:val="nil"/>
              <w:bottom w:val="nil"/>
              <w:right w:val="single" w:sz="4" w:space="0" w:color="auto"/>
            </w:tcBorders>
            <w:vAlign w:val="center"/>
          </w:tcPr>
          <w:p w14:paraId="3E7CFD97" w14:textId="77777777" w:rsidR="008F0C3D" w:rsidRDefault="008F0C3D" w:rsidP="009062C5"/>
        </w:tc>
        <w:tc>
          <w:tcPr>
            <w:tcW w:w="6748" w:type="dxa"/>
            <w:gridSpan w:val="7"/>
            <w:tcBorders>
              <w:top w:val="single" w:sz="4" w:space="0" w:color="auto"/>
              <w:left w:val="single" w:sz="4" w:space="0" w:color="auto"/>
            </w:tcBorders>
            <w:vAlign w:val="center"/>
          </w:tcPr>
          <w:p w14:paraId="5C194C77" w14:textId="77777777" w:rsidR="008F0C3D" w:rsidRPr="00B71272" w:rsidRDefault="008F0C3D" w:rsidP="009062C5">
            <w:pPr>
              <w:jc w:val="center"/>
              <w:rPr>
                <w:sz w:val="28"/>
                <w:szCs w:val="28"/>
              </w:rPr>
            </w:pPr>
            <w:r w:rsidRPr="00B71272">
              <w:rPr>
                <w:sz w:val="28"/>
                <w:szCs w:val="28"/>
              </w:rPr>
              <w:t>Compétences mobilisées</w:t>
            </w:r>
          </w:p>
        </w:tc>
      </w:tr>
      <w:tr w:rsidR="008F0C3D" w14:paraId="083468B2" w14:textId="77777777" w:rsidTr="009062C5">
        <w:trPr>
          <w:trHeight w:val="340"/>
        </w:trPr>
        <w:tc>
          <w:tcPr>
            <w:tcW w:w="794" w:type="dxa"/>
            <w:tcBorders>
              <w:top w:val="nil"/>
              <w:left w:val="nil"/>
              <w:bottom w:val="nil"/>
              <w:right w:val="nil"/>
            </w:tcBorders>
          </w:tcPr>
          <w:p w14:paraId="36E80387" w14:textId="77777777" w:rsidR="008F0C3D" w:rsidRDefault="008F0C3D" w:rsidP="009062C5"/>
        </w:tc>
        <w:tc>
          <w:tcPr>
            <w:tcW w:w="624" w:type="dxa"/>
            <w:tcBorders>
              <w:top w:val="nil"/>
              <w:left w:val="nil"/>
              <w:bottom w:val="nil"/>
              <w:right w:val="nil"/>
            </w:tcBorders>
          </w:tcPr>
          <w:p w14:paraId="7DDC1F37" w14:textId="77777777" w:rsidR="008F0C3D" w:rsidRDefault="008F0C3D" w:rsidP="009062C5"/>
        </w:tc>
        <w:tc>
          <w:tcPr>
            <w:tcW w:w="965" w:type="dxa"/>
            <w:tcBorders>
              <w:top w:val="nil"/>
              <w:left w:val="nil"/>
              <w:bottom w:val="nil"/>
              <w:right w:val="single" w:sz="4" w:space="0" w:color="auto"/>
            </w:tcBorders>
            <w:vAlign w:val="center"/>
          </w:tcPr>
          <w:p w14:paraId="00A684A2" w14:textId="77777777" w:rsidR="008F0C3D" w:rsidRDefault="008F0C3D" w:rsidP="009062C5"/>
        </w:tc>
        <w:tc>
          <w:tcPr>
            <w:tcW w:w="964" w:type="dxa"/>
            <w:tcBorders>
              <w:top w:val="single" w:sz="4" w:space="0" w:color="auto"/>
              <w:left w:val="single" w:sz="4" w:space="0" w:color="auto"/>
            </w:tcBorders>
            <w:vAlign w:val="center"/>
          </w:tcPr>
          <w:p w14:paraId="0F3AF3E0" w14:textId="77777777" w:rsidR="008F0C3D" w:rsidRDefault="008F0C3D" w:rsidP="009062C5">
            <w:pPr>
              <w:jc w:val="center"/>
              <w:rPr>
                <w:sz w:val="20"/>
                <w:szCs w:val="20"/>
              </w:rPr>
            </w:pPr>
            <w:r>
              <w:rPr>
                <w:sz w:val="20"/>
                <w:szCs w:val="20"/>
              </w:rPr>
              <w:t>C4-1</w:t>
            </w:r>
          </w:p>
        </w:tc>
        <w:tc>
          <w:tcPr>
            <w:tcW w:w="964" w:type="dxa"/>
            <w:tcBorders>
              <w:top w:val="single" w:sz="4" w:space="0" w:color="auto"/>
            </w:tcBorders>
            <w:vAlign w:val="center"/>
          </w:tcPr>
          <w:p w14:paraId="63AA949E" w14:textId="77777777" w:rsidR="008F0C3D" w:rsidRDefault="008F0C3D" w:rsidP="009062C5">
            <w:pPr>
              <w:jc w:val="center"/>
              <w:rPr>
                <w:sz w:val="20"/>
                <w:szCs w:val="20"/>
              </w:rPr>
            </w:pPr>
            <w:r>
              <w:rPr>
                <w:sz w:val="20"/>
                <w:szCs w:val="20"/>
              </w:rPr>
              <w:t>C4-2</w:t>
            </w:r>
          </w:p>
        </w:tc>
        <w:tc>
          <w:tcPr>
            <w:tcW w:w="964" w:type="dxa"/>
            <w:tcBorders>
              <w:top w:val="single" w:sz="4" w:space="0" w:color="auto"/>
            </w:tcBorders>
            <w:vAlign w:val="center"/>
          </w:tcPr>
          <w:p w14:paraId="2214583D" w14:textId="77777777" w:rsidR="008F0C3D" w:rsidRDefault="008F0C3D" w:rsidP="009062C5">
            <w:pPr>
              <w:jc w:val="center"/>
              <w:rPr>
                <w:sz w:val="20"/>
                <w:szCs w:val="20"/>
              </w:rPr>
            </w:pPr>
            <w:r>
              <w:rPr>
                <w:sz w:val="20"/>
                <w:szCs w:val="20"/>
              </w:rPr>
              <w:t>C4-3</w:t>
            </w:r>
          </w:p>
        </w:tc>
        <w:tc>
          <w:tcPr>
            <w:tcW w:w="964" w:type="dxa"/>
            <w:tcBorders>
              <w:top w:val="single" w:sz="4" w:space="0" w:color="auto"/>
            </w:tcBorders>
            <w:vAlign w:val="center"/>
          </w:tcPr>
          <w:p w14:paraId="0189EE70" w14:textId="77777777" w:rsidR="008F0C3D" w:rsidRDefault="008F0C3D" w:rsidP="009062C5">
            <w:pPr>
              <w:jc w:val="center"/>
              <w:rPr>
                <w:sz w:val="20"/>
                <w:szCs w:val="20"/>
              </w:rPr>
            </w:pPr>
            <w:r>
              <w:rPr>
                <w:sz w:val="20"/>
                <w:szCs w:val="20"/>
              </w:rPr>
              <w:t>C4-4</w:t>
            </w:r>
          </w:p>
        </w:tc>
        <w:tc>
          <w:tcPr>
            <w:tcW w:w="964" w:type="dxa"/>
            <w:tcBorders>
              <w:top w:val="single" w:sz="4" w:space="0" w:color="auto"/>
            </w:tcBorders>
            <w:vAlign w:val="center"/>
          </w:tcPr>
          <w:p w14:paraId="238CDCBC" w14:textId="77777777" w:rsidR="008F0C3D" w:rsidRDefault="008F0C3D" w:rsidP="009062C5">
            <w:pPr>
              <w:jc w:val="center"/>
              <w:rPr>
                <w:sz w:val="20"/>
                <w:szCs w:val="20"/>
              </w:rPr>
            </w:pPr>
            <w:r>
              <w:rPr>
                <w:sz w:val="20"/>
                <w:szCs w:val="20"/>
              </w:rPr>
              <w:t>C6-1</w:t>
            </w:r>
          </w:p>
        </w:tc>
        <w:tc>
          <w:tcPr>
            <w:tcW w:w="964" w:type="dxa"/>
            <w:tcBorders>
              <w:top w:val="single" w:sz="4" w:space="0" w:color="auto"/>
            </w:tcBorders>
            <w:vAlign w:val="center"/>
          </w:tcPr>
          <w:p w14:paraId="6DFCEBEA" w14:textId="77777777" w:rsidR="008F0C3D" w:rsidRDefault="008F0C3D" w:rsidP="009062C5">
            <w:pPr>
              <w:jc w:val="center"/>
              <w:rPr>
                <w:sz w:val="20"/>
                <w:szCs w:val="20"/>
              </w:rPr>
            </w:pPr>
            <w:r>
              <w:rPr>
                <w:sz w:val="20"/>
                <w:szCs w:val="20"/>
              </w:rPr>
              <w:t>C6-2</w:t>
            </w:r>
          </w:p>
        </w:tc>
        <w:tc>
          <w:tcPr>
            <w:tcW w:w="964" w:type="dxa"/>
            <w:tcBorders>
              <w:top w:val="single" w:sz="4" w:space="0" w:color="auto"/>
            </w:tcBorders>
            <w:vAlign w:val="center"/>
          </w:tcPr>
          <w:p w14:paraId="1AF370A0" w14:textId="77777777" w:rsidR="008F0C3D" w:rsidRDefault="008F0C3D" w:rsidP="009062C5">
            <w:pPr>
              <w:jc w:val="center"/>
              <w:rPr>
                <w:sz w:val="20"/>
                <w:szCs w:val="20"/>
              </w:rPr>
            </w:pPr>
            <w:r>
              <w:rPr>
                <w:sz w:val="20"/>
                <w:szCs w:val="20"/>
              </w:rPr>
              <w:t>C6-3</w:t>
            </w:r>
          </w:p>
        </w:tc>
      </w:tr>
      <w:tr w:rsidR="008F0C3D" w14:paraId="73F20315" w14:textId="77777777" w:rsidTr="009062C5">
        <w:trPr>
          <w:trHeight w:hRule="exact" w:val="227"/>
        </w:trPr>
        <w:tc>
          <w:tcPr>
            <w:tcW w:w="794" w:type="dxa"/>
            <w:tcBorders>
              <w:right w:val="single" w:sz="4" w:space="0" w:color="auto"/>
            </w:tcBorders>
            <w:shd w:val="clear" w:color="auto" w:fill="000000" w:themeFill="text1"/>
            <w:textDirection w:val="btLr"/>
            <w:vAlign w:val="center"/>
          </w:tcPr>
          <w:p w14:paraId="5DA11B7A" w14:textId="77777777" w:rsidR="008F0C3D" w:rsidRPr="00157BE0" w:rsidRDefault="008F0C3D" w:rsidP="009062C5">
            <w:pPr>
              <w:ind w:left="113" w:right="113"/>
              <w:jc w:val="center"/>
              <w:rPr>
                <w:rFonts w:ascii="Calibri" w:hAnsi="Calibri" w:cs="Calibri"/>
                <w:b/>
                <w:color w:val="FFFFFF" w:themeColor="background1"/>
                <w:sz w:val="28"/>
                <w:szCs w:val="28"/>
              </w:rPr>
            </w:pPr>
          </w:p>
        </w:tc>
        <w:tc>
          <w:tcPr>
            <w:tcW w:w="624" w:type="dxa"/>
            <w:vMerge w:val="restart"/>
            <w:tcBorders>
              <w:right w:val="single" w:sz="4" w:space="0" w:color="auto"/>
            </w:tcBorders>
            <w:shd w:val="clear" w:color="auto" w:fill="F2F2F2" w:themeFill="background1" w:themeFillShade="F2"/>
            <w:textDirection w:val="btLr"/>
            <w:vAlign w:val="center"/>
          </w:tcPr>
          <w:p w14:paraId="08A7F49C" w14:textId="77777777" w:rsidR="008F0C3D" w:rsidRDefault="008F0C3D" w:rsidP="009062C5">
            <w:pPr>
              <w:ind w:left="113" w:right="113"/>
              <w:jc w:val="center"/>
              <w:rPr>
                <w:rFonts w:ascii="Calibri" w:hAnsi="Calibri" w:cs="Calibri"/>
                <w:color w:val="000000"/>
              </w:rPr>
            </w:pPr>
            <w:r>
              <w:rPr>
                <w:rFonts w:ascii="Calibri" w:hAnsi="Calibri" w:cs="Calibri"/>
                <w:color w:val="000000"/>
              </w:rPr>
              <w:t>Mécanique navale</w:t>
            </w:r>
          </w:p>
        </w:tc>
        <w:tc>
          <w:tcPr>
            <w:tcW w:w="965" w:type="dxa"/>
            <w:tcBorders>
              <w:right w:val="single" w:sz="4" w:space="0" w:color="auto"/>
            </w:tcBorders>
            <w:shd w:val="clear" w:color="auto" w:fill="F2F2F2" w:themeFill="background1" w:themeFillShade="F2"/>
            <w:vAlign w:val="center"/>
          </w:tcPr>
          <w:p w14:paraId="2E5FBD9E"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S1.1.</w:t>
            </w:r>
            <w:r>
              <w:rPr>
                <w:rFonts w:ascii="Calibri" w:hAnsi="Calibri" w:cs="Calibri"/>
                <w:i/>
                <w:color w:val="000000"/>
                <w:sz w:val="16"/>
                <w:szCs w:val="16"/>
              </w:rPr>
              <w:t>1</w:t>
            </w:r>
          </w:p>
        </w:tc>
        <w:tc>
          <w:tcPr>
            <w:tcW w:w="964" w:type="dxa"/>
            <w:shd w:val="clear" w:color="auto" w:fill="F2F2F2" w:themeFill="background1" w:themeFillShade="F2"/>
          </w:tcPr>
          <w:p w14:paraId="29FA320A" w14:textId="77777777" w:rsidR="008F0C3D" w:rsidRDefault="008F0C3D" w:rsidP="009062C5"/>
        </w:tc>
        <w:tc>
          <w:tcPr>
            <w:tcW w:w="964" w:type="dxa"/>
            <w:shd w:val="clear" w:color="auto" w:fill="F2F2F2" w:themeFill="background1" w:themeFillShade="F2"/>
          </w:tcPr>
          <w:p w14:paraId="7E5E62BA" w14:textId="77777777" w:rsidR="008F0C3D" w:rsidRDefault="008F0C3D" w:rsidP="009062C5"/>
        </w:tc>
        <w:tc>
          <w:tcPr>
            <w:tcW w:w="964" w:type="dxa"/>
            <w:shd w:val="clear" w:color="auto" w:fill="F2F2F2" w:themeFill="background1" w:themeFillShade="F2"/>
          </w:tcPr>
          <w:p w14:paraId="05FE6326" w14:textId="77777777" w:rsidR="008F0C3D" w:rsidRDefault="008F0C3D" w:rsidP="009062C5"/>
        </w:tc>
        <w:tc>
          <w:tcPr>
            <w:tcW w:w="964" w:type="dxa"/>
            <w:shd w:val="clear" w:color="auto" w:fill="F2F2F2" w:themeFill="background1" w:themeFillShade="F2"/>
          </w:tcPr>
          <w:p w14:paraId="0B2E59BD" w14:textId="77777777" w:rsidR="008F0C3D" w:rsidRDefault="008F0C3D" w:rsidP="009062C5"/>
        </w:tc>
        <w:tc>
          <w:tcPr>
            <w:tcW w:w="964" w:type="dxa"/>
            <w:shd w:val="clear" w:color="auto" w:fill="F2F2F2" w:themeFill="background1" w:themeFillShade="F2"/>
          </w:tcPr>
          <w:p w14:paraId="0C354C3B" w14:textId="77777777" w:rsidR="008F0C3D" w:rsidRDefault="008F0C3D" w:rsidP="009062C5"/>
        </w:tc>
        <w:tc>
          <w:tcPr>
            <w:tcW w:w="964" w:type="dxa"/>
            <w:shd w:val="clear" w:color="auto" w:fill="F2F2F2" w:themeFill="background1" w:themeFillShade="F2"/>
          </w:tcPr>
          <w:p w14:paraId="73BA191F" w14:textId="77777777" w:rsidR="008F0C3D" w:rsidRDefault="008F0C3D" w:rsidP="009062C5"/>
        </w:tc>
        <w:tc>
          <w:tcPr>
            <w:tcW w:w="964" w:type="dxa"/>
            <w:shd w:val="clear" w:color="auto" w:fill="F2F2F2" w:themeFill="background1" w:themeFillShade="F2"/>
          </w:tcPr>
          <w:p w14:paraId="4562A21D" w14:textId="77777777" w:rsidR="008F0C3D" w:rsidRDefault="008F0C3D" w:rsidP="009062C5"/>
        </w:tc>
      </w:tr>
      <w:tr w:rsidR="008F0C3D" w14:paraId="3EC0F2D6" w14:textId="77777777" w:rsidTr="009062C5">
        <w:trPr>
          <w:trHeight w:hRule="exact" w:val="227"/>
        </w:trPr>
        <w:tc>
          <w:tcPr>
            <w:tcW w:w="794" w:type="dxa"/>
            <w:tcBorders>
              <w:right w:val="single" w:sz="4" w:space="0" w:color="auto"/>
            </w:tcBorders>
            <w:shd w:val="clear" w:color="auto" w:fill="000000" w:themeFill="text1"/>
            <w:textDirection w:val="btLr"/>
            <w:vAlign w:val="center"/>
          </w:tcPr>
          <w:p w14:paraId="266D2096" w14:textId="77777777" w:rsidR="008F0C3D" w:rsidRPr="00157BE0" w:rsidRDefault="008F0C3D" w:rsidP="009062C5">
            <w:pPr>
              <w:ind w:left="113" w:right="113"/>
              <w:jc w:val="center"/>
              <w:rPr>
                <w:rFonts w:ascii="Calibri" w:hAnsi="Calibri" w:cs="Calibri"/>
                <w:b/>
                <w:color w:val="FFFFFF" w:themeColor="background1"/>
                <w:sz w:val="28"/>
                <w:szCs w:val="28"/>
              </w:rPr>
            </w:pPr>
          </w:p>
        </w:tc>
        <w:tc>
          <w:tcPr>
            <w:tcW w:w="624" w:type="dxa"/>
            <w:vMerge/>
            <w:tcBorders>
              <w:right w:val="single" w:sz="4" w:space="0" w:color="auto"/>
            </w:tcBorders>
            <w:shd w:val="clear" w:color="auto" w:fill="F2F2F2" w:themeFill="background1" w:themeFillShade="F2"/>
            <w:textDirection w:val="btLr"/>
            <w:vAlign w:val="center"/>
          </w:tcPr>
          <w:p w14:paraId="4387D9F5" w14:textId="77777777" w:rsidR="008F0C3D" w:rsidRDefault="008F0C3D" w:rsidP="009062C5">
            <w:pPr>
              <w:ind w:left="113" w:right="113"/>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4DC16013"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S1.1.</w:t>
            </w:r>
            <w:r>
              <w:rPr>
                <w:rFonts w:ascii="Calibri" w:hAnsi="Calibri" w:cs="Calibri"/>
                <w:i/>
                <w:color w:val="000000"/>
                <w:sz w:val="16"/>
                <w:szCs w:val="16"/>
              </w:rPr>
              <w:t>2</w:t>
            </w:r>
          </w:p>
        </w:tc>
        <w:tc>
          <w:tcPr>
            <w:tcW w:w="964" w:type="dxa"/>
            <w:shd w:val="clear" w:color="auto" w:fill="F2F2F2" w:themeFill="background1" w:themeFillShade="F2"/>
          </w:tcPr>
          <w:p w14:paraId="0E8F8B1A" w14:textId="77777777" w:rsidR="008F0C3D" w:rsidRDefault="008F0C3D" w:rsidP="009062C5"/>
        </w:tc>
        <w:tc>
          <w:tcPr>
            <w:tcW w:w="964" w:type="dxa"/>
            <w:shd w:val="clear" w:color="auto" w:fill="F2F2F2" w:themeFill="background1" w:themeFillShade="F2"/>
          </w:tcPr>
          <w:p w14:paraId="33D821E3" w14:textId="77777777" w:rsidR="008F0C3D" w:rsidRDefault="008F0C3D" w:rsidP="009062C5"/>
        </w:tc>
        <w:tc>
          <w:tcPr>
            <w:tcW w:w="964" w:type="dxa"/>
            <w:shd w:val="clear" w:color="auto" w:fill="F2F2F2" w:themeFill="background1" w:themeFillShade="F2"/>
          </w:tcPr>
          <w:p w14:paraId="0598D936" w14:textId="77777777" w:rsidR="008F0C3D" w:rsidRDefault="008F0C3D" w:rsidP="009062C5"/>
        </w:tc>
        <w:tc>
          <w:tcPr>
            <w:tcW w:w="964" w:type="dxa"/>
            <w:shd w:val="clear" w:color="auto" w:fill="F2F2F2" w:themeFill="background1" w:themeFillShade="F2"/>
          </w:tcPr>
          <w:p w14:paraId="53D194A1" w14:textId="77777777" w:rsidR="008F0C3D" w:rsidRDefault="008F0C3D" w:rsidP="009062C5"/>
        </w:tc>
        <w:tc>
          <w:tcPr>
            <w:tcW w:w="964" w:type="dxa"/>
            <w:shd w:val="clear" w:color="auto" w:fill="F2F2F2" w:themeFill="background1" w:themeFillShade="F2"/>
          </w:tcPr>
          <w:p w14:paraId="2A3FBE2E" w14:textId="77777777" w:rsidR="008F0C3D" w:rsidRDefault="008F0C3D" w:rsidP="009062C5"/>
        </w:tc>
        <w:tc>
          <w:tcPr>
            <w:tcW w:w="964" w:type="dxa"/>
            <w:shd w:val="clear" w:color="auto" w:fill="F2F2F2" w:themeFill="background1" w:themeFillShade="F2"/>
          </w:tcPr>
          <w:p w14:paraId="6A6FAE72" w14:textId="77777777" w:rsidR="008F0C3D" w:rsidRDefault="008F0C3D" w:rsidP="009062C5"/>
        </w:tc>
        <w:tc>
          <w:tcPr>
            <w:tcW w:w="964" w:type="dxa"/>
            <w:shd w:val="clear" w:color="auto" w:fill="F2F2F2" w:themeFill="background1" w:themeFillShade="F2"/>
          </w:tcPr>
          <w:p w14:paraId="59842D0B" w14:textId="77777777" w:rsidR="008F0C3D" w:rsidRDefault="008F0C3D" w:rsidP="009062C5"/>
        </w:tc>
      </w:tr>
      <w:tr w:rsidR="008F0C3D" w14:paraId="288ADD82" w14:textId="77777777" w:rsidTr="009062C5">
        <w:trPr>
          <w:trHeight w:hRule="exact" w:val="227"/>
        </w:trPr>
        <w:tc>
          <w:tcPr>
            <w:tcW w:w="794" w:type="dxa"/>
            <w:vMerge w:val="restart"/>
            <w:tcBorders>
              <w:right w:val="single" w:sz="4" w:space="0" w:color="auto"/>
            </w:tcBorders>
            <w:shd w:val="clear" w:color="auto" w:fill="000000" w:themeFill="text1"/>
            <w:textDirection w:val="btLr"/>
            <w:vAlign w:val="center"/>
          </w:tcPr>
          <w:p w14:paraId="0B30CE8B" w14:textId="77777777" w:rsidR="008F0C3D" w:rsidRPr="00157BE0" w:rsidRDefault="008F0C3D" w:rsidP="009062C5">
            <w:pPr>
              <w:ind w:left="113" w:right="113"/>
              <w:jc w:val="center"/>
              <w:rPr>
                <w:rFonts w:ascii="Calibri" w:hAnsi="Calibri" w:cs="Calibri"/>
                <w:b/>
                <w:color w:val="FFFFFF" w:themeColor="background1"/>
                <w:sz w:val="28"/>
                <w:szCs w:val="28"/>
              </w:rPr>
            </w:pPr>
            <w:r w:rsidRPr="00157BE0">
              <w:rPr>
                <w:rFonts w:ascii="Calibri" w:hAnsi="Calibri" w:cs="Calibri"/>
                <w:b/>
                <w:color w:val="FFFFFF" w:themeColor="background1"/>
                <w:sz w:val="28"/>
                <w:szCs w:val="28"/>
              </w:rPr>
              <w:t xml:space="preserve"> </w:t>
            </w:r>
            <w:r w:rsidRPr="00157BE0">
              <w:rPr>
                <w:b/>
                <w:sz w:val="28"/>
                <w:szCs w:val="28"/>
              </w:rPr>
              <w:t xml:space="preserve"> </w:t>
            </w:r>
            <w:r w:rsidRPr="00157BE0">
              <w:rPr>
                <w:rFonts w:ascii="Calibri" w:hAnsi="Calibri" w:cs="Calibri"/>
                <w:b/>
                <w:color w:val="FFFFFF" w:themeColor="background1"/>
                <w:sz w:val="28"/>
                <w:szCs w:val="28"/>
              </w:rPr>
              <w:t>SAVOIRS ASSOCIES OCQM</w:t>
            </w:r>
          </w:p>
        </w:tc>
        <w:tc>
          <w:tcPr>
            <w:tcW w:w="624" w:type="dxa"/>
            <w:vMerge/>
            <w:tcBorders>
              <w:right w:val="single" w:sz="4" w:space="0" w:color="auto"/>
            </w:tcBorders>
            <w:shd w:val="clear" w:color="auto" w:fill="F2F2F2" w:themeFill="background1" w:themeFillShade="F2"/>
            <w:textDirection w:val="btLr"/>
            <w:vAlign w:val="center"/>
          </w:tcPr>
          <w:p w14:paraId="6A7052F5" w14:textId="77777777" w:rsidR="008F0C3D" w:rsidRPr="008817EB" w:rsidRDefault="008F0C3D" w:rsidP="009062C5">
            <w:pPr>
              <w:ind w:left="113" w:right="113"/>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722B5E23"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S1.1.3</w:t>
            </w:r>
          </w:p>
        </w:tc>
        <w:tc>
          <w:tcPr>
            <w:tcW w:w="964" w:type="dxa"/>
            <w:shd w:val="clear" w:color="auto" w:fill="F2F2F2" w:themeFill="background1" w:themeFillShade="F2"/>
          </w:tcPr>
          <w:p w14:paraId="04C75C74" w14:textId="77777777" w:rsidR="008F0C3D" w:rsidRDefault="008F0C3D" w:rsidP="009062C5"/>
        </w:tc>
        <w:tc>
          <w:tcPr>
            <w:tcW w:w="964" w:type="dxa"/>
            <w:shd w:val="clear" w:color="auto" w:fill="F2F2F2" w:themeFill="background1" w:themeFillShade="F2"/>
          </w:tcPr>
          <w:p w14:paraId="6F328BCE" w14:textId="77777777" w:rsidR="008F0C3D" w:rsidRDefault="008F0C3D" w:rsidP="009062C5"/>
        </w:tc>
        <w:tc>
          <w:tcPr>
            <w:tcW w:w="964" w:type="dxa"/>
            <w:shd w:val="clear" w:color="auto" w:fill="F2F2F2" w:themeFill="background1" w:themeFillShade="F2"/>
          </w:tcPr>
          <w:p w14:paraId="012A4A7C" w14:textId="77777777" w:rsidR="008F0C3D" w:rsidRDefault="008F0C3D" w:rsidP="009062C5"/>
        </w:tc>
        <w:tc>
          <w:tcPr>
            <w:tcW w:w="964" w:type="dxa"/>
            <w:shd w:val="clear" w:color="auto" w:fill="F2F2F2" w:themeFill="background1" w:themeFillShade="F2"/>
          </w:tcPr>
          <w:p w14:paraId="4E783935" w14:textId="77777777" w:rsidR="008F0C3D" w:rsidRDefault="008F0C3D" w:rsidP="009062C5"/>
        </w:tc>
        <w:tc>
          <w:tcPr>
            <w:tcW w:w="964" w:type="dxa"/>
            <w:shd w:val="clear" w:color="auto" w:fill="F2F2F2" w:themeFill="background1" w:themeFillShade="F2"/>
          </w:tcPr>
          <w:p w14:paraId="75378F00" w14:textId="77777777" w:rsidR="008F0C3D" w:rsidRDefault="008F0C3D" w:rsidP="009062C5"/>
        </w:tc>
        <w:tc>
          <w:tcPr>
            <w:tcW w:w="964" w:type="dxa"/>
            <w:shd w:val="clear" w:color="auto" w:fill="F2F2F2" w:themeFill="background1" w:themeFillShade="F2"/>
          </w:tcPr>
          <w:p w14:paraId="6F75FC1E" w14:textId="77777777" w:rsidR="008F0C3D" w:rsidRDefault="008F0C3D" w:rsidP="009062C5"/>
        </w:tc>
        <w:tc>
          <w:tcPr>
            <w:tcW w:w="964" w:type="dxa"/>
            <w:shd w:val="clear" w:color="auto" w:fill="F2F2F2" w:themeFill="background1" w:themeFillShade="F2"/>
          </w:tcPr>
          <w:p w14:paraId="1C55F453" w14:textId="77777777" w:rsidR="008F0C3D" w:rsidRDefault="008F0C3D" w:rsidP="009062C5"/>
        </w:tc>
      </w:tr>
      <w:tr w:rsidR="008F0C3D" w14:paraId="3FF8E3FC" w14:textId="77777777" w:rsidTr="009062C5">
        <w:trPr>
          <w:trHeight w:hRule="exact" w:val="227"/>
        </w:trPr>
        <w:tc>
          <w:tcPr>
            <w:tcW w:w="794" w:type="dxa"/>
            <w:vMerge/>
            <w:tcBorders>
              <w:right w:val="single" w:sz="4" w:space="0" w:color="auto"/>
            </w:tcBorders>
            <w:shd w:val="clear" w:color="auto" w:fill="000000" w:themeFill="text1"/>
          </w:tcPr>
          <w:p w14:paraId="72609765"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7E9CEF5B"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65976507"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S1.2.1</w:t>
            </w:r>
          </w:p>
        </w:tc>
        <w:tc>
          <w:tcPr>
            <w:tcW w:w="964" w:type="dxa"/>
            <w:shd w:val="clear" w:color="auto" w:fill="F2F2F2" w:themeFill="background1" w:themeFillShade="F2"/>
          </w:tcPr>
          <w:p w14:paraId="7C0B97D4" w14:textId="77777777" w:rsidR="008F0C3D" w:rsidRDefault="008F0C3D" w:rsidP="009062C5"/>
        </w:tc>
        <w:tc>
          <w:tcPr>
            <w:tcW w:w="964" w:type="dxa"/>
            <w:shd w:val="clear" w:color="auto" w:fill="F2F2F2" w:themeFill="background1" w:themeFillShade="F2"/>
          </w:tcPr>
          <w:p w14:paraId="63CC9B7F" w14:textId="77777777" w:rsidR="008F0C3D" w:rsidRDefault="008F0C3D" w:rsidP="009062C5"/>
        </w:tc>
        <w:tc>
          <w:tcPr>
            <w:tcW w:w="964" w:type="dxa"/>
            <w:shd w:val="clear" w:color="auto" w:fill="F2F2F2" w:themeFill="background1" w:themeFillShade="F2"/>
          </w:tcPr>
          <w:p w14:paraId="3B763E2A" w14:textId="77777777" w:rsidR="008F0C3D" w:rsidRDefault="008F0C3D" w:rsidP="009062C5"/>
        </w:tc>
        <w:tc>
          <w:tcPr>
            <w:tcW w:w="964" w:type="dxa"/>
            <w:shd w:val="clear" w:color="auto" w:fill="F2F2F2" w:themeFill="background1" w:themeFillShade="F2"/>
          </w:tcPr>
          <w:p w14:paraId="423BA1BB" w14:textId="77777777" w:rsidR="008F0C3D" w:rsidRDefault="008F0C3D" w:rsidP="009062C5"/>
        </w:tc>
        <w:tc>
          <w:tcPr>
            <w:tcW w:w="964" w:type="dxa"/>
            <w:shd w:val="clear" w:color="auto" w:fill="F2F2F2" w:themeFill="background1" w:themeFillShade="F2"/>
          </w:tcPr>
          <w:p w14:paraId="04B85FEC" w14:textId="77777777" w:rsidR="008F0C3D" w:rsidRDefault="008F0C3D" w:rsidP="009062C5"/>
        </w:tc>
        <w:tc>
          <w:tcPr>
            <w:tcW w:w="964" w:type="dxa"/>
            <w:shd w:val="clear" w:color="auto" w:fill="F2F2F2" w:themeFill="background1" w:themeFillShade="F2"/>
          </w:tcPr>
          <w:p w14:paraId="3044A42C" w14:textId="77777777" w:rsidR="008F0C3D" w:rsidRDefault="008F0C3D" w:rsidP="009062C5"/>
        </w:tc>
        <w:tc>
          <w:tcPr>
            <w:tcW w:w="964" w:type="dxa"/>
            <w:shd w:val="clear" w:color="auto" w:fill="F2F2F2" w:themeFill="background1" w:themeFillShade="F2"/>
          </w:tcPr>
          <w:p w14:paraId="545AF1BE" w14:textId="77777777" w:rsidR="008F0C3D" w:rsidRDefault="008F0C3D" w:rsidP="009062C5"/>
        </w:tc>
      </w:tr>
      <w:tr w:rsidR="008F0C3D" w14:paraId="55A90DAF" w14:textId="77777777" w:rsidTr="009062C5">
        <w:trPr>
          <w:trHeight w:hRule="exact" w:val="227"/>
        </w:trPr>
        <w:tc>
          <w:tcPr>
            <w:tcW w:w="794" w:type="dxa"/>
            <w:vMerge/>
            <w:tcBorders>
              <w:right w:val="single" w:sz="4" w:space="0" w:color="auto"/>
            </w:tcBorders>
            <w:shd w:val="clear" w:color="auto" w:fill="000000" w:themeFill="text1"/>
          </w:tcPr>
          <w:p w14:paraId="4A4F0BD8"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55863A61"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197A7E12"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S1.3.1</w:t>
            </w:r>
          </w:p>
        </w:tc>
        <w:tc>
          <w:tcPr>
            <w:tcW w:w="964" w:type="dxa"/>
            <w:shd w:val="clear" w:color="auto" w:fill="F2F2F2" w:themeFill="background1" w:themeFillShade="F2"/>
          </w:tcPr>
          <w:p w14:paraId="0B43426C" w14:textId="77777777" w:rsidR="008F0C3D" w:rsidRDefault="008F0C3D" w:rsidP="009062C5"/>
        </w:tc>
        <w:tc>
          <w:tcPr>
            <w:tcW w:w="964" w:type="dxa"/>
            <w:shd w:val="clear" w:color="auto" w:fill="F2F2F2" w:themeFill="background1" w:themeFillShade="F2"/>
          </w:tcPr>
          <w:p w14:paraId="2E57E075" w14:textId="77777777" w:rsidR="008F0C3D" w:rsidRDefault="008F0C3D" w:rsidP="009062C5"/>
        </w:tc>
        <w:tc>
          <w:tcPr>
            <w:tcW w:w="964" w:type="dxa"/>
            <w:shd w:val="clear" w:color="auto" w:fill="F2F2F2" w:themeFill="background1" w:themeFillShade="F2"/>
          </w:tcPr>
          <w:p w14:paraId="7C4ABD52" w14:textId="77777777" w:rsidR="008F0C3D" w:rsidRDefault="008F0C3D" w:rsidP="009062C5"/>
        </w:tc>
        <w:tc>
          <w:tcPr>
            <w:tcW w:w="964" w:type="dxa"/>
            <w:shd w:val="clear" w:color="auto" w:fill="F2F2F2" w:themeFill="background1" w:themeFillShade="F2"/>
          </w:tcPr>
          <w:p w14:paraId="5A4DE44E" w14:textId="77777777" w:rsidR="008F0C3D" w:rsidRDefault="008F0C3D" w:rsidP="009062C5"/>
        </w:tc>
        <w:tc>
          <w:tcPr>
            <w:tcW w:w="964" w:type="dxa"/>
            <w:shd w:val="clear" w:color="auto" w:fill="F2F2F2" w:themeFill="background1" w:themeFillShade="F2"/>
          </w:tcPr>
          <w:p w14:paraId="793C655D" w14:textId="77777777" w:rsidR="008F0C3D" w:rsidRDefault="008F0C3D" w:rsidP="009062C5"/>
        </w:tc>
        <w:tc>
          <w:tcPr>
            <w:tcW w:w="964" w:type="dxa"/>
            <w:shd w:val="clear" w:color="auto" w:fill="F2F2F2" w:themeFill="background1" w:themeFillShade="F2"/>
          </w:tcPr>
          <w:p w14:paraId="1D09A99B" w14:textId="77777777" w:rsidR="008F0C3D" w:rsidRDefault="008F0C3D" w:rsidP="009062C5"/>
        </w:tc>
        <w:tc>
          <w:tcPr>
            <w:tcW w:w="964" w:type="dxa"/>
            <w:shd w:val="clear" w:color="auto" w:fill="F2F2F2" w:themeFill="background1" w:themeFillShade="F2"/>
          </w:tcPr>
          <w:p w14:paraId="16BC6CDD" w14:textId="77777777" w:rsidR="008F0C3D" w:rsidRDefault="008F0C3D" w:rsidP="009062C5"/>
        </w:tc>
      </w:tr>
      <w:tr w:rsidR="008F0C3D" w14:paraId="0B31CB21" w14:textId="77777777" w:rsidTr="009062C5">
        <w:trPr>
          <w:trHeight w:hRule="exact" w:val="227"/>
        </w:trPr>
        <w:tc>
          <w:tcPr>
            <w:tcW w:w="794" w:type="dxa"/>
            <w:vMerge/>
            <w:tcBorders>
              <w:right w:val="single" w:sz="4" w:space="0" w:color="auto"/>
            </w:tcBorders>
            <w:shd w:val="clear" w:color="auto" w:fill="000000" w:themeFill="text1"/>
          </w:tcPr>
          <w:p w14:paraId="517EE3A4"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0BEFE818"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0DA78836"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S1.4.1</w:t>
            </w:r>
          </w:p>
        </w:tc>
        <w:tc>
          <w:tcPr>
            <w:tcW w:w="964" w:type="dxa"/>
            <w:shd w:val="clear" w:color="auto" w:fill="F2F2F2" w:themeFill="background1" w:themeFillShade="F2"/>
          </w:tcPr>
          <w:p w14:paraId="6F212887" w14:textId="77777777" w:rsidR="008F0C3D" w:rsidRDefault="008F0C3D" w:rsidP="009062C5"/>
        </w:tc>
        <w:tc>
          <w:tcPr>
            <w:tcW w:w="964" w:type="dxa"/>
            <w:shd w:val="clear" w:color="auto" w:fill="F2F2F2" w:themeFill="background1" w:themeFillShade="F2"/>
          </w:tcPr>
          <w:p w14:paraId="661CA3A0" w14:textId="77777777" w:rsidR="008F0C3D" w:rsidRDefault="008F0C3D" w:rsidP="009062C5"/>
        </w:tc>
        <w:tc>
          <w:tcPr>
            <w:tcW w:w="964" w:type="dxa"/>
            <w:shd w:val="clear" w:color="auto" w:fill="F2F2F2" w:themeFill="background1" w:themeFillShade="F2"/>
          </w:tcPr>
          <w:p w14:paraId="73BE1035" w14:textId="77777777" w:rsidR="008F0C3D" w:rsidRDefault="008F0C3D" w:rsidP="009062C5"/>
        </w:tc>
        <w:tc>
          <w:tcPr>
            <w:tcW w:w="964" w:type="dxa"/>
            <w:shd w:val="clear" w:color="auto" w:fill="F2F2F2" w:themeFill="background1" w:themeFillShade="F2"/>
          </w:tcPr>
          <w:p w14:paraId="5D80AE59" w14:textId="77777777" w:rsidR="008F0C3D" w:rsidRDefault="008F0C3D" w:rsidP="009062C5"/>
        </w:tc>
        <w:tc>
          <w:tcPr>
            <w:tcW w:w="964" w:type="dxa"/>
            <w:shd w:val="clear" w:color="auto" w:fill="F2F2F2" w:themeFill="background1" w:themeFillShade="F2"/>
          </w:tcPr>
          <w:p w14:paraId="2CAD7828" w14:textId="77777777" w:rsidR="008F0C3D" w:rsidRDefault="008F0C3D" w:rsidP="009062C5"/>
        </w:tc>
        <w:tc>
          <w:tcPr>
            <w:tcW w:w="964" w:type="dxa"/>
            <w:shd w:val="clear" w:color="auto" w:fill="F2F2F2" w:themeFill="background1" w:themeFillShade="F2"/>
          </w:tcPr>
          <w:p w14:paraId="15E7589F" w14:textId="77777777" w:rsidR="008F0C3D" w:rsidRDefault="008F0C3D" w:rsidP="009062C5"/>
        </w:tc>
        <w:tc>
          <w:tcPr>
            <w:tcW w:w="964" w:type="dxa"/>
            <w:shd w:val="clear" w:color="auto" w:fill="F2F2F2" w:themeFill="background1" w:themeFillShade="F2"/>
          </w:tcPr>
          <w:p w14:paraId="673F872E" w14:textId="77777777" w:rsidR="008F0C3D" w:rsidRDefault="008F0C3D" w:rsidP="009062C5"/>
        </w:tc>
      </w:tr>
      <w:tr w:rsidR="008F0C3D" w14:paraId="23408765" w14:textId="77777777" w:rsidTr="009062C5">
        <w:trPr>
          <w:trHeight w:hRule="exact" w:val="227"/>
        </w:trPr>
        <w:tc>
          <w:tcPr>
            <w:tcW w:w="794" w:type="dxa"/>
            <w:vMerge/>
            <w:tcBorders>
              <w:right w:val="single" w:sz="4" w:space="0" w:color="auto"/>
            </w:tcBorders>
            <w:shd w:val="clear" w:color="auto" w:fill="000000" w:themeFill="text1"/>
          </w:tcPr>
          <w:p w14:paraId="104A552F"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0EB2954A"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7415E79C"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S1.4.2</w:t>
            </w:r>
          </w:p>
        </w:tc>
        <w:tc>
          <w:tcPr>
            <w:tcW w:w="964" w:type="dxa"/>
            <w:shd w:val="clear" w:color="auto" w:fill="F2F2F2" w:themeFill="background1" w:themeFillShade="F2"/>
          </w:tcPr>
          <w:p w14:paraId="07634090" w14:textId="77777777" w:rsidR="008F0C3D" w:rsidRDefault="008F0C3D" w:rsidP="009062C5"/>
        </w:tc>
        <w:tc>
          <w:tcPr>
            <w:tcW w:w="964" w:type="dxa"/>
            <w:shd w:val="clear" w:color="auto" w:fill="F2F2F2" w:themeFill="background1" w:themeFillShade="F2"/>
          </w:tcPr>
          <w:p w14:paraId="05B09594" w14:textId="77777777" w:rsidR="008F0C3D" w:rsidRDefault="008F0C3D" w:rsidP="009062C5"/>
        </w:tc>
        <w:tc>
          <w:tcPr>
            <w:tcW w:w="964" w:type="dxa"/>
            <w:shd w:val="clear" w:color="auto" w:fill="F2F2F2" w:themeFill="background1" w:themeFillShade="F2"/>
          </w:tcPr>
          <w:p w14:paraId="62670A42" w14:textId="77777777" w:rsidR="008F0C3D" w:rsidRDefault="008F0C3D" w:rsidP="009062C5"/>
        </w:tc>
        <w:tc>
          <w:tcPr>
            <w:tcW w:w="964" w:type="dxa"/>
            <w:shd w:val="clear" w:color="auto" w:fill="F2F2F2" w:themeFill="background1" w:themeFillShade="F2"/>
          </w:tcPr>
          <w:p w14:paraId="2601685C" w14:textId="77777777" w:rsidR="008F0C3D" w:rsidRDefault="008F0C3D" w:rsidP="009062C5"/>
        </w:tc>
        <w:tc>
          <w:tcPr>
            <w:tcW w:w="964" w:type="dxa"/>
            <w:shd w:val="clear" w:color="auto" w:fill="F2F2F2" w:themeFill="background1" w:themeFillShade="F2"/>
          </w:tcPr>
          <w:p w14:paraId="1F0D57DB" w14:textId="77777777" w:rsidR="008F0C3D" w:rsidRDefault="008F0C3D" w:rsidP="009062C5"/>
        </w:tc>
        <w:tc>
          <w:tcPr>
            <w:tcW w:w="964" w:type="dxa"/>
            <w:shd w:val="clear" w:color="auto" w:fill="F2F2F2" w:themeFill="background1" w:themeFillShade="F2"/>
          </w:tcPr>
          <w:p w14:paraId="5DF03C81" w14:textId="77777777" w:rsidR="008F0C3D" w:rsidRDefault="008F0C3D" w:rsidP="009062C5"/>
        </w:tc>
        <w:tc>
          <w:tcPr>
            <w:tcW w:w="964" w:type="dxa"/>
            <w:shd w:val="clear" w:color="auto" w:fill="F2F2F2" w:themeFill="background1" w:themeFillShade="F2"/>
          </w:tcPr>
          <w:p w14:paraId="644E19CC" w14:textId="77777777" w:rsidR="008F0C3D" w:rsidRDefault="008F0C3D" w:rsidP="009062C5"/>
        </w:tc>
      </w:tr>
      <w:tr w:rsidR="008F0C3D" w14:paraId="6E1920D4" w14:textId="77777777" w:rsidTr="009062C5">
        <w:trPr>
          <w:trHeight w:hRule="exact" w:val="227"/>
        </w:trPr>
        <w:tc>
          <w:tcPr>
            <w:tcW w:w="794" w:type="dxa"/>
            <w:vMerge/>
            <w:tcBorders>
              <w:right w:val="single" w:sz="4" w:space="0" w:color="auto"/>
            </w:tcBorders>
            <w:shd w:val="clear" w:color="auto" w:fill="000000" w:themeFill="text1"/>
          </w:tcPr>
          <w:p w14:paraId="7D96F0D3"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22A1C544"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331989DC"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S1.4.3</w:t>
            </w:r>
          </w:p>
        </w:tc>
        <w:tc>
          <w:tcPr>
            <w:tcW w:w="964" w:type="dxa"/>
            <w:shd w:val="clear" w:color="auto" w:fill="F2F2F2" w:themeFill="background1" w:themeFillShade="F2"/>
          </w:tcPr>
          <w:p w14:paraId="75CA93B0" w14:textId="77777777" w:rsidR="008F0C3D" w:rsidRDefault="008F0C3D" w:rsidP="009062C5"/>
        </w:tc>
        <w:tc>
          <w:tcPr>
            <w:tcW w:w="964" w:type="dxa"/>
            <w:shd w:val="clear" w:color="auto" w:fill="F2F2F2" w:themeFill="background1" w:themeFillShade="F2"/>
          </w:tcPr>
          <w:p w14:paraId="7790ADD0" w14:textId="77777777" w:rsidR="008F0C3D" w:rsidRDefault="008F0C3D" w:rsidP="009062C5"/>
        </w:tc>
        <w:tc>
          <w:tcPr>
            <w:tcW w:w="964" w:type="dxa"/>
            <w:shd w:val="clear" w:color="auto" w:fill="F2F2F2" w:themeFill="background1" w:themeFillShade="F2"/>
          </w:tcPr>
          <w:p w14:paraId="0468ED8A" w14:textId="77777777" w:rsidR="008F0C3D" w:rsidRDefault="008F0C3D" w:rsidP="009062C5"/>
        </w:tc>
        <w:tc>
          <w:tcPr>
            <w:tcW w:w="964" w:type="dxa"/>
            <w:shd w:val="clear" w:color="auto" w:fill="F2F2F2" w:themeFill="background1" w:themeFillShade="F2"/>
          </w:tcPr>
          <w:p w14:paraId="486D8D0A" w14:textId="77777777" w:rsidR="008F0C3D" w:rsidRDefault="008F0C3D" w:rsidP="009062C5"/>
        </w:tc>
        <w:tc>
          <w:tcPr>
            <w:tcW w:w="964" w:type="dxa"/>
            <w:shd w:val="clear" w:color="auto" w:fill="F2F2F2" w:themeFill="background1" w:themeFillShade="F2"/>
          </w:tcPr>
          <w:p w14:paraId="2DC8A488" w14:textId="77777777" w:rsidR="008F0C3D" w:rsidRDefault="008F0C3D" w:rsidP="009062C5"/>
        </w:tc>
        <w:tc>
          <w:tcPr>
            <w:tcW w:w="964" w:type="dxa"/>
            <w:shd w:val="clear" w:color="auto" w:fill="F2F2F2" w:themeFill="background1" w:themeFillShade="F2"/>
          </w:tcPr>
          <w:p w14:paraId="055CBE77" w14:textId="77777777" w:rsidR="008F0C3D" w:rsidRDefault="008F0C3D" w:rsidP="009062C5"/>
        </w:tc>
        <w:tc>
          <w:tcPr>
            <w:tcW w:w="964" w:type="dxa"/>
            <w:shd w:val="clear" w:color="auto" w:fill="F2F2F2" w:themeFill="background1" w:themeFillShade="F2"/>
          </w:tcPr>
          <w:p w14:paraId="52039287" w14:textId="77777777" w:rsidR="008F0C3D" w:rsidRDefault="008F0C3D" w:rsidP="009062C5"/>
        </w:tc>
      </w:tr>
      <w:tr w:rsidR="008F0C3D" w14:paraId="46939201" w14:textId="77777777" w:rsidTr="009062C5">
        <w:trPr>
          <w:trHeight w:hRule="exact" w:val="227"/>
        </w:trPr>
        <w:tc>
          <w:tcPr>
            <w:tcW w:w="794" w:type="dxa"/>
            <w:vMerge/>
            <w:tcBorders>
              <w:right w:val="single" w:sz="4" w:space="0" w:color="auto"/>
            </w:tcBorders>
            <w:shd w:val="clear" w:color="auto" w:fill="000000" w:themeFill="text1"/>
          </w:tcPr>
          <w:p w14:paraId="550D5269"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7B1F6779"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7ED18B48"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S1.4.4</w:t>
            </w:r>
          </w:p>
        </w:tc>
        <w:tc>
          <w:tcPr>
            <w:tcW w:w="964" w:type="dxa"/>
            <w:shd w:val="clear" w:color="auto" w:fill="F2F2F2" w:themeFill="background1" w:themeFillShade="F2"/>
          </w:tcPr>
          <w:p w14:paraId="47D952F3" w14:textId="77777777" w:rsidR="008F0C3D" w:rsidRDefault="008F0C3D" w:rsidP="009062C5"/>
        </w:tc>
        <w:tc>
          <w:tcPr>
            <w:tcW w:w="964" w:type="dxa"/>
            <w:shd w:val="clear" w:color="auto" w:fill="F2F2F2" w:themeFill="background1" w:themeFillShade="F2"/>
          </w:tcPr>
          <w:p w14:paraId="77500F9D" w14:textId="77777777" w:rsidR="008F0C3D" w:rsidRDefault="008F0C3D" w:rsidP="009062C5"/>
        </w:tc>
        <w:tc>
          <w:tcPr>
            <w:tcW w:w="964" w:type="dxa"/>
            <w:shd w:val="clear" w:color="auto" w:fill="F2F2F2" w:themeFill="background1" w:themeFillShade="F2"/>
          </w:tcPr>
          <w:p w14:paraId="5573E3FC" w14:textId="77777777" w:rsidR="008F0C3D" w:rsidRDefault="008F0C3D" w:rsidP="009062C5"/>
        </w:tc>
        <w:tc>
          <w:tcPr>
            <w:tcW w:w="964" w:type="dxa"/>
            <w:shd w:val="clear" w:color="auto" w:fill="F2F2F2" w:themeFill="background1" w:themeFillShade="F2"/>
          </w:tcPr>
          <w:p w14:paraId="59FE0E64" w14:textId="77777777" w:rsidR="008F0C3D" w:rsidRDefault="008F0C3D" w:rsidP="009062C5"/>
        </w:tc>
        <w:tc>
          <w:tcPr>
            <w:tcW w:w="964" w:type="dxa"/>
            <w:shd w:val="clear" w:color="auto" w:fill="F2F2F2" w:themeFill="background1" w:themeFillShade="F2"/>
          </w:tcPr>
          <w:p w14:paraId="027AF5FD" w14:textId="77777777" w:rsidR="008F0C3D" w:rsidRDefault="008F0C3D" w:rsidP="009062C5"/>
        </w:tc>
        <w:tc>
          <w:tcPr>
            <w:tcW w:w="964" w:type="dxa"/>
            <w:shd w:val="clear" w:color="auto" w:fill="F2F2F2" w:themeFill="background1" w:themeFillShade="F2"/>
          </w:tcPr>
          <w:p w14:paraId="423B8E5A" w14:textId="77777777" w:rsidR="008F0C3D" w:rsidRDefault="008F0C3D" w:rsidP="009062C5"/>
        </w:tc>
        <w:tc>
          <w:tcPr>
            <w:tcW w:w="964" w:type="dxa"/>
            <w:shd w:val="clear" w:color="auto" w:fill="F2F2F2" w:themeFill="background1" w:themeFillShade="F2"/>
          </w:tcPr>
          <w:p w14:paraId="01D0E952" w14:textId="77777777" w:rsidR="008F0C3D" w:rsidRDefault="008F0C3D" w:rsidP="009062C5"/>
        </w:tc>
      </w:tr>
      <w:tr w:rsidR="008F0C3D" w14:paraId="100F650C" w14:textId="77777777" w:rsidTr="009062C5">
        <w:trPr>
          <w:trHeight w:hRule="exact" w:val="227"/>
        </w:trPr>
        <w:tc>
          <w:tcPr>
            <w:tcW w:w="794" w:type="dxa"/>
            <w:vMerge/>
            <w:tcBorders>
              <w:right w:val="single" w:sz="4" w:space="0" w:color="auto"/>
            </w:tcBorders>
            <w:shd w:val="clear" w:color="auto" w:fill="000000" w:themeFill="text1"/>
          </w:tcPr>
          <w:p w14:paraId="26551871"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29977CFF"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33A3033A"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S1.4.5</w:t>
            </w:r>
          </w:p>
        </w:tc>
        <w:tc>
          <w:tcPr>
            <w:tcW w:w="964" w:type="dxa"/>
            <w:shd w:val="clear" w:color="auto" w:fill="F2F2F2" w:themeFill="background1" w:themeFillShade="F2"/>
          </w:tcPr>
          <w:p w14:paraId="0FBF9194" w14:textId="77777777" w:rsidR="008F0C3D" w:rsidRDefault="008F0C3D" w:rsidP="009062C5"/>
        </w:tc>
        <w:tc>
          <w:tcPr>
            <w:tcW w:w="964" w:type="dxa"/>
            <w:shd w:val="clear" w:color="auto" w:fill="F2F2F2" w:themeFill="background1" w:themeFillShade="F2"/>
          </w:tcPr>
          <w:p w14:paraId="43409582" w14:textId="77777777" w:rsidR="008F0C3D" w:rsidRDefault="008F0C3D" w:rsidP="009062C5"/>
        </w:tc>
        <w:tc>
          <w:tcPr>
            <w:tcW w:w="964" w:type="dxa"/>
            <w:shd w:val="clear" w:color="auto" w:fill="F2F2F2" w:themeFill="background1" w:themeFillShade="F2"/>
          </w:tcPr>
          <w:p w14:paraId="1FB485A7" w14:textId="77777777" w:rsidR="008F0C3D" w:rsidRDefault="008F0C3D" w:rsidP="009062C5"/>
        </w:tc>
        <w:tc>
          <w:tcPr>
            <w:tcW w:w="964" w:type="dxa"/>
            <w:shd w:val="clear" w:color="auto" w:fill="F2F2F2" w:themeFill="background1" w:themeFillShade="F2"/>
          </w:tcPr>
          <w:p w14:paraId="6B7820F2" w14:textId="77777777" w:rsidR="008F0C3D" w:rsidRDefault="008F0C3D" w:rsidP="009062C5"/>
        </w:tc>
        <w:tc>
          <w:tcPr>
            <w:tcW w:w="964" w:type="dxa"/>
            <w:shd w:val="clear" w:color="auto" w:fill="F2F2F2" w:themeFill="background1" w:themeFillShade="F2"/>
          </w:tcPr>
          <w:p w14:paraId="7A94D67A" w14:textId="77777777" w:rsidR="008F0C3D" w:rsidRDefault="008F0C3D" w:rsidP="009062C5"/>
        </w:tc>
        <w:tc>
          <w:tcPr>
            <w:tcW w:w="964" w:type="dxa"/>
            <w:shd w:val="clear" w:color="auto" w:fill="F2F2F2" w:themeFill="background1" w:themeFillShade="F2"/>
          </w:tcPr>
          <w:p w14:paraId="3AF4FC2F" w14:textId="77777777" w:rsidR="008F0C3D" w:rsidRDefault="008F0C3D" w:rsidP="009062C5"/>
        </w:tc>
        <w:tc>
          <w:tcPr>
            <w:tcW w:w="964" w:type="dxa"/>
            <w:shd w:val="clear" w:color="auto" w:fill="F2F2F2" w:themeFill="background1" w:themeFillShade="F2"/>
          </w:tcPr>
          <w:p w14:paraId="637B6646" w14:textId="77777777" w:rsidR="008F0C3D" w:rsidRDefault="008F0C3D" w:rsidP="009062C5"/>
        </w:tc>
      </w:tr>
      <w:tr w:rsidR="008F0C3D" w14:paraId="1C553E4C" w14:textId="77777777" w:rsidTr="009062C5">
        <w:trPr>
          <w:trHeight w:hRule="exact" w:val="227"/>
        </w:trPr>
        <w:tc>
          <w:tcPr>
            <w:tcW w:w="794" w:type="dxa"/>
            <w:vMerge/>
            <w:tcBorders>
              <w:right w:val="single" w:sz="4" w:space="0" w:color="auto"/>
            </w:tcBorders>
            <w:shd w:val="clear" w:color="auto" w:fill="000000" w:themeFill="text1"/>
          </w:tcPr>
          <w:p w14:paraId="39A43A20"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6C56C360"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57922D57"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S1.5.1</w:t>
            </w:r>
          </w:p>
        </w:tc>
        <w:tc>
          <w:tcPr>
            <w:tcW w:w="964" w:type="dxa"/>
            <w:shd w:val="clear" w:color="auto" w:fill="F2F2F2" w:themeFill="background1" w:themeFillShade="F2"/>
          </w:tcPr>
          <w:p w14:paraId="1DE23900" w14:textId="77777777" w:rsidR="008F0C3D" w:rsidRDefault="008F0C3D" w:rsidP="009062C5"/>
        </w:tc>
        <w:tc>
          <w:tcPr>
            <w:tcW w:w="964" w:type="dxa"/>
            <w:shd w:val="clear" w:color="auto" w:fill="F2F2F2" w:themeFill="background1" w:themeFillShade="F2"/>
          </w:tcPr>
          <w:p w14:paraId="0AB1790A" w14:textId="77777777" w:rsidR="008F0C3D" w:rsidRDefault="008F0C3D" w:rsidP="009062C5"/>
        </w:tc>
        <w:tc>
          <w:tcPr>
            <w:tcW w:w="964" w:type="dxa"/>
            <w:shd w:val="clear" w:color="auto" w:fill="F2F2F2" w:themeFill="background1" w:themeFillShade="F2"/>
          </w:tcPr>
          <w:p w14:paraId="557D2569" w14:textId="77777777" w:rsidR="008F0C3D" w:rsidRDefault="008F0C3D" w:rsidP="009062C5"/>
        </w:tc>
        <w:tc>
          <w:tcPr>
            <w:tcW w:w="964" w:type="dxa"/>
            <w:shd w:val="clear" w:color="auto" w:fill="F2F2F2" w:themeFill="background1" w:themeFillShade="F2"/>
          </w:tcPr>
          <w:p w14:paraId="3D111080" w14:textId="77777777" w:rsidR="008F0C3D" w:rsidRDefault="008F0C3D" w:rsidP="009062C5"/>
        </w:tc>
        <w:tc>
          <w:tcPr>
            <w:tcW w:w="964" w:type="dxa"/>
            <w:shd w:val="clear" w:color="auto" w:fill="F2F2F2" w:themeFill="background1" w:themeFillShade="F2"/>
          </w:tcPr>
          <w:p w14:paraId="52B2D2CB" w14:textId="77777777" w:rsidR="008F0C3D" w:rsidRDefault="008F0C3D" w:rsidP="009062C5"/>
        </w:tc>
        <w:tc>
          <w:tcPr>
            <w:tcW w:w="964" w:type="dxa"/>
            <w:shd w:val="clear" w:color="auto" w:fill="F2F2F2" w:themeFill="background1" w:themeFillShade="F2"/>
          </w:tcPr>
          <w:p w14:paraId="314D9CD9" w14:textId="77777777" w:rsidR="008F0C3D" w:rsidRDefault="008F0C3D" w:rsidP="009062C5"/>
        </w:tc>
        <w:tc>
          <w:tcPr>
            <w:tcW w:w="964" w:type="dxa"/>
            <w:shd w:val="clear" w:color="auto" w:fill="F2F2F2" w:themeFill="background1" w:themeFillShade="F2"/>
          </w:tcPr>
          <w:p w14:paraId="09870847" w14:textId="77777777" w:rsidR="008F0C3D" w:rsidRDefault="008F0C3D" w:rsidP="009062C5"/>
        </w:tc>
      </w:tr>
      <w:tr w:rsidR="008F0C3D" w14:paraId="27541320" w14:textId="77777777" w:rsidTr="009062C5">
        <w:trPr>
          <w:trHeight w:hRule="exact" w:val="227"/>
        </w:trPr>
        <w:tc>
          <w:tcPr>
            <w:tcW w:w="794" w:type="dxa"/>
            <w:vMerge/>
            <w:tcBorders>
              <w:right w:val="single" w:sz="4" w:space="0" w:color="auto"/>
            </w:tcBorders>
            <w:shd w:val="clear" w:color="auto" w:fill="000000" w:themeFill="text1"/>
          </w:tcPr>
          <w:p w14:paraId="0D43AD6C"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7860CA78"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34444D50"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S1.5.2</w:t>
            </w:r>
          </w:p>
        </w:tc>
        <w:tc>
          <w:tcPr>
            <w:tcW w:w="964" w:type="dxa"/>
            <w:shd w:val="clear" w:color="auto" w:fill="F2F2F2" w:themeFill="background1" w:themeFillShade="F2"/>
          </w:tcPr>
          <w:p w14:paraId="3B56C94F" w14:textId="77777777" w:rsidR="008F0C3D" w:rsidRDefault="008F0C3D" w:rsidP="009062C5"/>
        </w:tc>
        <w:tc>
          <w:tcPr>
            <w:tcW w:w="964" w:type="dxa"/>
            <w:shd w:val="clear" w:color="auto" w:fill="F2F2F2" w:themeFill="background1" w:themeFillShade="F2"/>
          </w:tcPr>
          <w:p w14:paraId="0B75ADF9" w14:textId="77777777" w:rsidR="008F0C3D" w:rsidRDefault="008F0C3D" w:rsidP="009062C5"/>
        </w:tc>
        <w:tc>
          <w:tcPr>
            <w:tcW w:w="964" w:type="dxa"/>
            <w:shd w:val="clear" w:color="auto" w:fill="F2F2F2" w:themeFill="background1" w:themeFillShade="F2"/>
          </w:tcPr>
          <w:p w14:paraId="3C9FEDDE" w14:textId="77777777" w:rsidR="008F0C3D" w:rsidRDefault="008F0C3D" w:rsidP="009062C5"/>
        </w:tc>
        <w:tc>
          <w:tcPr>
            <w:tcW w:w="964" w:type="dxa"/>
            <w:shd w:val="clear" w:color="auto" w:fill="F2F2F2" w:themeFill="background1" w:themeFillShade="F2"/>
          </w:tcPr>
          <w:p w14:paraId="5E753144" w14:textId="77777777" w:rsidR="008F0C3D" w:rsidRDefault="008F0C3D" w:rsidP="009062C5"/>
        </w:tc>
        <w:tc>
          <w:tcPr>
            <w:tcW w:w="964" w:type="dxa"/>
            <w:shd w:val="clear" w:color="auto" w:fill="F2F2F2" w:themeFill="background1" w:themeFillShade="F2"/>
          </w:tcPr>
          <w:p w14:paraId="50EFF2D1" w14:textId="77777777" w:rsidR="008F0C3D" w:rsidRDefault="008F0C3D" w:rsidP="009062C5"/>
        </w:tc>
        <w:tc>
          <w:tcPr>
            <w:tcW w:w="964" w:type="dxa"/>
            <w:shd w:val="clear" w:color="auto" w:fill="F2F2F2" w:themeFill="background1" w:themeFillShade="F2"/>
          </w:tcPr>
          <w:p w14:paraId="20431218" w14:textId="77777777" w:rsidR="008F0C3D" w:rsidRDefault="008F0C3D" w:rsidP="009062C5"/>
        </w:tc>
        <w:tc>
          <w:tcPr>
            <w:tcW w:w="964" w:type="dxa"/>
            <w:shd w:val="clear" w:color="auto" w:fill="F2F2F2" w:themeFill="background1" w:themeFillShade="F2"/>
          </w:tcPr>
          <w:p w14:paraId="4819F836" w14:textId="77777777" w:rsidR="008F0C3D" w:rsidRDefault="008F0C3D" w:rsidP="009062C5"/>
        </w:tc>
      </w:tr>
      <w:tr w:rsidR="008F0C3D" w14:paraId="2B091A65" w14:textId="77777777" w:rsidTr="009062C5">
        <w:trPr>
          <w:trHeight w:val="227"/>
        </w:trPr>
        <w:tc>
          <w:tcPr>
            <w:tcW w:w="794" w:type="dxa"/>
            <w:vMerge/>
            <w:tcBorders>
              <w:right w:val="single" w:sz="4" w:space="0" w:color="auto"/>
            </w:tcBorders>
            <w:shd w:val="clear" w:color="auto" w:fill="000000" w:themeFill="text1"/>
          </w:tcPr>
          <w:p w14:paraId="5F6E6E7E"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2A91B6A2"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33183D0B"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S1.5.3</w:t>
            </w:r>
          </w:p>
        </w:tc>
        <w:tc>
          <w:tcPr>
            <w:tcW w:w="964" w:type="dxa"/>
            <w:shd w:val="clear" w:color="auto" w:fill="F2F2F2" w:themeFill="background1" w:themeFillShade="F2"/>
          </w:tcPr>
          <w:p w14:paraId="43EAA0D1" w14:textId="77777777" w:rsidR="008F0C3D" w:rsidRDefault="008F0C3D" w:rsidP="009062C5"/>
        </w:tc>
        <w:tc>
          <w:tcPr>
            <w:tcW w:w="964" w:type="dxa"/>
            <w:shd w:val="clear" w:color="auto" w:fill="F2F2F2" w:themeFill="background1" w:themeFillShade="F2"/>
          </w:tcPr>
          <w:p w14:paraId="1B285941" w14:textId="77777777" w:rsidR="008F0C3D" w:rsidRDefault="008F0C3D" w:rsidP="009062C5"/>
        </w:tc>
        <w:tc>
          <w:tcPr>
            <w:tcW w:w="964" w:type="dxa"/>
            <w:shd w:val="clear" w:color="auto" w:fill="F2F2F2" w:themeFill="background1" w:themeFillShade="F2"/>
          </w:tcPr>
          <w:p w14:paraId="75F4D898" w14:textId="77777777" w:rsidR="008F0C3D" w:rsidRDefault="008F0C3D" w:rsidP="009062C5"/>
        </w:tc>
        <w:tc>
          <w:tcPr>
            <w:tcW w:w="964" w:type="dxa"/>
            <w:shd w:val="clear" w:color="auto" w:fill="F2F2F2" w:themeFill="background1" w:themeFillShade="F2"/>
          </w:tcPr>
          <w:p w14:paraId="4D263215" w14:textId="77777777" w:rsidR="008F0C3D" w:rsidRDefault="008F0C3D" w:rsidP="009062C5"/>
        </w:tc>
        <w:tc>
          <w:tcPr>
            <w:tcW w:w="964" w:type="dxa"/>
            <w:shd w:val="clear" w:color="auto" w:fill="F2F2F2" w:themeFill="background1" w:themeFillShade="F2"/>
          </w:tcPr>
          <w:p w14:paraId="4D5C3B00" w14:textId="77777777" w:rsidR="008F0C3D" w:rsidRDefault="008F0C3D" w:rsidP="009062C5"/>
        </w:tc>
        <w:tc>
          <w:tcPr>
            <w:tcW w:w="964" w:type="dxa"/>
            <w:shd w:val="clear" w:color="auto" w:fill="F2F2F2" w:themeFill="background1" w:themeFillShade="F2"/>
          </w:tcPr>
          <w:p w14:paraId="66505400" w14:textId="77777777" w:rsidR="008F0C3D" w:rsidRDefault="008F0C3D" w:rsidP="009062C5"/>
        </w:tc>
        <w:tc>
          <w:tcPr>
            <w:tcW w:w="964" w:type="dxa"/>
            <w:shd w:val="clear" w:color="auto" w:fill="F2F2F2" w:themeFill="background1" w:themeFillShade="F2"/>
          </w:tcPr>
          <w:p w14:paraId="32B37E82" w14:textId="77777777" w:rsidR="008F0C3D" w:rsidRDefault="008F0C3D" w:rsidP="009062C5"/>
        </w:tc>
      </w:tr>
      <w:tr w:rsidR="008F0C3D" w14:paraId="723480DF" w14:textId="77777777" w:rsidTr="009062C5">
        <w:trPr>
          <w:trHeight w:hRule="exact" w:val="227"/>
        </w:trPr>
        <w:tc>
          <w:tcPr>
            <w:tcW w:w="794" w:type="dxa"/>
            <w:vMerge/>
            <w:tcBorders>
              <w:right w:val="single" w:sz="4" w:space="0" w:color="auto"/>
            </w:tcBorders>
            <w:shd w:val="clear" w:color="auto" w:fill="000000" w:themeFill="text1"/>
          </w:tcPr>
          <w:p w14:paraId="17464E04"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7F2BA134"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47D4391B"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S1.5.4</w:t>
            </w:r>
          </w:p>
        </w:tc>
        <w:tc>
          <w:tcPr>
            <w:tcW w:w="964" w:type="dxa"/>
            <w:shd w:val="clear" w:color="auto" w:fill="F2F2F2" w:themeFill="background1" w:themeFillShade="F2"/>
          </w:tcPr>
          <w:p w14:paraId="339FAC55" w14:textId="77777777" w:rsidR="008F0C3D" w:rsidRDefault="008F0C3D" w:rsidP="009062C5"/>
        </w:tc>
        <w:tc>
          <w:tcPr>
            <w:tcW w:w="964" w:type="dxa"/>
            <w:shd w:val="clear" w:color="auto" w:fill="F2F2F2" w:themeFill="background1" w:themeFillShade="F2"/>
          </w:tcPr>
          <w:p w14:paraId="0FA30575" w14:textId="77777777" w:rsidR="008F0C3D" w:rsidRDefault="008F0C3D" w:rsidP="009062C5"/>
        </w:tc>
        <w:tc>
          <w:tcPr>
            <w:tcW w:w="964" w:type="dxa"/>
            <w:shd w:val="clear" w:color="auto" w:fill="F2F2F2" w:themeFill="background1" w:themeFillShade="F2"/>
          </w:tcPr>
          <w:p w14:paraId="7C152567" w14:textId="77777777" w:rsidR="008F0C3D" w:rsidRDefault="008F0C3D" w:rsidP="009062C5"/>
        </w:tc>
        <w:tc>
          <w:tcPr>
            <w:tcW w:w="964" w:type="dxa"/>
            <w:shd w:val="clear" w:color="auto" w:fill="F2F2F2" w:themeFill="background1" w:themeFillShade="F2"/>
          </w:tcPr>
          <w:p w14:paraId="5248E0B2" w14:textId="77777777" w:rsidR="008F0C3D" w:rsidRDefault="008F0C3D" w:rsidP="009062C5"/>
        </w:tc>
        <w:tc>
          <w:tcPr>
            <w:tcW w:w="964" w:type="dxa"/>
            <w:shd w:val="clear" w:color="auto" w:fill="F2F2F2" w:themeFill="background1" w:themeFillShade="F2"/>
          </w:tcPr>
          <w:p w14:paraId="50E0E54E" w14:textId="77777777" w:rsidR="008F0C3D" w:rsidRDefault="008F0C3D" w:rsidP="009062C5"/>
        </w:tc>
        <w:tc>
          <w:tcPr>
            <w:tcW w:w="964" w:type="dxa"/>
            <w:shd w:val="clear" w:color="auto" w:fill="F2F2F2" w:themeFill="background1" w:themeFillShade="F2"/>
          </w:tcPr>
          <w:p w14:paraId="5EC9B69A" w14:textId="77777777" w:rsidR="008F0C3D" w:rsidRDefault="008F0C3D" w:rsidP="009062C5"/>
        </w:tc>
        <w:tc>
          <w:tcPr>
            <w:tcW w:w="964" w:type="dxa"/>
            <w:shd w:val="clear" w:color="auto" w:fill="F2F2F2" w:themeFill="background1" w:themeFillShade="F2"/>
          </w:tcPr>
          <w:p w14:paraId="7B6F26E8" w14:textId="77777777" w:rsidR="008F0C3D" w:rsidRDefault="008F0C3D" w:rsidP="009062C5"/>
        </w:tc>
      </w:tr>
      <w:tr w:rsidR="008F0C3D" w14:paraId="3A59E47D" w14:textId="77777777" w:rsidTr="009062C5">
        <w:trPr>
          <w:trHeight w:hRule="exact" w:val="227"/>
        </w:trPr>
        <w:tc>
          <w:tcPr>
            <w:tcW w:w="794" w:type="dxa"/>
            <w:vMerge/>
            <w:tcBorders>
              <w:right w:val="single" w:sz="4" w:space="0" w:color="auto"/>
            </w:tcBorders>
            <w:shd w:val="clear" w:color="auto" w:fill="000000" w:themeFill="text1"/>
          </w:tcPr>
          <w:p w14:paraId="6340EF1C"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4D21E800"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28CE383F"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S1.5.5</w:t>
            </w:r>
          </w:p>
        </w:tc>
        <w:tc>
          <w:tcPr>
            <w:tcW w:w="964" w:type="dxa"/>
            <w:shd w:val="clear" w:color="auto" w:fill="F2F2F2" w:themeFill="background1" w:themeFillShade="F2"/>
          </w:tcPr>
          <w:p w14:paraId="0A50801D" w14:textId="77777777" w:rsidR="008F0C3D" w:rsidRDefault="008F0C3D" w:rsidP="009062C5"/>
        </w:tc>
        <w:tc>
          <w:tcPr>
            <w:tcW w:w="964" w:type="dxa"/>
            <w:shd w:val="clear" w:color="auto" w:fill="F2F2F2" w:themeFill="background1" w:themeFillShade="F2"/>
          </w:tcPr>
          <w:p w14:paraId="4D4F86FD" w14:textId="77777777" w:rsidR="008F0C3D" w:rsidRDefault="008F0C3D" w:rsidP="009062C5"/>
        </w:tc>
        <w:tc>
          <w:tcPr>
            <w:tcW w:w="964" w:type="dxa"/>
            <w:shd w:val="clear" w:color="auto" w:fill="F2F2F2" w:themeFill="background1" w:themeFillShade="F2"/>
          </w:tcPr>
          <w:p w14:paraId="7EFA896C" w14:textId="77777777" w:rsidR="008F0C3D" w:rsidRDefault="008F0C3D" w:rsidP="009062C5"/>
        </w:tc>
        <w:tc>
          <w:tcPr>
            <w:tcW w:w="964" w:type="dxa"/>
            <w:shd w:val="clear" w:color="auto" w:fill="F2F2F2" w:themeFill="background1" w:themeFillShade="F2"/>
          </w:tcPr>
          <w:p w14:paraId="6C76FB8D" w14:textId="77777777" w:rsidR="008F0C3D" w:rsidRDefault="008F0C3D" w:rsidP="009062C5"/>
        </w:tc>
        <w:tc>
          <w:tcPr>
            <w:tcW w:w="964" w:type="dxa"/>
            <w:shd w:val="clear" w:color="auto" w:fill="F2F2F2" w:themeFill="background1" w:themeFillShade="F2"/>
          </w:tcPr>
          <w:p w14:paraId="2B9D523A" w14:textId="77777777" w:rsidR="008F0C3D" w:rsidRDefault="008F0C3D" w:rsidP="009062C5"/>
        </w:tc>
        <w:tc>
          <w:tcPr>
            <w:tcW w:w="964" w:type="dxa"/>
            <w:shd w:val="clear" w:color="auto" w:fill="F2F2F2" w:themeFill="background1" w:themeFillShade="F2"/>
          </w:tcPr>
          <w:p w14:paraId="4D68343D" w14:textId="77777777" w:rsidR="008F0C3D" w:rsidRDefault="008F0C3D" w:rsidP="009062C5"/>
        </w:tc>
        <w:tc>
          <w:tcPr>
            <w:tcW w:w="964" w:type="dxa"/>
            <w:shd w:val="clear" w:color="auto" w:fill="F2F2F2" w:themeFill="background1" w:themeFillShade="F2"/>
          </w:tcPr>
          <w:p w14:paraId="31A8F8B4" w14:textId="77777777" w:rsidR="008F0C3D" w:rsidRDefault="008F0C3D" w:rsidP="009062C5"/>
        </w:tc>
      </w:tr>
      <w:tr w:rsidR="008F0C3D" w14:paraId="7D7BC72B" w14:textId="77777777" w:rsidTr="009062C5">
        <w:trPr>
          <w:trHeight w:hRule="exact" w:val="227"/>
        </w:trPr>
        <w:tc>
          <w:tcPr>
            <w:tcW w:w="794" w:type="dxa"/>
            <w:vMerge/>
            <w:tcBorders>
              <w:right w:val="single" w:sz="4" w:space="0" w:color="auto"/>
            </w:tcBorders>
            <w:shd w:val="clear" w:color="auto" w:fill="000000" w:themeFill="text1"/>
          </w:tcPr>
          <w:p w14:paraId="259F53BF"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6C5C9309"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3681B981"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S1.6.1</w:t>
            </w:r>
          </w:p>
        </w:tc>
        <w:tc>
          <w:tcPr>
            <w:tcW w:w="964" w:type="dxa"/>
            <w:shd w:val="clear" w:color="auto" w:fill="A6A6A6" w:themeFill="background1" w:themeFillShade="A6"/>
          </w:tcPr>
          <w:p w14:paraId="29B65FCF" w14:textId="77777777" w:rsidR="008F0C3D" w:rsidRDefault="008F0C3D" w:rsidP="009062C5"/>
        </w:tc>
        <w:tc>
          <w:tcPr>
            <w:tcW w:w="964" w:type="dxa"/>
            <w:shd w:val="clear" w:color="auto" w:fill="A6A6A6" w:themeFill="background1" w:themeFillShade="A6"/>
          </w:tcPr>
          <w:p w14:paraId="548648C9" w14:textId="77777777" w:rsidR="008F0C3D" w:rsidRDefault="008F0C3D" w:rsidP="009062C5"/>
        </w:tc>
        <w:tc>
          <w:tcPr>
            <w:tcW w:w="964" w:type="dxa"/>
            <w:shd w:val="clear" w:color="auto" w:fill="A6A6A6" w:themeFill="background1" w:themeFillShade="A6"/>
          </w:tcPr>
          <w:p w14:paraId="3EA336E3" w14:textId="77777777" w:rsidR="008F0C3D" w:rsidRDefault="008F0C3D" w:rsidP="009062C5"/>
        </w:tc>
        <w:tc>
          <w:tcPr>
            <w:tcW w:w="964" w:type="dxa"/>
            <w:shd w:val="clear" w:color="auto" w:fill="A6A6A6" w:themeFill="background1" w:themeFillShade="A6"/>
          </w:tcPr>
          <w:p w14:paraId="167D8393" w14:textId="77777777" w:rsidR="008F0C3D" w:rsidRDefault="008F0C3D" w:rsidP="009062C5"/>
        </w:tc>
        <w:tc>
          <w:tcPr>
            <w:tcW w:w="964" w:type="dxa"/>
            <w:shd w:val="clear" w:color="auto" w:fill="F2F2F2" w:themeFill="background1" w:themeFillShade="F2"/>
          </w:tcPr>
          <w:p w14:paraId="682D6176" w14:textId="77777777" w:rsidR="008F0C3D" w:rsidRDefault="008F0C3D" w:rsidP="009062C5"/>
        </w:tc>
        <w:tc>
          <w:tcPr>
            <w:tcW w:w="964" w:type="dxa"/>
            <w:shd w:val="clear" w:color="auto" w:fill="F2F2F2" w:themeFill="background1" w:themeFillShade="F2"/>
          </w:tcPr>
          <w:p w14:paraId="3000DB83" w14:textId="77777777" w:rsidR="008F0C3D" w:rsidRDefault="008F0C3D" w:rsidP="009062C5"/>
        </w:tc>
        <w:tc>
          <w:tcPr>
            <w:tcW w:w="964" w:type="dxa"/>
            <w:shd w:val="clear" w:color="auto" w:fill="F2F2F2" w:themeFill="background1" w:themeFillShade="F2"/>
          </w:tcPr>
          <w:p w14:paraId="2BF1FCCB" w14:textId="77777777" w:rsidR="008F0C3D" w:rsidRDefault="008F0C3D" w:rsidP="009062C5"/>
        </w:tc>
      </w:tr>
      <w:tr w:rsidR="008F0C3D" w14:paraId="10CCCD8F" w14:textId="77777777" w:rsidTr="009062C5">
        <w:trPr>
          <w:trHeight w:hRule="exact" w:val="227"/>
        </w:trPr>
        <w:tc>
          <w:tcPr>
            <w:tcW w:w="794" w:type="dxa"/>
            <w:vMerge/>
            <w:tcBorders>
              <w:right w:val="single" w:sz="4" w:space="0" w:color="auto"/>
            </w:tcBorders>
            <w:shd w:val="clear" w:color="auto" w:fill="000000" w:themeFill="text1"/>
          </w:tcPr>
          <w:p w14:paraId="1094AB25"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32765AEC"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018AD738"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S1.7.1</w:t>
            </w:r>
          </w:p>
        </w:tc>
        <w:tc>
          <w:tcPr>
            <w:tcW w:w="964" w:type="dxa"/>
            <w:shd w:val="clear" w:color="auto" w:fill="A6A6A6" w:themeFill="background1" w:themeFillShade="A6"/>
          </w:tcPr>
          <w:p w14:paraId="466F3DC2" w14:textId="77777777" w:rsidR="008F0C3D" w:rsidRDefault="008F0C3D" w:rsidP="009062C5"/>
        </w:tc>
        <w:tc>
          <w:tcPr>
            <w:tcW w:w="964" w:type="dxa"/>
            <w:shd w:val="clear" w:color="auto" w:fill="A6A6A6" w:themeFill="background1" w:themeFillShade="A6"/>
          </w:tcPr>
          <w:p w14:paraId="34A12115" w14:textId="77777777" w:rsidR="008F0C3D" w:rsidRDefault="008F0C3D" w:rsidP="009062C5"/>
        </w:tc>
        <w:tc>
          <w:tcPr>
            <w:tcW w:w="964" w:type="dxa"/>
            <w:shd w:val="clear" w:color="auto" w:fill="A6A6A6" w:themeFill="background1" w:themeFillShade="A6"/>
          </w:tcPr>
          <w:p w14:paraId="247EED42" w14:textId="77777777" w:rsidR="008F0C3D" w:rsidRDefault="008F0C3D" w:rsidP="009062C5"/>
        </w:tc>
        <w:tc>
          <w:tcPr>
            <w:tcW w:w="964" w:type="dxa"/>
            <w:shd w:val="clear" w:color="auto" w:fill="A6A6A6" w:themeFill="background1" w:themeFillShade="A6"/>
          </w:tcPr>
          <w:p w14:paraId="3460D385" w14:textId="77777777" w:rsidR="008F0C3D" w:rsidRDefault="008F0C3D" w:rsidP="009062C5"/>
        </w:tc>
        <w:tc>
          <w:tcPr>
            <w:tcW w:w="964" w:type="dxa"/>
            <w:shd w:val="clear" w:color="auto" w:fill="F2F2F2" w:themeFill="background1" w:themeFillShade="F2"/>
          </w:tcPr>
          <w:p w14:paraId="019F674B" w14:textId="77777777" w:rsidR="008F0C3D" w:rsidRDefault="008F0C3D" w:rsidP="009062C5"/>
        </w:tc>
        <w:tc>
          <w:tcPr>
            <w:tcW w:w="964" w:type="dxa"/>
            <w:shd w:val="clear" w:color="auto" w:fill="F2F2F2" w:themeFill="background1" w:themeFillShade="F2"/>
          </w:tcPr>
          <w:p w14:paraId="5B4A50C8" w14:textId="77777777" w:rsidR="008F0C3D" w:rsidRDefault="008F0C3D" w:rsidP="009062C5"/>
        </w:tc>
        <w:tc>
          <w:tcPr>
            <w:tcW w:w="964" w:type="dxa"/>
            <w:shd w:val="clear" w:color="auto" w:fill="F2F2F2" w:themeFill="background1" w:themeFillShade="F2"/>
          </w:tcPr>
          <w:p w14:paraId="4D09ECC3" w14:textId="77777777" w:rsidR="008F0C3D" w:rsidRDefault="008F0C3D" w:rsidP="009062C5"/>
        </w:tc>
      </w:tr>
      <w:tr w:rsidR="008F0C3D" w14:paraId="6B8138BD" w14:textId="77777777" w:rsidTr="009062C5">
        <w:trPr>
          <w:trHeight w:hRule="exact" w:val="227"/>
        </w:trPr>
        <w:tc>
          <w:tcPr>
            <w:tcW w:w="794" w:type="dxa"/>
            <w:vMerge/>
            <w:tcBorders>
              <w:right w:val="single" w:sz="4" w:space="0" w:color="auto"/>
            </w:tcBorders>
            <w:shd w:val="clear" w:color="auto" w:fill="000000" w:themeFill="text1"/>
          </w:tcPr>
          <w:p w14:paraId="1BF69CD3" w14:textId="77777777" w:rsidR="008F0C3D" w:rsidRPr="0040473E" w:rsidRDefault="008F0C3D" w:rsidP="009062C5">
            <w:pPr>
              <w:jc w:val="center"/>
              <w:rPr>
                <w:rFonts w:ascii="Calibri" w:hAnsi="Calibri" w:cs="Calibri"/>
                <w:i/>
                <w:color w:val="000000"/>
                <w:sz w:val="16"/>
                <w:szCs w:val="16"/>
              </w:rPr>
            </w:pPr>
          </w:p>
        </w:tc>
        <w:tc>
          <w:tcPr>
            <w:tcW w:w="624" w:type="dxa"/>
            <w:vMerge/>
            <w:tcBorders>
              <w:right w:val="single" w:sz="4" w:space="0" w:color="auto"/>
            </w:tcBorders>
            <w:shd w:val="clear" w:color="auto" w:fill="F2F2F2" w:themeFill="background1" w:themeFillShade="F2"/>
            <w:vAlign w:val="center"/>
          </w:tcPr>
          <w:p w14:paraId="5EEB1521" w14:textId="77777777" w:rsidR="008F0C3D" w:rsidRPr="008817EB" w:rsidRDefault="008F0C3D" w:rsidP="009062C5">
            <w:pPr>
              <w:jc w:val="center"/>
              <w:rPr>
                <w:rFonts w:ascii="Calibri" w:hAnsi="Calibri" w:cs="Calibri"/>
                <w:color w:val="000000"/>
              </w:rPr>
            </w:pPr>
          </w:p>
        </w:tc>
        <w:tc>
          <w:tcPr>
            <w:tcW w:w="965" w:type="dxa"/>
            <w:tcBorders>
              <w:right w:val="single" w:sz="4" w:space="0" w:color="auto"/>
            </w:tcBorders>
            <w:shd w:val="clear" w:color="auto" w:fill="F2F2F2" w:themeFill="background1" w:themeFillShade="F2"/>
            <w:vAlign w:val="center"/>
          </w:tcPr>
          <w:p w14:paraId="7B9681F4"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S1.7.2</w:t>
            </w:r>
          </w:p>
        </w:tc>
        <w:tc>
          <w:tcPr>
            <w:tcW w:w="964" w:type="dxa"/>
            <w:shd w:val="clear" w:color="auto" w:fill="A6A6A6" w:themeFill="background1" w:themeFillShade="A6"/>
          </w:tcPr>
          <w:p w14:paraId="58046E37" w14:textId="77777777" w:rsidR="008F0C3D" w:rsidRDefault="008F0C3D" w:rsidP="009062C5"/>
        </w:tc>
        <w:tc>
          <w:tcPr>
            <w:tcW w:w="964" w:type="dxa"/>
            <w:shd w:val="clear" w:color="auto" w:fill="A6A6A6" w:themeFill="background1" w:themeFillShade="A6"/>
          </w:tcPr>
          <w:p w14:paraId="3D05287F" w14:textId="77777777" w:rsidR="008F0C3D" w:rsidRDefault="008F0C3D" w:rsidP="009062C5"/>
        </w:tc>
        <w:tc>
          <w:tcPr>
            <w:tcW w:w="964" w:type="dxa"/>
            <w:shd w:val="clear" w:color="auto" w:fill="A6A6A6" w:themeFill="background1" w:themeFillShade="A6"/>
          </w:tcPr>
          <w:p w14:paraId="09EF54ED" w14:textId="77777777" w:rsidR="008F0C3D" w:rsidRDefault="008F0C3D" w:rsidP="009062C5"/>
        </w:tc>
        <w:tc>
          <w:tcPr>
            <w:tcW w:w="964" w:type="dxa"/>
            <w:shd w:val="clear" w:color="auto" w:fill="A6A6A6" w:themeFill="background1" w:themeFillShade="A6"/>
          </w:tcPr>
          <w:p w14:paraId="3D99B1D5" w14:textId="77777777" w:rsidR="008F0C3D" w:rsidRDefault="008F0C3D" w:rsidP="009062C5"/>
        </w:tc>
        <w:tc>
          <w:tcPr>
            <w:tcW w:w="964" w:type="dxa"/>
            <w:shd w:val="clear" w:color="auto" w:fill="F2F2F2" w:themeFill="background1" w:themeFillShade="F2"/>
          </w:tcPr>
          <w:p w14:paraId="4C4818E3" w14:textId="77777777" w:rsidR="008F0C3D" w:rsidRDefault="008F0C3D" w:rsidP="009062C5"/>
        </w:tc>
        <w:tc>
          <w:tcPr>
            <w:tcW w:w="964" w:type="dxa"/>
            <w:shd w:val="clear" w:color="auto" w:fill="F2F2F2" w:themeFill="background1" w:themeFillShade="F2"/>
          </w:tcPr>
          <w:p w14:paraId="04EF9482" w14:textId="77777777" w:rsidR="008F0C3D" w:rsidRDefault="008F0C3D" w:rsidP="009062C5"/>
        </w:tc>
        <w:tc>
          <w:tcPr>
            <w:tcW w:w="964" w:type="dxa"/>
            <w:shd w:val="clear" w:color="auto" w:fill="F2F2F2" w:themeFill="background1" w:themeFillShade="F2"/>
          </w:tcPr>
          <w:p w14:paraId="7621031C" w14:textId="77777777" w:rsidR="008F0C3D" w:rsidRDefault="008F0C3D" w:rsidP="009062C5"/>
        </w:tc>
      </w:tr>
      <w:tr w:rsidR="008F0C3D" w14:paraId="582CB255" w14:textId="77777777" w:rsidTr="009062C5">
        <w:trPr>
          <w:trHeight w:hRule="exact" w:val="227"/>
        </w:trPr>
        <w:tc>
          <w:tcPr>
            <w:tcW w:w="794" w:type="dxa"/>
            <w:vMerge/>
            <w:tcBorders>
              <w:right w:val="single" w:sz="4" w:space="0" w:color="auto"/>
            </w:tcBorders>
            <w:shd w:val="clear" w:color="auto" w:fill="000000" w:themeFill="text1"/>
          </w:tcPr>
          <w:p w14:paraId="576A9655" w14:textId="77777777" w:rsidR="008F0C3D" w:rsidRPr="0040473E" w:rsidRDefault="008F0C3D" w:rsidP="009062C5">
            <w:pPr>
              <w:jc w:val="center"/>
              <w:rPr>
                <w:rFonts w:ascii="Calibri" w:hAnsi="Calibri" w:cs="Calibri"/>
                <w:i/>
                <w:color w:val="000000"/>
                <w:sz w:val="16"/>
                <w:szCs w:val="16"/>
              </w:rPr>
            </w:pPr>
          </w:p>
        </w:tc>
        <w:tc>
          <w:tcPr>
            <w:tcW w:w="624" w:type="dxa"/>
            <w:vMerge w:val="restart"/>
            <w:tcBorders>
              <w:top w:val="single" w:sz="4" w:space="0" w:color="auto"/>
              <w:left w:val="single" w:sz="4" w:space="0" w:color="auto"/>
              <w:right w:val="single" w:sz="4" w:space="0" w:color="auto"/>
            </w:tcBorders>
            <w:textDirection w:val="btLr"/>
            <w:vAlign w:val="center"/>
          </w:tcPr>
          <w:p w14:paraId="2F161578" w14:textId="77777777" w:rsidR="008F0C3D" w:rsidRPr="008817EB" w:rsidRDefault="008F0C3D" w:rsidP="009062C5">
            <w:pPr>
              <w:ind w:left="113" w:right="113"/>
              <w:jc w:val="center"/>
              <w:rPr>
                <w:rFonts w:ascii="Calibri" w:hAnsi="Calibri" w:cs="Calibri"/>
                <w:color w:val="000000"/>
              </w:rPr>
            </w:pPr>
            <w:r w:rsidRPr="008817EB">
              <w:rPr>
                <w:rFonts w:ascii="Calibri" w:hAnsi="Calibri" w:cs="Calibri"/>
                <w:color w:val="000000"/>
              </w:rPr>
              <w:t>Systèmes électro-navals</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7D426738"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S2.1.1</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777ECC3F"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566E854C"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68FC8A8D"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3B5C2A2D"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59CAC9DA"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53AE914D"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6B092065" w14:textId="77777777" w:rsidR="008F0C3D" w:rsidRDefault="008F0C3D" w:rsidP="009062C5"/>
        </w:tc>
      </w:tr>
      <w:tr w:rsidR="008F0C3D" w14:paraId="2895EC59" w14:textId="77777777" w:rsidTr="009062C5">
        <w:trPr>
          <w:trHeight w:hRule="exact" w:val="227"/>
        </w:trPr>
        <w:tc>
          <w:tcPr>
            <w:tcW w:w="794" w:type="dxa"/>
            <w:vMerge/>
            <w:tcBorders>
              <w:right w:val="single" w:sz="4" w:space="0" w:color="auto"/>
            </w:tcBorders>
            <w:shd w:val="clear" w:color="auto" w:fill="000000" w:themeFill="text1"/>
          </w:tcPr>
          <w:p w14:paraId="45C25998"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4BF3F994"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69BA890A"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S2.1.2</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34284283"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078C7B6D"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3367C44A"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2EE20D7F"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312C86F9"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1442BD06"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5F5A5C5B" w14:textId="77777777" w:rsidR="008F0C3D" w:rsidRDefault="008F0C3D" w:rsidP="009062C5"/>
        </w:tc>
      </w:tr>
      <w:tr w:rsidR="008F0C3D" w14:paraId="78BBA508" w14:textId="77777777" w:rsidTr="009062C5">
        <w:trPr>
          <w:trHeight w:hRule="exact" w:val="227"/>
        </w:trPr>
        <w:tc>
          <w:tcPr>
            <w:tcW w:w="794" w:type="dxa"/>
            <w:vMerge/>
            <w:tcBorders>
              <w:right w:val="single" w:sz="4" w:space="0" w:color="auto"/>
            </w:tcBorders>
            <w:shd w:val="clear" w:color="auto" w:fill="000000" w:themeFill="text1"/>
          </w:tcPr>
          <w:p w14:paraId="1A98CB48"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72BB3E6D"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1456E16C"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S2.2.1</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6412AF98"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3BE73F5F"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31770198"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3D84F524"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30BD4683"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6846E0A9"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0225A1C5" w14:textId="77777777" w:rsidR="008F0C3D" w:rsidRDefault="008F0C3D" w:rsidP="009062C5"/>
        </w:tc>
      </w:tr>
      <w:tr w:rsidR="008F0C3D" w14:paraId="3E975F07" w14:textId="77777777" w:rsidTr="009062C5">
        <w:trPr>
          <w:trHeight w:hRule="exact" w:val="227"/>
        </w:trPr>
        <w:tc>
          <w:tcPr>
            <w:tcW w:w="794" w:type="dxa"/>
            <w:vMerge/>
            <w:tcBorders>
              <w:right w:val="single" w:sz="4" w:space="0" w:color="auto"/>
            </w:tcBorders>
            <w:shd w:val="clear" w:color="auto" w:fill="000000" w:themeFill="text1"/>
          </w:tcPr>
          <w:p w14:paraId="51B71307"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7761CC54"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7DE8BC15"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S2.2.2</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64845E59"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45246BC0"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2146826A"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2905D1EF"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5F5384DB"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221CA6E5"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403B50CB" w14:textId="77777777" w:rsidR="008F0C3D" w:rsidRDefault="008F0C3D" w:rsidP="009062C5"/>
        </w:tc>
      </w:tr>
      <w:tr w:rsidR="008F0C3D" w14:paraId="102F7D12" w14:textId="77777777" w:rsidTr="009062C5">
        <w:trPr>
          <w:trHeight w:hRule="exact" w:val="227"/>
        </w:trPr>
        <w:tc>
          <w:tcPr>
            <w:tcW w:w="794" w:type="dxa"/>
            <w:vMerge/>
            <w:tcBorders>
              <w:right w:val="single" w:sz="4" w:space="0" w:color="auto"/>
            </w:tcBorders>
            <w:shd w:val="clear" w:color="auto" w:fill="000000" w:themeFill="text1"/>
          </w:tcPr>
          <w:p w14:paraId="50255CDE"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44689BDF"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7C309113"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S2.2.3</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6E3A88A6"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56994728"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514BB74D"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60C3E2C8"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55DFFC61"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0CE1FA65"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544FB069" w14:textId="77777777" w:rsidR="008F0C3D" w:rsidRDefault="008F0C3D" w:rsidP="009062C5"/>
        </w:tc>
      </w:tr>
      <w:tr w:rsidR="008F0C3D" w14:paraId="4B2777F6" w14:textId="77777777" w:rsidTr="009062C5">
        <w:trPr>
          <w:trHeight w:hRule="exact" w:val="227"/>
        </w:trPr>
        <w:tc>
          <w:tcPr>
            <w:tcW w:w="794" w:type="dxa"/>
            <w:vMerge/>
            <w:tcBorders>
              <w:right w:val="single" w:sz="4" w:space="0" w:color="auto"/>
            </w:tcBorders>
            <w:shd w:val="clear" w:color="auto" w:fill="000000" w:themeFill="text1"/>
          </w:tcPr>
          <w:p w14:paraId="08DDD59D"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415892BF"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7E027164"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S2.3.1</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3EC4F886"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257EF570"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129A8B7A"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4DE58D3A"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7A67D5F7"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7C885425"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1511138B" w14:textId="77777777" w:rsidR="008F0C3D" w:rsidRDefault="008F0C3D" w:rsidP="009062C5"/>
        </w:tc>
      </w:tr>
      <w:tr w:rsidR="008F0C3D" w14:paraId="4019BDEE" w14:textId="77777777" w:rsidTr="009062C5">
        <w:trPr>
          <w:trHeight w:hRule="exact" w:val="227"/>
        </w:trPr>
        <w:tc>
          <w:tcPr>
            <w:tcW w:w="794" w:type="dxa"/>
            <w:vMerge/>
            <w:tcBorders>
              <w:right w:val="single" w:sz="4" w:space="0" w:color="auto"/>
            </w:tcBorders>
            <w:shd w:val="clear" w:color="auto" w:fill="000000" w:themeFill="text1"/>
          </w:tcPr>
          <w:p w14:paraId="4432089C"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4E812642"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4BA586CC"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S2.3.2</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28310B44"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7C89EA4B"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51EE4119"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3C442DAE"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1E993EA2"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78049F32"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645C32E7" w14:textId="77777777" w:rsidR="008F0C3D" w:rsidRDefault="008F0C3D" w:rsidP="009062C5"/>
        </w:tc>
      </w:tr>
      <w:tr w:rsidR="008F0C3D" w14:paraId="3A65E9AF" w14:textId="77777777" w:rsidTr="009062C5">
        <w:trPr>
          <w:trHeight w:hRule="exact" w:val="227"/>
        </w:trPr>
        <w:tc>
          <w:tcPr>
            <w:tcW w:w="794" w:type="dxa"/>
            <w:vMerge/>
            <w:tcBorders>
              <w:right w:val="single" w:sz="4" w:space="0" w:color="auto"/>
            </w:tcBorders>
            <w:shd w:val="clear" w:color="auto" w:fill="000000" w:themeFill="text1"/>
          </w:tcPr>
          <w:p w14:paraId="36983086"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078A4F16"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6008C0A1"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S2.4.1</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4AD2BED3"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11EF726E"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2A05AE45"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36FB4B68"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6188B36A"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5457D328"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484C83B7" w14:textId="77777777" w:rsidR="008F0C3D" w:rsidRDefault="008F0C3D" w:rsidP="009062C5"/>
        </w:tc>
      </w:tr>
      <w:tr w:rsidR="008F0C3D" w14:paraId="2705E9B5" w14:textId="77777777" w:rsidTr="009062C5">
        <w:trPr>
          <w:trHeight w:hRule="exact" w:val="227"/>
        </w:trPr>
        <w:tc>
          <w:tcPr>
            <w:tcW w:w="794" w:type="dxa"/>
            <w:vMerge/>
            <w:tcBorders>
              <w:right w:val="single" w:sz="4" w:space="0" w:color="auto"/>
            </w:tcBorders>
            <w:shd w:val="clear" w:color="auto" w:fill="000000" w:themeFill="text1"/>
          </w:tcPr>
          <w:p w14:paraId="72C2AF1F"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31C51C38"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71D84FCE"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S2.5.1</w:t>
            </w:r>
          </w:p>
        </w:tc>
        <w:tc>
          <w:tcPr>
            <w:tcW w:w="96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27A8C46"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6A6A6" w:themeFill="background1" w:themeFillShade="A6"/>
          </w:tcPr>
          <w:p w14:paraId="0264056B"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6A6A6" w:themeFill="background1" w:themeFillShade="A6"/>
          </w:tcPr>
          <w:p w14:paraId="52307EE3"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98099F8"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459F7EDC"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12D28781"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31A52194" w14:textId="77777777" w:rsidR="008F0C3D" w:rsidRDefault="008F0C3D" w:rsidP="009062C5"/>
        </w:tc>
      </w:tr>
      <w:tr w:rsidR="008F0C3D" w14:paraId="707685DA" w14:textId="77777777" w:rsidTr="009062C5">
        <w:trPr>
          <w:trHeight w:hRule="exact" w:val="227"/>
        </w:trPr>
        <w:tc>
          <w:tcPr>
            <w:tcW w:w="794" w:type="dxa"/>
            <w:vMerge/>
            <w:tcBorders>
              <w:right w:val="single" w:sz="4" w:space="0" w:color="auto"/>
            </w:tcBorders>
            <w:shd w:val="clear" w:color="auto" w:fill="000000" w:themeFill="text1"/>
          </w:tcPr>
          <w:p w14:paraId="28E38E69"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3CDB1AD3"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3CA0F1D6"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S2.5.2</w:t>
            </w:r>
          </w:p>
        </w:tc>
        <w:tc>
          <w:tcPr>
            <w:tcW w:w="96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56A68C6"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6A6A6" w:themeFill="background1" w:themeFillShade="A6"/>
          </w:tcPr>
          <w:p w14:paraId="5E423916"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6A6A6" w:themeFill="background1" w:themeFillShade="A6"/>
          </w:tcPr>
          <w:p w14:paraId="2D94F3EF"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65EE3BA"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4153307C"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2F77DDB0"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24807E35" w14:textId="77777777" w:rsidR="008F0C3D" w:rsidRDefault="008F0C3D" w:rsidP="009062C5"/>
        </w:tc>
      </w:tr>
      <w:tr w:rsidR="008F0C3D" w14:paraId="29FA7A99" w14:textId="77777777" w:rsidTr="009062C5">
        <w:trPr>
          <w:trHeight w:hRule="exact" w:val="227"/>
        </w:trPr>
        <w:tc>
          <w:tcPr>
            <w:tcW w:w="794" w:type="dxa"/>
            <w:vMerge/>
            <w:tcBorders>
              <w:right w:val="single" w:sz="4" w:space="0" w:color="auto"/>
            </w:tcBorders>
            <w:shd w:val="clear" w:color="auto" w:fill="000000" w:themeFill="text1"/>
          </w:tcPr>
          <w:p w14:paraId="0DF9EACB"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47B1251E"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71E9D2A7"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S2.5.3</w:t>
            </w:r>
          </w:p>
        </w:tc>
        <w:tc>
          <w:tcPr>
            <w:tcW w:w="96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24339F2"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6A6A6" w:themeFill="background1" w:themeFillShade="A6"/>
          </w:tcPr>
          <w:p w14:paraId="5812B455"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6A6A6" w:themeFill="background1" w:themeFillShade="A6"/>
          </w:tcPr>
          <w:p w14:paraId="609CFC4A"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18793CE"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493DEF0C"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68087573"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278EBD22" w14:textId="77777777" w:rsidR="008F0C3D" w:rsidRDefault="008F0C3D" w:rsidP="009062C5"/>
        </w:tc>
      </w:tr>
      <w:tr w:rsidR="008F0C3D" w14:paraId="256537A0" w14:textId="77777777" w:rsidTr="009062C5">
        <w:trPr>
          <w:trHeight w:hRule="exact" w:val="227"/>
        </w:trPr>
        <w:tc>
          <w:tcPr>
            <w:tcW w:w="794" w:type="dxa"/>
            <w:vMerge/>
            <w:tcBorders>
              <w:right w:val="single" w:sz="4" w:space="0" w:color="auto"/>
            </w:tcBorders>
            <w:shd w:val="clear" w:color="auto" w:fill="000000" w:themeFill="text1"/>
          </w:tcPr>
          <w:p w14:paraId="093E10BC"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2D14A4E9"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0C07435B"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S2.5.4</w:t>
            </w:r>
          </w:p>
        </w:tc>
        <w:tc>
          <w:tcPr>
            <w:tcW w:w="96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DAFC331"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6A6A6" w:themeFill="background1" w:themeFillShade="A6"/>
          </w:tcPr>
          <w:p w14:paraId="2ADFED11"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6A6A6" w:themeFill="background1" w:themeFillShade="A6"/>
          </w:tcPr>
          <w:p w14:paraId="6B967CD7"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74031E1"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44C63C43"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0402A0AC"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73DAA127" w14:textId="77777777" w:rsidR="008F0C3D" w:rsidRDefault="008F0C3D" w:rsidP="009062C5"/>
        </w:tc>
      </w:tr>
      <w:tr w:rsidR="008F0C3D" w14:paraId="6060E10B" w14:textId="77777777" w:rsidTr="009062C5">
        <w:trPr>
          <w:trHeight w:hRule="exact" w:val="227"/>
        </w:trPr>
        <w:tc>
          <w:tcPr>
            <w:tcW w:w="794" w:type="dxa"/>
            <w:vMerge/>
            <w:tcBorders>
              <w:right w:val="single" w:sz="4" w:space="0" w:color="auto"/>
            </w:tcBorders>
            <w:shd w:val="clear" w:color="auto" w:fill="000000" w:themeFill="text1"/>
          </w:tcPr>
          <w:p w14:paraId="3713C2AD"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0C20409E"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4C5B91BD"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S2.5.5</w:t>
            </w:r>
          </w:p>
        </w:tc>
        <w:tc>
          <w:tcPr>
            <w:tcW w:w="96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FF2DD2B"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6A6A6" w:themeFill="background1" w:themeFillShade="A6"/>
          </w:tcPr>
          <w:p w14:paraId="531BAED6"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6A6A6" w:themeFill="background1" w:themeFillShade="A6"/>
          </w:tcPr>
          <w:p w14:paraId="680F1717"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5F5B4E9"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5E2A032B"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0CC86F20"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005BE4B0" w14:textId="77777777" w:rsidR="008F0C3D" w:rsidRDefault="008F0C3D" w:rsidP="009062C5"/>
        </w:tc>
      </w:tr>
      <w:tr w:rsidR="008F0C3D" w14:paraId="432E9EFB" w14:textId="77777777" w:rsidTr="009062C5">
        <w:trPr>
          <w:trHeight w:hRule="exact" w:val="227"/>
        </w:trPr>
        <w:tc>
          <w:tcPr>
            <w:tcW w:w="794" w:type="dxa"/>
            <w:vMerge/>
            <w:tcBorders>
              <w:right w:val="single" w:sz="4" w:space="0" w:color="auto"/>
            </w:tcBorders>
            <w:shd w:val="clear" w:color="auto" w:fill="000000" w:themeFill="text1"/>
          </w:tcPr>
          <w:p w14:paraId="7FA64A2C"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extDirection w:val="btLr"/>
            <w:vAlign w:val="center"/>
          </w:tcPr>
          <w:p w14:paraId="297866C8"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0B0BD69C"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S2.5.6</w:t>
            </w:r>
          </w:p>
        </w:tc>
        <w:tc>
          <w:tcPr>
            <w:tcW w:w="96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034CAE1"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6A6A6" w:themeFill="background1" w:themeFillShade="A6"/>
          </w:tcPr>
          <w:p w14:paraId="6457FA05"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6A6A6" w:themeFill="background1" w:themeFillShade="A6"/>
          </w:tcPr>
          <w:p w14:paraId="1E1F7B51"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8CAA2AD"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50CF8EEE"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45AB1042"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4E9B9EF9" w14:textId="77777777" w:rsidR="008F0C3D" w:rsidRDefault="008F0C3D" w:rsidP="009062C5"/>
        </w:tc>
      </w:tr>
      <w:tr w:rsidR="008F0C3D" w14:paraId="1D00690F" w14:textId="77777777" w:rsidTr="009062C5">
        <w:trPr>
          <w:trHeight w:hRule="exact" w:val="227"/>
        </w:trPr>
        <w:tc>
          <w:tcPr>
            <w:tcW w:w="794" w:type="dxa"/>
            <w:vMerge/>
            <w:tcBorders>
              <w:right w:val="single" w:sz="4" w:space="0" w:color="auto"/>
            </w:tcBorders>
            <w:shd w:val="clear" w:color="auto" w:fill="000000" w:themeFill="text1"/>
          </w:tcPr>
          <w:p w14:paraId="6E95EBEE"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bottom w:val="single" w:sz="4" w:space="0" w:color="auto"/>
              <w:right w:val="single" w:sz="4" w:space="0" w:color="auto"/>
            </w:tcBorders>
            <w:textDirection w:val="btLr"/>
            <w:vAlign w:val="center"/>
          </w:tcPr>
          <w:p w14:paraId="0889071F"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0BE2D4E8"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S2.5.7</w:t>
            </w:r>
          </w:p>
        </w:tc>
        <w:tc>
          <w:tcPr>
            <w:tcW w:w="96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80E74F1"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6A6A6" w:themeFill="background1" w:themeFillShade="A6"/>
          </w:tcPr>
          <w:p w14:paraId="7DA8FEEA"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6A6A6" w:themeFill="background1" w:themeFillShade="A6"/>
          </w:tcPr>
          <w:p w14:paraId="57484E25"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BEAB417"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460B973E"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45B60AE7"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auto"/>
          </w:tcPr>
          <w:p w14:paraId="73CD108A" w14:textId="77777777" w:rsidR="008F0C3D" w:rsidRDefault="008F0C3D" w:rsidP="009062C5"/>
        </w:tc>
      </w:tr>
      <w:tr w:rsidR="008F0C3D" w14:paraId="7C7BE96B" w14:textId="77777777" w:rsidTr="009062C5">
        <w:trPr>
          <w:trHeight w:hRule="exact" w:val="227"/>
        </w:trPr>
        <w:tc>
          <w:tcPr>
            <w:tcW w:w="794" w:type="dxa"/>
            <w:vMerge/>
            <w:tcBorders>
              <w:right w:val="single" w:sz="4" w:space="0" w:color="auto"/>
            </w:tcBorders>
            <w:shd w:val="clear" w:color="auto" w:fill="000000" w:themeFill="text1"/>
          </w:tcPr>
          <w:p w14:paraId="33CB1FB8" w14:textId="77777777" w:rsidR="008F0C3D" w:rsidRPr="0040473E" w:rsidRDefault="008F0C3D" w:rsidP="009062C5">
            <w:pPr>
              <w:jc w:val="center"/>
              <w:rPr>
                <w:rFonts w:ascii="Calibri" w:hAnsi="Calibri" w:cs="Calibri"/>
                <w:i/>
                <w:color w:val="000000"/>
                <w:sz w:val="16"/>
                <w:szCs w:val="16"/>
              </w:rPr>
            </w:pPr>
          </w:p>
        </w:tc>
        <w:tc>
          <w:tcPr>
            <w:tcW w:w="624" w:type="dxa"/>
            <w:vMerge w:val="restart"/>
            <w:tcBorders>
              <w:top w:val="single" w:sz="4" w:space="0" w:color="auto"/>
              <w:left w:val="single" w:sz="4" w:space="0" w:color="auto"/>
              <w:right w:val="single" w:sz="4" w:space="0" w:color="auto"/>
            </w:tcBorders>
            <w:shd w:val="clear" w:color="auto" w:fill="F2F2F2" w:themeFill="background1" w:themeFillShade="F2"/>
            <w:textDirection w:val="btLr"/>
            <w:vAlign w:val="center"/>
          </w:tcPr>
          <w:p w14:paraId="128CA353" w14:textId="77777777" w:rsidR="008F0C3D" w:rsidRPr="008817EB" w:rsidRDefault="008F0C3D" w:rsidP="009062C5">
            <w:pPr>
              <w:ind w:left="113" w:right="113"/>
              <w:jc w:val="center"/>
              <w:rPr>
                <w:rFonts w:ascii="Calibri" w:hAnsi="Calibri" w:cs="Calibri"/>
                <w:color w:val="000000"/>
              </w:rPr>
            </w:pPr>
            <w:r w:rsidRPr="008817EB">
              <w:rPr>
                <w:rFonts w:ascii="Calibri" w:hAnsi="Calibri" w:cs="Calibri"/>
                <w:color w:val="000000"/>
              </w:rPr>
              <w:t>Contrôle de l’exploitation …</w:t>
            </w: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625396"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S3.1.1</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2D7051"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7D3AB08F"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4F9455AF"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A7FE9B"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2FDF4698"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23A3F73C"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64506D3F" w14:textId="77777777" w:rsidR="008F0C3D" w:rsidRDefault="008F0C3D" w:rsidP="009062C5"/>
        </w:tc>
      </w:tr>
      <w:tr w:rsidR="008F0C3D" w14:paraId="38F56874" w14:textId="77777777" w:rsidTr="009062C5">
        <w:trPr>
          <w:trHeight w:hRule="exact" w:val="227"/>
        </w:trPr>
        <w:tc>
          <w:tcPr>
            <w:tcW w:w="794" w:type="dxa"/>
            <w:vMerge/>
            <w:tcBorders>
              <w:right w:val="single" w:sz="4" w:space="0" w:color="auto"/>
            </w:tcBorders>
            <w:shd w:val="clear" w:color="auto" w:fill="000000" w:themeFill="text1"/>
          </w:tcPr>
          <w:p w14:paraId="38B69E6A"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50E81BC1"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7D8D62"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S3.1.2</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A5D360"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1EAADD92"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1C02FFC2"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1A8786"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26CDF58D"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4651DBD8"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4D6BBB18" w14:textId="77777777" w:rsidR="008F0C3D" w:rsidRDefault="008F0C3D" w:rsidP="009062C5"/>
        </w:tc>
      </w:tr>
      <w:tr w:rsidR="008F0C3D" w14:paraId="55C7924D" w14:textId="77777777" w:rsidTr="009062C5">
        <w:trPr>
          <w:trHeight w:hRule="exact" w:val="227"/>
        </w:trPr>
        <w:tc>
          <w:tcPr>
            <w:tcW w:w="794" w:type="dxa"/>
            <w:vMerge/>
            <w:tcBorders>
              <w:right w:val="single" w:sz="4" w:space="0" w:color="auto"/>
            </w:tcBorders>
            <w:shd w:val="clear" w:color="auto" w:fill="000000" w:themeFill="text1"/>
          </w:tcPr>
          <w:p w14:paraId="39B4F0B9"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6D83C717"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79AE0B"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S3.1.3</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16E365"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6F1E55DB"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79D0AD4A"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94DE1A"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4B196CC7"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296EE643"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1E845542" w14:textId="77777777" w:rsidR="008F0C3D" w:rsidRDefault="008F0C3D" w:rsidP="009062C5"/>
        </w:tc>
      </w:tr>
      <w:tr w:rsidR="008F0C3D" w14:paraId="5BE4E341" w14:textId="77777777" w:rsidTr="009062C5">
        <w:trPr>
          <w:trHeight w:hRule="exact" w:val="227"/>
        </w:trPr>
        <w:tc>
          <w:tcPr>
            <w:tcW w:w="794" w:type="dxa"/>
            <w:vMerge/>
            <w:tcBorders>
              <w:right w:val="single" w:sz="4" w:space="0" w:color="auto"/>
            </w:tcBorders>
            <w:shd w:val="clear" w:color="auto" w:fill="000000" w:themeFill="text1"/>
          </w:tcPr>
          <w:p w14:paraId="64447F31"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32D0783B"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A14BD3"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S3.1.4</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E68FB5"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2823D31F"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016717DD"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0B242E"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2577E553"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03A55814"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7930B035" w14:textId="77777777" w:rsidR="008F0C3D" w:rsidRDefault="008F0C3D" w:rsidP="009062C5"/>
        </w:tc>
      </w:tr>
      <w:tr w:rsidR="008F0C3D" w14:paraId="5A6A0CC9" w14:textId="77777777" w:rsidTr="009062C5">
        <w:trPr>
          <w:trHeight w:hRule="exact" w:val="227"/>
        </w:trPr>
        <w:tc>
          <w:tcPr>
            <w:tcW w:w="794" w:type="dxa"/>
            <w:vMerge/>
            <w:tcBorders>
              <w:right w:val="single" w:sz="4" w:space="0" w:color="auto"/>
            </w:tcBorders>
            <w:shd w:val="clear" w:color="auto" w:fill="000000" w:themeFill="text1"/>
          </w:tcPr>
          <w:p w14:paraId="76EF1425"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4CE4BFFC"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A5F9CA"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S3.1.5</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6CB305"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251C8B61"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531BC36E"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253FD4"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0F0EA54D"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3FE8230F"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4795D71B" w14:textId="77777777" w:rsidR="008F0C3D" w:rsidRDefault="008F0C3D" w:rsidP="009062C5"/>
        </w:tc>
      </w:tr>
      <w:tr w:rsidR="008F0C3D" w14:paraId="2A70D2D1" w14:textId="77777777" w:rsidTr="009062C5">
        <w:trPr>
          <w:trHeight w:hRule="exact" w:val="227"/>
        </w:trPr>
        <w:tc>
          <w:tcPr>
            <w:tcW w:w="794" w:type="dxa"/>
            <w:vMerge/>
            <w:tcBorders>
              <w:right w:val="single" w:sz="4" w:space="0" w:color="auto"/>
            </w:tcBorders>
            <w:shd w:val="clear" w:color="auto" w:fill="000000" w:themeFill="text1"/>
          </w:tcPr>
          <w:p w14:paraId="31795D07"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17F29F80"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DDAFB1"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S3.1.6</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A9EA00"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5182CD87"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2213917B"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C0E290"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79C0A811"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6EFC9ABF"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6BC973EA" w14:textId="77777777" w:rsidR="008F0C3D" w:rsidRDefault="008F0C3D" w:rsidP="009062C5"/>
        </w:tc>
      </w:tr>
      <w:tr w:rsidR="008F0C3D" w14:paraId="56C40F30" w14:textId="77777777" w:rsidTr="009062C5">
        <w:trPr>
          <w:trHeight w:hRule="exact" w:val="227"/>
        </w:trPr>
        <w:tc>
          <w:tcPr>
            <w:tcW w:w="794" w:type="dxa"/>
            <w:vMerge/>
            <w:tcBorders>
              <w:right w:val="single" w:sz="4" w:space="0" w:color="auto"/>
            </w:tcBorders>
            <w:shd w:val="clear" w:color="auto" w:fill="000000" w:themeFill="text1"/>
          </w:tcPr>
          <w:p w14:paraId="45546AAD"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528D4504"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9D7FF3"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S3.2.1</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424A6C"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5B2DCD1A"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07223D4F"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96B187"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7B2559DD"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62F55A9C"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79A1FF17" w14:textId="77777777" w:rsidR="008F0C3D" w:rsidRDefault="008F0C3D" w:rsidP="009062C5"/>
        </w:tc>
      </w:tr>
      <w:tr w:rsidR="008F0C3D" w14:paraId="0C7A7D25" w14:textId="77777777" w:rsidTr="009062C5">
        <w:trPr>
          <w:trHeight w:hRule="exact" w:val="227"/>
        </w:trPr>
        <w:tc>
          <w:tcPr>
            <w:tcW w:w="794" w:type="dxa"/>
            <w:vMerge/>
            <w:tcBorders>
              <w:right w:val="single" w:sz="4" w:space="0" w:color="auto"/>
            </w:tcBorders>
            <w:shd w:val="clear" w:color="auto" w:fill="000000" w:themeFill="text1"/>
          </w:tcPr>
          <w:p w14:paraId="3A878BC4"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7D09A42F"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EC91F0"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S3.2.2</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A78F90"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2A3B4607"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3EFA55A8"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B4E314"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4A782FF6"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7FD4C4F5"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2094EDFB" w14:textId="77777777" w:rsidR="008F0C3D" w:rsidRDefault="008F0C3D" w:rsidP="009062C5"/>
        </w:tc>
      </w:tr>
      <w:tr w:rsidR="008F0C3D" w14:paraId="5AF2B5BB" w14:textId="77777777" w:rsidTr="009062C5">
        <w:trPr>
          <w:trHeight w:hRule="exact" w:val="227"/>
        </w:trPr>
        <w:tc>
          <w:tcPr>
            <w:tcW w:w="794" w:type="dxa"/>
            <w:vMerge/>
            <w:tcBorders>
              <w:right w:val="single" w:sz="4" w:space="0" w:color="auto"/>
            </w:tcBorders>
            <w:shd w:val="clear" w:color="auto" w:fill="000000" w:themeFill="text1"/>
          </w:tcPr>
          <w:p w14:paraId="521FA871"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238DD324"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E9C8A0"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S3.2.3</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C24C9C"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1201D624"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6B80D1E8"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19F47"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01483326"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49DEEFCD"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08A271C1" w14:textId="77777777" w:rsidR="008F0C3D" w:rsidRDefault="008F0C3D" w:rsidP="009062C5"/>
        </w:tc>
      </w:tr>
      <w:tr w:rsidR="008F0C3D" w14:paraId="4C567608" w14:textId="77777777" w:rsidTr="009062C5">
        <w:trPr>
          <w:trHeight w:hRule="exact" w:val="227"/>
        </w:trPr>
        <w:tc>
          <w:tcPr>
            <w:tcW w:w="794" w:type="dxa"/>
            <w:vMerge/>
            <w:tcBorders>
              <w:right w:val="single" w:sz="4" w:space="0" w:color="auto"/>
            </w:tcBorders>
            <w:shd w:val="clear" w:color="auto" w:fill="000000" w:themeFill="text1"/>
          </w:tcPr>
          <w:p w14:paraId="2C329EC0"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2D010118"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93CB4A"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S3.2.4</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EA99FE"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6D228362"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601725D5"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13577C"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48101A98"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2CD91E73"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2071E477" w14:textId="77777777" w:rsidR="008F0C3D" w:rsidRDefault="008F0C3D" w:rsidP="009062C5"/>
        </w:tc>
      </w:tr>
      <w:tr w:rsidR="008F0C3D" w14:paraId="3B7035C0" w14:textId="77777777" w:rsidTr="009062C5">
        <w:trPr>
          <w:trHeight w:hRule="exact" w:val="227"/>
        </w:trPr>
        <w:tc>
          <w:tcPr>
            <w:tcW w:w="794" w:type="dxa"/>
            <w:vMerge/>
            <w:tcBorders>
              <w:right w:val="single" w:sz="4" w:space="0" w:color="auto"/>
            </w:tcBorders>
            <w:shd w:val="clear" w:color="auto" w:fill="000000" w:themeFill="text1"/>
          </w:tcPr>
          <w:p w14:paraId="2BFAF1B7"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5517C708"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3B57AD"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S3.2.5</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9F2C30"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046F0AF4"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3303DA21"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D3F343"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1F2831ED"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641009BE"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5652A426" w14:textId="77777777" w:rsidR="008F0C3D" w:rsidRDefault="008F0C3D" w:rsidP="009062C5"/>
        </w:tc>
      </w:tr>
      <w:tr w:rsidR="008F0C3D" w14:paraId="291DA9BD" w14:textId="77777777" w:rsidTr="009062C5">
        <w:trPr>
          <w:trHeight w:hRule="exact" w:val="227"/>
        </w:trPr>
        <w:tc>
          <w:tcPr>
            <w:tcW w:w="794" w:type="dxa"/>
            <w:vMerge/>
            <w:tcBorders>
              <w:right w:val="single" w:sz="4" w:space="0" w:color="auto"/>
            </w:tcBorders>
            <w:shd w:val="clear" w:color="auto" w:fill="000000" w:themeFill="text1"/>
          </w:tcPr>
          <w:p w14:paraId="5ACAC876"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30793C2C"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062DA4"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S3.2.6</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11B543"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10638629"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551E9CEC"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76F542"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78ABB18D"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6DC7607C"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14CD7567" w14:textId="77777777" w:rsidR="008F0C3D" w:rsidRDefault="008F0C3D" w:rsidP="009062C5"/>
        </w:tc>
      </w:tr>
      <w:tr w:rsidR="008F0C3D" w14:paraId="60C85EFE" w14:textId="77777777" w:rsidTr="009062C5">
        <w:trPr>
          <w:trHeight w:hRule="exact" w:val="227"/>
        </w:trPr>
        <w:tc>
          <w:tcPr>
            <w:tcW w:w="794" w:type="dxa"/>
            <w:vMerge/>
            <w:tcBorders>
              <w:right w:val="single" w:sz="4" w:space="0" w:color="auto"/>
            </w:tcBorders>
            <w:shd w:val="clear" w:color="auto" w:fill="000000" w:themeFill="text1"/>
          </w:tcPr>
          <w:p w14:paraId="72058FC6"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5A699025"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CBC6F7"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S3.2.7</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9CBE50"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3A3DA89A"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6A79F5DB"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D9D18F"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36495695"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368B60BB"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1C0AAE2B" w14:textId="77777777" w:rsidR="008F0C3D" w:rsidRDefault="008F0C3D" w:rsidP="009062C5"/>
        </w:tc>
      </w:tr>
      <w:tr w:rsidR="008F0C3D" w14:paraId="03B40CBB" w14:textId="77777777" w:rsidTr="009062C5">
        <w:trPr>
          <w:trHeight w:hRule="exact" w:val="227"/>
        </w:trPr>
        <w:tc>
          <w:tcPr>
            <w:tcW w:w="794" w:type="dxa"/>
            <w:vMerge/>
            <w:tcBorders>
              <w:right w:val="single" w:sz="4" w:space="0" w:color="auto"/>
            </w:tcBorders>
            <w:shd w:val="clear" w:color="auto" w:fill="000000" w:themeFill="text1"/>
          </w:tcPr>
          <w:p w14:paraId="01F11908"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shd w:val="clear" w:color="auto" w:fill="F2F2F2" w:themeFill="background1" w:themeFillShade="F2"/>
            <w:textDirection w:val="btLr"/>
          </w:tcPr>
          <w:p w14:paraId="195A0AD2"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5DD5A3"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S3.3.1</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D9934C"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15F4B695"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680D4226"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AFABB5"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715B1AEA"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4F246CE2"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4371E6E7" w14:textId="77777777" w:rsidR="008F0C3D" w:rsidRDefault="008F0C3D" w:rsidP="009062C5"/>
        </w:tc>
      </w:tr>
      <w:tr w:rsidR="008F0C3D" w14:paraId="17C41B4A" w14:textId="77777777" w:rsidTr="009062C5">
        <w:trPr>
          <w:trHeight w:hRule="exact" w:val="227"/>
        </w:trPr>
        <w:tc>
          <w:tcPr>
            <w:tcW w:w="794" w:type="dxa"/>
            <w:vMerge/>
            <w:tcBorders>
              <w:right w:val="single" w:sz="4" w:space="0" w:color="auto"/>
            </w:tcBorders>
            <w:shd w:val="clear" w:color="auto" w:fill="000000" w:themeFill="text1"/>
          </w:tcPr>
          <w:p w14:paraId="2D59091F"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bottom w:val="single" w:sz="4" w:space="0" w:color="auto"/>
              <w:right w:val="single" w:sz="4" w:space="0" w:color="auto"/>
            </w:tcBorders>
            <w:shd w:val="clear" w:color="auto" w:fill="F2F2F2" w:themeFill="background1" w:themeFillShade="F2"/>
            <w:textDirection w:val="btLr"/>
          </w:tcPr>
          <w:p w14:paraId="4BBFC407" w14:textId="77777777" w:rsidR="008F0C3D" w:rsidRPr="008817EB" w:rsidRDefault="008F0C3D" w:rsidP="009062C5">
            <w:pPr>
              <w:ind w:left="113" w:right="113"/>
              <w:jc w:val="center"/>
              <w:rPr>
                <w:rFonts w:ascii="Calibri" w:hAnsi="Calibri" w:cs="Calibri"/>
                <w:color w:val="000000"/>
              </w:rPr>
            </w:pPr>
          </w:p>
        </w:tc>
        <w:tc>
          <w:tcPr>
            <w:tcW w:w="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D00B40"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S3.4.1</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4C4D66"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78420FE7"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1969068F"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2D5651"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7F554E5E"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06AC708D" w14:textId="77777777" w:rsidR="008F0C3D" w:rsidRDefault="008F0C3D" w:rsidP="009062C5"/>
        </w:tc>
        <w:tc>
          <w:tcPr>
            <w:tcW w:w="964" w:type="dxa"/>
            <w:tcBorders>
              <w:top w:val="single" w:sz="4" w:space="0" w:color="auto"/>
              <w:left w:val="single" w:sz="4" w:space="0" w:color="auto"/>
              <w:bottom w:val="single" w:sz="4" w:space="0" w:color="auto"/>
            </w:tcBorders>
            <w:shd w:val="clear" w:color="auto" w:fill="F2F2F2" w:themeFill="background1" w:themeFillShade="F2"/>
          </w:tcPr>
          <w:p w14:paraId="20668334" w14:textId="77777777" w:rsidR="008F0C3D" w:rsidRDefault="008F0C3D" w:rsidP="009062C5"/>
        </w:tc>
      </w:tr>
      <w:tr w:rsidR="008F0C3D" w14:paraId="32CDDC01" w14:textId="77777777" w:rsidTr="009062C5">
        <w:trPr>
          <w:trHeight w:hRule="exact" w:val="227"/>
        </w:trPr>
        <w:tc>
          <w:tcPr>
            <w:tcW w:w="794" w:type="dxa"/>
            <w:vMerge/>
            <w:tcBorders>
              <w:right w:val="single" w:sz="4" w:space="0" w:color="auto"/>
            </w:tcBorders>
            <w:shd w:val="clear" w:color="auto" w:fill="000000" w:themeFill="text1"/>
          </w:tcPr>
          <w:p w14:paraId="59579E9A" w14:textId="77777777" w:rsidR="008F0C3D" w:rsidRPr="0040473E" w:rsidRDefault="008F0C3D" w:rsidP="009062C5">
            <w:pPr>
              <w:jc w:val="center"/>
              <w:rPr>
                <w:rFonts w:ascii="Calibri" w:hAnsi="Calibri" w:cs="Calibri"/>
                <w:i/>
                <w:color w:val="000000"/>
                <w:sz w:val="16"/>
                <w:szCs w:val="16"/>
              </w:rPr>
            </w:pPr>
          </w:p>
        </w:tc>
        <w:tc>
          <w:tcPr>
            <w:tcW w:w="624" w:type="dxa"/>
            <w:vMerge w:val="restart"/>
            <w:tcBorders>
              <w:top w:val="single" w:sz="4" w:space="0" w:color="auto"/>
              <w:left w:val="single" w:sz="4" w:space="0" w:color="auto"/>
              <w:right w:val="single" w:sz="4" w:space="0" w:color="auto"/>
            </w:tcBorders>
            <w:textDirection w:val="btLr"/>
            <w:vAlign w:val="center"/>
          </w:tcPr>
          <w:p w14:paraId="116C670B" w14:textId="77777777" w:rsidR="008F0C3D" w:rsidRPr="008817EB" w:rsidRDefault="008F0C3D" w:rsidP="009062C5">
            <w:pPr>
              <w:ind w:left="113" w:right="113"/>
              <w:jc w:val="center"/>
              <w:rPr>
                <w:rFonts w:ascii="Calibri" w:hAnsi="Calibri" w:cs="Calibri"/>
                <w:color w:val="000000"/>
              </w:rPr>
            </w:pPr>
            <w:r w:rsidRPr="008817EB">
              <w:rPr>
                <w:rFonts w:ascii="Calibri" w:hAnsi="Calibri" w:cs="Calibri"/>
                <w:color w:val="000000"/>
              </w:rPr>
              <w:t>Anglais</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06B9D675"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S4.1</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22650898"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19076AA4"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4C92CAA0"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36744D0B"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26BC6E92"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25EAAD22"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3700BFE1" w14:textId="77777777" w:rsidR="008F0C3D" w:rsidRDefault="008F0C3D" w:rsidP="009062C5"/>
        </w:tc>
      </w:tr>
      <w:tr w:rsidR="008F0C3D" w14:paraId="4C22B8AD" w14:textId="77777777" w:rsidTr="009062C5">
        <w:trPr>
          <w:trHeight w:hRule="exact" w:val="227"/>
        </w:trPr>
        <w:tc>
          <w:tcPr>
            <w:tcW w:w="794" w:type="dxa"/>
            <w:vMerge/>
            <w:tcBorders>
              <w:right w:val="single" w:sz="4" w:space="0" w:color="auto"/>
            </w:tcBorders>
            <w:shd w:val="clear" w:color="auto" w:fill="000000" w:themeFill="text1"/>
          </w:tcPr>
          <w:p w14:paraId="1E7DCDDC"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cPr>
          <w:p w14:paraId="5B4F2CF0" w14:textId="77777777" w:rsidR="008F0C3D" w:rsidRPr="0040473E" w:rsidRDefault="008F0C3D" w:rsidP="009062C5">
            <w:pPr>
              <w:jc w:val="center"/>
              <w:rPr>
                <w:rFonts w:ascii="Calibri" w:hAnsi="Calibri" w:cs="Calibri"/>
                <w:i/>
                <w:color w:val="000000"/>
                <w:sz w:val="16"/>
                <w:szCs w:val="16"/>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077BDFFD"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S4.2</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364C967F"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333658B5"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46F5F809"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65395AC4"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645C07D0"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39A4A502"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7C5B0D86" w14:textId="77777777" w:rsidR="008F0C3D" w:rsidRDefault="008F0C3D" w:rsidP="009062C5"/>
        </w:tc>
      </w:tr>
      <w:tr w:rsidR="008F0C3D" w14:paraId="6EEA0EBE" w14:textId="77777777" w:rsidTr="009062C5">
        <w:trPr>
          <w:trHeight w:hRule="exact" w:val="227"/>
        </w:trPr>
        <w:tc>
          <w:tcPr>
            <w:tcW w:w="794" w:type="dxa"/>
            <w:vMerge/>
            <w:tcBorders>
              <w:right w:val="single" w:sz="4" w:space="0" w:color="auto"/>
            </w:tcBorders>
            <w:shd w:val="clear" w:color="auto" w:fill="000000" w:themeFill="text1"/>
          </w:tcPr>
          <w:p w14:paraId="6B13AD5F"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right w:val="single" w:sz="4" w:space="0" w:color="auto"/>
            </w:tcBorders>
          </w:tcPr>
          <w:p w14:paraId="6CEEFE42" w14:textId="77777777" w:rsidR="008F0C3D" w:rsidRPr="0040473E" w:rsidRDefault="008F0C3D" w:rsidP="009062C5">
            <w:pPr>
              <w:jc w:val="center"/>
              <w:rPr>
                <w:rFonts w:ascii="Calibri" w:hAnsi="Calibri" w:cs="Calibri"/>
                <w:i/>
                <w:color w:val="000000"/>
                <w:sz w:val="16"/>
                <w:szCs w:val="16"/>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279D27C8"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S4.3</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530BFC98"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0DE6445D"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55D961E6"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0F8DA4A7"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47F243F4"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3425C4B4"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27F7F7CC" w14:textId="77777777" w:rsidR="008F0C3D" w:rsidRDefault="008F0C3D" w:rsidP="009062C5"/>
        </w:tc>
      </w:tr>
      <w:tr w:rsidR="008F0C3D" w14:paraId="3B2A3152" w14:textId="77777777" w:rsidTr="009062C5">
        <w:trPr>
          <w:trHeight w:hRule="exact" w:val="227"/>
        </w:trPr>
        <w:tc>
          <w:tcPr>
            <w:tcW w:w="794" w:type="dxa"/>
            <w:vMerge/>
            <w:tcBorders>
              <w:bottom w:val="single" w:sz="4" w:space="0" w:color="auto"/>
              <w:right w:val="single" w:sz="4" w:space="0" w:color="auto"/>
            </w:tcBorders>
            <w:shd w:val="clear" w:color="auto" w:fill="000000" w:themeFill="text1"/>
          </w:tcPr>
          <w:p w14:paraId="244493B9" w14:textId="77777777" w:rsidR="008F0C3D" w:rsidRPr="0040473E" w:rsidRDefault="008F0C3D" w:rsidP="009062C5">
            <w:pPr>
              <w:jc w:val="center"/>
              <w:rPr>
                <w:rFonts w:ascii="Calibri" w:hAnsi="Calibri" w:cs="Calibri"/>
                <w:i/>
                <w:color w:val="000000"/>
                <w:sz w:val="16"/>
                <w:szCs w:val="16"/>
              </w:rPr>
            </w:pPr>
          </w:p>
        </w:tc>
        <w:tc>
          <w:tcPr>
            <w:tcW w:w="624" w:type="dxa"/>
            <w:vMerge/>
            <w:tcBorders>
              <w:left w:val="single" w:sz="4" w:space="0" w:color="auto"/>
              <w:bottom w:val="single" w:sz="4" w:space="0" w:color="auto"/>
              <w:right w:val="single" w:sz="4" w:space="0" w:color="auto"/>
            </w:tcBorders>
          </w:tcPr>
          <w:p w14:paraId="75E3EE0E" w14:textId="77777777" w:rsidR="008F0C3D" w:rsidRPr="0040473E" w:rsidRDefault="008F0C3D" w:rsidP="009062C5">
            <w:pPr>
              <w:jc w:val="center"/>
              <w:rPr>
                <w:rFonts w:ascii="Calibri" w:hAnsi="Calibri" w:cs="Calibri"/>
                <w:i/>
                <w:color w:val="000000"/>
                <w:sz w:val="16"/>
                <w:szCs w:val="16"/>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443084B9" w14:textId="77777777" w:rsidR="008F0C3D" w:rsidRPr="0040473E" w:rsidRDefault="008F0C3D" w:rsidP="009062C5">
            <w:pPr>
              <w:jc w:val="center"/>
              <w:rPr>
                <w:rFonts w:ascii="Calibri" w:hAnsi="Calibri" w:cs="Calibri"/>
                <w:i/>
                <w:color w:val="000000"/>
                <w:sz w:val="16"/>
                <w:szCs w:val="16"/>
              </w:rPr>
            </w:pPr>
            <w:r w:rsidRPr="0040473E">
              <w:rPr>
                <w:rFonts w:ascii="Calibri" w:hAnsi="Calibri" w:cs="Calibri"/>
                <w:i/>
                <w:color w:val="000000"/>
                <w:sz w:val="16"/>
                <w:szCs w:val="16"/>
              </w:rPr>
              <w:t>S4.4</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14608DF1"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57321D22"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38947F3D"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33E2117D"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02C5C972"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78CDD681" w14:textId="77777777" w:rsidR="008F0C3D" w:rsidRDefault="008F0C3D" w:rsidP="009062C5"/>
        </w:tc>
        <w:tc>
          <w:tcPr>
            <w:tcW w:w="964" w:type="dxa"/>
            <w:tcBorders>
              <w:top w:val="single" w:sz="4" w:space="0" w:color="auto"/>
              <w:left w:val="single" w:sz="4" w:space="0" w:color="auto"/>
              <w:bottom w:val="single" w:sz="4" w:space="0" w:color="auto"/>
              <w:right w:val="single" w:sz="4" w:space="0" w:color="auto"/>
            </w:tcBorders>
            <w:shd w:val="clear" w:color="auto" w:fill="auto"/>
          </w:tcPr>
          <w:p w14:paraId="0BAB06A2" w14:textId="77777777" w:rsidR="008F0C3D" w:rsidRDefault="008F0C3D" w:rsidP="009062C5"/>
        </w:tc>
      </w:tr>
    </w:tbl>
    <w:p w14:paraId="5CB2E0AB" w14:textId="77777777" w:rsidR="008F0C3D" w:rsidRDefault="008F0C3D" w:rsidP="008F0C3D"/>
    <w:p w14:paraId="5561DDB5" w14:textId="77777777" w:rsidR="008F0C3D" w:rsidRPr="00E549C1" w:rsidRDefault="008F0C3D" w:rsidP="00E549C1">
      <w:r>
        <w:t xml:space="preserve">                                   </w:t>
      </w:r>
    </w:p>
    <w:p w14:paraId="26833D93" w14:textId="77777777" w:rsidR="004B503F" w:rsidRPr="000B03A2" w:rsidRDefault="0003408B" w:rsidP="000B03A2">
      <w:pPr>
        <w:spacing w:before="240"/>
        <w:ind w:right="423"/>
        <w:jc w:val="both"/>
        <w:rPr>
          <w:b/>
          <w:sz w:val="26"/>
          <w:szCs w:val="26"/>
        </w:rPr>
      </w:pPr>
      <w:r w:rsidRPr="0003408B">
        <w:rPr>
          <w:b/>
          <w:sz w:val="26"/>
          <w:szCs w:val="26"/>
        </w:rPr>
        <w:lastRenderedPageBreak/>
        <w:t>1</w:t>
      </w:r>
      <w:r w:rsidR="002063E8">
        <w:rPr>
          <w:b/>
          <w:sz w:val="26"/>
          <w:szCs w:val="26"/>
        </w:rPr>
        <w:t>1</w:t>
      </w:r>
      <w:r w:rsidRPr="0003408B">
        <w:rPr>
          <w:b/>
          <w:sz w:val="26"/>
          <w:szCs w:val="26"/>
        </w:rPr>
        <w:t xml:space="preserve">.    </w:t>
      </w:r>
      <w:bookmarkStart w:id="96" w:name="Lien_1"/>
      <w:r w:rsidRPr="0003408B">
        <w:rPr>
          <w:b/>
          <w:sz w:val="26"/>
          <w:szCs w:val="26"/>
        </w:rPr>
        <w:t xml:space="preserve">Lien vers le livret de suivi d'acquisition des modules STCW </w:t>
      </w:r>
      <w:bookmarkEnd w:id="96"/>
    </w:p>
    <w:p w14:paraId="13DDFB8F" w14:textId="77777777" w:rsidR="000B03A2" w:rsidRDefault="000C2A0F" w:rsidP="000B03A2">
      <w:pPr>
        <w:spacing w:before="240"/>
        <w:ind w:left="709" w:right="1415"/>
        <w:jc w:val="center"/>
        <w:rPr>
          <w:rStyle w:val="Lienhypertexte"/>
          <w:b/>
          <w:i/>
          <w:color w:val="4F81BD" w:themeColor="accent1"/>
          <w:sz w:val="28"/>
          <w:szCs w:val="28"/>
        </w:rPr>
      </w:pPr>
      <w:hyperlink r:id="rId26" w:history="1">
        <w:r w:rsidR="000B03A2" w:rsidRPr="00210098">
          <w:rPr>
            <w:rStyle w:val="Lienhypertexte"/>
            <w:i/>
            <w:color w:val="4F81BD" w:themeColor="accent1"/>
            <w:sz w:val="28"/>
            <w:szCs w:val="28"/>
            <w:u w:val="none"/>
          </w:rPr>
          <w:t>Lien vers le</w:t>
        </w:r>
        <w:r w:rsidR="000B03A2" w:rsidRPr="00210098">
          <w:rPr>
            <w:rStyle w:val="Lienhypertexte"/>
            <w:b/>
            <w:i/>
            <w:color w:val="4F81BD" w:themeColor="accent1"/>
            <w:sz w:val="28"/>
            <w:szCs w:val="28"/>
          </w:rPr>
          <w:t xml:space="preserve"> « LIVRET D'ACQUISITION DES MODULES STCW DU CHEF DE QUART MACHINE</w:t>
        </w:r>
        <w:r w:rsidR="00210098" w:rsidRPr="00210098">
          <w:rPr>
            <w:rStyle w:val="Lienhypertexte"/>
            <w:b/>
            <w:i/>
            <w:color w:val="4F81BD" w:themeColor="accent1"/>
            <w:sz w:val="28"/>
            <w:szCs w:val="28"/>
          </w:rPr>
          <w:t> »</w:t>
        </w:r>
      </w:hyperlink>
    </w:p>
    <w:p w14:paraId="4608578B" w14:textId="77777777" w:rsidR="0043546E" w:rsidRPr="00210098" w:rsidRDefault="0043546E" w:rsidP="000B03A2">
      <w:pPr>
        <w:spacing w:before="240"/>
        <w:ind w:left="709" w:right="1415"/>
        <w:jc w:val="center"/>
        <w:rPr>
          <w:b/>
          <w:i/>
          <w:color w:val="4F81BD" w:themeColor="accent1"/>
          <w:sz w:val="28"/>
          <w:szCs w:val="28"/>
        </w:rPr>
      </w:pPr>
    </w:p>
    <w:p w14:paraId="49134AFC" w14:textId="77777777" w:rsidR="00276A85" w:rsidRPr="0028394A" w:rsidRDefault="00276A85" w:rsidP="00CF22EE">
      <w:pPr>
        <w:spacing w:after="0"/>
        <w:ind w:right="425"/>
        <w:rPr>
          <w:rFonts w:cstheme="minorHAnsi"/>
          <w:sz w:val="26"/>
          <w:szCs w:val="26"/>
        </w:rPr>
      </w:pPr>
      <w:bookmarkStart w:id="97" w:name="_Hlk85887611"/>
      <w:r w:rsidRPr="00AA1361">
        <w:rPr>
          <w:rFonts w:cstheme="minorHAnsi"/>
          <w:b/>
          <w:color w:val="002060"/>
          <w:sz w:val="26"/>
          <w:szCs w:val="26"/>
        </w:rPr>
        <w:t>1</w:t>
      </w:r>
      <w:r w:rsidR="002063E8">
        <w:rPr>
          <w:rFonts w:cstheme="minorHAnsi"/>
          <w:b/>
          <w:color w:val="002060"/>
          <w:sz w:val="26"/>
          <w:szCs w:val="26"/>
        </w:rPr>
        <w:t>2</w:t>
      </w:r>
      <w:r w:rsidRPr="00AA1361">
        <w:rPr>
          <w:rFonts w:cstheme="minorHAnsi"/>
          <w:b/>
          <w:color w:val="002060"/>
          <w:sz w:val="26"/>
          <w:szCs w:val="26"/>
        </w:rPr>
        <w:t xml:space="preserve">.   </w:t>
      </w:r>
      <w:r w:rsidR="004F3B3F" w:rsidRPr="00AA1361">
        <w:rPr>
          <w:rFonts w:cstheme="minorHAnsi"/>
          <w:b/>
          <w:color w:val="002060"/>
          <w:sz w:val="26"/>
          <w:szCs w:val="26"/>
        </w:rPr>
        <w:t xml:space="preserve"> </w:t>
      </w:r>
      <w:bookmarkStart w:id="98" w:name="Co_interventions"/>
      <w:r w:rsidRPr="0028394A">
        <w:rPr>
          <w:rFonts w:cstheme="minorHAnsi"/>
          <w:b/>
          <w:sz w:val="26"/>
          <w:szCs w:val="26"/>
        </w:rPr>
        <w:t xml:space="preserve">Les </w:t>
      </w:r>
      <w:proofErr w:type="spellStart"/>
      <w:r w:rsidRPr="0028394A">
        <w:rPr>
          <w:rFonts w:cstheme="minorHAnsi"/>
          <w:b/>
          <w:sz w:val="26"/>
          <w:szCs w:val="26"/>
        </w:rPr>
        <w:t>co</w:t>
      </w:r>
      <w:proofErr w:type="spellEnd"/>
      <w:r w:rsidRPr="0028394A">
        <w:rPr>
          <w:rFonts w:cstheme="minorHAnsi"/>
          <w:b/>
          <w:sz w:val="26"/>
          <w:szCs w:val="26"/>
        </w:rPr>
        <w:t>-interventions</w:t>
      </w:r>
      <w:bookmarkEnd w:id="98"/>
    </w:p>
    <w:bookmarkEnd w:id="97"/>
    <w:p w14:paraId="04307713" w14:textId="77777777" w:rsidR="00276A85" w:rsidRPr="0028394A" w:rsidRDefault="00276A85" w:rsidP="00CF22EE">
      <w:pPr>
        <w:spacing w:after="0"/>
        <w:ind w:left="567" w:right="425"/>
        <w:jc w:val="both"/>
        <w:rPr>
          <w:rFonts w:eastAsia="Times New Roman" w:cstheme="minorHAnsi"/>
          <w:iCs/>
          <w:sz w:val="24"/>
          <w:szCs w:val="24"/>
          <w:lang w:eastAsia="fr-FR"/>
        </w:rPr>
      </w:pPr>
      <w:r w:rsidRPr="0028394A">
        <w:rPr>
          <w:rFonts w:eastAsia="Times New Roman" w:cstheme="minorHAnsi"/>
          <w:iCs/>
          <w:sz w:val="24"/>
          <w:szCs w:val="24"/>
          <w:lang w:eastAsia="fr-FR"/>
        </w:rPr>
        <w:t xml:space="preserve">Afin de créer un lien fort entre les disciplines au service de la construction des compétences professionnelles des futurs diplômés, le référentiel du BTS Mécatronique Navale installe des heures de </w:t>
      </w:r>
      <w:proofErr w:type="spellStart"/>
      <w:r w:rsidRPr="0028394A">
        <w:rPr>
          <w:rFonts w:eastAsia="Times New Roman" w:cstheme="minorHAnsi"/>
          <w:iCs/>
          <w:sz w:val="24"/>
          <w:szCs w:val="24"/>
          <w:lang w:eastAsia="fr-FR"/>
        </w:rPr>
        <w:t>co</w:t>
      </w:r>
      <w:proofErr w:type="spellEnd"/>
      <w:r w:rsidRPr="0028394A">
        <w:rPr>
          <w:rFonts w:eastAsia="Times New Roman" w:cstheme="minorHAnsi"/>
          <w:iCs/>
          <w:sz w:val="24"/>
          <w:szCs w:val="24"/>
          <w:lang w:eastAsia="fr-FR"/>
        </w:rPr>
        <w:t>-enseignement avec les disciplines de l’enseignement général, Physique-Chimie, Mathématiques et Anglais.</w:t>
      </w:r>
    </w:p>
    <w:p w14:paraId="5254B8FE" w14:textId="77777777" w:rsidR="00210098" w:rsidRPr="0028394A" w:rsidRDefault="00210098" w:rsidP="00210098">
      <w:pPr>
        <w:spacing w:before="240"/>
        <w:ind w:left="993" w:right="1557"/>
        <w:jc w:val="center"/>
        <w:rPr>
          <w:rFonts w:eastAsia="Times New Roman" w:cstheme="minorHAnsi"/>
          <w:i/>
          <w:iCs/>
          <w:sz w:val="28"/>
          <w:szCs w:val="28"/>
          <w:lang w:eastAsia="fr-FR"/>
        </w:rPr>
      </w:pPr>
      <w:r w:rsidRPr="0028394A">
        <w:rPr>
          <w:rFonts w:eastAsia="Times New Roman" w:cstheme="minorHAnsi"/>
          <w:i/>
          <w:iCs/>
          <w:sz w:val="28"/>
          <w:szCs w:val="28"/>
          <w:lang w:eastAsia="fr-FR"/>
        </w:rPr>
        <w:t>Lien vers le « </w:t>
      </w:r>
      <w:hyperlink r:id="rId27" w:history="1">
        <w:r w:rsidRPr="0028394A">
          <w:rPr>
            <w:rStyle w:val="Lienhypertexte"/>
            <w:rFonts w:eastAsia="Times New Roman" w:cstheme="minorHAnsi"/>
            <w:b/>
            <w:i/>
            <w:iCs/>
            <w:color w:val="auto"/>
            <w:sz w:val="28"/>
            <w:szCs w:val="28"/>
            <w:lang w:eastAsia="fr-FR"/>
          </w:rPr>
          <w:t>REFERENTIEL BTS MECATRONIQUE NAVALE</w:t>
        </w:r>
      </w:hyperlink>
      <w:r w:rsidRPr="0028394A">
        <w:rPr>
          <w:rFonts w:eastAsia="Times New Roman" w:cstheme="minorHAnsi"/>
          <w:i/>
          <w:iCs/>
          <w:sz w:val="28"/>
          <w:szCs w:val="28"/>
          <w:lang w:eastAsia="fr-FR"/>
        </w:rPr>
        <w:t> »</w:t>
      </w:r>
    </w:p>
    <w:p w14:paraId="1749BEBE" w14:textId="77777777" w:rsidR="00276A85" w:rsidRPr="0028394A" w:rsidRDefault="00276A85" w:rsidP="00CF22EE">
      <w:pPr>
        <w:spacing w:after="0"/>
        <w:ind w:left="1134" w:right="425" w:hanging="567"/>
        <w:jc w:val="both"/>
        <w:rPr>
          <w:rFonts w:eastAsia="Times New Roman" w:cstheme="minorHAnsi"/>
          <w:b/>
          <w:i/>
          <w:iCs/>
          <w:sz w:val="24"/>
          <w:szCs w:val="24"/>
          <w:lang w:eastAsia="fr-FR"/>
        </w:rPr>
      </w:pPr>
      <w:r w:rsidRPr="0028394A">
        <w:rPr>
          <w:rFonts w:eastAsia="Times New Roman" w:cstheme="minorHAnsi"/>
          <w:b/>
          <w:i/>
          <w:iCs/>
          <w:sz w:val="24"/>
          <w:szCs w:val="24"/>
          <w:lang w:eastAsia="fr-FR"/>
        </w:rPr>
        <w:t>1</w:t>
      </w:r>
      <w:r w:rsidR="0043546E">
        <w:rPr>
          <w:rFonts w:eastAsia="Times New Roman" w:cstheme="minorHAnsi"/>
          <w:b/>
          <w:i/>
          <w:iCs/>
          <w:sz w:val="24"/>
          <w:szCs w:val="24"/>
          <w:lang w:eastAsia="fr-FR"/>
        </w:rPr>
        <w:t>2</w:t>
      </w:r>
      <w:r w:rsidRPr="0028394A">
        <w:rPr>
          <w:rFonts w:eastAsia="Times New Roman" w:cstheme="minorHAnsi"/>
          <w:b/>
          <w:i/>
          <w:iCs/>
          <w:sz w:val="24"/>
          <w:szCs w:val="24"/>
          <w:lang w:eastAsia="fr-FR"/>
        </w:rPr>
        <w:t xml:space="preserve">-1    La </w:t>
      </w:r>
      <w:proofErr w:type="spellStart"/>
      <w:r w:rsidRPr="0028394A">
        <w:rPr>
          <w:rFonts w:eastAsia="Times New Roman" w:cstheme="minorHAnsi"/>
          <w:b/>
          <w:i/>
          <w:iCs/>
          <w:sz w:val="24"/>
          <w:szCs w:val="24"/>
          <w:lang w:eastAsia="fr-FR"/>
        </w:rPr>
        <w:t>co-intervention</w:t>
      </w:r>
      <w:proofErr w:type="spellEnd"/>
      <w:r w:rsidRPr="0028394A">
        <w:rPr>
          <w:rFonts w:eastAsia="Times New Roman" w:cstheme="minorHAnsi"/>
          <w:b/>
          <w:i/>
          <w:iCs/>
          <w:sz w:val="24"/>
          <w:szCs w:val="24"/>
          <w:lang w:eastAsia="fr-FR"/>
        </w:rPr>
        <w:t xml:space="preserve"> en Physique-Chimie</w:t>
      </w:r>
    </w:p>
    <w:p w14:paraId="03274A08" w14:textId="77777777" w:rsidR="00276A85" w:rsidRPr="0028394A" w:rsidRDefault="00276A85" w:rsidP="00CF22EE">
      <w:pPr>
        <w:spacing w:after="0"/>
        <w:ind w:left="567" w:right="425"/>
        <w:jc w:val="both"/>
        <w:rPr>
          <w:rFonts w:eastAsia="Times New Roman" w:cstheme="minorHAnsi"/>
          <w:iCs/>
          <w:sz w:val="24"/>
          <w:szCs w:val="24"/>
          <w:lang w:eastAsia="fr-FR"/>
        </w:rPr>
      </w:pPr>
      <w:r w:rsidRPr="0028394A">
        <w:rPr>
          <w:rFonts w:eastAsia="Times New Roman" w:cstheme="minorHAnsi"/>
          <w:iCs/>
          <w:sz w:val="24"/>
          <w:szCs w:val="24"/>
          <w:lang w:eastAsia="fr-FR"/>
        </w:rPr>
        <w:t>L’enseignement de la physique-chimie s’appuie sur la formation scientifique acquise dans le cycle terminal des lycées. Il vise à renforcer la maîtrise de la démarche scientifique et donner une culture scientifique solide aux titulaires du BTS qui, pour certains</w:t>
      </w:r>
      <w:r w:rsidR="0031277D" w:rsidRPr="0028394A">
        <w:rPr>
          <w:rFonts w:eastAsia="Times New Roman" w:cstheme="minorHAnsi"/>
          <w:iCs/>
          <w:sz w:val="24"/>
          <w:szCs w:val="24"/>
          <w:lang w:eastAsia="fr-FR"/>
        </w:rPr>
        <w:t>,</w:t>
      </w:r>
      <w:r w:rsidRPr="0028394A">
        <w:rPr>
          <w:rFonts w:eastAsia="Times New Roman" w:cstheme="minorHAnsi"/>
          <w:iCs/>
          <w:sz w:val="24"/>
          <w:szCs w:val="24"/>
          <w:lang w:eastAsia="fr-FR"/>
        </w:rPr>
        <w:t xml:space="preserve"> poursuivront vers des niveaux de qualification supérieure.</w:t>
      </w:r>
    </w:p>
    <w:p w14:paraId="154FC191" w14:textId="77777777" w:rsidR="00276A85" w:rsidRPr="0028394A" w:rsidRDefault="00276A85" w:rsidP="00CF22EE">
      <w:pPr>
        <w:spacing w:after="0"/>
        <w:ind w:left="567" w:right="425"/>
        <w:jc w:val="both"/>
        <w:rPr>
          <w:rFonts w:eastAsia="Times New Roman" w:cstheme="minorHAnsi"/>
          <w:iCs/>
          <w:sz w:val="24"/>
          <w:szCs w:val="24"/>
          <w:lang w:eastAsia="fr-FR"/>
        </w:rPr>
      </w:pPr>
      <w:r w:rsidRPr="0028394A">
        <w:rPr>
          <w:rFonts w:eastAsia="Times New Roman" w:cstheme="minorHAnsi"/>
          <w:iCs/>
          <w:sz w:val="24"/>
          <w:szCs w:val="24"/>
          <w:lang w:eastAsia="fr-FR"/>
        </w:rPr>
        <w:t xml:space="preserve">L’enseignement de la physique-chimie fait partie intégrante des enseignements professionnels. Il participe pleinement à la maîtrise des compétences professionnelles et des tâches associées. </w:t>
      </w:r>
    </w:p>
    <w:p w14:paraId="2FC1950C" w14:textId="77777777" w:rsidR="00276A85" w:rsidRPr="0028394A" w:rsidRDefault="00276A85" w:rsidP="000F4ACF">
      <w:pPr>
        <w:spacing w:after="0"/>
        <w:ind w:left="567" w:right="425"/>
        <w:jc w:val="both"/>
        <w:rPr>
          <w:rFonts w:eastAsia="Times New Roman" w:cstheme="minorHAnsi"/>
          <w:iCs/>
          <w:sz w:val="24"/>
          <w:szCs w:val="24"/>
          <w:lang w:eastAsia="fr-FR"/>
        </w:rPr>
      </w:pPr>
      <w:r w:rsidRPr="0028394A">
        <w:rPr>
          <w:rFonts w:eastAsia="Times New Roman" w:cstheme="minorHAnsi"/>
          <w:iCs/>
          <w:sz w:val="24"/>
          <w:szCs w:val="24"/>
          <w:lang w:eastAsia="fr-FR"/>
        </w:rPr>
        <w:t>D’une durée de trois heures hebdomadaires sur quatre semestres, cet enseignement est sous la responsabilité partagée et simultanée d</w:t>
      </w:r>
      <w:r w:rsidR="00A36611" w:rsidRPr="0028394A">
        <w:rPr>
          <w:rFonts w:eastAsia="Times New Roman" w:cstheme="minorHAnsi"/>
          <w:iCs/>
          <w:sz w:val="24"/>
          <w:szCs w:val="24"/>
          <w:lang w:eastAsia="fr-FR"/>
        </w:rPr>
        <w:t>’</w:t>
      </w:r>
      <w:r w:rsidRPr="0028394A">
        <w:rPr>
          <w:rFonts w:eastAsia="Times New Roman" w:cstheme="minorHAnsi"/>
          <w:iCs/>
          <w:sz w:val="24"/>
          <w:szCs w:val="24"/>
          <w:lang w:eastAsia="fr-FR"/>
        </w:rPr>
        <w:t>enseignant</w:t>
      </w:r>
      <w:r w:rsidR="00A36611" w:rsidRPr="0028394A">
        <w:rPr>
          <w:rFonts w:eastAsia="Times New Roman" w:cstheme="minorHAnsi"/>
          <w:iCs/>
          <w:sz w:val="24"/>
          <w:szCs w:val="24"/>
          <w:lang w:eastAsia="fr-FR"/>
        </w:rPr>
        <w:t>s</w:t>
      </w:r>
      <w:r w:rsidRPr="0028394A">
        <w:rPr>
          <w:rFonts w:eastAsia="Times New Roman" w:cstheme="minorHAnsi"/>
          <w:iCs/>
          <w:sz w:val="24"/>
          <w:szCs w:val="24"/>
          <w:lang w:eastAsia="fr-FR"/>
        </w:rPr>
        <w:t xml:space="preserve"> de Sciences et Techniques Navale et physique-chimie. </w:t>
      </w:r>
      <w:r w:rsidR="000F4ACF" w:rsidRPr="0028394A">
        <w:rPr>
          <w:rFonts w:eastAsia="Times New Roman" w:cstheme="minorHAnsi"/>
          <w:iCs/>
          <w:sz w:val="24"/>
          <w:szCs w:val="24"/>
          <w:lang w:eastAsia="fr-FR"/>
        </w:rPr>
        <w:t xml:space="preserve">L’organisation, la répartition horaire entre les deux années et la modularité du </w:t>
      </w:r>
      <w:proofErr w:type="spellStart"/>
      <w:r w:rsidR="000F4ACF" w:rsidRPr="0028394A">
        <w:rPr>
          <w:rFonts w:eastAsia="Times New Roman" w:cstheme="minorHAnsi"/>
          <w:iCs/>
          <w:sz w:val="24"/>
          <w:szCs w:val="24"/>
          <w:lang w:eastAsia="fr-FR"/>
        </w:rPr>
        <w:t>co</w:t>
      </w:r>
      <w:proofErr w:type="spellEnd"/>
      <w:r w:rsidR="000F4ACF" w:rsidRPr="0028394A">
        <w:rPr>
          <w:rFonts w:eastAsia="Times New Roman" w:cstheme="minorHAnsi"/>
          <w:iCs/>
          <w:sz w:val="24"/>
          <w:szCs w:val="24"/>
          <w:lang w:eastAsia="fr-FR"/>
        </w:rPr>
        <w:t>-enseignement sont laissées au choix des établissements.</w:t>
      </w:r>
    </w:p>
    <w:p w14:paraId="307FAEC6" w14:textId="77777777" w:rsidR="00276A85" w:rsidRPr="0028394A" w:rsidRDefault="00276A85" w:rsidP="00CF22EE">
      <w:pPr>
        <w:pStyle w:val="NormalWeb"/>
        <w:tabs>
          <w:tab w:val="left" w:pos="567"/>
        </w:tabs>
        <w:spacing w:before="0" w:beforeAutospacing="0" w:after="0" w:afterAutospacing="0" w:line="276" w:lineRule="auto"/>
        <w:ind w:left="567" w:right="425"/>
        <w:jc w:val="both"/>
        <w:rPr>
          <w:rFonts w:asciiTheme="minorHAnsi" w:hAnsiTheme="minorHAnsi" w:cstheme="minorHAnsi"/>
        </w:rPr>
      </w:pPr>
      <w:r w:rsidRPr="0028394A">
        <w:rPr>
          <w:rFonts w:asciiTheme="minorHAnsi" w:hAnsiTheme="minorHAnsi" w:cstheme="minorHAnsi"/>
        </w:rPr>
        <w:t>L’organisation des études est centrée sur des mises en situation et sur les objets d’étude du BTS.</w:t>
      </w:r>
    </w:p>
    <w:p w14:paraId="2D60AB5C" w14:textId="77777777" w:rsidR="00276A85" w:rsidRPr="0028394A" w:rsidRDefault="00276A85" w:rsidP="00CF22EE">
      <w:pPr>
        <w:spacing w:after="0"/>
        <w:ind w:left="567" w:right="425" w:firstLine="567"/>
        <w:jc w:val="both"/>
        <w:rPr>
          <w:rFonts w:eastAsia="Times New Roman" w:cstheme="minorHAnsi"/>
          <w:iCs/>
          <w:sz w:val="26"/>
          <w:szCs w:val="26"/>
          <w:lang w:eastAsia="fr-FR"/>
        </w:rPr>
      </w:pPr>
      <w:bookmarkStart w:id="99" w:name="_Hlk85818020"/>
      <w:r w:rsidRPr="0028394A">
        <w:rPr>
          <w:rFonts w:eastAsia="Times New Roman" w:cstheme="minorHAnsi"/>
          <w:b/>
          <w:i/>
          <w:iCs/>
          <w:sz w:val="24"/>
          <w:szCs w:val="24"/>
          <w:lang w:eastAsia="fr-FR"/>
        </w:rPr>
        <w:t>1</w:t>
      </w:r>
      <w:r w:rsidR="0043546E">
        <w:rPr>
          <w:rFonts w:eastAsia="Times New Roman" w:cstheme="minorHAnsi"/>
          <w:b/>
          <w:i/>
          <w:iCs/>
          <w:sz w:val="24"/>
          <w:szCs w:val="24"/>
          <w:lang w:eastAsia="fr-FR"/>
        </w:rPr>
        <w:t>2</w:t>
      </w:r>
      <w:r w:rsidRPr="0028394A">
        <w:rPr>
          <w:rFonts w:eastAsia="Times New Roman" w:cstheme="minorHAnsi"/>
          <w:b/>
          <w:i/>
          <w:iCs/>
          <w:sz w:val="24"/>
          <w:szCs w:val="24"/>
          <w:lang w:eastAsia="fr-FR"/>
        </w:rPr>
        <w:t>-1</w:t>
      </w:r>
      <w:r w:rsidR="0043546E">
        <w:rPr>
          <w:rFonts w:eastAsia="Times New Roman" w:cstheme="minorHAnsi"/>
          <w:b/>
          <w:i/>
          <w:iCs/>
          <w:sz w:val="24"/>
          <w:szCs w:val="24"/>
          <w:lang w:eastAsia="fr-FR"/>
        </w:rPr>
        <w:t>-</w:t>
      </w:r>
      <w:r w:rsidRPr="0028394A">
        <w:rPr>
          <w:rFonts w:eastAsia="Times New Roman" w:cstheme="minorHAnsi"/>
          <w:b/>
          <w:i/>
          <w:iCs/>
          <w:sz w:val="24"/>
          <w:szCs w:val="24"/>
          <w:lang w:eastAsia="fr-FR"/>
        </w:rPr>
        <w:t>1</w:t>
      </w:r>
      <w:r w:rsidRPr="0028394A">
        <w:rPr>
          <w:rFonts w:eastAsia="Times New Roman" w:cstheme="minorHAnsi"/>
          <w:i/>
          <w:iCs/>
          <w:sz w:val="24"/>
          <w:szCs w:val="24"/>
          <w:lang w:eastAsia="fr-FR"/>
        </w:rPr>
        <w:t xml:space="preserve">     </w:t>
      </w:r>
      <w:r w:rsidRPr="0028394A">
        <w:rPr>
          <w:rFonts w:eastAsia="Times New Roman" w:cstheme="minorHAnsi"/>
          <w:b/>
          <w:i/>
          <w:iCs/>
          <w:sz w:val="24"/>
          <w:szCs w:val="24"/>
          <w:lang w:eastAsia="fr-FR"/>
        </w:rPr>
        <w:t xml:space="preserve">La </w:t>
      </w:r>
      <w:proofErr w:type="spellStart"/>
      <w:r w:rsidRPr="0028394A">
        <w:rPr>
          <w:rFonts w:eastAsia="Times New Roman" w:cstheme="minorHAnsi"/>
          <w:b/>
          <w:i/>
          <w:iCs/>
          <w:sz w:val="24"/>
          <w:szCs w:val="24"/>
          <w:lang w:eastAsia="fr-FR"/>
        </w:rPr>
        <w:t>co-intervention</w:t>
      </w:r>
      <w:proofErr w:type="spellEnd"/>
      <w:r w:rsidRPr="0028394A">
        <w:rPr>
          <w:rFonts w:eastAsia="Times New Roman" w:cstheme="minorHAnsi"/>
          <w:b/>
          <w:i/>
          <w:iCs/>
          <w:sz w:val="24"/>
          <w:szCs w:val="24"/>
          <w:lang w:eastAsia="fr-FR"/>
        </w:rPr>
        <w:t xml:space="preserve"> Physique-Chimie avec la mécanique navale</w:t>
      </w:r>
    </w:p>
    <w:bookmarkEnd w:id="99"/>
    <w:p w14:paraId="709AC28F" w14:textId="77777777" w:rsidR="00276A85" w:rsidRPr="0028394A" w:rsidRDefault="00276A85" w:rsidP="00CF22EE">
      <w:pPr>
        <w:spacing w:after="0"/>
        <w:ind w:left="1985" w:right="425"/>
        <w:jc w:val="both"/>
        <w:rPr>
          <w:rFonts w:eastAsia="Times New Roman" w:cstheme="minorHAnsi"/>
          <w:iCs/>
          <w:sz w:val="24"/>
          <w:szCs w:val="24"/>
          <w:lang w:eastAsia="fr-FR"/>
        </w:rPr>
      </w:pPr>
      <w:r w:rsidRPr="0028394A">
        <w:rPr>
          <w:rFonts w:eastAsia="Times New Roman" w:cstheme="minorHAnsi"/>
          <w:iCs/>
          <w:sz w:val="24"/>
          <w:szCs w:val="24"/>
          <w:lang w:eastAsia="fr-FR"/>
        </w:rPr>
        <w:t xml:space="preserve">Cet enseignement en </w:t>
      </w:r>
      <w:proofErr w:type="spellStart"/>
      <w:r w:rsidRPr="0028394A">
        <w:rPr>
          <w:rFonts w:eastAsia="Times New Roman" w:cstheme="minorHAnsi"/>
          <w:iCs/>
          <w:sz w:val="24"/>
          <w:szCs w:val="24"/>
          <w:lang w:eastAsia="fr-FR"/>
        </w:rPr>
        <w:t>co-intervention</w:t>
      </w:r>
      <w:proofErr w:type="spellEnd"/>
      <w:r w:rsidRPr="0028394A">
        <w:rPr>
          <w:rFonts w:eastAsia="Times New Roman" w:cstheme="minorHAnsi"/>
          <w:iCs/>
          <w:sz w:val="24"/>
          <w:szCs w:val="24"/>
          <w:lang w:eastAsia="fr-FR"/>
        </w:rPr>
        <w:t xml:space="preserve">, d’une durée d’une heure et demie par semaine sur les deux années du cycle, repose sur le programme de Physique-Chimie du référentiel de BTS Mécatronique (dans ses parties A, B, </w:t>
      </w:r>
      <w:r w:rsidR="000F4ACF" w:rsidRPr="0028394A">
        <w:rPr>
          <w:rFonts w:eastAsia="Times New Roman" w:cstheme="minorHAnsi"/>
          <w:iCs/>
          <w:sz w:val="24"/>
          <w:szCs w:val="24"/>
          <w:lang w:eastAsia="fr-FR"/>
        </w:rPr>
        <w:t>D</w:t>
      </w:r>
      <w:r w:rsidRPr="0028394A">
        <w:rPr>
          <w:rFonts w:eastAsia="Times New Roman" w:cstheme="minorHAnsi"/>
          <w:iCs/>
          <w:sz w:val="24"/>
          <w:szCs w:val="24"/>
          <w:lang w:eastAsia="fr-FR"/>
        </w:rPr>
        <w:t xml:space="preserve"> et E). </w:t>
      </w:r>
    </w:p>
    <w:p w14:paraId="7C26D57E" w14:textId="4C0A77A0" w:rsidR="00276A85" w:rsidRPr="0028394A" w:rsidRDefault="00276A85" w:rsidP="00CF22EE">
      <w:pPr>
        <w:spacing w:after="0"/>
        <w:ind w:left="1985" w:right="425"/>
        <w:jc w:val="both"/>
        <w:rPr>
          <w:rFonts w:eastAsia="Times New Roman" w:cstheme="minorHAnsi"/>
          <w:iCs/>
          <w:sz w:val="24"/>
          <w:szCs w:val="24"/>
          <w:lang w:eastAsia="fr-FR"/>
        </w:rPr>
      </w:pPr>
      <w:r w:rsidRPr="0028394A">
        <w:rPr>
          <w:rFonts w:eastAsia="Times New Roman" w:cstheme="minorHAnsi"/>
          <w:iCs/>
          <w:sz w:val="24"/>
          <w:szCs w:val="24"/>
          <w:lang w:eastAsia="fr-FR"/>
        </w:rPr>
        <w:t xml:space="preserve">Le programme de Sciences physiques du probatoire OCQM ci-après précise </w:t>
      </w:r>
      <w:r w:rsidR="00727D7C" w:rsidRPr="0028394A">
        <w:rPr>
          <w:rFonts w:eastAsia="Times New Roman" w:cstheme="minorHAnsi"/>
          <w:iCs/>
          <w:sz w:val="24"/>
          <w:szCs w:val="24"/>
          <w:lang w:eastAsia="fr-FR"/>
        </w:rPr>
        <w:t xml:space="preserve">plus explicitement </w:t>
      </w:r>
      <w:r w:rsidRPr="0028394A">
        <w:rPr>
          <w:rFonts w:eastAsia="Times New Roman" w:cstheme="minorHAnsi"/>
          <w:iCs/>
          <w:sz w:val="24"/>
          <w:szCs w:val="24"/>
          <w:lang w:eastAsia="fr-FR"/>
        </w:rPr>
        <w:t>les limites de connaissances, de compréhension et d’aptitude pour chaque compétence en matière de thermodynamique, de mécanique et d’hydrodynamique.</w:t>
      </w:r>
    </w:p>
    <w:p w14:paraId="78D93230" w14:textId="77777777" w:rsidR="00276A85" w:rsidRPr="0028394A" w:rsidRDefault="00276A85" w:rsidP="00CF22EE">
      <w:pPr>
        <w:ind w:left="1985" w:right="425"/>
        <w:jc w:val="both"/>
        <w:rPr>
          <w:rFonts w:eastAsia="Times New Roman" w:cstheme="minorHAnsi"/>
          <w:iCs/>
          <w:sz w:val="24"/>
          <w:szCs w:val="24"/>
          <w:lang w:eastAsia="fr-FR"/>
        </w:rPr>
      </w:pPr>
    </w:p>
    <w:tbl>
      <w:tblPr>
        <w:tblStyle w:val="Grilledutableau1"/>
        <w:tblW w:w="8217" w:type="dxa"/>
        <w:jc w:val="center"/>
        <w:tblLayout w:type="fixed"/>
        <w:tblLook w:val="04A0" w:firstRow="1" w:lastRow="0" w:firstColumn="1" w:lastColumn="0" w:noHBand="0" w:noVBand="1"/>
      </w:tblPr>
      <w:tblGrid>
        <w:gridCol w:w="3114"/>
        <w:gridCol w:w="5103"/>
      </w:tblGrid>
      <w:tr w:rsidR="0028394A" w:rsidRPr="0028394A" w14:paraId="7BC8ED99" w14:textId="77777777" w:rsidTr="00944EBB">
        <w:trPr>
          <w:trHeight w:val="426"/>
          <w:jc w:val="center"/>
        </w:trPr>
        <w:tc>
          <w:tcPr>
            <w:tcW w:w="8217" w:type="dxa"/>
            <w:gridSpan w:val="2"/>
            <w:tcBorders>
              <w:top w:val="single" w:sz="4" w:space="0" w:color="auto"/>
              <w:bottom w:val="dashed" w:sz="4" w:space="0" w:color="auto"/>
            </w:tcBorders>
            <w:shd w:val="clear" w:color="auto" w:fill="auto"/>
            <w:vAlign w:val="bottom"/>
          </w:tcPr>
          <w:p w14:paraId="3F675F89" w14:textId="77777777" w:rsidR="00276A85" w:rsidRPr="0028394A" w:rsidRDefault="00276A85" w:rsidP="00944EBB">
            <w:pPr>
              <w:spacing w:before="240"/>
              <w:jc w:val="center"/>
              <w:rPr>
                <w:rFonts w:ascii="Calibri" w:eastAsia="Arial" w:hAnsi="Calibri" w:cs="Calibri"/>
                <w:b/>
                <w:sz w:val="32"/>
                <w:szCs w:val="32"/>
              </w:rPr>
            </w:pPr>
            <w:bookmarkStart w:id="100" w:name="_Hlk85810078"/>
            <w:r w:rsidRPr="0028394A">
              <w:rPr>
                <w:rFonts w:ascii="Calibri" w:eastAsia="Arial" w:hAnsi="Calibri" w:cs="Calibri"/>
                <w:b/>
                <w:sz w:val="32"/>
                <w:szCs w:val="32"/>
              </w:rPr>
              <w:lastRenderedPageBreak/>
              <w:t>THERMODYNAMIQUE</w:t>
            </w:r>
          </w:p>
        </w:tc>
      </w:tr>
      <w:tr w:rsidR="0028394A" w:rsidRPr="0028394A" w14:paraId="24BCDA64" w14:textId="77777777" w:rsidTr="00944EBB">
        <w:trPr>
          <w:trHeight w:val="296"/>
          <w:jc w:val="center"/>
        </w:trPr>
        <w:tc>
          <w:tcPr>
            <w:tcW w:w="8217" w:type="dxa"/>
            <w:gridSpan w:val="2"/>
            <w:tcBorders>
              <w:top w:val="single" w:sz="4" w:space="0" w:color="auto"/>
              <w:bottom w:val="dashed" w:sz="4" w:space="0" w:color="auto"/>
            </w:tcBorders>
            <w:shd w:val="clear" w:color="auto" w:fill="auto"/>
            <w:vAlign w:val="bottom"/>
          </w:tcPr>
          <w:p w14:paraId="664FF6D3" w14:textId="77777777" w:rsidR="00276A85" w:rsidRPr="0028394A" w:rsidRDefault="00276A85" w:rsidP="00944EBB">
            <w:pPr>
              <w:spacing w:before="240"/>
              <w:jc w:val="center"/>
              <w:rPr>
                <w:rFonts w:cstheme="minorHAnsi"/>
                <w:sz w:val="28"/>
                <w:szCs w:val="28"/>
              </w:rPr>
            </w:pPr>
            <w:r w:rsidRPr="0028394A">
              <w:rPr>
                <w:rStyle w:val="markedcontent"/>
                <w:rFonts w:cstheme="minorHAnsi"/>
                <w:sz w:val="28"/>
                <w:szCs w:val="28"/>
              </w:rPr>
              <w:t>Thermodynamique et transmission thermique</w:t>
            </w:r>
          </w:p>
        </w:tc>
      </w:tr>
      <w:tr w:rsidR="0028394A" w:rsidRPr="0028394A" w14:paraId="72CA26AD" w14:textId="77777777" w:rsidTr="00944EBB">
        <w:trPr>
          <w:trHeight w:val="284"/>
          <w:jc w:val="center"/>
        </w:trPr>
        <w:tc>
          <w:tcPr>
            <w:tcW w:w="3114" w:type="dxa"/>
            <w:tcBorders>
              <w:top w:val="single" w:sz="4" w:space="0" w:color="auto"/>
              <w:bottom w:val="dashed" w:sz="4" w:space="0" w:color="auto"/>
            </w:tcBorders>
            <w:shd w:val="clear" w:color="auto" w:fill="auto"/>
            <w:vAlign w:val="center"/>
          </w:tcPr>
          <w:p w14:paraId="7C12EAB8" w14:textId="77777777" w:rsidR="00276A85" w:rsidRPr="0028394A" w:rsidRDefault="00276A85" w:rsidP="00944EBB">
            <w:pPr>
              <w:spacing w:before="240"/>
              <w:jc w:val="center"/>
              <w:rPr>
                <w:rFonts w:ascii="Calibri" w:eastAsia="Arial" w:hAnsi="Calibri" w:cs="Calibri"/>
                <w:sz w:val="24"/>
                <w:szCs w:val="24"/>
              </w:rPr>
            </w:pPr>
            <w:bookmarkStart w:id="101" w:name="_Hlk85869110"/>
            <w:r w:rsidRPr="0028394A">
              <w:rPr>
                <w:rFonts w:ascii="Calibri" w:eastAsia="Arial" w:hAnsi="Calibri" w:cs="Calibri"/>
                <w:sz w:val="24"/>
                <w:szCs w:val="24"/>
              </w:rPr>
              <w:t>Compétences</w:t>
            </w:r>
          </w:p>
        </w:tc>
        <w:tc>
          <w:tcPr>
            <w:tcW w:w="5103" w:type="dxa"/>
            <w:tcBorders>
              <w:top w:val="single" w:sz="4" w:space="0" w:color="auto"/>
              <w:bottom w:val="dashed" w:sz="4" w:space="0" w:color="auto"/>
            </w:tcBorders>
            <w:shd w:val="clear" w:color="auto" w:fill="auto"/>
            <w:vAlign w:val="center"/>
          </w:tcPr>
          <w:p w14:paraId="7CC37E1D" w14:textId="77777777" w:rsidR="00276A85" w:rsidRPr="0028394A" w:rsidRDefault="00276A85" w:rsidP="00944EBB">
            <w:pPr>
              <w:jc w:val="center"/>
              <w:rPr>
                <w:rFonts w:ascii="Calibri" w:eastAsia="Arial" w:hAnsi="Calibri" w:cs="Calibri"/>
                <w:sz w:val="24"/>
                <w:szCs w:val="24"/>
              </w:rPr>
            </w:pPr>
            <w:r w:rsidRPr="0028394A">
              <w:rPr>
                <w:rFonts w:ascii="Calibri" w:eastAsia="Arial" w:hAnsi="Calibri" w:cs="Calibri"/>
                <w:sz w:val="24"/>
                <w:szCs w:val="24"/>
              </w:rPr>
              <w:t>Connaissances, compréhension et aptitude</w:t>
            </w:r>
          </w:p>
        </w:tc>
      </w:tr>
      <w:bookmarkEnd w:id="101"/>
      <w:tr w:rsidR="0028394A" w:rsidRPr="0028394A" w14:paraId="518E5718" w14:textId="77777777" w:rsidTr="00944EBB">
        <w:trPr>
          <w:trHeight w:val="566"/>
          <w:jc w:val="center"/>
        </w:trPr>
        <w:tc>
          <w:tcPr>
            <w:tcW w:w="3114" w:type="dxa"/>
            <w:tcBorders>
              <w:top w:val="single" w:sz="4" w:space="0" w:color="auto"/>
              <w:bottom w:val="dashed" w:sz="4" w:space="0" w:color="auto"/>
            </w:tcBorders>
            <w:shd w:val="clear" w:color="auto" w:fill="auto"/>
          </w:tcPr>
          <w:p w14:paraId="503ABCB3" w14:textId="77777777" w:rsidR="00276A85" w:rsidRPr="0028394A" w:rsidRDefault="00276A85" w:rsidP="00944EBB">
            <w:pPr>
              <w:tabs>
                <w:tab w:val="left" w:pos="2715"/>
              </w:tabs>
              <w:spacing w:before="240" w:line="0" w:lineRule="atLeast"/>
              <w:ind w:left="22" w:right="180"/>
              <w:jc w:val="both"/>
              <w:rPr>
                <w:rFonts w:eastAsia="Times New Roman" w:cstheme="minorHAnsi"/>
              </w:rPr>
            </w:pPr>
            <w:r w:rsidRPr="0028394A">
              <w:rPr>
                <w:rFonts w:eastAsia="Times New Roman" w:cstheme="minorHAnsi"/>
              </w:rPr>
              <w:t>Changement d'état des corps purs</w:t>
            </w:r>
          </w:p>
        </w:tc>
        <w:tc>
          <w:tcPr>
            <w:tcW w:w="5103" w:type="dxa"/>
            <w:tcBorders>
              <w:top w:val="single" w:sz="4" w:space="0" w:color="auto"/>
              <w:bottom w:val="dashed" w:sz="4" w:space="0" w:color="auto"/>
            </w:tcBorders>
            <w:shd w:val="clear" w:color="auto" w:fill="auto"/>
          </w:tcPr>
          <w:p w14:paraId="7865F09F" w14:textId="77777777" w:rsidR="00276A85" w:rsidRPr="0028394A" w:rsidRDefault="00276A85" w:rsidP="00944EBB">
            <w:pPr>
              <w:spacing w:before="240" w:line="0" w:lineRule="atLeast"/>
              <w:ind w:right="460"/>
              <w:jc w:val="both"/>
              <w:rPr>
                <w:rFonts w:eastAsia="Calibri" w:cstheme="minorHAnsi"/>
              </w:rPr>
            </w:pPr>
            <w:r w:rsidRPr="0028394A">
              <w:rPr>
                <w:rFonts w:eastAsia="Calibri" w:cstheme="minorHAnsi"/>
              </w:rPr>
              <w:t xml:space="preserve">Exposer qu’un corps pur peut changer d’état : solide, liquide ou gazeux dans des conditions particulières.  </w:t>
            </w:r>
          </w:p>
          <w:p w14:paraId="79CCFC8B" w14:textId="77777777" w:rsidR="00276A85" w:rsidRPr="0028394A" w:rsidRDefault="00276A85" w:rsidP="00944EBB">
            <w:pPr>
              <w:spacing w:line="0" w:lineRule="atLeast"/>
              <w:ind w:right="175"/>
              <w:rPr>
                <w:rFonts w:eastAsia="Calibri" w:cstheme="minorHAnsi"/>
              </w:rPr>
            </w:pPr>
            <w:r w:rsidRPr="0028394A">
              <w:rPr>
                <w:rFonts w:eastAsia="Calibri" w:cstheme="minorHAnsi"/>
              </w:rPr>
              <w:t xml:space="preserve">Exposer les notions de point triple et de point critique.  </w:t>
            </w:r>
          </w:p>
          <w:p w14:paraId="48015935" w14:textId="77777777" w:rsidR="00276A85" w:rsidRPr="0028394A" w:rsidRDefault="00276A85" w:rsidP="00944EBB">
            <w:pPr>
              <w:spacing w:line="0" w:lineRule="atLeast"/>
              <w:ind w:right="175"/>
              <w:rPr>
                <w:rFonts w:eastAsia="Calibri" w:cstheme="minorHAnsi"/>
              </w:rPr>
            </w:pPr>
            <w:r w:rsidRPr="0028394A">
              <w:rPr>
                <w:rFonts w:eastAsia="Calibri" w:cstheme="minorHAnsi"/>
              </w:rPr>
              <w:t xml:space="preserve">Indiquer comment s’effectue le changement d’état entre et en dehors de ces deux points. </w:t>
            </w:r>
          </w:p>
          <w:p w14:paraId="76C811B4" w14:textId="77777777" w:rsidR="00276A85" w:rsidRPr="0028394A" w:rsidRDefault="00276A85" w:rsidP="00944EBB">
            <w:pPr>
              <w:spacing w:line="0" w:lineRule="atLeast"/>
              <w:ind w:right="175"/>
              <w:rPr>
                <w:rFonts w:eastAsia="Calibri" w:cstheme="minorHAnsi"/>
              </w:rPr>
            </w:pPr>
            <w:r w:rsidRPr="0028394A">
              <w:rPr>
                <w:rFonts w:eastAsia="Calibri" w:cstheme="minorHAnsi"/>
              </w:rPr>
              <w:t xml:space="preserve">Définir les grandeurs caractéristiques d'un corps : pression, volume, température, énergie.   </w:t>
            </w:r>
          </w:p>
          <w:p w14:paraId="745C2338" w14:textId="77777777" w:rsidR="00276A85" w:rsidRPr="0028394A" w:rsidRDefault="00276A85" w:rsidP="00944EBB">
            <w:pPr>
              <w:spacing w:line="0" w:lineRule="atLeast"/>
              <w:ind w:right="175"/>
              <w:rPr>
                <w:rFonts w:eastAsia="Calibri" w:cstheme="minorHAnsi"/>
              </w:rPr>
            </w:pPr>
            <w:r w:rsidRPr="0028394A">
              <w:rPr>
                <w:rFonts w:eastAsia="Calibri" w:cstheme="minorHAnsi"/>
              </w:rPr>
              <w:t xml:space="preserve">Exposer ce qu'est la chaleur latente et sa relation avec la variation d'enthalpie.  </w:t>
            </w:r>
          </w:p>
          <w:p w14:paraId="0DC00CDD" w14:textId="77777777" w:rsidR="00276A85" w:rsidRPr="0028394A" w:rsidRDefault="00276A85" w:rsidP="00944EBB">
            <w:pPr>
              <w:spacing w:line="0" w:lineRule="atLeast"/>
              <w:ind w:right="175"/>
              <w:rPr>
                <w:rFonts w:eastAsia="Calibri" w:cstheme="minorHAnsi"/>
              </w:rPr>
            </w:pPr>
            <w:r w:rsidRPr="0028394A">
              <w:rPr>
                <w:rFonts w:eastAsia="Calibri" w:cstheme="minorHAnsi"/>
              </w:rPr>
              <w:t xml:space="preserve">Savoir lire un diagramme de Mollier de la vapeur d’eau et de fluide frigorigène. </w:t>
            </w:r>
          </w:p>
          <w:p w14:paraId="1BBA34F5" w14:textId="77777777" w:rsidR="00F57FB1" w:rsidRPr="0028394A" w:rsidRDefault="00F57FB1" w:rsidP="00944EBB">
            <w:pPr>
              <w:spacing w:line="0" w:lineRule="atLeast"/>
              <w:ind w:right="175"/>
              <w:rPr>
                <w:rFonts w:eastAsia="Arial" w:cstheme="minorHAnsi"/>
              </w:rPr>
            </w:pPr>
          </w:p>
        </w:tc>
      </w:tr>
      <w:tr w:rsidR="0028394A" w:rsidRPr="0028394A" w14:paraId="70E3D9C4" w14:textId="77777777" w:rsidTr="00944EBB">
        <w:trPr>
          <w:trHeight w:val="1036"/>
          <w:jc w:val="center"/>
        </w:trPr>
        <w:tc>
          <w:tcPr>
            <w:tcW w:w="3114" w:type="dxa"/>
            <w:tcBorders>
              <w:top w:val="single" w:sz="4" w:space="0" w:color="auto"/>
            </w:tcBorders>
            <w:shd w:val="clear" w:color="auto" w:fill="auto"/>
          </w:tcPr>
          <w:p w14:paraId="5CB0277B" w14:textId="77777777" w:rsidR="00276A85" w:rsidRPr="0028394A" w:rsidRDefault="00276A85" w:rsidP="00944EBB">
            <w:pPr>
              <w:spacing w:before="240" w:line="0" w:lineRule="atLeast"/>
              <w:ind w:right="175"/>
              <w:rPr>
                <w:rFonts w:eastAsia="Times New Roman" w:cstheme="minorHAnsi"/>
                <w:b/>
              </w:rPr>
            </w:pPr>
            <w:r w:rsidRPr="0028394A">
              <w:rPr>
                <w:rStyle w:val="markedcontent"/>
                <w:rFonts w:cstheme="minorHAnsi"/>
              </w:rPr>
              <w:t>Transmission de la chaleur</w:t>
            </w:r>
          </w:p>
        </w:tc>
        <w:tc>
          <w:tcPr>
            <w:tcW w:w="5103" w:type="dxa"/>
            <w:tcBorders>
              <w:top w:val="single" w:sz="4" w:space="0" w:color="auto"/>
            </w:tcBorders>
            <w:shd w:val="clear" w:color="auto" w:fill="auto"/>
          </w:tcPr>
          <w:p w14:paraId="6CE78BDF" w14:textId="77777777" w:rsidR="00276A85" w:rsidRPr="0028394A" w:rsidRDefault="00276A85" w:rsidP="00944EBB">
            <w:pPr>
              <w:spacing w:before="240" w:line="0" w:lineRule="atLeast"/>
              <w:jc w:val="both"/>
              <w:rPr>
                <w:rFonts w:eastAsia="Arial" w:cstheme="minorHAnsi"/>
              </w:rPr>
            </w:pPr>
            <w:r w:rsidRPr="0028394A">
              <w:rPr>
                <w:rFonts w:eastAsia="Arial" w:cstheme="minorHAnsi"/>
              </w:rPr>
              <w:t xml:space="preserve">Connaître l'expression du calcul de la chaleur échangée par convection et par conduction. </w:t>
            </w:r>
          </w:p>
          <w:p w14:paraId="09EDE353"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Calculer le coefficient de transmission de la chaleur, K, à travers une paroi. En déduire le coefficient d’isolation thermique, R = 1/K.  </w:t>
            </w:r>
          </w:p>
          <w:p w14:paraId="06369DA1"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Constater l’effet de l’encrassement des parois d’un échangeur par une fine couche de suie ou de tartre.  </w:t>
            </w:r>
          </w:p>
          <w:p w14:paraId="7849DEFC"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Calculer la chaleur échangée à travers les parois d’un échangeur de chaleur.  </w:t>
            </w:r>
          </w:p>
          <w:p w14:paraId="44FC5DE9" w14:textId="77777777" w:rsidR="00276A85" w:rsidRPr="0028394A" w:rsidRDefault="00276A85" w:rsidP="00944EBB">
            <w:pPr>
              <w:spacing w:line="0" w:lineRule="atLeast"/>
              <w:jc w:val="both"/>
              <w:rPr>
                <w:rFonts w:eastAsia="Arial" w:cstheme="minorHAnsi"/>
              </w:rPr>
            </w:pPr>
            <w:r w:rsidRPr="0028394A">
              <w:rPr>
                <w:rFonts w:eastAsia="Arial" w:cstheme="minorHAnsi"/>
              </w:rPr>
              <w:t>Résoudre des exercices simples d'échange de chaleur dans des échangeurs.</w:t>
            </w:r>
          </w:p>
          <w:p w14:paraId="20AB90EF" w14:textId="77777777" w:rsidR="006071C1" w:rsidRPr="0028394A" w:rsidRDefault="006071C1" w:rsidP="00944EBB">
            <w:pPr>
              <w:spacing w:line="0" w:lineRule="atLeast"/>
              <w:jc w:val="both"/>
              <w:rPr>
                <w:rFonts w:eastAsia="Arial" w:cstheme="minorHAnsi"/>
              </w:rPr>
            </w:pPr>
          </w:p>
        </w:tc>
      </w:tr>
      <w:tr w:rsidR="0028394A" w:rsidRPr="0028394A" w14:paraId="1D23C463" w14:textId="77777777" w:rsidTr="00944EBB">
        <w:trPr>
          <w:trHeight w:val="915"/>
          <w:jc w:val="center"/>
        </w:trPr>
        <w:tc>
          <w:tcPr>
            <w:tcW w:w="3114" w:type="dxa"/>
            <w:tcBorders>
              <w:top w:val="single" w:sz="4" w:space="0" w:color="auto"/>
            </w:tcBorders>
            <w:shd w:val="clear" w:color="auto" w:fill="auto"/>
          </w:tcPr>
          <w:p w14:paraId="70263633" w14:textId="77777777" w:rsidR="00276A85" w:rsidRPr="0028394A" w:rsidRDefault="00276A85" w:rsidP="00944EBB">
            <w:pPr>
              <w:spacing w:before="240" w:line="0" w:lineRule="atLeast"/>
              <w:ind w:right="175"/>
              <w:rPr>
                <w:rFonts w:eastAsia="Times New Roman" w:cstheme="minorHAnsi"/>
              </w:rPr>
            </w:pPr>
            <w:r w:rsidRPr="0028394A">
              <w:rPr>
                <w:rFonts w:eastAsia="Times New Roman" w:cstheme="minorHAnsi"/>
              </w:rPr>
              <w:t>Propriétés des gaz parfaits</w:t>
            </w:r>
          </w:p>
        </w:tc>
        <w:tc>
          <w:tcPr>
            <w:tcW w:w="5103" w:type="dxa"/>
            <w:tcBorders>
              <w:top w:val="single" w:sz="4" w:space="0" w:color="auto"/>
            </w:tcBorders>
            <w:shd w:val="clear" w:color="auto" w:fill="auto"/>
          </w:tcPr>
          <w:p w14:paraId="04FA486E" w14:textId="77777777" w:rsidR="00276A85" w:rsidRPr="0028394A" w:rsidRDefault="00276A85" w:rsidP="00944EBB">
            <w:pPr>
              <w:spacing w:before="240" w:line="0" w:lineRule="atLeast"/>
              <w:jc w:val="both"/>
              <w:rPr>
                <w:rFonts w:eastAsia="Arial" w:cstheme="minorHAnsi"/>
              </w:rPr>
            </w:pPr>
            <w:r w:rsidRPr="0028394A">
              <w:rPr>
                <w:rFonts w:eastAsia="Arial" w:cstheme="minorHAnsi"/>
              </w:rPr>
              <w:t xml:space="preserve">Enoncer l'équation caractéristique des gaz parfaits (P.V = </w:t>
            </w:r>
            <w:proofErr w:type="spellStart"/>
            <w:r w:rsidRPr="0028394A">
              <w:rPr>
                <w:rFonts w:eastAsia="Arial" w:cstheme="minorHAnsi"/>
              </w:rPr>
              <w:t>m.r.T</w:t>
            </w:r>
            <w:proofErr w:type="spellEnd"/>
            <w:r w:rsidRPr="0028394A">
              <w:rPr>
                <w:rFonts w:eastAsia="Arial" w:cstheme="minorHAnsi"/>
              </w:rPr>
              <w:t xml:space="preserve">).  </w:t>
            </w:r>
          </w:p>
          <w:p w14:paraId="10B947DB"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Appliquer ces conséquences particulières : lois de Mariotte, de Charles et de Gay-Lussac.  </w:t>
            </w:r>
          </w:p>
          <w:p w14:paraId="2F065043"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Exercices d'application. </w:t>
            </w:r>
          </w:p>
          <w:p w14:paraId="2041DA8E"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Calculer le travail échangé par un gaz en thermodynamique : </w:t>
            </w:r>
            <w:proofErr w:type="spellStart"/>
            <w:r w:rsidRPr="0028394A">
              <w:rPr>
                <w:rFonts w:eastAsia="Arial" w:cstheme="minorHAnsi"/>
              </w:rPr>
              <w:t>dW</w:t>
            </w:r>
            <w:proofErr w:type="spellEnd"/>
            <w:r w:rsidRPr="0028394A">
              <w:rPr>
                <w:rFonts w:eastAsia="Arial" w:cstheme="minorHAnsi"/>
              </w:rPr>
              <w:t xml:space="preserve"> = -</w:t>
            </w:r>
            <w:r w:rsidR="00AE5F33" w:rsidRPr="0028394A">
              <w:rPr>
                <w:rFonts w:eastAsia="Arial" w:cstheme="minorHAnsi"/>
              </w:rPr>
              <w:t xml:space="preserve">p. </w:t>
            </w:r>
            <w:proofErr w:type="spellStart"/>
            <w:r w:rsidR="00AE5F33" w:rsidRPr="0028394A">
              <w:rPr>
                <w:rFonts w:eastAsia="Arial" w:cstheme="minorHAnsi"/>
              </w:rPr>
              <w:t>dV</w:t>
            </w:r>
            <w:proofErr w:type="spellEnd"/>
          </w:p>
          <w:p w14:paraId="196A469D" w14:textId="77777777" w:rsidR="006071C1" w:rsidRPr="0028394A" w:rsidRDefault="006071C1" w:rsidP="00944EBB">
            <w:pPr>
              <w:spacing w:line="0" w:lineRule="atLeast"/>
              <w:jc w:val="both"/>
              <w:rPr>
                <w:rFonts w:eastAsia="Arial" w:cstheme="minorHAnsi"/>
              </w:rPr>
            </w:pPr>
          </w:p>
        </w:tc>
      </w:tr>
      <w:tr w:rsidR="0028394A" w:rsidRPr="0028394A" w14:paraId="668E7F64" w14:textId="77777777" w:rsidTr="00944EBB">
        <w:trPr>
          <w:trHeight w:val="825"/>
          <w:jc w:val="center"/>
        </w:trPr>
        <w:tc>
          <w:tcPr>
            <w:tcW w:w="3114" w:type="dxa"/>
            <w:tcBorders>
              <w:top w:val="single" w:sz="4" w:space="0" w:color="auto"/>
            </w:tcBorders>
            <w:shd w:val="clear" w:color="auto" w:fill="auto"/>
          </w:tcPr>
          <w:p w14:paraId="0031CB28" w14:textId="77777777" w:rsidR="00276A85" w:rsidRPr="0028394A" w:rsidRDefault="00276A85" w:rsidP="00944EBB">
            <w:pPr>
              <w:spacing w:before="240" w:line="0" w:lineRule="atLeast"/>
              <w:ind w:right="176"/>
              <w:rPr>
                <w:rFonts w:eastAsia="Times New Roman" w:cstheme="minorHAnsi"/>
              </w:rPr>
            </w:pPr>
            <w:r w:rsidRPr="0028394A">
              <w:rPr>
                <w:rFonts w:eastAsia="Times New Roman" w:cstheme="minorHAnsi"/>
              </w:rPr>
              <w:t>Premier Principe</w:t>
            </w:r>
          </w:p>
        </w:tc>
        <w:tc>
          <w:tcPr>
            <w:tcW w:w="5103" w:type="dxa"/>
            <w:tcBorders>
              <w:top w:val="single" w:sz="4" w:space="0" w:color="auto"/>
            </w:tcBorders>
            <w:shd w:val="clear" w:color="auto" w:fill="auto"/>
          </w:tcPr>
          <w:p w14:paraId="114B720F" w14:textId="77777777" w:rsidR="00276A85" w:rsidRPr="0028394A" w:rsidRDefault="00276A85" w:rsidP="00944EBB">
            <w:pPr>
              <w:spacing w:before="240" w:line="0" w:lineRule="atLeast"/>
              <w:jc w:val="both"/>
              <w:rPr>
                <w:rFonts w:eastAsia="Arial" w:cstheme="minorHAnsi"/>
              </w:rPr>
            </w:pPr>
            <w:r w:rsidRPr="0028394A">
              <w:rPr>
                <w:rFonts w:eastAsia="Arial" w:cstheme="minorHAnsi"/>
              </w:rPr>
              <w:t xml:space="preserve">Définir un cycle thermodynamique.  </w:t>
            </w:r>
          </w:p>
          <w:p w14:paraId="16636998"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Exposer le premier principe ou principe d'équivalence : dans un cycle, la somme du travail et de la chaleur échangée égale la variation d'énergie interne.  </w:t>
            </w:r>
          </w:p>
          <w:p w14:paraId="7ED69A47"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Définir l'enthalpie par rapport à l'énergie interne.  </w:t>
            </w:r>
          </w:p>
          <w:p w14:paraId="09E992AF" w14:textId="77777777" w:rsidR="00276A85" w:rsidRPr="0028394A" w:rsidRDefault="00276A85" w:rsidP="00944EBB">
            <w:pPr>
              <w:spacing w:line="0" w:lineRule="atLeast"/>
              <w:jc w:val="both"/>
              <w:rPr>
                <w:rFonts w:eastAsia="Arial" w:cstheme="minorHAnsi"/>
              </w:rPr>
            </w:pPr>
            <w:r w:rsidRPr="0028394A">
              <w:rPr>
                <w:rFonts w:eastAsia="Arial" w:cstheme="minorHAnsi"/>
              </w:rPr>
              <w:t>Montrer que la variation d'enthalpie d'un gaz égale le travail plus la chaleur échangée par le gaz dans une machine à transvasement.</w:t>
            </w:r>
          </w:p>
          <w:p w14:paraId="60ACF70C" w14:textId="77777777" w:rsidR="006071C1" w:rsidRPr="0028394A" w:rsidRDefault="006071C1" w:rsidP="00944EBB">
            <w:pPr>
              <w:spacing w:line="0" w:lineRule="atLeast"/>
              <w:jc w:val="both"/>
              <w:rPr>
                <w:rFonts w:eastAsia="Arial" w:cstheme="minorHAnsi"/>
              </w:rPr>
            </w:pPr>
          </w:p>
        </w:tc>
      </w:tr>
      <w:tr w:rsidR="0028394A" w:rsidRPr="0028394A" w14:paraId="271E922E" w14:textId="77777777" w:rsidTr="00944EBB">
        <w:trPr>
          <w:trHeight w:val="825"/>
          <w:jc w:val="center"/>
        </w:trPr>
        <w:tc>
          <w:tcPr>
            <w:tcW w:w="3114" w:type="dxa"/>
            <w:tcBorders>
              <w:top w:val="single" w:sz="4" w:space="0" w:color="auto"/>
            </w:tcBorders>
            <w:shd w:val="clear" w:color="auto" w:fill="auto"/>
          </w:tcPr>
          <w:p w14:paraId="03BA1F16" w14:textId="77777777" w:rsidR="00276A85" w:rsidRPr="0028394A" w:rsidRDefault="00276A85" w:rsidP="00944EBB">
            <w:pPr>
              <w:spacing w:before="240" w:line="0" w:lineRule="atLeast"/>
              <w:ind w:right="176"/>
              <w:jc w:val="both"/>
              <w:rPr>
                <w:rFonts w:eastAsia="Times New Roman" w:cstheme="minorHAnsi"/>
                <w:i/>
              </w:rPr>
            </w:pPr>
            <w:r w:rsidRPr="0028394A">
              <w:rPr>
                <w:rFonts w:eastAsia="Times New Roman" w:cstheme="minorHAnsi"/>
              </w:rPr>
              <w:lastRenderedPageBreak/>
              <w:t>Etude des principales transformations thermodynamiques</w:t>
            </w:r>
          </w:p>
        </w:tc>
        <w:tc>
          <w:tcPr>
            <w:tcW w:w="5103" w:type="dxa"/>
            <w:tcBorders>
              <w:top w:val="single" w:sz="4" w:space="0" w:color="auto"/>
            </w:tcBorders>
            <w:shd w:val="clear" w:color="auto" w:fill="auto"/>
          </w:tcPr>
          <w:p w14:paraId="164736DB" w14:textId="77777777" w:rsidR="00276A85" w:rsidRPr="0028394A" w:rsidRDefault="00276A85" w:rsidP="00944EBB">
            <w:pPr>
              <w:spacing w:before="240" w:line="0" w:lineRule="atLeast"/>
              <w:jc w:val="both"/>
              <w:rPr>
                <w:rFonts w:eastAsia="Calibri" w:cstheme="minorHAnsi"/>
              </w:rPr>
            </w:pPr>
            <w:r w:rsidRPr="0028394A">
              <w:rPr>
                <w:rFonts w:eastAsia="Calibri" w:cstheme="minorHAnsi"/>
              </w:rPr>
              <w:t xml:space="preserve">Connaitre les expressions liant les grandeurs d’état d’un système thermodynamique pour les principales transformations :  </w:t>
            </w:r>
          </w:p>
          <w:p w14:paraId="45103B50" w14:textId="77777777" w:rsidR="00276A85" w:rsidRPr="0028394A" w:rsidRDefault="00276A85" w:rsidP="00944EBB">
            <w:pPr>
              <w:spacing w:line="0" w:lineRule="atLeast"/>
              <w:ind w:left="1416"/>
              <w:jc w:val="both"/>
              <w:rPr>
                <w:rFonts w:eastAsia="Calibri" w:cstheme="minorHAnsi"/>
              </w:rPr>
            </w:pPr>
            <w:r w:rsidRPr="0028394A">
              <w:rPr>
                <w:rFonts w:eastAsia="Calibri" w:cstheme="minorHAnsi"/>
              </w:rPr>
              <w:t xml:space="preserve">- Isobare ;  </w:t>
            </w:r>
          </w:p>
          <w:p w14:paraId="1AC0380B" w14:textId="77777777" w:rsidR="00276A85" w:rsidRPr="0028394A" w:rsidRDefault="00276A85" w:rsidP="00944EBB">
            <w:pPr>
              <w:spacing w:line="0" w:lineRule="atLeast"/>
              <w:ind w:left="1416"/>
              <w:jc w:val="both"/>
              <w:rPr>
                <w:rFonts w:eastAsia="Calibri" w:cstheme="minorHAnsi"/>
              </w:rPr>
            </w:pPr>
            <w:r w:rsidRPr="0028394A">
              <w:rPr>
                <w:rFonts w:eastAsia="Calibri" w:cstheme="minorHAnsi"/>
              </w:rPr>
              <w:t xml:space="preserve">- Isochore ;  </w:t>
            </w:r>
          </w:p>
          <w:p w14:paraId="5B32B884" w14:textId="77777777" w:rsidR="00AE5F33" w:rsidRPr="0028394A" w:rsidRDefault="00276A85" w:rsidP="00AE5F33">
            <w:pPr>
              <w:spacing w:line="0" w:lineRule="atLeast"/>
              <w:ind w:left="1416"/>
              <w:jc w:val="both"/>
              <w:rPr>
                <w:rFonts w:eastAsia="Calibri" w:cstheme="minorHAnsi"/>
              </w:rPr>
            </w:pPr>
            <w:r w:rsidRPr="0028394A">
              <w:rPr>
                <w:rFonts w:eastAsia="Calibri" w:cstheme="minorHAnsi"/>
              </w:rPr>
              <w:t>- Isotherme ;</w:t>
            </w:r>
          </w:p>
          <w:p w14:paraId="43DD7479" w14:textId="77777777" w:rsidR="00276A85" w:rsidRPr="0028394A" w:rsidRDefault="00AE5F33" w:rsidP="00AE5F33">
            <w:pPr>
              <w:spacing w:line="0" w:lineRule="atLeast"/>
              <w:ind w:left="1416"/>
              <w:jc w:val="both"/>
              <w:rPr>
                <w:rFonts w:eastAsia="Calibri" w:cstheme="minorHAnsi"/>
              </w:rPr>
            </w:pPr>
            <w:r w:rsidRPr="0028394A">
              <w:rPr>
                <w:rFonts w:eastAsia="Calibri" w:cstheme="minorHAnsi"/>
              </w:rPr>
              <w:t xml:space="preserve">- </w:t>
            </w:r>
            <w:r w:rsidR="00276A85" w:rsidRPr="0028394A">
              <w:rPr>
                <w:rFonts w:eastAsia="Calibri" w:cstheme="minorHAnsi"/>
              </w:rPr>
              <w:t xml:space="preserve">Isentropique ou adiabatique réversible ;  </w:t>
            </w:r>
          </w:p>
          <w:p w14:paraId="21CA1B9A" w14:textId="77777777" w:rsidR="00276A85" w:rsidRPr="0028394A" w:rsidRDefault="00276A85" w:rsidP="00944EBB">
            <w:pPr>
              <w:spacing w:line="0" w:lineRule="atLeast"/>
              <w:ind w:left="1416"/>
              <w:jc w:val="both"/>
              <w:rPr>
                <w:rFonts w:eastAsia="Calibri" w:cstheme="minorHAnsi"/>
              </w:rPr>
            </w:pPr>
            <w:r w:rsidRPr="0028394A">
              <w:rPr>
                <w:rFonts w:eastAsia="Calibri" w:cstheme="minorHAnsi"/>
              </w:rPr>
              <w:t xml:space="preserve">- Polytropique.  </w:t>
            </w:r>
          </w:p>
          <w:p w14:paraId="6191AE06" w14:textId="77777777" w:rsidR="00276A85" w:rsidRPr="0028394A" w:rsidRDefault="00276A85" w:rsidP="00944EBB">
            <w:pPr>
              <w:spacing w:line="0" w:lineRule="atLeast"/>
              <w:jc w:val="both"/>
              <w:rPr>
                <w:rFonts w:eastAsia="Calibri" w:cstheme="minorHAnsi"/>
              </w:rPr>
            </w:pPr>
            <w:r w:rsidRPr="0028394A">
              <w:rPr>
                <w:rFonts w:eastAsia="Calibri" w:cstheme="minorHAnsi"/>
              </w:rPr>
              <w:t xml:space="preserve">Calculer les énergies échangées lors de chaque transformation : travail, chaleur, enthalpie.  </w:t>
            </w:r>
          </w:p>
          <w:p w14:paraId="2CCDF62C" w14:textId="77777777" w:rsidR="00276A85" w:rsidRPr="0028394A" w:rsidRDefault="00276A85" w:rsidP="00944EBB">
            <w:pPr>
              <w:spacing w:line="0" w:lineRule="atLeast"/>
              <w:jc w:val="both"/>
              <w:rPr>
                <w:rFonts w:eastAsia="Calibri" w:cstheme="minorHAnsi"/>
              </w:rPr>
            </w:pPr>
            <w:r w:rsidRPr="0028394A">
              <w:rPr>
                <w:rFonts w:eastAsia="Calibri" w:cstheme="minorHAnsi"/>
              </w:rPr>
              <w:t xml:space="preserve">Les représenter sur un diagramme de Clapeyron en (p ; V). </w:t>
            </w:r>
          </w:p>
          <w:p w14:paraId="7469AF3A" w14:textId="77777777" w:rsidR="00276A85" w:rsidRPr="0028394A" w:rsidRDefault="00276A85" w:rsidP="00944EBB">
            <w:pPr>
              <w:spacing w:line="0" w:lineRule="atLeast"/>
              <w:jc w:val="both"/>
              <w:rPr>
                <w:rFonts w:eastAsia="Calibri" w:cstheme="minorHAnsi"/>
              </w:rPr>
            </w:pPr>
            <w:r w:rsidRPr="0028394A">
              <w:rPr>
                <w:rFonts w:eastAsia="Calibri" w:cstheme="minorHAnsi"/>
              </w:rPr>
              <w:t>Etudier la compression de l’air dans un compresseur alternatif.</w:t>
            </w:r>
          </w:p>
          <w:p w14:paraId="15743B95" w14:textId="77777777" w:rsidR="006071C1" w:rsidRPr="0028394A" w:rsidRDefault="006071C1" w:rsidP="00944EBB">
            <w:pPr>
              <w:spacing w:line="0" w:lineRule="atLeast"/>
              <w:jc w:val="both"/>
              <w:rPr>
                <w:rFonts w:eastAsia="Calibri" w:cstheme="minorHAnsi"/>
              </w:rPr>
            </w:pPr>
          </w:p>
        </w:tc>
      </w:tr>
      <w:tr w:rsidR="00276A85" w:rsidRPr="0028394A" w14:paraId="50B1B285" w14:textId="77777777" w:rsidTr="00944EBB">
        <w:trPr>
          <w:trHeight w:val="1005"/>
          <w:jc w:val="center"/>
        </w:trPr>
        <w:tc>
          <w:tcPr>
            <w:tcW w:w="3114" w:type="dxa"/>
            <w:tcBorders>
              <w:top w:val="single" w:sz="4" w:space="0" w:color="auto"/>
              <w:left w:val="single" w:sz="4" w:space="0" w:color="auto"/>
              <w:bottom w:val="single" w:sz="4" w:space="0" w:color="auto"/>
            </w:tcBorders>
            <w:shd w:val="clear" w:color="auto" w:fill="auto"/>
          </w:tcPr>
          <w:p w14:paraId="5ADABA63" w14:textId="77777777" w:rsidR="00F57FB1" w:rsidRPr="0028394A" w:rsidRDefault="00F57FB1" w:rsidP="00944EBB">
            <w:pPr>
              <w:spacing w:line="0" w:lineRule="atLeast"/>
              <w:ind w:right="176"/>
              <w:jc w:val="both"/>
              <w:rPr>
                <w:rFonts w:eastAsia="Times New Roman" w:cstheme="minorHAnsi"/>
              </w:rPr>
            </w:pPr>
          </w:p>
          <w:p w14:paraId="142D5357" w14:textId="77777777" w:rsidR="00276A85" w:rsidRPr="0028394A" w:rsidRDefault="00276A85" w:rsidP="00944EBB">
            <w:pPr>
              <w:spacing w:line="0" w:lineRule="atLeast"/>
              <w:ind w:right="176"/>
              <w:jc w:val="both"/>
              <w:rPr>
                <w:rFonts w:eastAsia="Times New Roman" w:cstheme="minorHAnsi"/>
              </w:rPr>
            </w:pPr>
            <w:r w:rsidRPr="0028394A">
              <w:rPr>
                <w:rFonts w:eastAsia="Times New Roman" w:cstheme="minorHAnsi"/>
              </w:rPr>
              <w:t xml:space="preserve">Second Principe   </w:t>
            </w:r>
          </w:p>
        </w:tc>
        <w:tc>
          <w:tcPr>
            <w:tcW w:w="5103" w:type="dxa"/>
            <w:tcBorders>
              <w:top w:val="single" w:sz="4" w:space="0" w:color="auto"/>
              <w:bottom w:val="single" w:sz="4" w:space="0" w:color="auto"/>
              <w:right w:val="single" w:sz="4" w:space="0" w:color="auto"/>
            </w:tcBorders>
            <w:shd w:val="clear" w:color="auto" w:fill="auto"/>
          </w:tcPr>
          <w:p w14:paraId="29E2EF3F" w14:textId="77777777" w:rsidR="00F57FB1" w:rsidRPr="0028394A" w:rsidRDefault="00F57FB1" w:rsidP="00944EBB">
            <w:pPr>
              <w:spacing w:line="0" w:lineRule="atLeast"/>
              <w:jc w:val="both"/>
              <w:rPr>
                <w:rFonts w:eastAsia="Arial" w:cstheme="minorHAnsi"/>
              </w:rPr>
            </w:pPr>
          </w:p>
          <w:p w14:paraId="02011809"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Enoncer le second principe : un système qui parcourt un cycle doit échanger avec deux sources de chaleur pour échanger du travail.  </w:t>
            </w:r>
          </w:p>
          <w:p w14:paraId="7F03C411"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Enumérer les cycles thermiques et calculer les rendements thermiques des appareils suivants.  </w:t>
            </w:r>
          </w:p>
          <w:p w14:paraId="4E85C639" w14:textId="77777777" w:rsidR="00276A85" w:rsidRPr="0028394A" w:rsidRDefault="00276A85" w:rsidP="003F4F74">
            <w:pPr>
              <w:pStyle w:val="Paragraphedeliste"/>
              <w:numPr>
                <w:ilvl w:val="0"/>
                <w:numId w:val="11"/>
              </w:numPr>
              <w:spacing w:line="0" w:lineRule="atLeast"/>
              <w:jc w:val="both"/>
              <w:rPr>
                <w:rFonts w:eastAsia="Arial" w:cstheme="minorHAnsi"/>
              </w:rPr>
            </w:pPr>
            <w:r w:rsidRPr="0028394A">
              <w:rPr>
                <w:rFonts w:eastAsia="Arial" w:cstheme="minorHAnsi"/>
              </w:rPr>
              <w:t xml:space="preserve">Moteurs marins utilisant le cycle Diesel, Otto et </w:t>
            </w:r>
            <w:proofErr w:type="spellStart"/>
            <w:r w:rsidRPr="0028394A">
              <w:rPr>
                <w:rFonts w:eastAsia="Arial" w:cstheme="minorHAnsi"/>
              </w:rPr>
              <w:t>Sabaté</w:t>
            </w:r>
            <w:proofErr w:type="spellEnd"/>
            <w:r w:rsidR="00AE5F33" w:rsidRPr="0028394A">
              <w:rPr>
                <w:rFonts w:eastAsia="Arial" w:cstheme="minorHAnsi"/>
              </w:rPr>
              <w:t> ;</w:t>
            </w:r>
            <w:r w:rsidRPr="0028394A">
              <w:rPr>
                <w:rFonts w:eastAsia="Arial" w:cstheme="minorHAnsi"/>
              </w:rPr>
              <w:t xml:space="preserve"> </w:t>
            </w:r>
          </w:p>
          <w:p w14:paraId="7D1267D3" w14:textId="77777777" w:rsidR="00276A85" w:rsidRPr="0028394A" w:rsidRDefault="00276A85" w:rsidP="003F4F74">
            <w:pPr>
              <w:pStyle w:val="Paragraphedeliste"/>
              <w:numPr>
                <w:ilvl w:val="0"/>
                <w:numId w:val="11"/>
              </w:numPr>
              <w:spacing w:line="0" w:lineRule="atLeast"/>
              <w:jc w:val="both"/>
              <w:rPr>
                <w:rFonts w:eastAsia="Arial" w:cstheme="minorHAnsi"/>
              </w:rPr>
            </w:pPr>
            <w:r w:rsidRPr="0028394A">
              <w:rPr>
                <w:rFonts w:eastAsia="Arial" w:cstheme="minorHAnsi"/>
              </w:rPr>
              <w:t>Turbine à gaz utilisant le cycle Joule</w:t>
            </w:r>
            <w:r w:rsidR="00AE5F33" w:rsidRPr="0028394A">
              <w:rPr>
                <w:rFonts w:eastAsia="Arial" w:cstheme="minorHAnsi"/>
              </w:rPr>
              <w:t> ;</w:t>
            </w:r>
            <w:r w:rsidRPr="0028394A">
              <w:rPr>
                <w:rFonts w:eastAsia="Arial" w:cstheme="minorHAnsi"/>
              </w:rPr>
              <w:t xml:space="preserve">  </w:t>
            </w:r>
          </w:p>
          <w:p w14:paraId="4625F1CD" w14:textId="77777777" w:rsidR="00AE5F33" w:rsidRPr="0028394A" w:rsidRDefault="00276A85" w:rsidP="003F4F74">
            <w:pPr>
              <w:pStyle w:val="Paragraphedeliste"/>
              <w:numPr>
                <w:ilvl w:val="0"/>
                <w:numId w:val="11"/>
              </w:numPr>
              <w:spacing w:line="0" w:lineRule="atLeast"/>
              <w:jc w:val="both"/>
              <w:rPr>
                <w:rFonts w:eastAsia="Arial" w:cstheme="minorHAnsi"/>
              </w:rPr>
            </w:pPr>
            <w:r w:rsidRPr="0028394A">
              <w:rPr>
                <w:rFonts w:eastAsia="Arial" w:cstheme="minorHAnsi"/>
              </w:rPr>
              <w:t>Installation frigorifique et cycle de réfrigération</w:t>
            </w:r>
          </w:p>
          <w:p w14:paraId="38BA31E5" w14:textId="77777777" w:rsidR="00276A85" w:rsidRPr="0028394A" w:rsidRDefault="00276A85" w:rsidP="003F4F74">
            <w:pPr>
              <w:pStyle w:val="Paragraphedeliste"/>
              <w:numPr>
                <w:ilvl w:val="0"/>
                <w:numId w:val="11"/>
              </w:numPr>
              <w:spacing w:line="0" w:lineRule="atLeast"/>
              <w:jc w:val="both"/>
              <w:rPr>
                <w:rFonts w:eastAsia="Arial" w:cstheme="minorHAnsi"/>
              </w:rPr>
            </w:pPr>
            <w:r w:rsidRPr="0028394A">
              <w:rPr>
                <w:rFonts w:eastAsia="Arial" w:cstheme="minorHAnsi"/>
              </w:rPr>
              <w:t>Installation de propulsion à vapeur</w:t>
            </w:r>
            <w:r w:rsidR="00AE5F33" w:rsidRPr="0028394A">
              <w:rPr>
                <w:rFonts w:eastAsia="Arial" w:cstheme="minorHAnsi"/>
              </w:rPr>
              <w:t> ;</w:t>
            </w:r>
          </w:p>
          <w:p w14:paraId="5A18F1A9" w14:textId="77777777" w:rsidR="00276A85" w:rsidRPr="0028394A" w:rsidRDefault="00276A85" w:rsidP="003F4F74">
            <w:pPr>
              <w:pStyle w:val="Paragraphedeliste"/>
              <w:numPr>
                <w:ilvl w:val="0"/>
                <w:numId w:val="11"/>
              </w:numPr>
              <w:spacing w:line="0" w:lineRule="atLeast"/>
              <w:jc w:val="both"/>
              <w:rPr>
                <w:rFonts w:eastAsia="Arial" w:cstheme="minorHAnsi"/>
              </w:rPr>
            </w:pPr>
            <w:r w:rsidRPr="0028394A">
              <w:rPr>
                <w:rFonts w:eastAsia="Arial" w:cstheme="minorHAnsi"/>
              </w:rPr>
              <w:t xml:space="preserve">Installation de récupération de chaleur dans les gaz d'échappement des moteurs diesel. </w:t>
            </w:r>
          </w:p>
          <w:p w14:paraId="09FBC793" w14:textId="77777777" w:rsidR="00276A85" w:rsidRPr="0028394A" w:rsidRDefault="00276A85" w:rsidP="00944EBB">
            <w:pPr>
              <w:spacing w:line="0" w:lineRule="atLeast"/>
              <w:jc w:val="both"/>
              <w:rPr>
                <w:rFonts w:eastAsia="Arial" w:cstheme="minorHAnsi"/>
              </w:rPr>
            </w:pPr>
            <w:r w:rsidRPr="0028394A">
              <w:rPr>
                <w:rFonts w:eastAsia="Arial" w:cstheme="minorHAnsi"/>
              </w:rPr>
              <w:t>Les représenter sur un diagramme de Clapeyron ou un diagramme entropique.</w:t>
            </w:r>
          </w:p>
          <w:p w14:paraId="1B240A74" w14:textId="77777777" w:rsidR="006071C1" w:rsidRPr="0028394A" w:rsidRDefault="006071C1" w:rsidP="00944EBB">
            <w:pPr>
              <w:spacing w:line="0" w:lineRule="atLeast"/>
              <w:jc w:val="both"/>
              <w:rPr>
                <w:rFonts w:eastAsia="Arial" w:cstheme="minorHAnsi"/>
              </w:rPr>
            </w:pPr>
          </w:p>
        </w:tc>
      </w:tr>
      <w:bookmarkEnd w:id="100"/>
    </w:tbl>
    <w:p w14:paraId="4C1A82DD" w14:textId="77777777" w:rsidR="00276A85" w:rsidRPr="0028394A" w:rsidRDefault="00276A85" w:rsidP="00276A85">
      <w:pPr>
        <w:spacing w:line="0" w:lineRule="atLeast"/>
        <w:rPr>
          <w:rFonts w:eastAsia="Arial" w:cstheme="minorHAnsi"/>
          <w:b/>
        </w:rPr>
      </w:pPr>
    </w:p>
    <w:tbl>
      <w:tblPr>
        <w:tblStyle w:val="Grilledutableau1"/>
        <w:tblW w:w="8217" w:type="dxa"/>
        <w:jc w:val="center"/>
        <w:tblLayout w:type="fixed"/>
        <w:tblLook w:val="04A0" w:firstRow="1" w:lastRow="0" w:firstColumn="1" w:lastColumn="0" w:noHBand="0" w:noVBand="1"/>
      </w:tblPr>
      <w:tblGrid>
        <w:gridCol w:w="3114"/>
        <w:gridCol w:w="5103"/>
      </w:tblGrid>
      <w:tr w:rsidR="0028394A" w:rsidRPr="0028394A" w14:paraId="0DF14C2D" w14:textId="77777777" w:rsidTr="00944EBB">
        <w:trPr>
          <w:trHeight w:val="426"/>
          <w:jc w:val="center"/>
        </w:trPr>
        <w:tc>
          <w:tcPr>
            <w:tcW w:w="8217" w:type="dxa"/>
            <w:gridSpan w:val="2"/>
            <w:tcBorders>
              <w:top w:val="single" w:sz="4" w:space="0" w:color="auto"/>
              <w:bottom w:val="dashed" w:sz="4" w:space="0" w:color="auto"/>
            </w:tcBorders>
            <w:shd w:val="clear" w:color="auto" w:fill="auto"/>
            <w:vAlign w:val="bottom"/>
          </w:tcPr>
          <w:p w14:paraId="301B3D5D" w14:textId="77777777" w:rsidR="00276A85" w:rsidRPr="0028394A" w:rsidRDefault="00276A85" w:rsidP="00944EBB">
            <w:pPr>
              <w:spacing w:before="240"/>
              <w:jc w:val="center"/>
              <w:rPr>
                <w:rFonts w:ascii="Calibri" w:eastAsia="Arial" w:hAnsi="Calibri" w:cs="Calibri"/>
                <w:b/>
                <w:sz w:val="32"/>
                <w:szCs w:val="32"/>
              </w:rPr>
            </w:pPr>
            <w:r w:rsidRPr="0028394A">
              <w:rPr>
                <w:rFonts w:ascii="Calibri" w:eastAsia="Arial" w:hAnsi="Calibri" w:cs="Calibri"/>
                <w:b/>
                <w:sz w:val="32"/>
                <w:szCs w:val="32"/>
              </w:rPr>
              <w:t>SCIENCES PHYSIQUES</w:t>
            </w:r>
          </w:p>
          <w:p w14:paraId="200DF3E6" w14:textId="77777777" w:rsidR="00276A85" w:rsidRPr="0028394A" w:rsidRDefault="00276A85" w:rsidP="00944EBB">
            <w:pPr>
              <w:jc w:val="center"/>
              <w:rPr>
                <w:rFonts w:ascii="Calibri" w:eastAsia="Arial" w:hAnsi="Calibri" w:cs="Calibri"/>
                <w:b/>
                <w:sz w:val="32"/>
                <w:szCs w:val="32"/>
              </w:rPr>
            </w:pPr>
            <w:r w:rsidRPr="0028394A">
              <w:rPr>
                <w:rFonts w:ascii="Calibri" w:eastAsia="Arial" w:hAnsi="Calibri" w:cs="Calibri"/>
                <w:b/>
                <w:sz w:val="32"/>
                <w:szCs w:val="32"/>
              </w:rPr>
              <w:t>MECANIQUE</w:t>
            </w:r>
          </w:p>
          <w:p w14:paraId="52529399" w14:textId="77777777" w:rsidR="00276A85" w:rsidRPr="0028394A" w:rsidRDefault="00276A85" w:rsidP="00236ACA">
            <w:pPr>
              <w:jc w:val="center"/>
              <w:rPr>
                <w:rFonts w:ascii="Calibri" w:eastAsia="Arial" w:hAnsi="Calibri" w:cs="Calibri"/>
                <w:b/>
                <w:sz w:val="32"/>
                <w:szCs w:val="32"/>
              </w:rPr>
            </w:pPr>
            <w:r w:rsidRPr="0028394A">
              <w:rPr>
                <w:rFonts w:ascii="Calibri" w:eastAsia="Arial" w:hAnsi="Calibri" w:cs="Calibri"/>
                <w:b/>
                <w:sz w:val="32"/>
                <w:szCs w:val="32"/>
              </w:rPr>
              <w:t>HYDRODYNAMIQUE</w:t>
            </w:r>
          </w:p>
          <w:p w14:paraId="44F534A4" w14:textId="77777777" w:rsidR="00236ACA" w:rsidRPr="0028394A" w:rsidRDefault="00236ACA" w:rsidP="00236ACA">
            <w:pPr>
              <w:jc w:val="center"/>
              <w:rPr>
                <w:rFonts w:ascii="Calibri" w:eastAsia="Arial" w:hAnsi="Calibri" w:cs="Calibri"/>
                <w:b/>
                <w:sz w:val="32"/>
                <w:szCs w:val="32"/>
              </w:rPr>
            </w:pPr>
          </w:p>
        </w:tc>
      </w:tr>
      <w:tr w:rsidR="0028394A" w:rsidRPr="0028394A" w14:paraId="5BD27C92" w14:textId="77777777" w:rsidTr="00236ACA">
        <w:trPr>
          <w:trHeight w:val="898"/>
          <w:jc w:val="center"/>
        </w:trPr>
        <w:tc>
          <w:tcPr>
            <w:tcW w:w="8217" w:type="dxa"/>
            <w:gridSpan w:val="2"/>
            <w:tcBorders>
              <w:top w:val="single" w:sz="4" w:space="0" w:color="auto"/>
              <w:bottom w:val="dashed" w:sz="4" w:space="0" w:color="auto"/>
            </w:tcBorders>
            <w:shd w:val="clear" w:color="auto" w:fill="auto"/>
            <w:vAlign w:val="center"/>
          </w:tcPr>
          <w:p w14:paraId="7D041098" w14:textId="77777777" w:rsidR="00276A85" w:rsidRPr="0028394A" w:rsidRDefault="00276A85" w:rsidP="00236ACA">
            <w:pPr>
              <w:spacing w:before="240"/>
              <w:jc w:val="center"/>
              <w:rPr>
                <w:rFonts w:cstheme="minorHAnsi"/>
                <w:sz w:val="28"/>
                <w:szCs w:val="28"/>
              </w:rPr>
            </w:pPr>
            <w:r w:rsidRPr="0028394A">
              <w:rPr>
                <w:rFonts w:cstheme="minorHAnsi"/>
                <w:sz w:val="28"/>
                <w:szCs w:val="28"/>
              </w:rPr>
              <w:t>Masse et volume</w:t>
            </w:r>
          </w:p>
          <w:p w14:paraId="1FFD848B" w14:textId="77777777" w:rsidR="00236ACA" w:rsidRPr="0028394A" w:rsidRDefault="00236ACA" w:rsidP="00236ACA">
            <w:pPr>
              <w:jc w:val="center"/>
              <w:rPr>
                <w:rFonts w:cstheme="minorHAnsi"/>
                <w:sz w:val="28"/>
                <w:szCs w:val="28"/>
              </w:rPr>
            </w:pPr>
          </w:p>
        </w:tc>
      </w:tr>
      <w:tr w:rsidR="0028394A" w:rsidRPr="0028394A" w14:paraId="0C739738" w14:textId="77777777" w:rsidTr="00944EBB">
        <w:trPr>
          <w:trHeight w:val="284"/>
          <w:jc w:val="center"/>
        </w:trPr>
        <w:tc>
          <w:tcPr>
            <w:tcW w:w="3114" w:type="dxa"/>
            <w:tcBorders>
              <w:top w:val="single" w:sz="4" w:space="0" w:color="auto"/>
              <w:bottom w:val="dashed" w:sz="4" w:space="0" w:color="auto"/>
            </w:tcBorders>
            <w:shd w:val="clear" w:color="auto" w:fill="auto"/>
          </w:tcPr>
          <w:p w14:paraId="3501D018" w14:textId="77777777" w:rsidR="00276A85" w:rsidRPr="0028394A" w:rsidRDefault="00276A85" w:rsidP="00944EBB">
            <w:pPr>
              <w:spacing w:before="240"/>
              <w:jc w:val="both"/>
              <w:rPr>
                <w:rFonts w:ascii="Calibri" w:eastAsia="Arial" w:hAnsi="Calibri" w:cs="Calibri"/>
                <w:sz w:val="24"/>
                <w:szCs w:val="24"/>
              </w:rPr>
            </w:pPr>
            <w:r w:rsidRPr="0028394A">
              <w:rPr>
                <w:rFonts w:ascii="Calibri" w:eastAsia="Arial" w:hAnsi="Calibri" w:cs="Calibri"/>
                <w:sz w:val="24"/>
                <w:szCs w:val="24"/>
              </w:rPr>
              <w:t>Masse et volume</w:t>
            </w:r>
          </w:p>
        </w:tc>
        <w:tc>
          <w:tcPr>
            <w:tcW w:w="5103" w:type="dxa"/>
            <w:tcBorders>
              <w:top w:val="single" w:sz="4" w:space="0" w:color="auto"/>
              <w:bottom w:val="dashed" w:sz="4" w:space="0" w:color="auto"/>
            </w:tcBorders>
            <w:shd w:val="clear" w:color="auto" w:fill="auto"/>
            <w:vAlign w:val="center"/>
          </w:tcPr>
          <w:p w14:paraId="21990781" w14:textId="77777777" w:rsidR="00276A85" w:rsidRPr="0028394A" w:rsidRDefault="00276A85" w:rsidP="00944EBB">
            <w:pPr>
              <w:spacing w:before="240"/>
              <w:jc w:val="both"/>
              <w:rPr>
                <w:rFonts w:ascii="Calibri" w:eastAsia="Arial" w:hAnsi="Calibri" w:cs="Calibri"/>
                <w:sz w:val="24"/>
                <w:szCs w:val="24"/>
              </w:rPr>
            </w:pPr>
            <w:r w:rsidRPr="0028394A">
              <w:rPr>
                <w:rFonts w:ascii="Calibri" w:eastAsia="Arial" w:hAnsi="Calibri" w:cs="Calibri"/>
                <w:sz w:val="24"/>
                <w:szCs w:val="24"/>
              </w:rPr>
              <w:t xml:space="preserve"> Calculer un volume et une masse à partir des dimensions et de la masse volumique ou de la densité.  </w:t>
            </w:r>
          </w:p>
          <w:p w14:paraId="06C1B117" w14:textId="77777777" w:rsidR="00276A85" w:rsidRPr="0028394A" w:rsidRDefault="00276A85" w:rsidP="00944EBB">
            <w:pPr>
              <w:jc w:val="both"/>
              <w:rPr>
                <w:rFonts w:ascii="Calibri" w:eastAsia="Arial" w:hAnsi="Calibri" w:cs="Calibri"/>
                <w:sz w:val="24"/>
                <w:szCs w:val="24"/>
              </w:rPr>
            </w:pPr>
            <w:r w:rsidRPr="0028394A">
              <w:rPr>
                <w:rFonts w:ascii="Calibri" w:eastAsia="Arial" w:hAnsi="Calibri" w:cs="Calibri"/>
                <w:sz w:val="24"/>
                <w:szCs w:val="24"/>
              </w:rPr>
              <w:t xml:space="preserve">Connaître les unités correspondantes et savoir en changer.  </w:t>
            </w:r>
          </w:p>
          <w:p w14:paraId="4FB36EEF" w14:textId="77777777" w:rsidR="00276A85" w:rsidRPr="0028394A" w:rsidRDefault="00276A85" w:rsidP="00944EBB">
            <w:pPr>
              <w:jc w:val="both"/>
              <w:rPr>
                <w:rFonts w:ascii="Calibri" w:eastAsia="Arial" w:hAnsi="Calibri" w:cs="Calibri"/>
                <w:sz w:val="24"/>
                <w:szCs w:val="24"/>
              </w:rPr>
            </w:pPr>
            <w:r w:rsidRPr="0028394A">
              <w:rPr>
                <w:rFonts w:ascii="Calibri" w:eastAsia="Arial" w:hAnsi="Calibri" w:cs="Calibri"/>
                <w:sz w:val="24"/>
                <w:szCs w:val="24"/>
              </w:rPr>
              <w:lastRenderedPageBreak/>
              <w:t xml:space="preserve">Définir la position du centre de gravité d'un corps solide homogène ou d'un ensemble de 2 masses reliées par une barre sans masse.  </w:t>
            </w:r>
          </w:p>
          <w:p w14:paraId="31B3ADC7" w14:textId="77777777" w:rsidR="00276A85" w:rsidRPr="0028394A" w:rsidRDefault="00276A85" w:rsidP="00944EBB">
            <w:pPr>
              <w:jc w:val="both"/>
              <w:rPr>
                <w:rFonts w:ascii="Calibri" w:eastAsia="Arial" w:hAnsi="Calibri" w:cs="Calibri"/>
                <w:sz w:val="24"/>
                <w:szCs w:val="24"/>
              </w:rPr>
            </w:pPr>
            <w:r w:rsidRPr="0028394A">
              <w:rPr>
                <w:rFonts w:ascii="Calibri" w:eastAsia="Arial" w:hAnsi="Calibri" w:cs="Calibri"/>
                <w:sz w:val="24"/>
                <w:szCs w:val="24"/>
              </w:rPr>
              <w:t>Savoir utiliser un densimètre</w:t>
            </w:r>
            <w:r w:rsidR="006071C1" w:rsidRPr="0028394A">
              <w:rPr>
                <w:rFonts w:ascii="Calibri" w:eastAsia="Arial" w:hAnsi="Calibri" w:cs="Calibri"/>
                <w:sz w:val="24"/>
                <w:szCs w:val="24"/>
              </w:rPr>
              <w:t>.</w:t>
            </w:r>
          </w:p>
          <w:p w14:paraId="551E74CC" w14:textId="77777777" w:rsidR="006071C1" w:rsidRPr="0028394A" w:rsidRDefault="006071C1" w:rsidP="00944EBB">
            <w:pPr>
              <w:jc w:val="both"/>
              <w:rPr>
                <w:rFonts w:ascii="Calibri" w:eastAsia="Arial" w:hAnsi="Calibri" w:cs="Calibri"/>
                <w:sz w:val="24"/>
                <w:szCs w:val="24"/>
              </w:rPr>
            </w:pPr>
          </w:p>
        </w:tc>
      </w:tr>
      <w:tr w:rsidR="0028394A" w:rsidRPr="0028394A" w14:paraId="26184704" w14:textId="77777777" w:rsidTr="00944EBB">
        <w:trPr>
          <w:trHeight w:val="566"/>
          <w:jc w:val="center"/>
        </w:trPr>
        <w:tc>
          <w:tcPr>
            <w:tcW w:w="8217" w:type="dxa"/>
            <w:gridSpan w:val="2"/>
            <w:tcBorders>
              <w:top w:val="single" w:sz="4" w:space="0" w:color="auto"/>
              <w:bottom w:val="dashed" w:sz="4" w:space="0" w:color="auto"/>
            </w:tcBorders>
            <w:shd w:val="clear" w:color="auto" w:fill="auto"/>
          </w:tcPr>
          <w:p w14:paraId="497D0268" w14:textId="77777777" w:rsidR="00236ACA" w:rsidRPr="0028394A" w:rsidRDefault="00276A85" w:rsidP="00236ACA">
            <w:pPr>
              <w:spacing w:before="240"/>
              <w:jc w:val="center"/>
              <w:rPr>
                <w:rFonts w:cstheme="minorHAnsi"/>
                <w:sz w:val="28"/>
                <w:szCs w:val="28"/>
              </w:rPr>
            </w:pPr>
            <w:r w:rsidRPr="0028394A">
              <w:rPr>
                <w:rFonts w:cstheme="minorHAnsi"/>
                <w:sz w:val="28"/>
                <w:szCs w:val="28"/>
              </w:rPr>
              <w:lastRenderedPageBreak/>
              <w:t>Dynamique des fluides</w:t>
            </w:r>
          </w:p>
          <w:p w14:paraId="5BD2190F" w14:textId="77777777" w:rsidR="00236ACA" w:rsidRPr="0028394A" w:rsidRDefault="00236ACA" w:rsidP="00236ACA">
            <w:pPr>
              <w:spacing w:before="240"/>
              <w:jc w:val="center"/>
              <w:rPr>
                <w:rFonts w:cstheme="minorHAnsi"/>
                <w:sz w:val="2"/>
                <w:szCs w:val="2"/>
              </w:rPr>
            </w:pPr>
          </w:p>
        </w:tc>
      </w:tr>
      <w:tr w:rsidR="0028394A" w:rsidRPr="0028394A" w14:paraId="3169B82D" w14:textId="77777777" w:rsidTr="00944EBB">
        <w:trPr>
          <w:trHeight w:val="566"/>
          <w:jc w:val="center"/>
        </w:trPr>
        <w:tc>
          <w:tcPr>
            <w:tcW w:w="3114" w:type="dxa"/>
            <w:tcBorders>
              <w:top w:val="single" w:sz="4" w:space="0" w:color="auto"/>
              <w:bottom w:val="dashed" w:sz="4" w:space="0" w:color="auto"/>
            </w:tcBorders>
            <w:shd w:val="clear" w:color="auto" w:fill="auto"/>
          </w:tcPr>
          <w:p w14:paraId="0C6933E1" w14:textId="77777777" w:rsidR="00276A85" w:rsidRPr="0028394A" w:rsidRDefault="00276A85" w:rsidP="00944EBB">
            <w:pPr>
              <w:tabs>
                <w:tab w:val="left" w:pos="2715"/>
              </w:tabs>
              <w:spacing w:before="240" w:line="0" w:lineRule="atLeast"/>
              <w:ind w:left="22" w:right="180"/>
              <w:jc w:val="both"/>
              <w:rPr>
                <w:rFonts w:eastAsia="Times New Roman" w:cstheme="minorHAnsi"/>
              </w:rPr>
            </w:pPr>
            <w:r w:rsidRPr="0028394A">
              <w:rPr>
                <w:rFonts w:eastAsia="Times New Roman" w:cstheme="minorHAnsi"/>
              </w:rPr>
              <w:t xml:space="preserve">Statique  </w:t>
            </w:r>
          </w:p>
        </w:tc>
        <w:tc>
          <w:tcPr>
            <w:tcW w:w="5103" w:type="dxa"/>
            <w:tcBorders>
              <w:top w:val="single" w:sz="4" w:space="0" w:color="auto"/>
              <w:bottom w:val="dashed" w:sz="4" w:space="0" w:color="auto"/>
            </w:tcBorders>
            <w:shd w:val="clear" w:color="auto" w:fill="auto"/>
          </w:tcPr>
          <w:p w14:paraId="3AF806E5" w14:textId="77777777" w:rsidR="00276A85" w:rsidRPr="0028394A" w:rsidRDefault="00276A85" w:rsidP="00944EBB">
            <w:pPr>
              <w:spacing w:before="240"/>
              <w:jc w:val="both"/>
              <w:rPr>
                <w:rFonts w:ascii="Calibri" w:eastAsia="Arial" w:hAnsi="Calibri" w:cs="Calibri"/>
                <w:sz w:val="24"/>
                <w:szCs w:val="24"/>
              </w:rPr>
            </w:pPr>
            <w:r w:rsidRPr="0028394A">
              <w:rPr>
                <w:rFonts w:ascii="Calibri" w:eastAsia="Arial" w:hAnsi="Calibri" w:cs="Calibri"/>
                <w:sz w:val="24"/>
                <w:szCs w:val="24"/>
              </w:rPr>
              <w:t xml:space="preserve">Distinguer la masse et le poids d'un objet.  </w:t>
            </w:r>
          </w:p>
          <w:p w14:paraId="582D55F5" w14:textId="77777777" w:rsidR="00276A85" w:rsidRPr="0028394A" w:rsidRDefault="00276A85" w:rsidP="00944EBB">
            <w:pPr>
              <w:jc w:val="both"/>
              <w:rPr>
                <w:rFonts w:ascii="Calibri" w:eastAsia="Arial" w:hAnsi="Calibri" w:cs="Calibri"/>
                <w:sz w:val="24"/>
                <w:szCs w:val="24"/>
              </w:rPr>
            </w:pPr>
            <w:r w:rsidRPr="0028394A">
              <w:rPr>
                <w:rFonts w:ascii="Calibri" w:eastAsia="Arial" w:hAnsi="Calibri" w:cs="Calibri"/>
                <w:sz w:val="24"/>
                <w:szCs w:val="24"/>
              </w:rPr>
              <w:t xml:space="preserve">Utiliser le principe d'action et de réaction dans des exemples simples.  </w:t>
            </w:r>
          </w:p>
          <w:p w14:paraId="5E477EE1" w14:textId="77777777" w:rsidR="00276A85" w:rsidRPr="0028394A" w:rsidRDefault="00276A85" w:rsidP="00944EBB">
            <w:pPr>
              <w:jc w:val="both"/>
              <w:rPr>
                <w:rFonts w:ascii="Calibri" w:eastAsia="Arial" w:hAnsi="Calibri" w:cs="Calibri"/>
                <w:sz w:val="24"/>
                <w:szCs w:val="24"/>
              </w:rPr>
            </w:pPr>
            <w:r w:rsidRPr="0028394A">
              <w:rPr>
                <w:rFonts w:ascii="Calibri" w:eastAsia="Arial" w:hAnsi="Calibri" w:cs="Calibri"/>
                <w:sz w:val="24"/>
                <w:szCs w:val="24"/>
              </w:rPr>
              <w:t xml:space="preserve">Énoncer les conditions d'équilibre d'un corps solide soumis à plusieurs forces.  </w:t>
            </w:r>
          </w:p>
          <w:p w14:paraId="77DB66A3" w14:textId="77777777" w:rsidR="006071C1" w:rsidRPr="0028394A" w:rsidRDefault="00276A85" w:rsidP="00944EBB">
            <w:pPr>
              <w:spacing w:line="0" w:lineRule="atLeast"/>
              <w:ind w:right="175"/>
              <w:rPr>
                <w:rFonts w:ascii="Calibri" w:eastAsia="Arial" w:hAnsi="Calibri" w:cs="Calibri"/>
                <w:sz w:val="24"/>
                <w:szCs w:val="24"/>
              </w:rPr>
            </w:pPr>
            <w:r w:rsidRPr="0028394A">
              <w:rPr>
                <w:rFonts w:ascii="Calibri" w:eastAsia="Arial" w:hAnsi="Calibri" w:cs="Calibri"/>
                <w:sz w:val="24"/>
                <w:szCs w:val="24"/>
              </w:rPr>
              <w:t xml:space="preserve">Résoudre des problèmes simples pour un solide soumis à 2 et à 3 forces par l’utilisation de l’outil de Torseurs. </w:t>
            </w:r>
          </w:p>
          <w:p w14:paraId="36FD6072" w14:textId="77777777" w:rsidR="00276A85" w:rsidRPr="0028394A" w:rsidRDefault="00276A85" w:rsidP="00944EBB">
            <w:pPr>
              <w:spacing w:line="0" w:lineRule="atLeast"/>
              <w:ind w:right="175"/>
              <w:rPr>
                <w:rFonts w:eastAsia="Arial" w:cstheme="minorHAnsi"/>
              </w:rPr>
            </w:pPr>
            <w:r w:rsidRPr="0028394A">
              <w:rPr>
                <w:rFonts w:ascii="Calibri" w:eastAsia="Arial" w:hAnsi="Calibri" w:cs="Calibri"/>
                <w:sz w:val="24"/>
                <w:szCs w:val="24"/>
              </w:rPr>
              <w:t xml:space="preserve"> </w:t>
            </w:r>
          </w:p>
        </w:tc>
      </w:tr>
      <w:tr w:rsidR="0028394A" w:rsidRPr="0028394A" w14:paraId="6C94E99A" w14:textId="77777777" w:rsidTr="00944EBB">
        <w:trPr>
          <w:trHeight w:val="1036"/>
          <w:jc w:val="center"/>
        </w:trPr>
        <w:tc>
          <w:tcPr>
            <w:tcW w:w="3114" w:type="dxa"/>
            <w:tcBorders>
              <w:top w:val="single" w:sz="4" w:space="0" w:color="auto"/>
              <w:bottom w:val="single" w:sz="4" w:space="0" w:color="auto"/>
            </w:tcBorders>
            <w:shd w:val="clear" w:color="auto" w:fill="auto"/>
          </w:tcPr>
          <w:p w14:paraId="3FCB6A1E" w14:textId="77777777" w:rsidR="00276A85" w:rsidRPr="0028394A" w:rsidRDefault="00276A85" w:rsidP="00944EBB">
            <w:pPr>
              <w:spacing w:before="240" w:line="0" w:lineRule="atLeast"/>
              <w:ind w:right="175"/>
              <w:jc w:val="both"/>
              <w:rPr>
                <w:rFonts w:eastAsia="Times New Roman" w:cstheme="minorHAnsi"/>
                <w:b/>
              </w:rPr>
            </w:pPr>
            <w:r w:rsidRPr="0028394A">
              <w:rPr>
                <w:rFonts w:eastAsia="Times New Roman" w:cstheme="minorHAnsi"/>
              </w:rPr>
              <w:t>Relations entre force, vitesse, accélération, masse et résistance</w:t>
            </w:r>
          </w:p>
        </w:tc>
        <w:tc>
          <w:tcPr>
            <w:tcW w:w="5103" w:type="dxa"/>
            <w:tcBorders>
              <w:top w:val="single" w:sz="4" w:space="0" w:color="auto"/>
              <w:bottom w:val="single" w:sz="4" w:space="0" w:color="auto"/>
            </w:tcBorders>
            <w:shd w:val="clear" w:color="auto" w:fill="auto"/>
          </w:tcPr>
          <w:p w14:paraId="79B2DD95" w14:textId="77777777" w:rsidR="00276A85" w:rsidRPr="0028394A" w:rsidRDefault="00276A85" w:rsidP="00944EBB">
            <w:pPr>
              <w:spacing w:before="240" w:line="0" w:lineRule="atLeast"/>
              <w:jc w:val="both"/>
              <w:rPr>
                <w:rFonts w:eastAsia="Arial" w:cstheme="minorHAnsi"/>
              </w:rPr>
            </w:pPr>
            <w:r w:rsidRPr="0028394A">
              <w:rPr>
                <w:rFonts w:eastAsia="Arial" w:cstheme="minorHAnsi"/>
              </w:rPr>
              <w:t xml:space="preserve">Exprimer mathématiquement la trajectoire d'un point soumis à un mouvement uniforme et à un mouvement uniformément accéléré. </w:t>
            </w:r>
          </w:p>
          <w:p w14:paraId="5DEB916B"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Calculer les distances parcourues, les vitesses moyennes et instantanées et les accélérations. </w:t>
            </w:r>
          </w:p>
          <w:p w14:paraId="31368C1D" w14:textId="77777777" w:rsidR="00276A85" w:rsidRPr="0028394A" w:rsidRDefault="00276A85" w:rsidP="00944EBB">
            <w:pPr>
              <w:spacing w:line="0" w:lineRule="atLeast"/>
              <w:jc w:val="both"/>
              <w:rPr>
                <w:rFonts w:eastAsia="Arial" w:cstheme="minorHAnsi"/>
              </w:rPr>
            </w:pPr>
            <w:r w:rsidRPr="0028394A">
              <w:rPr>
                <w:rFonts w:eastAsia="Arial" w:cstheme="minorHAnsi"/>
              </w:rPr>
              <w:t>Connaître le principe de conservation de la quantité de mouvement.</w:t>
            </w:r>
          </w:p>
          <w:p w14:paraId="14AA1100"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En déduire que la force est le produit de la masse par l'accélération. </w:t>
            </w:r>
          </w:p>
          <w:p w14:paraId="5B5AE605"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Connaître l'accélération de la pesanteur et savoir exprimer la trajectoire d'un objet en chute libre dans le vide.  </w:t>
            </w:r>
          </w:p>
          <w:p w14:paraId="4937306C"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Décrire l'effet du frottement. </w:t>
            </w:r>
          </w:p>
          <w:p w14:paraId="65497A92" w14:textId="77777777" w:rsidR="00276A85" w:rsidRPr="0028394A" w:rsidRDefault="00276A85" w:rsidP="00944EBB">
            <w:pPr>
              <w:spacing w:line="0" w:lineRule="atLeast"/>
              <w:jc w:val="both"/>
              <w:rPr>
                <w:rFonts w:eastAsia="Arial" w:cstheme="minorHAnsi"/>
              </w:rPr>
            </w:pPr>
            <w:r w:rsidRPr="0028394A">
              <w:rPr>
                <w:rFonts w:eastAsia="Arial" w:cstheme="minorHAnsi"/>
              </w:rPr>
              <w:t>Déterminer l'expression de la trajectoire d'un objet soumis à une force motrice et à un frottement selon que la somme des deux est positive, nulle ou négative.</w:t>
            </w:r>
          </w:p>
          <w:p w14:paraId="4EF01CFD" w14:textId="77777777" w:rsidR="006071C1" w:rsidRPr="0028394A" w:rsidRDefault="006071C1" w:rsidP="00944EBB">
            <w:pPr>
              <w:spacing w:line="0" w:lineRule="atLeast"/>
              <w:jc w:val="both"/>
              <w:rPr>
                <w:rFonts w:eastAsia="Arial" w:cstheme="minorHAnsi"/>
              </w:rPr>
            </w:pPr>
          </w:p>
        </w:tc>
      </w:tr>
      <w:tr w:rsidR="0028394A" w:rsidRPr="0028394A" w14:paraId="470D7B6D" w14:textId="77777777" w:rsidTr="00944EBB">
        <w:trPr>
          <w:trHeight w:val="915"/>
          <w:jc w:val="center"/>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27D2B507" w14:textId="77777777" w:rsidR="00276A85" w:rsidRPr="0028394A" w:rsidRDefault="00276A85" w:rsidP="00944EBB">
            <w:pPr>
              <w:spacing w:before="240" w:line="0" w:lineRule="atLeast"/>
              <w:ind w:right="175"/>
              <w:jc w:val="both"/>
              <w:rPr>
                <w:rFonts w:eastAsia="Times New Roman" w:cstheme="minorHAnsi"/>
              </w:rPr>
            </w:pPr>
            <w:r w:rsidRPr="0028394A">
              <w:rPr>
                <w:rFonts w:eastAsia="Times New Roman" w:cstheme="minorHAnsi"/>
              </w:rPr>
              <w:t>Mouvement circulaire uniforme et mouvement hélicoïdal.</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9779F97" w14:textId="77777777" w:rsidR="00276A85" w:rsidRPr="0028394A" w:rsidRDefault="00276A85" w:rsidP="00944EBB">
            <w:pPr>
              <w:spacing w:before="240" w:line="0" w:lineRule="atLeast"/>
              <w:jc w:val="both"/>
              <w:rPr>
                <w:rFonts w:eastAsia="Arial" w:cstheme="minorHAnsi"/>
              </w:rPr>
            </w:pPr>
            <w:r w:rsidRPr="0028394A">
              <w:rPr>
                <w:rFonts w:eastAsia="Arial" w:cstheme="minorHAnsi"/>
              </w:rPr>
              <w:t xml:space="preserve">Définir l'accélération d'un corps soumis à un mouvement circulaire uniforme.  </w:t>
            </w:r>
          </w:p>
          <w:p w14:paraId="5D3239B9" w14:textId="77777777" w:rsidR="00276A85" w:rsidRPr="0028394A" w:rsidRDefault="00276A85" w:rsidP="00944EBB">
            <w:pPr>
              <w:spacing w:line="0" w:lineRule="atLeast"/>
              <w:jc w:val="both"/>
              <w:rPr>
                <w:rFonts w:eastAsia="Arial" w:cstheme="minorHAnsi"/>
              </w:rPr>
            </w:pPr>
            <w:r w:rsidRPr="0028394A">
              <w:rPr>
                <w:rFonts w:eastAsia="Arial" w:cstheme="minorHAnsi"/>
              </w:rPr>
              <w:t>Définir l'accélération et la vitesse axiale d'un corps soumis à un mouvement hélicoïdal.</w:t>
            </w:r>
          </w:p>
          <w:p w14:paraId="6ADD4E30" w14:textId="77777777" w:rsidR="006071C1" w:rsidRPr="0028394A" w:rsidRDefault="006071C1" w:rsidP="00944EBB">
            <w:pPr>
              <w:spacing w:line="0" w:lineRule="atLeast"/>
              <w:jc w:val="both"/>
              <w:rPr>
                <w:rFonts w:eastAsia="Arial" w:cstheme="minorHAnsi"/>
              </w:rPr>
            </w:pPr>
          </w:p>
        </w:tc>
      </w:tr>
      <w:tr w:rsidR="0028394A" w:rsidRPr="0028394A" w14:paraId="4D1EB476" w14:textId="77777777" w:rsidTr="00236ACA">
        <w:trPr>
          <w:trHeight w:val="834"/>
          <w:jc w:val="center"/>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14:paraId="6B44E554" w14:textId="77777777" w:rsidR="00236ACA" w:rsidRPr="0028394A" w:rsidRDefault="00276A85" w:rsidP="00236ACA">
            <w:pPr>
              <w:spacing w:before="240" w:line="0" w:lineRule="atLeast"/>
              <w:jc w:val="center"/>
              <w:rPr>
                <w:rFonts w:eastAsia="Calibri" w:cstheme="minorHAnsi"/>
                <w:sz w:val="28"/>
                <w:szCs w:val="28"/>
              </w:rPr>
            </w:pPr>
            <w:bookmarkStart w:id="102" w:name="_Hlk85817074"/>
            <w:r w:rsidRPr="0028394A">
              <w:rPr>
                <w:rFonts w:eastAsia="Calibri" w:cstheme="minorHAnsi"/>
                <w:sz w:val="28"/>
                <w:szCs w:val="28"/>
              </w:rPr>
              <w:t>Travail, énergie, puissance</w:t>
            </w:r>
          </w:p>
        </w:tc>
      </w:tr>
      <w:tr w:rsidR="0028394A" w:rsidRPr="0028394A" w14:paraId="0FCF48FB" w14:textId="77777777" w:rsidTr="00944EBB">
        <w:trPr>
          <w:trHeight w:val="1005"/>
          <w:jc w:val="center"/>
        </w:trPr>
        <w:tc>
          <w:tcPr>
            <w:tcW w:w="3114" w:type="dxa"/>
            <w:tcBorders>
              <w:top w:val="single" w:sz="4" w:space="0" w:color="auto"/>
              <w:left w:val="single" w:sz="4" w:space="0" w:color="auto"/>
              <w:bottom w:val="single" w:sz="4" w:space="0" w:color="auto"/>
            </w:tcBorders>
            <w:shd w:val="clear" w:color="auto" w:fill="auto"/>
          </w:tcPr>
          <w:p w14:paraId="2DFDF0E7" w14:textId="77777777" w:rsidR="00276A85" w:rsidRPr="0028394A" w:rsidRDefault="00276A85" w:rsidP="00944EBB">
            <w:pPr>
              <w:spacing w:before="240" w:line="0" w:lineRule="atLeast"/>
              <w:ind w:right="176"/>
              <w:jc w:val="both"/>
              <w:rPr>
                <w:rFonts w:eastAsia="Times New Roman" w:cstheme="minorHAnsi"/>
              </w:rPr>
            </w:pPr>
            <w:r w:rsidRPr="0028394A">
              <w:rPr>
                <w:rFonts w:eastAsia="Times New Roman" w:cstheme="minorHAnsi"/>
              </w:rPr>
              <w:t>Energies cinétiques et potentielles, puissance</w:t>
            </w:r>
          </w:p>
        </w:tc>
        <w:tc>
          <w:tcPr>
            <w:tcW w:w="5103" w:type="dxa"/>
            <w:tcBorders>
              <w:top w:val="single" w:sz="4" w:space="0" w:color="auto"/>
              <w:bottom w:val="single" w:sz="4" w:space="0" w:color="auto"/>
              <w:right w:val="single" w:sz="4" w:space="0" w:color="auto"/>
            </w:tcBorders>
            <w:shd w:val="clear" w:color="auto" w:fill="auto"/>
          </w:tcPr>
          <w:p w14:paraId="020FA630" w14:textId="77777777" w:rsidR="00276A85" w:rsidRPr="0028394A" w:rsidRDefault="00276A85" w:rsidP="00944EBB">
            <w:pPr>
              <w:spacing w:before="240" w:line="0" w:lineRule="atLeast"/>
              <w:jc w:val="both"/>
              <w:rPr>
                <w:rFonts w:eastAsia="Arial" w:cstheme="minorHAnsi"/>
              </w:rPr>
            </w:pPr>
            <w:r w:rsidRPr="0028394A">
              <w:rPr>
                <w:rFonts w:eastAsia="Arial" w:cstheme="minorHAnsi"/>
              </w:rPr>
              <w:t xml:space="preserve">Connaître les unités de la force, du travail et de la puissance.  </w:t>
            </w:r>
          </w:p>
          <w:p w14:paraId="2D6731DE"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Calculer le travail et la puissance d'une force au cours d'un déplacement linéaire.  </w:t>
            </w:r>
          </w:p>
          <w:p w14:paraId="6AF0CE7E"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Calculer le travail et la puissance d'une force au cours d'un déplacement circulaire uniforme.  </w:t>
            </w:r>
          </w:p>
          <w:p w14:paraId="332E9523" w14:textId="77777777" w:rsidR="00276A85" w:rsidRPr="0028394A" w:rsidRDefault="00276A85" w:rsidP="00944EBB">
            <w:pPr>
              <w:spacing w:line="0" w:lineRule="atLeast"/>
              <w:jc w:val="both"/>
              <w:rPr>
                <w:rFonts w:eastAsia="Arial" w:cstheme="minorHAnsi"/>
              </w:rPr>
            </w:pPr>
            <w:r w:rsidRPr="0028394A">
              <w:rPr>
                <w:rFonts w:eastAsia="Arial" w:cstheme="minorHAnsi"/>
              </w:rPr>
              <w:lastRenderedPageBreak/>
              <w:t xml:space="preserve">Calculer l'énergie potentielle et l'énergie cinétique d'un objet.  </w:t>
            </w:r>
          </w:p>
          <w:p w14:paraId="1D1C1FC8"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En utilisant le principe de conservation de l'énergie, résoudre des problèmes simples de cinématique.  </w:t>
            </w:r>
          </w:p>
          <w:p w14:paraId="5AFBFABF" w14:textId="77777777" w:rsidR="006071C1" w:rsidRPr="0028394A" w:rsidRDefault="006071C1" w:rsidP="00944EBB">
            <w:pPr>
              <w:spacing w:line="0" w:lineRule="atLeast"/>
              <w:jc w:val="both"/>
              <w:rPr>
                <w:rFonts w:eastAsia="Arial" w:cstheme="minorHAnsi"/>
              </w:rPr>
            </w:pPr>
          </w:p>
        </w:tc>
      </w:tr>
      <w:tr w:rsidR="0028394A" w:rsidRPr="0028394A" w14:paraId="202606B2" w14:textId="77777777" w:rsidTr="00236ACA">
        <w:trPr>
          <w:trHeight w:val="784"/>
          <w:jc w:val="center"/>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14:paraId="1E2F85A0" w14:textId="77777777" w:rsidR="00236ACA" w:rsidRPr="0028394A" w:rsidRDefault="00276A85" w:rsidP="00236ACA">
            <w:pPr>
              <w:spacing w:before="240" w:line="0" w:lineRule="atLeast"/>
              <w:jc w:val="center"/>
              <w:rPr>
                <w:rFonts w:eastAsia="Arial" w:cstheme="minorHAnsi"/>
                <w:sz w:val="28"/>
                <w:szCs w:val="28"/>
              </w:rPr>
            </w:pPr>
            <w:r w:rsidRPr="0028394A">
              <w:rPr>
                <w:rFonts w:eastAsia="Arial" w:cstheme="minorHAnsi"/>
                <w:sz w:val="28"/>
                <w:szCs w:val="28"/>
              </w:rPr>
              <w:lastRenderedPageBreak/>
              <w:t>Hydrostatique et hydrodynamique</w:t>
            </w:r>
          </w:p>
        </w:tc>
      </w:tr>
      <w:tr w:rsidR="0028394A" w:rsidRPr="0028394A" w14:paraId="6DE30858" w14:textId="77777777" w:rsidTr="00944EBB">
        <w:trPr>
          <w:trHeight w:val="283"/>
          <w:jc w:val="center"/>
        </w:trPr>
        <w:tc>
          <w:tcPr>
            <w:tcW w:w="3114" w:type="dxa"/>
            <w:tcBorders>
              <w:top w:val="single" w:sz="4" w:space="0" w:color="auto"/>
              <w:left w:val="single" w:sz="4" w:space="0" w:color="auto"/>
              <w:bottom w:val="single" w:sz="4" w:space="0" w:color="auto"/>
            </w:tcBorders>
            <w:shd w:val="clear" w:color="auto" w:fill="auto"/>
          </w:tcPr>
          <w:p w14:paraId="6DDB9DA6" w14:textId="77777777" w:rsidR="00276A85" w:rsidRPr="0028394A" w:rsidRDefault="00276A85" w:rsidP="00944EBB">
            <w:pPr>
              <w:spacing w:before="240" w:line="0" w:lineRule="atLeast"/>
              <w:ind w:right="176"/>
              <w:jc w:val="both"/>
              <w:rPr>
                <w:rFonts w:eastAsia="Times New Roman" w:cstheme="minorHAnsi"/>
              </w:rPr>
            </w:pPr>
            <w:r w:rsidRPr="0028394A">
              <w:rPr>
                <w:rFonts w:eastAsia="Times New Roman" w:cstheme="minorHAnsi"/>
              </w:rPr>
              <w:t>Hydrostatique</w:t>
            </w:r>
          </w:p>
        </w:tc>
        <w:tc>
          <w:tcPr>
            <w:tcW w:w="5103" w:type="dxa"/>
            <w:tcBorders>
              <w:top w:val="single" w:sz="4" w:space="0" w:color="auto"/>
              <w:bottom w:val="single" w:sz="4" w:space="0" w:color="auto"/>
              <w:right w:val="single" w:sz="4" w:space="0" w:color="auto"/>
            </w:tcBorders>
            <w:shd w:val="clear" w:color="auto" w:fill="auto"/>
          </w:tcPr>
          <w:p w14:paraId="1D3BD1FB" w14:textId="77777777" w:rsidR="00276A85" w:rsidRPr="0028394A" w:rsidRDefault="00276A85" w:rsidP="00944EBB">
            <w:pPr>
              <w:spacing w:before="240" w:line="0" w:lineRule="atLeast"/>
              <w:jc w:val="both"/>
              <w:rPr>
                <w:rFonts w:eastAsia="Arial" w:cstheme="minorHAnsi"/>
              </w:rPr>
            </w:pPr>
            <w:r w:rsidRPr="0028394A">
              <w:rPr>
                <w:rFonts w:eastAsia="Arial" w:cstheme="minorHAnsi"/>
              </w:rPr>
              <w:t xml:space="preserve">Pression en un point d’un fluide, principe de Pascal. </w:t>
            </w:r>
          </w:p>
          <w:p w14:paraId="1AF35A96"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Relation entre pression, profondeur, pesanteur et masse volumique. </w:t>
            </w:r>
          </w:p>
          <w:p w14:paraId="04E6DC27"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Principe fondamental de l’hydrostatique : application aux tubes en U. </w:t>
            </w:r>
          </w:p>
          <w:p w14:paraId="2798655D"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Poussée d’Archimède. </w:t>
            </w:r>
          </w:p>
          <w:p w14:paraId="1C75662C" w14:textId="77777777" w:rsidR="00276A85" w:rsidRPr="0028394A" w:rsidRDefault="00276A85" w:rsidP="00944EBB">
            <w:pPr>
              <w:spacing w:line="0" w:lineRule="atLeast"/>
              <w:jc w:val="both"/>
              <w:rPr>
                <w:rFonts w:eastAsia="Arial" w:cstheme="minorHAnsi"/>
              </w:rPr>
            </w:pPr>
            <w:r w:rsidRPr="0028394A">
              <w:rPr>
                <w:rFonts w:eastAsia="Arial" w:cstheme="minorHAnsi"/>
              </w:rPr>
              <w:t>Forces et pressions sur une paroi immergée.</w:t>
            </w:r>
          </w:p>
          <w:p w14:paraId="5EDD611A" w14:textId="77777777" w:rsidR="006071C1" w:rsidRPr="0028394A" w:rsidRDefault="006071C1" w:rsidP="00944EBB">
            <w:pPr>
              <w:spacing w:line="0" w:lineRule="atLeast"/>
              <w:jc w:val="both"/>
              <w:rPr>
                <w:rFonts w:eastAsia="Arial" w:cstheme="minorHAnsi"/>
              </w:rPr>
            </w:pPr>
          </w:p>
        </w:tc>
      </w:tr>
      <w:tr w:rsidR="0028394A" w:rsidRPr="0028394A" w14:paraId="688B4BF0" w14:textId="77777777" w:rsidTr="00944EBB">
        <w:trPr>
          <w:trHeight w:val="1005"/>
          <w:jc w:val="center"/>
        </w:trPr>
        <w:tc>
          <w:tcPr>
            <w:tcW w:w="3114" w:type="dxa"/>
            <w:tcBorders>
              <w:top w:val="single" w:sz="4" w:space="0" w:color="auto"/>
              <w:left w:val="single" w:sz="4" w:space="0" w:color="auto"/>
              <w:bottom w:val="single" w:sz="4" w:space="0" w:color="auto"/>
            </w:tcBorders>
            <w:shd w:val="clear" w:color="auto" w:fill="auto"/>
          </w:tcPr>
          <w:p w14:paraId="39C4195F" w14:textId="77777777" w:rsidR="00276A85" w:rsidRPr="0028394A" w:rsidRDefault="00276A85" w:rsidP="00944EBB">
            <w:pPr>
              <w:spacing w:before="240" w:line="0" w:lineRule="atLeast"/>
              <w:ind w:right="176"/>
              <w:jc w:val="both"/>
              <w:rPr>
                <w:rFonts w:eastAsia="Times New Roman" w:cstheme="minorHAnsi"/>
              </w:rPr>
            </w:pPr>
            <w:r w:rsidRPr="0028394A">
              <w:rPr>
                <w:rFonts w:eastAsia="Times New Roman" w:cstheme="minorHAnsi"/>
              </w:rPr>
              <w:t xml:space="preserve">Hydrodynamique.  </w:t>
            </w:r>
          </w:p>
        </w:tc>
        <w:tc>
          <w:tcPr>
            <w:tcW w:w="5103" w:type="dxa"/>
            <w:tcBorders>
              <w:top w:val="single" w:sz="4" w:space="0" w:color="auto"/>
              <w:bottom w:val="single" w:sz="4" w:space="0" w:color="auto"/>
              <w:right w:val="single" w:sz="4" w:space="0" w:color="auto"/>
            </w:tcBorders>
            <w:shd w:val="clear" w:color="auto" w:fill="auto"/>
          </w:tcPr>
          <w:p w14:paraId="330E1FAA" w14:textId="77777777" w:rsidR="00276A85" w:rsidRPr="0028394A" w:rsidRDefault="00276A85" w:rsidP="00944EBB">
            <w:pPr>
              <w:spacing w:before="240" w:line="0" w:lineRule="atLeast"/>
              <w:jc w:val="both"/>
              <w:rPr>
                <w:rFonts w:eastAsia="Arial" w:cstheme="minorHAnsi"/>
              </w:rPr>
            </w:pPr>
            <w:r w:rsidRPr="0028394A">
              <w:rPr>
                <w:rFonts w:eastAsia="Arial" w:cstheme="minorHAnsi"/>
              </w:rPr>
              <w:t xml:space="preserve">Exposer que la viscosité est liée à la facilité d'écoulement d'un fluide.  </w:t>
            </w:r>
          </w:p>
          <w:p w14:paraId="3FE1818B"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Décrire les différents types d'écoulements.  </w:t>
            </w:r>
          </w:p>
          <w:p w14:paraId="49338198"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Connaître l'équation générale d'écoulement des fluides.  </w:t>
            </w:r>
          </w:p>
          <w:p w14:paraId="57FF84BA"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Savoir l'utiliser pour résoudre des problèmes simples dans des circuits avec ou sans pertes de charges.  </w:t>
            </w:r>
          </w:p>
          <w:p w14:paraId="0093AB9E" w14:textId="77777777" w:rsidR="006071C1" w:rsidRPr="0028394A" w:rsidRDefault="00276A85" w:rsidP="00944EBB">
            <w:pPr>
              <w:spacing w:line="0" w:lineRule="atLeast"/>
              <w:jc w:val="both"/>
              <w:rPr>
                <w:rFonts w:eastAsia="Arial" w:cstheme="minorHAnsi"/>
              </w:rPr>
            </w:pPr>
            <w:r w:rsidRPr="0028394A">
              <w:rPr>
                <w:rFonts w:eastAsia="Arial" w:cstheme="minorHAnsi"/>
              </w:rPr>
              <w:t>Énumérer les principales pertes de charges dans un circuit.</w:t>
            </w:r>
          </w:p>
          <w:p w14:paraId="3C2B69EC"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  </w:t>
            </w:r>
          </w:p>
        </w:tc>
      </w:tr>
      <w:tr w:rsidR="0028394A" w:rsidRPr="0028394A" w14:paraId="7E499EBA" w14:textId="77777777" w:rsidTr="00944EBB">
        <w:trPr>
          <w:trHeight w:val="486"/>
          <w:jc w:val="center"/>
        </w:trPr>
        <w:tc>
          <w:tcPr>
            <w:tcW w:w="8217" w:type="dxa"/>
            <w:gridSpan w:val="2"/>
            <w:tcBorders>
              <w:top w:val="single" w:sz="4" w:space="0" w:color="auto"/>
              <w:left w:val="single" w:sz="4" w:space="0" w:color="auto"/>
              <w:bottom w:val="single" w:sz="4" w:space="0" w:color="auto"/>
              <w:right w:val="single" w:sz="4" w:space="0" w:color="auto"/>
            </w:tcBorders>
            <w:shd w:val="clear" w:color="auto" w:fill="auto"/>
          </w:tcPr>
          <w:p w14:paraId="42ED2D40" w14:textId="77777777" w:rsidR="00276A85" w:rsidRPr="0028394A" w:rsidRDefault="00276A85" w:rsidP="00236ACA">
            <w:pPr>
              <w:spacing w:before="240" w:line="0" w:lineRule="atLeast"/>
              <w:jc w:val="center"/>
              <w:rPr>
                <w:rFonts w:eastAsia="Arial" w:cstheme="minorHAnsi"/>
                <w:sz w:val="28"/>
                <w:szCs w:val="28"/>
              </w:rPr>
            </w:pPr>
            <w:r w:rsidRPr="0028394A">
              <w:rPr>
                <w:rFonts w:eastAsia="Arial" w:cstheme="minorHAnsi"/>
                <w:sz w:val="28"/>
                <w:szCs w:val="28"/>
              </w:rPr>
              <w:t>Thermique</w:t>
            </w:r>
          </w:p>
          <w:p w14:paraId="1FEDBBC8" w14:textId="77777777" w:rsidR="00236ACA" w:rsidRPr="0028394A" w:rsidRDefault="00236ACA" w:rsidP="00236ACA">
            <w:pPr>
              <w:spacing w:before="240" w:line="0" w:lineRule="atLeast"/>
              <w:jc w:val="center"/>
              <w:rPr>
                <w:rFonts w:eastAsia="Arial" w:cstheme="minorHAnsi"/>
                <w:sz w:val="2"/>
                <w:szCs w:val="2"/>
              </w:rPr>
            </w:pPr>
          </w:p>
        </w:tc>
      </w:tr>
      <w:tr w:rsidR="00276A85" w:rsidRPr="0028394A" w14:paraId="4B89FBCB" w14:textId="77777777" w:rsidTr="00944EBB">
        <w:trPr>
          <w:trHeight w:val="1005"/>
          <w:jc w:val="center"/>
        </w:trPr>
        <w:tc>
          <w:tcPr>
            <w:tcW w:w="3114" w:type="dxa"/>
            <w:tcBorders>
              <w:top w:val="single" w:sz="4" w:space="0" w:color="auto"/>
              <w:left w:val="single" w:sz="4" w:space="0" w:color="auto"/>
              <w:bottom w:val="single" w:sz="4" w:space="0" w:color="auto"/>
            </w:tcBorders>
            <w:shd w:val="clear" w:color="auto" w:fill="auto"/>
          </w:tcPr>
          <w:p w14:paraId="695B32D0" w14:textId="77777777" w:rsidR="00276A85" w:rsidRPr="0028394A" w:rsidRDefault="00276A85" w:rsidP="00944EBB">
            <w:pPr>
              <w:spacing w:before="240" w:line="0" w:lineRule="atLeast"/>
              <w:ind w:right="176"/>
              <w:jc w:val="both"/>
              <w:rPr>
                <w:rFonts w:eastAsia="Times New Roman" w:cstheme="minorHAnsi"/>
              </w:rPr>
            </w:pPr>
            <w:r w:rsidRPr="0028394A">
              <w:rPr>
                <w:rFonts w:eastAsia="Times New Roman" w:cstheme="minorHAnsi"/>
              </w:rPr>
              <w:t>Température, énergie calorifique et transfert de chaleur</w:t>
            </w:r>
          </w:p>
        </w:tc>
        <w:tc>
          <w:tcPr>
            <w:tcW w:w="5103" w:type="dxa"/>
            <w:tcBorders>
              <w:top w:val="single" w:sz="4" w:space="0" w:color="auto"/>
              <w:bottom w:val="single" w:sz="4" w:space="0" w:color="auto"/>
              <w:right w:val="single" w:sz="4" w:space="0" w:color="auto"/>
            </w:tcBorders>
            <w:shd w:val="clear" w:color="auto" w:fill="auto"/>
          </w:tcPr>
          <w:p w14:paraId="6AB94F78" w14:textId="77777777" w:rsidR="00276A85" w:rsidRPr="0028394A" w:rsidRDefault="00276A85" w:rsidP="00944EBB">
            <w:pPr>
              <w:spacing w:before="240" w:line="0" w:lineRule="atLeast"/>
              <w:jc w:val="both"/>
              <w:rPr>
                <w:rFonts w:eastAsia="Arial" w:cstheme="minorHAnsi"/>
              </w:rPr>
            </w:pPr>
            <w:r w:rsidRPr="0028394A">
              <w:rPr>
                <w:rFonts w:eastAsia="Arial" w:cstheme="minorHAnsi"/>
              </w:rPr>
              <w:t>Exposer la différence entre la température et la chaleur et ce que représente la température d</w:t>
            </w:r>
            <w:r w:rsidR="006E7FDD" w:rsidRPr="0028394A">
              <w:rPr>
                <w:rFonts w:eastAsia="Arial" w:cstheme="minorHAnsi"/>
              </w:rPr>
              <w:t>’</w:t>
            </w:r>
            <w:r w:rsidRPr="0028394A">
              <w:rPr>
                <w:rFonts w:eastAsia="Arial" w:cstheme="minorHAnsi"/>
              </w:rPr>
              <w:t xml:space="preserve">un corps.  </w:t>
            </w:r>
          </w:p>
          <w:p w14:paraId="622A9CBD" w14:textId="77777777" w:rsidR="00276A85" w:rsidRPr="0028394A" w:rsidRDefault="00276A85" w:rsidP="00944EBB">
            <w:pPr>
              <w:spacing w:line="0" w:lineRule="atLeast"/>
              <w:jc w:val="both"/>
              <w:rPr>
                <w:rFonts w:eastAsia="Arial" w:cstheme="minorHAnsi"/>
              </w:rPr>
            </w:pPr>
            <w:r w:rsidRPr="0028394A">
              <w:rPr>
                <w:rFonts w:eastAsia="Arial" w:cstheme="minorHAnsi"/>
              </w:rPr>
              <w:t xml:space="preserve">Donner la définition de la température Celsius et de la température Kelvin.  </w:t>
            </w:r>
          </w:p>
          <w:p w14:paraId="17CBD8F4" w14:textId="77777777" w:rsidR="00276A85" w:rsidRPr="0028394A" w:rsidRDefault="00276A85" w:rsidP="00944EBB">
            <w:pPr>
              <w:spacing w:line="0" w:lineRule="atLeast"/>
              <w:jc w:val="both"/>
              <w:rPr>
                <w:rFonts w:eastAsia="Arial" w:cstheme="minorHAnsi"/>
              </w:rPr>
            </w:pPr>
            <w:r w:rsidRPr="0028394A">
              <w:rPr>
                <w:rFonts w:eastAsia="Arial" w:cstheme="minorHAnsi"/>
              </w:rPr>
              <w:t>Montrer qu</w:t>
            </w:r>
            <w:r w:rsidR="006E7FDD" w:rsidRPr="0028394A">
              <w:rPr>
                <w:rFonts w:eastAsia="Arial" w:cstheme="minorHAnsi"/>
              </w:rPr>
              <w:t>’</w:t>
            </w:r>
            <w:r w:rsidRPr="0028394A">
              <w:rPr>
                <w:rFonts w:eastAsia="Arial" w:cstheme="minorHAnsi"/>
              </w:rPr>
              <w:t xml:space="preserve">une différence entre deux températures donne le même résultat en échelle Celsius et Kelvin.  </w:t>
            </w:r>
          </w:p>
          <w:p w14:paraId="024EB766" w14:textId="77777777" w:rsidR="00276A85" w:rsidRPr="0028394A" w:rsidRDefault="00276A85" w:rsidP="00944EBB">
            <w:pPr>
              <w:spacing w:line="0" w:lineRule="atLeast"/>
              <w:jc w:val="both"/>
              <w:rPr>
                <w:rFonts w:eastAsia="Arial" w:cstheme="minorHAnsi"/>
                <w:i/>
              </w:rPr>
            </w:pPr>
            <w:r w:rsidRPr="0028394A">
              <w:rPr>
                <w:rFonts w:eastAsia="Arial" w:cstheme="minorHAnsi"/>
                <w:i/>
              </w:rPr>
              <w:t>Exposer le principe fondamental de la calorimétrie</w:t>
            </w:r>
            <w:r w:rsidR="006E7FDD" w:rsidRPr="0028394A">
              <w:rPr>
                <w:rFonts w:eastAsia="Arial" w:cstheme="minorHAnsi"/>
                <w:i/>
              </w:rPr>
              <w:t> </w:t>
            </w:r>
            <w:r w:rsidRPr="0028394A">
              <w:rPr>
                <w:rFonts w:eastAsia="Arial" w:cstheme="minorHAnsi"/>
                <w:i/>
              </w:rPr>
              <w:t xml:space="preserve">: </w:t>
            </w:r>
          </w:p>
          <w:p w14:paraId="20DE84B8" w14:textId="77777777" w:rsidR="00276A85" w:rsidRPr="0028394A" w:rsidRDefault="00276A85" w:rsidP="00944EBB">
            <w:pPr>
              <w:spacing w:line="0" w:lineRule="atLeast"/>
              <w:jc w:val="both"/>
              <w:rPr>
                <w:rFonts w:eastAsia="Arial" w:cstheme="minorHAnsi"/>
                <w:i/>
              </w:rPr>
            </w:pPr>
            <w:r w:rsidRPr="0028394A">
              <w:rPr>
                <w:rFonts w:eastAsia="Arial" w:cstheme="minorHAnsi"/>
                <w:i/>
              </w:rPr>
              <w:t xml:space="preserve">Q = </w:t>
            </w:r>
            <w:proofErr w:type="spellStart"/>
            <w:r w:rsidRPr="0028394A">
              <w:rPr>
                <w:rFonts w:eastAsia="Arial" w:cstheme="minorHAnsi"/>
                <w:i/>
              </w:rPr>
              <w:t>m.C.Δt</w:t>
            </w:r>
            <w:proofErr w:type="spellEnd"/>
            <w:r w:rsidRPr="0028394A">
              <w:rPr>
                <w:rFonts w:eastAsia="Arial" w:cstheme="minorHAnsi"/>
                <w:i/>
              </w:rPr>
              <w:t xml:space="preserve">.  </w:t>
            </w:r>
          </w:p>
          <w:p w14:paraId="13965752" w14:textId="77777777" w:rsidR="00276A85" w:rsidRPr="0028394A" w:rsidRDefault="00276A85" w:rsidP="00944EBB">
            <w:pPr>
              <w:spacing w:line="0" w:lineRule="atLeast"/>
              <w:jc w:val="both"/>
              <w:rPr>
                <w:rFonts w:eastAsia="Arial" w:cstheme="minorHAnsi"/>
                <w:i/>
              </w:rPr>
            </w:pPr>
            <w:r w:rsidRPr="0028394A">
              <w:rPr>
                <w:rFonts w:eastAsia="Arial" w:cstheme="minorHAnsi"/>
                <w:i/>
              </w:rPr>
              <w:t>Définir la chaleur massique d</w:t>
            </w:r>
            <w:r w:rsidR="006E7FDD" w:rsidRPr="0028394A">
              <w:rPr>
                <w:rFonts w:eastAsia="Arial" w:cstheme="minorHAnsi"/>
                <w:i/>
              </w:rPr>
              <w:t>’</w:t>
            </w:r>
            <w:r w:rsidRPr="0028394A">
              <w:rPr>
                <w:rFonts w:eastAsia="Arial" w:cstheme="minorHAnsi"/>
                <w:i/>
              </w:rPr>
              <w:t xml:space="preserve">un corps.  </w:t>
            </w:r>
          </w:p>
          <w:p w14:paraId="09A0B26B" w14:textId="77777777" w:rsidR="00276A85" w:rsidRPr="0028394A" w:rsidRDefault="00276A85" w:rsidP="00944EBB">
            <w:pPr>
              <w:spacing w:line="0" w:lineRule="atLeast"/>
              <w:jc w:val="both"/>
              <w:rPr>
                <w:rFonts w:eastAsia="Arial" w:cstheme="minorHAnsi"/>
                <w:i/>
              </w:rPr>
            </w:pPr>
            <w:r w:rsidRPr="0028394A">
              <w:rPr>
                <w:rFonts w:eastAsia="Arial" w:cstheme="minorHAnsi"/>
                <w:i/>
              </w:rPr>
              <w:t>Définir le pouvoir calorifique d</w:t>
            </w:r>
            <w:r w:rsidR="006E7FDD" w:rsidRPr="0028394A">
              <w:rPr>
                <w:rFonts w:eastAsia="Arial" w:cstheme="minorHAnsi"/>
                <w:i/>
              </w:rPr>
              <w:t>’</w:t>
            </w:r>
            <w:r w:rsidRPr="0028394A">
              <w:rPr>
                <w:rFonts w:eastAsia="Arial" w:cstheme="minorHAnsi"/>
                <w:i/>
              </w:rPr>
              <w:t xml:space="preserve">un combustible.  </w:t>
            </w:r>
          </w:p>
          <w:p w14:paraId="74E96D3D" w14:textId="77777777" w:rsidR="00276A85" w:rsidRPr="0028394A" w:rsidRDefault="00276A85" w:rsidP="00944EBB">
            <w:pPr>
              <w:spacing w:line="0" w:lineRule="atLeast"/>
              <w:jc w:val="both"/>
              <w:rPr>
                <w:rFonts w:eastAsia="Arial" w:cstheme="minorHAnsi"/>
                <w:i/>
              </w:rPr>
            </w:pPr>
            <w:r w:rsidRPr="0028394A">
              <w:rPr>
                <w:rFonts w:eastAsia="Arial" w:cstheme="minorHAnsi"/>
                <w:i/>
              </w:rPr>
              <w:t>Exposer les changements d</w:t>
            </w:r>
            <w:r w:rsidR="006E7FDD" w:rsidRPr="0028394A">
              <w:rPr>
                <w:rFonts w:eastAsia="Arial" w:cstheme="minorHAnsi"/>
                <w:i/>
              </w:rPr>
              <w:t>’</w:t>
            </w:r>
            <w:r w:rsidRPr="0028394A">
              <w:rPr>
                <w:rFonts w:eastAsia="Arial" w:cstheme="minorHAnsi"/>
                <w:i/>
              </w:rPr>
              <w:t>état d</w:t>
            </w:r>
            <w:r w:rsidR="006E7FDD" w:rsidRPr="0028394A">
              <w:rPr>
                <w:rFonts w:eastAsia="Arial" w:cstheme="minorHAnsi"/>
                <w:i/>
              </w:rPr>
              <w:t>’</w:t>
            </w:r>
            <w:r w:rsidRPr="0028394A">
              <w:rPr>
                <w:rFonts w:eastAsia="Arial" w:cstheme="minorHAnsi"/>
                <w:i/>
              </w:rPr>
              <w:t xml:space="preserve">un corps pur.  </w:t>
            </w:r>
          </w:p>
          <w:p w14:paraId="3A10AA1B" w14:textId="77777777" w:rsidR="00276A85" w:rsidRPr="0028394A" w:rsidRDefault="00276A85" w:rsidP="00944EBB">
            <w:pPr>
              <w:spacing w:line="0" w:lineRule="atLeast"/>
              <w:jc w:val="both"/>
              <w:rPr>
                <w:rFonts w:eastAsia="Arial" w:cstheme="minorHAnsi"/>
                <w:i/>
              </w:rPr>
            </w:pPr>
            <w:r w:rsidRPr="0028394A">
              <w:rPr>
                <w:rFonts w:eastAsia="Arial" w:cstheme="minorHAnsi"/>
                <w:i/>
              </w:rPr>
              <w:t>Définir la chaleur latente d</w:t>
            </w:r>
            <w:r w:rsidR="006E7FDD" w:rsidRPr="0028394A">
              <w:rPr>
                <w:rFonts w:eastAsia="Arial" w:cstheme="minorHAnsi"/>
                <w:i/>
              </w:rPr>
              <w:t>’</w:t>
            </w:r>
            <w:r w:rsidRPr="0028394A">
              <w:rPr>
                <w:rFonts w:eastAsia="Arial" w:cstheme="minorHAnsi"/>
                <w:i/>
              </w:rPr>
              <w:t>un corps pur lors d</w:t>
            </w:r>
            <w:r w:rsidR="006E7FDD" w:rsidRPr="0028394A">
              <w:rPr>
                <w:rFonts w:eastAsia="Arial" w:cstheme="minorHAnsi"/>
                <w:i/>
              </w:rPr>
              <w:t>’</w:t>
            </w:r>
            <w:r w:rsidRPr="0028394A">
              <w:rPr>
                <w:rFonts w:eastAsia="Arial" w:cstheme="minorHAnsi"/>
                <w:i/>
              </w:rPr>
              <w:t>un changement d</w:t>
            </w:r>
            <w:r w:rsidR="006E7FDD" w:rsidRPr="0028394A">
              <w:rPr>
                <w:rFonts w:eastAsia="Arial" w:cstheme="minorHAnsi"/>
                <w:i/>
              </w:rPr>
              <w:t>’</w:t>
            </w:r>
            <w:r w:rsidRPr="0028394A">
              <w:rPr>
                <w:rFonts w:eastAsia="Arial" w:cstheme="minorHAnsi"/>
                <w:i/>
              </w:rPr>
              <w:t xml:space="preserve">état.   </w:t>
            </w:r>
          </w:p>
          <w:p w14:paraId="2C5AABD8" w14:textId="77777777" w:rsidR="00276A85" w:rsidRPr="0028394A" w:rsidRDefault="00276A85" w:rsidP="00944EBB">
            <w:pPr>
              <w:spacing w:line="0" w:lineRule="atLeast"/>
              <w:jc w:val="both"/>
              <w:rPr>
                <w:rFonts w:eastAsia="Arial" w:cstheme="minorHAnsi"/>
                <w:i/>
              </w:rPr>
            </w:pPr>
            <w:r w:rsidRPr="0028394A">
              <w:rPr>
                <w:rFonts w:eastAsia="Arial" w:cstheme="minorHAnsi"/>
                <w:i/>
              </w:rPr>
              <w:t>Résoudre des problèmes simples de calorimétrie mettant en jeu des échanges de chaleur avec ou sans changement d</w:t>
            </w:r>
            <w:r w:rsidR="006E7FDD" w:rsidRPr="0028394A">
              <w:rPr>
                <w:rFonts w:eastAsia="Arial" w:cstheme="minorHAnsi"/>
                <w:i/>
              </w:rPr>
              <w:t>’</w:t>
            </w:r>
            <w:r w:rsidRPr="0028394A">
              <w:rPr>
                <w:rFonts w:eastAsia="Arial" w:cstheme="minorHAnsi"/>
                <w:i/>
              </w:rPr>
              <w:t xml:space="preserve">état.  </w:t>
            </w:r>
          </w:p>
          <w:p w14:paraId="2D7F55BC" w14:textId="77777777" w:rsidR="00276A85" w:rsidRPr="0028394A" w:rsidRDefault="00276A85" w:rsidP="00944EBB">
            <w:pPr>
              <w:spacing w:line="0" w:lineRule="atLeast"/>
              <w:jc w:val="both"/>
              <w:rPr>
                <w:rFonts w:eastAsia="Arial" w:cstheme="minorHAnsi"/>
                <w:i/>
              </w:rPr>
            </w:pPr>
            <w:r w:rsidRPr="0028394A">
              <w:rPr>
                <w:rFonts w:eastAsia="Arial" w:cstheme="minorHAnsi"/>
                <w:i/>
              </w:rPr>
              <w:t>Expliquer simplement les différents modes de transmission de la chaleur</w:t>
            </w:r>
            <w:r w:rsidR="006E7FDD" w:rsidRPr="0028394A">
              <w:rPr>
                <w:rFonts w:eastAsia="Arial" w:cstheme="minorHAnsi"/>
                <w:i/>
              </w:rPr>
              <w:t> </w:t>
            </w:r>
            <w:r w:rsidRPr="0028394A">
              <w:rPr>
                <w:rFonts w:eastAsia="Arial" w:cstheme="minorHAnsi"/>
                <w:i/>
              </w:rPr>
              <w:t xml:space="preserve">: rayonnement, conduction, convection.  </w:t>
            </w:r>
          </w:p>
          <w:p w14:paraId="0908E617" w14:textId="77777777" w:rsidR="00276A85" w:rsidRPr="0028394A" w:rsidRDefault="00276A85" w:rsidP="00944EBB">
            <w:pPr>
              <w:spacing w:line="0" w:lineRule="atLeast"/>
              <w:jc w:val="both"/>
              <w:rPr>
                <w:rFonts w:eastAsia="Arial" w:cstheme="minorHAnsi"/>
                <w:i/>
              </w:rPr>
            </w:pPr>
            <w:r w:rsidRPr="0028394A">
              <w:rPr>
                <w:rFonts w:eastAsia="Arial" w:cstheme="minorHAnsi"/>
                <w:i/>
              </w:rPr>
              <w:t xml:space="preserve">Donner des exemples de chacun de ces modes dans des applications industrielles. </w:t>
            </w:r>
          </w:p>
          <w:p w14:paraId="356FBD33" w14:textId="77777777" w:rsidR="00276A85" w:rsidRPr="0028394A" w:rsidRDefault="00276A85" w:rsidP="00944EBB">
            <w:pPr>
              <w:spacing w:line="0" w:lineRule="atLeast"/>
              <w:jc w:val="both"/>
              <w:rPr>
                <w:rFonts w:eastAsia="Arial" w:cstheme="minorHAnsi"/>
              </w:rPr>
            </w:pPr>
            <w:r w:rsidRPr="0028394A">
              <w:rPr>
                <w:rFonts w:eastAsia="Arial" w:cstheme="minorHAnsi"/>
              </w:rPr>
              <w:lastRenderedPageBreak/>
              <w:t>Calculer la dilatation d</w:t>
            </w:r>
            <w:r w:rsidR="006E7FDD" w:rsidRPr="0028394A">
              <w:rPr>
                <w:rFonts w:eastAsia="Arial" w:cstheme="minorHAnsi"/>
              </w:rPr>
              <w:t>’</w:t>
            </w:r>
            <w:r w:rsidRPr="0028394A">
              <w:rPr>
                <w:rFonts w:eastAsia="Arial" w:cstheme="minorHAnsi"/>
              </w:rPr>
              <w:t>un solide et d</w:t>
            </w:r>
            <w:r w:rsidR="006E7FDD" w:rsidRPr="0028394A">
              <w:rPr>
                <w:rFonts w:eastAsia="Arial" w:cstheme="minorHAnsi"/>
              </w:rPr>
              <w:t>’</w:t>
            </w:r>
            <w:r w:rsidRPr="0028394A">
              <w:rPr>
                <w:rFonts w:eastAsia="Arial" w:cstheme="minorHAnsi"/>
              </w:rPr>
              <w:t>un liquide lors d</w:t>
            </w:r>
            <w:r w:rsidR="006E7FDD" w:rsidRPr="0028394A">
              <w:rPr>
                <w:rFonts w:eastAsia="Arial" w:cstheme="minorHAnsi"/>
              </w:rPr>
              <w:t>’</w:t>
            </w:r>
            <w:r w:rsidRPr="0028394A">
              <w:rPr>
                <w:rFonts w:eastAsia="Arial" w:cstheme="minorHAnsi"/>
              </w:rPr>
              <w:t xml:space="preserve">une variation de température.  </w:t>
            </w:r>
          </w:p>
          <w:p w14:paraId="1ABA13E3" w14:textId="77777777" w:rsidR="00276A85" w:rsidRPr="0028394A" w:rsidRDefault="00276A85" w:rsidP="00944EBB">
            <w:pPr>
              <w:spacing w:line="0" w:lineRule="atLeast"/>
              <w:jc w:val="both"/>
              <w:rPr>
                <w:rFonts w:eastAsia="Arial" w:cstheme="minorHAnsi"/>
              </w:rPr>
            </w:pPr>
            <w:r w:rsidRPr="0028394A">
              <w:rPr>
                <w:rFonts w:eastAsia="Arial" w:cstheme="minorHAnsi"/>
              </w:rPr>
              <w:t>Énumérer des applications où l</w:t>
            </w:r>
            <w:r w:rsidR="006E7FDD" w:rsidRPr="0028394A">
              <w:rPr>
                <w:rFonts w:eastAsia="Arial" w:cstheme="minorHAnsi"/>
              </w:rPr>
              <w:t>’</w:t>
            </w:r>
            <w:r w:rsidRPr="0028394A">
              <w:rPr>
                <w:rFonts w:eastAsia="Arial" w:cstheme="minorHAnsi"/>
              </w:rPr>
              <w:t xml:space="preserve">on utilise cette dilatation.  </w:t>
            </w:r>
          </w:p>
          <w:p w14:paraId="6F99B471" w14:textId="77777777" w:rsidR="00276A85" w:rsidRPr="0028394A" w:rsidRDefault="00276A85" w:rsidP="006071C1">
            <w:pPr>
              <w:spacing w:line="0" w:lineRule="atLeast"/>
              <w:jc w:val="both"/>
              <w:rPr>
                <w:rFonts w:eastAsia="Arial" w:cstheme="minorHAnsi"/>
              </w:rPr>
            </w:pPr>
            <w:r w:rsidRPr="0028394A">
              <w:rPr>
                <w:rFonts w:eastAsia="Arial" w:cstheme="minorHAnsi"/>
              </w:rPr>
              <w:t>Énumérer des moyens de supporter cette dilatation sans dommage.</w:t>
            </w:r>
          </w:p>
          <w:p w14:paraId="76AC501A" w14:textId="77777777" w:rsidR="006071C1" w:rsidRPr="0028394A" w:rsidRDefault="006071C1" w:rsidP="006071C1">
            <w:pPr>
              <w:spacing w:line="0" w:lineRule="atLeast"/>
              <w:jc w:val="both"/>
              <w:rPr>
                <w:rFonts w:eastAsia="Arial" w:cstheme="minorHAnsi"/>
              </w:rPr>
            </w:pPr>
          </w:p>
        </w:tc>
      </w:tr>
      <w:bookmarkEnd w:id="102"/>
    </w:tbl>
    <w:p w14:paraId="078D6873" w14:textId="77777777" w:rsidR="00276A85" w:rsidRPr="0028394A" w:rsidRDefault="00276A85" w:rsidP="00276A85">
      <w:pPr>
        <w:spacing w:after="0" w:line="240" w:lineRule="auto"/>
        <w:ind w:left="1985" w:right="425" w:hanging="851"/>
        <w:jc w:val="both"/>
        <w:rPr>
          <w:rFonts w:eastAsia="Times New Roman" w:cstheme="minorHAnsi"/>
          <w:b/>
          <w:i/>
          <w:iCs/>
          <w:sz w:val="24"/>
          <w:szCs w:val="24"/>
          <w:lang w:eastAsia="fr-FR"/>
        </w:rPr>
      </w:pPr>
    </w:p>
    <w:p w14:paraId="56ECC51D" w14:textId="77777777" w:rsidR="00276A85" w:rsidRPr="0028394A" w:rsidRDefault="00276A85" w:rsidP="00CF22EE">
      <w:pPr>
        <w:spacing w:after="0"/>
        <w:ind w:left="1985" w:right="425" w:hanging="851"/>
        <w:jc w:val="both"/>
        <w:rPr>
          <w:rFonts w:eastAsia="Times New Roman" w:cstheme="minorHAnsi"/>
          <w:b/>
          <w:i/>
          <w:iCs/>
          <w:sz w:val="24"/>
          <w:szCs w:val="24"/>
          <w:lang w:eastAsia="fr-FR"/>
        </w:rPr>
      </w:pPr>
      <w:r w:rsidRPr="0028394A">
        <w:rPr>
          <w:rFonts w:eastAsia="Times New Roman" w:cstheme="minorHAnsi"/>
          <w:b/>
          <w:i/>
          <w:iCs/>
          <w:sz w:val="24"/>
          <w:szCs w:val="24"/>
          <w:lang w:eastAsia="fr-FR"/>
        </w:rPr>
        <w:t>1</w:t>
      </w:r>
      <w:r w:rsidR="0043546E">
        <w:rPr>
          <w:rFonts w:eastAsia="Times New Roman" w:cstheme="minorHAnsi"/>
          <w:b/>
          <w:i/>
          <w:iCs/>
          <w:sz w:val="24"/>
          <w:szCs w:val="24"/>
          <w:lang w:eastAsia="fr-FR"/>
        </w:rPr>
        <w:t>2</w:t>
      </w:r>
      <w:r w:rsidRPr="0028394A">
        <w:rPr>
          <w:rFonts w:eastAsia="Times New Roman" w:cstheme="minorHAnsi"/>
          <w:b/>
          <w:i/>
          <w:iCs/>
          <w:sz w:val="24"/>
          <w:szCs w:val="24"/>
          <w:lang w:eastAsia="fr-FR"/>
        </w:rPr>
        <w:t>-1</w:t>
      </w:r>
      <w:r w:rsidR="0043546E">
        <w:rPr>
          <w:rFonts w:eastAsia="Times New Roman" w:cstheme="minorHAnsi"/>
          <w:b/>
          <w:i/>
          <w:iCs/>
          <w:sz w:val="24"/>
          <w:szCs w:val="24"/>
          <w:lang w:eastAsia="fr-FR"/>
        </w:rPr>
        <w:t>-</w:t>
      </w:r>
      <w:r w:rsidR="004F3B3F" w:rsidRPr="0028394A">
        <w:rPr>
          <w:rFonts w:eastAsia="Times New Roman" w:cstheme="minorHAnsi"/>
          <w:b/>
          <w:i/>
          <w:iCs/>
          <w:sz w:val="24"/>
          <w:szCs w:val="24"/>
          <w:lang w:eastAsia="fr-FR"/>
        </w:rPr>
        <w:t>2</w:t>
      </w:r>
      <w:r w:rsidRPr="0028394A">
        <w:rPr>
          <w:rFonts w:eastAsia="Times New Roman" w:cstheme="minorHAnsi"/>
          <w:i/>
          <w:iCs/>
          <w:sz w:val="24"/>
          <w:szCs w:val="24"/>
          <w:lang w:eastAsia="fr-FR"/>
        </w:rPr>
        <w:t xml:space="preserve">  </w:t>
      </w:r>
      <w:r w:rsidR="004F3B3F" w:rsidRPr="0028394A">
        <w:rPr>
          <w:rFonts w:eastAsia="Times New Roman" w:cstheme="minorHAnsi"/>
          <w:i/>
          <w:iCs/>
          <w:sz w:val="24"/>
          <w:szCs w:val="24"/>
          <w:lang w:eastAsia="fr-FR"/>
        </w:rPr>
        <w:t xml:space="preserve"> </w:t>
      </w:r>
      <w:r w:rsidRPr="0028394A">
        <w:rPr>
          <w:rFonts w:eastAsia="Times New Roman" w:cstheme="minorHAnsi"/>
          <w:i/>
          <w:iCs/>
          <w:sz w:val="24"/>
          <w:szCs w:val="24"/>
          <w:lang w:eastAsia="fr-FR"/>
        </w:rPr>
        <w:t xml:space="preserve">   </w:t>
      </w:r>
      <w:r w:rsidRPr="0028394A">
        <w:rPr>
          <w:rFonts w:eastAsia="Times New Roman" w:cstheme="minorHAnsi"/>
          <w:b/>
          <w:i/>
          <w:iCs/>
          <w:sz w:val="24"/>
          <w:szCs w:val="24"/>
          <w:lang w:eastAsia="fr-FR"/>
        </w:rPr>
        <w:t xml:space="preserve">La </w:t>
      </w:r>
      <w:proofErr w:type="spellStart"/>
      <w:r w:rsidRPr="0028394A">
        <w:rPr>
          <w:rFonts w:eastAsia="Times New Roman" w:cstheme="minorHAnsi"/>
          <w:b/>
          <w:i/>
          <w:iCs/>
          <w:sz w:val="24"/>
          <w:szCs w:val="24"/>
          <w:lang w:eastAsia="fr-FR"/>
        </w:rPr>
        <w:t>co-intervention</w:t>
      </w:r>
      <w:proofErr w:type="spellEnd"/>
      <w:r w:rsidRPr="0028394A">
        <w:rPr>
          <w:rFonts w:eastAsia="Times New Roman" w:cstheme="minorHAnsi"/>
          <w:b/>
          <w:i/>
          <w:iCs/>
          <w:sz w:val="24"/>
          <w:szCs w:val="24"/>
          <w:lang w:eastAsia="fr-FR"/>
        </w:rPr>
        <w:t xml:space="preserve"> Physique-Chimie avec les systèmes électro-navals mécanique </w:t>
      </w:r>
    </w:p>
    <w:p w14:paraId="5452D25C" w14:textId="77777777" w:rsidR="00276A85" w:rsidRPr="0028394A" w:rsidRDefault="00276A85" w:rsidP="00CF22EE">
      <w:pPr>
        <w:spacing w:after="0"/>
        <w:ind w:left="1985" w:right="425"/>
        <w:jc w:val="both"/>
        <w:rPr>
          <w:rFonts w:eastAsia="Times New Roman" w:cstheme="minorHAnsi"/>
          <w:iCs/>
          <w:sz w:val="24"/>
          <w:szCs w:val="24"/>
          <w:lang w:eastAsia="fr-FR"/>
        </w:rPr>
      </w:pPr>
      <w:r w:rsidRPr="0028394A">
        <w:rPr>
          <w:rFonts w:eastAsia="Times New Roman" w:cstheme="minorHAnsi"/>
          <w:iCs/>
          <w:sz w:val="24"/>
          <w:szCs w:val="24"/>
          <w:lang w:eastAsia="fr-FR"/>
        </w:rPr>
        <w:t xml:space="preserve">Ce </w:t>
      </w:r>
      <w:proofErr w:type="spellStart"/>
      <w:r w:rsidRPr="0028394A">
        <w:rPr>
          <w:rFonts w:eastAsia="Times New Roman" w:cstheme="minorHAnsi"/>
          <w:iCs/>
          <w:sz w:val="24"/>
          <w:szCs w:val="24"/>
          <w:lang w:eastAsia="fr-FR"/>
        </w:rPr>
        <w:t>co</w:t>
      </w:r>
      <w:proofErr w:type="spellEnd"/>
      <w:r w:rsidRPr="0028394A">
        <w:rPr>
          <w:rFonts w:eastAsia="Times New Roman" w:cstheme="minorHAnsi"/>
          <w:iCs/>
          <w:sz w:val="24"/>
          <w:szCs w:val="24"/>
          <w:lang w:eastAsia="fr-FR"/>
        </w:rPr>
        <w:t xml:space="preserve">-enseignement (à raison d’une et demie par semaine sur le cycle de formation) s’appuie sur le référentiel de Physique-Chimie du BTS Mécatronique </w:t>
      </w:r>
      <w:r w:rsidR="0031277D" w:rsidRPr="0028394A">
        <w:rPr>
          <w:rFonts w:eastAsia="Times New Roman" w:cstheme="minorHAnsi"/>
          <w:iCs/>
          <w:sz w:val="24"/>
          <w:szCs w:val="24"/>
          <w:lang w:eastAsia="fr-FR"/>
        </w:rPr>
        <w:t xml:space="preserve">naval </w:t>
      </w:r>
      <w:r w:rsidRPr="0028394A">
        <w:rPr>
          <w:rFonts w:eastAsia="Times New Roman" w:cstheme="minorHAnsi"/>
          <w:iCs/>
          <w:sz w:val="24"/>
          <w:szCs w:val="24"/>
          <w:lang w:eastAsia="fr-FR"/>
        </w:rPr>
        <w:t>dans sa partie C.</w:t>
      </w:r>
    </w:p>
    <w:p w14:paraId="085CF1AF" w14:textId="77777777" w:rsidR="00276A85" w:rsidRPr="0028394A" w:rsidRDefault="00276A85" w:rsidP="00CF22EE">
      <w:pPr>
        <w:spacing w:after="0"/>
        <w:ind w:left="1134" w:right="425" w:hanging="567"/>
        <w:jc w:val="both"/>
        <w:rPr>
          <w:rFonts w:eastAsia="Times New Roman" w:cstheme="minorHAnsi"/>
          <w:i/>
          <w:iCs/>
          <w:sz w:val="24"/>
          <w:szCs w:val="24"/>
          <w:lang w:eastAsia="fr-FR"/>
        </w:rPr>
      </w:pPr>
      <w:bookmarkStart w:id="103" w:name="_Hlk85819994"/>
      <w:r w:rsidRPr="0028394A">
        <w:rPr>
          <w:rFonts w:eastAsia="Times New Roman" w:cstheme="minorHAnsi"/>
          <w:b/>
          <w:i/>
          <w:iCs/>
          <w:sz w:val="24"/>
          <w:szCs w:val="24"/>
          <w:lang w:eastAsia="fr-FR"/>
        </w:rPr>
        <w:t>1</w:t>
      </w:r>
      <w:r w:rsidR="0043546E">
        <w:rPr>
          <w:rFonts w:eastAsia="Times New Roman" w:cstheme="minorHAnsi"/>
          <w:b/>
          <w:i/>
          <w:iCs/>
          <w:sz w:val="24"/>
          <w:szCs w:val="24"/>
          <w:lang w:eastAsia="fr-FR"/>
        </w:rPr>
        <w:t>2</w:t>
      </w:r>
      <w:r w:rsidRPr="0028394A">
        <w:rPr>
          <w:rFonts w:eastAsia="Times New Roman" w:cstheme="minorHAnsi"/>
          <w:b/>
          <w:i/>
          <w:iCs/>
          <w:sz w:val="24"/>
          <w:szCs w:val="24"/>
          <w:lang w:eastAsia="fr-FR"/>
        </w:rPr>
        <w:t>-2</w:t>
      </w:r>
      <w:r w:rsidRPr="0028394A">
        <w:rPr>
          <w:rFonts w:eastAsia="Times New Roman" w:cstheme="minorHAnsi"/>
          <w:i/>
          <w:iCs/>
          <w:sz w:val="24"/>
          <w:szCs w:val="24"/>
          <w:lang w:eastAsia="fr-FR"/>
        </w:rPr>
        <w:t xml:space="preserve">    </w:t>
      </w:r>
      <w:r w:rsidRPr="0028394A">
        <w:rPr>
          <w:rFonts w:eastAsia="Times New Roman" w:cstheme="minorHAnsi"/>
          <w:b/>
          <w:i/>
          <w:iCs/>
          <w:sz w:val="24"/>
          <w:szCs w:val="24"/>
          <w:lang w:eastAsia="fr-FR"/>
        </w:rPr>
        <w:t xml:space="preserve">La </w:t>
      </w:r>
      <w:proofErr w:type="spellStart"/>
      <w:r w:rsidRPr="0028394A">
        <w:rPr>
          <w:rFonts w:eastAsia="Times New Roman" w:cstheme="minorHAnsi"/>
          <w:b/>
          <w:i/>
          <w:iCs/>
          <w:sz w:val="24"/>
          <w:szCs w:val="24"/>
          <w:lang w:eastAsia="fr-FR"/>
        </w:rPr>
        <w:t>co-intervention</w:t>
      </w:r>
      <w:proofErr w:type="spellEnd"/>
      <w:r w:rsidRPr="0028394A">
        <w:rPr>
          <w:rFonts w:eastAsia="Times New Roman" w:cstheme="minorHAnsi"/>
          <w:b/>
          <w:i/>
          <w:iCs/>
          <w:sz w:val="24"/>
          <w:szCs w:val="24"/>
          <w:lang w:eastAsia="fr-FR"/>
        </w:rPr>
        <w:t xml:space="preserve"> en Anglais technique</w:t>
      </w:r>
    </w:p>
    <w:p w14:paraId="70B08D61" w14:textId="77777777" w:rsidR="00276A85" w:rsidRPr="0028394A" w:rsidRDefault="00276A85" w:rsidP="00CF22EE">
      <w:pPr>
        <w:pStyle w:val="NormalWeb"/>
        <w:tabs>
          <w:tab w:val="left" w:pos="567"/>
        </w:tabs>
        <w:spacing w:before="0" w:beforeAutospacing="0" w:after="0" w:afterAutospacing="0" w:line="276" w:lineRule="auto"/>
        <w:ind w:left="567" w:right="425"/>
        <w:jc w:val="both"/>
        <w:rPr>
          <w:rFonts w:asciiTheme="minorHAnsi" w:hAnsiTheme="minorHAnsi" w:cstheme="minorHAnsi"/>
        </w:rPr>
      </w:pPr>
      <w:r w:rsidRPr="0028394A">
        <w:rPr>
          <w:rFonts w:asciiTheme="minorHAnsi" w:hAnsiTheme="minorHAnsi" w:cstheme="minorHAnsi"/>
        </w:rPr>
        <w:t xml:space="preserve">Le </w:t>
      </w:r>
      <w:proofErr w:type="spellStart"/>
      <w:r w:rsidRPr="0028394A">
        <w:rPr>
          <w:rFonts w:asciiTheme="minorHAnsi" w:hAnsiTheme="minorHAnsi" w:cstheme="minorHAnsi"/>
        </w:rPr>
        <w:t>co</w:t>
      </w:r>
      <w:proofErr w:type="spellEnd"/>
      <w:r w:rsidRPr="0028394A">
        <w:rPr>
          <w:rFonts w:asciiTheme="minorHAnsi" w:hAnsiTheme="minorHAnsi" w:cstheme="minorHAnsi"/>
        </w:rPr>
        <w:t>-enseignement Anglais/</w:t>
      </w:r>
      <w:bookmarkStart w:id="104" w:name="_Hlk85795375"/>
      <w:r w:rsidRPr="0028394A">
        <w:rPr>
          <w:rFonts w:asciiTheme="minorHAnsi" w:hAnsiTheme="minorHAnsi" w:cstheme="minorHAnsi"/>
        </w:rPr>
        <w:t xml:space="preserve">Enseignements Sciences et Techniques Navales </w:t>
      </w:r>
      <w:bookmarkEnd w:id="104"/>
      <w:r w:rsidRPr="0028394A">
        <w:rPr>
          <w:rFonts w:asciiTheme="minorHAnsi" w:hAnsiTheme="minorHAnsi" w:cstheme="minorHAnsi"/>
        </w:rPr>
        <w:t xml:space="preserve">s’affiche comme </w:t>
      </w:r>
      <w:bookmarkEnd w:id="103"/>
      <w:r w:rsidRPr="0028394A">
        <w:rPr>
          <w:rFonts w:asciiTheme="minorHAnsi" w:hAnsiTheme="minorHAnsi" w:cstheme="minorHAnsi"/>
        </w:rPr>
        <w:t>une complémentarité entre l’enseignement technologique et l’enseignement de l’anglais. Il doit permettre aux futurs techniciens supérieurs de</w:t>
      </w:r>
      <w:r w:rsidR="006E7FDD" w:rsidRPr="0028394A">
        <w:rPr>
          <w:rFonts w:asciiTheme="minorHAnsi" w:hAnsiTheme="minorHAnsi" w:cstheme="minorHAnsi"/>
        </w:rPr>
        <w:t> </w:t>
      </w:r>
      <w:r w:rsidRPr="0028394A">
        <w:rPr>
          <w:rFonts w:asciiTheme="minorHAnsi" w:hAnsiTheme="minorHAnsi" w:cstheme="minorHAnsi"/>
        </w:rPr>
        <w:t>:</w:t>
      </w:r>
    </w:p>
    <w:p w14:paraId="402CB507" w14:textId="77777777" w:rsidR="00276A85" w:rsidRPr="0028394A" w:rsidRDefault="00276A85" w:rsidP="003F4F74">
      <w:pPr>
        <w:pStyle w:val="NormalWeb"/>
        <w:numPr>
          <w:ilvl w:val="0"/>
          <w:numId w:val="10"/>
        </w:numPr>
        <w:tabs>
          <w:tab w:val="left" w:pos="567"/>
        </w:tabs>
        <w:spacing w:before="0" w:beforeAutospacing="0" w:after="0" w:afterAutospacing="0" w:line="276" w:lineRule="auto"/>
        <w:ind w:right="425"/>
        <w:jc w:val="both"/>
        <w:rPr>
          <w:rFonts w:asciiTheme="minorHAnsi" w:hAnsiTheme="minorHAnsi" w:cstheme="minorHAnsi"/>
        </w:rPr>
      </w:pPr>
      <w:r w:rsidRPr="0028394A">
        <w:rPr>
          <w:rFonts w:asciiTheme="minorHAnsi" w:hAnsiTheme="minorHAnsi" w:cstheme="minorHAnsi"/>
        </w:rPr>
        <w:t>S’exprimer clairement en utilisant les termes relatifs à la description du navire et de décrire techniquement les différents types de navire, leurs caractéristiques et leur organisation</w:t>
      </w:r>
      <w:r w:rsidR="006E7FDD" w:rsidRPr="0028394A">
        <w:rPr>
          <w:rFonts w:asciiTheme="minorHAnsi" w:hAnsiTheme="minorHAnsi" w:cstheme="minorHAnsi"/>
        </w:rPr>
        <w:t> </w:t>
      </w:r>
      <w:r w:rsidRPr="0028394A">
        <w:rPr>
          <w:rFonts w:asciiTheme="minorHAnsi" w:hAnsiTheme="minorHAnsi" w:cstheme="minorHAnsi"/>
        </w:rPr>
        <w:t>;</w:t>
      </w:r>
    </w:p>
    <w:p w14:paraId="0E29B1E0" w14:textId="77777777" w:rsidR="00276A85" w:rsidRPr="0028394A" w:rsidRDefault="00276A85" w:rsidP="003F4F74">
      <w:pPr>
        <w:pStyle w:val="NormalWeb"/>
        <w:numPr>
          <w:ilvl w:val="0"/>
          <w:numId w:val="10"/>
        </w:numPr>
        <w:tabs>
          <w:tab w:val="left" w:pos="567"/>
        </w:tabs>
        <w:spacing w:before="0" w:beforeAutospacing="0" w:after="0" w:afterAutospacing="0" w:line="276" w:lineRule="auto"/>
        <w:ind w:right="425"/>
        <w:jc w:val="both"/>
        <w:rPr>
          <w:rFonts w:asciiTheme="minorHAnsi" w:hAnsiTheme="minorHAnsi" w:cstheme="minorHAnsi"/>
        </w:rPr>
      </w:pPr>
      <w:r w:rsidRPr="0028394A">
        <w:rPr>
          <w:rFonts w:asciiTheme="minorHAnsi" w:hAnsiTheme="minorHAnsi" w:cstheme="minorHAnsi"/>
        </w:rPr>
        <w:t>Utiliser une documentation technique rédigée en langue anglaise et de traduire les manuels de conduite et d</w:t>
      </w:r>
      <w:r w:rsidR="006E7FDD" w:rsidRPr="0028394A">
        <w:rPr>
          <w:rFonts w:asciiTheme="minorHAnsi" w:hAnsiTheme="minorHAnsi" w:cstheme="minorHAnsi"/>
        </w:rPr>
        <w:t>’</w:t>
      </w:r>
      <w:r w:rsidRPr="0028394A">
        <w:rPr>
          <w:rFonts w:asciiTheme="minorHAnsi" w:hAnsiTheme="minorHAnsi" w:cstheme="minorHAnsi"/>
        </w:rPr>
        <w:t>entretien des machines rédigées en langue anglaise</w:t>
      </w:r>
      <w:r w:rsidR="006E7FDD" w:rsidRPr="0028394A">
        <w:rPr>
          <w:rFonts w:asciiTheme="minorHAnsi" w:hAnsiTheme="minorHAnsi" w:cstheme="minorHAnsi"/>
        </w:rPr>
        <w:t> </w:t>
      </w:r>
      <w:r w:rsidRPr="0028394A">
        <w:rPr>
          <w:rFonts w:asciiTheme="minorHAnsi" w:hAnsiTheme="minorHAnsi" w:cstheme="minorHAnsi"/>
        </w:rPr>
        <w:t>;</w:t>
      </w:r>
    </w:p>
    <w:p w14:paraId="70999A2A" w14:textId="77777777" w:rsidR="00276A85" w:rsidRPr="0028394A" w:rsidRDefault="00276A85" w:rsidP="003F4F74">
      <w:pPr>
        <w:pStyle w:val="NormalWeb"/>
        <w:numPr>
          <w:ilvl w:val="0"/>
          <w:numId w:val="10"/>
        </w:numPr>
        <w:tabs>
          <w:tab w:val="left" w:pos="567"/>
        </w:tabs>
        <w:spacing w:before="0" w:beforeAutospacing="0" w:after="0" w:afterAutospacing="0" w:line="276" w:lineRule="auto"/>
        <w:ind w:right="425"/>
        <w:jc w:val="both"/>
        <w:rPr>
          <w:rFonts w:asciiTheme="minorHAnsi" w:hAnsiTheme="minorHAnsi" w:cstheme="minorHAnsi"/>
        </w:rPr>
      </w:pPr>
      <w:r w:rsidRPr="0028394A">
        <w:rPr>
          <w:rFonts w:asciiTheme="minorHAnsi" w:hAnsiTheme="minorHAnsi" w:cstheme="minorHAnsi"/>
        </w:rPr>
        <w:t>Présenter un rapport d’avarie oral détaillé au chef de quart passerelle ou au commandant du navire</w:t>
      </w:r>
      <w:r w:rsidR="006E7FDD" w:rsidRPr="0028394A">
        <w:rPr>
          <w:rFonts w:asciiTheme="minorHAnsi" w:hAnsiTheme="minorHAnsi" w:cstheme="minorHAnsi"/>
        </w:rPr>
        <w:t> </w:t>
      </w:r>
      <w:r w:rsidRPr="0028394A">
        <w:rPr>
          <w:rFonts w:asciiTheme="minorHAnsi" w:hAnsiTheme="minorHAnsi" w:cstheme="minorHAnsi"/>
        </w:rPr>
        <w:t>;</w:t>
      </w:r>
    </w:p>
    <w:p w14:paraId="4FBC3B83" w14:textId="77777777" w:rsidR="00276A85" w:rsidRPr="0028394A" w:rsidRDefault="00276A85" w:rsidP="003F4F74">
      <w:pPr>
        <w:pStyle w:val="NormalWeb"/>
        <w:numPr>
          <w:ilvl w:val="0"/>
          <w:numId w:val="10"/>
        </w:numPr>
        <w:tabs>
          <w:tab w:val="left" w:pos="567"/>
        </w:tabs>
        <w:spacing w:before="0" w:beforeAutospacing="0" w:after="0" w:afterAutospacing="0" w:line="276" w:lineRule="auto"/>
        <w:ind w:right="425"/>
        <w:jc w:val="both"/>
        <w:rPr>
          <w:rFonts w:asciiTheme="minorHAnsi" w:hAnsiTheme="minorHAnsi" w:cstheme="minorHAnsi"/>
        </w:rPr>
      </w:pPr>
      <w:r w:rsidRPr="0028394A">
        <w:rPr>
          <w:rFonts w:asciiTheme="minorHAnsi" w:hAnsiTheme="minorHAnsi" w:cstheme="minorHAnsi"/>
        </w:rPr>
        <w:t>S’exprimer clairement sur des sujets concernant les travaux d’entretien, la mise en route, la conduite et l’arrêt des installations.</w:t>
      </w:r>
    </w:p>
    <w:p w14:paraId="0343ECFB" w14:textId="77777777" w:rsidR="00276A85" w:rsidRPr="0028394A" w:rsidRDefault="009425C3" w:rsidP="00CF22EE">
      <w:pPr>
        <w:pStyle w:val="NormalWeb"/>
        <w:tabs>
          <w:tab w:val="left" w:pos="567"/>
        </w:tabs>
        <w:spacing w:before="0" w:beforeAutospacing="0" w:after="0" w:afterAutospacing="0" w:line="276" w:lineRule="auto"/>
        <w:ind w:left="567" w:right="425"/>
        <w:jc w:val="both"/>
        <w:rPr>
          <w:rFonts w:asciiTheme="minorHAnsi" w:hAnsiTheme="minorHAnsi" w:cstheme="minorHAnsi"/>
        </w:rPr>
      </w:pPr>
      <w:r w:rsidRPr="0028394A">
        <w:rPr>
          <w:rFonts w:asciiTheme="minorHAnsi" w:hAnsiTheme="minorHAnsi" w:cstheme="minorHAnsi"/>
        </w:rPr>
        <w:t>L’h</w:t>
      </w:r>
      <w:r w:rsidR="00276A85" w:rsidRPr="0028394A">
        <w:rPr>
          <w:rFonts w:asciiTheme="minorHAnsi" w:hAnsiTheme="minorHAnsi" w:cstheme="minorHAnsi"/>
        </w:rPr>
        <w:t xml:space="preserve">eure hebdomadaire </w:t>
      </w:r>
      <w:r w:rsidR="0031277D" w:rsidRPr="0028394A">
        <w:rPr>
          <w:rFonts w:asciiTheme="minorHAnsi" w:hAnsiTheme="minorHAnsi" w:cstheme="minorHAnsi"/>
        </w:rPr>
        <w:t>par année</w:t>
      </w:r>
      <w:r w:rsidRPr="0028394A">
        <w:rPr>
          <w:rFonts w:asciiTheme="minorHAnsi" w:hAnsiTheme="minorHAnsi" w:cstheme="minorHAnsi"/>
        </w:rPr>
        <w:t xml:space="preserve"> </w:t>
      </w:r>
      <w:r w:rsidR="00276A85" w:rsidRPr="0028394A">
        <w:rPr>
          <w:rFonts w:asciiTheme="minorHAnsi" w:hAnsiTheme="minorHAnsi" w:cstheme="minorHAnsi"/>
        </w:rPr>
        <w:t xml:space="preserve">affectée à ce </w:t>
      </w:r>
      <w:proofErr w:type="spellStart"/>
      <w:r w:rsidR="00276A85" w:rsidRPr="0028394A">
        <w:rPr>
          <w:rFonts w:asciiTheme="minorHAnsi" w:hAnsiTheme="minorHAnsi" w:cstheme="minorHAnsi"/>
        </w:rPr>
        <w:t>co</w:t>
      </w:r>
      <w:proofErr w:type="spellEnd"/>
      <w:r w:rsidR="00276A85" w:rsidRPr="0028394A">
        <w:rPr>
          <w:rFonts w:asciiTheme="minorHAnsi" w:hAnsiTheme="minorHAnsi" w:cstheme="minorHAnsi"/>
        </w:rPr>
        <w:t>-enseignement</w:t>
      </w:r>
      <w:r w:rsidRPr="0028394A">
        <w:rPr>
          <w:rFonts w:asciiTheme="minorHAnsi" w:hAnsiTheme="minorHAnsi" w:cstheme="minorHAnsi"/>
        </w:rPr>
        <w:t xml:space="preserve"> </w:t>
      </w:r>
      <w:r w:rsidR="00276A85" w:rsidRPr="0028394A">
        <w:rPr>
          <w:rFonts w:asciiTheme="minorHAnsi" w:hAnsiTheme="minorHAnsi" w:cstheme="minorHAnsi"/>
        </w:rPr>
        <w:t xml:space="preserve">est prise en charge par deux enseignants. L’organisation, la répartition horaire entre les deux années et la modularité du </w:t>
      </w:r>
      <w:proofErr w:type="spellStart"/>
      <w:r w:rsidR="00276A85" w:rsidRPr="0028394A">
        <w:rPr>
          <w:rFonts w:asciiTheme="minorHAnsi" w:hAnsiTheme="minorHAnsi" w:cstheme="minorHAnsi"/>
        </w:rPr>
        <w:t>co</w:t>
      </w:r>
      <w:proofErr w:type="spellEnd"/>
      <w:r w:rsidR="00276A85" w:rsidRPr="0028394A">
        <w:rPr>
          <w:rFonts w:asciiTheme="minorHAnsi" w:hAnsiTheme="minorHAnsi" w:cstheme="minorHAnsi"/>
        </w:rPr>
        <w:t>-enseignement sont laissées au choix des établissements.</w:t>
      </w:r>
    </w:p>
    <w:p w14:paraId="5FE70B3C" w14:textId="77777777" w:rsidR="00276A85" w:rsidRPr="0028394A" w:rsidRDefault="00276A85" w:rsidP="00CF22EE">
      <w:pPr>
        <w:pStyle w:val="NormalWeb"/>
        <w:tabs>
          <w:tab w:val="left" w:pos="567"/>
        </w:tabs>
        <w:spacing w:before="0" w:beforeAutospacing="0" w:after="0" w:afterAutospacing="0" w:line="276" w:lineRule="auto"/>
        <w:ind w:left="567" w:right="425"/>
        <w:jc w:val="both"/>
        <w:rPr>
          <w:rFonts w:asciiTheme="minorHAnsi" w:hAnsiTheme="minorHAnsi" w:cstheme="minorHAnsi"/>
        </w:rPr>
      </w:pPr>
      <w:r w:rsidRPr="0028394A">
        <w:rPr>
          <w:rFonts w:asciiTheme="minorHAnsi" w:hAnsiTheme="minorHAnsi" w:cstheme="minorHAnsi"/>
        </w:rPr>
        <w:t>Les deux enseignants sont complémentaires, leurs domaines de responsabilité se chevauchent. Le professeur d’</w:t>
      </w:r>
      <w:r w:rsidRPr="0028394A">
        <w:t>e</w:t>
      </w:r>
      <w:r w:rsidRPr="0028394A">
        <w:rPr>
          <w:rFonts w:asciiTheme="minorHAnsi" w:hAnsiTheme="minorHAnsi" w:cstheme="minorHAnsi"/>
        </w:rPr>
        <w:t xml:space="preserve">nseignements de Sciences et Techniques Navales ne propose pas de modèle linguistique, mais le fait qu’il fasse l’effort de communiquer en anglais donne l’exemple en termes d’implication. </w:t>
      </w:r>
    </w:p>
    <w:p w14:paraId="3DA6E387" w14:textId="77777777" w:rsidR="00276A85" w:rsidRPr="0028394A" w:rsidRDefault="00276A85" w:rsidP="00CF22EE">
      <w:pPr>
        <w:spacing w:after="0"/>
        <w:ind w:left="1134" w:right="425" w:hanging="567"/>
        <w:jc w:val="both"/>
        <w:rPr>
          <w:rFonts w:eastAsia="Times New Roman" w:cstheme="minorHAnsi"/>
          <w:i/>
          <w:iCs/>
          <w:sz w:val="24"/>
          <w:szCs w:val="24"/>
          <w:lang w:eastAsia="fr-FR"/>
        </w:rPr>
      </w:pPr>
      <w:r w:rsidRPr="0028394A">
        <w:rPr>
          <w:rFonts w:eastAsia="Times New Roman" w:cstheme="minorHAnsi"/>
          <w:b/>
          <w:i/>
          <w:iCs/>
          <w:sz w:val="24"/>
          <w:szCs w:val="24"/>
          <w:lang w:eastAsia="fr-FR"/>
        </w:rPr>
        <w:t>1</w:t>
      </w:r>
      <w:r w:rsidR="0043546E">
        <w:rPr>
          <w:rFonts w:eastAsia="Times New Roman" w:cstheme="minorHAnsi"/>
          <w:b/>
          <w:i/>
          <w:iCs/>
          <w:sz w:val="24"/>
          <w:szCs w:val="24"/>
          <w:lang w:eastAsia="fr-FR"/>
        </w:rPr>
        <w:t>2</w:t>
      </w:r>
      <w:r w:rsidRPr="0028394A">
        <w:rPr>
          <w:rFonts w:eastAsia="Times New Roman" w:cstheme="minorHAnsi"/>
          <w:b/>
          <w:i/>
          <w:iCs/>
          <w:sz w:val="24"/>
          <w:szCs w:val="24"/>
          <w:lang w:eastAsia="fr-FR"/>
        </w:rPr>
        <w:t>-</w:t>
      </w:r>
      <w:r w:rsidR="0003408B" w:rsidRPr="0028394A">
        <w:rPr>
          <w:rFonts w:eastAsia="Times New Roman" w:cstheme="minorHAnsi"/>
          <w:b/>
          <w:i/>
          <w:iCs/>
          <w:sz w:val="24"/>
          <w:szCs w:val="24"/>
          <w:lang w:eastAsia="fr-FR"/>
        </w:rPr>
        <w:t>3</w:t>
      </w:r>
      <w:r w:rsidRPr="0028394A">
        <w:rPr>
          <w:rFonts w:eastAsia="Times New Roman" w:cstheme="minorHAnsi"/>
          <w:i/>
          <w:iCs/>
          <w:sz w:val="24"/>
          <w:szCs w:val="24"/>
          <w:lang w:eastAsia="fr-FR"/>
        </w:rPr>
        <w:t xml:space="preserve">    </w:t>
      </w:r>
      <w:r w:rsidRPr="0028394A">
        <w:rPr>
          <w:rFonts w:eastAsia="Times New Roman" w:cstheme="minorHAnsi"/>
          <w:b/>
          <w:i/>
          <w:iCs/>
          <w:sz w:val="24"/>
          <w:szCs w:val="24"/>
          <w:lang w:eastAsia="fr-FR"/>
        </w:rPr>
        <w:t xml:space="preserve">La </w:t>
      </w:r>
      <w:proofErr w:type="spellStart"/>
      <w:r w:rsidRPr="0028394A">
        <w:rPr>
          <w:rFonts w:eastAsia="Times New Roman" w:cstheme="minorHAnsi"/>
          <w:b/>
          <w:i/>
          <w:iCs/>
          <w:sz w:val="24"/>
          <w:szCs w:val="24"/>
          <w:lang w:eastAsia="fr-FR"/>
        </w:rPr>
        <w:t>co-intervention</w:t>
      </w:r>
      <w:proofErr w:type="spellEnd"/>
      <w:r w:rsidRPr="0028394A">
        <w:rPr>
          <w:rFonts w:eastAsia="Times New Roman" w:cstheme="minorHAnsi"/>
          <w:b/>
          <w:i/>
          <w:iCs/>
          <w:sz w:val="24"/>
          <w:szCs w:val="24"/>
          <w:lang w:eastAsia="fr-FR"/>
        </w:rPr>
        <w:t xml:space="preserve"> en Mathématiques</w:t>
      </w:r>
    </w:p>
    <w:p w14:paraId="46737DA5" w14:textId="77777777" w:rsidR="00276A85" w:rsidRPr="0028394A" w:rsidRDefault="00276A85" w:rsidP="00CF22EE">
      <w:pPr>
        <w:pStyle w:val="NormalWeb"/>
        <w:tabs>
          <w:tab w:val="left" w:pos="567"/>
        </w:tabs>
        <w:spacing w:before="0" w:beforeAutospacing="0" w:after="0" w:afterAutospacing="0" w:line="276" w:lineRule="auto"/>
        <w:ind w:left="567" w:right="425"/>
        <w:jc w:val="both"/>
        <w:rPr>
          <w:rFonts w:asciiTheme="minorHAnsi" w:hAnsiTheme="minorHAnsi" w:cstheme="minorHAnsi"/>
        </w:rPr>
      </w:pPr>
      <w:r w:rsidRPr="0028394A">
        <w:rPr>
          <w:rFonts w:asciiTheme="minorHAnsi" w:hAnsiTheme="minorHAnsi" w:cstheme="minorHAnsi"/>
        </w:rPr>
        <w:t xml:space="preserve">Les objectifs assignés au </w:t>
      </w:r>
      <w:proofErr w:type="spellStart"/>
      <w:r w:rsidRPr="0028394A">
        <w:rPr>
          <w:rFonts w:asciiTheme="minorHAnsi" w:hAnsiTheme="minorHAnsi" w:cstheme="minorHAnsi"/>
        </w:rPr>
        <w:t>co</w:t>
      </w:r>
      <w:proofErr w:type="spellEnd"/>
      <w:r w:rsidRPr="0028394A">
        <w:rPr>
          <w:rFonts w:asciiTheme="minorHAnsi" w:hAnsiTheme="minorHAnsi" w:cstheme="minorHAnsi"/>
        </w:rPr>
        <w:t>-enseignement</w:t>
      </w:r>
      <w:r w:rsidR="0003408B" w:rsidRPr="0028394A">
        <w:rPr>
          <w:rFonts w:asciiTheme="minorHAnsi" w:hAnsiTheme="minorHAnsi" w:cstheme="minorHAnsi"/>
        </w:rPr>
        <w:t xml:space="preserve"> </w:t>
      </w:r>
      <w:r w:rsidRPr="0028394A">
        <w:rPr>
          <w:rFonts w:asciiTheme="minorHAnsi" w:hAnsiTheme="minorHAnsi" w:cstheme="minorHAnsi"/>
        </w:rPr>
        <w:t>Mathématiques/Enseignements Sciences et Techniques Navales sont d’expliciter et de résoudre scientifiquement des problèmes techniques, de donner du sens et de faciliter l’acquisition des savoirs de mathématiques.</w:t>
      </w:r>
    </w:p>
    <w:p w14:paraId="57A80758" w14:textId="77777777" w:rsidR="00276A85" w:rsidRPr="0028394A" w:rsidRDefault="00276A85" w:rsidP="00CF22EE">
      <w:pPr>
        <w:pStyle w:val="NormalWeb"/>
        <w:tabs>
          <w:tab w:val="left" w:pos="567"/>
        </w:tabs>
        <w:spacing w:before="0" w:beforeAutospacing="0" w:after="0" w:afterAutospacing="0" w:line="276" w:lineRule="auto"/>
        <w:ind w:left="567" w:right="425"/>
        <w:jc w:val="both"/>
        <w:rPr>
          <w:rFonts w:asciiTheme="minorHAnsi" w:hAnsiTheme="minorHAnsi" w:cstheme="minorHAnsi"/>
        </w:rPr>
      </w:pPr>
      <w:r w:rsidRPr="0028394A">
        <w:rPr>
          <w:rFonts w:asciiTheme="minorHAnsi" w:hAnsiTheme="minorHAnsi" w:cstheme="minorHAnsi"/>
        </w:rPr>
        <w:t xml:space="preserve">Ce </w:t>
      </w:r>
      <w:proofErr w:type="spellStart"/>
      <w:r w:rsidRPr="0028394A">
        <w:rPr>
          <w:rFonts w:asciiTheme="minorHAnsi" w:hAnsiTheme="minorHAnsi" w:cstheme="minorHAnsi"/>
        </w:rPr>
        <w:t>co</w:t>
      </w:r>
      <w:proofErr w:type="spellEnd"/>
      <w:r w:rsidRPr="0028394A">
        <w:rPr>
          <w:rFonts w:asciiTheme="minorHAnsi" w:hAnsiTheme="minorHAnsi" w:cstheme="minorHAnsi"/>
        </w:rPr>
        <w:t>-enseignement lié à des activités professionnelles vise à</w:t>
      </w:r>
      <w:r w:rsidR="006E7FDD" w:rsidRPr="0028394A">
        <w:rPr>
          <w:rFonts w:asciiTheme="minorHAnsi" w:hAnsiTheme="minorHAnsi" w:cstheme="minorHAnsi"/>
        </w:rPr>
        <w:t> </w:t>
      </w:r>
      <w:r w:rsidRPr="0028394A">
        <w:rPr>
          <w:rFonts w:asciiTheme="minorHAnsi" w:hAnsiTheme="minorHAnsi" w:cstheme="minorHAnsi"/>
        </w:rPr>
        <w:t>:</w:t>
      </w:r>
    </w:p>
    <w:p w14:paraId="642EA417" w14:textId="77777777" w:rsidR="00276A85" w:rsidRPr="0028394A" w:rsidRDefault="006071C1" w:rsidP="003F4F74">
      <w:pPr>
        <w:pStyle w:val="NormalWeb"/>
        <w:numPr>
          <w:ilvl w:val="0"/>
          <w:numId w:val="10"/>
        </w:numPr>
        <w:tabs>
          <w:tab w:val="left" w:pos="567"/>
        </w:tabs>
        <w:spacing w:before="0" w:beforeAutospacing="0" w:after="0" w:afterAutospacing="0" w:line="276" w:lineRule="auto"/>
        <w:ind w:right="425"/>
        <w:jc w:val="both"/>
        <w:rPr>
          <w:rFonts w:asciiTheme="minorHAnsi" w:hAnsiTheme="minorHAnsi" w:cstheme="minorHAnsi"/>
        </w:rPr>
      </w:pPr>
      <w:r w:rsidRPr="0028394A">
        <w:rPr>
          <w:rFonts w:asciiTheme="minorHAnsi" w:hAnsiTheme="minorHAnsi" w:cstheme="minorHAnsi"/>
        </w:rPr>
        <w:t>Associer</w:t>
      </w:r>
      <w:r w:rsidR="00276A85" w:rsidRPr="0028394A">
        <w:rPr>
          <w:rFonts w:asciiTheme="minorHAnsi" w:hAnsiTheme="minorHAnsi" w:cstheme="minorHAnsi"/>
        </w:rPr>
        <w:t xml:space="preserve"> les études de fonctions aux phénomènes et lois de comportement des systèmes techniques</w:t>
      </w:r>
      <w:r w:rsidR="006E7FDD" w:rsidRPr="0028394A">
        <w:rPr>
          <w:rFonts w:asciiTheme="minorHAnsi" w:hAnsiTheme="minorHAnsi" w:cstheme="minorHAnsi"/>
        </w:rPr>
        <w:t> </w:t>
      </w:r>
      <w:r w:rsidR="00276A85" w:rsidRPr="0028394A">
        <w:rPr>
          <w:rFonts w:asciiTheme="minorHAnsi" w:hAnsiTheme="minorHAnsi" w:cstheme="minorHAnsi"/>
        </w:rPr>
        <w:t xml:space="preserve">; </w:t>
      </w:r>
    </w:p>
    <w:p w14:paraId="6C5A007C" w14:textId="77777777" w:rsidR="00276A85" w:rsidRPr="0028394A" w:rsidRDefault="006071C1" w:rsidP="003F4F74">
      <w:pPr>
        <w:pStyle w:val="NormalWeb"/>
        <w:numPr>
          <w:ilvl w:val="0"/>
          <w:numId w:val="10"/>
        </w:numPr>
        <w:tabs>
          <w:tab w:val="left" w:pos="567"/>
        </w:tabs>
        <w:spacing w:before="0" w:beforeAutospacing="0" w:after="0" w:afterAutospacing="0" w:line="276" w:lineRule="auto"/>
        <w:ind w:right="425"/>
        <w:jc w:val="both"/>
        <w:rPr>
          <w:rFonts w:asciiTheme="minorHAnsi" w:hAnsiTheme="minorHAnsi" w:cstheme="minorHAnsi"/>
        </w:rPr>
      </w:pPr>
      <w:r w:rsidRPr="0028394A">
        <w:rPr>
          <w:rFonts w:asciiTheme="minorHAnsi" w:hAnsiTheme="minorHAnsi" w:cstheme="minorHAnsi"/>
        </w:rPr>
        <w:t>Utiliser</w:t>
      </w:r>
      <w:r w:rsidR="00276A85" w:rsidRPr="0028394A">
        <w:rPr>
          <w:rFonts w:asciiTheme="minorHAnsi" w:hAnsiTheme="minorHAnsi" w:cstheme="minorHAnsi"/>
        </w:rPr>
        <w:t xml:space="preserve"> les compétences mathématiques comme outil d’aide aux diverses activités professionnelles.</w:t>
      </w:r>
    </w:p>
    <w:p w14:paraId="53D19818" w14:textId="77777777" w:rsidR="00276A85" w:rsidRPr="0028394A" w:rsidRDefault="00276A85" w:rsidP="00CF22EE">
      <w:pPr>
        <w:pStyle w:val="NormalWeb"/>
        <w:tabs>
          <w:tab w:val="left" w:pos="567"/>
        </w:tabs>
        <w:spacing w:before="0" w:beforeAutospacing="0" w:after="0" w:afterAutospacing="0" w:line="276" w:lineRule="auto"/>
        <w:ind w:left="567" w:right="425"/>
        <w:jc w:val="both"/>
        <w:rPr>
          <w:rFonts w:asciiTheme="minorHAnsi" w:hAnsiTheme="minorHAnsi" w:cstheme="minorHAnsi"/>
        </w:rPr>
      </w:pPr>
      <w:r w:rsidRPr="0028394A">
        <w:rPr>
          <w:rFonts w:asciiTheme="minorHAnsi" w:hAnsiTheme="minorHAnsi" w:cstheme="minorHAnsi"/>
        </w:rPr>
        <w:lastRenderedPageBreak/>
        <w:t xml:space="preserve">Il est pris en charge par un enseignant de STN et un enseignant de mathématiques. </w:t>
      </w:r>
    </w:p>
    <w:p w14:paraId="2AC4C516" w14:textId="77777777" w:rsidR="00276A85" w:rsidRPr="0028394A" w:rsidRDefault="00276A85" w:rsidP="00CF22EE">
      <w:pPr>
        <w:pStyle w:val="NormalWeb"/>
        <w:tabs>
          <w:tab w:val="left" w:pos="567"/>
        </w:tabs>
        <w:spacing w:before="0" w:beforeAutospacing="0" w:after="0" w:afterAutospacing="0" w:line="276" w:lineRule="auto"/>
        <w:ind w:left="567" w:right="425"/>
        <w:jc w:val="both"/>
        <w:rPr>
          <w:rFonts w:asciiTheme="minorHAnsi" w:hAnsiTheme="minorHAnsi" w:cstheme="minorHAnsi"/>
        </w:rPr>
      </w:pPr>
      <w:r w:rsidRPr="0028394A">
        <w:rPr>
          <w:rFonts w:asciiTheme="minorHAnsi" w:hAnsiTheme="minorHAnsi" w:cstheme="minorHAnsi"/>
        </w:rPr>
        <w:t>L’horaire est de 60 h sur les deux années.</w:t>
      </w:r>
    </w:p>
    <w:p w14:paraId="59C993D7" w14:textId="77777777" w:rsidR="00276A85" w:rsidRPr="0028394A" w:rsidRDefault="00276A85" w:rsidP="00CF22EE">
      <w:pPr>
        <w:pStyle w:val="NormalWeb"/>
        <w:tabs>
          <w:tab w:val="left" w:pos="567"/>
        </w:tabs>
        <w:spacing w:before="0" w:beforeAutospacing="0" w:after="0" w:afterAutospacing="0" w:line="276" w:lineRule="auto"/>
        <w:ind w:left="567" w:right="425"/>
        <w:jc w:val="both"/>
        <w:rPr>
          <w:rFonts w:asciiTheme="minorHAnsi" w:hAnsiTheme="minorHAnsi" w:cstheme="minorHAnsi"/>
        </w:rPr>
      </w:pPr>
      <w:bookmarkStart w:id="105" w:name="_Hlk85820470"/>
      <w:r w:rsidRPr="0028394A">
        <w:rPr>
          <w:rFonts w:asciiTheme="minorHAnsi" w:hAnsiTheme="minorHAnsi" w:cstheme="minorHAnsi"/>
        </w:rPr>
        <w:t xml:space="preserve">L’organisation, la répartition horaire entre les deux années et la modularité du </w:t>
      </w:r>
      <w:proofErr w:type="spellStart"/>
      <w:r w:rsidRPr="0028394A">
        <w:rPr>
          <w:rFonts w:asciiTheme="minorHAnsi" w:hAnsiTheme="minorHAnsi" w:cstheme="minorHAnsi"/>
        </w:rPr>
        <w:t>co</w:t>
      </w:r>
      <w:proofErr w:type="spellEnd"/>
      <w:r w:rsidRPr="0028394A">
        <w:rPr>
          <w:rFonts w:asciiTheme="minorHAnsi" w:hAnsiTheme="minorHAnsi" w:cstheme="minorHAnsi"/>
        </w:rPr>
        <w:t>-enseignement sont laissées au choix des établissements.</w:t>
      </w:r>
    </w:p>
    <w:p w14:paraId="25397773" w14:textId="77777777" w:rsidR="00276A85" w:rsidRPr="0028394A" w:rsidRDefault="00276A85" w:rsidP="00CF22EE">
      <w:pPr>
        <w:pStyle w:val="NormalWeb"/>
        <w:tabs>
          <w:tab w:val="left" w:pos="567"/>
        </w:tabs>
        <w:spacing w:before="0" w:beforeAutospacing="0" w:after="0" w:afterAutospacing="0" w:line="276" w:lineRule="auto"/>
        <w:ind w:left="567" w:right="425"/>
        <w:jc w:val="both"/>
        <w:rPr>
          <w:rFonts w:asciiTheme="minorHAnsi" w:hAnsiTheme="minorHAnsi" w:cstheme="minorHAnsi"/>
        </w:rPr>
      </w:pPr>
      <w:bookmarkStart w:id="106" w:name="_Hlk85868446"/>
      <w:r w:rsidRPr="0028394A">
        <w:rPr>
          <w:rFonts w:asciiTheme="minorHAnsi" w:hAnsiTheme="minorHAnsi" w:cstheme="minorHAnsi"/>
        </w:rPr>
        <w:t>L’organisation des études est centrée sur des mises en situation et sur les objets d’étude du BTS.</w:t>
      </w:r>
    </w:p>
    <w:p w14:paraId="28A8302D" w14:textId="77777777" w:rsidR="00276A85" w:rsidRPr="0028394A" w:rsidRDefault="00276A85" w:rsidP="00CF22EE">
      <w:pPr>
        <w:pStyle w:val="NormalWeb"/>
        <w:tabs>
          <w:tab w:val="left" w:pos="567"/>
        </w:tabs>
        <w:spacing w:before="0" w:beforeAutospacing="0" w:after="0" w:afterAutospacing="0" w:line="276" w:lineRule="auto"/>
        <w:ind w:left="567" w:right="425"/>
        <w:jc w:val="both"/>
        <w:rPr>
          <w:rFonts w:asciiTheme="minorHAnsi" w:hAnsiTheme="minorHAnsi" w:cstheme="minorHAnsi"/>
        </w:rPr>
      </w:pPr>
    </w:p>
    <w:bookmarkEnd w:id="105"/>
    <w:bookmarkEnd w:id="106"/>
    <w:p w14:paraId="574CE711" w14:textId="77777777" w:rsidR="00276A85" w:rsidRPr="0028394A" w:rsidRDefault="00276A85" w:rsidP="00CF22EE">
      <w:pPr>
        <w:tabs>
          <w:tab w:val="left" w:pos="9072"/>
        </w:tabs>
        <w:ind w:left="1276" w:right="423" w:hanging="709"/>
        <w:jc w:val="both"/>
        <w:rPr>
          <w:rFonts w:eastAsia="Arial" w:cstheme="minorHAnsi"/>
          <w:b/>
          <w:sz w:val="26"/>
          <w:szCs w:val="26"/>
        </w:rPr>
      </w:pPr>
      <w:r w:rsidRPr="0028394A">
        <w:rPr>
          <w:rFonts w:cstheme="minorHAnsi"/>
          <w:b/>
          <w:sz w:val="24"/>
          <w:szCs w:val="24"/>
        </w:rPr>
        <w:t>1</w:t>
      </w:r>
      <w:r w:rsidR="002063E8">
        <w:rPr>
          <w:rFonts w:cstheme="minorHAnsi"/>
          <w:b/>
          <w:sz w:val="24"/>
          <w:szCs w:val="24"/>
        </w:rPr>
        <w:t>3</w:t>
      </w:r>
      <w:r w:rsidRPr="0028394A">
        <w:rPr>
          <w:rFonts w:cstheme="minorHAnsi"/>
          <w:b/>
          <w:sz w:val="24"/>
          <w:szCs w:val="24"/>
        </w:rPr>
        <w:t xml:space="preserve"> -   </w:t>
      </w:r>
      <w:bookmarkStart w:id="107" w:name="Accom_1"/>
      <w:r w:rsidRPr="0028394A">
        <w:rPr>
          <w:rFonts w:eastAsia="Arial" w:cstheme="minorHAnsi"/>
          <w:b/>
          <w:sz w:val="26"/>
          <w:szCs w:val="26"/>
        </w:rPr>
        <w:t>Accompagnement personnalisé</w:t>
      </w:r>
    </w:p>
    <w:bookmarkEnd w:id="107"/>
    <w:p w14:paraId="3C496446" w14:textId="77777777" w:rsidR="009146EA" w:rsidRPr="0028394A" w:rsidRDefault="009146EA" w:rsidP="00CF22EE">
      <w:pPr>
        <w:tabs>
          <w:tab w:val="left" w:pos="9072"/>
        </w:tabs>
        <w:ind w:left="567" w:right="423"/>
        <w:jc w:val="both"/>
        <w:rPr>
          <w:rFonts w:cstheme="minorHAnsi"/>
          <w:b/>
          <w:sz w:val="24"/>
          <w:szCs w:val="24"/>
        </w:rPr>
      </w:pPr>
      <w:r w:rsidRPr="0028394A">
        <w:rPr>
          <w:rStyle w:val="normaltextrun"/>
          <w:rFonts w:cstheme="minorHAnsi"/>
          <w:sz w:val="24"/>
          <w:szCs w:val="24"/>
        </w:rPr>
        <w:t>Les heures d’accompagnement personnalisé de première et deuxième année sont prioritairement confiées aux professeurs de sciences et techniques navales. Elles peuvent être cumulées sur le cycle de deux ans et réparties différemment, en fonction du projet pédagogique validé au niveau de l’établissement.</w:t>
      </w:r>
      <w:r w:rsidRPr="0028394A">
        <w:rPr>
          <w:rStyle w:val="eop"/>
          <w:rFonts w:cstheme="minorHAnsi"/>
          <w:sz w:val="24"/>
          <w:szCs w:val="24"/>
        </w:rPr>
        <w:t> </w:t>
      </w:r>
    </w:p>
    <w:p w14:paraId="669896E3" w14:textId="77777777" w:rsidR="004F7619" w:rsidRPr="00282E65" w:rsidRDefault="004F7619" w:rsidP="00CF22EE">
      <w:pPr>
        <w:tabs>
          <w:tab w:val="left" w:pos="9072"/>
        </w:tabs>
        <w:ind w:left="1134" w:right="423" w:hanging="567"/>
        <w:jc w:val="both"/>
        <w:rPr>
          <w:rFonts w:cstheme="minorHAnsi"/>
          <w:b/>
          <w:color w:val="000000" w:themeColor="text1"/>
          <w:sz w:val="24"/>
          <w:szCs w:val="24"/>
        </w:rPr>
      </w:pPr>
      <w:r w:rsidRPr="00282E65">
        <w:rPr>
          <w:rFonts w:cstheme="minorHAnsi"/>
          <w:b/>
          <w:color w:val="000000" w:themeColor="text1"/>
          <w:sz w:val="24"/>
          <w:szCs w:val="24"/>
        </w:rPr>
        <w:t>1</w:t>
      </w:r>
      <w:r w:rsidR="002063E8">
        <w:rPr>
          <w:rFonts w:cstheme="minorHAnsi"/>
          <w:b/>
          <w:color w:val="000000" w:themeColor="text1"/>
          <w:sz w:val="24"/>
          <w:szCs w:val="24"/>
        </w:rPr>
        <w:t>4</w:t>
      </w:r>
      <w:r w:rsidRPr="00282E65">
        <w:rPr>
          <w:rFonts w:cstheme="minorHAnsi"/>
          <w:b/>
          <w:color w:val="000000" w:themeColor="text1"/>
          <w:sz w:val="24"/>
          <w:szCs w:val="24"/>
        </w:rPr>
        <w:t xml:space="preserve"> -   </w:t>
      </w:r>
      <w:bookmarkStart w:id="108" w:name="Conception_1"/>
      <w:r w:rsidRPr="00282E65">
        <w:rPr>
          <w:rFonts w:cstheme="minorHAnsi"/>
          <w:b/>
          <w:color w:val="000000" w:themeColor="text1"/>
          <w:sz w:val="24"/>
          <w:szCs w:val="24"/>
        </w:rPr>
        <w:t>Conception et réalisation d’un projet dans le cadre des techniques d’atelier</w:t>
      </w:r>
      <w:bookmarkEnd w:id="108"/>
    </w:p>
    <w:p w14:paraId="06E16AEB" w14:textId="77777777" w:rsidR="004F7619" w:rsidRPr="00282E65" w:rsidRDefault="00BC0F51" w:rsidP="00CF22EE">
      <w:pPr>
        <w:spacing w:after="0"/>
        <w:ind w:left="567" w:right="423"/>
        <w:jc w:val="both"/>
        <w:rPr>
          <w:rFonts w:ascii="Calibri" w:hAnsi="Calibri" w:cs="Calibri"/>
          <w:color w:val="000000" w:themeColor="text1"/>
          <w:sz w:val="24"/>
          <w:szCs w:val="24"/>
        </w:rPr>
      </w:pPr>
      <w:r w:rsidRPr="00282E65">
        <w:rPr>
          <w:rFonts w:ascii="Calibri" w:hAnsi="Calibri" w:cs="Calibri"/>
          <w:color w:val="000000" w:themeColor="text1"/>
          <w:sz w:val="24"/>
          <w:szCs w:val="24"/>
        </w:rPr>
        <w:t>La conception et</w:t>
      </w:r>
      <w:r w:rsidR="00A80C06" w:rsidRPr="00282E65">
        <w:rPr>
          <w:rFonts w:ascii="Calibri" w:hAnsi="Calibri" w:cs="Calibri"/>
          <w:color w:val="000000" w:themeColor="text1"/>
          <w:sz w:val="24"/>
          <w:szCs w:val="24"/>
        </w:rPr>
        <w:t xml:space="preserve"> </w:t>
      </w:r>
      <w:r w:rsidRPr="00282E65">
        <w:rPr>
          <w:rFonts w:ascii="Calibri" w:hAnsi="Calibri" w:cs="Calibri"/>
          <w:color w:val="000000" w:themeColor="text1"/>
          <w:sz w:val="24"/>
          <w:szCs w:val="24"/>
        </w:rPr>
        <w:t xml:space="preserve">la </w:t>
      </w:r>
      <w:r w:rsidR="00A80C06" w:rsidRPr="00282E65">
        <w:rPr>
          <w:rFonts w:ascii="Calibri" w:hAnsi="Calibri" w:cs="Calibri"/>
          <w:color w:val="000000" w:themeColor="text1"/>
          <w:sz w:val="24"/>
          <w:szCs w:val="24"/>
        </w:rPr>
        <w:t xml:space="preserve">réalisation </w:t>
      </w:r>
      <w:r w:rsidRPr="00282E65">
        <w:rPr>
          <w:rFonts w:ascii="Calibri" w:hAnsi="Calibri" w:cs="Calibri"/>
          <w:color w:val="000000" w:themeColor="text1"/>
          <w:sz w:val="24"/>
          <w:szCs w:val="24"/>
        </w:rPr>
        <w:t xml:space="preserve">d’un projet </w:t>
      </w:r>
      <w:r w:rsidR="004F7619" w:rsidRPr="00282E65">
        <w:rPr>
          <w:rFonts w:ascii="Calibri" w:hAnsi="Calibri" w:cs="Calibri"/>
          <w:color w:val="000000" w:themeColor="text1"/>
          <w:sz w:val="24"/>
          <w:szCs w:val="24"/>
        </w:rPr>
        <w:t xml:space="preserve">technique </w:t>
      </w:r>
      <w:r w:rsidR="00A80C06" w:rsidRPr="00282E65">
        <w:rPr>
          <w:rFonts w:ascii="Calibri" w:hAnsi="Calibri" w:cs="Calibri"/>
          <w:color w:val="000000" w:themeColor="text1"/>
          <w:sz w:val="24"/>
          <w:szCs w:val="24"/>
        </w:rPr>
        <w:t>mobilise</w:t>
      </w:r>
      <w:r w:rsidRPr="00282E65">
        <w:rPr>
          <w:rFonts w:ascii="Calibri" w:hAnsi="Calibri" w:cs="Calibri"/>
          <w:color w:val="000000" w:themeColor="text1"/>
          <w:sz w:val="24"/>
          <w:szCs w:val="24"/>
        </w:rPr>
        <w:t>nt</w:t>
      </w:r>
      <w:r w:rsidR="00A80C06" w:rsidRPr="00282E65">
        <w:rPr>
          <w:rFonts w:ascii="Calibri" w:hAnsi="Calibri" w:cs="Calibri"/>
          <w:color w:val="000000" w:themeColor="text1"/>
          <w:sz w:val="24"/>
          <w:szCs w:val="24"/>
        </w:rPr>
        <w:t xml:space="preserve"> et </w:t>
      </w:r>
      <w:r w:rsidR="00B9453F" w:rsidRPr="00282E65">
        <w:rPr>
          <w:rFonts w:ascii="Calibri" w:hAnsi="Calibri" w:cs="Calibri"/>
          <w:color w:val="000000" w:themeColor="text1"/>
          <w:sz w:val="24"/>
          <w:szCs w:val="24"/>
        </w:rPr>
        <w:t>développent des</w:t>
      </w:r>
      <w:r w:rsidR="00A80C06" w:rsidRPr="00282E65">
        <w:rPr>
          <w:rFonts w:ascii="Calibri" w:hAnsi="Calibri" w:cs="Calibri"/>
          <w:color w:val="000000" w:themeColor="text1"/>
          <w:sz w:val="24"/>
          <w:szCs w:val="24"/>
        </w:rPr>
        <w:t xml:space="preserve"> compétences professionnelles issues du référentiel du diplôme auquel est préparé </w:t>
      </w:r>
      <w:r w:rsidR="004F7619" w:rsidRPr="00282E65">
        <w:rPr>
          <w:rFonts w:ascii="Calibri" w:hAnsi="Calibri" w:cs="Calibri"/>
          <w:color w:val="000000" w:themeColor="text1"/>
          <w:sz w:val="24"/>
          <w:szCs w:val="24"/>
        </w:rPr>
        <w:t>l’étudiant</w:t>
      </w:r>
      <w:r w:rsidR="006E7FDD" w:rsidRPr="00282E65">
        <w:rPr>
          <w:rFonts w:ascii="Calibri" w:hAnsi="Calibri" w:cs="Calibri"/>
          <w:color w:val="000000" w:themeColor="text1"/>
          <w:sz w:val="24"/>
          <w:szCs w:val="24"/>
        </w:rPr>
        <w:t> </w:t>
      </w:r>
      <w:r w:rsidR="004F7619" w:rsidRPr="00282E65">
        <w:rPr>
          <w:rFonts w:ascii="Calibri" w:hAnsi="Calibri" w:cs="Calibri"/>
          <w:color w:val="000000" w:themeColor="text1"/>
          <w:sz w:val="24"/>
          <w:szCs w:val="24"/>
        </w:rPr>
        <w:t>:</w:t>
      </w:r>
    </w:p>
    <w:p w14:paraId="10CF74CB" w14:textId="77777777" w:rsidR="004F7619" w:rsidRPr="00282E65" w:rsidRDefault="004F7619" w:rsidP="003F4F74">
      <w:pPr>
        <w:pStyle w:val="Paragraphedeliste"/>
        <w:numPr>
          <w:ilvl w:val="0"/>
          <w:numId w:val="6"/>
        </w:numPr>
        <w:ind w:left="1843" w:right="423" w:hanging="425"/>
        <w:jc w:val="both"/>
        <w:rPr>
          <w:rFonts w:ascii="Calibri" w:hAnsi="Calibri" w:cs="Calibri"/>
          <w:color w:val="000000" w:themeColor="text1"/>
          <w:sz w:val="24"/>
          <w:szCs w:val="24"/>
        </w:rPr>
      </w:pPr>
      <w:r w:rsidRPr="00282E65">
        <w:rPr>
          <w:rFonts w:ascii="Calibri" w:hAnsi="Calibri" w:cs="Calibri"/>
          <w:color w:val="000000" w:themeColor="text1"/>
          <w:sz w:val="24"/>
          <w:szCs w:val="24"/>
        </w:rPr>
        <w:t>Dessin technique</w:t>
      </w:r>
      <w:r w:rsidR="006E7FDD" w:rsidRPr="00282E65">
        <w:rPr>
          <w:rFonts w:ascii="Calibri" w:hAnsi="Calibri" w:cs="Calibri"/>
          <w:color w:val="000000" w:themeColor="text1"/>
          <w:sz w:val="24"/>
          <w:szCs w:val="24"/>
        </w:rPr>
        <w:t> </w:t>
      </w:r>
      <w:r w:rsidR="00C50811" w:rsidRPr="00282E65">
        <w:rPr>
          <w:rFonts w:ascii="Calibri" w:hAnsi="Calibri" w:cs="Calibri"/>
          <w:color w:val="000000" w:themeColor="text1"/>
          <w:sz w:val="24"/>
          <w:szCs w:val="24"/>
        </w:rPr>
        <w:t>;</w:t>
      </w:r>
    </w:p>
    <w:p w14:paraId="01C044CD" w14:textId="77777777" w:rsidR="004F7619" w:rsidRPr="00282E65" w:rsidRDefault="004F7619" w:rsidP="003F4F74">
      <w:pPr>
        <w:pStyle w:val="Paragraphedeliste"/>
        <w:numPr>
          <w:ilvl w:val="0"/>
          <w:numId w:val="6"/>
        </w:numPr>
        <w:ind w:left="1843" w:right="423" w:hanging="425"/>
        <w:jc w:val="both"/>
        <w:rPr>
          <w:rFonts w:ascii="Calibri" w:hAnsi="Calibri" w:cs="Calibri"/>
          <w:color w:val="000000" w:themeColor="text1"/>
          <w:sz w:val="24"/>
          <w:szCs w:val="24"/>
        </w:rPr>
      </w:pPr>
      <w:r w:rsidRPr="00282E65">
        <w:rPr>
          <w:rFonts w:ascii="Calibri" w:hAnsi="Calibri" w:cs="Calibri"/>
          <w:color w:val="000000" w:themeColor="text1"/>
          <w:sz w:val="24"/>
          <w:szCs w:val="24"/>
        </w:rPr>
        <w:t>DAO</w:t>
      </w:r>
      <w:r w:rsidR="006E7FDD" w:rsidRPr="00282E65">
        <w:rPr>
          <w:rFonts w:ascii="Calibri" w:hAnsi="Calibri" w:cs="Calibri"/>
          <w:color w:val="000000" w:themeColor="text1"/>
          <w:sz w:val="24"/>
          <w:szCs w:val="24"/>
        </w:rPr>
        <w:t> </w:t>
      </w:r>
      <w:r w:rsidR="00C50811" w:rsidRPr="00282E65">
        <w:rPr>
          <w:rFonts w:ascii="Calibri" w:hAnsi="Calibri" w:cs="Calibri"/>
          <w:color w:val="000000" w:themeColor="text1"/>
          <w:sz w:val="24"/>
          <w:szCs w:val="24"/>
        </w:rPr>
        <w:t>;</w:t>
      </w:r>
    </w:p>
    <w:p w14:paraId="481C10AA" w14:textId="77777777" w:rsidR="004F7619" w:rsidRPr="00282E65" w:rsidRDefault="004F7619" w:rsidP="003F4F74">
      <w:pPr>
        <w:pStyle w:val="Paragraphedeliste"/>
        <w:numPr>
          <w:ilvl w:val="0"/>
          <w:numId w:val="6"/>
        </w:numPr>
        <w:ind w:left="1843" w:right="423" w:hanging="425"/>
        <w:jc w:val="both"/>
        <w:rPr>
          <w:rFonts w:ascii="Calibri" w:hAnsi="Calibri" w:cs="Calibri"/>
          <w:color w:val="000000" w:themeColor="text1"/>
          <w:sz w:val="24"/>
          <w:szCs w:val="24"/>
        </w:rPr>
      </w:pPr>
      <w:r w:rsidRPr="00282E65">
        <w:rPr>
          <w:rFonts w:ascii="Calibri" w:hAnsi="Calibri" w:cs="Calibri"/>
          <w:color w:val="000000" w:themeColor="text1"/>
          <w:sz w:val="24"/>
          <w:szCs w:val="24"/>
        </w:rPr>
        <w:t>Résistance des matériaux,</w:t>
      </w:r>
    </w:p>
    <w:p w14:paraId="77B81955" w14:textId="77777777" w:rsidR="004F7619" w:rsidRPr="00282E65" w:rsidRDefault="0034138C" w:rsidP="003F4F74">
      <w:pPr>
        <w:pStyle w:val="Paragraphedeliste"/>
        <w:numPr>
          <w:ilvl w:val="0"/>
          <w:numId w:val="6"/>
        </w:numPr>
        <w:ind w:left="1843" w:right="423" w:hanging="425"/>
        <w:jc w:val="both"/>
        <w:rPr>
          <w:rFonts w:ascii="Calibri" w:hAnsi="Calibri" w:cs="Calibri"/>
          <w:color w:val="000000" w:themeColor="text1"/>
          <w:sz w:val="24"/>
          <w:szCs w:val="24"/>
        </w:rPr>
      </w:pPr>
      <w:r w:rsidRPr="00282E65">
        <w:rPr>
          <w:color w:val="000000" w:themeColor="text1"/>
          <w:sz w:val="24"/>
          <w:szCs w:val="24"/>
        </w:rPr>
        <w:t>Ajustage</w:t>
      </w:r>
      <w:r w:rsidR="006E7FDD" w:rsidRPr="00282E65">
        <w:rPr>
          <w:color w:val="000000" w:themeColor="text1"/>
          <w:sz w:val="24"/>
          <w:szCs w:val="24"/>
        </w:rPr>
        <w:t> </w:t>
      </w:r>
      <w:r w:rsidRPr="00282E65">
        <w:rPr>
          <w:color w:val="000000" w:themeColor="text1"/>
          <w:sz w:val="24"/>
          <w:szCs w:val="24"/>
        </w:rPr>
        <w:t>: m</w:t>
      </w:r>
      <w:r w:rsidR="00C50811" w:rsidRPr="00282E65">
        <w:rPr>
          <w:color w:val="000000" w:themeColor="text1"/>
          <w:sz w:val="24"/>
          <w:szCs w:val="24"/>
        </w:rPr>
        <w:t>étrologie, traçage, découpage, perçage, taraudage</w:t>
      </w:r>
      <w:r w:rsidR="006E7FDD" w:rsidRPr="00282E65">
        <w:rPr>
          <w:color w:val="000000" w:themeColor="text1"/>
          <w:sz w:val="24"/>
          <w:szCs w:val="24"/>
        </w:rPr>
        <w:t> </w:t>
      </w:r>
      <w:r w:rsidRPr="00282E65">
        <w:rPr>
          <w:color w:val="000000" w:themeColor="text1"/>
          <w:sz w:val="24"/>
          <w:szCs w:val="24"/>
        </w:rPr>
        <w:t>;</w:t>
      </w:r>
    </w:p>
    <w:p w14:paraId="6CB0BEF9" w14:textId="77777777" w:rsidR="004F7619" w:rsidRPr="00282E65" w:rsidRDefault="0034138C" w:rsidP="003F4F74">
      <w:pPr>
        <w:pStyle w:val="Paragraphedeliste"/>
        <w:numPr>
          <w:ilvl w:val="0"/>
          <w:numId w:val="6"/>
        </w:numPr>
        <w:ind w:left="1843" w:right="423" w:hanging="425"/>
        <w:jc w:val="both"/>
        <w:rPr>
          <w:rFonts w:ascii="Calibri" w:hAnsi="Calibri" w:cs="Calibri"/>
          <w:color w:val="000000" w:themeColor="text1"/>
          <w:sz w:val="24"/>
          <w:szCs w:val="24"/>
        </w:rPr>
      </w:pPr>
      <w:r w:rsidRPr="00282E65">
        <w:rPr>
          <w:color w:val="000000" w:themeColor="text1"/>
          <w:sz w:val="24"/>
          <w:szCs w:val="24"/>
        </w:rPr>
        <w:t>Soudage</w:t>
      </w:r>
      <w:r w:rsidR="006E7FDD" w:rsidRPr="00282E65">
        <w:rPr>
          <w:color w:val="000000" w:themeColor="text1"/>
          <w:sz w:val="24"/>
          <w:szCs w:val="24"/>
        </w:rPr>
        <w:t> </w:t>
      </w:r>
      <w:r w:rsidRPr="00282E65">
        <w:rPr>
          <w:color w:val="000000" w:themeColor="text1"/>
          <w:sz w:val="24"/>
          <w:szCs w:val="24"/>
        </w:rPr>
        <w:t xml:space="preserve">: électrique, oxyacétylénique, </w:t>
      </w:r>
      <w:proofErr w:type="spellStart"/>
      <w:r w:rsidRPr="00282E65">
        <w:rPr>
          <w:color w:val="000000" w:themeColor="text1"/>
          <w:sz w:val="24"/>
          <w:szCs w:val="24"/>
        </w:rPr>
        <w:t>soudo</w:t>
      </w:r>
      <w:proofErr w:type="spellEnd"/>
      <w:r w:rsidRPr="00282E65">
        <w:rPr>
          <w:color w:val="000000" w:themeColor="text1"/>
          <w:sz w:val="24"/>
          <w:szCs w:val="24"/>
        </w:rPr>
        <w:t>-brasage, TIG</w:t>
      </w:r>
      <w:r w:rsidR="006E7FDD" w:rsidRPr="00282E65">
        <w:rPr>
          <w:color w:val="000000" w:themeColor="text1"/>
          <w:sz w:val="24"/>
          <w:szCs w:val="24"/>
        </w:rPr>
        <w:t> </w:t>
      </w:r>
      <w:r w:rsidRPr="00282E65">
        <w:rPr>
          <w:color w:val="000000" w:themeColor="text1"/>
          <w:sz w:val="24"/>
          <w:szCs w:val="24"/>
        </w:rPr>
        <w:t>;</w:t>
      </w:r>
    </w:p>
    <w:p w14:paraId="539B4247" w14:textId="77777777" w:rsidR="004F7619" w:rsidRPr="00282E65" w:rsidRDefault="0034138C" w:rsidP="003F4F74">
      <w:pPr>
        <w:pStyle w:val="Paragraphedeliste"/>
        <w:numPr>
          <w:ilvl w:val="0"/>
          <w:numId w:val="6"/>
        </w:numPr>
        <w:ind w:left="1843" w:right="423" w:hanging="425"/>
        <w:jc w:val="both"/>
        <w:rPr>
          <w:rFonts w:ascii="Calibri" w:hAnsi="Calibri" w:cs="Calibri"/>
          <w:color w:val="000000" w:themeColor="text1"/>
          <w:sz w:val="24"/>
          <w:szCs w:val="24"/>
        </w:rPr>
      </w:pPr>
      <w:r w:rsidRPr="00282E65">
        <w:rPr>
          <w:color w:val="000000" w:themeColor="text1"/>
          <w:sz w:val="24"/>
          <w:szCs w:val="24"/>
        </w:rPr>
        <w:t>Fraisage</w:t>
      </w:r>
      <w:r w:rsidR="006E7FDD" w:rsidRPr="00282E65">
        <w:rPr>
          <w:color w:val="000000" w:themeColor="text1"/>
          <w:sz w:val="24"/>
          <w:szCs w:val="24"/>
        </w:rPr>
        <w:t> </w:t>
      </w:r>
      <w:r w:rsidRPr="00282E65">
        <w:rPr>
          <w:color w:val="000000" w:themeColor="text1"/>
          <w:sz w:val="24"/>
          <w:szCs w:val="24"/>
        </w:rPr>
        <w:t>: calage, blocage de pièce</w:t>
      </w:r>
      <w:r w:rsidR="002D1B3D">
        <w:rPr>
          <w:color w:val="000000" w:themeColor="text1"/>
          <w:sz w:val="24"/>
          <w:szCs w:val="24"/>
        </w:rPr>
        <w:t>s</w:t>
      </w:r>
      <w:r w:rsidRPr="00282E65">
        <w:rPr>
          <w:color w:val="000000" w:themeColor="text1"/>
          <w:sz w:val="24"/>
          <w:szCs w:val="24"/>
        </w:rPr>
        <w:t>, usinage de plat, rainure de clavette</w:t>
      </w:r>
      <w:r w:rsidR="002D1B3D">
        <w:rPr>
          <w:color w:val="000000" w:themeColor="text1"/>
          <w:sz w:val="24"/>
          <w:szCs w:val="24"/>
        </w:rPr>
        <w:t xml:space="preserve"> …</w:t>
      </w:r>
      <w:r w:rsidR="006E7FDD" w:rsidRPr="00282E65">
        <w:rPr>
          <w:color w:val="000000" w:themeColor="text1"/>
          <w:sz w:val="24"/>
          <w:szCs w:val="24"/>
        </w:rPr>
        <w:t> </w:t>
      </w:r>
      <w:r w:rsidRPr="00282E65">
        <w:rPr>
          <w:color w:val="000000" w:themeColor="text1"/>
          <w:sz w:val="24"/>
          <w:szCs w:val="24"/>
        </w:rPr>
        <w:t>;</w:t>
      </w:r>
    </w:p>
    <w:p w14:paraId="064A8652" w14:textId="77777777" w:rsidR="00FF5311" w:rsidRPr="00282E65" w:rsidRDefault="00FF5311" w:rsidP="003F4F74">
      <w:pPr>
        <w:pStyle w:val="Paragraphedeliste"/>
        <w:numPr>
          <w:ilvl w:val="0"/>
          <w:numId w:val="6"/>
        </w:numPr>
        <w:spacing w:after="0"/>
        <w:ind w:left="1843" w:right="423" w:hanging="425"/>
        <w:jc w:val="both"/>
        <w:rPr>
          <w:rFonts w:ascii="Calibri" w:hAnsi="Calibri" w:cs="Calibri"/>
          <w:color w:val="000000" w:themeColor="text1"/>
          <w:sz w:val="24"/>
          <w:szCs w:val="24"/>
        </w:rPr>
      </w:pPr>
      <w:r w:rsidRPr="00282E65">
        <w:rPr>
          <w:color w:val="000000" w:themeColor="text1"/>
          <w:sz w:val="24"/>
          <w:szCs w:val="24"/>
        </w:rPr>
        <w:t>Tournage</w:t>
      </w:r>
      <w:r w:rsidR="006E7FDD" w:rsidRPr="00282E65">
        <w:rPr>
          <w:color w:val="000000" w:themeColor="text1"/>
          <w:sz w:val="24"/>
          <w:szCs w:val="24"/>
        </w:rPr>
        <w:t> </w:t>
      </w:r>
      <w:r w:rsidRPr="00282E65">
        <w:rPr>
          <w:color w:val="000000" w:themeColor="text1"/>
          <w:sz w:val="24"/>
          <w:szCs w:val="24"/>
        </w:rPr>
        <w:t>: dressage, chariotage, alésage, filetage, réalisation d</w:t>
      </w:r>
      <w:r w:rsidR="006E7FDD" w:rsidRPr="00282E65">
        <w:rPr>
          <w:color w:val="000000" w:themeColor="text1"/>
          <w:sz w:val="24"/>
          <w:szCs w:val="24"/>
        </w:rPr>
        <w:t>’</w:t>
      </w:r>
      <w:r w:rsidRPr="00282E65">
        <w:rPr>
          <w:color w:val="000000" w:themeColor="text1"/>
          <w:sz w:val="24"/>
          <w:szCs w:val="24"/>
        </w:rPr>
        <w:t>un cône, côtes au 1/100</w:t>
      </w:r>
      <w:r w:rsidR="006071C1" w:rsidRPr="00282E65">
        <w:rPr>
          <w:color w:val="000000" w:themeColor="text1"/>
          <w:sz w:val="24"/>
          <w:szCs w:val="24"/>
          <w:vertAlign w:val="superscript"/>
        </w:rPr>
        <w:t>ème.</w:t>
      </w:r>
    </w:p>
    <w:p w14:paraId="740FBA2C" w14:textId="77777777" w:rsidR="00FF5311" w:rsidRPr="00282E65" w:rsidRDefault="00A36611" w:rsidP="00CF22EE">
      <w:pPr>
        <w:spacing w:after="0"/>
        <w:ind w:left="567" w:right="423"/>
        <w:jc w:val="both"/>
        <w:rPr>
          <w:rFonts w:ascii="Calibri" w:hAnsi="Calibri" w:cs="Calibri"/>
          <w:color w:val="000000" w:themeColor="text1"/>
          <w:sz w:val="24"/>
          <w:szCs w:val="24"/>
        </w:rPr>
      </w:pPr>
      <w:r>
        <w:rPr>
          <w:rFonts w:ascii="Calibri" w:hAnsi="Calibri" w:cs="Calibri"/>
          <w:color w:val="000000" w:themeColor="text1"/>
          <w:sz w:val="24"/>
          <w:szCs w:val="24"/>
        </w:rPr>
        <w:t>D’autres</w:t>
      </w:r>
      <w:r w:rsidR="00FF5311" w:rsidRPr="00282E65">
        <w:rPr>
          <w:rFonts w:ascii="Calibri" w:hAnsi="Calibri" w:cs="Calibri"/>
          <w:color w:val="000000" w:themeColor="text1"/>
          <w:sz w:val="24"/>
          <w:szCs w:val="24"/>
        </w:rPr>
        <w:t xml:space="preserve"> compétences communes aux domaines généraux et professionnels</w:t>
      </w:r>
      <w:r>
        <w:rPr>
          <w:rFonts w:ascii="Calibri" w:hAnsi="Calibri" w:cs="Calibri"/>
          <w:color w:val="000000" w:themeColor="text1"/>
          <w:sz w:val="24"/>
          <w:szCs w:val="24"/>
        </w:rPr>
        <w:t xml:space="preserve"> sont également mobilisées</w:t>
      </w:r>
      <w:r w:rsidR="00FF5311" w:rsidRPr="00282E65">
        <w:rPr>
          <w:rFonts w:ascii="Calibri" w:hAnsi="Calibri" w:cs="Calibri"/>
          <w:color w:val="000000" w:themeColor="text1"/>
          <w:sz w:val="24"/>
          <w:szCs w:val="24"/>
        </w:rPr>
        <w:t>.</w:t>
      </w:r>
    </w:p>
    <w:p w14:paraId="1A6627A4" w14:textId="77777777" w:rsidR="00FF5311" w:rsidRPr="00AA1361" w:rsidRDefault="00A36611" w:rsidP="00CF22EE">
      <w:pPr>
        <w:ind w:left="567" w:right="423"/>
        <w:jc w:val="both"/>
        <w:rPr>
          <w:rFonts w:ascii="Calibri" w:hAnsi="Calibri" w:cs="Calibri"/>
          <w:color w:val="002060"/>
          <w:sz w:val="24"/>
          <w:szCs w:val="24"/>
        </w:rPr>
        <w:sectPr w:rsidR="00FF5311" w:rsidRPr="00AA1361" w:rsidSect="0039423D">
          <w:pgSz w:w="11906" w:h="16838" w:code="9"/>
          <w:pgMar w:top="851" w:right="1418" w:bottom="284" w:left="1418" w:header="709" w:footer="709" w:gutter="0"/>
          <w:cols w:space="708"/>
          <w:docGrid w:linePitch="360"/>
        </w:sectPr>
      </w:pPr>
      <w:r>
        <w:rPr>
          <w:color w:val="000000" w:themeColor="text1"/>
          <w:sz w:val="24"/>
          <w:szCs w:val="24"/>
        </w:rPr>
        <w:t>Ci</w:t>
      </w:r>
      <w:r w:rsidRPr="00282E65">
        <w:rPr>
          <w:color w:val="000000" w:themeColor="text1"/>
          <w:sz w:val="24"/>
          <w:szCs w:val="24"/>
        </w:rPr>
        <w:t>-dessous</w:t>
      </w:r>
      <w:r>
        <w:rPr>
          <w:color w:val="000000" w:themeColor="text1"/>
          <w:sz w:val="24"/>
          <w:szCs w:val="24"/>
        </w:rPr>
        <w:t>,</w:t>
      </w:r>
      <w:r w:rsidRPr="00282E65">
        <w:rPr>
          <w:color w:val="000000" w:themeColor="text1"/>
          <w:sz w:val="24"/>
          <w:szCs w:val="24"/>
        </w:rPr>
        <w:t xml:space="preserve"> </w:t>
      </w:r>
      <w:r>
        <w:rPr>
          <w:color w:val="000000" w:themeColor="text1"/>
          <w:sz w:val="24"/>
          <w:szCs w:val="24"/>
        </w:rPr>
        <w:t xml:space="preserve">à titre d’exemple, </w:t>
      </w:r>
      <w:r w:rsidR="00FF5311" w:rsidRPr="00282E65">
        <w:rPr>
          <w:color w:val="000000" w:themeColor="text1"/>
          <w:sz w:val="24"/>
          <w:szCs w:val="24"/>
        </w:rPr>
        <w:t>une esquisse d’un tube d’étambot qui pourrait être conçu et réalisé en lycée maritime par les étudiants de BT</w:t>
      </w:r>
      <w:r w:rsidR="00B9453F" w:rsidRPr="00282E65">
        <w:rPr>
          <w:color w:val="000000" w:themeColor="text1"/>
          <w:sz w:val="24"/>
          <w:szCs w:val="24"/>
        </w:rPr>
        <w:t>S Mécatronique.</w:t>
      </w:r>
    </w:p>
    <w:p w14:paraId="5C0B8994" w14:textId="77777777" w:rsidR="00FF5311" w:rsidRDefault="00FF5311" w:rsidP="003F4F74">
      <w:pPr>
        <w:pStyle w:val="Paragraphedeliste"/>
        <w:numPr>
          <w:ilvl w:val="0"/>
          <w:numId w:val="6"/>
        </w:numPr>
        <w:ind w:right="1274"/>
        <w:jc w:val="center"/>
      </w:pPr>
      <w:r>
        <w:rPr>
          <w:noProof/>
          <w:lang w:eastAsia="fr-FR"/>
        </w:rPr>
        <w:lastRenderedPageBreak/>
        <w:drawing>
          <wp:inline distT="0" distB="0" distL="0" distR="0" wp14:anchorId="3F2918FE" wp14:editId="26B09BBF">
            <wp:extent cx="7950200" cy="5272787"/>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7948642" cy="5271754"/>
                    </a:xfrm>
                    <a:prstGeom prst="rect">
                      <a:avLst/>
                    </a:prstGeom>
                    <a:noFill/>
                    <a:ln w="9525">
                      <a:noFill/>
                      <a:miter lim="800000"/>
                      <a:headEnd/>
                      <a:tailEnd/>
                    </a:ln>
                  </pic:spPr>
                </pic:pic>
              </a:graphicData>
            </a:graphic>
          </wp:inline>
        </w:drawing>
      </w:r>
    </w:p>
    <w:p w14:paraId="41A9EC26" w14:textId="77777777" w:rsidR="007B3D97" w:rsidRDefault="007B3D97" w:rsidP="009559D2">
      <w:pPr>
        <w:jc w:val="center"/>
      </w:pPr>
      <w:r>
        <w:rPr>
          <w:noProof/>
          <w:lang w:eastAsia="fr-FR"/>
        </w:rPr>
        <w:lastRenderedPageBreak/>
        <w:drawing>
          <wp:inline distT="0" distB="0" distL="0" distR="0" wp14:anchorId="6053AF33" wp14:editId="057515F1">
            <wp:extent cx="9605640" cy="483870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9605640" cy="4838700"/>
                    </a:xfrm>
                    <a:prstGeom prst="rect">
                      <a:avLst/>
                    </a:prstGeom>
                    <a:noFill/>
                    <a:ln w="9525">
                      <a:noFill/>
                      <a:miter lim="800000"/>
                      <a:headEnd/>
                      <a:tailEnd/>
                    </a:ln>
                  </pic:spPr>
                </pic:pic>
              </a:graphicData>
            </a:graphic>
          </wp:inline>
        </w:drawing>
      </w:r>
    </w:p>
    <w:p w14:paraId="2ED55189" w14:textId="77777777" w:rsidR="007B3D97" w:rsidRDefault="007B3D97" w:rsidP="00111560"/>
    <w:p w14:paraId="48A5C58B" w14:textId="77777777" w:rsidR="005A3F65" w:rsidRDefault="005A3F65" w:rsidP="00111560"/>
    <w:p w14:paraId="1A9837FF" w14:textId="77777777" w:rsidR="005A3F65" w:rsidRDefault="005A3F65" w:rsidP="00111560"/>
    <w:p w14:paraId="5CA8E496" w14:textId="77777777" w:rsidR="007B3D97" w:rsidRDefault="007B3D97" w:rsidP="00111560"/>
    <w:p w14:paraId="56563C1C" w14:textId="77777777" w:rsidR="007B3D97" w:rsidRDefault="007B3D97" w:rsidP="009559D2">
      <w:pPr>
        <w:jc w:val="center"/>
      </w:pPr>
      <w:r>
        <w:rPr>
          <w:noProof/>
          <w:lang w:eastAsia="fr-FR"/>
        </w:rPr>
        <w:drawing>
          <wp:inline distT="0" distB="0" distL="0" distR="0" wp14:anchorId="77D76CEE" wp14:editId="1E7AD103">
            <wp:extent cx="9643457" cy="4857750"/>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9643457" cy="4857750"/>
                    </a:xfrm>
                    <a:prstGeom prst="rect">
                      <a:avLst/>
                    </a:prstGeom>
                    <a:noFill/>
                    <a:ln w="9525">
                      <a:noFill/>
                      <a:miter lim="800000"/>
                      <a:headEnd/>
                      <a:tailEnd/>
                    </a:ln>
                  </pic:spPr>
                </pic:pic>
              </a:graphicData>
            </a:graphic>
          </wp:inline>
        </w:drawing>
      </w:r>
    </w:p>
    <w:p w14:paraId="454CF469" w14:textId="77777777" w:rsidR="007B3D97" w:rsidRDefault="007B3D97" w:rsidP="00111560"/>
    <w:p w14:paraId="34492BC0" w14:textId="77777777" w:rsidR="005A3F65" w:rsidRDefault="005A3F65" w:rsidP="009559D2">
      <w:pPr>
        <w:jc w:val="center"/>
      </w:pPr>
      <w:r>
        <w:rPr>
          <w:noProof/>
          <w:lang w:eastAsia="fr-FR"/>
        </w:rPr>
        <w:lastRenderedPageBreak/>
        <w:drawing>
          <wp:inline distT="0" distB="0" distL="0" distR="0" wp14:anchorId="68B11EF4" wp14:editId="6DFD5FB0">
            <wp:extent cx="9794727" cy="493395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9794727" cy="4933950"/>
                    </a:xfrm>
                    <a:prstGeom prst="rect">
                      <a:avLst/>
                    </a:prstGeom>
                    <a:noFill/>
                    <a:ln w="9525">
                      <a:noFill/>
                      <a:miter lim="800000"/>
                      <a:headEnd/>
                      <a:tailEnd/>
                    </a:ln>
                  </pic:spPr>
                </pic:pic>
              </a:graphicData>
            </a:graphic>
          </wp:inline>
        </w:drawing>
      </w:r>
    </w:p>
    <w:p w14:paraId="762022CA" w14:textId="77777777" w:rsidR="007B3D97" w:rsidRDefault="007B3D97" w:rsidP="00C35EBA"/>
    <w:p w14:paraId="49E38882" w14:textId="77777777" w:rsidR="0028394A" w:rsidRDefault="0028394A" w:rsidP="00C35EBA"/>
    <w:p w14:paraId="38F8B712" w14:textId="77777777" w:rsidR="0028394A" w:rsidRDefault="0028394A" w:rsidP="00C35EBA">
      <w:pPr>
        <w:sectPr w:rsidR="0028394A" w:rsidSect="0039423D">
          <w:pgSz w:w="16838" w:h="11906" w:orient="landscape" w:code="9"/>
          <w:pgMar w:top="851" w:right="284" w:bottom="1418" w:left="284" w:header="709" w:footer="709" w:gutter="0"/>
          <w:cols w:space="708"/>
          <w:docGrid w:linePitch="360"/>
        </w:sectPr>
      </w:pPr>
    </w:p>
    <w:p w14:paraId="38941132" w14:textId="77777777" w:rsidR="0028394A" w:rsidRDefault="0028394A" w:rsidP="0028394A">
      <w:pPr>
        <w:tabs>
          <w:tab w:val="left" w:pos="9072"/>
        </w:tabs>
        <w:ind w:left="1134" w:right="423" w:hanging="567"/>
        <w:jc w:val="both"/>
        <w:rPr>
          <w:rFonts w:cstheme="minorHAnsi"/>
          <w:b/>
          <w:color w:val="000000" w:themeColor="text1"/>
          <w:sz w:val="24"/>
          <w:szCs w:val="24"/>
        </w:rPr>
      </w:pPr>
      <w:r w:rsidRPr="00282E65">
        <w:rPr>
          <w:rFonts w:cstheme="minorHAnsi"/>
          <w:b/>
          <w:color w:val="000000" w:themeColor="text1"/>
          <w:sz w:val="24"/>
          <w:szCs w:val="24"/>
        </w:rPr>
        <w:lastRenderedPageBreak/>
        <w:t>1</w:t>
      </w:r>
      <w:r>
        <w:rPr>
          <w:rFonts w:cstheme="minorHAnsi"/>
          <w:b/>
          <w:color w:val="000000" w:themeColor="text1"/>
          <w:sz w:val="24"/>
          <w:szCs w:val="24"/>
        </w:rPr>
        <w:t>6</w:t>
      </w:r>
      <w:r w:rsidRPr="00282E65">
        <w:rPr>
          <w:rFonts w:cstheme="minorHAnsi"/>
          <w:b/>
          <w:color w:val="000000" w:themeColor="text1"/>
          <w:sz w:val="24"/>
          <w:szCs w:val="24"/>
        </w:rPr>
        <w:t xml:space="preserve"> -   </w:t>
      </w:r>
      <w:r>
        <w:rPr>
          <w:rFonts w:cstheme="minorHAnsi"/>
          <w:b/>
          <w:color w:val="000000" w:themeColor="text1"/>
          <w:sz w:val="24"/>
          <w:szCs w:val="24"/>
        </w:rPr>
        <w:t>Annexes</w:t>
      </w:r>
    </w:p>
    <w:p w14:paraId="236474F8" w14:textId="77777777" w:rsidR="0028394A" w:rsidRDefault="00497DDF" w:rsidP="00497DDF">
      <w:pPr>
        <w:widowControl w:val="0"/>
        <w:autoSpaceDE w:val="0"/>
        <w:autoSpaceDN w:val="0"/>
        <w:spacing w:after="0"/>
        <w:ind w:left="567" w:right="565"/>
        <w:jc w:val="both"/>
        <w:rPr>
          <w:b/>
          <w:i/>
          <w:iCs/>
          <w:sz w:val="24"/>
          <w:szCs w:val="24"/>
        </w:rPr>
      </w:pPr>
      <w:r>
        <w:rPr>
          <w:b/>
          <w:i/>
          <w:iCs/>
          <w:sz w:val="24"/>
          <w:szCs w:val="24"/>
        </w:rPr>
        <w:t xml:space="preserve">Annexe 1 - </w:t>
      </w:r>
      <w:r w:rsidR="0028394A" w:rsidRPr="009C4F01">
        <w:rPr>
          <w:b/>
          <w:i/>
          <w:iCs/>
          <w:sz w:val="24"/>
          <w:szCs w:val="24"/>
        </w:rPr>
        <w:t>Tableau comparatif des volumes horaires entre la grille BTS et la grille de l’OCQM PRO</w:t>
      </w:r>
    </w:p>
    <w:p w14:paraId="5FE824B6" w14:textId="77777777" w:rsidR="0028394A" w:rsidRPr="009C4F01" w:rsidRDefault="0028394A" w:rsidP="0028394A">
      <w:pPr>
        <w:widowControl w:val="0"/>
        <w:autoSpaceDE w:val="0"/>
        <w:autoSpaceDN w:val="0"/>
        <w:spacing w:after="0"/>
        <w:ind w:left="567" w:right="565"/>
        <w:jc w:val="both"/>
        <w:rPr>
          <w:b/>
          <w:i/>
          <w:iCs/>
          <w:sz w:val="24"/>
          <w:szCs w:val="24"/>
        </w:rPr>
      </w:pPr>
    </w:p>
    <w:tbl>
      <w:tblPr>
        <w:tblW w:w="9356" w:type="dxa"/>
        <w:jc w:val="center"/>
        <w:tblCellMar>
          <w:left w:w="70" w:type="dxa"/>
          <w:right w:w="70" w:type="dxa"/>
        </w:tblCellMar>
        <w:tblLook w:val="04A0" w:firstRow="1" w:lastRow="0" w:firstColumn="1" w:lastColumn="0" w:noHBand="0" w:noVBand="1"/>
      </w:tblPr>
      <w:tblGrid>
        <w:gridCol w:w="1807"/>
        <w:gridCol w:w="902"/>
        <w:gridCol w:w="558"/>
        <w:gridCol w:w="619"/>
        <w:gridCol w:w="794"/>
        <w:gridCol w:w="827"/>
        <w:gridCol w:w="927"/>
        <w:gridCol w:w="573"/>
        <w:gridCol w:w="535"/>
        <w:gridCol w:w="815"/>
        <w:gridCol w:w="999"/>
      </w:tblGrid>
      <w:tr w:rsidR="0028394A" w:rsidRPr="009C4F01" w14:paraId="1549E508" w14:textId="77777777" w:rsidTr="009062C5">
        <w:trPr>
          <w:trHeight w:val="680"/>
          <w:jc w:val="center"/>
        </w:trPr>
        <w:tc>
          <w:tcPr>
            <w:tcW w:w="1807" w:type="dxa"/>
            <w:tcBorders>
              <w:top w:val="nil"/>
              <w:left w:val="nil"/>
              <w:bottom w:val="nil"/>
              <w:right w:val="single" w:sz="8" w:space="0" w:color="FFFFFF" w:themeColor="background1"/>
            </w:tcBorders>
            <w:shd w:val="clear" w:color="auto" w:fill="auto"/>
            <w:noWrap/>
            <w:vAlign w:val="bottom"/>
            <w:hideMark/>
          </w:tcPr>
          <w:p w14:paraId="67D5330E" w14:textId="77777777" w:rsidR="0028394A" w:rsidRPr="009C4F01" w:rsidRDefault="0028394A" w:rsidP="009062C5">
            <w:pPr>
              <w:spacing w:after="0" w:line="240" w:lineRule="auto"/>
              <w:rPr>
                <w:rFonts w:ascii="Times New Roman" w:eastAsia="Times New Roman" w:hAnsi="Times New Roman" w:cs="Times New Roman"/>
                <w:sz w:val="24"/>
                <w:szCs w:val="24"/>
                <w:lang w:eastAsia="fr-FR"/>
              </w:rPr>
            </w:pPr>
          </w:p>
        </w:tc>
        <w:tc>
          <w:tcPr>
            <w:tcW w:w="3700"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noWrap/>
            <w:vAlign w:val="center"/>
            <w:hideMark/>
          </w:tcPr>
          <w:p w14:paraId="79149139" w14:textId="77777777" w:rsidR="0028394A" w:rsidRPr="00A119BB" w:rsidRDefault="0028394A" w:rsidP="009062C5">
            <w:pPr>
              <w:spacing w:after="0" w:line="240" w:lineRule="auto"/>
              <w:jc w:val="center"/>
              <w:rPr>
                <w:rFonts w:ascii="Calibri" w:eastAsia="Times New Roman" w:hAnsi="Calibri" w:cs="Calibri"/>
                <w:b/>
                <w:bCs/>
                <w:iCs/>
                <w:color w:val="FFFFFF" w:themeColor="background1"/>
                <w:sz w:val="32"/>
                <w:szCs w:val="32"/>
                <w:lang w:eastAsia="fr-FR"/>
              </w:rPr>
            </w:pPr>
            <w:r w:rsidRPr="00A119BB">
              <w:rPr>
                <w:rFonts w:ascii="Calibri" w:eastAsia="Times New Roman" w:hAnsi="Calibri" w:cs="Calibri"/>
                <w:b/>
                <w:bCs/>
                <w:iCs/>
                <w:color w:val="FFFFFF" w:themeColor="background1"/>
                <w:sz w:val="32"/>
                <w:szCs w:val="32"/>
                <w:lang w:eastAsia="fr-FR"/>
              </w:rPr>
              <w:t>BTS</w:t>
            </w:r>
          </w:p>
        </w:tc>
        <w:tc>
          <w:tcPr>
            <w:tcW w:w="3849"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noWrap/>
            <w:vAlign w:val="center"/>
            <w:hideMark/>
          </w:tcPr>
          <w:p w14:paraId="2514428D" w14:textId="77777777" w:rsidR="0028394A" w:rsidRPr="00A119BB" w:rsidRDefault="0028394A" w:rsidP="009062C5">
            <w:pPr>
              <w:spacing w:after="0" w:line="240" w:lineRule="auto"/>
              <w:jc w:val="center"/>
              <w:rPr>
                <w:rFonts w:ascii="Calibri" w:eastAsia="Times New Roman" w:hAnsi="Calibri" w:cs="Calibri"/>
                <w:b/>
                <w:bCs/>
                <w:iCs/>
                <w:color w:val="FFFFFF" w:themeColor="background1"/>
                <w:sz w:val="32"/>
                <w:szCs w:val="32"/>
                <w:lang w:eastAsia="fr-FR"/>
              </w:rPr>
            </w:pPr>
            <w:r w:rsidRPr="00A119BB">
              <w:rPr>
                <w:rFonts w:ascii="Calibri" w:eastAsia="Times New Roman" w:hAnsi="Calibri" w:cs="Calibri"/>
                <w:b/>
                <w:bCs/>
                <w:iCs/>
                <w:color w:val="FFFFFF" w:themeColor="background1"/>
                <w:sz w:val="32"/>
                <w:szCs w:val="32"/>
                <w:lang w:eastAsia="fr-FR"/>
              </w:rPr>
              <w:t>Equivalent OCQM PRO</w:t>
            </w:r>
          </w:p>
        </w:tc>
      </w:tr>
      <w:tr w:rsidR="0028394A" w:rsidRPr="009C4F01" w14:paraId="62DAC7CB" w14:textId="77777777" w:rsidTr="009062C5">
        <w:trPr>
          <w:trHeight w:val="561"/>
          <w:jc w:val="center"/>
        </w:trPr>
        <w:tc>
          <w:tcPr>
            <w:tcW w:w="1807" w:type="dxa"/>
            <w:tcBorders>
              <w:top w:val="nil"/>
              <w:left w:val="nil"/>
              <w:bottom w:val="nil"/>
              <w:right w:val="nil"/>
            </w:tcBorders>
            <w:shd w:val="clear" w:color="auto" w:fill="auto"/>
            <w:noWrap/>
            <w:vAlign w:val="center"/>
            <w:hideMark/>
          </w:tcPr>
          <w:p w14:paraId="4EE41429" w14:textId="77777777" w:rsidR="0028394A" w:rsidRPr="009C4F01" w:rsidRDefault="0028394A" w:rsidP="009062C5">
            <w:pPr>
              <w:spacing w:after="0" w:line="240" w:lineRule="auto"/>
              <w:jc w:val="center"/>
              <w:rPr>
                <w:rFonts w:ascii="Calibri" w:eastAsia="Times New Roman" w:hAnsi="Calibri" w:cs="Calibri"/>
                <w:b/>
                <w:bCs/>
                <w:i/>
                <w:iCs/>
                <w:color w:val="305496"/>
                <w:lang w:eastAsia="fr-FR"/>
              </w:rPr>
            </w:pPr>
          </w:p>
        </w:tc>
        <w:tc>
          <w:tcPr>
            <w:tcW w:w="3700" w:type="dxa"/>
            <w:gridSpan w:val="5"/>
            <w:tcBorders>
              <w:top w:val="single" w:sz="8" w:space="0" w:color="FFFFFF" w:themeColor="background1"/>
              <w:left w:val="single" w:sz="8" w:space="0" w:color="auto"/>
              <w:bottom w:val="single" w:sz="4" w:space="0" w:color="auto"/>
              <w:right w:val="single" w:sz="8" w:space="0" w:color="000000"/>
            </w:tcBorders>
            <w:shd w:val="clear" w:color="auto" w:fill="F2F2F2" w:themeFill="background1" w:themeFillShade="F2"/>
            <w:noWrap/>
            <w:vAlign w:val="center"/>
            <w:hideMark/>
          </w:tcPr>
          <w:p w14:paraId="1EE641D6"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Bloc Mécanique Navale</w:t>
            </w:r>
          </w:p>
        </w:tc>
        <w:tc>
          <w:tcPr>
            <w:tcW w:w="3849" w:type="dxa"/>
            <w:gridSpan w:val="5"/>
            <w:tcBorders>
              <w:top w:val="single" w:sz="8" w:space="0" w:color="FFFFFF" w:themeColor="background1"/>
              <w:left w:val="nil"/>
              <w:bottom w:val="single" w:sz="4" w:space="0" w:color="auto"/>
              <w:right w:val="single" w:sz="8" w:space="0" w:color="000000"/>
            </w:tcBorders>
            <w:shd w:val="clear" w:color="auto" w:fill="F2F2F2" w:themeFill="background1" w:themeFillShade="F2"/>
            <w:vAlign w:val="center"/>
            <w:hideMark/>
          </w:tcPr>
          <w:p w14:paraId="02787986"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 xml:space="preserve">Module M1-3 (sans l'anglais technique) </w:t>
            </w:r>
            <w:r>
              <w:rPr>
                <w:rFonts w:ascii="Calibri" w:eastAsia="Times New Roman" w:hAnsi="Calibri" w:cs="Calibri"/>
                <w:i/>
                <w:iCs/>
                <w:color w:val="000000"/>
                <w:lang w:eastAsia="fr-FR"/>
              </w:rPr>
              <w:t>et du</w:t>
            </w:r>
            <w:r w:rsidRPr="009C4F01">
              <w:rPr>
                <w:rFonts w:ascii="Calibri" w:eastAsia="Times New Roman" w:hAnsi="Calibri" w:cs="Calibri"/>
                <w:i/>
                <w:iCs/>
                <w:color w:val="000000"/>
                <w:lang w:eastAsia="fr-FR"/>
              </w:rPr>
              <w:t xml:space="preserve"> Module M4-3</w:t>
            </w:r>
          </w:p>
        </w:tc>
      </w:tr>
      <w:tr w:rsidR="0028394A" w:rsidRPr="009C4F01" w14:paraId="16E4F9B6" w14:textId="77777777" w:rsidTr="009062C5">
        <w:trPr>
          <w:trHeight w:val="454"/>
          <w:jc w:val="center"/>
        </w:trPr>
        <w:tc>
          <w:tcPr>
            <w:tcW w:w="1807" w:type="dxa"/>
            <w:tcBorders>
              <w:top w:val="nil"/>
              <w:left w:val="nil"/>
              <w:bottom w:val="nil"/>
              <w:right w:val="nil"/>
            </w:tcBorders>
            <w:shd w:val="clear" w:color="auto" w:fill="auto"/>
            <w:noWrap/>
            <w:vAlign w:val="bottom"/>
            <w:hideMark/>
          </w:tcPr>
          <w:p w14:paraId="7E2FA6D6"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p>
        </w:tc>
        <w:tc>
          <w:tcPr>
            <w:tcW w:w="902" w:type="dxa"/>
            <w:tcBorders>
              <w:top w:val="nil"/>
              <w:left w:val="single" w:sz="8" w:space="0" w:color="auto"/>
              <w:bottom w:val="single" w:sz="4" w:space="0" w:color="auto"/>
              <w:right w:val="single" w:sz="4" w:space="0" w:color="auto"/>
            </w:tcBorders>
            <w:shd w:val="clear" w:color="auto" w:fill="auto"/>
            <w:noWrap/>
            <w:vAlign w:val="center"/>
            <w:hideMark/>
          </w:tcPr>
          <w:p w14:paraId="05206CC3"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Cours</w:t>
            </w:r>
          </w:p>
        </w:tc>
        <w:tc>
          <w:tcPr>
            <w:tcW w:w="558" w:type="dxa"/>
            <w:tcBorders>
              <w:top w:val="nil"/>
              <w:left w:val="nil"/>
              <w:bottom w:val="single" w:sz="4" w:space="0" w:color="auto"/>
              <w:right w:val="single" w:sz="4" w:space="0" w:color="auto"/>
            </w:tcBorders>
            <w:shd w:val="clear" w:color="auto" w:fill="auto"/>
            <w:noWrap/>
            <w:vAlign w:val="center"/>
            <w:hideMark/>
          </w:tcPr>
          <w:p w14:paraId="47F9229F"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 D</w:t>
            </w:r>
          </w:p>
        </w:tc>
        <w:tc>
          <w:tcPr>
            <w:tcW w:w="619" w:type="dxa"/>
            <w:tcBorders>
              <w:top w:val="nil"/>
              <w:left w:val="nil"/>
              <w:bottom w:val="single" w:sz="4" w:space="0" w:color="auto"/>
              <w:right w:val="single" w:sz="4" w:space="0" w:color="auto"/>
            </w:tcBorders>
            <w:shd w:val="clear" w:color="auto" w:fill="auto"/>
            <w:noWrap/>
            <w:vAlign w:val="center"/>
            <w:hideMark/>
          </w:tcPr>
          <w:p w14:paraId="3BB206ED"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 P</w:t>
            </w:r>
          </w:p>
        </w:tc>
        <w:tc>
          <w:tcPr>
            <w:tcW w:w="794" w:type="dxa"/>
            <w:tcBorders>
              <w:top w:val="nil"/>
              <w:left w:val="nil"/>
              <w:bottom w:val="single" w:sz="4" w:space="0" w:color="auto"/>
              <w:right w:val="single" w:sz="4" w:space="0" w:color="auto"/>
            </w:tcBorders>
            <w:shd w:val="clear" w:color="auto" w:fill="auto"/>
            <w:noWrap/>
            <w:vAlign w:val="center"/>
            <w:hideMark/>
          </w:tcPr>
          <w:p w14:paraId="37C091C8"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Simu</w:t>
            </w:r>
          </w:p>
        </w:tc>
        <w:tc>
          <w:tcPr>
            <w:tcW w:w="827" w:type="dxa"/>
            <w:tcBorders>
              <w:top w:val="nil"/>
              <w:left w:val="nil"/>
              <w:bottom w:val="single" w:sz="4" w:space="0" w:color="auto"/>
              <w:right w:val="single" w:sz="8" w:space="0" w:color="auto"/>
            </w:tcBorders>
            <w:shd w:val="clear" w:color="auto" w:fill="auto"/>
            <w:noWrap/>
            <w:vAlign w:val="center"/>
            <w:hideMark/>
          </w:tcPr>
          <w:p w14:paraId="71A57DC5"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Total</w:t>
            </w:r>
          </w:p>
        </w:tc>
        <w:tc>
          <w:tcPr>
            <w:tcW w:w="927" w:type="dxa"/>
            <w:tcBorders>
              <w:top w:val="nil"/>
              <w:left w:val="nil"/>
              <w:bottom w:val="single" w:sz="4" w:space="0" w:color="auto"/>
              <w:right w:val="single" w:sz="4" w:space="0" w:color="auto"/>
            </w:tcBorders>
            <w:shd w:val="clear" w:color="auto" w:fill="auto"/>
            <w:noWrap/>
            <w:vAlign w:val="center"/>
            <w:hideMark/>
          </w:tcPr>
          <w:p w14:paraId="74D6DFC8"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Cours</w:t>
            </w:r>
          </w:p>
        </w:tc>
        <w:tc>
          <w:tcPr>
            <w:tcW w:w="573" w:type="dxa"/>
            <w:tcBorders>
              <w:top w:val="nil"/>
              <w:left w:val="nil"/>
              <w:bottom w:val="single" w:sz="4" w:space="0" w:color="auto"/>
              <w:right w:val="single" w:sz="4" w:space="0" w:color="auto"/>
            </w:tcBorders>
            <w:shd w:val="clear" w:color="auto" w:fill="auto"/>
            <w:noWrap/>
            <w:vAlign w:val="center"/>
            <w:hideMark/>
          </w:tcPr>
          <w:p w14:paraId="7253E72D"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 D</w:t>
            </w:r>
          </w:p>
        </w:tc>
        <w:tc>
          <w:tcPr>
            <w:tcW w:w="535" w:type="dxa"/>
            <w:tcBorders>
              <w:top w:val="nil"/>
              <w:left w:val="nil"/>
              <w:bottom w:val="single" w:sz="4" w:space="0" w:color="auto"/>
              <w:right w:val="single" w:sz="4" w:space="0" w:color="auto"/>
            </w:tcBorders>
            <w:shd w:val="clear" w:color="auto" w:fill="auto"/>
            <w:noWrap/>
            <w:vAlign w:val="center"/>
            <w:hideMark/>
          </w:tcPr>
          <w:p w14:paraId="17D89C5E"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 P</w:t>
            </w:r>
          </w:p>
        </w:tc>
        <w:tc>
          <w:tcPr>
            <w:tcW w:w="815" w:type="dxa"/>
            <w:tcBorders>
              <w:top w:val="nil"/>
              <w:left w:val="nil"/>
              <w:bottom w:val="single" w:sz="4" w:space="0" w:color="auto"/>
              <w:right w:val="single" w:sz="4" w:space="0" w:color="auto"/>
            </w:tcBorders>
            <w:shd w:val="clear" w:color="auto" w:fill="auto"/>
            <w:noWrap/>
            <w:vAlign w:val="center"/>
            <w:hideMark/>
          </w:tcPr>
          <w:p w14:paraId="6BF36EBA"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Simu</w:t>
            </w:r>
          </w:p>
        </w:tc>
        <w:tc>
          <w:tcPr>
            <w:tcW w:w="999" w:type="dxa"/>
            <w:tcBorders>
              <w:top w:val="nil"/>
              <w:left w:val="nil"/>
              <w:bottom w:val="single" w:sz="4" w:space="0" w:color="auto"/>
              <w:right w:val="single" w:sz="8" w:space="0" w:color="auto"/>
            </w:tcBorders>
            <w:shd w:val="clear" w:color="auto" w:fill="auto"/>
            <w:noWrap/>
            <w:vAlign w:val="center"/>
            <w:hideMark/>
          </w:tcPr>
          <w:p w14:paraId="74EBD8B1"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Total</w:t>
            </w:r>
          </w:p>
        </w:tc>
      </w:tr>
      <w:tr w:rsidR="0028394A" w:rsidRPr="009C4F01" w14:paraId="138CC05E" w14:textId="77777777" w:rsidTr="009062C5">
        <w:trPr>
          <w:trHeight w:val="876"/>
          <w:jc w:val="center"/>
        </w:trPr>
        <w:tc>
          <w:tcPr>
            <w:tcW w:w="180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694C74E2"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14288D">
              <w:rPr>
                <w:rFonts w:ascii="Calibri" w:eastAsia="Times New Roman" w:hAnsi="Calibri" w:cs="Calibri"/>
                <w:i/>
                <w:iCs/>
                <w:color w:val="000000"/>
                <w:lang w:eastAsia="fr-FR"/>
              </w:rPr>
              <w:t>Volumes de 1ère et de 2ème année</w:t>
            </w:r>
          </w:p>
        </w:tc>
        <w:tc>
          <w:tcPr>
            <w:tcW w:w="902" w:type="dxa"/>
            <w:tcBorders>
              <w:top w:val="nil"/>
              <w:left w:val="nil"/>
              <w:bottom w:val="single" w:sz="8" w:space="0" w:color="auto"/>
              <w:right w:val="single" w:sz="4" w:space="0" w:color="auto"/>
            </w:tcBorders>
            <w:shd w:val="clear" w:color="auto" w:fill="auto"/>
            <w:noWrap/>
            <w:vAlign w:val="center"/>
            <w:hideMark/>
          </w:tcPr>
          <w:p w14:paraId="352D0407"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34</w:t>
            </w:r>
            <w:r w:rsidRPr="009C4F01">
              <w:rPr>
                <w:rFonts w:ascii="Calibri" w:eastAsia="Times New Roman" w:hAnsi="Calibri" w:cs="Calibri"/>
                <w:b/>
                <w:bCs/>
                <w:color w:val="000000"/>
                <w:lang w:eastAsia="fr-FR"/>
              </w:rPr>
              <w:t>5</w:t>
            </w:r>
          </w:p>
        </w:tc>
        <w:tc>
          <w:tcPr>
            <w:tcW w:w="558" w:type="dxa"/>
            <w:tcBorders>
              <w:top w:val="nil"/>
              <w:left w:val="nil"/>
              <w:bottom w:val="single" w:sz="8" w:space="0" w:color="auto"/>
              <w:right w:val="single" w:sz="4" w:space="0" w:color="auto"/>
            </w:tcBorders>
            <w:shd w:val="clear" w:color="auto" w:fill="auto"/>
            <w:noWrap/>
            <w:vAlign w:val="center"/>
            <w:hideMark/>
          </w:tcPr>
          <w:p w14:paraId="1B005909"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0</w:t>
            </w:r>
          </w:p>
        </w:tc>
        <w:tc>
          <w:tcPr>
            <w:tcW w:w="619" w:type="dxa"/>
            <w:tcBorders>
              <w:top w:val="nil"/>
              <w:left w:val="nil"/>
              <w:bottom w:val="single" w:sz="8" w:space="0" w:color="auto"/>
              <w:right w:val="single" w:sz="4" w:space="0" w:color="auto"/>
            </w:tcBorders>
            <w:shd w:val="clear" w:color="auto" w:fill="auto"/>
            <w:noWrap/>
            <w:vAlign w:val="center"/>
            <w:hideMark/>
          </w:tcPr>
          <w:p w14:paraId="77647599"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120</w:t>
            </w:r>
          </w:p>
        </w:tc>
        <w:tc>
          <w:tcPr>
            <w:tcW w:w="794" w:type="dxa"/>
            <w:tcBorders>
              <w:top w:val="nil"/>
              <w:left w:val="nil"/>
              <w:bottom w:val="single" w:sz="8" w:space="0" w:color="auto"/>
              <w:right w:val="single" w:sz="4" w:space="0" w:color="auto"/>
            </w:tcBorders>
            <w:shd w:val="clear" w:color="auto" w:fill="auto"/>
            <w:noWrap/>
            <w:vAlign w:val="center"/>
            <w:hideMark/>
          </w:tcPr>
          <w:p w14:paraId="64006BC9"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60</w:t>
            </w:r>
          </w:p>
        </w:tc>
        <w:tc>
          <w:tcPr>
            <w:tcW w:w="827" w:type="dxa"/>
            <w:tcBorders>
              <w:top w:val="nil"/>
              <w:left w:val="nil"/>
              <w:bottom w:val="single" w:sz="8" w:space="0" w:color="auto"/>
              <w:right w:val="single" w:sz="8" w:space="0" w:color="auto"/>
            </w:tcBorders>
            <w:shd w:val="clear" w:color="auto" w:fill="auto"/>
            <w:noWrap/>
            <w:vAlign w:val="center"/>
            <w:hideMark/>
          </w:tcPr>
          <w:p w14:paraId="7F33EBF0"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5</w:t>
            </w:r>
            <w:r>
              <w:rPr>
                <w:rFonts w:ascii="Calibri" w:eastAsia="Times New Roman" w:hAnsi="Calibri" w:cs="Calibri"/>
                <w:b/>
                <w:bCs/>
                <w:color w:val="000000"/>
                <w:lang w:eastAsia="fr-FR"/>
              </w:rPr>
              <w:t>2</w:t>
            </w:r>
            <w:r w:rsidRPr="009C4F01">
              <w:rPr>
                <w:rFonts w:ascii="Calibri" w:eastAsia="Times New Roman" w:hAnsi="Calibri" w:cs="Calibri"/>
                <w:b/>
                <w:bCs/>
                <w:color w:val="000000"/>
                <w:lang w:eastAsia="fr-FR"/>
              </w:rPr>
              <w:t>5</w:t>
            </w:r>
          </w:p>
        </w:tc>
        <w:tc>
          <w:tcPr>
            <w:tcW w:w="927" w:type="dxa"/>
            <w:tcBorders>
              <w:top w:val="nil"/>
              <w:left w:val="nil"/>
              <w:bottom w:val="single" w:sz="8" w:space="0" w:color="auto"/>
              <w:right w:val="single" w:sz="4" w:space="0" w:color="auto"/>
            </w:tcBorders>
            <w:shd w:val="clear" w:color="auto" w:fill="auto"/>
            <w:noWrap/>
            <w:vAlign w:val="center"/>
            <w:hideMark/>
          </w:tcPr>
          <w:p w14:paraId="05EF41F0"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114</w:t>
            </w:r>
          </w:p>
        </w:tc>
        <w:tc>
          <w:tcPr>
            <w:tcW w:w="573" w:type="dxa"/>
            <w:tcBorders>
              <w:top w:val="nil"/>
              <w:left w:val="nil"/>
              <w:bottom w:val="single" w:sz="8" w:space="0" w:color="auto"/>
              <w:right w:val="single" w:sz="4" w:space="0" w:color="auto"/>
            </w:tcBorders>
            <w:shd w:val="clear" w:color="auto" w:fill="auto"/>
            <w:noWrap/>
            <w:vAlign w:val="center"/>
            <w:hideMark/>
          </w:tcPr>
          <w:p w14:paraId="46C14F75"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0</w:t>
            </w:r>
          </w:p>
        </w:tc>
        <w:tc>
          <w:tcPr>
            <w:tcW w:w="535" w:type="dxa"/>
            <w:tcBorders>
              <w:top w:val="nil"/>
              <w:left w:val="nil"/>
              <w:bottom w:val="single" w:sz="8" w:space="0" w:color="auto"/>
              <w:right w:val="single" w:sz="4" w:space="0" w:color="auto"/>
            </w:tcBorders>
            <w:shd w:val="clear" w:color="auto" w:fill="auto"/>
            <w:noWrap/>
            <w:vAlign w:val="center"/>
            <w:hideMark/>
          </w:tcPr>
          <w:p w14:paraId="011208FC"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52</w:t>
            </w:r>
          </w:p>
        </w:tc>
        <w:tc>
          <w:tcPr>
            <w:tcW w:w="815" w:type="dxa"/>
            <w:tcBorders>
              <w:top w:val="nil"/>
              <w:left w:val="nil"/>
              <w:bottom w:val="single" w:sz="8" w:space="0" w:color="auto"/>
              <w:right w:val="single" w:sz="4" w:space="0" w:color="auto"/>
            </w:tcBorders>
            <w:shd w:val="clear" w:color="auto" w:fill="auto"/>
            <w:noWrap/>
            <w:vAlign w:val="center"/>
            <w:hideMark/>
          </w:tcPr>
          <w:p w14:paraId="2BEF57FB"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36</w:t>
            </w:r>
          </w:p>
        </w:tc>
        <w:tc>
          <w:tcPr>
            <w:tcW w:w="999" w:type="dxa"/>
            <w:tcBorders>
              <w:top w:val="nil"/>
              <w:left w:val="nil"/>
              <w:bottom w:val="single" w:sz="8" w:space="0" w:color="auto"/>
              <w:right w:val="single" w:sz="8" w:space="0" w:color="auto"/>
            </w:tcBorders>
            <w:shd w:val="clear" w:color="auto" w:fill="auto"/>
            <w:noWrap/>
            <w:vAlign w:val="center"/>
            <w:hideMark/>
          </w:tcPr>
          <w:p w14:paraId="180F0703"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202</w:t>
            </w:r>
          </w:p>
        </w:tc>
      </w:tr>
      <w:tr w:rsidR="0028394A" w:rsidRPr="009C4F01" w14:paraId="6158C47D" w14:textId="77777777" w:rsidTr="009062C5">
        <w:trPr>
          <w:trHeight w:val="561"/>
          <w:jc w:val="center"/>
        </w:trPr>
        <w:tc>
          <w:tcPr>
            <w:tcW w:w="1807" w:type="dxa"/>
            <w:tcBorders>
              <w:top w:val="nil"/>
              <w:left w:val="nil"/>
              <w:bottom w:val="nil"/>
              <w:right w:val="nil"/>
            </w:tcBorders>
            <w:shd w:val="clear" w:color="auto" w:fill="auto"/>
            <w:noWrap/>
            <w:vAlign w:val="center"/>
            <w:hideMark/>
          </w:tcPr>
          <w:p w14:paraId="19BC8FCF"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p>
        </w:tc>
        <w:tc>
          <w:tcPr>
            <w:tcW w:w="3700" w:type="dxa"/>
            <w:gridSpan w:val="5"/>
            <w:tcBorders>
              <w:top w:val="single" w:sz="8" w:space="0" w:color="auto"/>
              <w:left w:val="single" w:sz="8" w:space="0" w:color="auto"/>
              <w:bottom w:val="single" w:sz="4" w:space="0" w:color="auto"/>
              <w:right w:val="single" w:sz="8" w:space="0" w:color="000000"/>
            </w:tcBorders>
            <w:shd w:val="clear" w:color="auto" w:fill="F2F2F2" w:themeFill="background1" w:themeFillShade="F2"/>
            <w:noWrap/>
            <w:vAlign w:val="center"/>
            <w:hideMark/>
          </w:tcPr>
          <w:p w14:paraId="71E5B620"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Bloc Systèmes électro-navale</w:t>
            </w:r>
          </w:p>
        </w:tc>
        <w:tc>
          <w:tcPr>
            <w:tcW w:w="3849" w:type="dxa"/>
            <w:gridSpan w:val="5"/>
            <w:tcBorders>
              <w:top w:val="single" w:sz="8" w:space="0" w:color="auto"/>
              <w:left w:val="nil"/>
              <w:bottom w:val="single" w:sz="4" w:space="0" w:color="auto"/>
              <w:right w:val="single" w:sz="8" w:space="0" w:color="000000"/>
            </w:tcBorders>
            <w:shd w:val="clear" w:color="auto" w:fill="F2F2F2" w:themeFill="background1" w:themeFillShade="F2"/>
            <w:noWrap/>
            <w:vAlign w:val="center"/>
            <w:hideMark/>
          </w:tcPr>
          <w:p w14:paraId="1488DB7B"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Module M2-3</w:t>
            </w:r>
          </w:p>
        </w:tc>
      </w:tr>
      <w:tr w:rsidR="0028394A" w:rsidRPr="009C4F01" w14:paraId="2F37E77E" w14:textId="77777777" w:rsidTr="009062C5">
        <w:trPr>
          <w:trHeight w:val="454"/>
          <w:jc w:val="center"/>
        </w:trPr>
        <w:tc>
          <w:tcPr>
            <w:tcW w:w="1807" w:type="dxa"/>
            <w:tcBorders>
              <w:top w:val="nil"/>
              <w:left w:val="nil"/>
              <w:bottom w:val="nil"/>
              <w:right w:val="nil"/>
            </w:tcBorders>
            <w:shd w:val="clear" w:color="auto" w:fill="auto"/>
            <w:noWrap/>
            <w:vAlign w:val="bottom"/>
            <w:hideMark/>
          </w:tcPr>
          <w:p w14:paraId="2576E234"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p>
        </w:tc>
        <w:tc>
          <w:tcPr>
            <w:tcW w:w="902" w:type="dxa"/>
            <w:tcBorders>
              <w:top w:val="nil"/>
              <w:left w:val="single" w:sz="8" w:space="0" w:color="auto"/>
              <w:bottom w:val="single" w:sz="4" w:space="0" w:color="auto"/>
              <w:right w:val="single" w:sz="4" w:space="0" w:color="auto"/>
            </w:tcBorders>
            <w:shd w:val="clear" w:color="auto" w:fill="auto"/>
            <w:noWrap/>
            <w:vAlign w:val="center"/>
            <w:hideMark/>
          </w:tcPr>
          <w:p w14:paraId="5CD0A2DB"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Cours</w:t>
            </w:r>
          </w:p>
        </w:tc>
        <w:tc>
          <w:tcPr>
            <w:tcW w:w="558" w:type="dxa"/>
            <w:tcBorders>
              <w:top w:val="nil"/>
              <w:left w:val="nil"/>
              <w:bottom w:val="single" w:sz="4" w:space="0" w:color="auto"/>
              <w:right w:val="single" w:sz="4" w:space="0" w:color="auto"/>
            </w:tcBorders>
            <w:shd w:val="clear" w:color="auto" w:fill="auto"/>
            <w:noWrap/>
            <w:vAlign w:val="center"/>
            <w:hideMark/>
          </w:tcPr>
          <w:p w14:paraId="4B048DB7"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 D</w:t>
            </w:r>
          </w:p>
        </w:tc>
        <w:tc>
          <w:tcPr>
            <w:tcW w:w="619" w:type="dxa"/>
            <w:tcBorders>
              <w:top w:val="nil"/>
              <w:left w:val="nil"/>
              <w:bottom w:val="single" w:sz="4" w:space="0" w:color="auto"/>
              <w:right w:val="single" w:sz="4" w:space="0" w:color="auto"/>
            </w:tcBorders>
            <w:shd w:val="clear" w:color="auto" w:fill="auto"/>
            <w:noWrap/>
            <w:vAlign w:val="center"/>
            <w:hideMark/>
          </w:tcPr>
          <w:p w14:paraId="08BD7D60"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 P</w:t>
            </w:r>
          </w:p>
        </w:tc>
        <w:tc>
          <w:tcPr>
            <w:tcW w:w="794" w:type="dxa"/>
            <w:tcBorders>
              <w:top w:val="nil"/>
              <w:left w:val="nil"/>
              <w:bottom w:val="single" w:sz="4" w:space="0" w:color="auto"/>
              <w:right w:val="single" w:sz="4" w:space="0" w:color="auto"/>
            </w:tcBorders>
            <w:shd w:val="clear" w:color="auto" w:fill="auto"/>
            <w:noWrap/>
            <w:vAlign w:val="center"/>
            <w:hideMark/>
          </w:tcPr>
          <w:p w14:paraId="687F81D2"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Simu</w:t>
            </w:r>
          </w:p>
        </w:tc>
        <w:tc>
          <w:tcPr>
            <w:tcW w:w="827" w:type="dxa"/>
            <w:tcBorders>
              <w:top w:val="nil"/>
              <w:left w:val="nil"/>
              <w:bottom w:val="single" w:sz="4" w:space="0" w:color="auto"/>
              <w:right w:val="single" w:sz="8" w:space="0" w:color="auto"/>
            </w:tcBorders>
            <w:shd w:val="clear" w:color="auto" w:fill="auto"/>
            <w:noWrap/>
            <w:vAlign w:val="center"/>
            <w:hideMark/>
          </w:tcPr>
          <w:p w14:paraId="7EA44D19"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Total</w:t>
            </w:r>
          </w:p>
        </w:tc>
        <w:tc>
          <w:tcPr>
            <w:tcW w:w="927" w:type="dxa"/>
            <w:tcBorders>
              <w:top w:val="nil"/>
              <w:left w:val="nil"/>
              <w:bottom w:val="single" w:sz="4" w:space="0" w:color="auto"/>
              <w:right w:val="single" w:sz="4" w:space="0" w:color="auto"/>
            </w:tcBorders>
            <w:shd w:val="clear" w:color="auto" w:fill="auto"/>
            <w:noWrap/>
            <w:vAlign w:val="center"/>
            <w:hideMark/>
          </w:tcPr>
          <w:p w14:paraId="002EA2EF"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Cours</w:t>
            </w:r>
          </w:p>
        </w:tc>
        <w:tc>
          <w:tcPr>
            <w:tcW w:w="573" w:type="dxa"/>
            <w:tcBorders>
              <w:top w:val="nil"/>
              <w:left w:val="nil"/>
              <w:bottom w:val="single" w:sz="4" w:space="0" w:color="auto"/>
              <w:right w:val="single" w:sz="4" w:space="0" w:color="auto"/>
            </w:tcBorders>
            <w:shd w:val="clear" w:color="auto" w:fill="auto"/>
            <w:noWrap/>
            <w:vAlign w:val="center"/>
            <w:hideMark/>
          </w:tcPr>
          <w:p w14:paraId="182D5F34"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 D</w:t>
            </w:r>
          </w:p>
        </w:tc>
        <w:tc>
          <w:tcPr>
            <w:tcW w:w="535" w:type="dxa"/>
            <w:tcBorders>
              <w:top w:val="nil"/>
              <w:left w:val="nil"/>
              <w:bottom w:val="single" w:sz="4" w:space="0" w:color="auto"/>
              <w:right w:val="single" w:sz="4" w:space="0" w:color="auto"/>
            </w:tcBorders>
            <w:shd w:val="clear" w:color="auto" w:fill="auto"/>
            <w:noWrap/>
            <w:vAlign w:val="center"/>
            <w:hideMark/>
          </w:tcPr>
          <w:p w14:paraId="1FAA0019"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 P</w:t>
            </w:r>
          </w:p>
        </w:tc>
        <w:tc>
          <w:tcPr>
            <w:tcW w:w="815" w:type="dxa"/>
            <w:tcBorders>
              <w:top w:val="nil"/>
              <w:left w:val="nil"/>
              <w:bottom w:val="single" w:sz="4" w:space="0" w:color="auto"/>
              <w:right w:val="single" w:sz="4" w:space="0" w:color="auto"/>
            </w:tcBorders>
            <w:shd w:val="clear" w:color="auto" w:fill="auto"/>
            <w:noWrap/>
            <w:vAlign w:val="center"/>
            <w:hideMark/>
          </w:tcPr>
          <w:p w14:paraId="57D27563"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Simu</w:t>
            </w:r>
          </w:p>
        </w:tc>
        <w:tc>
          <w:tcPr>
            <w:tcW w:w="999" w:type="dxa"/>
            <w:tcBorders>
              <w:top w:val="nil"/>
              <w:left w:val="nil"/>
              <w:bottom w:val="single" w:sz="4" w:space="0" w:color="auto"/>
              <w:right w:val="single" w:sz="8" w:space="0" w:color="auto"/>
            </w:tcBorders>
            <w:shd w:val="clear" w:color="auto" w:fill="auto"/>
            <w:noWrap/>
            <w:vAlign w:val="center"/>
            <w:hideMark/>
          </w:tcPr>
          <w:p w14:paraId="3FEE2CC2"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Total</w:t>
            </w:r>
          </w:p>
        </w:tc>
      </w:tr>
      <w:tr w:rsidR="0028394A" w:rsidRPr="009C4F01" w14:paraId="41C25257" w14:textId="77777777" w:rsidTr="009062C5">
        <w:trPr>
          <w:trHeight w:val="876"/>
          <w:jc w:val="center"/>
        </w:trPr>
        <w:tc>
          <w:tcPr>
            <w:tcW w:w="180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0EB89E86" w14:textId="77777777" w:rsidR="0028394A"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Volumes</w:t>
            </w:r>
            <w:r>
              <w:rPr>
                <w:rFonts w:ascii="Calibri" w:eastAsia="Times New Roman" w:hAnsi="Calibri" w:cs="Calibri"/>
                <w:i/>
                <w:iCs/>
                <w:color w:val="000000"/>
                <w:lang w:eastAsia="fr-FR"/>
              </w:rPr>
              <w:t xml:space="preserve"> de</w:t>
            </w:r>
            <w:r w:rsidRPr="009C4F01">
              <w:rPr>
                <w:rFonts w:ascii="Calibri" w:eastAsia="Times New Roman" w:hAnsi="Calibri" w:cs="Calibri"/>
                <w:i/>
                <w:iCs/>
                <w:color w:val="000000"/>
                <w:lang w:eastAsia="fr-FR"/>
              </w:rPr>
              <w:t xml:space="preserve"> 1ère </w:t>
            </w:r>
            <w:r>
              <w:rPr>
                <w:rFonts w:ascii="Calibri" w:eastAsia="Times New Roman" w:hAnsi="Calibri" w:cs="Calibri"/>
                <w:i/>
                <w:iCs/>
                <w:color w:val="000000"/>
                <w:lang w:eastAsia="fr-FR"/>
              </w:rPr>
              <w:t xml:space="preserve">et de </w:t>
            </w:r>
            <w:r w:rsidRPr="009C4F01">
              <w:rPr>
                <w:rFonts w:ascii="Calibri" w:eastAsia="Times New Roman" w:hAnsi="Calibri" w:cs="Calibri"/>
                <w:i/>
                <w:iCs/>
                <w:color w:val="000000"/>
                <w:lang w:eastAsia="fr-FR"/>
              </w:rPr>
              <w:t>2ème année</w:t>
            </w:r>
          </w:p>
          <w:p w14:paraId="5BA634AC" w14:textId="77777777" w:rsidR="0028394A" w:rsidRPr="009C4F01" w:rsidRDefault="0028394A" w:rsidP="009062C5">
            <w:pPr>
              <w:spacing w:after="0" w:line="240" w:lineRule="auto"/>
              <w:rPr>
                <w:rFonts w:ascii="Calibri" w:eastAsia="Times New Roman" w:hAnsi="Calibri" w:cs="Calibri"/>
                <w:i/>
                <w:iCs/>
                <w:color w:val="000000"/>
                <w:lang w:eastAsia="fr-FR"/>
              </w:rPr>
            </w:pPr>
          </w:p>
        </w:tc>
        <w:tc>
          <w:tcPr>
            <w:tcW w:w="902" w:type="dxa"/>
            <w:tcBorders>
              <w:top w:val="nil"/>
              <w:left w:val="nil"/>
              <w:bottom w:val="single" w:sz="8" w:space="0" w:color="auto"/>
              <w:right w:val="single" w:sz="4" w:space="0" w:color="auto"/>
            </w:tcBorders>
            <w:shd w:val="clear" w:color="auto" w:fill="auto"/>
            <w:noWrap/>
            <w:vAlign w:val="center"/>
            <w:hideMark/>
          </w:tcPr>
          <w:p w14:paraId="123F9AF4"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240</w:t>
            </w:r>
          </w:p>
        </w:tc>
        <w:tc>
          <w:tcPr>
            <w:tcW w:w="558" w:type="dxa"/>
            <w:tcBorders>
              <w:top w:val="nil"/>
              <w:left w:val="nil"/>
              <w:bottom w:val="single" w:sz="8" w:space="0" w:color="auto"/>
              <w:right w:val="single" w:sz="4" w:space="0" w:color="auto"/>
            </w:tcBorders>
            <w:shd w:val="clear" w:color="auto" w:fill="auto"/>
            <w:noWrap/>
            <w:vAlign w:val="center"/>
            <w:hideMark/>
          </w:tcPr>
          <w:p w14:paraId="2D284EC5" w14:textId="77777777" w:rsidR="0028394A" w:rsidRPr="009C4F01" w:rsidRDefault="0028394A" w:rsidP="009062C5">
            <w:pPr>
              <w:spacing w:after="0" w:line="240" w:lineRule="auto"/>
              <w:jc w:val="center"/>
              <w:rPr>
                <w:rFonts w:ascii="Calibri" w:eastAsia="Times New Roman" w:hAnsi="Calibri" w:cs="Calibri"/>
                <w:b/>
                <w:bCs/>
                <w:color w:val="FF0000"/>
                <w:lang w:eastAsia="fr-FR"/>
              </w:rPr>
            </w:pPr>
            <w:r w:rsidRPr="009C4F01">
              <w:rPr>
                <w:rFonts w:ascii="Calibri" w:eastAsia="Times New Roman" w:hAnsi="Calibri" w:cs="Calibri"/>
                <w:b/>
                <w:bCs/>
                <w:color w:val="FF0000"/>
                <w:lang w:eastAsia="fr-FR"/>
              </w:rPr>
              <w:t>0</w:t>
            </w:r>
          </w:p>
        </w:tc>
        <w:tc>
          <w:tcPr>
            <w:tcW w:w="619" w:type="dxa"/>
            <w:tcBorders>
              <w:top w:val="nil"/>
              <w:left w:val="nil"/>
              <w:bottom w:val="single" w:sz="8" w:space="0" w:color="auto"/>
              <w:right w:val="single" w:sz="4" w:space="0" w:color="auto"/>
            </w:tcBorders>
            <w:shd w:val="clear" w:color="auto" w:fill="auto"/>
            <w:noWrap/>
            <w:vAlign w:val="center"/>
            <w:hideMark/>
          </w:tcPr>
          <w:p w14:paraId="7E62A405"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105</w:t>
            </w:r>
          </w:p>
        </w:tc>
        <w:tc>
          <w:tcPr>
            <w:tcW w:w="794" w:type="dxa"/>
            <w:tcBorders>
              <w:top w:val="nil"/>
              <w:left w:val="nil"/>
              <w:bottom w:val="single" w:sz="8" w:space="0" w:color="auto"/>
              <w:right w:val="single" w:sz="4" w:space="0" w:color="auto"/>
            </w:tcBorders>
            <w:shd w:val="clear" w:color="auto" w:fill="auto"/>
            <w:noWrap/>
            <w:vAlign w:val="center"/>
            <w:hideMark/>
          </w:tcPr>
          <w:p w14:paraId="293B4675"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0</w:t>
            </w:r>
          </w:p>
        </w:tc>
        <w:tc>
          <w:tcPr>
            <w:tcW w:w="827" w:type="dxa"/>
            <w:tcBorders>
              <w:top w:val="nil"/>
              <w:left w:val="nil"/>
              <w:bottom w:val="single" w:sz="8" w:space="0" w:color="auto"/>
              <w:right w:val="single" w:sz="8" w:space="0" w:color="auto"/>
            </w:tcBorders>
            <w:shd w:val="clear" w:color="auto" w:fill="auto"/>
            <w:noWrap/>
            <w:vAlign w:val="center"/>
            <w:hideMark/>
          </w:tcPr>
          <w:p w14:paraId="620ACD0B"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34</w:t>
            </w:r>
            <w:r w:rsidRPr="009C4F01">
              <w:rPr>
                <w:rFonts w:ascii="Calibri" w:eastAsia="Times New Roman" w:hAnsi="Calibri" w:cs="Calibri"/>
                <w:b/>
                <w:bCs/>
                <w:color w:val="000000"/>
                <w:lang w:eastAsia="fr-FR"/>
              </w:rPr>
              <w:t>5</w:t>
            </w:r>
          </w:p>
        </w:tc>
        <w:tc>
          <w:tcPr>
            <w:tcW w:w="927" w:type="dxa"/>
            <w:tcBorders>
              <w:top w:val="nil"/>
              <w:left w:val="nil"/>
              <w:bottom w:val="single" w:sz="8" w:space="0" w:color="auto"/>
              <w:right w:val="single" w:sz="4" w:space="0" w:color="auto"/>
            </w:tcBorders>
            <w:shd w:val="clear" w:color="auto" w:fill="auto"/>
            <w:noWrap/>
            <w:vAlign w:val="center"/>
            <w:hideMark/>
          </w:tcPr>
          <w:p w14:paraId="53691754"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104</w:t>
            </w:r>
          </w:p>
        </w:tc>
        <w:tc>
          <w:tcPr>
            <w:tcW w:w="573" w:type="dxa"/>
            <w:tcBorders>
              <w:top w:val="nil"/>
              <w:left w:val="nil"/>
              <w:bottom w:val="single" w:sz="8" w:space="0" w:color="auto"/>
              <w:right w:val="single" w:sz="4" w:space="0" w:color="auto"/>
            </w:tcBorders>
            <w:shd w:val="clear" w:color="auto" w:fill="auto"/>
            <w:noWrap/>
            <w:vAlign w:val="center"/>
            <w:hideMark/>
          </w:tcPr>
          <w:p w14:paraId="01B0E6C8" w14:textId="77777777" w:rsidR="0028394A" w:rsidRPr="009C4F01" w:rsidRDefault="0028394A" w:rsidP="009062C5">
            <w:pPr>
              <w:spacing w:after="0" w:line="240" w:lineRule="auto"/>
              <w:jc w:val="center"/>
              <w:rPr>
                <w:rFonts w:ascii="Calibri" w:eastAsia="Times New Roman" w:hAnsi="Calibri" w:cs="Calibri"/>
                <w:b/>
                <w:bCs/>
                <w:color w:val="FF0000"/>
                <w:lang w:eastAsia="fr-FR"/>
              </w:rPr>
            </w:pPr>
            <w:r w:rsidRPr="009C4F01">
              <w:rPr>
                <w:rFonts w:ascii="Calibri" w:eastAsia="Times New Roman" w:hAnsi="Calibri" w:cs="Calibri"/>
                <w:b/>
                <w:bCs/>
                <w:color w:val="FF0000"/>
                <w:lang w:eastAsia="fr-FR"/>
              </w:rPr>
              <w:t>6</w:t>
            </w:r>
          </w:p>
        </w:tc>
        <w:tc>
          <w:tcPr>
            <w:tcW w:w="535" w:type="dxa"/>
            <w:tcBorders>
              <w:top w:val="nil"/>
              <w:left w:val="nil"/>
              <w:bottom w:val="single" w:sz="8" w:space="0" w:color="auto"/>
              <w:right w:val="single" w:sz="4" w:space="0" w:color="auto"/>
            </w:tcBorders>
            <w:shd w:val="clear" w:color="auto" w:fill="auto"/>
            <w:noWrap/>
            <w:vAlign w:val="center"/>
            <w:hideMark/>
          </w:tcPr>
          <w:p w14:paraId="7A924465"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64</w:t>
            </w:r>
          </w:p>
        </w:tc>
        <w:tc>
          <w:tcPr>
            <w:tcW w:w="815" w:type="dxa"/>
            <w:tcBorders>
              <w:top w:val="nil"/>
              <w:left w:val="nil"/>
              <w:bottom w:val="single" w:sz="8" w:space="0" w:color="auto"/>
              <w:right w:val="single" w:sz="4" w:space="0" w:color="auto"/>
            </w:tcBorders>
            <w:shd w:val="clear" w:color="auto" w:fill="auto"/>
            <w:noWrap/>
            <w:vAlign w:val="center"/>
            <w:hideMark/>
          </w:tcPr>
          <w:p w14:paraId="5856CA4F"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0</w:t>
            </w:r>
          </w:p>
        </w:tc>
        <w:tc>
          <w:tcPr>
            <w:tcW w:w="999" w:type="dxa"/>
            <w:tcBorders>
              <w:top w:val="nil"/>
              <w:left w:val="nil"/>
              <w:bottom w:val="single" w:sz="8" w:space="0" w:color="auto"/>
              <w:right w:val="single" w:sz="8" w:space="0" w:color="auto"/>
            </w:tcBorders>
            <w:shd w:val="clear" w:color="auto" w:fill="auto"/>
            <w:noWrap/>
            <w:vAlign w:val="center"/>
            <w:hideMark/>
          </w:tcPr>
          <w:p w14:paraId="149C0D99"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175</w:t>
            </w:r>
          </w:p>
        </w:tc>
      </w:tr>
      <w:tr w:rsidR="0028394A" w:rsidRPr="009C4F01" w14:paraId="08E536F1" w14:textId="77777777" w:rsidTr="009062C5">
        <w:trPr>
          <w:trHeight w:val="561"/>
          <w:jc w:val="center"/>
        </w:trPr>
        <w:tc>
          <w:tcPr>
            <w:tcW w:w="1807" w:type="dxa"/>
            <w:tcBorders>
              <w:top w:val="nil"/>
              <w:left w:val="nil"/>
              <w:bottom w:val="nil"/>
              <w:right w:val="nil"/>
            </w:tcBorders>
            <w:shd w:val="clear" w:color="auto" w:fill="auto"/>
            <w:vAlign w:val="center"/>
            <w:hideMark/>
          </w:tcPr>
          <w:p w14:paraId="56DDB071"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p>
        </w:tc>
        <w:tc>
          <w:tcPr>
            <w:tcW w:w="3700" w:type="dxa"/>
            <w:gridSpan w:val="5"/>
            <w:tcBorders>
              <w:top w:val="single" w:sz="8" w:space="0" w:color="auto"/>
              <w:left w:val="single" w:sz="8" w:space="0" w:color="auto"/>
              <w:bottom w:val="single" w:sz="4" w:space="0" w:color="auto"/>
              <w:right w:val="single" w:sz="8" w:space="0" w:color="000000"/>
            </w:tcBorders>
            <w:shd w:val="clear" w:color="auto" w:fill="F2F2F2" w:themeFill="background1" w:themeFillShade="F2"/>
            <w:vAlign w:val="bottom"/>
            <w:hideMark/>
          </w:tcPr>
          <w:p w14:paraId="11C6BAEA"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Contrôle et exploitation du navire et assistance aux personnes</w:t>
            </w:r>
          </w:p>
        </w:tc>
        <w:tc>
          <w:tcPr>
            <w:tcW w:w="3849" w:type="dxa"/>
            <w:gridSpan w:val="5"/>
            <w:tcBorders>
              <w:top w:val="single" w:sz="8" w:space="0" w:color="auto"/>
              <w:left w:val="nil"/>
              <w:bottom w:val="single" w:sz="4" w:space="0" w:color="auto"/>
              <w:right w:val="single" w:sz="8" w:space="0" w:color="000000"/>
            </w:tcBorders>
            <w:shd w:val="clear" w:color="auto" w:fill="F2F2F2" w:themeFill="background1" w:themeFillShade="F2"/>
            <w:noWrap/>
            <w:vAlign w:val="center"/>
            <w:hideMark/>
          </w:tcPr>
          <w:p w14:paraId="0FFD7103"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Module M3-3</w:t>
            </w:r>
          </w:p>
        </w:tc>
      </w:tr>
      <w:tr w:rsidR="0028394A" w:rsidRPr="009C4F01" w14:paraId="3636DCCF" w14:textId="77777777" w:rsidTr="009062C5">
        <w:trPr>
          <w:trHeight w:val="454"/>
          <w:jc w:val="center"/>
        </w:trPr>
        <w:tc>
          <w:tcPr>
            <w:tcW w:w="1807" w:type="dxa"/>
            <w:tcBorders>
              <w:top w:val="nil"/>
              <w:left w:val="nil"/>
              <w:bottom w:val="nil"/>
              <w:right w:val="nil"/>
            </w:tcBorders>
            <w:shd w:val="clear" w:color="auto" w:fill="auto"/>
            <w:noWrap/>
            <w:vAlign w:val="center"/>
            <w:hideMark/>
          </w:tcPr>
          <w:p w14:paraId="5C796D87"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p>
        </w:tc>
        <w:tc>
          <w:tcPr>
            <w:tcW w:w="902" w:type="dxa"/>
            <w:tcBorders>
              <w:top w:val="nil"/>
              <w:left w:val="single" w:sz="8" w:space="0" w:color="auto"/>
              <w:bottom w:val="single" w:sz="4" w:space="0" w:color="auto"/>
              <w:right w:val="single" w:sz="4" w:space="0" w:color="auto"/>
            </w:tcBorders>
            <w:shd w:val="clear" w:color="auto" w:fill="auto"/>
            <w:noWrap/>
            <w:vAlign w:val="center"/>
            <w:hideMark/>
          </w:tcPr>
          <w:p w14:paraId="396BB3CD"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Cours</w:t>
            </w:r>
          </w:p>
        </w:tc>
        <w:tc>
          <w:tcPr>
            <w:tcW w:w="558" w:type="dxa"/>
            <w:tcBorders>
              <w:top w:val="nil"/>
              <w:left w:val="nil"/>
              <w:bottom w:val="single" w:sz="4" w:space="0" w:color="auto"/>
              <w:right w:val="single" w:sz="4" w:space="0" w:color="auto"/>
            </w:tcBorders>
            <w:shd w:val="clear" w:color="auto" w:fill="auto"/>
            <w:noWrap/>
            <w:vAlign w:val="center"/>
            <w:hideMark/>
          </w:tcPr>
          <w:p w14:paraId="73DD9E8E"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 D</w:t>
            </w:r>
          </w:p>
        </w:tc>
        <w:tc>
          <w:tcPr>
            <w:tcW w:w="619" w:type="dxa"/>
            <w:tcBorders>
              <w:top w:val="nil"/>
              <w:left w:val="nil"/>
              <w:bottom w:val="single" w:sz="4" w:space="0" w:color="auto"/>
              <w:right w:val="single" w:sz="4" w:space="0" w:color="auto"/>
            </w:tcBorders>
            <w:shd w:val="clear" w:color="auto" w:fill="auto"/>
            <w:noWrap/>
            <w:vAlign w:val="center"/>
            <w:hideMark/>
          </w:tcPr>
          <w:p w14:paraId="18189AAF"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 P</w:t>
            </w:r>
          </w:p>
        </w:tc>
        <w:tc>
          <w:tcPr>
            <w:tcW w:w="794" w:type="dxa"/>
            <w:tcBorders>
              <w:top w:val="nil"/>
              <w:left w:val="nil"/>
              <w:bottom w:val="single" w:sz="4" w:space="0" w:color="auto"/>
              <w:right w:val="single" w:sz="4" w:space="0" w:color="auto"/>
            </w:tcBorders>
            <w:shd w:val="clear" w:color="auto" w:fill="auto"/>
            <w:noWrap/>
            <w:vAlign w:val="center"/>
            <w:hideMark/>
          </w:tcPr>
          <w:p w14:paraId="02F2F109"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Simu</w:t>
            </w:r>
          </w:p>
        </w:tc>
        <w:tc>
          <w:tcPr>
            <w:tcW w:w="827" w:type="dxa"/>
            <w:tcBorders>
              <w:top w:val="nil"/>
              <w:left w:val="nil"/>
              <w:bottom w:val="single" w:sz="4" w:space="0" w:color="auto"/>
              <w:right w:val="single" w:sz="8" w:space="0" w:color="auto"/>
            </w:tcBorders>
            <w:shd w:val="clear" w:color="auto" w:fill="auto"/>
            <w:noWrap/>
            <w:vAlign w:val="center"/>
            <w:hideMark/>
          </w:tcPr>
          <w:p w14:paraId="3D15A85B"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Total</w:t>
            </w:r>
          </w:p>
        </w:tc>
        <w:tc>
          <w:tcPr>
            <w:tcW w:w="927" w:type="dxa"/>
            <w:tcBorders>
              <w:top w:val="nil"/>
              <w:left w:val="nil"/>
              <w:bottom w:val="single" w:sz="4" w:space="0" w:color="auto"/>
              <w:right w:val="single" w:sz="4" w:space="0" w:color="auto"/>
            </w:tcBorders>
            <w:shd w:val="clear" w:color="auto" w:fill="auto"/>
            <w:noWrap/>
            <w:vAlign w:val="center"/>
            <w:hideMark/>
          </w:tcPr>
          <w:p w14:paraId="02E88CD9"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Cours</w:t>
            </w:r>
          </w:p>
        </w:tc>
        <w:tc>
          <w:tcPr>
            <w:tcW w:w="573" w:type="dxa"/>
            <w:tcBorders>
              <w:top w:val="nil"/>
              <w:left w:val="nil"/>
              <w:bottom w:val="single" w:sz="4" w:space="0" w:color="auto"/>
              <w:right w:val="single" w:sz="4" w:space="0" w:color="auto"/>
            </w:tcBorders>
            <w:shd w:val="clear" w:color="auto" w:fill="auto"/>
            <w:noWrap/>
            <w:vAlign w:val="center"/>
            <w:hideMark/>
          </w:tcPr>
          <w:p w14:paraId="2E700686"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 D</w:t>
            </w:r>
          </w:p>
        </w:tc>
        <w:tc>
          <w:tcPr>
            <w:tcW w:w="535" w:type="dxa"/>
            <w:tcBorders>
              <w:top w:val="nil"/>
              <w:left w:val="nil"/>
              <w:bottom w:val="single" w:sz="4" w:space="0" w:color="auto"/>
              <w:right w:val="single" w:sz="4" w:space="0" w:color="auto"/>
            </w:tcBorders>
            <w:shd w:val="clear" w:color="auto" w:fill="auto"/>
            <w:noWrap/>
            <w:vAlign w:val="center"/>
            <w:hideMark/>
          </w:tcPr>
          <w:p w14:paraId="1AB7042C"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 P</w:t>
            </w:r>
          </w:p>
        </w:tc>
        <w:tc>
          <w:tcPr>
            <w:tcW w:w="815" w:type="dxa"/>
            <w:tcBorders>
              <w:top w:val="nil"/>
              <w:left w:val="nil"/>
              <w:bottom w:val="single" w:sz="4" w:space="0" w:color="auto"/>
              <w:right w:val="single" w:sz="4" w:space="0" w:color="auto"/>
            </w:tcBorders>
            <w:shd w:val="clear" w:color="auto" w:fill="auto"/>
            <w:noWrap/>
            <w:vAlign w:val="center"/>
            <w:hideMark/>
          </w:tcPr>
          <w:p w14:paraId="7A27CD05"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Simu</w:t>
            </w:r>
          </w:p>
        </w:tc>
        <w:tc>
          <w:tcPr>
            <w:tcW w:w="999" w:type="dxa"/>
            <w:tcBorders>
              <w:top w:val="nil"/>
              <w:left w:val="nil"/>
              <w:bottom w:val="single" w:sz="4" w:space="0" w:color="auto"/>
              <w:right w:val="single" w:sz="8" w:space="0" w:color="auto"/>
            </w:tcBorders>
            <w:shd w:val="clear" w:color="auto" w:fill="auto"/>
            <w:noWrap/>
            <w:vAlign w:val="center"/>
            <w:hideMark/>
          </w:tcPr>
          <w:p w14:paraId="63F12C21"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Total</w:t>
            </w:r>
          </w:p>
        </w:tc>
      </w:tr>
      <w:tr w:rsidR="0028394A" w:rsidRPr="009C4F01" w14:paraId="551B1826" w14:textId="77777777" w:rsidTr="009062C5">
        <w:trPr>
          <w:trHeight w:val="876"/>
          <w:jc w:val="center"/>
        </w:trPr>
        <w:tc>
          <w:tcPr>
            <w:tcW w:w="180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71C1BD79"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14288D">
              <w:rPr>
                <w:rFonts w:ascii="Calibri" w:eastAsia="Times New Roman" w:hAnsi="Calibri" w:cs="Calibri"/>
                <w:i/>
                <w:iCs/>
                <w:color w:val="000000"/>
                <w:shd w:val="clear" w:color="auto" w:fill="F2F2F2" w:themeFill="background1" w:themeFillShade="F2"/>
                <w:lang w:eastAsia="fr-FR"/>
              </w:rPr>
              <w:t>Volumes de 1ère et de 2ème année</w:t>
            </w:r>
          </w:p>
        </w:tc>
        <w:tc>
          <w:tcPr>
            <w:tcW w:w="902" w:type="dxa"/>
            <w:tcBorders>
              <w:top w:val="nil"/>
              <w:left w:val="nil"/>
              <w:bottom w:val="single" w:sz="8" w:space="0" w:color="auto"/>
              <w:right w:val="single" w:sz="4" w:space="0" w:color="auto"/>
            </w:tcBorders>
            <w:shd w:val="clear" w:color="auto" w:fill="auto"/>
            <w:noWrap/>
            <w:vAlign w:val="center"/>
            <w:hideMark/>
          </w:tcPr>
          <w:p w14:paraId="308EC7B7" w14:textId="77777777" w:rsidR="0028394A" w:rsidRPr="009C4F01" w:rsidRDefault="0028394A" w:rsidP="009062C5">
            <w:pPr>
              <w:spacing w:after="0" w:line="240" w:lineRule="auto"/>
              <w:jc w:val="center"/>
              <w:rPr>
                <w:rFonts w:ascii="Calibri" w:eastAsia="Times New Roman" w:hAnsi="Calibri" w:cs="Calibri"/>
                <w:b/>
                <w:bCs/>
                <w:color w:val="FF0000"/>
                <w:lang w:eastAsia="fr-FR"/>
              </w:rPr>
            </w:pPr>
            <w:r w:rsidRPr="009C4F01">
              <w:rPr>
                <w:rFonts w:ascii="Calibri" w:eastAsia="Times New Roman" w:hAnsi="Calibri" w:cs="Calibri"/>
                <w:b/>
                <w:bCs/>
                <w:color w:val="FF0000"/>
                <w:lang w:eastAsia="fr-FR"/>
              </w:rPr>
              <w:t>60</w:t>
            </w:r>
          </w:p>
        </w:tc>
        <w:tc>
          <w:tcPr>
            <w:tcW w:w="558" w:type="dxa"/>
            <w:tcBorders>
              <w:top w:val="nil"/>
              <w:left w:val="nil"/>
              <w:bottom w:val="single" w:sz="8" w:space="0" w:color="auto"/>
              <w:right w:val="single" w:sz="4" w:space="0" w:color="auto"/>
            </w:tcBorders>
            <w:shd w:val="clear" w:color="auto" w:fill="auto"/>
            <w:noWrap/>
            <w:vAlign w:val="center"/>
            <w:hideMark/>
          </w:tcPr>
          <w:p w14:paraId="70907B96"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60</w:t>
            </w:r>
          </w:p>
        </w:tc>
        <w:tc>
          <w:tcPr>
            <w:tcW w:w="619" w:type="dxa"/>
            <w:tcBorders>
              <w:top w:val="nil"/>
              <w:left w:val="nil"/>
              <w:bottom w:val="single" w:sz="8" w:space="0" w:color="auto"/>
              <w:right w:val="single" w:sz="4" w:space="0" w:color="auto"/>
            </w:tcBorders>
            <w:shd w:val="clear" w:color="auto" w:fill="auto"/>
            <w:noWrap/>
            <w:vAlign w:val="center"/>
            <w:hideMark/>
          </w:tcPr>
          <w:p w14:paraId="71E22DF6"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0</w:t>
            </w:r>
          </w:p>
        </w:tc>
        <w:tc>
          <w:tcPr>
            <w:tcW w:w="794" w:type="dxa"/>
            <w:tcBorders>
              <w:top w:val="nil"/>
              <w:left w:val="nil"/>
              <w:bottom w:val="single" w:sz="8" w:space="0" w:color="auto"/>
              <w:right w:val="single" w:sz="4" w:space="0" w:color="auto"/>
            </w:tcBorders>
            <w:shd w:val="clear" w:color="auto" w:fill="auto"/>
            <w:noWrap/>
            <w:vAlign w:val="center"/>
            <w:hideMark/>
          </w:tcPr>
          <w:p w14:paraId="0D0A3BF8"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0</w:t>
            </w:r>
          </w:p>
        </w:tc>
        <w:tc>
          <w:tcPr>
            <w:tcW w:w="827" w:type="dxa"/>
            <w:tcBorders>
              <w:top w:val="nil"/>
              <w:left w:val="nil"/>
              <w:bottom w:val="single" w:sz="8" w:space="0" w:color="auto"/>
              <w:right w:val="single" w:sz="8" w:space="0" w:color="auto"/>
            </w:tcBorders>
            <w:shd w:val="clear" w:color="auto" w:fill="auto"/>
            <w:noWrap/>
            <w:vAlign w:val="center"/>
            <w:hideMark/>
          </w:tcPr>
          <w:p w14:paraId="5CAB4779"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120</w:t>
            </w:r>
          </w:p>
        </w:tc>
        <w:tc>
          <w:tcPr>
            <w:tcW w:w="927" w:type="dxa"/>
            <w:tcBorders>
              <w:top w:val="nil"/>
              <w:left w:val="nil"/>
              <w:bottom w:val="single" w:sz="8" w:space="0" w:color="auto"/>
              <w:right w:val="single" w:sz="4" w:space="0" w:color="auto"/>
            </w:tcBorders>
            <w:shd w:val="clear" w:color="auto" w:fill="auto"/>
            <w:noWrap/>
            <w:vAlign w:val="center"/>
            <w:hideMark/>
          </w:tcPr>
          <w:p w14:paraId="31E1D782" w14:textId="77777777" w:rsidR="0028394A" w:rsidRPr="009C4F01" w:rsidRDefault="0028394A" w:rsidP="009062C5">
            <w:pPr>
              <w:spacing w:after="0" w:line="240" w:lineRule="auto"/>
              <w:jc w:val="center"/>
              <w:rPr>
                <w:rFonts w:ascii="Calibri" w:eastAsia="Times New Roman" w:hAnsi="Calibri" w:cs="Calibri"/>
                <w:b/>
                <w:bCs/>
                <w:color w:val="FF0000"/>
                <w:lang w:eastAsia="fr-FR"/>
              </w:rPr>
            </w:pPr>
            <w:r w:rsidRPr="009C4F01">
              <w:rPr>
                <w:rFonts w:ascii="Calibri" w:eastAsia="Times New Roman" w:hAnsi="Calibri" w:cs="Calibri"/>
                <w:b/>
                <w:bCs/>
                <w:color w:val="FF0000"/>
                <w:lang w:eastAsia="fr-FR"/>
              </w:rPr>
              <w:t>85</w:t>
            </w:r>
          </w:p>
        </w:tc>
        <w:tc>
          <w:tcPr>
            <w:tcW w:w="573" w:type="dxa"/>
            <w:tcBorders>
              <w:top w:val="nil"/>
              <w:left w:val="nil"/>
              <w:bottom w:val="single" w:sz="8" w:space="0" w:color="auto"/>
              <w:right w:val="single" w:sz="4" w:space="0" w:color="auto"/>
            </w:tcBorders>
            <w:shd w:val="clear" w:color="auto" w:fill="auto"/>
            <w:noWrap/>
            <w:vAlign w:val="center"/>
            <w:hideMark/>
          </w:tcPr>
          <w:p w14:paraId="401554F1"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20</w:t>
            </w:r>
          </w:p>
        </w:tc>
        <w:tc>
          <w:tcPr>
            <w:tcW w:w="535" w:type="dxa"/>
            <w:tcBorders>
              <w:top w:val="nil"/>
              <w:left w:val="nil"/>
              <w:bottom w:val="single" w:sz="8" w:space="0" w:color="auto"/>
              <w:right w:val="single" w:sz="4" w:space="0" w:color="auto"/>
            </w:tcBorders>
            <w:shd w:val="clear" w:color="auto" w:fill="auto"/>
            <w:noWrap/>
            <w:vAlign w:val="center"/>
            <w:hideMark/>
          </w:tcPr>
          <w:p w14:paraId="0D687CAB"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0</w:t>
            </w:r>
          </w:p>
        </w:tc>
        <w:tc>
          <w:tcPr>
            <w:tcW w:w="815" w:type="dxa"/>
            <w:tcBorders>
              <w:top w:val="nil"/>
              <w:left w:val="nil"/>
              <w:bottom w:val="single" w:sz="8" w:space="0" w:color="auto"/>
              <w:right w:val="single" w:sz="4" w:space="0" w:color="auto"/>
            </w:tcBorders>
            <w:shd w:val="clear" w:color="auto" w:fill="auto"/>
            <w:noWrap/>
            <w:vAlign w:val="center"/>
            <w:hideMark/>
          </w:tcPr>
          <w:p w14:paraId="7C835ACC"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0</w:t>
            </w:r>
          </w:p>
        </w:tc>
        <w:tc>
          <w:tcPr>
            <w:tcW w:w="999" w:type="dxa"/>
            <w:tcBorders>
              <w:top w:val="nil"/>
              <w:left w:val="nil"/>
              <w:bottom w:val="single" w:sz="8" w:space="0" w:color="auto"/>
              <w:right w:val="single" w:sz="8" w:space="0" w:color="auto"/>
            </w:tcBorders>
            <w:shd w:val="clear" w:color="auto" w:fill="auto"/>
            <w:noWrap/>
            <w:vAlign w:val="center"/>
            <w:hideMark/>
          </w:tcPr>
          <w:p w14:paraId="563F4A88"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105</w:t>
            </w:r>
          </w:p>
        </w:tc>
      </w:tr>
      <w:tr w:rsidR="0028394A" w:rsidRPr="009C4F01" w14:paraId="70E25309" w14:textId="77777777" w:rsidTr="009062C5">
        <w:trPr>
          <w:trHeight w:val="561"/>
          <w:jc w:val="center"/>
        </w:trPr>
        <w:tc>
          <w:tcPr>
            <w:tcW w:w="1807" w:type="dxa"/>
            <w:tcBorders>
              <w:top w:val="nil"/>
              <w:left w:val="nil"/>
              <w:bottom w:val="nil"/>
              <w:right w:val="nil"/>
            </w:tcBorders>
            <w:shd w:val="clear" w:color="auto" w:fill="auto"/>
            <w:noWrap/>
            <w:vAlign w:val="center"/>
            <w:hideMark/>
          </w:tcPr>
          <w:p w14:paraId="0B7A545B"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p>
        </w:tc>
        <w:tc>
          <w:tcPr>
            <w:tcW w:w="3700" w:type="dxa"/>
            <w:gridSpan w:val="5"/>
            <w:tcBorders>
              <w:top w:val="single" w:sz="8" w:space="0" w:color="auto"/>
              <w:left w:val="single" w:sz="8" w:space="0" w:color="auto"/>
              <w:bottom w:val="single" w:sz="4" w:space="0" w:color="auto"/>
              <w:right w:val="single" w:sz="8" w:space="0" w:color="000000"/>
            </w:tcBorders>
            <w:shd w:val="clear" w:color="auto" w:fill="F2F2F2" w:themeFill="background1" w:themeFillShade="F2"/>
            <w:noWrap/>
            <w:vAlign w:val="center"/>
            <w:hideMark/>
          </w:tcPr>
          <w:p w14:paraId="6F02E5C5"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 xml:space="preserve">Anglais technique en </w:t>
            </w:r>
            <w:proofErr w:type="spellStart"/>
            <w:r w:rsidRPr="009C4F01">
              <w:rPr>
                <w:rFonts w:ascii="Calibri" w:eastAsia="Times New Roman" w:hAnsi="Calibri" w:cs="Calibri"/>
                <w:i/>
                <w:iCs/>
                <w:color w:val="000000"/>
                <w:lang w:eastAsia="fr-FR"/>
              </w:rPr>
              <w:t>co-intervention</w:t>
            </w:r>
            <w:proofErr w:type="spellEnd"/>
            <w:r w:rsidRPr="009C4F01">
              <w:rPr>
                <w:rFonts w:ascii="Calibri" w:eastAsia="Times New Roman" w:hAnsi="Calibri" w:cs="Calibri"/>
                <w:i/>
                <w:iCs/>
                <w:color w:val="000000"/>
                <w:lang w:eastAsia="fr-FR"/>
              </w:rPr>
              <w:t xml:space="preserve"> </w:t>
            </w:r>
          </w:p>
        </w:tc>
        <w:tc>
          <w:tcPr>
            <w:tcW w:w="3849" w:type="dxa"/>
            <w:gridSpan w:val="5"/>
            <w:tcBorders>
              <w:top w:val="single" w:sz="8" w:space="0" w:color="auto"/>
              <w:left w:val="nil"/>
              <w:bottom w:val="single" w:sz="4" w:space="0" w:color="auto"/>
              <w:right w:val="single" w:sz="8" w:space="0" w:color="000000"/>
            </w:tcBorders>
            <w:shd w:val="clear" w:color="auto" w:fill="F2F2F2" w:themeFill="background1" w:themeFillShade="F2"/>
            <w:noWrap/>
            <w:vAlign w:val="center"/>
            <w:hideMark/>
          </w:tcPr>
          <w:p w14:paraId="5D35B80B"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Anglais technique du Module M1-3</w:t>
            </w:r>
          </w:p>
        </w:tc>
      </w:tr>
      <w:tr w:rsidR="0028394A" w:rsidRPr="009C4F01" w14:paraId="47754C1C" w14:textId="77777777" w:rsidTr="009062C5">
        <w:trPr>
          <w:trHeight w:val="454"/>
          <w:jc w:val="center"/>
        </w:trPr>
        <w:tc>
          <w:tcPr>
            <w:tcW w:w="1807" w:type="dxa"/>
            <w:tcBorders>
              <w:top w:val="nil"/>
              <w:left w:val="nil"/>
              <w:bottom w:val="nil"/>
              <w:right w:val="nil"/>
            </w:tcBorders>
            <w:shd w:val="clear" w:color="auto" w:fill="auto"/>
            <w:noWrap/>
            <w:vAlign w:val="center"/>
            <w:hideMark/>
          </w:tcPr>
          <w:p w14:paraId="359886B1"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p>
        </w:tc>
        <w:tc>
          <w:tcPr>
            <w:tcW w:w="902" w:type="dxa"/>
            <w:tcBorders>
              <w:top w:val="nil"/>
              <w:left w:val="single" w:sz="8" w:space="0" w:color="auto"/>
              <w:bottom w:val="single" w:sz="4" w:space="0" w:color="auto"/>
              <w:right w:val="single" w:sz="4" w:space="0" w:color="auto"/>
            </w:tcBorders>
            <w:shd w:val="clear" w:color="auto" w:fill="auto"/>
            <w:noWrap/>
            <w:vAlign w:val="center"/>
            <w:hideMark/>
          </w:tcPr>
          <w:p w14:paraId="3774090C"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Cours</w:t>
            </w:r>
          </w:p>
        </w:tc>
        <w:tc>
          <w:tcPr>
            <w:tcW w:w="558" w:type="dxa"/>
            <w:tcBorders>
              <w:top w:val="nil"/>
              <w:left w:val="nil"/>
              <w:bottom w:val="single" w:sz="4" w:space="0" w:color="auto"/>
              <w:right w:val="single" w:sz="4" w:space="0" w:color="auto"/>
            </w:tcBorders>
            <w:shd w:val="clear" w:color="auto" w:fill="auto"/>
            <w:noWrap/>
            <w:vAlign w:val="center"/>
            <w:hideMark/>
          </w:tcPr>
          <w:p w14:paraId="798BD58A"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 D</w:t>
            </w:r>
          </w:p>
        </w:tc>
        <w:tc>
          <w:tcPr>
            <w:tcW w:w="619" w:type="dxa"/>
            <w:tcBorders>
              <w:top w:val="nil"/>
              <w:left w:val="nil"/>
              <w:bottom w:val="single" w:sz="4" w:space="0" w:color="auto"/>
              <w:right w:val="single" w:sz="4" w:space="0" w:color="auto"/>
            </w:tcBorders>
            <w:shd w:val="clear" w:color="auto" w:fill="auto"/>
            <w:noWrap/>
            <w:vAlign w:val="center"/>
            <w:hideMark/>
          </w:tcPr>
          <w:p w14:paraId="048C1A94"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 P</w:t>
            </w:r>
          </w:p>
        </w:tc>
        <w:tc>
          <w:tcPr>
            <w:tcW w:w="794" w:type="dxa"/>
            <w:tcBorders>
              <w:top w:val="nil"/>
              <w:left w:val="nil"/>
              <w:bottom w:val="single" w:sz="4" w:space="0" w:color="auto"/>
              <w:right w:val="single" w:sz="4" w:space="0" w:color="auto"/>
            </w:tcBorders>
            <w:shd w:val="clear" w:color="auto" w:fill="auto"/>
            <w:noWrap/>
            <w:vAlign w:val="center"/>
            <w:hideMark/>
          </w:tcPr>
          <w:p w14:paraId="0DE45498"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Simu</w:t>
            </w:r>
          </w:p>
        </w:tc>
        <w:tc>
          <w:tcPr>
            <w:tcW w:w="827" w:type="dxa"/>
            <w:tcBorders>
              <w:top w:val="nil"/>
              <w:left w:val="nil"/>
              <w:bottom w:val="single" w:sz="4" w:space="0" w:color="auto"/>
              <w:right w:val="single" w:sz="8" w:space="0" w:color="auto"/>
            </w:tcBorders>
            <w:shd w:val="clear" w:color="auto" w:fill="auto"/>
            <w:noWrap/>
            <w:vAlign w:val="center"/>
            <w:hideMark/>
          </w:tcPr>
          <w:p w14:paraId="0B8E00DF"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Total</w:t>
            </w:r>
          </w:p>
        </w:tc>
        <w:tc>
          <w:tcPr>
            <w:tcW w:w="927" w:type="dxa"/>
            <w:tcBorders>
              <w:top w:val="nil"/>
              <w:left w:val="nil"/>
              <w:bottom w:val="single" w:sz="4" w:space="0" w:color="auto"/>
              <w:right w:val="single" w:sz="4" w:space="0" w:color="auto"/>
            </w:tcBorders>
            <w:shd w:val="clear" w:color="auto" w:fill="auto"/>
            <w:noWrap/>
            <w:vAlign w:val="center"/>
            <w:hideMark/>
          </w:tcPr>
          <w:p w14:paraId="61C42095"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Cours</w:t>
            </w:r>
          </w:p>
        </w:tc>
        <w:tc>
          <w:tcPr>
            <w:tcW w:w="573" w:type="dxa"/>
            <w:tcBorders>
              <w:top w:val="nil"/>
              <w:left w:val="nil"/>
              <w:bottom w:val="single" w:sz="4" w:space="0" w:color="auto"/>
              <w:right w:val="single" w:sz="4" w:space="0" w:color="auto"/>
            </w:tcBorders>
            <w:shd w:val="clear" w:color="auto" w:fill="auto"/>
            <w:noWrap/>
            <w:vAlign w:val="center"/>
            <w:hideMark/>
          </w:tcPr>
          <w:p w14:paraId="3C22EF76"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 D</w:t>
            </w:r>
          </w:p>
        </w:tc>
        <w:tc>
          <w:tcPr>
            <w:tcW w:w="535" w:type="dxa"/>
            <w:tcBorders>
              <w:top w:val="nil"/>
              <w:left w:val="nil"/>
              <w:bottom w:val="single" w:sz="4" w:space="0" w:color="auto"/>
              <w:right w:val="single" w:sz="4" w:space="0" w:color="auto"/>
            </w:tcBorders>
            <w:shd w:val="clear" w:color="auto" w:fill="auto"/>
            <w:noWrap/>
            <w:vAlign w:val="center"/>
            <w:hideMark/>
          </w:tcPr>
          <w:p w14:paraId="23495AF6"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 P</w:t>
            </w:r>
          </w:p>
        </w:tc>
        <w:tc>
          <w:tcPr>
            <w:tcW w:w="815" w:type="dxa"/>
            <w:tcBorders>
              <w:top w:val="nil"/>
              <w:left w:val="nil"/>
              <w:bottom w:val="single" w:sz="4" w:space="0" w:color="auto"/>
              <w:right w:val="single" w:sz="4" w:space="0" w:color="auto"/>
            </w:tcBorders>
            <w:shd w:val="clear" w:color="auto" w:fill="auto"/>
            <w:noWrap/>
            <w:vAlign w:val="center"/>
            <w:hideMark/>
          </w:tcPr>
          <w:p w14:paraId="503341B8"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Simu</w:t>
            </w:r>
          </w:p>
        </w:tc>
        <w:tc>
          <w:tcPr>
            <w:tcW w:w="999" w:type="dxa"/>
            <w:tcBorders>
              <w:top w:val="nil"/>
              <w:left w:val="nil"/>
              <w:bottom w:val="single" w:sz="4" w:space="0" w:color="auto"/>
              <w:right w:val="single" w:sz="8" w:space="0" w:color="auto"/>
            </w:tcBorders>
            <w:shd w:val="clear" w:color="auto" w:fill="auto"/>
            <w:noWrap/>
            <w:vAlign w:val="center"/>
            <w:hideMark/>
          </w:tcPr>
          <w:p w14:paraId="596D0C14"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9C4F01">
              <w:rPr>
                <w:rFonts w:ascii="Calibri" w:eastAsia="Times New Roman" w:hAnsi="Calibri" w:cs="Calibri"/>
                <w:i/>
                <w:iCs/>
                <w:color w:val="000000"/>
                <w:lang w:eastAsia="fr-FR"/>
              </w:rPr>
              <w:t>Total</w:t>
            </w:r>
          </w:p>
        </w:tc>
      </w:tr>
      <w:tr w:rsidR="0028394A" w:rsidRPr="009C4F01" w14:paraId="15F995D1" w14:textId="77777777" w:rsidTr="009062C5">
        <w:trPr>
          <w:trHeight w:val="876"/>
          <w:jc w:val="center"/>
        </w:trPr>
        <w:tc>
          <w:tcPr>
            <w:tcW w:w="180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9F596C6" w14:textId="77777777" w:rsidR="0028394A" w:rsidRPr="009C4F01" w:rsidRDefault="0028394A" w:rsidP="009062C5">
            <w:pPr>
              <w:spacing w:after="0" w:line="240" w:lineRule="auto"/>
              <w:jc w:val="center"/>
              <w:rPr>
                <w:rFonts w:ascii="Calibri" w:eastAsia="Times New Roman" w:hAnsi="Calibri" w:cs="Calibri"/>
                <w:i/>
                <w:iCs/>
                <w:color w:val="000000"/>
                <w:lang w:eastAsia="fr-FR"/>
              </w:rPr>
            </w:pPr>
            <w:r w:rsidRPr="0014288D">
              <w:rPr>
                <w:rFonts w:ascii="Calibri" w:eastAsia="Times New Roman" w:hAnsi="Calibri" w:cs="Calibri"/>
                <w:i/>
                <w:iCs/>
                <w:color w:val="000000"/>
                <w:lang w:eastAsia="fr-FR"/>
              </w:rPr>
              <w:t>Volumes de 1ère et de 2ème année</w:t>
            </w:r>
          </w:p>
        </w:tc>
        <w:tc>
          <w:tcPr>
            <w:tcW w:w="902" w:type="dxa"/>
            <w:tcBorders>
              <w:top w:val="nil"/>
              <w:left w:val="nil"/>
              <w:bottom w:val="single" w:sz="8" w:space="0" w:color="auto"/>
              <w:right w:val="single" w:sz="4" w:space="0" w:color="auto"/>
            </w:tcBorders>
            <w:shd w:val="clear" w:color="auto" w:fill="auto"/>
            <w:noWrap/>
            <w:vAlign w:val="center"/>
            <w:hideMark/>
          </w:tcPr>
          <w:p w14:paraId="5DA62A81"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60</w:t>
            </w:r>
          </w:p>
        </w:tc>
        <w:tc>
          <w:tcPr>
            <w:tcW w:w="558" w:type="dxa"/>
            <w:tcBorders>
              <w:top w:val="nil"/>
              <w:left w:val="nil"/>
              <w:bottom w:val="single" w:sz="8" w:space="0" w:color="auto"/>
              <w:right w:val="single" w:sz="4" w:space="0" w:color="auto"/>
            </w:tcBorders>
            <w:shd w:val="clear" w:color="auto" w:fill="auto"/>
            <w:noWrap/>
            <w:vAlign w:val="center"/>
            <w:hideMark/>
          </w:tcPr>
          <w:p w14:paraId="4AB98B60"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0</w:t>
            </w:r>
          </w:p>
        </w:tc>
        <w:tc>
          <w:tcPr>
            <w:tcW w:w="619" w:type="dxa"/>
            <w:tcBorders>
              <w:top w:val="nil"/>
              <w:left w:val="nil"/>
              <w:bottom w:val="single" w:sz="8" w:space="0" w:color="auto"/>
              <w:right w:val="single" w:sz="4" w:space="0" w:color="auto"/>
            </w:tcBorders>
            <w:shd w:val="clear" w:color="auto" w:fill="auto"/>
            <w:noWrap/>
            <w:vAlign w:val="center"/>
            <w:hideMark/>
          </w:tcPr>
          <w:p w14:paraId="4B24CD06" w14:textId="77777777" w:rsidR="0028394A" w:rsidRPr="009C4F01" w:rsidRDefault="0028394A" w:rsidP="009062C5">
            <w:pPr>
              <w:spacing w:after="0" w:line="240" w:lineRule="auto"/>
              <w:jc w:val="center"/>
              <w:rPr>
                <w:rFonts w:ascii="Calibri" w:eastAsia="Times New Roman" w:hAnsi="Calibri" w:cs="Calibri"/>
                <w:b/>
                <w:bCs/>
                <w:color w:val="FF0000"/>
                <w:lang w:eastAsia="fr-FR"/>
              </w:rPr>
            </w:pPr>
            <w:r w:rsidRPr="009C4F01">
              <w:rPr>
                <w:rFonts w:ascii="Calibri" w:eastAsia="Times New Roman" w:hAnsi="Calibri" w:cs="Calibri"/>
                <w:b/>
                <w:bCs/>
                <w:color w:val="FF0000"/>
                <w:lang w:eastAsia="fr-FR"/>
              </w:rPr>
              <w:t>0</w:t>
            </w:r>
          </w:p>
        </w:tc>
        <w:tc>
          <w:tcPr>
            <w:tcW w:w="794" w:type="dxa"/>
            <w:tcBorders>
              <w:top w:val="nil"/>
              <w:left w:val="nil"/>
              <w:bottom w:val="single" w:sz="8" w:space="0" w:color="auto"/>
              <w:right w:val="single" w:sz="4" w:space="0" w:color="auto"/>
            </w:tcBorders>
            <w:shd w:val="clear" w:color="auto" w:fill="auto"/>
            <w:noWrap/>
            <w:vAlign w:val="center"/>
            <w:hideMark/>
          </w:tcPr>
          <w:p w14:paraId="5DDA2F47"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0</w:t>
            </w:r>
          </w:p>
        </w:tc>
        <w:tc>
          <w:tcPr>
            <w:tcW w:w="827" w:type="dxa"/>
            <w:tcBorders>
              <w:top w:val="nil"/>
              <w:left w:val="nil"/>
              <w:bottom w:val="single" w:sz="8" w:space="0" w:color="auto"/>
              <w:right w:val="single" w:sz="8" w:space="0" w:color="auto"/>
            </w:tcBorders>
            <w:shd w:val="clear" w:color="auto" w:fill="auto"/>
            <w:noWrap/>
            <w:vAlign w:val="center"/>
            <w:hideMark/>
          </w:tcPr>
          <w:p w14:paraId="1654974E"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60</w:t>
            </w:r>
          </w:p>
        </w:tc>
        <w:tc>
          <w:tcPr>
            <w:tcW w:w="927" w:type="dxa"/>
            <w:tcBorders>
              <w:top w:val="nil"/>
              <w:left w:val="nil"/>
              <w:bottom w:val="single" w:sz="8" w:space="0" w:color="auto"/>
              <w:right w:val="single" w:sz="4" w:space="0" w:color="auto"/>
            </w:tcBorders>
            <w:shd w:val="clear" w:color="auto" w:fill="auto"/>
            <w:noWrap/>
            <w:vAlign w:val="center"/>
            <w:hideMark/>
          </w:tcPr>
          <w:p w14:paraId="463D3D03"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20</w:t>
            </w:r>
          </w:p>
        </w:tc>
        <w:tc>
          <w:tcPr>
            <w:tcW w:w="573" w:type="dxa"/>
            <w:tcBorders>
              <w:top w:val="nil"/>
              <w:left w:val="nil"/>
              <w:bottom w:val="single" w:sz="8" w:space="0" w:color="auto"/>
              <w:right w:val="single" w:sz="4" w:space="0" w:color="auto"/>
            </w:tcBorders>
            <w:shd w:val="clear" w:color="auto" w:fill="auto"/>
            <w:noWrap/>
            <w:vAlign w:val="center"/>
            <w:hideMark/>
          </w:tcPr>
          <w:p w14:paraId="365A8657"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0</w:t>
            </w:r>
          </w:p>
        </w:tc>
        <w:tc>
          <w:tcPr>
            <w:tcW w:w="535" w:type="dxa"/>
            <w:tcBorders>
              <w:top w:val="nil"/>
              <w:left w:val="nil"/>
              <w:bottom w:val="single" w:sz="8" w:space="0" w:color="auto"/>
              <w:right w:val="single" w:sz="4" w:space="0" w:color="auto"/>
            </w:tcBorders>
            <w:shd w:val="clear" w:color="auto" w:fill="auto"/>
            <w:noWrap/>
            <w:vAlign w:val="center"/>
            <w:hideMark/>
          </w:tcPr>
          <w:p w14:paraId="49E080CF" w14:textId="77777777" w:rsidR="0028394A" w:rsidRPr="009C4F01" w:rsidRDefault="0028394A" w:rsidP="009062C5">
            <w:pPr>
              <w:spacing w:after="0" w:line="240" w:lineRule="auto"/>
              <w:jc w:val="center"/>
              <w:rPr>
                <w:rFonts w:ascii="Calibri" w:eastAsia="Times New Roman" w:hAnsi="Calibri" w:cs="Calibri"/>
                <w:b/>
                <w:bCs/>
                <w:color w:val="FF0000"/>
                <w:lang w:eastAsia="fr-FR"/>
              </w:rPr>
            </w:pPr>
            <w:r w:rsidRPr="009C4F01">
              <w:rPr>
                <w:rFonts w:ascii="Calibri" w:eastAsia="Times New Roman" w:hAnsi="Calibri" w:cs="Calibri"/>
                <w:b/>
                <w:bCs/>
                <w:color w:val="FF0000"/>
                <w:lang w:eastAsia="fr-FR"/>
              </w:rPr>
              <w:t>30</w:t>
            </w:r>
          </w:p>
        </w:tc>
        <w:tc>
          <w:tcPr>
            <w:tcW w:w="815" w:type="dxa"/>
            <w:tcBorders>
              <w:top w:val="nil"/>
              <w:left w:val="nil"/>
              <w:bottom w:val="single" w:sz="8" w:space="0" w:color="auto"/>
              <w:right w:val="single" w:sz="4" w:space="0" w:color="auto"/>
            </w:tcBorders>
            <w:shd w:val="clear" w:color="auto" w:fill="auto"/>
            <w:noWrap/>
            <w:vAlign w:val="center"/>
            <w:hideMark/>
          </w:tcPr>
          <w:p w14:paraId="44BA70CC"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0</w:t>
            </w:r>
          </w:p>
        </w:tc>
        <w:tc>
          <w:tcPr>
            <w:tcW w:w="999" w:type="dxa"/>
            <w:tcBorders>
              <w:top w:val="nil"/>
              <w:left w:val="nil"/>
              <w:bottom w:val="single" w:sz="8" w:space="0" w:color="auto"/>
              <w:right w:val="single" w:sz="8" w:space="0" w:color="auto"/>
            </w:tcBorders>
            <w:shd w:val="clear" w:color="auto" w:fill="auto"/>
            <w:noWrap/>
            <w:vAlign w:val="center"/>
            <w:hideMark/>
          </w:tcPr>
          <w:p w14:paraId="3F8615A8" w14:textId="77777777" w:rsidR="0028394A" w:rsidRPr="009C4F01" w:rsidRDefault="0028394A" w:rsidP="009062C5">
            <w:pPr>
              <w:spacing w:after="0" w:line="240" w:lineRule="auto"/>
              <w:jc w:val="center"/>
              <w:rPr>
                <w:rFonts w:ascii="Calibri" w:eastAsia="Times New Roman" w:hAnsi="Calibri" w:cs="Calibri"/>
                <w:b/>
                <w:bCs/>
                <w:color w:val="000000"/>
                <w:lang w:eastAsia="fr-FR"/>
              </w:rPr>
            </w:pPr>
            <w:r w:rsidRPr="009C4F01">
              <w:rPr>
                <w:rFonts w:ascii="Calibri" w:eastAsia="Times New Roman" w:hAnsi="Calibri" w:cs="Calibri"/>
                <w:b/>
                <w:bCs/>
                <w:color w:val="000000"/>
                <w:lang w:eastAsia="fr-FR"/>
              </w:rPr>
              <w:t>50</w:t>
            </w:r>
          </w:p>
        </w:tc>
      </w:tr>
    </w:tbl>
    <w:p w14:paraId="22F526DA" w14:textId="77777777" w:rsidR="0028394A" w:rsidRPr="004677E0" w:rsidRDefault="0028394A" w:rsidP="0028394A">
      <w:pPr>
        <w:widowControl w:val="0"/>
        <w:autoSpaceDE w:val="0"/>
        <w:autoSpaceDN w:val="0"/>
        <w:spacing w:after="0"/>
        <w:ind w:left="-567" w:right="565"/>
        <w:jc w:val="both"/>
        <w:rPr>
          <w:b/>
          <w:sz w:val="28"/>
          <w:szCs w:val="28"/>
        </w:rPr>
      </w:pPr>
    </w:p>
    <w:p w14:paraId="31E04E51" w14:textId="77777777" w:rsidR="0028394A" w:rsidRDefault="0028394A" w:rsidP="0028394A">
      <w:pPr>
        <w:spacing w:after="0"/>
        <w:ind w:left="567" w:right="423"/>
        <w:jc w:val="both"/>
        <w:rPr>
          <w:rFonts w:cstheme="minorHAnsi"/>
          <w:bCs/>
          <w:sz w:val="24"/>
          <w:szCs w:val="24"/>
        </w:rPr>
      </w:pPr>
      <w:r w:rsidRPr="00537DD4">
        <w:rPr>
          <w:rFonts w:cstheme="minorHAnsi"/>
          <w:bCs/>
          <w:sz w:val="24"/>
          <w:szCs w:val="24"/>
        </w:rPr>
        <w:t>Les chiffres en rouge sont les volumes en défaveurs du BTS Mécatronique par rapport aux volumes de l’OCQM PRO. A noter que les volumes totaux sont largement supérieurs en BTS qu’en OCQM</w:t>
      </w:r>
      <w:r>
        <w:rPr>
          <w:rFonts w:cstheme="minorHAnsi"/>
          <w:bCs/>
          <w:sz w:val="24"/>
          <w:szCs w:val="24"/>
        </w:rPr>
        <w:t>.</w:t>
      </w:r>
    </w:p>
    <w:p w14:paraId="05293A18" w14:textId="77777777" w:rsidR="0028394A" w:rsidRPr="00282E65" w:rsidRDefault="0028394A" w:rsidP="0028394A">
      <w:pPr>
        <w:tabs>
          <w:tab w:val="left" w:pos="9072"/>
        </w:tabs>
        <w:ind w:left="1134" w:right="423" w:hanging="567"/>
        <w:jc w:val="both"/>
        <w:rPr>
          <w:rFonts w:cstheme="minorHAnsi"/>
          <w:b/>
          <w:color w:val="000000" w:themeColor="text1"/>
          <w:sz w:val="24"/>
          <w:szCs w:val="24"/>
        </w:rPr>
      </w:pPr>
    </w:p>
    <w:p w14:paraId="19A654D5" w14:textId="77777777" w:rsidR="0028394A" w:rsidRDefault="0028394A" w:rsidP="00C35EBA"/>
    <w:p w14:paraId="1D112601" w14:textId="77777777" w:rsidR="00497DDF" w:rsidRDefault="00497DDF" w:rsidP="00C35EBA"/>
    <w:p w14:paraId="35EBB7CD" w14:textId="77777777" w:rsidR="00497DDF" w:rsidRDefault="00497DDF" w:rsidP="00C35EBA"/>
    <w:p w14:paraId="2EF6F93B" w14:textId="77777777" w:rsidR="00497DDF" w:rsidRDefault="00497DDF" w:rsidP="00C35EBA"/>
    <w:p w14:paraId="53C42A65" w14:textId="77777777" w:rsidR="00497DDF" w:rsidRDefault="00497DDF" w:rsidP="00C35EBA"/>
    <w:p w14:paraId="279B35FE" w14:textId="77777777" w:rsidR="00497DDF" w:rsidRDefault="00497DDF" w:rsidP="00C35EBA">
      <w:pPr>
        <w:sectPr w:rsidR="00497DDF" w:rsidSect="0028394A">
          <w:pgSz w:w="11906" w:h="16838" w:code="9"/>
          <w:pgMar w:top="284" w:right="851" w:bottom="284" w:left="1418" w:header="709" w:footer="709" w:gutter="0"/>
          <w:cols w:space="708"/>
          <w:docGrid w:linePitch="360"/>
        </w:sectPr>
      </w:pPr>
    </w:p>
    <w:p w14:paraId="087307D3" w14:textId="77777777" w:rsidR="00497DDF" w:rsidRPr="00D25637" w:rsidRDefault="00497DDF" w:rsidP="00497DDF">
      <w:pPr>
        <w:tabs>
          <w:tab w:val="left" w:pos="3015"/>
        </w:tabs>
        <w:ind w:left="1985" w:hanging="1418"/>
        <w:jc w:val="both"/>
        <w:rPr>
          <w:rFonts w:cstheme="minorHAnsi"/>
          <w:b/>
          <w:sz w:val="26"/>
          <w:szCs w:val="26"/>
        </w:rPr>
      </w:pPr>
      <w:r>
        <w:rPr>
          <w:rFonts w:cstheme="minorHAnsi"/>
          <w:b/>
          <w:sz w:val="26"/>
          <w:szCs w:val="26"/>
        </w:rPr>
        <w:lastRenderedPageBreak/>
        <w:t xml:space="preserve">Annexe 2 - </w:t>
      </w:r>
      <w:r w:rsidRPr="00D25637">
        <w:rPr>
          <w:rFonts w:cstheme="minorHAnsi"/>
          <w:b/>
          <w:sz w:val="26"/>
          <w:szCs w:val="26"/>
        </w:rPr>
        <w:t>Synthèse du besoin et de la disponibilité en heures d’enseignement</w:t>
      </w:r>
    </w:p>
    <w:tbl>
      <w:tblPr>
        <w:tblpPr w:leftFromText="141" w:rightFromText="141" w:vertAnchor="page" w:horzAnchor="margin" w:tblpXSpec="center" w:tblpY="1891"/>
        <w:tblW w:w="15402" w:type="dxa"/>
        <w:tblCellMar>
          <w:left w:w="70" w:type="dxa"/>
          <w:right w:w="70" w:type="dxa"/>
        </w:tblCellMar>
        <w:tblLook w:val="04A0" w:firstRow="1" w:lastRow="0" w:firstColumn="1" w:lastColumn="0" w:noHBand="0" w:noVBand="1"/>
      </w:tblPr>
      <w:tblGrid>
        <w:gridCol w:w="4306"/>
        <w:gridCol w:w="586"/>
        <w:gridCol w:w="586"/>
        <w:gridCol w:w="632"/>
        <w:gridCol w:w="586"/>
        <w:gridCol w:w="586"/>
        <w:gridCol w:w="632"/>
        <w:gridCol w:w="586"/>
        <w:gridCol w:w="586"/>
        <w:gridCol w:w="632"/>
        <w:gridCol w:w="586"/>
        <w:gridCol w:w="586"/>
        <w:gridCol w:w="695"/>
        <w:gridCol w:w="586"/>
        <w:gridCol w:w="586"/>
        <w:gridCol w:w="695"/>
        <w:gridCol w:w="586"/>
        <w:gridCol w:w="586"/>
        <w:gridCol w:w="632"/>
        <w:gridCol w:w="146"/>
      </w:tblGrid>
      <w:tr w:rsidR="00497DDF" w:rsidRPr="00762B7E" w14:paraId="572BFD24" w14:textId="77777777" w:rsidTr="009062C5">
        <w:trPr>
          <w:gridAfter w:val="1"/>
          <w:wAfter w:w="146" w:type="dxa"/>
          <w:trHeight w:val="456"/>
        </w:trPr>
        <w:tc>
          <w:tcPr>
            <w:tcW w:w="15256" w:type="dxa"/>
            <w:gridSpan w:val="19"/>
            <w:tcBorders>
              <w:top w:val="single" w:sz="8" w:space="0" w:color="auto"/>
              <w:left w:val="single" w:sz="8" w:space="0" w:color="auto"/>
              <w:bottom w:val="single" w:sz="8" w:space="0" w:color="auto"/>
              <w:right w:val="single" w:sz="8" w:space="0" w:color="000000"/>
            </w:tcBorders>
            <w:shd w:val="clear" w:color="auto" w:fill="000000" w:themeFill="text1"/>
            <w:noWrap/>
            <w:vAlign w:val="center"/>
            <w:hideMark/>
          </w:tcPr>
          <w:p w14:paraId="3FFFE61F" w14:textId="77777777" w:rsidR="00497DDF" w:rsidRPr="003F5EC2" w:rsidRDefault="00497DDF" w:rsidP="009062C5">
            <w:pPr>
              <w:spacing w:after="0" w:line="240" w:lineRule="auto"/>
              <w:jc w:val="center"/>
              <w:rPr>
                <w:rFonts w:ascii="Calibri" w:eastAsia="Times New Roman" w:hAnsi="Calibri" w:cs="Calibri"/>
                <w:b/>
                <w:bCs/>
                <w:color w:val="000000"/>
                <w:sz w:val="24"/>
                <w:szCs w:val="24"/>
                <w:lang w:eastAsia="fr-FR"/>
              </w:rPr>
            </w:pPr>
            <w:r w:rsidRPr="002128E5">
              <w:rPr>
                <w:rFonts w:ascii="Calibri" w:eastAsia="Times New Roman" w:hAnsi="Calibri" w:cs="Calibri"/>
                <w:b/>
                <w:bCs/>
                <w:color w:val="FFFFFF" w:themeColor="background1"/>
                <w:sz w:val="24"/>
                <w:szCs w:val="24"/>
                <w:lang w:eastAsia="fr-FR"/>
              </w:rPr>
              <w:t xml:space="preserve">BESOINS EN ENSEIGNANTS PAR SECTION PAR ANNEE ET POUR LA FORMATION </w:t>
            </w:r>
            <w:r w:rsidRPr="002128E5">
              <w:rPr>
                <w:rFonts w:ascii="Calibri" w:eastAsia="Times New Roman" w:hAnsi="Calibri" w:cs="Calibri"/>
                <w:i/>
                <w:iCs/>
                <w:color w:val="FFFFFF" w:themeColor="background1"/>
                <w:sz w:val="24"/>
                <w:szCs w:val="24"/>
                <w:lang w:eastAsia="fr-FR"/>
              </w:rPr>
              <w:t xml:space="preserve"> 12 étudiants</w:t>
            </w:r>
          </w:p>
        </w:tc>
      </w:tr>
      <w:tr w:rsidR="00497DDF" w:rsidRPr="00762B7E" w14:paraId="3E25091C" w14:textId="77777777" w:rsidTr="009062C5">
        <w:trPr>
          <w:gridAfter w:val="1"/>
          <w:wAfter w:w="146" w:type="dxa"/>
          <w:trHeight w:val="312"/>
        </w:trPr>
        <w:tc>
          <w:tcPr>
            <w:tcW w:w="4306" w:type="dxa"/>
            <w:vMerge w:val="restart"/>
            <w:tcBorders>
              <w:top w:val="nil"/>
              <w:left w:val="single" w:sz="8" w:space="0" w:color="auto"/>
              <w:right w:val="nil"/>
            </w:tcBorders>
            <w:shd w:val="clear" w:color="auto" w:fill="auto"/>
            <w:noWrap/>
            <w:hideMark/>
          </w:tcPr>
          <w:p w14:paraId="4D9B2BAA" w14:textId="77777777" w:rsidR="00497DDF" w:rsidRPr="00762B7E" w:rsidRDefault="00497DDF" w:rsidP="009062C5">
            <w:pPr>
              <w:spacing w:after="0" w:line="240" w:lineRule="auto"/>
              <w:rPr>
                <w:rFonts w:ascii="Calibri" w:eastAsia="Times New Roman" w:hAnsi="Calibri" w:cs="Calibri"/>
                <w:i/>
                <w:iCs/>
                <w:color w:val="000000"/>
                <w:sz w:val="18"/>
                <w:szCs w:val="18"/>
                <w:lang w:eastAsia="fr-FR"/>
              </w:rPr>
            </w:pPr>
            <w:r w:rsidRPr="00762B7E">
              <w:rPr>
                <w:rFonts w:ascii="Calibri" w:eastAsia="Times New Roman" w:hAnsi="Calibri" w:cs="Calibri"/>
                <w:i/>
                <w:iCs/>
                <w:color w:val="000000"/>
                <w:sz w:val="18"/>
                <w:szCs w:val="18"/>
                <w:lang w:eastAsia="fr-FR"/>
              </w:rPr>
              <w:t xml:space="preserve">       </w:t>
            </w:r>
          </w:p>
          <w:p w14:paraId="54E6ED93" w14:textId="77777777" w:rsidR="00497DDF" w:rsidRPr="00762B7E" w:rsidRDefault="00497DDF" w:rsidP="009062C5">
            <w:pPr>
              <w:spacing w:after="0" w:line="240" w:lineRule="auto"/>
              <w:rPr>
                <w:rFonts w:ascii="Calibri" w:eastAsia="Times New Roman" w:hAnsi="Calibri" w:cs="Calibri"/>
                <w:i/>
                <w:iCs/>
                <w:color w:val="000000"/>
                <w:sz w:val="18"/>
                <w:szCs w:val="18"/>
                <w:lang w:eastAsia="fr-FR"/>
              </w:rPr>
            </w:pPr>
            <w:r w:rsidRPr="00762B7E">
              <w:rPr>
                <w:rFonts w:ascii="Calibri" w:eastAsia="Times New Roman" w:hAnsi="Calibri" w:cs="Calibri"/>
                <w:i/>
                <w:iCs/>
                <w:color w:val="000000"/>
                <w:sz w:val="18"/>
                <w:szCs w:val="18"/>
                <w:lang w:eastAsia="fr-FR"/>
              </w:rPr>
              <w:t>* Consommation DGH avec pondération BTS</w:t>
            </w:r>
          </w:p>
        </w:tc>
        <w:tc>
          <w:tcPr>
            <w:tcW w:w="1804" w:type="dxa"/>
            <w:gridSpan w:val="3"/>
            <w:tcBorders>
              <w:top w:val="single" w:sz="8" w:space="0" w:color="auto"/>
              <w:left w:val="single" w:sz="8" w:space="0" w:color="auto"/>
              <w:bottom w:val="single" w:sz="8" w:space="0" w:color="000000"/>
              <w:right w:val="single" w:sz="8" w:space="0" w:color="000000"/>
            </w:tcBorders>
            <w:shd w:val="clear" w:color="auto" w:fill="F2F2F2" w:themeFill="background1" w:themeFillShade="F2"/>
            <w:noWrap/>
            <w:vAlign w:val="center"/>
            <w:hideMark/>
          </w:tcPr>
          <w:p w14:paraId="3A3511EB" w14:textId="77777777" w:rsidR="00497DDF" w:rsidRPr="00762B7E" w:rsidRDefault="00497DDF" w:rsidP="009062C5">
            <w:pPr>
              <w:spacing w:after="0" w:line="240" w:lineRule="auto"/>
              <w:jc w:val="center"/>
              <w:rPr>
                <w:rFonts w:ascii="Calibri" w:eastAsia="Times New Roman" w:hAnsi="Calibri" w:cs="Calibri"/>
                <w:b/>
                <w:bCs/>
                <w:color w:val="000000"/>
                <w:sz w:val="20"/>
                <w:szCs w:val="20"/>
                <w:lang w:eastAsia="fr-FR"/>
              </w:rPr>
            </w:pPr>
            <w:r w:rsidRPr="00762B7E">
              <w:rPr>
                <w:rFonts w:ascii="Calibri" w:eastAsia="Times New Roman" w:hAnsi="Calibri" w:cs="Calibri"/>
                <w:b/>
                <w:bCs/>
                <w:color w:val="000000"/>
                <w:sz w:val="20"/>
                <w:szCs w:val="20"/>
                <w:lang w:eastAsia="fr-FR"/>
              </w:rPr>
              <w:t>Lettres/histoire</w:t>
            </w:r>
          </w:p>
        </w:tc>
        <w:tc>
          <w:tcPr>
            <w:tcW w:w="1804" w:type="dxa"/>
            <w:gridSpan w:val="3"/>
            <w:tcBorders>
              <w:top w:val="single" w:sz="8" w:space="0" w:color="auto"/>
              <w:left w:val="nil"/>
              <w:bottom w:val="nil"/>
              <w:right w:val="single" w:sz="8" w:space="0" w:color="000000"/>
            </w:tcBorders>
            <w:shd w:val="clear" w:color="auto" w:fill="F2F2F2" w:themeFill="background1" w:themeFillShade="F2"/>
            <w:noWrap/>
            <w:vAlign w:val="center"/>
            <w:hideMark/>
          </w:tcPr>
          <w:p w14:paraId="20FD4555" w14:textId="77777777" w:rsidR="00497DDF" w:rsidRPr="00762B7E" w:rsidRDefault="00497DDF" w:rsidP="009062C5">
            <w:pPr>
              <w:spacing w:after="0" w:line="240" w:lineRule="auto"/>
              <w:jc w:val="center"/>
              <w:rPr>
                <w:rFonts w:ascii="Calibri" w:eastAsia="Times New Roman" w:hAnsi="Calibri" w:cs="Calibri"/>
                <w:b/>
                <w:bCs/>
                <w:color w:val="000000"/>
                <w:sz w:val="20"/>
                <w:szCs w:val="20"/>
                <w:lang w:eastAsia="fr-FR"/>
              </w:rPr>
            </w:pPr>
            <w:r w:rsidRPr="00762B7E">
              <w:rPr>
                <w:rFonts w:ascii="Calibri" w:eastAsia="Times New Roman" w:hAnsi="Calibri" w:cs="Calibri"/>
                <w:b/>
                <w:bCs/>
                <w:color w:val="000000"/>
                <w:sz w:val="20"/>
                <w:szCs w:val="20"/>
                <w:lang w:eastAsia="fr-FR"/>
              </w:rPr>
              <w:t>Anglais</w:t>
            </w:r>
          </w:p>
        </w:tc>
        <w:tc>
          <w:tcPr>
            <w:tcW w:w="1804" w:type="dxa"/>
            <w:gridSpan w:val="3"/>
            <w:tcBorders>
              <w:top w:val="single" w:sz="8" w:space="0" w:color="auto"/>
              <w:left w:val="nil"/>
              <w:bottom w:val="single" w:sz="8" w:space="0" w:color="auto"/>
              <w:right w:val="single" w:sz="8" w:space="0" w:color="000000"/>
            </w:tcBorders>
            <w:shd w:val="clear" w:color="auto" w:fill="F2F2F2" w:themeFill="background1" w:themeFillShade="F2"/>
            <w:noWrap/>
            <w:vAlign w:val="center"/>
            <w:hideMark/>
          </w:tcPr>
          <w:p w14:paraId="2F598301" w14:textId="77777777" w:rsidR="00497DDF" w:rsidRPr="00762B7E" w:rsidRDefault="00497DDF" w:rsidP="009062C5">
            <w:pPr>
              <w:spacing w:after="0" w:line="240" w:lineRule="auto"/>
              <w:jc w:val="center"/>
              <w:rPr>
                <w:rFonts w:ascii="Calibri" w:eastAsia="Times New Roman" w:hAnsi="Calibri" w:cs="Calibri"/>
                <w:b/>
                <w:bCs/>
                <w:color w:val="000000"/>
                <w:sz w:val="20"/>
                <w:szCs w:val="20"/>
                <w:lang w:eastAsia="fr-FR"/>
              </w:rPr>
            </w:pPr>
            <w:r w:rsidRPr="00762B7E">
              <w:rPr>
                <w:rFonts w:ascii="Calibri" w:eastAsia="Times New Roman" w:hAnsi="Calibri" w:cs="Calibri"/>
                <w:b/>
                <w:bCs/>
                <w:color w:val="000000"/>
                <w:sz w:val="20"/>
                <w:szCs w:val="20"/>
                <w:lang w:eastAsia="fr-FR"/>
              </w:rPr>
              <w:t>Maths/Physique</w:t>
            </w:r>
          </w:p>
        </w:tc>
        <w:tc>
          <w:tcPr>
            <w:tcW w:w="1867" w:type="dxa"/>
            <w:gridSpan w:val="3"/>
            <w:tcBorders>
              <w:top w:val="single" w:sz="8" w:space="0" w:color="auto"/>
              <w:left w:val="nil"/>
              <w:bottom w:val="single" w:sz="8" w:space="0" w:color="auto"/>
              <w:right w:val="single" w:sz="8" w:space="0" w:color="000000"/>
            </w:tcBorders>
            <w:shd w:val="clear" w:color="auto" w:fill="F2F2F2" w:themeFill="background1" w:themeFillShade="F2"/>
            <w:noWrap/>
            <w:vAlign w:val="center"/>
            <w:hideMark/>
          </w:tcPr>
          <w:p w14:paraId="18038EE3" w14:textId="77777777" w:rsidR="00497DDF" w:rsidRPr="00762B7E" w:rsidRDefault="00497DDF" w:rsidP="009062C5">
            <w:pPr>
              <w:spacing w:after="0" w:line="240" w:lineRule="auto"/>
              <w:jc w:val="center"/>
              <w:rPr>
                <w:rFonts w:ascii="Calibri" w:eastAsia="Times New Roman" w:hAnsi="Calibri" w:cs="Calibri"/>
                <w:b/>
                <w:bCs/>
                <w:color w:val="000000"/>
                <w:sz w:val="20"/>
                <w:szCs w:val="20"/>
                <w:lang w:eastAsia="fr-FR"/>
              </w:rPr>
            </w:pPr>
            <w:r w:rsidRPr="00762B7E">
              <w:rPr>
                <w:rFonts w:ascii="Calibri" w:eastAsia="Times New Roman" w:hAnsi="Calibri" w:cs="Calibri"/>
                <w:b/>
                <w:bCs/>
                <w:color w:val="000000"/>
                <w:sz w:val="20"/>
                <w:szCs w:val="20"/>
                <w:lang w:eastAsia="fr-FR"/>
              </w:rPr>
              <w:t>Mécanique navale</w:t>
            </w:r>
          </w:p>
        </w:tc>
        <w:tc>
          <w:tcPr>
            <w:tcW w:w="1867" w:type="dxa"/>
            <w:gridSpan w:val="3"/>
            <w:tcBorders>
              <w:top w:val="single" w:sz="8" w:space="0" w:color="auto"/>
              <w:left w:val="nil"/>
              <w:bottom w:val="single" w:sz="8" w:space="0" w:color="auto"/>
              <w:right w:val="single" w:sz="8" w:space="0" w:color="000000"/>
            </w:tcBorders>
            <w:shd w:val="clear" w:color="auto" w:fill="F2F2F2" w:themeFill="background1" w:themeFillShade="F2"/>
            <w:noWrap/>
            <w:vAlign w:val="center"/>
            <w:hideMark/>
          </w:tcPr>
          <w:p w14:paraId="5B8D65EB" w14:textId="77777777" w:rsidR="00497DDF" w:rsidRPr="00762B7E" w:rsidRDefault="00497DDF" w:rsidP="009062C5">
            <w:pPr>
              <w:spacing w:after="0" w:line="240" w:lineRule="auto"/>
              <w:jc w:val="center"/>
              <w:rPr>
                <w:rFonts w:ascii="Calibri" w:eastAsia="Times New Roman" w:hAnsi="Calibri" w:cs="Calibri"/>
                <w:b/>
                <w:bCs/>
                <w:color w:val="000000"/>
                <w:sz w:val="20"/>
                <w:szCs w:val="20"/>
                <w:lang w:eastAsia="fr-FR"/>
              </w:rPr>
            </w:pPr>
            <w:r w:rsidRPr="00762B7E">
              <w:rPr>
                <w:rFonts w:ascii="Calibri" w:eastAsia="Times New Roman" w:hAnsi="Calibri" w:cs="Calibri"/>
                <w:b/>
                <w:bCs/>
                <w:color w:val="000000"/>
                <w:sz w:val="20"/>
                <w:szCs w:val="20"/>
                <w:lang w:eastAsia="fr-FR"/>
              </w:rPr>
              <w:t>Electrotechnique</w:t>
            </w:r>
          </w:p>
        </w:tc>
        <w:tc>
          <w:tcPr>
            <w:tcW w:w="1804" w:type="dxa"/>
            <w:gridSpan w:val="3"/>
            <w:tcBorders>
              <w:top w:val="single" w:sz="8" w:space="0" w:color="auto"/>
              <w:left w:val="nil"/>
              <w:bottom w:val="single" w:sz="8" w:space="0" w:color="auto"/>
              <w:right w:val="single" w:sz="8" w:space="0" w:color="000000"/>
            </w:tcBorders>
            <w:shd w:val="clear" w:color="auto" w:fill="F2F2F2" w:themeFill="background1" w:themeFillShade="F2"/>
            <w:noWrap/>
            <w:vAlign w:val="center"/>
            <w:hideMark/>
          </w:tcPr>
          <w:p w14:paraId="5A8BBED6" w14:textId="77777777" w:rsidR="00497DDF" w:rsidRPr="00762B7E" w:rsidRDefault="00497DDF" w:rsidP="009062C5">
            <w:pPr>
              <w:spacing w:after="0" w:line="240" w:lineRule="auto"/>
              <w:jc w:val="center"/>
              <w:rPr>
                <w:rFonts w:ascii="Calibri" w:eastAsia="Times New Roman" w:hAnsi="Calibri" w:cs="Calibri"/>
                <w:b/>
                <w:bCs/>
                <w:color w:val="000000"/>
                <w:sz w:val="20"/>
                <w:szCs w:val="20"/>
                <w:lang w:eastAsia="fr-FR"/>
              </w:rPr>
            </w:pPr>
            <w:r w:rsidRPr="00762B7E">
              <w:rPr>
                <w:rFonts w:ascii="Calibri" w:eastAsia="Times New Roman" w:hAnsi="Calibri" w:cs="Calibri"/>
                <w:b/>
                <w:bCs/>
                <w:color w:val="000000"/>
                <w:sz w:val="20"/>
                <w:szCs w:val="20"/>
                <w:lang w:eastAsia="fr-FR"/>
              </w:rPr>
              <w:t>Non Défini</w:t>
            </w:r>
          </w:p>
        </w:tc>
      </w:tr>
      <w:tr w:rsidR="00497DDF" w:rsidRPr="00762B7E" w14:paraId="18B83C39" w14:textId="77777777" w:rsidTr="009062C5">
        <w:trPr>
          <w:gridAfter w:val="1"/>
          <w:wAfter w:w="146" w:type="dxa"/>
          <w:trHeight w:val="264"/>
        </w:trPr>
        <w:tc>
          <w:tcPr>
            <w:tcW w:w="4306" w:type="dxa"/>
            <w:vMerge/>
            <w:tcBorders>
              <w:left w:val="single" w:sz="8" w:space="0" w:color="auto"/>
              <w:bottom w:val="single" w:sz="8" w:space="0" w:color="auto"/>
              <w:right w:val="nil"/>
            </w:tcBorders>
            <w:shd w:val="clear" w:color="auto" w:fill="auto"/>
            <w:noWrap/>
            <w:hideMark/>
          </w:tcPr>
          <w:p w14:paraId="2DDB4A32" w14:textId="77777777" w:rsidR="00497DDF" w:rsidRPr="00762B7E" w:rsidRDefault="00497DDF" w:rsidP="009062C5">
            <w:pPr>
              <w:spacing w:after="0" w:line="240" w:lineRule="auto"/>
              <w:rPr>
                <w:rFonts w:ascii="Calibri" w:eastAsia="Times New Roman" w:hAnsi="Calibri" w:cs="Calibri"/>
                <w:i/>
                <w:iCs/>
                <w:color w:val="000000"/>
                <w:sz w:val="18"/>
                <w:szCs w:val="18"/>
                <w:lang w:eastAsia="fr-FR"/>
              </w:rPr>
            </w:pPr>
          </w:p>
        </w:tc>
        <w:tc>
          <w:tcPr>
            <w:tcW w:w="586" w:type="dxa"/>
            <w:tcBorders>
              <w:top w:val="nil"/>
              <w:left w:val="single" w:sz="8" w:space="0" w:color="auto"/>
              <w:bottom w:val="single" w:sz="8" w:space="0" w:color="000000"/>
              <w:right w:val="single" w:sz="8" w:space="0" w:color="auto"/>
            </w:tcBorders>
            <w:shd w:val="clear" w:color="auto" w:fill="F2F2F2" w:themeFill="background1" w:themeFillShade="F2"/>
            <w:noWrap/>
            <w:vAlign w:val="center"/>
            <w:hideMark/>
          </w:tcPr>
          <w:p w14:paraId="50BA1D88"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BTS 1</w:t>
            </w:r>
          </w:p>
        </w:tc>
        <w:tc>
          <w:tcPr>
            <w:tcW w:w="586" w:type="dxa"/>
            <w:tcBorders>
              <w:top w:val="nil"/>
              <w:left w:val="nil"/>
              <w:bottom w:val="single" w:sz="8" w:space="0" w:color="000000"/>
              <w:right w:val="single" w:sz="8" w:space="0" w:color="auto"/>
            </w:tcBorders>
            <w:shd w:val="clear" w:color="auto" w:fill="F2F2F2" w:themeFill="background1" w:themeFillShade="F2"/>
            <w:noWrap/>
            <w:vAlign w:val="center"/>
            <w:hideMark/>
          </w:tcPr>
          <w:p w14:paraId="0F0BBB2F"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BTS 2</w:t>
            </w:r>
          </w:p>
        </w:tc>
        <w:tc>
          <w:tcPr>
            <w:tcW w:w="632" w:type="dxa"/>
            <w:tcBorders>
              <w:top w:val="nil"/>
              <w:left w:val="nil"/>
              <w:bottom w:val="single" w:sz="8" w:space="0" w:color="000000"/>
              <w:right w:val="single" w:sz="8" w:space="0" w:color="auto"/>
            </w:tcBorders>
            <w:shd w:val="clear" w:color="auto" w:fill="F2F2F2" w:themeFill="background1" w:themeFillShade="F2"/>
            <w:vAlign w:val="center"/>
            <w:hideMark/>
          </w:tcPr>
          <w:p w14:paraId="5018A635"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w:t>
            </w:r>
          </w:p>
        </w:tc>
        <w:tc>
          <w:tcPr>
            <w:tcW w:w="586"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5CAD1891"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BTS 1</w:t>
            </w:r>
          </w:p>
        </w:tc>
        <w:tc>
          <w:tcPr>
            <w:tcW w:w="586"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7794604B"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BTS 2</w:t>
            </w:r>
          </w:p>
        </w:tc>
        <w:tc>
          <w:tcPr>
            <w:tcW w:w="632"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123F137C"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w:t>
            </w:r>
          </w:p>
        </w:tc>
        <w:tc>
          <w:tcPr>
            <w:tcW w:w="586" w:type="dxa"/>
            <w:tcBorders>
              <w:top w:val="nil"/>
              <w:left w:val="nil"/>
              <w:bottom w:val="single" w:sz="8" w:space="0" w:color="auto"/>
              <w:right w:val="single" w:sz="8" w:space="0" w:color="auto"/>
            </w:tcBorders>
            <w:shd w:val="clear" w:color="auto" w:fill="F2F2F2" w:themeFill="background1" w:themeFillShade="F2"/>
            <w:noWrap/>
            <w:vAlign w:val="center"/>
            <w:hideMark/>
          </w:tcPr>
          <w:p w14:paraId="18DB47CD"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BTS 1</w:t>
            </w:r>
          </w:p>
        </w:tc>
        <w:tc>
          <w:tcPr>
            <w:tcW w:w="586" w:type="dxa"/>
            <w:tcBorders>
              <w:top w:val="nil"/>
              <w:left w:val="nil"/>
              <w:bottom w:val="nil"/>
              <w:right w:val="single" w:sz="8" w:space="0" w:color="auto"/>
            </w:tcBorders>
            <w:shd w:val="clear" w:color="auto" w:fill="F2F2F2" w:themeFill="background1" w:themeFillShade="F2"/>
            <w:noWrap/>
            <w:vAlign w:val="center"/>
            <w:hideMark/>
          </w:tcPr>
          <w:p w14:paraId="2F5E4F74"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BTS 2</w:t>
            </w:r>
          </w:p>
        </w:tc>
        <w:tc>
          <w:tcPr>
            <w:tcW w:w="632" w:type="dxa"/>
            <w:tcBorders>
              <w:top w:val="nil"/>
              <w:left w:val="nil"/>
              <w:bottom w:val="single" w:sz="8" w:space="0" w:color="auto"/>
              <w:right w:val="single" w:sz="8" w:space="0" w:color="auto"/>
            </w:tcBorders>
            <w:shd w:val="clear" w:color="auto" w:fill="F2F2F2" w:themeFill="background1" w:themeFillShade="F2"/>
            <w:vAlign w:val="center"/>
            <w:hideMark/>
          </w:tcPr>
          <w:p w14:paraId="501ACFA9"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w:t>
            </w:r>
          </w:p>
        </w:tc>
        <w:tc>
          <w:tcPr>
            <w:tcW w:w="586" w:type="dxa"/>
            <w:tcBorders>
              <w:top w:val="nil"/>
              <w:left w:val="nil"/>
              <w:bottom w:val="single" w:sz="8" w:space="0" w:color="auto"/>
              <w:right w:val="single" w:sz="8" w:space="0" w:color="auto"/>
            </w:tcBorders>
            <w:shd w:val="clear" w:color="auto" w:fill="F2F2F2" w:themeFill="background1" w:themeFillShade="F2"/>
            <w:noWrap/>
            <w:vAlign w:val="center"/>
            <w:hideMark/>
          </w:tcPr>
          <w:p w14:paraId="2F9D5AEA"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BTS 1</w:t>
            </w:r>
          </w:p>
        </w:tc>
        <w:tc>
          <w:tcPr>
            <w:tcW w:w="586" w:type="dxa"/>
            <w:tcBorders>
              <w:top w:val="nil"/>
              <w:left w:val="nil"/>
              <w:bottom w:val="single" w:sz="8" w:space="0" w:color="auto"/>
              <w:right w:val="single" w:sz="8" w:space="0" w:color="auto"/>
            </w:tcBorders>
            <w:shd w:val="clear" w:color="auto" w:fill="F2F2F2" w:themeFill="background1" w:themeFillShade="F2"/>
            <w:noWrap/>
            <w:vAlign w:val="center"/>
            <w:hideMark/>
          </w:tcPr>
          <w:p w14:paraId="42B598A7"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BTS 2</w:t>
            </w:r>
          </w:p>
        </w:tc>
        <w:tc>
          <w:tcPr>
            <w:tcW w:w="695" w:type="dxa"/>
            <w:tcBorders>
              <w:top w:val="nil"/>
              <w:left w:val="nil"/>
              <w:bottom w:val="single" w:sz="8" w:space="0" w:color="auto"/>
              <w:right w:val="single" w:sz="8" w:space="0" w:color="auto"/>
            </w:tcBorders>
            <w:shd w:val="clear" w:color="auto" w:fill="F2F2F2" w:themeFill="background1" w:themeFillShade="F2"/>
            <w:vAlign w:val="center"/>
            <w:hideMark/>
          </w:tcPr>
          <w:p w14:paraId="4BAE09BF"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w:t>
            </w:r>
          </w:p>
        </w:tc>
        <w:tc>
          <w:tcPr>
            <w:tcW w:w="586" w:type="dxa"/>
            <w:tcBorders>
              <w:top w:val="nil"/>
              <w:left w:val="nil"/>
              <w:bottom w:val="nil"/>
              <w:right w:val="single" w:sz="4" w:space="0" w:color="auto"/>
            </w:tcBorders>
            <w:shd w:val="clear" w:color="auto" w:fill="F2F2F2" w:themeFill="background1" w:themeFillShade="F2"/>
            <w:noWrap/>
            <w:vAlign w:val="center"/>
            <w:hideMark/>
          </w:tcPr>
          <w:p w14:paraId="6EB8BE60"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BTS 1</w:t>
            </w:r>
          </w:p>
        </w:tc>
        <w:tc>
          <w:tcPr>
            <w:tcW w:w="586" w:type="dxa"/>
            <w:tcBorders>
              <w:top w:val="nil"/>
              <w:left w:val="nil"/>
              <w:bottom w:val="nil"/>
              <w:right w:val="single" w:sz="8" w:space="0" w:color="auto"/>
            </w:tcBorders>
            <w:shd w:val="clear" w:color="auto" w:fill="F2F2F2" w:themeFill="background1" w:themeFillShade="F2"/>
            <w:noWrap/>
            <w:vAlign w:val="center"/>
            <w:hideMark/>
          </w:tcPr>
          <w:p w14:paraId="406C487C"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BTS 2</w:t>
            </w:r>
          </w:p>
        </w:tc>
        <w:tc>
          <w:tcPr>
            <w:tcW w:w="695" w:type="dxa"/>
            <w:tcBorders>
              <w:top w:val="nil"/>
              <w:left w:val="nil"/>
              <w:bottom w:val="single" w:sz="8" w:space="0" w:color="auto"/>
              <w:right w:val="single" w:sz="8" w:space="0" w:color="auto"/>
            </w:tcBorders>
            <w:shd w:val="clear" w:color="auto" w:fill="F2F2F2" w:themeFill="background1" w:themeFillShade="F2"/>
            <w:vAlign w:val="center"/>
            <w:hideMark/>
          </w:tcPr>
          <w:p w14:paraId="15258E32"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w:t>
            </w:r>
          </w:p>
        </w:tc>
        <w:tc>
          <w:tcPr>
            <w:tcW w:w="586" w:type="dxa"/>
            <w:tcBorders>
              <w:top w:val="nil"/>
              <w:left w:val="nil"/>
              <w:bottom w:val="nil"/>
              <w:right w:val="single" w:sz="4" w:space="0" w:color="auto"/>
            </w:tcBorders>
            <w:shd w:val="clear" w:color="auto" w:fill="F2F2F2" w:themeFill="background1" w:themeFillShade="F2"/>
            <w:noWrap/>
            <w:vAlign w:val="center"/>
            <w:hideMark/>
          </w:tcPr>
          <w:p w14:paraId="5CCCE323"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BTS 1</w:t>
            </w:r>
          </w:p>
        </w:tc>
        <w:tc>
          <w:tcPr>
            <w:tcW w:w="586" w:type="dxa"/>
            <w:tcBorders>
              <w:top w:val="nil"/>
              <w:left w:val="nil"/>
              <w:bottom w:val="nil"/>
              <w:right w:val="single" w:sz="8" w:space="0" w:color="auto"/>
            </w:tcBorders>
            <w:shd w:val="clear" w:color="auto" w:fill="F2F2F2" w:themeFill="background1" w:themeFillShade="F2"/>
            <w:noWrap/>
            <w:vAlign w:val="center"/>
            <w:hideMark/>
          </w:tcPr>
          <w:p w14:paraId="3B32A0CA"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BTS 2</w:t>
            </w:r>
          </w:p>
        </w:tc>
        <w:tc>
          <w:tcPr>
            <w:tcW w:w="632" w:type="dxa"/>
            <w:tcBorders>
              <w:top w:val="nil"/>
              <w:left w:val="nil"/>
              <w:bottom w:val="single" w:sz="8" w:space="0" w:color="auto"/>
              <w:right w:val="single" w:sz="8" w:space="0" w:color="auto"/>
            </w:tcBorders>
            <w:shd w:val="clear" w:color="auto" w:fill="F2F2F2" w:themeFill="background1" w:themeFillShade="F2"/>
            <w:vAlign w:val="center"/>
            <w:hideMark/>
          </w:tcPr>
          <w:p w14:paraId="204F2E84"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w:t>
            </w:r>
          </w:p>
        </w:tc>
      </w:tr>
      <w:tr w:rsidR="00497DDF" w:rsidRPr="00762B7E" w14:paraId="2D0FBD9E" w14:textId="77777777" w:rsidTr="009062C5">
        <w:trPr>
          <w:gridAfter w:val="1"/>
          <w:wAfter w:w="146" w:type="dxa"/>
          <w:trHeight w:val="170"/>
        </w:trPr>
        <w:tc>
          <w:tcPr>
            <w:tcW w:w="4306" w:type="dxa"/>
            <w:tcBorders>
              <w:top w:val="single" w:sz="8" w:space="0" w:color="auto"/>
              <w:left w:val="single" w:sz="8" w:space="0" w:color="auto"/>
              <w:bottom w:val="single" w:sz="4" w:space="0" w:color="auto"/>
              <w:right w:val="nil"/>
            </w:tcBorders>
            <w:shd w:val="clear" w:color="auto" w:fill="F2F2F2" w:themeFill="background1" w:themeFillShade="F2"/>
            <w:noWrap/>
            <w:vAlign w:val="center"/>
            <w:hideMark/>
          </w:tcPr>
          <w:p w14:paraId="6EEB0802"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1. Culture générale et expression</w:t>
            </w:r>
          </w:p>
        </w:tc>
        <w:tc>
          <w:tcPr>
            <w:tcW w:w="586" w:type="dxa"/>
            <w:tcBorders>
              <w:top w:val="nil"/>
              <w:left w:val="single" w:sz="8" w:space="0" w:color="auto"/>
              <w:bottom w:val="single" w:sz="8" w:space="0" w:color="000000"/>
              <w:right w:val="single" w:sz="4" w:space="0" w:color="auto"/>
            </w:tcBorders>
            <w:shd w:val="clear" w:color="auto" w:fill="auto"/>
            <w:noWrap/>
            <w:vAlign w:val="center"/>
            <w:hideMark/>
          </w:tcPr>
          <w:p w14:paraId="499F227F"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3</w:t>
            </w:r>
          </w:p>
        </w:tc>
        <w:tc>
          <w:tcPr>
            <w:tcW w:w="586" w:type="dxa"/>
            <w:tcBorders>
              <w:top w:val="nil"/>
              <w:left w:val="nil"/>
              <w:bottom w:val="single" w:sz="8" w:space="0" w:color="000000"/>
              <w:right w:val="single" w:sz="4" w:space="0" w:color="auto"/>
            </w:tcBorders>
            <w:shd w:val="clear" w:color="auto" w:fill="auto"/>
            <w:noWrap/>
            <w:vAlign w:val="center"/>
            <w:hideMark/>
          </w:tcPr>
          <w:p w14:paraId="78FB4005"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3</w:t>
            </w:r>
          </w:p>
        </w:tc>
        <w:tc>
          <w:tcPr>
            <w:tcW w:w="632" w:type="dxa"/>
            <w:tcBorders>
              <w:top w:val="nil"/>
              <w:left w:val="nil"/>
              <w:bottom w:val="single" w:sz="8" w:space="0" w:color="000000"/>
              <w:right w:val="nil"/>
            </w:tcBorders>
            <w:shd w:val="clear" w:color="auto" w:fill="auto"/>
            <w:noWrap/>
            <w:vAlign w:val="center"/>
            <w:hideMark/>
          </w:tcPr>
          <w:p w14:paraId="59D3F08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7,5</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32BE8C43"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5317A26E"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4" w:space="0" w:color="auto"/>
              <w:right w:val="nil"/>
            </w:tcBorders>
            <w:shd w:val="clear" w:color="auto" w:fill="auto"/>
            <w:noWrap/>
            <w:vAlign w:val="center"/>
            <w:hideMark/>
          </w:tcPr>
          <w:p w14:paraId="4CBF49BA"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617C3065"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single" w:sz="8" w:space="0" w:color="auto"/>
              <w:left w:val="nil"/>
              <w:bottom w:val="single" w:sz="4" w:space="0" w:color="auto"/>
              <w:right w:val="single" w:sz="4" w:space="0" w:color="auto"/>
            </w:tcBorders>
            <w:shd w:val="clear" w:color="auto" w:fill="auto"/>
            <w:noWrap/>
            <w:vAlign w:val="center"/>
            <w:hideMark/>
          </w:tcPr>
          <w:p w14:paraId="74598BFF"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4" w:space="0" w:color="auto"/>
              <w:right w:val="nil"/>
            </w:tcBorders>
            <w:shd w:val="clear" w:color="auto" w:fill="auto"/>
            <w:noWrap/>
            <w:vAlign w:val="center"/>
            <w:hideMark/>
          </w:tcPr>
          <w:p w14:paraId="2A5CB8C3"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4228E5E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3607EF29"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tcBorders>
              <w:top w:val="nil"/>
              <w:left w:val="nil"/>
              <w:bottom w:val="single" w:sz="4" w:space="0" w:color="auto"/>
              <w:right w:val="nil"/>
            </w:tcBorders>
            <w:shd w:val="clear" w:color="auto" w:fill="auto"/>
            <w:noWrap/>
            <w:vAlign w:val="center"/>
            <w:hideMark/>
          </w:tcPr>
          <w:p w14:paraId="696ECC7D"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AA7B405"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single" w:sz="8" w:space="0" w:color="auto"/>
              <w:left w:val="nil"/>
              <w:bottom w:val="single" w:sz="4" w:space="0" w:color="auto"/>
              <w:right w:val="single" w:sz="4" w:space="0" w:color="auto"/>
            </w:tcBorders>
            <w:shd w:val="clear" w:color="auto" w:fill="auto"/>
            <w:noWrap/>
            <w:vAlign w:val="center"/>
            <w:hideMark/>
          </w:tcPr>
          <w:p w14:paraId="6EB2112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tcBorders>
              <w:top w:val="nil"/>
              <w:left w:val="nil"/>
              <w:bottom w:val="single" w:sz="4" w:space="0" w:color="auto"/>
              <w:right w:val="nil"/>
            </w:tcBorders>
            <w:shd w:val="clear" w:color="auto" w:fill="auto"/>
            <w:noWrap/>
            <w:vAlign w:val="center"/>
            <w:hideMark/>
          </w:tcPr>
          <w:p w14:paraId="40484614"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FB54981"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single" w:sz="8" w:space="0" w:color="auto"/>
              <w:left w:val="nil"/>
              <w:bottom w:val="single" w:sz="4" w:space="0" w:color="auto"/>
              <w:right w:val="single" w:sz="4" w:space="0" w:color="auto"/>
            </w:tcBorders>
            <w:shd w:val="clear" w:color="auto" w:fill="auto"/>
            <w:noWrap/>
            <w:vAlign w:val="center"/>
            <w:hideMark/>
          </w:tcPr>
          <w:p w14:paraId="58D1A457"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4" w:space="0" w:color="auto"/>
              <w:right w:val="single" w:sz="8" w:space="0" w:color="auto"/>
            </w:tcBorders>
            <w:shd w:val="clear" w:color="auto" w:fill="auto"/>
            <w:noWrap/>
            <w:vAlign w:val="center"/>
            <w:hideMark/>
          </w:tcPr>
          <w:p w14:paraId="7D9A8C9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r>
      <w:tr w:rsidR="00497DDF" w:rsidRPr="00762B7E" w14:paraId="70F14FFD" w14:textId="77777777" w:rsidTr="009062C5">
        <w:trPr>
          <w:gridAfter w:val="1"/>
          <w:wAfter w:w="146" w:type="dxa"/>
          <w:trHeight w:val="170"/>
        </w:trPr>
        <w:tc>
          <w:tcPr>
            <w:tcW w:w="4306" w:type="dxa"/>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4FEA248C"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2. LV étrangère : anglais</w:t>
            </w:r>
          </w:p>
        </w:tc>
        <w:tc>
          <w:tcPr>
            <w:tcW w:w="586" w:type="dxa"/>
            <w:tcBorders>
              <w:top w:val="nil"/>
              <w:left w:val="single" w:sz="8" w:space="0" w:color="auto"/>
              <w:bottom w:val="single" w:sz="8" w:space="0" w:color="000000"/>
              <w:right w:val="single" w:sz="4" w:space="0" w:color="auto"/>
            </w:tcBorders>
            <w:shd w:val="clear" w:color="auto" w:fill="auto"/>
            <w:noWrap/>
            <w:vAlign w:val="center"/>
            <w:hideMark/>
          </w:tcPr>
          <w:p w14:paraId="6488FA01"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8" w:space="0" w:color="000000"/>
              <w:right w:val="single" w:sz="4" w:space="0" w:color="auto"/>
            </w:tcBorders>
            <w:shd w:val="clear" w:color="auto" w:fill="auto"/>
            <w:noWrap/>
            <w:vAlign w:val="center"/>
            <w:hideMark/>
          </w:tcPr>
          <w:p w14:paraId="75EBEED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8" w:space="0" w:color="000000"/>
              <w:right w:val="nil"/>
            </w:tcBorders>
            <w:shd w:val="clear" w:color="auto" w:fill="auto"/>
            <w:noWrap/>
            <w:vAlign w:val="center"/>
            <w:hideMark/>
          </w:tcPr>
          <w:p w14:paraId="7735F528"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6C0AFDEF"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2</w:t>
            </w:r>
          </w:p>
        </w:tc>
        <w:tc>
          <w:tcPr>
            <w:tcW w:w="586" w:type="dxa"/>
            <w:tcBorders>
              <w:top w:val="nil"/>
              <w:left w:val="nil"/>
              <w:bottom w:val="single" w:sz="4" w:space="0" w:color="auto"/>
              <w:right w:val="single" w:sz="4" w:space="0" w:color="auto"/>
            </w:tcBorders>
            <w:shd w:val="clear" w:color="auto" w:fill="auto"/>
            <w:noWrap/>
            <w:vAlign w:val="center"/>
            <w:hideMark/>
          </w:tcPr>
          <w:p w14:paraId="7CBCA425"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2</w:t>
            </w:r>
          </w:p>
        </w:tc>
        <w:tc>
          <w:tcPr>
            <w:tcW w:w="632" w:type="dxa"/>
            <w:tcBorders>
              <w:top w:val="nil"/>
              <w:left w:val="nil"/>
              <w:bottom w:val="single" w:sz="4" w:space="0" w:color="auto"/>
              <w:right w:val="nil"/>
            </w:tcBorders>
            <w:shd w:val="clear" w:color="auto" w:fill="auto"/>
            <w:noWrap/>
            <w:vAlign w:val="center"/>
            <w:hideMark/>
          </w:tcPr>
          <w:p w14:paraId="6BF2160D"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5</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4144DF3E"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0A35245E"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4" w:space="0" w:color="auto"/>
              <w:right w:val="nil"/>
            </w:tcBorders>
            <w:shd w:val="clear" w:color="auto" w:fill="auto"/>
            <w:noWrap/>
            <w:vAlign w:val="center"/>
            <w:hideMark/>
          </w:tcPr>
          <w:p w14:paraId="33C0F1A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0C029245"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59B2204E"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tcBorders>
              <w:top w:val="nil"/>
              <w:left w:val="nil"/>
              <w:bottom w:val="single" w:sz="4" w:space="0" w:color="auto"/>
              <w:right w:val="nil"/>
            </w:tcBorders>
            <w:shd w:val="clear" w:color="auto" w:fill="auto"/>
            <w:noWrap/>
            <w:vAlign w:val="center"/>
            <w:hideMark/>
          </w:tcPr>
          <w:p w14:paraId="218E35DE"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67B53DD8"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2F126A27"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tcBorders>
              <w:top w:val="nil"/>
              <w:left w:val="nil"/>
              <w:bottom w:val="single" w:sz="4" w:space="0" w:color="auto"/>
              <w:right w:val="nil"/>
            </w:tcBorders>
            <w:shd w:val="clear" w:color="auto" w:fill="auto"/>
            <w:noWrap/>
            <w:vAlign w:val="center"/>
            <w:hideMark/>
          </w:tcPr>
          <w:p w14:paraId="707F161C"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56801600"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0AD8D226"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4" w:space="0" w:color="auto"/>
              <w:right w:val="single" w:sz="8" w:space="0" w:color="auto"/>
            </w:tcBorders>
            <w:shd w:val="clear" w:color="auto" w:fill="auto"/>
            <w:noWrap/>
            <w:vAlign w:val="center"/>
            <w:hideMark/>
          </w:tcPr>
          <w:p w14:paraId="3B02AE9B"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r>
      <w:tr w:rsidR="00497DDF" w:rsidRPr="00762B7E" w14:paraId="7E98C3D0" w14:textId="77777777" w:rsidTr="009062C5">
        <w:trPr>
          <w:gridAfter w:val="1"/>
          <w:wAfter w:w="146" w:type="dxa"/>
          <w:trHeight w:val="170"/>
        </w:trPr>
        <w:tc>
          <w:tcPr>
            <w:tcW w:w="4306" w:type="dxa"/>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74969B63"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3. Mathématiques</w:t>
            </w:r>
          </w:p>
        </w:tc>
        <w:tc>
          <w:tcPr>
            <w:tcW w:w="586" w:type="dxa"/>
            <w:tcBorders>
              <w:top w:val="nil"/>
              <w:left w:val="single" w:sz="8" w:space="0" w:color="auto"/>
              <w:bottom w:val="single" w:sz="8" w:space="0" w:color="000000"/>
              <w:right w:val="single" w:sz="4" w:space="0" w:color="auto"/>
            </w:tcBorders>
            <w:shd w:val="clear" w:color="auto" w:fill="auto"/>
            <w:noWrap/>
            <w:vAlign w:val="center"/>
            <w:hideMark/>
          </w:tcPr>
          <w:p w14:paraId="50D4162E"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8" w:space="0" w:color="000000"/>
              <w:right w:val="single" w:sz="4" w:space="0" w:color="auto"/>
            </w:tcBorders>
            <w:shd w:val="clear" w:color="auto" w:fill="auto"/>
            <w:noWrap/>
            <w:vAlign w:val="center"/>
            <w:hideMark/>
          </w:tcPr>
          <w:p w14:paraId="7363CE3B"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8" w:space="0" w:color="000000"/>
              <w:right w:val="nil"/>
            </w:tcBorders>
            <w:shd w:val="clear" w:color="auto" w:fill="auto"/>
            <w:noWrap/>
            <w:vAlign w:val="center"/>
            <w:hideMark/>
          </w:tcPr>
          <w:p w14:paraId="56EBA05F"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28744EEE"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1104C1F4"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4" w:space="0" w:color="auto"/>
              <w:right w:val="nil"/>
            </w:tcBorders>
            <w:shd w:val="clear" w:color="auto" w:fill="auto"/>
            <w:noWrap/>
            <w:vAlign w:val="center"/>
            <w:hideMark/>
          </w:tcPr>
          <w:p w14:paraId="7E9157AC"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28DD5DDE"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3</w:t>
            </w:r>
          </w:p>
        </w:tc>
        <w:tc>
          <w:tcPr>
            <w:tcW w:w="586" w:type="dxa"/>
            <w:tcBorders>
              <w:top w:val="nil"/>
              <w:left w:val="nil"/>
              <w:bottom w:val="single" w:sz="4" w:space="0" w:color="auto"/>
              <w:right w:val="single" w:sz="4" w:space="0" w:color="auto"/>
            </w:tcBorders>
            <w:shd w:val="clear" w:color="auto" w:fill="auto"/>
            <w:noWrap/>
            <w:vAlign w:val="center"/>
            <w:hideMark/>
          </w:tcPr>
          <w:p w14:paraId="4F66D534"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3</w:t>
            </w:r>
          </w:p>
        </w:tc>
        <w:tc>
          <w:tcPr>
            <w:tcW w:w="632" w:type="dxa"/>
            <w:tcBorders>
              <w:top w:val="nil"/>
              <w:left w:val="nil"/>
              <w:bottom w:val="single" w:sz="4" w:space="0" w:color="auto"/>
              <w:right w:val="nil"/>
            </w:tcBorders>
            <w:shd w:val="clear" w:color="auto" w:fill="auto"/>
            <w:noWrap/>
            <w:vAlign w:val="center"/>
            <w:hideMark/>
          </w:tcPr>
          <w:p w14:paraId="370E17A3"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7,5</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32ADA9B3"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4B53F791"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tcBorders>
              <w:top w:val="nil"/>
              <w:left w:val="nil"/>
              <w:bottom w:val="single" w:sz="4" w:space="0" w:color="auto"/>
              <w:right w:val="nil"/>
            </w:tcBorders>
            <w:shd w:val="clear" w:color="auto" w:fill="auto"/>
            <w:noWrap/>
            <w:vAlign w:val="center"/>
            <w:hideMark/>
          </w:tcPr>
          <w:p w14:paraId="6F4D50B6"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041E4A8F"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191F0DEB"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tcBorders>
              <w:top w:val="nil"/>
              <w:left w:val="nil"/>
              <w:bottom w:val="single" w:sz="4" w:space="0" w:color="auto"/>
              <w:right w:val="nil"/>
            </w:tcBorders>
            <w:shd w:val="clear" w:color="auto" w:fill="auto"/>
            <w:noWrap/>
            <w:vAlign w:val="center"/>
            <w:hideMark/>
          </w:tcPr>
          <w:p w14:paraId="5765AC2A"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728A9F25"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4B08511E"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4" w:space="0" w:color="auto"/>
              <w:right w:val="single" w:sz="8" w:space="0" w:color="auto"/>
            </w:tcBorders>
            <w:shd w:val="clear" w:color="auto" w:fill="auto"/>
            <w:noWrap/>
            <w:vAlign w:val="center"/>
            <w:hideMark/>
          </w:tcPr>
          <w:p w14:paraId="191CBD59"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r>
      <w:tr w:rsidR="00497DDF" w:rsidRPr="00762B7E" w14:paraId="149C4ADD" w14:textId="77777777" w:rsidTr="009062C5">
        <w:trPr>
          <w:gridAfter w:val="1"/>
          <w:wAfter w:w="146" w:type="dxa"/>
          <w:trHeight w:val="170"/>
        </w:trPr>
        <w:tc>
          <w:tcPr>
            <w:tcW w:w="4306" w:type="dxa"/>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459D0384"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4. Mécanique navale</w:t>
            </w:r>
          </w:p>
        </w:tc>
        <w:tc>
          <w:tcPr>
            <w:tcW w:w="586" w:type="dxa"/>
            <w:tcBorders>
              <w:top w:val="nil"/>
              <w:left w:val="single" w:sz="8" w:space="0" w:color="auto"/>
              <w:bottom w:val="single" w:sz="8" w:space="0" w:color="000000"/>
              <w:right w:val="single" w:sz="4" w:space="0" w:color="auto"/>
            </w:tcBorders>
            <w:shd w:val="clear" w:color="auto" w:fill="auto"/>
            <w:noWrap/>
            <w:vAlign w:val="center"/>
            <w:hideMark/>
          </w:tcPr>
          <w:p w14:paraId="339CA9A8"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8" w:space="0" w:color="000000"/>
              <w:right w:val="single" w:sz="4" w:space="0" w:color="auto"/>
            </w:tcBorders>
            <w:shd w:val="clear" w:color="auto" w:fill="auto"/>
            <w:noWrap/>
            <w:vAlign w:val="center"/>
            <w:hideMark/>
          </w:tcPr>
          <w:p w14:paraId="1C256F8B"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8" w:space="0" w:color="000000"/>
              <w:right w:val="nil"/>
            </w:tcBorders>
            <w:shd w:val="clear" w:color="auto" w:fill="auto"/>
            <w:noWrap/>
            <w:vAlign w:val="center"/>
            <w:hideMark/>
          </w:tcPr>
          <w:p w14:paraId="6334F558"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01B5269C"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1D96E8E5"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4" w:space="0" w:color="auto"/>
              <w:right w:val="nil"/>
            </w:tcBorders>
            <w:shd w:val="clear" w:color="auto" w:fill="auto"/>
            <w:noWrap/>
            <w:vAlign w:val="center"/>
            <w:hideMark/>
          </w:tcPr>
          <w:p w14:paraId="417151D7"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335D7BE0"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246600E4"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4" w:space="0" w:color="auto"/>
              <w:right w:val="nil"/>
            </w:tcBorders>
            <w:shd w:val="clear" w:color="auto" w:fill="auto"/>
            <w:noWrap/>
            <w:vAlign w:val="center"/>
            <w:hideMark/>
          </w:tcPr>
          <w:p w14:paraId="783CED5D"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546AEE03"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7,5</w:t>
            </w:r>
          </w:p>
        </w:tc>
        <w:tc>
          <w:tcPr>
            <w:tcW w:w="586" w:type="dxa"/>
            <w:tcBorders>
              <w:top w:val="nil"/>
              <w:left w:val="nil"/>
              <w:bottom w:val="single" w:sz="4" w:space="0" w:color="auto"/>
              <w:right w:val="single" w:sz="4" w:space="0" w:color="auto"/>
            </w:tcBorders>
            <w:shd w:val="clear" w:color="auto" w:fill="auto"/>
            <w:noWrap/>
            <w:vAlign w:val="center"/>
            <w:hideMark/>
          </w:tcPr>
          <w:p w14:paraId="2539D237"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9</w:t>
            </w:r>
          </w:p>
        </w:tc>
        <w:tc>
          <w:tcPr>
            <w:tcW w:w="695" w:type="dxa"/>
            <w:tcBorders>
              <w:top w:val="nil"/>
              <w:left w:val="nil"/>
              <w:bottom w:val="single" w:sz="4" w:space="0" w:color="auto"/>
              <w:right w:val="nil"/>
            </w:tcBorders>
            <w:shd w:val="clear" w:color="auto" w:fill="auto"/>
            <w:noWrap/>
            <w:vAlign w:val="center"/>
            <w:hideMark/>
          </w:tcPr>
          <w:p w14:paraId="36425BC0"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20,6</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2AC6B170"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2391E39D"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tcBorders>
              <w:top w:val="nil"/>
              <w:left w:val="nil"/>
              <w:bottom w:val="single" w:sz="4" w:space="0" w:color="auto"/>
              <w:right w:val="nil"/>
            </w:tcBorders>
            <w:shd w:val="clear" w:color="auto" w:fill="auto"/>
            <w:noWrap/>
            <w:vAlign w:val="center"/>
            <w:hideMark/>
          </w:tcPr>
          <w:p w14:paraId="2ED5D447"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5C3D8441"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3F0790FF"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4" w:space="0" w:color="auto"/>
              <w:right w:val="single" w:sz="8" w:space="0" w:color="auto"/>
            </w:tcBorders>
            <w:shd w:val="clear" w:color="auto" w:fill="auto"/>
            <w:noWrap/>
            <w:vAlign w:val="center"/>
            <w:hideMark/>
          </w:tcPr>
          <w:p w14:paraId="2052693F"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r>
      <w:tr w:rsidR="00497DDF" w:rsidRPr="00762B7E" w14:paraId="6B1F4807" w14:textId="77777777" w:rsidTr="009062C5">
        <w:trPr>
          <w:gridAfter w:val="1"/>
          <w:wAfter w:w="146" w:type="dxa"/>
          <w:trHeight w:val="509"/>
        </w:trPr>
        <w:tc>
          <w:tcPr>
            <w:tcW w:w="4306" w:type="dxa"/>
            <w:vMerge w:val="restart"/>
            <w:tcBorders>
              <w:top w:val="single" w:sz="4" w:space="0" w:color="auto"/>
              <w:left w:val="single" w:sz="8" w:space="0" w:color="auto"/>
              <w:bottom w:val="single" w:sz="4" w:space="0" w:color="000000"/>
              <w:right w:val="single" w:sz="8" w:space="0" w:color="000000"/>
            </w:tcBorders>
            <w:shd w:val="clear" w:color="auto" w:fill="F2F2F2" w:themeFill="background1" w:themeFillShade="F2"/>
            <w:vAlign w:val="center"/>
            <w:hideMark/>
          </w:tcPr>
          <w:p w14:paraId="4AF0C3DF" w14:textId="77777777" w:rsidR="00497DDF" w:rsidRPr="00762B7E" w:rsidRDefault="00497DDF" w:rsidP="009062C5">
            <w:pPr>
              <w:spacing w:after="0" w:line="240" w:lineRule="auto"/>
              <w:ind w:left="209" w:hanging="209"/>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 xml:space="preserve">5. Physique-Chimie en </w:t>
            </w:r>
            <w:proofErr w:type="spellStart"/>
            <w:r w:rsidRPr="00762B7E">
              <w:rPr>
                <w:rFonts w:ascii="Calibri" w:eastAsia="Times New Roman" w:hAnsi="Calibri" w:cs="Calibri"/>
                <w:color w:val="000000"/>
                <w:sz w:val="20"/>
                <w:szCs w:val="20"/>
                <w:lang w:eastAsia="fr-FR"/>
              </w:rPr>
              <w:t>co-intervention</w:t>
            </w:r>
            <w:proofErr w:type="spellEnd"/>
            <w:r w:rsidRPr="00762B7E">
              <w:rPr>
                <w:rFonts w:ascii="Calibri" w:eastAsia="Times New Roman" w:hAnsi="Calibri" w:cs="Calibri"/>
                <w:color w:val="000000"/>
                <w:sz w:val="20"/>
                <w:szCs w:val="20"/>
                <w:lang w:eastAsia="fr-FR"/>
              </w:rPr>
              <w:t xml:space="preserve"> avec la mécanique navale</w:t>
            </w:r>
          </w:p>
        </w:tc>
        <w:tc>
          <w:tcPr>
            <w:tcW w:w="58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19715B6"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C289678"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vMerge w:val="restart"/>
            <w:tcBorders>
              <w:top w:val="nil"/>
              <w:left w:val="single" w:sz="4" w:space="0" w:color="auto"/>
              <w:bottom w:val="single" w:sz="8" w:space="0" w:color="000000"/>
              <w:right w:val="nil"/>
            </w:tcBorders>
            <w:shd w:val="clear" w:color="auto" w:fill="auto"/>
            <w:noWrap/>
            <w:vAlign w:val="center"/>
            <w:hideMark/>
          </w:tcPr>
          <w:p w14:paraId="6C217200"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A1F664E"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A4A55E"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2468B143"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F650DF6"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1,5</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D58BAB"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1,5</w:t>
            </w:r>
          </w:p>
        </w:tc>
        <w:tc>
          <w:tcPr>
            <w:tcW w:w="632" w:type="dxa"/>
            <w:vMerge w:val="restart"/>
            <w:tcBorders>
              <w:top w:val="nil"/>
              <w:left w:val="single" w:sz="4" w:space="0" w:color="auto"/>
              <w:bottom w:val="single" w:sz="4" w:space="0" w:color="000000"/>
              <w:right w:val="nil"/>
            </w:tcBorders>
            <w:shd w:val="clear" w:color="auto" w:fill="auto"/>
            <w:noWrap/>
            <w:vAlign w:val="center"/>
            <w:hideMark/>
          </w:tcPr>
          <w:p w14:paraId="155BF37E"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3,75</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398F07C"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1,5</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4E720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1,5</w:t>
            </w:r>
          </w:p>
        </w:tc>
        <w:tc>
          <w:tcPr>
            <w:tcW w:w="695" w:type="dxa"/>
            <w:vMerge w:val="restart"/>
            <w:tcBorders>
              <w:top w:val="nil"/>
              <w:left w:val="single" w:sz="4" w:space="0" w:color="auto"/>
              <w:bottom w:val="single" w:sz="4" w:space="0" w:color="auto"/>
              <w:right w:val="nil"/>
            </w:tcBorders>
            <w:shd w:val="clear" w:color="auto" w:fill="auto"/>
            <w:noWrap/>
            <w:vAlign w:val="center"/>
            <w:hideMark/>
          </w:tcPr>
          <w:p w14:paraId="6578699A"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3,75</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7781F99"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610494"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vMerge w:val="restart"/>
            <w:tcBorders>
              <w:top w:val="nil"/>
              <w:left w:val="single" w:sz="4" w:space="0" w:color="auto"/>
              <w:bottom w:val="single" w:sz="4" w:space="0" w:color="auto"/>
              <w:right w:val="nil"/>
            </w:tcBorders>
            <w:shd w:val="clear" w:color="auto" w:fill="auto"/>
            <w:noWrap/>
            <w:vAlign w:val="center"/>
            <w:hideMark/>
          </w:tcPr>
          <w:p w14:paraId="42F96CFE"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5D7343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FA5FE4"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2F3DA63D"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r>
      <w:tr w:rsidR="00497DDF" w:rsidRPr="00762B7E" w14:paraId="3BA175CC" w14:textId="77777777" w:rsidTr="009062C5">
        <w:trPr>
          <w:trHeight w:val="170"/>
        </w:trPr>
        <w:tc>
          <w:tcPr>
            <w:tcW w:w="4306" w:type="dxa"/>
            <w:vMerge/>
            <w:tcBorders>
              <w:top w:val="single" w:sz="4" w:space="0" w:color="auto"/>
              <w:left w:val="single" w:sz="8" w:space="0" w:color="auto"/>
              <w:bottom w:val="single" w:sz="4" w:space="0" w:color="000000"/>
              <w:right w:val="single" w:sz="8" w:space="0" w:color="000000"/>
            </w:tcBorders>
            <w:shd w:val="clear" w:color="auto" w:fill="F2F2F2" w:themeFill="background1" w:themeFillShade="F2"/>
            <w:vAlign w:val="center"/>
            <w:hideMark/>
          </w:tcPr>
          <w:p w14:paraId="2A1B1487"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586" w:type="dxa"/>
            <w:vMerge/>
            <w:tcBorders>
              <w:top w:val="nil"/>
              <w:left w:val="single" w:sz="8" w:space="0" w:color="auto"/>
              <w:bottom w:val="single" w:sz="8" w:space="0" w:color="000000"/>
              <w:right w:val="single" w:sz="4" w:space="0" w:color="auto"/>
            </w:tcBorders>
            <w:shd w:val="clear" w:color="auto" w:fill="auto"/>
            <w:vAlign w:val="center"/>
            <w:hideMark/>
          </w:tcPr>
          <w:p w14:paraId="6BEF4CBE"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8" w:space="0" w:color="000000"/>
              <w:right w:val="single" w:sz="4" w:space="0" w:color="auto"/>
            </w:tcBorders>
            <w:shd w:val="clear" w:color="auto" w:fill="auto"/>
            <w:vAlign w:val="center"/>
            <w:hideMark/>
          </w:tcPr>
          <w:p w14:paraId="565FFCB9"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8" w:space="0" w:color="000000"/>
              <w:right w:val="nil"/>
            </w:tcBorders>
            <w:shd w:val="clear" w:color="auto" w:fill="auto"/>
            <w:vAlign w:val="center"/>
            <w:hideMark/>
          </w:tcPr>
          <w:p w14:paraId="3B6F2E08"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3345C72B"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16F6836E"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4" w:space="0" w:color="000000"/>
              <w:right w:val="single" w:sz="8" w:space="0" w:color="auto"/>
            </w:tcBorders>
            <w:shd w:val="clear" w:color="auto" w:fill="auto"/>
            <w:vAlign w:val="center"/>
            <w:hideMark/>
          </w:tcPr>
          <w:p w14:paraId="0A1CDF64"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10B2BD4C"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3414C867"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4" w:space="0" w:color="000000"/>
              <w:right w:val="nil"/>
            </w:tcBorders>
            <w:shd w:val="clear" w:color="auto" w:fill="auto"/>
            <w:vAlign w:val="center"/>
            <w:hideMark/>
          </w:tcPr>
          <w:p w14:paraId="1C58EF50"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1AE18603"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58DEF289"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95" w:type="dxa"/>
            <w:vMerge/>
            <w:tcBorders>
              <w:top w:val="nil"/>
              <w:left w:val="single" w:sz="4" w:space="0" w:color="auto"/>
              <w:bottom w:val="single" w:sz="4" w:space="0" w:color="auto"/>
              <w:right w:val="nil"/>
            </w:tcBorders>
            <w:shd w:val="clear" w:color="auto" w:fill="auto"/>
            <w:vAlign w:val="center"/>
            <w:hideMark/>
          </w:tcPr>
          <w:p w14:paraId="7C0B5C9D"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5AECF3FC"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4F58FB9D"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95" w:type="dxa"/>
            <w:vMerge/>
            <w:tcBorders>
              <w:top w:val="nil"/>
              <w:left w:val="single" w:sz="4" w:space="0" w:color="auto"/>
              <w:bottom w:val="single" w:sz="4" w:space="0" w:color="auto"/>
              <w:right w:val="nil"/>
            </w:tcBorders>
            <w:shd w:val="clear" w:color="auto" w:fill="auto"/>
            <w:vAlign w:val="center"/>
            <w:hideMark/>
          </w:tcPr>
          <w:p w14:paraId="23B9938C"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215E2FB6"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35592864"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4" w:space="0" w:color="auto"/>
              <w:right w:val="single" w:sz="8" w:space="0" w:color="auto"/>
            </w:tcBorders>
            <w:shd w:val="clear" w:color="auto" w:fill="auto"/>
            <w:vAlign w:val="center"/>
            <w:hideMark/>
          </w:tcPr>
          <w:p w14:paraId="386F64E9"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247F1DA8"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p>
        </w:tc>
      </w:tr>
      <w:tr w:rsidR="00497DDF" w:rsidRPr="00762B7E" w14:paraId="5C86C240" w14:textId="77777777" w:rsidTr="009062C5">
        <w:trPr>
          <w:trHeight w:val="170"/>
        </w:trPr>
        <w:tc>
          <w:tcPr>
            <w:tcW w:w="4306" w:type="dxa"/>
            <w:vMerge w:val="restart"/>
            <w:tcBorders>
              <w:top w:val="single" w:sz="4" w:space="0" w:color="auto"/>
              <w:left w:val="single" w:sz="8" w:space="0" w:color="auto"/>
              <w:bottom w:val="single" w:sz="4" w:space="0" w:color="000000"/>
              <w:right w:val="single" w:sz="8" w:space="0" w:color="000000"/>
            </w:tcBorders>
            <w:shd w:val="clear" w:color="auto" w:fill="F2F2F2" w:themeFill="background1" w:themeFillShade="F2"/>
            <w:vAlign w:val="center"/>
            <w:hideMark/>
          </w:tcPr>
          <w:p w14:paraId="3C30DCB1" w14:textId="77777777" w:rsidR="00497DDF" w:rsidRPr="00762B7E" w:rsidRDefault="00497DDF" w:rsidP="009062C5">
            <w:pPr>
              <w:spacing w:after="0" w:line="240" w:lineRule="auto"/>
              <w:ind w:left="209" w:hanging="209"/>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6. Physique-Chimie domaine de la mécanique navale</w:t>
            </w:r>
          </w:p>
        </w:tc>
        <w:tc>
          <w:tcPr>
            <w:tcW w:w="58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98F3403"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5CB3C65"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vMerge w:val="restart"/>
            <w:tcBorders>
              <w:top w:val="nil"/>
              <w:left w:val="single" w:sz="4" w:space="0" w:color="auto"/>
              <w:bottom w:val="single" w:sz="8" w:space="0" w:color="000000"/>
              <w:right w:val="nil"/>
            </w:tcBorders>
            <w:shd w:val="clear" w:color="auto" w:fill="auto"/>
            <w:noWrap/>
            <w:vAlign w:val="center"/>
            <w:hideMark/>
          </w:tcPr>
          <w:p w14:paraId="20D8B859"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524F703"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250F45"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36C7BA76"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7490607"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79071F"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w:t>
            </w:r>
          </w:p>
        </w:tc>
        <w:tc>
          <w:tcPr>
            <w:tcW w:w="632" w:type="dxa"/>
            <w:vMerge w:val="restart"/>
            <w:tcBorders>
              <w:top w:val="nil"/>
              <w:left w:val="single" w:sz="4" w:space="0" w:color="auto"/>
              <w:bottom w:val="single" w:sz="4" w:space="0" w:color="000000"/>
              <w:right w:val="nil"/>
            </w:tcBorders>
            <w:shd w:val="clear" w:color="auto" w:fill="auto"/>
            <w:noWrap/>
            <w:vAlign w:val="center"/>
            <w:hideMark/>
          </w:tcPr>
          <w:p w14:paraId="3912FC2A"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2,5</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860B12C"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79BDA0"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vMerge w:val="restart"/>
            <w:tcBorders>
              <w:top w:val="nil"/>
              <w:left w:val="single" w:sz="4" w:space="0" w:color="auto"/>
              <w:bottom w:val="single" w:sz="4" w:space="0" w:color="auto"/>
              <w:right w:val="nil"/>
            </w:tcBorders>
            <w:shd w:val="clear" w:color="auto" w:fill="auto"/>
            <w:noWrap/>
            <w:vAlign w:val="center"/>
            <w:hideMark/>
          </w:tcPr>
          <w:p w14:paraId="796C7864"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153894A"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C6CA8E"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vMerge w:val="restart"/>
            <w:tcBorders>
              <w:top w:val="nil"/>
              <w:left w:val="single" w:sz="4" w:space="0" w:color="auto"/>
              <w:bottom w:val="single" w:sz="4" w:space="0" w:color="auto"/>
              <w:right w:val="nil"/>
            </w:tcBorders>
            <w:shd w:val="clear" w:color="auto" w:fill="auto"/>
            <w:noWrap/>
            <w:vAlign w:val="center"/>
            <w:hideMark/>
          </w:tcPr>
          <w:p w14:paraId="415567ED"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480CDBC"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616895"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FF5FA51"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146" w:type="dxa"/>
            <w:vAlign w:val="center"/>
            <w:hideMark/>
          </w:tcPr>
          <w:p w14:paraId="3A90B544" w14:textId="77777777" w:rsidR="00497DDF" w:rsidRPr="00762B7E" w:rsidRDefault="00497DDF" w:rsidP="009062C5">
            <w:pPr>
              <w:spacing w:after="0" w:line="240" w:lineRule="auto"/>
              <w:rPr>
                <w:rFonts w:ascii="Times New Roman" w:eastAsia="Times New Roman" w:hAnsi="Times New Roman" w:cs="Times New Roman"/>
                <w:sz w:val="20"/>
                <w:szCs w:val="20"/>
                <w:lang w:eastAsia="fr-FR"/>
              </w:rPr>
            </w:pPr>
          </w:p>
        </w:tc>
      </w:tr>
      <w:tr w:rsidR="00497DDF" w:rsidRPr="00762B7E" w14:paraId="496DABD6" w14:textId="77777777" w:rsidTr="009062C5">
        <w:trPr>
          <w:trHeight w:val="170"/>
        </w:trPr>
        <w:tc>
          <w:tcPr>
            <w:tcW w:w="4306" w:type="dxa"/>
            <w:vMerge/>
            <w:tcBorders>
              <w:top w:val="single" w:sz="4" w:space="0" w:color="auto"/>
              <w:left w:val="single" w:sz="8" w:space="0" w:color="auto"/>
              <w:bottom w:val="single" w:sz="4" w:space="0" w:color="000000"/>
              <w:right w:val="single" w:sz="8" w:space="0" w:color="000000"/>
            </w:tcBorders>
            <w:shd w:val="clear" w:color="auto" w:fill="F2F2F2" w:themeFill="background1" w:themeFillShade="F2"/>
            <w:vAlign w:val="center"/>
            <w:hideMark/>
          </w:tcPr>
          <w:p w14:paraId="38D6F535"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586" w:type="dxa"/>
            <w:vMerge/>
            <w:tcBorders>
              <w:top w:val="nil"/>
              <w:left w:val="single" w:sz="8" w:space="0" w:color="auto"/>
              <w:bottom w:val="single" w:sz="8" w:space="0" w:color="000000"/>
              <w:right w:val="single" w:sz="4" w:space="0" w:color="auto"/>
            </w:tcBorders>
            <w:shd w:val="clear" w:color="auto" w:fill="auto"/>
            <w:vAlign w:val="center"/>
            <w:hideMark/>
          </w:tcPr>
          <w:p w14:paraId="2989B192"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8" w:space="0" w:color="000000"/>
              <w:right w:val="single" w:sz="4" w:space="0" w:color="auto"/>
            </w:tcBorders>
            <w:shd w:val="clear" w:color="auto" w:fill="auto"/>
            <w:vAlign w:val="center"/>
            <w:hideMark/>
          </w:tcPr>
          <w:p w14:paraId="226DF42D"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8" w:space="0" w:color="000000"/>
              <w:right w:val="nil"/>
            </w:tcBorders>
            <w:shd w:val="clear" w:color="auto" w:fill="auto"/>
            <w:vAlign w:val="center"/>
            <w:hideMark/>
          </w:tcPr>
          <w:p w14:paraId="6F3D166C"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1592104B"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1F87C5D2"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4" w:space="0" w:color="000000"/>
              <w:right w:val="single" w:sz="8" w:space="0" w:color="auto"/>
            </w:tcBorders>
            <w:shd w:val="clear" w:color="auto" w:fill="auto"/>
            <w:vAlign w:val="center"/>
            <w:hideMark/>
          </w:tcPr>
          <w:p w14:paraId="36BCC216"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026E93B2"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6724D500"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4" w:space="0" w:color="000000"/>
              <w:right w:val="nil"/>
            </w:tcBorders>
            <w:shd w:val="clear" w:color="auto" w:fill="auto"/>
            <w:vAlign w:val="center"/>
            <w:hideMark/>
          </w:tcPr>
          <w:p w14:paraId="0B0C49D5"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717918EA"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4DBDAD1D"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95" w:type="dxa"/>
            <w:vMerge/>
            <w:tcBorders>
              <w:top w:val="nil"/>
              <w:left w:val="single" w:sz="4" w:space="0" w:color="auto"/>
              <w:bottom w:val="single" w:sz="4" w:space="0" w:color="auto"/>
              <w:right w:val="nil"/>
            </w:tcBorders>
            <w:shd w:val="clear" w:color="auto" w:fill="auto"/>
            <w:vAlign w:val="center"/>
            <w:hideMark/>
          </w:tcPr>
          <w:p w14:paraId="00A6FECA"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21894947"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2ACCDD9F"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95" w:type="dxa"/>
            <w:vMerge/>
            <w:tcBorders>
              <w:top w:val="nil"/>
              <w:left w:val="single" w:sz="4" w:space="0" w:color="auto"/>
              <w:bottom w:val="single" w:sz="4" w:space="0" w:color="auto"/>
              <w:right w:val="nil"/>
            </w:tcBorders>
            <w:shd w:val="clear" w:color="auto" w:fill="auto"/>
            <w:vAlign w:val="center"/>
            <w:hideMark/>
          </w:tcPr>
          <w:p w14:paraId="105EDDEA"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22741E3B"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5BB892D0"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4" w:space="0" w:color="auto"/>
              <w:right w:val="single" w:sz="8" w:space="0" w:color="auto"/>
            </w:tcBorders>
            <w:shd w:val="clear" w:color="auto" w:fill="auto"/>
            <w:vAlign w:val="center"/>
            <w:hideMark/>
          </w:tcPr>
          <w:p w14:paraId="52E521CC"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3B4E6461"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p>
        </w:tc>
      </w:tr>
      <w:tr w:rsidR="00497DDF" w:rsidRPr="00762B7E" w14:paraId="0893E391" w14:textId="77777777" w:rsidTr="009062C5">
        <w:trPr>
          <w:trHeight w:val="170"/>
        </w:trPr>
        <w:tc>
          <w:tcPr>
            <w:tcW w:w="4306" w:type="dxa"/>
            <w:tcBorders>
              <w:top w:val="single" w:sz="4" w:space="0" w:color="auto"/>
              <w:left w:val="single" w:sz="8" w:space="0" w:color="auto"/>
              <w:bottom w:val="single" w:sz="4" w:space="0" w:color="auto"/>
              <w:right w:val="nil"/>
            </w:tcBorders>
            <w:shd w:val="clear" w:color="auto" w:fill="F2F2F2" w:themeFill="background1" w:themeFillShade="F2"/>
            <w:noWrap/>
            <w:vAlign w:val="center"/>
            <w:hideMark/>
          </w:tcPr>
          <w:p w14:paraId="0F661F57"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7. Systèmes électro-navals</w:t>
            </w:r>
          </w:p>
        </w:tc>
        <w:tc>
          <w:tcPr>
            <w:tcW w:w="586" w:type="dxa"/>
            <w:tcBorders>
              <w:top w:val="nil"/>
              <w:left w:val="single" w:sz="8" w:space="0" w:color="auto"/>
              <w:bottom w:val="single" w:sz="8" w:space="0" w:color="000000"/>
              <w:right w:val="single" w:sz="4" w:space="0" w:color="auto"/>
            </w:tcBorders>
            <w:shd w:val="clear" w:color="auto" w:fill="auto"/>
            <w:noWrap/>
            <w:vAlign w:val="center"/>
            <w:hideMark/>
          </w:tcPr>
          <w:p w14:paraId="5BCD03FA"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8" w:space="0" w:color="000000"/>
              <w:right w:val="single" w:sz="4" w:space="0" w:color="auto"/>
            </w:tcBorders>
            <w:shd w:val="clear" w:color="auto" w:fill="auto"/>
            <w:noWrap/>
            <w:vAlign w:val="center"/>
            <w:hideMark/>
          </w:tcPr>
          <w:p w14:paraId="631E7093"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8" w:space="0" w:color="000000"/>
              <w:right w:val="nil"/>
            </w:tcBorders>
            <w:shd w:val="clear" w:color="auto" w:fill="auto"/>
            <w:noWrap/>
            <w:vAlign w:val="center"/>
            <w:hideMark/>
          </w:tcPr>
          <w:p w14:paraId="21D1A0AE"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020DEE8F"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6B859207"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4" w:space="0" w:color="auto"/>
              <w:right w:val="nil"/>
            </w:tcBorders>
            <w:shd w:val="clear" w:color="auto" w:fill="auto"/>
            <w:noWrap/>
            <w:vAlign w:val="center"/>
            <w:hideMark/>
          </w:tcPr>
          <w:p w14:paraId="7E400B94"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7A093967"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4EEC225F"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4" w:space="0" w:color="auto"/>
              <w:right w:val="nil"/>
            </w:tcBorders>
            <w:shd w:val="clear" w:color="auto" w:fill="auto"/>
            <w:noWrap/>
            <w:vAlign w:val="center"/>
            <w:hideMark/>
          </w:tcPr>
          <w:p w14:paraId="53EF7D63"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25AA27DE"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0BC82E84"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tcBorders>
              <w:top w:val="nil"/>
              <w:left w:val="nil"/>
              <w:bottom w:val="single" w:sz="4" w:space="0" w:color="auto"/>
              <w:right w:val="nil"/>
            </w:tcBorders>
            <w:shd w:val="clear" w:color="auto" w:fill="auto"/>
            <w:noWrap/>
            <w:vAlign w:val="center"/>
            <w:hideMark/>
          </w:tcPr>
          <w:p w14:paraId="19AD40A4"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2695A06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4</w:t>
            </w:r>
          </w:p>
        </w:tc>
        <w:tc>
          <w:tcPr>
            <w:tcW w:w="586" w:type="dxa"/>
            <w:tcBorders>
              <w:top w:val="nil"/>
              <w:left w:val="nil"/>
              <w:bottom w:val="single" w:sz="4" w:space="0" w:color="auto"/>
              <w:right w:val="single" w:sz="4" w:space="0" w:color="auto"/>
            </w:tcBorders>
            <w:shd w:val="clear" w:color="auto" w:fill="auto"/>
            <w:noWrap/>
            <w:vAlign w:val="center"/>
            <w:hideMark/>
          </w:tcPr>
          <w:p w14:paraId="55368A0B"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4,5</w:t>
            </w:r>
          </w:p>
        </w:tc>
        <w:tc>
          <w:tcPr>
            <w:tcW w:w="695" w:type="dxa"/>
            <w:tcBorders>
              <w:top w:val="nil"/>
              <w:left w:val="nil"/>
              <w:bottom w:val="single" w:sz="4" w:space="0" w:color="auto"/>
              <w:right w:val="nil"/>
            </w:tcBorders>
            <w:shd w:val="clear" w:color="auto" w:fill="auto"/>
            <w:noWrap/>
            <w:vAlign w:val="center"/>
            <w:hideMark/>
          </w:tcPr>
          <w:p w14:paraId="285ABBE9"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10,6</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3BE7B369"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42DA8DD9"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4" w:space="0" w:color="auto"/>
              <w:right w:val="single" w:sz="8" w:space="0" w:color="auto"/>
            </w:tcBorders>
            <w:shd w:val="clear" w:color="auto" w:fill="auto"/>
            <w:noWrap/>
            <w:vAlign w:val="center"/>
            <w:hideMark/>
          </w:tcPr>
          <w:p w14:paraId="55809B57"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146" w:type="dxa"/>
            <w:vAlign w:val="center"/>
            <w:hideMark/>
          </w:tcPr>
          <w:p w14:paraId="41D44CD2" w14:textId="77777777" w:rsidR="00497DDF" w:rsidRPr="00762B7E" w:rsidRDefault="00497DDF" w:rsidP="009062C5">
            <w:pPr>
              <w:spacing w:after="0" w:line="240" w:lineRule="auto"/>
              <w:rPr>
                <w:rFonts w:ascii="Times New Roman" w:eastAsia="Times New Roman" w:hAnsi="Times New Roman" w:cs="Times New Roman"/>
                <w:sz w:val="20"/>
                <w:szCs w:val="20"/>
                <w:lang w:eastAsia="fr-FR"/>
              </w:rPr>
            </w:pPr>
          </w:p>
        </w:tc>
      </w:tr>
      <w:tr w:rsidR="00497DDF" w:rsidRPr="00762B7E" w14:paraId="1806CECB" w14:textId="77777777" w:rsidTr="009062C5">
        <w:trPr>
          <w:trHeight w:val="170"/>
        </w:trPr>
        <w:tc>
          <w:tcPr>
            <w:tcW w:w="4306" w:type="dxa"/>
            <w:vMerge w:val="restart"/>
            <w:tcBorders>
              <w:top w:val="single" w:sz="4" w:space="0" w:color="auto"/>
              <w:left w:val="single" w:sz="8" w:space="0" w:color="auto"/>
              <w:bottom w:val="single" w:sz="4" w:space="0" w:color="000000"/>
              <w:right w:val="single" w:sz="8" w:space="0" w:color="000000"/>
            </w:tcBorders>
            <w:shd w:val="clear" w:color="auto" w:fill="F2F2F2" w:themeFill="background1" w:themeFillShade="F2"/>
            <w:vAlign w:val="center"/>
            <w:hideMark/>
          </w:tcPr>
          <w:p w14:paraId="2C8DEBE6" w14:textId="77777777" w:rsidR="00497DDF" w:rsidRPr="00762B7E" w:rsidRDefault="00497DDF" w:rsidP="009062C5">
            <w:pPr>
              <w:spacing w:after="0" w:line="240" w:lineRule="auto"/>
              <w:ind w:left="209" w:hanging="209"/>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 xml:space="preserve">8. Physique- Chimie en </w:t>
            </w:r>
            <w:proofErr w:type="spellStart"/>
            <w:r w:rsidRPr="00762B7E">
              <w:rPr>
                <w:rFonts w:ascii="Calibri" w:eastAsia="Times New Roman" w:hAnsi="Calibri" w:cs="Calibri"/>
                <w:color w:val="000000"/>
                <w:sz w:val="20"/>
                <w:szCs w:val="20"/>
                <w:lang w:eastAsia="fr-FR"/>
              </w:rPr>
              <w:t>co-intervention</w:t>
            </w:r>
            <w:proofErr w:type="spellEnd"/>
            <w:r w:rsidRPr="00762B7E">
              <w:rPr>
                <w:rFonts w:ascii="Calibri" w:eastAsia="Times New Roman" w:hAnsi="Calibri" w:cs="Calibri"/>
                <w:color w:val="000000"/>
                <w:sz w:val="20"/>
                <w:szCs w:val="20"/>
                <w:lang w:eastAsia="fr-FR"/>
              </w:rPr>
              <w:t xml:space="preserve"> avec les systèmes électro-navals</w:t>
            </w:r>
          </w:p>
        </w:tc>
        <w:tc>
          <w:tcPr>
            <w:tcW w:w="58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B9F8F33"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3457DA8"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vMerge w:val="restart"/>
            <w:tcBorders>
              <w:top w:val="nil"/>
              <w:left w:val="single" w:sz="4" w:space="0" w:color="auto"/>
              <w:bottom w:val="single" w:sz="8" w:space="0" w:color="000000"/>
              <w:right w:val="nil"/>
            </w:tcBorders>
            <w:shd w:val="clear" w:color="auto" w:fill="auto"/>
            <w:noWrap/>
            <w:vAlign w:val="center"/>
            <w:hideMark/>
          </w:tcPr>
          <w:p w14:paraId="6BF25F9C"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C4ACBBF"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7743C3"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366F86D4"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F943793"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1,5</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24E3F6"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1,5</w:t>
            </w:r>
          </w:p>
        </w:tc>
        <w:tc>
          <w:tcPr>
            <w:tcW w:w="632" w:type="dxa"/>
            <w:vMerge w:val="restart"/>
            <w:tcBorders>
              <w:top w:val="nil"/>
              <w:left w:val="single" w:sz="4" w:space="0" w:color="auto"/>
              <w:bottom w:val="single" w:sz="4" w:space="0" w:color="000000"/>
              <w:right w:val="nil"/>
            </w:tcBorders>
            <w:shd w:val="clear" w:color="auto" w:fill="auto"/>
            <w:noWrap/>
            <w:vAlign w:val="center"/>
            <w:hideMark/>
          </w:tcPr>
          <w:p w14:paraId="364A1B07"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3,75</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3FB9A08"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511179"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vMerge w:val="restart"/>
            <w:tcBorders>
              <w:top w:val="nil"/>
              <w:left w:val="single" w:sz="4" w:space="0" w:color="auto"/>
              <w:bottom w:val="single" w:sz="4" w:space="0" w:color="auto"/>
              <w:right w:val="nil"/>
            </w:tcBorders>
            <w:shd w:val="clear" w:color="auto" w:fill="auto"/>
            <w:noWrap/>
            <w:vAlign w:val="center"/>
            <w:hideMark/>
          </w:tcPr>
          <w:p w14:paraId="1F1856BB"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3C3FC8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1,5</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BAC007"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1,5</w:t>
            </w:r>
          </w:p>
        </w:tc>
        <w:tc>
          <w:tcPr>
            <w:tcW w:w="695" w:type="dxa"/>
            <w:vMerge w:val="restart"/>
            <w:tcBorders>
              <w:top w:val="nil"/>
              <w:left w:val="single" w:sz="4" w:space="0" w:color="auto"/>
              <w:bottom w:val="single" w:sz="4" w:space="0" w:color="auto"/>
              <w:right w:val="nil"/>
            </w:tcBorders>
            <w:shd w:val="clear" w:color="auto" w:fill="auto"/>
            <w:noWrap/>
            <w:vAlign w:val="center"/>
            <w:hideMark/>
          </w:tcPr>
          <w:p w14:paraId="676573E1"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3,75</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A1B6671"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35BF83"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5100E2D9"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146" w:type="dxa"/>
            <w:vAlign w:val="center"/>
            <w:hideMark/>
          </w:tcPr>
          <w:p w14:paraId="2A0B8C01" w14:textId="77777777" w:rsidR="00497DDF" w:rsidRPr="00762B7E" w:rsidRDefault="00497DDF" w:rsidP="009062C5">
            <w:pPr>
              <w:spacing w:after="0" w:line="240" w:lineRule="auto"/>
              <w:rPr>
                <w:rFonts w:ascii="Times New Roman" w:eastAsia="Times New Roman" w:hAnsi="Times New Roman" w:cs="Times New Roman"/>
                <w:sz w:val="20"/>
                <w:szCs w:val="20"/>
                <w:lang w:eastAsia="fr-FR"/>
              </w:rPr>
            </w:pPr>
          </w:p>
        </w:tc>
      </w:tr>
      <w:tr w:rsidR="00497DDF" w:rsidRPr="00762B7E" w14:paraId="17D9B88E" w14:textId="77777777" w:rsidTr="009062C5">
        <w:trPr>
          <w:trHeight w:val="170"/>
        </w:trPr>
        <w:tc>
          <w:tcPr>
            <w:tcW w:w="4306" w:type="dxa"/>
            <w:vMerge/>
            <w:tcBorders>
              <w:top w:val="single" w:sz="4" w:space="0" w:color="auto"/>
              <w:left w:val="single" w:sz="8" w:space="0" w:color="auto"/>
              <w:bottom w:val="single" w:sz="4" w:space="0" w:color="000000"/>
              <w:right w:val="single" w:sz="8" w:space="0" w:color="000000"/>
            </w:tcBorders>
            <w:shd w:val="clear" w:color="auto" w:fill="F2F2F2" w:themeFill="background1" w:themeFillShade="F2"/>
            <w:vAlign w:val="center"/>
            <w:hideMark/>
          </w:tcPr>
          <w:p w14:paraId="5837FFB6"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586" w:type="dxa"/>
            <w:vMerge/>
            <w:tcBorders>
              <w:top w:val="nil"/>
              <w:left w:val="single" w:sz="8" w:space="0" w:color="auto"/>
              <w:bottom w:val="single" w:sz="8" w:space="0" w:color="000000"/>
              <w:right w:val="single" w:sz="4" w:space="0" w:color="auto"/>
            </w:tcBorders>
            <w:shd w:val="clear" w:color="auto" w:fill="auto"/>
            <w:vAlign w:val="center"/>
            <w:hideMark/>
          </w:tcPr>
          <w:p w14:paraId="7759CB45"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8" w:space="0" w:color="000000"/>
              <w:right w:val="single" w:sz="4" w:space="0" w:color="auto"/>
            </w:tcBorders>
            <w:shd w:val="clear" w:color="auto" w:fill="auto"/>
            <w:vAlign w:val="center"/>
            <w:hideMark/>
          </w:tcPr>
          <w:p w14:paraId="4AD81452"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8" w:space="0" w:color="000000"/>
              <w:right w:val="nil"/>
            </w:tcBorders>
            <w:shd w:val="clear" w:color="auto" w:fill="auto"/>
            <w:vAlign w:val="center"/>
            <w:hideMark/>
          </w:tcPr>
          <w:p w14:paraId="5E906A2D"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654618C3"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4D30D791"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4" w:space="0" w:color="000000"/>
              <w:right w:val="single" w:sz="8" w:space="0" w:color="auto"/>
            </w:tcBorders>
            <w:shd w:val="clear" w:color="auto" w:fill="auto"/>
            <w:vAlign w:val="center"/>
            <w:hideMark/>
          </w:tcPr>
          <w:p w14:paraId="65CAB0A3"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2BE74AB0"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632903DF"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4" w:space="0" w:color="000000"/>
              <w:right w:val="nil"/>
            </w:tcBorders>
            <w:shd w:val="clear" w:color="auto" w:fill="auto"/>
            <w:vAlign w:val="center"/>
            <w:hideMark/>
          </w:tcPr>
          <w:p w14:paraId="37867C38"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3D585400"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009B4DCF"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95" w:type="dxa"/>
            <w:vMerge/>
            <w:tcBorders>
              <w:top w:val="nil"/>
              <w:left w:val="single" w:sz="4" w:space="0" w:color="auto"/>
              <w:bottom w:val="single" w:sz="4" w:space="0" w:color="auto"/>
              <w:right w:val="nil"/>
            </w:tcBorders>
            <w:shd w:val="clear" w:color="auto" w:fill="auto"/>
            <w:vAlign w:val="center"/>
            <w:hideMark/>
          </w:tcPr>
          <w:p w14:paraId="6104AE74"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0BA57116"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64F008DF"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95" w:type="dxa"/>
            <w:vMerge/>
            <w:tcBorders>
              <w:top w:val="nil"/>
              <w:left w:val="single" w:sz="4" w:space="0" w:color="auto"/>
              <w:bottom w:val="single" w:sz="4" w:space="0" w:color="auto"/>
              <w:right w:val="nil"/>
            </w:tcBorders>
            <w:shd w:val="clear" w:color="auto" w:fill="auto"/>
            <w:vAlign w:val="center"/>
            <w:hideMark/>
          </w:tcPr>
          <w:p w14:paraId="67912F79"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47D71457"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21343037"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4" w:space="0" w:color="auto"/>
              <w:right w:val="single" w:sz="8" w:space="0" w:color="auto"/>
            </w:tcBorders>
            <w:shd w:val="clear" w:color="auto" w:fill="auto"/>
            <w:vAlign w:val="center"/>
            <w:hideMark/>
          </w:tcPr>
          <w:p w14:paraId="6A2A62F4"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77231496"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p>
        </w:tc>
      </w:tr>
      <w:tr w:rsidR="00497DDF" w:rsidRPr="00762B7E" w14:paraId="3863F2F3" w14:textId="77777777" w:rsidTr="009062C5">
        <w:trPr>
          <w:trHeight w:val="170"/>
        </w:trPr>
        <w:tc>
          <w:tcPr>
            <w:tcW w:w="4306" w:type="dxa"/>
            <w:vMerge w:val="restart"/>
            <w:tcBorders>
              <w:top w:val="single" w:sz="4" w:space="0" w:color="auto"/>
              <w:left w:val="single" w:sz="8" w:space="0" w:color="auto"/>
              <w:bottom w:val="single" w:sz="4" w:space="0" w:color="000000"/>
              <w:right w:val="single" w:sz="8" w:space="0" w:color="000000"/>
            </w:tcBorders>
            <w:shd w:val="clear" w:color="auto" w:fill="F2F2F2" w:themeFill="background1" w:themeFillShade="F2"/>
            <w:vAlign w:val="center"/>
            <w:hideMark/>
          </w:tcPr>
          <w:p w14:paraId="1689CF05" w14:textId="77777777" w:rsidR="00497DDF" w:rsidRPr="00762B7E" w:rsidRDefault="00497DDF" w:rsidP="009062C5">
            <w:pPr>
              <w:spacing w:after="0" w:line="240" w:lineRule="auto"/>
              <w:ind w:left="209" w:hanging="209"/>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9. Physique-Chimie domaine des systèmes électro-navals</w:t>
            </w:r>
          </w:p>
        </w:tc>
        <w:tc>
          <w:tcPr>
            <w:tcW w:w="58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FD7A578"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F3BE57"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vMerge w:val="restart"/>
            <w:tcBorders>
              <w:top w:val="nil"/>
              <w:left w:val="single" w:sz="4" w:space="0" w:color="auto"/>
              <w:bottom w:val="single" w:sz="8" w:space="0" w:color="000000"/>
              <w:right w:val="nil"/>
            </w:tcBorders>
            <w:shd w:val="clear" w:color="auto" w:fill="auto"/>
            <w:noWrap/>
            <w:vAlign w:val="center"/>
            <w:hideMark/>
          </w:tcPr>
          <w:p w14:paraId="77D9EFF6"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ED7A0D5"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41FDF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4BB7FC6A"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C5B3DA1"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584280"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w:t>
            </w:r>
          </w:p>
        </w:tc>
        <w:tc>
          <w:tcPr>
            <w:tcW w:w="632" w:type="dxa"/>
            <w:vMerge w:val="restart"/>
            <w:tcBorders>
              <w:top w:val="nil"/>
              <w:left w:val="single" w:sz="4" w:space="0" w:color="auto"/>
              <w:bottom w:val="single" w:sz="4" w:space="0" w:color="000000"/>
              <w:right w:val="nil"/>
            </w:tcBorders>
            <w:shd w:val="clear" w:color="auto" w:fill="auto"/>
            <w:noWrap/>
            <w:vAlign w:val="center"/>
            <w:hideMark/>
          </w:tcPr>
          <w:p w14:paraId="6BFBE976"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2,5</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A384037"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044AA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vMerge w:val="restart"/>
            <w:tcBorders>
              <w:top w:val="nil"/>
              <w:left w:val="single" w:sz="4" w:space="0" w:color="auto"/>
              <w:bottom w:val="single" w:sz="4" w:space="0" w:color="auto"/>
              <w:right w:val="nil"/>
            </w:tcBorders>
            <w:shd w:val="clear" w:color="auto" w:fill="auto"/>
            <w:noWrap/>
            <w:vAlign w:val="center"/>
            <w:hideMark/>
          </w:tcPr>
          <w:p w14:paraId="0EAFFBBA"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058BE01"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7DDF04"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vMerge w:val="restart"/>
            <w:tcBorders>
              <w:top w:val="nil"/>
              <w:left w:val="single" w:sz="4" w:space="0" w:color="auto"/>
              <w:bottom w:val="single" w:sz="4" w:space="0" w:color="auto"/>
              <w:right w:val="nil"/>
            </w:tcBorders>
            <w:shd w:val="clear" w:color="auto" w:fill="auto"/>
            <w:noWrap/>
            <w:vAlign w:val="center"/>
            <w:hideMark/>
          </w:tcPr>
          <w:p w14:paraId="72E16E3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D4D7AE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7020B8"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58A40CE8"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146" w:type="dxa"/>
            <w:vAlign w:val="center"/>
            <w:hideMark/>
          </w:tcPr>
          <w:p w14:paraId="289006DC" w14:textId="77777777" w:rsidR="00497DDF" w:rsidRPr="00762B7E" w:rsidRDefault="00497DDF" w:rsidP="009062C5">
            <w:pPr>
              <w:spacing w:after="0" w:line="240" w:lineRule="auto"/>
              <w:rPr>
                <w:rFonts w:ascii="Times New Roman" w:eastAsia="Times New Roman" w:hAnsi="Times New Roman" w:cs="Times New Roman"/>
                <w:sz w:val="20"/>
                <w:szCs w:val="20"/>
                <w:lang w:eastAsia="fr-FR"/>
              </w:rPr>
            </w:pPr>
          </w:p>
        </w:tc>
      </w:tr>
      <w:tr w:rsidR="00497DDF" w:rsidRPr="00762B7E" w14:paraId="11FBB8F0" w14:textId="77777777" w:rsidTr="009062C5">
        <w:trPr>
          <w:trHeight w:val="170"/>
        </w:trPr>
        <w:tc>
          <w:tcPr>
            <w:tcW w:w="4306" w:type="dxa"/>
            <w:vMerge/>
            <w:tcBorders>
              <w:top w:val="single" w:sz="4" w:space="0" w:color="auto"/>
              <w:left w:val="single" w:sz="8" w:space="0" w:color="auto"/>
              <w:bottom w:val="single" w:sz="4" w:space="0" w:color="000000"/>
              <w:right w:val="single" w:sz="8" w:space="0" w:color="000000"/>
            </w:tcBorders>
            <w:shd w:val="clear" w:color="auto" w:fill="F2F2F2" w:themeFill="background1" w:themeFillShade="F2"/>
            <w:vAlign w:val="center"/>
            <w:hideMark/>
          </w:tcPr>
          <w:p w14:paraId="6D6C23A0"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586" w:type="dxa"/>
            <w:vMerge/>
            <w:tcBorders>
              <w:top w:val="nil"/>
              <w:left w:val="single" w:sz="8" w:space="0" w:color="auto"/>
              <w:bottom w:val="single" w:sz="8" w:space="0" w:color="000000"/>
              <w:right w:val="single" w:sz="4" w:space="0" w:color="auto"/>
            </w:tcBorders>
            <w:shd w:val="clear" w:color="auto" w:fill="auto"/>
            <w:vAlign w:val="center"/>
            <w:hideMark/>
          </w:tcPr>
          <w:p w14:paraId="689F98AC"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8" w:space="0" w:color="000000"/>
              <w:right w:val="single" w:sz="4" w:space="0" w:color="auto"/>
            </w:tcBorders>
            <w:shd w:val="clear" w:color="auto" w:fill="auto"/>
            <w:vAlign w:val="center"/>
            <w:hideMark/>
          </w:tcPr>
          <w:p w14:paraId="4DB0FFE3"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8" w:space="0" w:color="000000"/>
              <w:right w:val="nil"/>
            </w:tcBorders>
            <w:shd w:val="clear" w:color="auto" w:fill="auto"/>
            <w:vAlign w:val="center"/>
            <w:hideMark/>
          </w:tcPr>
          <w:p w14:paraId="1A55758B"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5B8B1350"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0170B849"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4" w:space="0" w:color="000000"/>
              <w:right w:val="single" w:sz="8" w:space="0" w:color="auto"/>
            </w:tcBorders>
            <w:shd w:val="clear" w:color="auto" w:fill="auto"/>
            <w:vAlign w:val="center"/>
            <w:hideMark/>
          </w:tcPr>
          <w:p w14:paraId="5C5A824A"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17452C73"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53C6F55E"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4" w:space="0" w:color="000000"/>
              <w:right w:val="nil"/>
            </w:tcBorders>
            <w:shd w:val="clear" w:color="auto" w:fill="auto"/>
            <w:vAlign w:val="center"/>
            <w:hideMark/>
          </w:tcPr>
          <w:p w14:paraId="12BFFCD4"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6A531725"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10ABE73F"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95" w:type="dxa"/>
            <w:vMerge/>
            <w:tcBorders>
              <w:top w:val="nil"/>
              <w:left w:val="single" w:sz="4" w:space="0" w:color="auto"/>
              <w:bottom w:val="single" w:sz="4" w:space="0" w:color="auto"/>
              <w:right w:val="nil"/>
            </w:tcBorders>
            <w:shd w:val="clear" w:color="auto" w:fill="auto"/>
            <w:vAlign w:val="center"/>
            <w:hideMark/>
          </w:tcPr>
          <w:p w14:paraId="2DD31894"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1662C48E"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661B2671"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95" w:type="dxa"/>
            <w:vMerge/>
            <w:tcBorders>
              <w:top w:val="nil"/>
              <w:left w:val="single" w:sz="4" w:space="0" w:color="auto"/>
              <w:bottom w:val="single" w:sz="4" w:space="0" w:color="auto"/>
              <w:right w:val="nil"/>
            </w:tcBorders>
            <w:shd w:val="clear" w:color="auto" w:fill="auto"/>
            <w:vAlign w:val="center"/>
            <w:hideMark/>
          </w:tcPr>
          <w:p w14:paraId="3A9EB95C"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7639BF02"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20619F99"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4" w:space="0" w:color="auto"/>
              <w:right w:val="single" w:sz="8" w:space="0" w:color="auto"/>
            </w:tcBorders>
            <w:shd w:val="clear" w:color="auto" w:fill="auto"/>
            <w:vAlign w:val="center"/>
            <w:hideMark/>
          </w:tcPr>
          <w:p w14:paraId="5C346B66"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6209187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p>
        </w:tc>
      </w:tr>
      <w:tr w:rsidR="00497DDF" w:rsidRPr="00762B7E" w14:paraId="4F514321" w14:textId="77777777" w:rsidTr="009062C5">
        <w:trPr>
          <w:trHeight w:val="170"/>
        </w:trPr>
        <w:tc>
          <w:tcPr>
            <w:tcW w:w="4306" w:type="dxa"/>
            <w:vMerge w:val="restart"/>
            <w:tcBorders>
              <w:top w:val="single" w:sz="4" w:space="0" w:color="auto"/>
              <w:left w:val="single" w:sz="8" w:space="0" w:color="auto"/>
              <w:bottom w:val="single" w:sz="4" w:space="0" w:color="000000"/>
              <w:right w:val="single" w:sz="8" w:space="0" w:color="000000"/>
            </w:tcBorders>
            <w:shd w:val="clear" w:color="auto" w:fill="F2F2F2" w:themeFill="background1" w:themeFillShade="F2"/>
            <w:vAlign w:val="center"/>
            <w:hideMark/>
          </w:tcPr>
          <w:p w14:paraId="00F29BC5" w14:textId="77777777" w:rsidR="00497DDF" w:rsidRPr="00762B7E" w:rsidRDefault="00497DDF" w:rsidP="009062C5">
            <w:pPr>
              <w:spacing w:after="0" w:line="240" w:lineRule="auto"/>
              <w:ind w:left="209" w:hanging="209"/>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10. Contrôle de l’exploitation du navire et assistance aux personnes</w:t>
            </w:r>
          </w:p>
        </w:tc>
        <w:tc>
          <w:tcPr>
            <w:tcW w:w="58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64E7A1A"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BAF37B9"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vMerge w:val="restart"/>
            <w:tcBorders>
              <w:top w:val="nil"/>
              <w:left w:val="single" w:sz="4" w:space="0" w:color="auto"/>
              <w:bottom w:val="single" w:sz="8" w:space="0" w:color="000000"/>
              <w:right w:val="nil"/>
            </w:tcBorders>
            <w:shd w:val="clear" w:color="auto" w:fill="auto"/>
            <w:noWrap/>
            <w:vAlign w:val="center"/>
            <w:hideMark/>
          </w:tcPr>
          <w:p w14:paraId="4BF99863"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157E22F"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8D0535"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340D9DD1"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96C336B"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FD5735"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vMerge w:val="restart"/>
            <w:tcBorders>
              <w:top w:val="nil"/>
              <w:left w:val="single" w:sz="4" w:space="0" w:color="auto"/>
              <w:bottom w:val="single" w:sz="4" w:space="0" w:color="000000"/>
              <w:right w:val="nil"/>
            </w:tcBorders>
            <w:shd w:val="clear" w:color="auto" w:fill="auto"/>
            <w:noWrap/>
            <w:vAlign w:val="center"/>
            <w:hideMark/>
          </w:tcPr>
          <w:p w14:paraId="10073CBC"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0B1BFC8"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171A1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vMerge w:val="restart"/>
            <w:tcBorders>
              <w:top w:val="nil"/>
              <w:left w:val="single" w:sz="4" w:space="0" w:color="auto"/>
              <w:bottom w:val="single" w:sz="4" w:space="0" w:color="auto"/>
              <w:right w:val="nil"/>
            </w:tcBorders>
            <w:shd w:val="clear" w:color="auto" w:fill="auto"/>
            <w:noWrap/>
            <w:vAlign w:val="center"/>
            <w:hideMark/>
          </w:tcPr>
          <w:p w14:paraId="17500A25"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4A1F811"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B6A116"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vMerge w:val="restart"/>
            <w:tcBorders>
              <w:top w:val="nil"/>
              <w:left w:val="single" w:sz="4" w:space="0" w:color="auto"/>
              <w:bottom w:val="single" w:sz="4" w:space="0" w:color="auto"/>
              <w:right w:val="nil"/>
            </w:tcBorders>
            <w:shd w:val="clear" w:color="auto" w:fill="auto"/>
            <w:noWrap/>
            <w:vAlign w:val="center"/>
            <w:hideMark/>
          </w:tcPr>
          <w:p w14:paraId="6D4E74AC"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5DEE6B6"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2</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45DA9E"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2</w:t>
            </w:r>
          </w:p>
        </w:tc>
        <w:tc>
          <w:tcPr>
            <w:tcW w:w="632"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29E094AD"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5</w:t>
            </w:r>
          </w:p>
        </w:tc>
        <w:tc>
          <w:tcPr>
            <w:tcW w:w="146" w:type="dxa"/>
            <w:vAlign w:val="center"/>
            <w:hideMark/>
          </w:tcPr>
          <w:p w14:paraId="27B469F2" w14:textId="77777777" w:rsidR="00497DDF" w:rsidRPr="00762B7E" w:rsidRDefault="00497DDF" w:rsidP="009062C5">
            <w:pPr>
              <w:spacing w:after="0" w:line="240" w:lineRule="auto"/>
              <w:rPr>
                <w:rFonts w:ascii="Times New Roman" w:eastAsia="Times New Roman" w:hAnsi="Times New Roman" w:cs="Times New Roman"/>
                <w:sz w:val="20"/>
                <w:szCs w:val="20"/>
                <w:lang w:eastAsia="fr-FR"/>
              </w:rPr>
            </w:pPr>
          </w:p>
        </w:tc>
      </w:tr>
      <w:tr w:rsidR="00497DDF" w:rsidRPr="00762B7E" w14:paraId="4F4C41A0" w14:textId="77777777" w:rsidTr="009062C5">
        <w:trPr>
          <w:trHeight w:val="170"/>
        </w:trPr>
        <w:tc>
          <w:tcPr>
            <w:tcW w:w="4306" w:type="dxa"/>
            <w:vMerge/>
            <w:tcBorders>
              <w:top w:val="single" w:sz="4" w:space="0" w:color="auto"/>
              <w:left w:val="single" w:sz="8" w:space="0" w:color="auto"/>
              <w:bottom w:val="single" w:sz="4" w:space="0" w:color="000000"/>
              <w:right w:val="single" w:sz="8" w:space="0" w:color="000000"/>
            </w:tcBorders>
            <w:shd w:val="clear" w:color="auto" w:fill="F2F2F2" w:themeFill="background1" w:themeFillShade="F2"/>
            <w:vAlign w:val="center"/>
            <w:hideMark/>
          </w:tcPr>
          <w:p w14:paraId="7B891723"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586" w:type="dxa"/>
            <w:vMerge/>
            <w:tcBorders>
              <w:top w:val="nil"/>
              <w:left w:val="single" w:sz="8" w:space="0" w:color="auto"/>
              <w:bottom w:val="single" w:sz="8" w:space="0" w:color="000000"/>
              <w:right w:val="single" w:sz="4" w:space="0" w:color="auto"/>
            </w:tcBorders>
            <w:shd w:val="clear" w:color="auto" w:fill="auto"/>
            <w:vAlign w:val="center"/>
            <w:hideMark/>
          </w:tcPr>
          <w:p w14:paraId="554984DD"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8" w:space="0" w:color="000000"/>
              <w:right w:val="single" w:sz="4" w:space="0" w:color="auto"/>
            </w:tcBorders>
            <w:shd w:val="clear" w:color="auto" w:fill="auto"/>
            <w:vAlign w:val="center"/>
            <w:hideMark/>
          </w:tcPr>
          <w:p w14:paraId="007AE28A"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8" w:space="0" w:color="000000"/>
              <w:right w:val="nil"/>
            </w:tcBorders>
            <w:shd w:val="clear" w:color="auto" w:fill="auto"/>
            <w:vAlign w:val="center"/>
            <w:hideMark/>
          </w:tcPr>
          <w:p w14:paraId="055169DB"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1F569FFF"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5944C9C4"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4" w:space="0" w:color="000000"/>
              <w:right w:val="single" w:sz="8" w:space="0" w:color="auto"/>
            </w:tcBorders>
            <w:shd w:val="clear" w:color="auto" w:fill="auto"/>
            <w:vAlign w:val="center"/>
            <w:hideMark/>
          </w:tcPr>
          <w:p w14:paraId="3EFD53BC"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17822845"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774F91CA"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4" w:space="0" w:color="000000"/>
              <w:right w:val="nil"/>
            </w:tcBorders>
            <w:shd w:val="clear" w:color="auto" w:fill="auto"/>
            <w:vAlign w:val="center"/>
            <w:hideMark/>
          </w:tcPr>
          <w:p w14:paraId="4298F176"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0074181C"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00CD8E4B"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95" w:type="dxa"/>
            <w:vMerge/>
            <w:tcBorders>
              <w:top w:val="nil"/>
              <w:left w:val="single" w:sz="4" w:space="0" w:color="auto"/>
              <w:bottom w:val="single" w:sz="4" w:space="0" w:color="auto"/>
              <w:right w:val="nil"/>
            </w:tcBorders>
            <w:shd w:val="clear" w:color="auto" w:fill="auto"/>
            <w:vAlign w:val="center"/>
            <w:hideMark/>
          </w:tcPr>
          <w:p w14:paraId="68D8757D"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5320221F"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12C9EB76"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95" w:type="dxa"/>
            <w:vMerge/>
            <w:tcBorders>
              <w:top w:val="nil"/>
              <w:left w:val="single" w:sz="4" w:space="0" w:color="auto"/>
              <w:bottom w:val="single" w:sz="4" w:space="0" w:color="auto"/>
              <w:right w:val="nil"/>
            </w:tcBorders>
            <w:shd w:val="clear" w:color="auto" w:fill="auto"/>
            <w:vAlign w:val="center"/>
            <w:hideMark/>
          </w:tcPr>
          <w:p w14:paraId="675ACC6E"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21618B81"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36318AC9"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4" w:space="0" w:color="auto"/>
              <w:right w:val="single" w:sz="8" w:space="0" w:color="auto"/>
            </w:tcBorders>
            <w:shd w:val="clear" w:color="auto" w:fill="auto"/>
            <w:vAlign w:val="center"/>
            <w:hideMark/>
          </w:tcPr>
          <w:p w14:paraId="25A62055"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71331226"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p>
        </w:tc>
      </w:tr>
      <w:tr w:rsidR="00497DDF" w:rsidRPr="00762B7E" w14:paraId="53CB2723" w14:textId="77777777" w:rsidTr="009062C5">
        <w:trPr>
          <w:trHeight w:val="170"/>
        </w:trPr>
        <w:tc>
          <w:tcPr>
            <w:tcW w:w="4306" w:type="dxa"/>
            <w:tcBorders>
              <w:top w:val="single" w:sz="4" w:space="0" w:color="auto"/>
              <w:left w:val="single" w:sz="8" w:space="0" w:color="auto"/>
              <w:bottom w:val="single" w:sz="4" w:space="0" w:color="auto"/>
              <w:right w:val="single" w:sz="8" w:space="0" w:color="000000"/>
            </w:tcBorders>
            <w:shd w:val="clear" w:color="auto" w:fill="F2F2F2" w:themeFill="background1" w:themeFillShade="F2"/>
            <w:vAlign w:val="center"/>
            <w:hideMark/>
          </w:tcPr>
          <w:p w14:paraId="3B7E80D9"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 xml:space="preserve">11. Anglais technique en </w:t>
            </w:r>
            <w:proofErr w:type="spellStart"/>
            <w:r w:rsidRPr="00762B7E">
              <w:rPr>
                <w:rFonts w:ascii="Calibri" w:eastAsia="Times New Roman" w:hAnsi="Calibri" w:cs="Calibri"/>
                <w:color w:val="000000"/>
                <w:sz w:val="20"/>
                <w:szCs w:val="20"/>
                <w:lang w:eastAsia="fr-FR"/>
              </w:rPr>
              <w:t>co-intervention</w:t>
            </w:r>
            <w:proofErr w:type="spellEnd"/>
          </w:p>
        </w:tc>
        <w:tc>
          <w:tcPr>
            <w:tcW w:w="586" w:type="dxa"/>
            <w:tcBorders>
              <w:top w:val="nil"/>
              <w:left w:val="nil"/>
              <w:bottom w:val="single" w:sz="8" w:space="0" w:color="000000"/>
              <w:right w:val="single" w:sz="4" w:space="0" w:color="auto"/>
            </w:tcBorders>
            <w:shd w:val="clear" w:color="auto" w:fill="auto"/>
            <w:noWrap/>
            <w:vAlign w:val="center"/>
            <w:hideMark/>
          </w:tcPr>
          <w:p w14:paraId="7F21E9FB"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8" w:space="0" w:color="000000"/>
              <w:right w:val="single" w:sz="4" w:space="0" w:color="auto"/>
            </w:tcBorders>
            <w:shd w:val="clear" w:color="auto" w:fill="auto"/>
            <w:noWrap/>
            <w:vAlign w:val="center"/>
            <w:hideMark/>
          </w:tcPr>
          <w:p w14:paraId="531A4AA1"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8" w:space="0" w:color="000000"/>
              <w:right w:val="nil"/>
            </w:tcBorders>
            <w:shd w:val="clear" w:color="auto" w:fill="auto"/>
            <w:noWrap/>
            <w:vAlign w:val="center"/>
            <w:hideMark/>
          </w:tcPr>
          <w:p w14:paraId="32ADD37D"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5197237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w:t>
            </w:r>
          </w:p>
        </w:tc>
        <w:tc>
          <w:tcPr>
            <w:tcW w:w="586" w:type="dxa"/>
            <w:tcBorders>
              <w:top w:val="nil"/>
              <w:left w:val="nil"/>
              <w:bottom w:val="single" w:sz="4" w:space="0" w:color="auto"/>
              <w:right w:val="single" w:sz="4" w:space="0" w:color="auto"/>
            </w:tcBorders>
            <w:shd w:val="clear" w:color="auto" w:fill="auto"/>
            <w:noWrap/>
            <w:vAlign w:val="center"/>
            <w:hideMark/>
          </w:tcPr>
          <w:p w14:paraId="2E37BFBB"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w:t>
            </w:r>
          </w:p>
        </w:tc>
        <w:tc>
          <w:tcPr>
            <w:tcW w:w="632" w:type="dxa"/>
            <w:tcBorders>
              <w:top w:val="nil"/>
              <w:left w:val="nil"/>
              <w:bottom w:val="single" w:sz="4" w:space="0" w:color="auto"/>
              <w:right w:val="nil"/>
            </w:tcBorders>
            <w:shd w:val="clear" w:color="auto" w:fill="auto"/>
            <w:noWrap/>
            <w:vAlign w:val="center"/>
            <w:hideMark/>
          </w:tcPr>
          <w:p w14:paraId="2BC33151"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2,5</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7A47B5BB"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2C13C7D0"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4" w:space="0" w:color="auto"/>
              <w:right w:val="nil"/>
            </w:tcBorders>
            <w:shd w:val="clear" w:color="auto" w:fill="auto"/>
            <w:noWrap/>
            <w:vAlign w:val="center"/>
            <w:hideMark/>
          </w:tcPr>
          <w:p w14:paraId="0DE53A3A"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2DF7775F"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09AB491D"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w:t>
            </w:r>
          </w:p>
        </w:tc>
        <w:tc>
          <w:tcPr>
            <w:tcW w:w="695" w:type="dxa"/>
            <w:tcBorders>
              <w:top w:val="nil"/>
              <w:left w:val="nil"/>
              <w:bottom w:val="single" w:sz="4" w:space="0" w:color="auto"/>
              <w:right w:val="nil"/>
            </w:tcBorders>
            <w:shd w:val="clear" w:color="auto" w:fill="auto"/>
            <w:noWrap/>
            <w:vAlign w:val="center"/>
            <w:hideMark/>
          </w:tcPr>
          <w:p w14:paraId="0B208999"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1,25</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7A4B5E90"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w:t>
            </w:r>
          </w:p>
        </w:tc>
        <w:tc>
          <w:tcPr>
            <w:tcW w:w="586" w:type="dxa"/>
            <w:tcBorders>
              <w:top w:val="nil"/>
              <w:left w:val="nil"/>
              <w:bottom w:val="single" w:sz="4" w:space="0" w:color="auto"/>
              <w:right w:val="single" w:sz="4" w:space="0" w:color="auto"/>
            </w:tcBorders>
            <w:shd w:val="clear" w:color="auto" w:fill="auto"/>
            <w:noWrap/>
            <w:vAlign w:val="center"/>
            <w:hideMark/>
          </w:tcPr>
          <w:p w14:paraId="3877AC0E"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tcBorders>
              <w:top w:val="nil"/>
              <w:left w:val="nil"/>
              <w:bottom w:val="single" w:sz="4" w:space="0" w:color="auto"/>
              <w:right w:val="nil"/>
            </w:tcBorders>
            <w:shd w:val="clear" w:color="auto" w:fill="auto"/>
            <w:noWrap/>
            <w:vAlign w:val="center"/>
            <w:hideMark/>
          </w:tcPr>
          <w:p w14:paraId="621064BC"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1,25</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29F55D5C"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450B5CD3"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4" w:space="0" w:color="auto"/>
              <w:right w:val="single" w:sz="8" w:space="0" w:color="auto"/>
            </w:tcBorders>
            <w:shd w:val="clear" w:color="auto" w:fill="auto"/>
            <w:noWrap/>
            <w:vAlign w:val="center"/>
            <w:hideMark/>
          </w:tcPr>
          <w:p w14:paraId="5FF4F2A7"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146" w:type="dxa"/>
            <w:vAlign w:val="center"/>
            <w:hideMark/>
          </w:tcPr>
          <w:p w14:paraId="530DCF00" w14:textId="77777777" w:rsidR="00497DDF" w:rsidRPr="00762B7E" w:rsidRDefault="00497DDF" w:rsidP="009062C5">
            <w:pPr>
              <w:spacing w:after="0" w:line="240" w:lineRule="auto"/>
              <w:rPr>
                <w:rFonts w:ascii="Times New Roman" w:eastAsia="Times New Roman" w:hAnsi="Times New Roman" w:cs="Times New Roman"/>
                <w:sz w:val="20"/>
                <w:szCs w:val="20"/>
                <w:lang w:eastAsia="fr-FR"/>
              </w:rPr>
            </w:pPr>
          </w:p>
        </w:tc>
      </w:tr>
      <w:tr w:rsidR="00497DDF" w:rsidRPr="00762B7E" w14:paraId="5575EF2E" w14:textId="77777777" w:rsidTr="009062C5">
        <w:trPr>
          <w:trHeight w:val="170"/>
        </w:trPr>
        <w:tc>
          <w:tcPr>
            <w:tcW w:w="4306" w:type="dxa"/>
            <w:tcBorders>
              <w:top w:val="single" w:sz="4" w:space="0" w:color="auto"/>
              <w:left w:val="single" w:sz="8" w:space="0" w:color="auto"/>
              <w:bottom w:val="single" w:sz="4" w:space="0" w:color="auto"/>
              <w:right w:val="single" w:sz="8" w:space="0" w:color="000000"/>
            </w:tcBorders>
            <w:shd w:val="clear" w:color="auto" w:fill="F2F2F2" w:themeFill="background1" w:themeFillShade="F2"/>
            <w:vAlign w:val="center"/>
            <w:hideMark/>
          </w:tcPr>
          <w:p w14:paraId="33A95863"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 xml:space="preserve">12. Mathématiques en </w:t>
            </w:r>
            <w:proofErr w:type="spellStart"/>
            <w:r w:rsidRPr="00762B7E">
              <w:rPr>
                <w:rFonts w:ascii="Calibri" w:eastAsia="Times New Roman" w:hAnsi="Calibri" w:cs="Calibri"/>
                <w:color w:val="000000"/>
                <w:sz w:val="20"/>
                <w:szCs w:val="20"/>
                <w:lang w:eastAsia="fr-FR"/>
              </w:rPr>
              <w:t>co-intervention</w:t>
            </w:r>
            <w:proofErr w:type="spellEnd"/>
          </w:p>
        </w:tc>
        <w:tc>
          <w:tcPr>
            <w:tcW w:w="586" w:type="dxa"/>
            <w:tcBorders>
              <w:top w:val="nil"/>
              <w:left w:val="nil"/>
              <w:bottom w:val="single" w:sz="8" w:space="0" w:color="000000"/>
              <w:right w:val="single" w:sz="4" w:space="0" w:color="auto"/>
            </w:tcBorders>
            <w:shd w:val="clear" w:color="auto" w:fill="auto"/>
            <w:noWrap/>
            <w:vAlign w:val="center"/>
            <w:hideMark/>
          </w:tcPr>
          <w:p w14:paraId="02B08C4F"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8" w:space="0" w:color="000000"/>
              <w:right w:val="single" w:sz="4" w:space="0" w:color="auto"/>
            </w:tcBorders>
            <w:shd w:val="clear" w:color="auto" w:fill="auto"/>
            <w:noWrap/>
            <w:vAlign w:val="center"/>
            <w:hideMark/>
          </w:tcPr>
          <w:p w14:paraId="4A036AF8"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8" w:space="0" w:color="000000"/>
              <w:right w:val="nil"/>
            </w:tcBorders>
            <w:shd w:val="clear" w:color="auto" w:fill="auto"/>
            <w:noWrap/>
            <w:vAlign w:val="center"/>
            <w:hideMark/>
          </w:tcPr>
          <w:p w14:paraId="002B95C0"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231C8F37"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19AEE7C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4" w:space="0" w:color="auto"/>
              <w:right w:val="nil"/>
            </w:tcBorders>
            <w:shd w:val="clear" w:color="auto" w:fill="auto"/>
            <w:noWrap/>
            <w:vAlign w:val="center"/>
            <w:hideMark/>
          </w:tcPr>
          <w:p w14:paraId="65FDB6DF"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515D6818"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w:t>
            </w:r>
          </w:p>
        </w:tc>
        <w:tc>
          <w:tcPr>
            <w:tcW w:w="586" w:type="dxa"/>
            <w:tcBorders>
              <w:top w:val="nil"/>
              <w:left w:val="nil"/>
              <w:bottom w:val="single" w:sz="4" w:space="0" w:color="auto"/>
              <w:right w:val="single" w:sz="4" w:space="0" w:color="auto"/>
            </w:tcBorders>
            <w:shd w:val="clear" w:color="auto" w:fill="auto"/>
            <w:noWrap/>
            <w:vAlign w:val="center"/>
            <w:hideMark/>
          </w:tcPr>
          <w:p w14:paraId="076F4DD1"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w:t>
            </w:r>
          </w:p>
        </w:tc>
        <w:tc>
          <w:tcPr>
            <w:tcW w:w="632" w:type="dxa"/>
            <w:tcBorders>
              <w:top w:val="nil"/>
              <w:left w:val="nil"/>
              <w:bottom w:val="single" w:sz="4" w:space="0" w:color="auto"/>
              <w:right w:val="nil"/>
            </w:tcBorders>
            <w:shd w:val="clear" w:color="auto" w:fill="auto"/>
            <w:noWrap/>
            <w:vAlign w:val="center"/>
            <w:hideMark/>
          </w:tcPr>
          <w:p w14:paraId="5409106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2,5</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7AC6680C"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w:t>
            </w:r>
          </w:p>
        </w:tc>
        <w:tc>
          <w:tcPr>
            <w:tcW w:w="586" w:type="dxa"/>
            <w:tcBorders>
              <w:top w:val="nil"/>
              <w:left w:val="nil"/>
              <w:bottom w:val="single" w:sz="4" w:space="0" w:color="auto"/>
              <w:right w:val="single" w:sz="4" w:space="0" w:color="auto"/>
            </w:tcBorders>
            <w:shd w:val="clear" w:color="auto" w:fill="auto"/>
            <w:noWrap/>
            <w:vAlign w:val="center"/>
            <w:hideMark/>
          </w:tcPr>
          <w:p w14:paraId="28929C81"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tcBorders>
              <w:top w:val="nil"/>
              <w:left w:val="nil"/>
              <w:bottom w:val="single" w:sz="4" w:space="0" w:color="auto"/>
              <w:right w:val="nil"/>
            </w:tcBorders>
            <w:shd w:val="clear" w:color="auto" w:fill="auto"/>
            <w:noWrap/>
            <w:vAlign w:val="center"/>
            <w:hideMark/>
          </w:tcPr>
          <w:p w14:paraId="1B8ADC5A"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1,25</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39343A38"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23AA41CC"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w:t>
            </w:r>
          </w:p>
        </w:tc>
        <w:tc>
          <w:tcPr>
            <w:tcW w:w="695" w:type="dxa"/>
            <w:tcBorders>
              <w:top w:val="nil"/>
              <w:left w:val="nil"/>
              <w:bottom w:val="single" w:sz="4" w:space="0" w:color="auto"/>
              <w:right w:val="nil"/>
            </w:tcBorders>
            <w:shd w:val="clear" w:color="auto" w:fill="auto"/>
            <w:noWrap/>
            <w:vAlign w:val="center"/>
            <w:hideMark/>
          </w:tcPr>
          <w:p w14:paraId="55AB0593"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1,25</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1D01C9C5"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68A65D96"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4" w:space="0" w:color="auto"/>
              <w:right w:val="single" w:sz="8" w:space="0" w:color="auto"/>
            </w:tcBorders>
            <w:shd w:val="clear" w:color="auto" w:fill="auto"/>
            <w:noWrap/>
            <w:vAlign w:val="center"/>
            <w:hideMark/>
          </w:tcPr>
          <w:p w14:paraId="51612739"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146" w:type="dxa"/>
            <w:vAlign w:val="center"/>
            <w:hideMark/>
          </w:tcPr>
          <w:p w14:paraId="172A867C" w14:textId="77777777" w:rsidR="00497DDF" w:rsidRPr="00762B7E" w:rsidRDefault="00497DDF" w:rsidP="009062C5">
            <w:pPr>
              <w:spacing w:after="0" w:line="240" w:lineRule="auto"/>
              <w:rPr>
                <w:rFonts w:ascii="Times New Roman" w:eastAsia="Times New Roman" w:hAnsi="Times New Roman" w:cs="Times New Roman"/>
                <w:sz w:val="20"/>
                <w:szCs w:val="20"/>
                <w:lang w:eastAsia="fr-FR"/>
              </w:rPr>
            </w:pPr>
          </w:p>
        </w:tc>
      </w:tr>
      <w:tr w:rsidR="00497DDF" w:rsidRPr="00762B7E" w14:paraId="05AF4016" w14:textId="77777777" w:rsidTr="009062C5">
        <w:trPr>
          <w:trHeight w:val="170"/>
        </w:trPr>
        <w:tc>
          <w:tcPr>
            <w:tcW w:w="4306" w:type="dxa"/>
            <w:tcBorders>
              <w:top w:val="single" w:sz="4" w:space="0" w:color="auto"/>
              <w:left w:val="single" w:sz="8" w:space="0" w:color="auto"/>
              <w:bottom w:val="single" w:sz="4" w:space="0" w:color="auto"/>
              <w:right w:val="nil"/>
            </w:tcBorders>
            <w:shd w:val="clear" w:color="auto" w:fill="F2F2F2" w:themeFill="background1" w:themeFillShade="F2"/>
            <w:noWrap/>
            <w:vAlign w:val="center"/>
            <w:hideMark/>
          </w:tcPr>
          <w:p w14:paraId="28659107"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13. Intégration d'un bien</w:t>
            </w:r>
          </w:p>
        </w:tc>
        <w:tc>
          <w:tcPr>
            <w:tcW w:w="586" w:type="dxa"/>
            <w:tcBorders>
              <w:top w:val="nil"/>
              <w:left w:val="single" w:sz="8" w:space="0" w:color="auto"/>
              <w:bottom w:val="single" w:sz="8" w:space="0" w:color="000000"/>
              <w:right w:val="single" w:sz="4" w:space="0" w:color="auto"/>
            </w:tcBorders>
            <w:shd w:val="clear" w:color="auto" w:fill="auto"/>
            <w:noWrap/>
            <w:vAlign w:val="center"/>
            <w:hideMark/>
          </w:tcPr>
          <w:p w14:paraId="5B7980CC"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8" w:space="0" w:color="000000"/>
              <w:right w:val="single" w:sz="4" w:space="0" w:color="auto"/>
            </w:tcBorders>
            <w:shd w:val="clear" w:color="auto" w:fill="auto"/>
            <w:noWrap/>
            <w:vAlign w:val="center"/>
            <w:hideMark/>
          </w:tcPr>
          <w:p w14:paraId="5F4F0858"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8" w:space="0" w:color="000000"/>
              <w:right w:val="nil"/>
            </w:tcBorders>
            <w:shd w:val="clear" w:color="auto" w:fill="auto"/>
            <w:noWrap/>
            <w:vAlign w:val="center"/>
            <w:hideMark/>
          </w:tcPr>
          <w:p w14:paraId="760009EF"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7A89FA3A"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1A516C33"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4" w:space="0" w:color="auto"/>
              <w:right w:val="nil"/>
            </w:tcBorders>
            <w:shd w:val="clear" w:color="auto" w:fill="auto"/>
            <w:noWrap/>
            <w:vAlign w:val="center"/>
            <w:hideMark/>
          </w:tcPr>
          <w:p w14:paraId="40B08E0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5044C661"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797B6767"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4" w:space="0" w:color="auto"/>
              <w:right w:val="nil"/>
            </w:tcBorders>
            <w:shd w:val="clear" w:color="auto" w:fill="auto"/>
            <w:noWrap/>
            <w:vAlign w:val="center"/>
            <w:hideMark/>
          </w:tcPr>
          <w:p w14:paraId="0E3AD767"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02663D00"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w:t>
            </w:r>
          </w:p>
        </w:tc>
        <w:tc>
          <w:tcPr>
            <w:tcW w:w="586" w:type="dxa"/>
            <w:tcBorders>
              <w:top w:val="nil"/>
              <w:left w:val="nil"/>
              <w:bottom w:val="single" w:sz="4" w:space="0" w:color="auto"/>
              <w:right w:val="single" w:sz="4" w:space="0" w:color="auto"/>
            </w:tcBorders>
            <w:shd w:val="clear" w:color="auto" w:fill="auto"/>
            <w:noWrap/>
            <w:vAlign w:val="center"/>
            <w:hideMark/>
          </w:tcPr>
          <w:p w14:paraId="273ECD6B"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tcBorders>
              <w:top w:val="nil"/>
              <w:left w:val="nil"/>
              <w:bottom w:val="single" w:sz="4" w:space="0" w:color="auto"/>
              <w:right w:val="nil"/>
            </w:tcBorders>
            <w:shd w:val="clear" w:color="auto" w:fill="auto"/>
            <w:noWrap/>
            <w:vAlign w:val="center"/>
            <w:hideMark/>
          </w:tcPr>
          <w:p w14:paraId="2F5B3FFE"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1,25</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5AB2ADA4"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13BC5987"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w:t>
            </w:r>
          </w:p>
        </w:tc>
        <w:tc>
          <w:tcPr>
            <w:tcW w:w="695" w:type="dxa"/>
            <w:tcBorders>
              <w:top w:val="nil"/>
              <w:left w:val="nil"/>
              <w:bottom w:val="single" w:sz="4" w:space="0" w:color="auto"/>
              <w:right w:val="nil"/>
            </w:tcBorders>
            <w:shd w:val="clear" w:color="auto" w:fill="auto"/>
            <w:noWrap/>
            <w:vAlign w:val="center"/>
            <w:hideMark/>
          </w:tcPr>
          <w:p w14:paraId="3BC34791"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1,25</w:t>
            </w:r>
          </w:p>
        </w:tc>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4D9D5001"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4" w:space="0" w:color="auto"/>
              <w:right w:val="single" w:sz="4" w:space="0" w:color="auto"/>
            </w:tcBorders>
            <w:shd w:val="clear" w:color="auto" w:fill="auto"/>
            <w:noWrap/>
            <w:vAlign w:val="center"/>
            <w:hideMark/>
          </w:tcPr>
          <w:p w14:paraId="27131766"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4" w:space="0" w:color="auto"/>
              <w:right w:val="single" w:sz="8" w:space="0" w:color="auto"/>
            </w:tcBorders>
            <w:shd w:val="clear" w:color="auto" w:fill="auto"/>
            <w:noWrap/>
            <w:vAlign w:val="center"/>
            <w:hideMark/>
          </w:tcPr>
          <w:p w14:paraId="22756026"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146" w:type="dxa"/>
            <w:vAlign w:val="center"/>
            <w:hideMark/>
          </w:tcPr>
          <w:p w14:paraId="0BF65F36" w14:textId="77777777" w:rsidR="00497DDF" w:rsidRPr="00762B7E" w:rsidRDefault="00497DDF" w:rsidP="009062C5">
            <w:pPr>
              <w:spacing w:after="0" w:line="240" w:lineRule="auto"/>
              <w:rPr>
                <w:rFonts w:ascii="Times New Roman" w:eastAsia="Times New Roman" w:hAnsi="Times New Roman" w:cs="Times New Roman"/>
                <w:sz w:val="20"/>
                <w:szCs w:val="20"/>
                <w:lang w:eastAsia="fr-FR"/>
              </w:rPr>
            </w:pPr>
          </w:p>
        </w:tc>
      </w:tr>
      <w:tr w:rsidR="00497DDF" w:rsidRPr="00762B7E" w14:paraId="26AE0798" w14:textId="77777777" w:rsidTr="009062C5">
        <w:trPr>
          <w:trHeight w:val="170"/>
        </w:trPr>
        <w:tc>
          <w:tcPr>
            <w:tcW w:w="4306" w:type="dxa"/>
            <w:vMerge w:val="restart"/>
            <w:tcBorders>
              <w:top w:val="single" w:sz="4" w:space="0" w:color="auto"/>
              <w:left w:val="single" w:sz="8" w:space="0" w:color="auto"/>
              <w:bottom w:val="single" w:sz="4" w:space="0" w:color="000000"/>
              <w:right w:val="single" w:sz="8" w:space="0" w:color="000000"/>
            </w:tcBorders>
            <w:shd w:val="clear" w:color="auto" w:fill="F2F2F2" w:themeFill="background1" w:themeFillShade="F2"/>
            <w:vAlign w:val="center"/>
            <w:hideMark/>
          </w:tcPr>
          <w:p w14:paraId="2F3A3893" w14:textId="77777777" w:rsidR="00497DDF" w:rsidRPr="00762B7E" w:rsidRDefault="00497DDF" w:rsidP="009062C5">
            <w:pPr>
              <w:spacing w:after="0" w:line="240" w:lineRule="auto"/>
              <w:ind w:left="209" w:hanging="209"/>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14. Conception et réalisation d’un projet technique d'atelier</w:t>
            </w:r>
          </w:p>
        </w:tc>
        <w:tc>
          <w:tcPr>
            <w:tcW w:w="58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7993C29"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CA5EC26"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vMerge w:val="restart"/>
            <w:tcBorders>
              <w:top w:val="nil"/>
              <w:left w:val="single" w:sz="4" w:space="0" w:color="auto"/>
              <w:bottom w:val="single" w:sz="8" w:space="0" w:color="000000"/>
              <w:right w:val="nil"/>
            </w:tcBorders>
            <w:shd w:val="clear" w:color="auto" w:fill="auto"/>
            <w:noWrap/>
            <w:vAlign w:val="center"/>
            <w:hideMark/>
          </w:tcPr>
          <w:p w14:paraId="0461664B"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79E01B9"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B4CBB4"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79F7ACC0"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DAB4567"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923971"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vMerge w:val="restart"/>
            <w:tcBorders>
              <w:top w:val="nil"/>
              <w:left w:val="single" w:sz="4" w:space="0" w:color="auto"/>
              <w:bottom w:val="single" w:sz="4" w:space="0" w:color="000000"/>
              <w:right w:val="nil"/>
            </w:tcBorders>
            <w:shd w:val="clear" w:color="auto" w:fill="auto"/>
            <w:noWrap/>
            <w:vAlign w:val="center"/>
            <w:hideMark/>
          </w:tcPr>
          <w:p w14:paraId="6AB2604A"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824F895"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1,5</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615614"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1,5</w:t>
            </w:r>
          </w:p>
        </w:tc>
        <w:tc>
          <w:tcPr>
            <w:tcW w:w="695" w:type="dxa"/>
            <w:vMerge w:val="restart"/>
            <w:tcBorders>
              <w:top w:val="nil"/>
              <w:left w:val="single" w:sz="4" w:space="0" w:color="auto"/>
              <w:bottom w:val="single" w:sz="4" w:space="0" w:color="auto"/>
              <w:right w:val="nil"/>
            </w:tcBorders>
            <w:shd w:val="clear" w:color="auto" w:fill="auto"/>
            <w:noWrap/>
            <w:vAlign w:val="center"/>
            <w:hideMark/>
          </w:tcPr>
          <w:p w14:paraId="3A3010F6"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3,75</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1078315"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3CB509"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vMerge w:val="restart"/>
            <w:tcBorders>
              <w:top w:val="nil"/>
              <w:left w:val="single" w:sz="4" w:space="0" w:color="auto"/>
              <w:bottom w:val="single" w:sz="4" w:space="0" w:color="auto"/>
              <w:right w:val="nil"/>
            </w:tcBorders>
            <w:shd w:val="clear" w:color="auto" w:fill="auto"/>
            <w:noWrap/>
            <w:vAlign w:val="center"/>
            <w:hideMark/>
          </w:tcPr>
          <w:p w14:paraId="4BFA1680"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43E0CA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777E69"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623980FF"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146" w:type="dxa"/>
            <w:vAlign w:val="center"/>
            <w:hideMark/>
          </w:tcPr>
          <w:p w14:paraId="5316A468" w14:textId="77777777" w:rsidR="00497DDF" w:rsidRPr="00762B7E" w:rsidRDefault="00497DDF" w:rsidP="009062C5">
            <w:pPr>
              <w:spacing w:after="0" w:line="240" w:lineRule="auto"/>
              <w:rPr>
                <w:rFonts w:ascii="Times New Roman" w:eastAsia="Times New Roman" w:hAnsi="Times New Roman" w:cs="Times New Roman"/>
                <w:sz w:val="20"/>
                <w:szCs w:val="20"/>
                <w:lang w:eastAsia="fr-FR"/>
              </w:rPr>
            </w:pPr>
          </w:p>
        </w:tc>
      </w:tr>
      <w:tr w:rsidR="00497DDF" w:rsidRPr="00762B7E" w14:paraId="7DDB776D" w14:textId="77777777" w:rsidTr="009062C5">
        <w:trPr>
          <w:trHeight w:val="170"/>
        </w:trPr>
        <w:tc>
          <w:tcPr>
            <w:tcW w:w="4306" w:type="dxa"/>
            <w:vMerge/>
            <w:tcBorders>
              <w:top w:val="single" w:sz="4" w:space="0" w:color="auto"/>
              <w:left w:val="single" w:sz="8" w:space="0" w:color="auto"/>
              <w:bottom w:val="single" w:sz="4" w:space="0" w:color="000000"/>
              <w:right w:val="single" w:sz="8" w:space="0" w:color="000000"/>
            </w:tcBorders>
            <w:shd w:val="clear" w:color="auto" w:fill="F2F2F2" w:themeFill="background1" w:themeFillShade="F2"/>
            <w:vAlign w:val="center"/>
            <w:hideMark/>
          </w:tcPr>
          <w:p w14:paraId="7D661593"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586" w:type="dxa"/>
            <w:vMerge/>
            <w:tcBorders>
              <w:top w:val="nil"/>
              <w:left w:val="single" w:sz="8" w:space="0" w:color="auto"/>
              <w:bottom w:val="single" w:sz="8" w:space="0" w:color="000000"/>
              <w:right w:val="single" w:sz="4" w:space="0" w:color="auto"/>
            </w:tcBorders>
            <w:shd w:val="clear" w:color="auto" w:fill="auto"/>
            <w:vAlign w:val="center"/>
            <w:hideMark/>
          </w:tcPr>
          <w:p w14:paraId="5056B3EB"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8" w:space="0" w:color="000000"/>
              <w:right w:val="single" w:sz="4" w:space="0" w:color="auto"/>
            </w:tcBorders>
            <w:shd w:val="clear" w:color="auto" w:fill="auto"/>
            <w:vAlign w:val="center"/>
            <w:hideMark/>
          </w:tcPr>
          <w:p w14:paraId="2941209B"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8" w:space="0" w:color="000000"/>
              <w:right w:val="nil"/>
            </w:tcBorders>
            <w:shd w:val="clear" w:color="auto" w:fill="auto"/>
            <w:vAlign w:val="center"/>
            <w:hideMark/>
          </w:tcPr>
          <w:p w14:paraId="428C92CE"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25E8C107"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6D41FB5D"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4" w:space="0" w:color="000000"/>
              <w:right w:val="single" w:sz="8" w:space="0" w:color="auto"/>
            </w:tcBorders>
            <w:shd w:val="clear" w:color="auto" w:fill="auto"/>
            <w:vAlign w:val="center"/>
            <w:hideMark/>
          </w:tcPr>
          <w:p w14:paraId="1755061D"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33D84C98"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0BFF36B1"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4" w:space="0" w:color="000000"/>
              <w:right w:val="nil"/>
            </w:tcBorders>
            <w:shd w:val="clear" w:color="auto" w:fill="auto"/>
            <w:vAlign w:val="center"/>
            <w:hideMark/>
          </w:tcPr>
          <w:p w14:paraId="58E1E51D"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6D1F67F1"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68E383A8"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95" w:type="dxa"/>
            <w:vMerge/>
            <w:tcBorders>
              <w:top w:val="nil"/>
              <w:left w:val="single" w:sz="4" w:space="0" w:color="auto"/>
              <w:bottom w:val="single" w:sz="4" w:space="0" w:color="auto"/>
              <w:right w:val="nil"/>
            </w:tcBorders>
            <w:shd w:val="clear" w:color="auto" w:fill="auto"/>
            <w:vAlign w:val="center"/>
            <w:hideMark/>
          </w:tcPr>
          <w:p w14:paraId="7B3EAEA7"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2EBF28B7"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7689CB9E"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95" w:type="dxa"/>
            <w:vMerge/>
            <w:tcBorders>
              <w:top w:val="nil"/>
              <w:left w:val="single" w:sz="4" w:space="0" w:color="auto"/>
              <w:bottom w:val="single" w:sz="4" w:space="0" w:color="auto"/>
              <w:right w:val="nil"/>
            </w:tcBorders>
            <w:shd w:val="clear" w:color="auto" w:fill="auto"/>
            <w:vAlign w:val="center"/>
            <w:hideMark/>
          </w:tcPr>
          <w:p w14:paraId="1F55761E"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8" w:space="0" w:color="auto"/>
              <w:bottom w:val="single" w:sz="4" w:space="0" w:color="auto"/>
              <w:right w:val="single" w:sz="4" w:space="0" w:color="auto"/>
            </w:tcBorders>
            <w:shd w:val="clear" w:color="auto" w:fill="auto"/>
            <w:vAlign w:val="center"/>
            <w:hideMark/>
          </w:tcPr>
          <w:p w14:paraId="2CA13158"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586" w:type="dxa"/>
            <w:vMerge/>
            <w:tcBorders>
              <w:top w:val="nil"/>
              <w:left w:val="single" w:sz="4" w:space="0" w:color="auto"/>
              <w:bottom w:val="single" w:sz="4" w:space="0" w:color="auto"/>
              <w:right w:val="single" w:sz="4" w:space="0" w:color="auto"/>
            </w:tcBorders>
            <w:shd w:val="clear" w:color="auto" w:fill="auto"/>
            <w:vAlign w:val="center"/>
            <w:hideMark/>
          </w:tcPr>
          <w:p w14:paraId="3EEECBA5"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632" w:type="dxa"/>
            <w:vMerge/>
            <w:tcBorders>
              <w:top w:val="nil"/>
              <w:left w:val="single" w:sz="4" w:space="0" w:color="auto"/>
              <w:bottom w:val="single" w:sz="4" w:space="0" w:color="auto"/>
              <w:right w:val="single" w:sz="8" w:space="0" w:color="auto"/>
            </w:tcBorders>
            <w:shd w:val="clear" w:color="auto" w:fill="auto"/>
            <w:vAlign w:val="center"/>
            <w:hideMark/>
          </w:tcPr>
          <w:p w14:paraId="6A074823" w14:textId="77777777" w:rsidR="00497DDF" w:rsidRPr="00762B7E" w:rsidRDefault="00497DDF" w:rsidP="009062C5">
            <w:pPr>
              <w:spacing w:after="0" w:line="240" w:lineRule="auto"/>
              <w:rPr>
                <w:rFonts w:ascii="Calibri" w:eastAsia="Times New Roman" w:hAnsi="Calibri" w:cs="Calibri"/>
                <w:i/>
                <w:iCs/>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346766B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p>
        </w:tc>
      </w:tr>
      <w:tr w:rsidR="00497DDF" w:rsidRPr="00762B7E" w14:paraId="4E3C4DF7" w14:textId="77777777" w:rsidTr="009062C5">
        <w:trPr>
          <w:trHeight w:val="170"/>
        </w:trPr>
        <w:tc>
          <w:tcPr>
            <w:tcW w:w="4306" w:type="dxa"/>
            <w:tcBorders>
              <w:top w:val="single" w:sz="4"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67819CB6"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15. Accompagnement personnalisé</w:t>
            </w:r>
          </w:p>
        </w:tc>
        <w:tc>
          <w:tcPr>
            <w:tcW w:w="586" w:type="dxa"/>
            <w:tcBorders>
              <w:top w:val="nil"/>
              <w:left w:val="nil"/>
              <w:bottom w:val="single" w:sz="8" w:space="0" w:color="000000"/>
              <w:right w:val="single" w:sz="4" w:space="0" w:color="auto"/>
            </w:tcBorders>
            <w:shd w:val="clear" w:color="auto" w:fill="auto"/>
            <w:noWrap/>
            <w:vAlign w:val="center"/>
            <w:hideMark/>
          </w:tcPr>
          <w:p w14:paraId="7265E5BB"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8" w:space="0" w:color="000000"/>
              <w:right w:val="single" w:sz="4" w:space="0" w:color="auto"/>
            </w:tcBorders>
            <w:shd w:val="clear" w:color="auto" w:fill="auto"/>
            <w:noWrap/>
            <w:vAlign w:val="center"/>
            <w:hideMark/>
          </w:tcPr>
          <w:p w14:paraId="4A2B1B30"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8" w:space="0" w:color="000000"/>
              <w:right w:val="nil"/>
            </w:tcBorders>
            <w:shd w:val="clear" w:color="auto" w:fill="auto"/>
            <w:noWrap/>
            <w:vAlign w:val="center"/>
            <w:hideMark/>
          </w:tcPr>
          <w:p w14:paraId="72BEDBC6"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8" w:space="0" w:color="auto"/>
              <w:right w:val="single" w:sz="4" w:space="0" w:color="auto"/>
            </w:tcBorders>
            <w:shd w:val="clear" w:color="auto" w:fill="auto"/>
            <w:noWrap/>
            <w:vAlign w:val="center"/>
            <w:hideMark/>
          </w:tcPr>
          <w:p w14:paraId="1F0224E1"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8" w:space="0" w:color="auto"/>
              <w:right w:val="single" w:sz="4" w:space="0" w:color="auto"/>
            </w:tcBorders>
            <w:shd w:val="clear" w:color="auto" w:fill="auto"/>
            <w:noWrap/>
            <w:vAlign w:val="center"/>
            <w:hideMark/>
          </w:tcPr>
          <w:p w14:paraId="304D9F96"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8" w:space="0" w:color="auto"/>
              <w:right w:val="nil"/>
            </w:tcBorders>
            <w:shd w:val="clear" w:color="auto" w:fill="auto"/>
            <w:noWrap/>
            <w:vAlign w:val="center"/>
            <w:hideMark/>
          </w:tcPr>
          <w:p w14:paraId="2CEFFAC9"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8" w:space="0" w:color="auto"/>
              <w:right w:val="single" w:sz="4" w:space="0" w:color="auto"/>
            </w:tcBorders>
            <w:shd w:val="clear" w:color="auto" w:fill="auto"/>
            <w:noWrap/>
            <w:vAlign w:val="center"/>
            <w:hideMark/>
          </w:tcPr>
          <w:p w14:paraId="0D74BAD4"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8" w:space="0" w:color="auto"/>
              <w:right w:val="single" w:sz="4" w:space="0" w:color="auto"/>
            </w:tcBorders>
            <w:shd w:val="clear" w:color="auto" w:fill="auto"/>
            <w:noWrap/>
            <w:vAlign w:val="center"/>
            <w:hideMark/>
          </w:tcPr>
          <w:p w14:paraId="52300745"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32" w:type="dxa"/>
            <w:tcBorders>
              <w:top w:val="nil"/>
              <w:left w:val="nil"/>
              <w:bottom w:val="single" w:sz="8" w:space="0" w:color="auto"/>
              <w:right w:val="nil"/>
            </w:tcBorders>
            <w:shd w:val="clear" w:color="auto" w:fill="auto"/>
            <w:noWrap/>
            <w:vAlign w:val="center"/>
            <w:hideMark/>
          </w:tcPr>
          <w:p w14:paraId="1793BB0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8" w:space="0" w:color="auto"/>
              <w:right w:val="single" w:sz="4" w:space="0" w:color="auto"/>
            </w:tcBorders>
            <w:shd w:val="clear" w:color="auto" w:fill="auto"/>
            <w:noWrap/>
            <w:vAlign w:val="center"/>
            <w:hideMark/>
          </w:tcPr>
          <w:p w14:paraId="197A068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8" w:space="0" w:color="auto"/>
              <w:right w:val="single" w:sz="4" w:space="0" w:color="auto"/>
            </w:tcBorders>
            <w:shd w:val="clear" w:color="auto" w:fill="auto"/>
            <w:noWrap/>
            <w:vAlign w:val="center"/>
            <w:hideMark/>
          </w:tcPr>
          <w:p w14:paraId="79586757"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tcBorders>
              <w:top w:val="nil"/>
              <w:left w:val="nil"/>
              <w:bottom w:val="single" w:sz="8" w:space="0" w:color="auto"/>
              <w:right w:val="nil"/>
            </w:tcBorders>
            <w:shd w:val="clear" w:color="auto" w:fill="auto"/>
            <w:noWrap/>
            <w:vAlign w:val="center"/>
            <w:hideMark/>
          </w:tcPr>
          <w:p w14:paraId="4F8164B3"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8" w:space="0" w:color="auto"/>
              <w:right w:val="single" w:sz="4" w:space="0" w:color="auto"/>
            </w:tcBorders>
            <w:shd w:val="clear" w:color="auto" w:fill="auto"/>
            <w:noWrap/>
            <w:vAlign w:val="center"/>
            <w:hideMark/>
          </w:tcPr>
          <w:p w14:paraId="3200F6AD"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nil"/>
              <w:bottom w:val="single" w:sz="8" w:space="0" w:color="auto"/>
              <w:right w:val="single" w:sz="4" w:space="0" w:color="auto"/>
            </w:tcBorders>
            <w:shd w:val="clear" w:color="auto" w:fill="auto"/>
            <w:noWrap/>
            <w:vAlign w:val="center"/>
            <w:hideMark/>
          </w:tcPr>
          <w:p w14:paraId="6A0427E8"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695" w:type="dxa"/>
            <w:tcBorders>
              <w:top w:val="nil"/>
              <w:left w:val="nil"/>
              <w:bottom w:val="single" w:sz="8" w:space="0" w:color="auto"/>
              <w:right w:val="nil"/>
            </w:tcBorders>
            <w:shd w:val="clear" w:color="auto" w:fill="auto"/>
            <w:noWrap/>
            <w:vAlign w:val="center"/>
            <w:hideMark/>
          </w:tcPr>
          <w:p w14:paraId="3C7BE00D"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 </w:t>
            </w:r>
          </w:p>
        </w:tc>
        <w:tc>
          <w:tcPr>
            <w:tcW w:w="586" w:type="dxa"/>
            <w:tcBorders>
              <w:top w:val="nil"/>
              <w:left w:val="single" w:sz="8" w:space="0" w:color="auto"/>
              <w:bottom w:val="single" w:sz="8" w:space="0" w:color="auto"/>
              <w:right w:val="single" w:sz="4" w:space="0" w:color="auto"/>
            </w:tcBorders>
            <w:shd w:val="clear" w:color="auto" w:fill="auto"/>
            <w:noWrap/>
            <w:vAlign w:val="center"/>
            <w:hideMark/>
          </w:tcPr>
          <w:p w14:paraId="774F145B"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w:t>
            </w:r>
          </w:p>
        </w:tc>
        <w:tc>
          <w:tcPr>
            <w:tcW w:w="586" w:type="dxa"/>
            <w:tcBorders>
              <w:top w:val="nil"/>
              <w:left w:val="nil"/>
              <w:bottom w:val="single" w:sz="8" w:space="0" w:color="auto"/>
              <w:right w:val="single" w:sz="4" w:space="0" w:color="auto"/>
            </w:tcBorders>
            <w:shd w:val="clear" w:color="auto" w:fill="auto"/>
            <w:noWrap/>
            <w:vAlign w:val="center"/>
            <w:hideMark/>
          </w:tcPr>
          <w:p w14:paraId="2FCCEBC2"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1</w:t>
            </w:r>
          </w:p>
        </w:tc>
        <w:tc>
          <w:tcPr>
            <w:tcW w:w="632" w:type="dxa"/>
            <w:tcBorders>
              <w:top w:val="nil"/>
              <w:left w:val="nil"/>
              <w:bottom w:val="single" w:sz="8" w:space="0" w:color="auto"/>
              <w:right w:val="single" w:sz="8" w:space="0" w:color="auto"/>
            </w:tcBorders>
            <w:shd w:val="clear" w:color="auto" w:fill="auto"/>
            <w:noWrap/>
            <w:vAlign w:val="center"/>
            <w:hideMark/>
          </w:tcPr>
          <w:p w14:paraId="637D3F53" w14:textId="77777777" w:rsidR="00497DDF" w:rsidRPr="00762B7E" w:rsidRDefault="00497DDF" w:rsidP="009062C5">
            <w:pPr>
              <w:spacing w:after="0" w:line="240" w:lineRule="auto"/>
              <w:jc w:val="center"/>
              <w:rPr>
                <w:rFonts w:ascii="Calibri" w:eastAsia="Times New Roman" w:hAnsi="Calibri" w:cs="Calibri"/>
                <w:i/>
                <w:iCs/>
                <w:color w:val="000000"/>
                <w:sz w:val="20"/>
                <w:szCs w:val="20"/>
                <w:lang w:eastAsia="fr-FR"/>
              </w:rPr>
            </w:pPr>
            <w:r w:rsidRPr="00762B7E">
              <w:rPr>
                <w:rFonts w:ascii="Calibri" w:eastAsia="Times New Roman" w:hAnsi="Calibri" w:cs="Calibri"/>
                <w:i/>
                <w:iCs/>
                <w:color w:val="000000"/>
                <w:sz w:val="20"/>
                <w:szCs w:val="20"/>
                <w:lang w:eastAsia="fr-FR"/>
              </w:rPr>
              <w:t>2,5</w:t>
            </w:r>
          </w:p>
        </w:tc>
        <w:tc>
          <w:tcPr>
            <w:tcW w:w="146" w:type="dxa"/>
            <w:vAlign w:val="center"/>
            <w:hideMark/>
          </w:tcPr>
          <w:p w14:paraId="56F348CA" w14:textId="77777777" w:rsidR="00497DDF" w:rsidRPr="00762B7E" w:rsidRDefault="00497DDF" w:rsidP="009062C5">
            <w:pPr>
              <w:spacing w:after="0" w:line="240" w:lineRule="auto"/>
              <w:rPr>
                <w:rFonts w:ascii="Times New Roman" w:eastAsia="Times New Roman" w:hAnsi="Times New Roman" w:cs="Times New Roman"/>
                <w:sz w:val="20"/>
                <w:szCs w:val="20"/>
                <w:lang w:eastAsia="fr-FR"/>
              </w:rPr>
            </w:pPr>
          </w:p>
        </w:tc>
      </w:tr>
      <w:tr w:rsidR="00497DDF" w:rsidRPr="00762B7E" w14:paraId="16694887" w14:textId="77777777" w:rsidTr="009062C5">
        <w:trPr>
          <w:trHeight w:val="170"/>
        </w:trPr>
        <w:tc>
          <w:tcPr>
            <w:tcW w:w="4306" w:type="dxa"/>
            <w:vMerge w:val="restart"/>
            <w:tcBorders>
              <w:top w:val="single" w:sz="8" w:space="0" w:color="auto"/>
              <w:left w:val="single" w:sz="8" w:space="0" w:color="auto"/>
              <w:bottom w:val="single" w:sz="8" w:space="0" w:color="000000"/>
              <w:right w:val="single" w:sz="8" w:space="0" w:color="000000"/>
            </w:tcBorders>
            <w:shd w:val="clear" w:color="auto" w:fill="F2F2F2" w:themeFill="background1" w:themeFillShade="F2"/>
            <w:noWrap/>
            <w:vAlign w:val="center"/>
            <w:hideMark/>
          </w:tcPr>
          <w:p w14:paraId="7A87DBBC"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Total des heures par section et par année</w:t>
            </w:r>
          </w:p>
        </w:tc>
        <w:tc>
          <w:tcPr>
            <w:tcW w:w="5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05C7CA" w14:textId="77777777" w:rsidR="00497DDF" w:rsidRPr="00CB45D0" w:rsidRDefault="00497DDF" w:rsidP="009062C5">
            <w:pPr>
              <w:spacing w:after="0" w:line="240" w:lineRule="auto"/>
              <w:jc w:val="center"/>
              <w:rPr>
                <w:rFonts w:ascii="Calibri" w:eastAsia="Times New Roman" w:hAnsi="Calibri" w:cs="Calibri"/>
                <w:b/>
                <w:color w:val="000000"/>
                <w:lang w:eastAsia="fr-FR"/>
              </w:rPr>
            </w:pPr>
            <w:r w:rsidRPr="00CB45D0">
              <w:rPr>
                <w:rFonts w:ascii="Calibri" w:eastAsia="Times New Roman" w:hAnsi="Calibri" w:cs="Calibri"/>
                <w:b/>
                <w:color w:val="000000"/>
                <w:lang w:eastAsia="fr-FR"/>
              </w:rPr>
              <w:t>3</w:t>
            </w:r>
          </w:p>
        </w:tc>
        <w:tc>
          <w:tcPr>
            <w:tcW w:w="5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CE5A09" w14:textId="77777777" w:rsidR="00497DDF" w:rsidRPr="00CB45D0" w:rsidRDefault="00497DDF" w:rsidP="009062C5">
            <w:pPr>
              <w:spacing w:after="0" w:line="240" w:lineRule="auto"/>
              <w:jc w:val="center"/>
              <w:rPr>
                <w:rFonts w:ascii="Calibri" w:eastAsia="Times New Roman" w:hAnsi="Calibri" w:cs="Calibri"/>
                <w:b/>
                <w:color w:val="000000"/>
                <w:lang w:eastAsia="fr-FR"/>
              </w:rPr>
            </w:pPr>
            <w:r w:rsidRPr="00CB45D0">
              <w:rPr>
                <w:rFonts w:ascii="Calibri" w:eastAsia="Times New Roman" w:hAnsi="Calibri" w:cs="Calibri"/>
                <w:b/>
                <w:color w:val="000000"/>
                <w:lang w:eastAsia="fr-FR"/>
              </w:rPr>
              <w:t>3</w:t>
            </w:r>
          </w:p>
        </w:tc>
        <w:tc>
          <w:tcPr>
            <w:tcW w:w="6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60FA50" w14:textId="77777777" w:rsidR="00497DDF" w:rsidRPr="00CB45D0" w:rsidRDefault="00497DDF" w:rsidP="009062C5">
            <w:pPr>
              <w:spacing w:after="0" w:line="240" w:lineRule="auto"/>
              <w:jc w:val="center"/>
              <w:rPr>
                <w:rFonts w:ascii="Calibri" w:eastAsia="Times New Roman" w:hAnsi="Calibri" w:cs="Calibri"/>
                <w:b/>
                <w:color w:val="000000"/>
                <w:lang w:eastAsia="fr-FR"/>
              </w:rPr>
            </w:pPr>
            <w:r w:rsidRPr="00CB45D0">
              <w:rPr>
                <w:rFonts w:ascii="Calibri" w:eastAsia="Times New Roman" w:hAnsi="Calibri" w:cs="Calibri"/>
                <w:b/>
                <w:color w:val="000000"/>
                <w:lang w:eastAsia="fr-FR"/>
              </w:rPr>
              <w:t>7,5</w:t>
            </w:r>
          </w:p>
        </w:tc>
        <w:tc>
          <w:tcPr>
            <w:tcW w:w="5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6FB065" w14:textId="77777777" w:rsidR="00497DDF" w:rsidRPr="00CB45D0" w:rsidRDefault="00497DDF" w:rsidP="009062C5">
            <w:pPr>
              <w:spacing w:after="0" w:line="240" w:lineRule="auto"/>
              <w:jc w:val="center"/>
              <w:rPr>
                <w:rFonts w:ascii="Calibri" w:eastAsia="Times New Roman" w:hAnsi="Calibri" w:cs="Calibri"/>
                <w:b/>
                <w:color w:val="000000"/>
                <w:lang w:eastAsia="fr-FR"/>
              </w:rPr>
            </w:pPr>
            <w:r w:rsidRPr="00CB45D0">
              <w:rPr>
                <w:rFonts w:ascii="Calibri" w:eastAsia="Times New Roman" w:hAnsi="Calibri" w:cs="Calibri"/>
                <w:b/>
                <w:color w:val="000000"/>
                <w:lang w:eastAsia="fr-FR"/>
              </w:rPr>
              <w:t>3</w:t>
            </w:r>
          </w:p>
        </w:tc>
        <w:tc>
          <w:tcPr>
            <w:tcW w:w="5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CEEABB" w14:textId="77777777" w:rsidR="00497DDF" w:rsidRPr="00CB45D0" w:rsidRDefault="00497DDF" w:rsidP="009062C5">
            <w:pPr>
              <w:spacing w:after="0" w:line="240" w:lineRule="auto"/>
              <w:jc w:val="center"/>
              <w:rPr>
                <w:rFonts w:ascii="Calibri" w:eastAsia="Times New Roman" w:hAnsi="Calibri" w:cs="Calibri"/>
                <w:b/>
                <w:color w:val="000000"/>
                <w:lang w:eastAsia="fr-FR"/>
              </w:rPr>
            </w:pPr>
            <w:r w:rsidRPr="00CB45D0">
              <w:rPr>
                <w:rFonts w:ascii="Calibri" w:eastAsia="Times New Roman" w:hAnsi="Calibri" w:cs="Calibri"/>
                <w:b/>
                <w:color w:val="000000"/>
                <w:lang w:eastAsia="fr-FR"/>
              </w:rPr>
              <w:t>3</w:t>
            </w:r>
          </w:p>
        </w:tc>
        <w:tc>
          <w:tcPr>
            <w:tcW w:w="6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0FF22E" w14:textId="77777777" w:rsidR="00497DDF" w:rsidRPr="00CB45D0" w:rsidRDefault="00497DDF" w:rsidP="009062C5">
            <w:pPr>
              <w:spacing w:after="0" w:line="240" w:lineRule="auto"/>
              <w:jc w:val="center"/>
              <w:rPr>
                <w:rFonts w:ascii="Calibri" w:eastAsia="Times New Roman" w:hAnsi="Calibri" w:cs="Calibri"/>
                <w:b/>
                <w:color w:val="000000"/>
                <w:lang w:eastAsia="fr-FR"/>
              </w:rPr>
            </w:pPr>
            <w:r w:rsidRPr="00CB45D0">
              <w:rPr>
                <w:rFonts w:ascii="Calibri" w:eastAsia="Times New Roman" w:hAnsi="Calibri" w:cs="Calibri"/>
                <w:b/>
                <w:color w:val="000000"/>
                <w:lang w:eastAsia="fr-FR"/>
              </w:rPr>
              <w:t>7,5</w:t>
            </w:r>
          </w:p>
        </w:tc>
        <w:tc>
          <w:tcPr>
            <w:tcW w:w="5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CABE6D" w14:textId="77777777" w:rsidR="00497DDF" w:rsidRPr="00CB45D0" w:rsidRDefault="00497DDF" w:rsidP="009062C5">
            <w:pPr>
              <w:spacing w:after="0" w:line="240" w:lineRule="auto"/>
              <w:jc w:val="center"/>
              <w:rPr>
                <w:rFonts w:ascii="Calibri" w:eastAsia="Times New Roman" w:hAnsi="Calibri" w:cs="Calibri"/>
                <w:b/>
                <w:color w:val="000000"/>
                <w:lang w:eastAsia="fr-FR"/>
              </w:rPr>
            </w:pPr>
            <w:r w:rsidRPr="00CB45D0">
              <w:rPr>
                <w:rFonts w:ascii="Calibri" w:eastAsia="Times New Roman" w:hAnsi="Calibri" w:cs="Calibri"/>
                <w:b/>
                <w:color w:val="000000"/>
                <w:lang w:eastAsia="fr-FR"/>
              </w:rPr>
              <w:t>9</w:t>
            </w:r>
          </w:p>
        </w:tc>
        <w:tc>
          <w:tcPr>
            <w:tcW w:w="5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F85521" w14:textId="77777777" w:rsidR="00497DDF" w:rsidRPr="00CB45D0" w:rsidRDefault="00497DDF" w:rsidP="009062C5">
            <w:pPr>
              <w:spacing w:after="0" w:line="240" w:lineRule="auto"/>
              <w:jc w:val="center"/>
              <w:rPr>
                <w:rFonts w:ascii="Calibri" w:eastAsia="Times New Roman" w:hAnsi="Calibri" w:cs="Calibri"/>
                <w:b/>
                <w:color w:val="000000"/>
                <w:lang w:eastAsia="fr-FR"/>
              </w:rPr>
            </w:pPr>
            <w:r w:rsidRPr="00CB45D0">
              <w:rPr>
                <w:rFonts w:ascii="Calibri" w:eastAsia="Times New Roman" w:hAnsi="Calibri" w:cs="Calibri"/>
                <w:b/>
                <w:color w:val="000000"/>
                <w:lang w:eastAsia="fr-FR"/>
              </w:rPr>
              <w:t>9</w:t>
            </w:r>
          </w:p>
        </w:tc>
        <w:tc>
          <w:tcPr>
            <w:tcW w:w="6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E6C4CE" w14:textId="77777777" w:rsidR="00497DDF" w:rsidRPr="00CB45D0" w:rsidRDefault="00497DDF" w:rsidP="009062C5">
            <w:pPr>
              <w:spacing w:after="0" w:line="240" w:lineRule="auto"/>
              <w:jc w:val="center"/>
              <w:rPr>
                <w:rFonts w:ascii="Calibri" w:eastAsia="Times New Roman" w:hAnsi="Calibri" w:cs="Calibri"/>
                <w:b/>
                <w:color w:val="000000"/>
                <w:lang w:eastAsia="fr-FR"/>
              </w:rPr>
            </w:pPr>
            <w:r w:rsidRPr="00CB45D0">
              <w:rPr>
                <w:rFonts w:ascii="Calibri" w:eastAsia="Times New Roman" w:hAnsi="Calibri" w:cs="Calibri"/>
                <w:b/>
                <w:color w:val="000000"/>
                <w:lang w:eastAsia="fr-FR"/>
              </w:rPr>
              <w:t>22,5</w:t>
            </w:r>
          </w:p>
        </w:tc>
        <w:tc>
          <w:tcPr>
            <w:tcW w:w="5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18E961" w14:textId="77777777" w:rsidR="00497DDF" w:rsidRPr="00CB45D0" w:rsidRDefault="00497DDF" w:rsidP="009062C5">
            <w:pPr>
              <w:spacing w:after="0" w:line="240" w:lineRule="auto"/>
              <w:jc w:val="center"/>
              <w:rPr>
                <w:rFonts w:ascii="Calibri" w:eastAsia="Times New Roman" w:hAnsi="Calibri" w:cs="Calibri"/>
                <w:b/>
                <w:color w:val="000000"/>
                <w:lang w:eastAsia="fr-FR"/>
              </w:rPr>
            </w:pPr>
            <w:r w:rsidRPr="00CB45D0">
              <w:rPr>
                <w:rFonts w:ascii="Calibri" w:eastAsia="Times New Roman" w:hAnsi="Calibri" w:cs="Calibri"/>
                <w:b/>
                <w:color w:val="000000"/>
                <w:lang w:eastAsia="fr-FR"/>
              </w:rPr>
              <w:t>12,5</w:t>
            </w:r>
          </w:p>
        </w:tc>
        <w:tc>
          <w:tcPr>
            <w:tcW w:w="5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BE0036" w14:textId="77777777" w:rsidR="00497DDF" w:rsidRPr="00CB45D0" w:rsidRDefault="00497DDF" w:rsidP="009062C5">
            <w:pPr>
              <w:spacing w:after="0" w:line="240" w:lineRule="auto"/>
              <w:jc w:val="center"/>
              <w:rPr>
                <w:rFonts w:ascii="Calibri" w:eastAsia="Times New Roman" w:hAnsi="Calibri" w:cs="Calibri"/>
                <w:b/>
                <w:color w:val="000000"/>
                <w:lang w:eastAsia="fr-FR"/>
              </w:rPr>
            </w:pPr>
            <w:r w:rsidRPr="00CB45D0">
              <w:rPr>
                <w:rFonts w:ascii="Calibri" w:eastAsia="Times New Roman" w:hAnsi="Calibri" w:cs="Calibri"/>
                <w:b/>
                <w:color w:val="000000"/>
                <w:lang w:eastAsia="fr-FR"/>
              </w:rPr>
              <w:t>13</w:t>
            </w:r>
          </w:p>
        </w:tc>
        <w:tc>
          <w:tcPr>
            <w:tcW w:w="69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1AE685" w14:textId="77777777" w:rsidR="00497DDF" w:rsidRPr="00CB45D0" w:rsidRDefault="00497DDF" w:rsidP="009062C5">
            <w:pPr>
              <w:spacing w:after="0" w:line="240" w:lineRule="auto"/>
              <w:jc w:val="center"/>
              <w:rPr>
                <w:rFonts w:ascii="Calibri" w:eastAsia="Times New Roman" w:hAnsi="Calibri" w:cs="Calibri"/>
                <w:b/>
                <w:color w:val="000000"/>
                <w:lang w:eastAsia="fr-FR"/>
              </w:rPr>
            </w:pPr>
            <w:r w:rsidRPr="00CB45D0">
              <w:rPr>
                <w:rFonts w:ascii="Calibri" w:eastAsia="Times New Roman" w:hAnsi="Calibri" w:cs="Calibri"/>
                <w:b/>
                <w:color w:val="000000"/>
                <w:lang w:eastAsia="fr-FR"/>
              </w:rPr>
              <w:t>31,88</w:t>
            </w:r>
          </w:p>
        </w:tc>
        <w:tc>
          <w:tcPr>
            <w:tcW w:w="5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0A3A0F" w14:textId="77777777" w:rsidR="00497DDF" w:rsidRPr="00CB45D0" w:rsidRDefault="00497DDF" w:rsidP="009062C5">
            <w:pPr>
              <w:spacing w:after="0" w:line="240" w:lineRule="auto"/>
              <w:jc w:val="center"/>
              <w:rPr>
                <w:rFonts w:ascii="Calibri" w:eastAsia="Times New Roman" w:hAnsi="Calibri" w:cs="Calibri"/>
                <w:b/>
                <w:color w:val="000000"/>
                <w:lang w:eastAsia="fr-FR"/>
              </w:rPr>
            </w:pPr>
            <w:r w:rsidRPr="00CB45D0">
              <w:rPr>
                <w:rFonts w:ascii="Calibri" w:eastAsia="Times New Roman" w:hAnsi="Calibri" w:cs="Calibri"/>
                <w:b/>
                <w:color w:val="000000"/>
                <w:lang w:eastAsia="fr-FR"/>
              </w:rPr>
              <w:t>6,5</w:t>
            </w:r>
          </w:p>
        </w:tc>
        <w:tc>
          <w:tcPr>
            <w:tcW w:w="5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621EB4" w14:textId="77777777" w:rsidR="00497DDF" w:rsidRPr="00CB45D0" w:rsidRDefault="00497DDF" w:rsidP="009062C5">
            <w:pPr>
              <w:spacing w:after="0" w:line="240" w:lineRule="auto"/>
              <w:jc w:val="center"/>
              <w:rPr>
                <w:rFonts w:ascii="Calibri" w:eastAsia="Times New Roman" w:hAnsi="Calibri" w:cs="Calibri"/>
                <w:b/>
                <w:color w:val="000000"/>
                <w:lang w:eastAsia="fr-FR"/>
              </w:rPr>
            </w:pPr>
            <w:r w:rsidRPr="00CB45D0">
              <w:rPr>
                <w:rFonts w:ascii="Calibri" w:eastAsia="Times New Roman" w:hAnsi="Calibri" w:cs="Calibri"/>
                <w:b/>
                <w:color w:val="000000"/>
                <w:lang w:eastAsia="fr-FR"/>
              </w:rPr>
              <w:t>8</w:t>
            </w:r>
          </w:p>
        </w:tc>
        <w:tc>
          <w:tcPr>
            <w:tcW w:w="69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409D48" w14:textId="77777777" w:rsidR="00497DDF" w:rsidRPr="00CB45D0" w:rsidRDefault="00497DDF" w:rsidP="009062C5">
            <w:pPr>
              <w:spacing w:after="0" w:line="240" w:lineRule="auto"/>
              <w:jc w:val="center"/>
              <w:rPr>
                <w:rFonts w:ascii="Calibri" w:eastAsia="Times New Roman" w:hAnsi="Calibri" w:cs="Calibri"/>
                <w:b/>
                <w:color w:val="000000"/>
                <w:lang w:eastAsia="fr-FR"/>
              </w:rPr>
            </w:pPr>
            <w:r w:rsidRPr="00CB45D0">
              <w:rPr>
                <w:rFonts w:ascii="Calibri" w:eastAsia="Times New Roman" w:hAnsi="Calibri" w:cs="Calibri"/>
                <w:b/>
                <w:color w:val="000000"/>
                <w:lang w:eastAsia="fr-FR"/>
              </w:rPr>
              <w:t>18,13</w:t>
            </w:r>
          </w:p>
        </w:tc>
        <w:tc>
          <w:tcPr>
            <w:tcW w:w="5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DEAE59" w14:textId="77777777" w:rsidR="00497DDF" w:rsidRPr="00CB45D0" w:rsidRDefault="00497DDF" w:rsidP="009062C5">
            <w:pPr>
              <w:spacing w:after="0" w:line="240" w:lineRule="auto"/>
              <w:jc w:val="center"/>
              <w:rPr>
                <w:rFonts w:ascii="Calibri" w:eastAsia="Times New Roman" w:hAnsi="Calibri" w:cs="Calibri"/>
                <w:b/>
                <w:color w:val="000000"/>
                <w:lang w:eastAsia="fr-FR"/>
              </w:rPr>
            </w:pPr>
            <w:r w:rsidRPr="00CB45D0">
              <w:rPr>
                <w:rFonts w:ascii="Calibri" w:eastAsia="Times New Roman" w:hAnsi="Calibri" w:cs="Calibri"/>
                <w:b/>
                <w:color w:val="000000"/>
                <w:lang w:eastAsia="fr-FR"/>
              </w:rPr>
              <w:t>2</w:t>
            </w:r>
          </w:p>
        </w:tc>
        <w:tc>
          <w:tcPr>
            <w:tcW w:w="5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D341FC" w14:textId="77777777" w:rsidR="00497DDF" w:rsidRPr="00CB45D0" w:rsidRDefault="00497DDF" w:rsidP="009062C5">
            <w:pPr>
              <w:spacing w:after="0" w:line="240" w:lineRule="auto"/>
              <w:jc w:val="center"/>
              <w:rPr>
                <w:rFonts w:ascii="Calibri" w:eastAsia="Times New Roman" w:hAnsi="Calibri" w:cs="Calibri"/>
                <w:b/>
                <w:color w:val="000000"/>
                <w:lang w:eastAsia="fr-FR"/>
              </w:rPr>
            </w:pPr>
            <w:r w:rsidRPr="00CB45D0">
              <w:rPr>
                <w:rFonts w:ascii="Calibri" w:eastAsia="Times New Roman" w:hAnsi="Calibri" w:cs="Calibri"/>
                <w:b/>
                <w:color w:val="000000"/>
                <w:lang w:eastAsia="fr-FR"/>
              </w:rPr>
              <w:t>3</w:t>
            </w:r>
          </w:p>
        </w:tc>
        <w:tc>
          <w:tcPr>
            <w:tcW w:w="6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971620" w14:textId="77777777" w:rsidR="00497DDF" w:rsidRPr="00CB45D0" w:rsidRDefault="00497DDF" w:rsidP="009062C5">
            <w:pPr>
              <w:spacing w:after="0" w:line="240" w:lineRule="auto"/>
              <w:jc w:val="center"/>
              <w:rPr>
                <w:rFonts w:ascii="Calibri" w:eastAsia="Times New Roman" w:hAnsi="Calibri" w:cs="Calibri"/>
                <w:b/>
                <w:color w:val="000000"/>
                <w:lang w:eastAsia="fr-FR"/>
              </w:rPr>
            </w:pPr>
            <w:r w:rsidRPr="00CB45D0">
              <w:rPr>
                <w:rFonts w:ascii="Calibri" w:eastAsia="Times New Roman" w:hAnsi="Calibri" w:cs="Calibri"/>
                <w:b/>
                <w:color w:val="000000"/>
                <w:lang w:eastAsia="fr-FR"/>
              </w:rPr>
              <w:t>7,5</w:t>
            </w:r>
          </w:p>
        </w:tc>
        <w:tc>
          <w:tcPr>
            <w:tcW w:w="146" w:type="dxa"/>
            <w:vAlign w:val="center"/>
            <w:hideMark/>
          </w:tcPr>
          <w:p w14:paraId="4938783B" w14:textId="77777777" w:rsidR="00497DDF" w:rsidRPr="00762B7E" w:rsidRDefault="00497DDF" w:rsidP="009062C5">
            <w:pPr>
              <w:spacing w:after="0" w:line="240" w:lineRule="auto"/>
              <w:rPr>
                <w:rFonts w:ascii="Times New Roman" w:eastAsia="Times New Roman" w:hAnsi="Times New Roman" w:cs="Times New Roman"/>
                <w:sz w:val="20"/>
                <w:szCs w:val="20"/>
                <w:lang w:eastAsia="fr-FR"/>
              </w:rPr>
            </w:pPr>
          </w:p>
        </w:tc>
      </w:tr>
      <w:tr w:rsidR="00497DDF" w:rsidRPr="00762B7E" w14:paraId="30F2BD17" w14:textId="77777777" w:rsidTr="009062C5">
        <w:trPr>
          <w:trHeight w:val="170"/>
        </w:trPr>
        <w:tc>
          <w:tcPr>
            <w:tcW w:w="4306" w:type="dxa"/>
            <w:vMerge/>
            <w:tcBorders>
              <w:top w:val="single" w:sz="8" w:space="0" w:color="auto"/>
              <w:left w:val="single" w:sz="8" w:space="0" w:color="auto"/>
              <w:bottom w:val="single" w:sz="8" w:space="0" w:color="000000"/>
              <w:right w:val="single" w:sz="8" w:space="0" w:color="000000"/>
            </w:tcBorders>
            <w:shd w:val="clear" w:color="auto" w:fill="F2F2F2" w:themeFill="background1" w:themeFillShade="F2"/>
            <w:vAlign w:val="center"/>
            <w:hideMark/>
          </w:tcPr>
          <w:p w14:paraId="60101565"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586" w:type="dxa"/>
            <w:vMerge/>
            <w:tcBorders>
              <w:top w:val="nil"/>
              <w:left w:val="single" w:sz="8" w:space="0" w:color="auto"/>
              <w:bottom w:val="single" w:sz="8" w:space="0" w:color="000000"/>
              <w:right w:val="single" w:sz="8" w:space="0" w:color="auto"/>
            </w:tcBorders>
            <w:shd w:val="clear" w:color="auto" w:fill="auto"/>
            <w:vAlign w:val="center"/>
            <w:hideMark/>
          </w:tcPr>
          <w:p w14:paraId="64119FED"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586" w:type="dxa"/>
            <w:vMerge/>
            <w:tcBorders>
              <w:top w:val="nil"/>
              <w:left w:val="single" w:sz="8" w:space="0" w:color="auto"/>
              <w:bottom w:val="single" w:sz="8" w:space="0" w:color="000000"/>
              <w:right w:val="single" w:sz="8" w:space="0" w:color="auto"/>
            </w:tcBorders>
            <w:shd w:val="clear" w:color="auto" w:fill="auto"/>
            <w:vAlign w:val="center"/>
            <w:hideMark/>
          </w:tcPr>
          <w:p w14:paraId="133137F1"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632" w:type="dxa"/>
            <w:vMerge/>
            <w:tcBorders>
              <w:top w:val="nil"/>
              <w:left w:val="single" w:sz="8" w:space="0" w:color="auto"/>
              <w:bottom w:val="single" w:sz="8" w:space="0" w:color="000000"/>
              <w:right w:val="single" w:sz="8" w:space="0" w:color="auto"/>
            </w:tcBorders>
            <w:shd w:val="clear" w:color="auto" w:fill="auto"/>
            <w:vAlign w:val="center"/>
            <w:hideMark/>
          </w:tcPr>
          <w:p w14:paraId="623BE128"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586" w:type="dxa"/>
            <w:vMerge/>
            <w:tcBorders>
              <w:top w:val="nil"/>
              <w:left w:val="single" w:sz="8" w:space="0" w:color="auto"/>
              <w:bottom w:val="single" w:sz="8" w:space="0" w:color="000000"/>
              <w:right w:val="single" w:sz="8" w:space="0" w:color="auto"/>
            </w:tcBorders>
            <w:shd w:val="clear" w:color="auto" w:fill="auto"/>
            <w:vAlign w:val="center"/>
            <w:hideMark/>
          </w:tcPr>
          <w:p w14:paraId="2E3995BF"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586" w:type="dxa"/>
            <w:vMerge/>
            <w:tcBorders>
              <w:top w:val="nil"/>
              <w:left w:val="single" w:sz="8" w:space="0" w:color="auto"/>
              <w:bottom w:val="single" w:sz="8" w:space="0" w:color="000000"/>
              <w:right w:val="single" w:sz="8" w:space="0" w:color="auto"/>
            </w:tcBorders>
            <w:shd w:val="clear" w:color="auto" w:fill="auto"/>
            <w:vAlign w:val="center"/>
            <w:hideMark/>
          </w:tcPr>
          <w:p w14:paraId="72328E89"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632" w:type="dxa"/>
            <w:vMerge/>
            <w:tcBorders>
              <w:top w:val="nil"/>
              <w:left w:val="single" w:sz="8" w:space="0" w:color="auto"/>
              <w:bottom w:val="single" w:sz="8" w:space="0" w:color="000000"/>
              <w:right w:val="single" w:sz="8" w:space="0" w:color="auto"/>
            </w:tcBorders>
            <w:shd w:val="clear" w:color="auto" w:fill="auto"/>
            <w:vAlign w:val="center"/>
            <w:hideMark/>
          </w:tcPr>
          <w:p w14:paraId="189308EB"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586" w:type="dxa"/>
            <w:vMerge/>
            <w:tcBorders>
              <w:top w:val="nil"/>
              <w:left w:val="single" w:sz="8" w:space="0" w:color="auto"/>
              <w:bottom w:val="single" w:sz="8" w:space="0" w:color="000000"/>
              <w:right w:val="single" w:sz="8" w:space="0" w:color="auto"/>
            </w:tcBorders>
            <w:shd w:val="clear" w:color="auto" w:fill="auto"/>
            <w:vAlign w:val="center"/>
            <w:hideMark/>
          </w:tcPr>
          <w:p w14:paraId="5BC9EF9E"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586" w:type="dxa"/>
            <w:vMerge/>
            <w:tcBorders>
              <w:top w:val="nil"/>
              <w:left w:val="single" w:sz="8" w:space="0" w:color="auto"/>
              <w:bottom w:val="single" w:sz="8" w:space="0" w:color="000000"/>
              <w:right w:val="single" w:sz="8" w:space="0" w:color="auto"/>
            </w:tcBorders>
            <w:shd w:val="clear" w:color="auto" w:fill="auto"/>
            <w:vAlign w:val="center"/>
            <w:hideMark/>
          </w:tcPr>
          <w:p w14:paraId="6CFA6ED7"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632" w:type="dxa"/>
            <w:vMerge/>
            <w:tcBorders>
              <w:top w:val="nil"/>
              <w:left w:val="single" w:sz="8" w:space="0" w:color="auto"/>
              <w:bottom w:val="single" w:sz="8" w:space="0" w:color="000000"/>
              <w:right w:val="single" w:sz="8" w:space="0" w:color="auto"/>
            </w:tcBorders>
            <w:shd w:val="clear" w:color="auto" w:fill="auto"/>
            <w:vAlign w:val="center"/>
            <w:hideMark/>
          </w:tcPr>
          <w:p w14:paraId="5E7B2444"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586" w:type="dxa"/>
            <w:vMerge/>
            <w:tcBorders>
              <w:top w:val="nil"/>
              <w:left w:val="single" w:sz="8" w:space="0" w:color="auto"/>
              <w:bottom w:val="single" w:sz="8" w:space="0" w:color="000000"/>
              <w:right w:val="single" w:sz="8" w:space="0" w:color="auto"/>
            </w:tcBorders>
            <w:shd w:val="clear" w:color="auto" w:fill="auto"/>
            <w:vAlign w:val="center"/>
            <w:hideMark/>
          </w:tcPr>
          <w:p w14:paraId="352B2FC7"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586" w:type="dxa"/>
            <w:vMerge/>
            <w:tcBorders>
              <w:top w:val="nil"/>
              <w:left w:val="single" w:sz="8" w:space="0" w:color="auto"/>
              <w:bottom w:val="single" w:sz="8" w:space="0" w:color="000000"/>
              <w:right w:val="single" w:sz="8" w:space="0" w:color="auto"/>
            </w:tcBorders>
            <w:shd w:val="clear" w:color="auto" w:fill="auto"/>
            <w:vAlign w:val="center"/>
            <w:hideMark/>
          </w:tcPr>
          <w:p w14:paraId="54D4AE6C"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695" w:type="dxa"/>
            <w:vMerge/>
            <w:tcBorders>
              <w:top w:val="nil"/>
              <w:left w:val="single" w:sz="8" w:space="0" w:color="auto"/>
              <w:bottom w:val="single" w:sz="8" w:space="0" w:color="000000"/>
              <w:right w:val="single" w:sz="8" w:space="0" w:color="auto"/>
            </w:tcBorders>
            <w:shd w:val="clear" w:color="auto" w:fill="auto"/>
            <w:vAlign w:val="center"/>
            <w:hideMark/>
          </w:tcPr>
          <w:p w14:paraId="7E3449DC"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586" w:type="dxa"/>
            <w:vMerge/>
            <w:tcBorders>
              <w:top w:val="nil"/>
              <w:left w:val="single" w:sz="8" w:space="0" w:color="auto"/>
              <w:bottom w:val="single" w:sz="8" w:space="0" w:color="000000"/>
              <w:right w:val="single" w:sz="8" w:space="0" w:color="auto"/>
            </w:tcBorders>
            <w:shd w:val="clear" w:color="auto" w:fill="auto"/>
            <w:vAlign w:val="center"/>
            <w:hideMark/>
          </w:tcPr>
          <w:p w14:paraId="37027AF4"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586" w:type="dxa"/>
            <w:vMerge/>
            <w:tcBorders>
              <w:top w:val="nil"/>
              <w:left w:val="single" w:sz="8" w:space="0" w:color="auto"/>
              <w:bottom w:val="single" w:sz="8" w:space="0" w:color="000000"/>
              <w:right w:val="single" w:sz="8" w:space="0" w:color="auto"/>
            </w:tcBorders>
            <w:shd w:val="clear" w:color="auto" w:fill="auto"/>
            <w:vAlign w:val="center"/>
            <w:hideMark/>
          </w:tcPr>
          <w:p w14:paraId="7533AA32"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695" w:type="dxa"/>
            <w:vMerge/>
            <w:tcBorders>
              <w:top w:val="nil"/>
              <w:left w:val="single" w:sz="8" w:space="0" w:color="auto"/>
              <w:bottom w:val="single" w:sz="8" w:space="0" w:color="000000"/>
              <w:right w:val="single" w:sz="8" w:space="0" w:color="auto"/>
            </w:tcBorders>
            <w:shd w:val="clear" w:color="auto" w:fill="auto"/>
            <w:vAlign w:val="center"/>
            <w:hideMark/>
          </w:tcPr>
          <w:p w14:paraId="5A152BE9"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586" w:type="dxa"/>
            <w:vMerge/>
            <w:tcBorders>
              <w:top w:val="nil"/>
              <w:left w:val="single" w:sz="8" w:space="0" w:color="auto"/>
              <w:bottom w:val="single" w:sz="8" w:space="0" w:color="000000"/>
              <w:right w:val="single" w:sz="8" w:space="0" w:color="auto"/>
            </w:tcBorders>
            <w:shd w:val="clear" w:color="auto" w:fill="auto"/>
            <w:vAlign w:val="center"/>
            <w:hideMark/>
          </w:tcPr>
          <w:p w14:paraId="79426B46"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586" w:type="dxa"/>
            <w:vMerge/>
            <w:tcBorders>
              <w:top w:val="nil"/>
              <w:left w:val="single" w:sz="8" w:space="0" w:color="auto"/>
              <w:bottom w:val="single" w:sz="8" w:space="0" w:color="000000"/>
              <w:right w:val="single" w:sz="8" w:space="0" w:color="auto"/>
            </w:tcBorders>
            <w:shd w:val="clear" w:color="auto" w:fill="auto"/>
            <w:vAlign w:val="center"/>
            <w:hideMark/>
          </w:tcPr>
          <w:p w14:paraId="041A5046"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632" w:type="dxa"/>
            <w:vMerge/>
            <w:tcBorders>
              <w:top w:val="nil"/>
              <w:left w:val="single" w:sz="8" w:space="0" w:color="auto"/>
              <w:bottom w:val="single" w:sz="8" w:space="0" w:color="000000"/>
              <w:right w:val="single" w:sz="8" w:space="0" w:color="auto"/>
            </w:tcBorders>
            <w:shd w:val="clear" w:color="auto" w:fill="auto"/>
            <w:vAlign w:val="center"/>
            <w:hideMark/>
          </w:tcPr>
          <w:p w14:paraId="00863A04"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386C61DA"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p>
        </w:tc>
      </w:tr>
      <w:tr w:rsidR="00497DDF" w:rsidRPr="00762B7E" w14:paraId="6B79C1F8" w14:textId="77777777" w:rsidTr="009062C5">
        <w:trPr>
          <w:trHeight w:val="170"/>
        </w:trPr>
        <w:tc>
          <w:tcPr>
            <w:tcW w:w="4306" w:type="dxa"/>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6B4CF8F0"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Total des heures pour la formation</w:t>
            </w:r>
          </w:p>
        </w:tc>
        <w:tc>
          <w:tcPr>
            <w:tcW w:w="5412" w:type="dxa"/>
            <w:gridSpan w:val="9"/>
            <w:tcBorders>
              <w:top w:val="single" w:sz="8" w:space="0" w:color="auto"/>
              <w:left w:val="nil"/>
              <w:bottom w:val="single" w:sz="8" w:space="0" w:color="auto"/>
              <w:right w:val="single" w:sz="8" w:space="0" w:color="000000"/>
            </w:tcBorders>
            <w:shd w:val="clear" w:color="auto" w:fill="auto"/>
            <w:noWrap/>
            <w:vAlign w:val="center"/>
            <w:hideMark/>
          </w:tcPr>
          <w:p w14:paraId="02F70A60"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Sans po</w:t>
            </w:r>
            <w:r>
              <w:rPr>
                <w:rFonts w:ascii="Calibri" w:eastAsia="Times New Roman" w:hAnsi="Calibri" w:cs="Calibri"/>
                <w:color w:val="000000"/>
                <w:sz w:val="20"/>
                <w:szCs w:val="20"/>
                <w:lang w:eastAsia="fr-FR"/>
              </w:rPr>
              <w:t>n</w:t>
            </w:r>
            <w:r w:rsidRPr="00762B7E">
              <w:rPr>
                <w:rFonts w:ascii="Calibri" w:eastAsia="Times New Roman" w:hAnsi="Calibri" w:cs="Calibri"/>
                <w:color w:val="000000"/>
                <w:sz w:val="20"/>
                <w:szCs w:val="20"/>
                <w:lang w:eastAsia="fr-FR"/>
              </w:rPr>
              <w:t>dération : 75</w:t>
            </w:r>
          </w:p>
        </w:tc>
        <w:tc>
          <w:tcPr>
            <w:tcW w:w="5538" w:type="dxa"/>
            <w:gridSpan w:val="9"/>
            <w:tcBorders>
              <w:top w:val="single" w:sz="8" w:space="0" w:color="auto"/>
              <w:left w:val="nil"/>
              <w:bottom w:val="single" w:sz="8" w:space="0" w:color="auto"/>
              <w:right w:val="single" w:sz="8" w:space="0" w:color="000000"/>
            </w:tcBorders>
            <w:shd w:val="clear" w:color="auto" w:fill="auto"/>
            <w:noWrap/>
            <w:vAlign w:val="center"/>
            <w:hideMark/>
          </w:tcPr>
          <w:p w14:paraId="5A55A9AA"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Besoin avec pondération : 95</w:t>
            </w:r>
          </w:p>
        </w:tc>
        <w:tc>
          <w:tcPr>
            <w:tcW w:w="146" w:type="dxa"/>
            <w:vAlign w:val="center"/>
            <w:hideMark/>
          </w:tcPr>
          <w:p w14:paraId="235ABFB8" w14:textId="77777777" w:rsidR="00497DDF" w:rsidRPr="00762B7E" w:rsidRDefault="00497DDF" w:rsidP="009062C5">
            <w:pPr>
              <w:spacing w:after="0" w:line="240" w:lineRule="auto"/>
              <w:rPr>
                <w:rFonts w:ascii="Times New Roman" w:eastAsia="Times New Roman" w:hAnsi="Times New Roman" w:cs="Times New Roman"/>
                <w:sz w:val="20"/>
                <w:szCs w:val="20"/>
                <w:lang w:eastAsia="fr-FR"/>
              </w:rPr>
            </w:pPr>
          </w:p>
        </w:tc>
      </w:tr>
      <w:tr w:rsidR="00497DDF" w:rsidRPr="00762B7E" w14:paraId="4996ABAD" w14:textId="77777777" w:rsidTr="009062C5">
        <w:trPr>
          <w:trHeight w:val="170"/>
        </w:trPr>
        <w:tc>
          <w:tcPr>
            <w:tcW w:w="4306" w:type="dxa"/>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391335EA" w14:textId="77777777" w:rsidR="00497DDF" w:rsidRPr="00762B7E" w:rsidRDefault="00497DDF" w:rsidP="009062C5">
            <w:pPr>
              <w:spacing w:after="0" w:line="240" w:lineRule="auto"/>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 xml:space="preserve">ETP pondérés </w:t>
            </w:r>
          </w:p>
        </w:tc>
        <w:tc>
          <w:tcPr>
            <w:tcW w:w="586" w:type="dxa"/>
            <w:tcBorders>
              <w:top w:val="nil"/>
              <w:left w:val="nil"/>
              <w:bottom w:val="single" w:sz="8" w:space="0" w:color="auto"/>
              <w:right w:val="single" w:sz="8" w:space="0" w:color="auto"/>
            </w:tcBorders>
            <w:shd w:val="clear" w:color="auto" w:fill="auto"/>
            <w:noWrap/>
            <w:vAlign w:val="center"/>
            <w:hideMark/>
          </w:tcPr>
          <w:p w14:paraId="31081E5C"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0,21</w:t>
            </w:r>
          </w:p>
        </w:tc>
        <w:tc>
          <w:tcPr>
            <w:tcW w:w="586" w:type="dxa"/>
            <w:tcBorders>
              <w:top w:val="nil"/>
              <w:left w:val="nil"/>
              <w:bottom w:val="single" w:sz="8" w:space="0" w:color="auto"/>
              <w:right w:val="single" w:sz="8" w:space="0" w:color="auto"/>
            </w:tcBorders>
            <w:shd w:val="clear" w:color="auto" w:fill="auto"/>
            <w:noWrap/>
            <w:vAlign w:val="center"/>
            <w:hideMark/>
          </w:tcPr>
          <w:p w14:paraId="1F818CC9"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0,21</w:t>
            </w:r>
          </w:p>
        </w:tc>
        <w:tc>
          <w:tcPr>
            <w:tcW w:w="632" w:type="dxa"/>
            <w:tcBorders>
              <w:top w:val="nil"/>
              <w:left w:val="nil"/>
              <w:bottom w:val="single" w:sz="8" w:space="0" w:color="auto"/>
              <w:right w:val="single" w:sz="8" w:space="0" w:color="auto"/>
            </w:tcBorders>
            <w:shd w:val="clear" w:color="auto" w:fill="auto"/>
            <w:noWrap/>
            <w:vAlign w:val="center"/>
            <w:hideMark/>
          </w:tcPr>
          <w:p w14:paraId="4802BAEF"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0,42</w:t>
            </w:r>
          </w:p>
        </w:tc>
        <w:tc>
          <w:tcPr>
            <w:tcW w:w="586" w:type="dxa"/>
            <w:tcBorders>
              <w:top w:val="nil"/>
              <w:left w:val="nil"/>
              <w:bottom w:val="nil"/>
              <w:right w:val="nil"/>
            </w:tcBorders>
            <w:shd w:val="clear" w:color="auto" w:fill="auto"/>
            <w:noWrap/>
            <w:vAlign w:val="center"/>
            <w:hideMark/>
          </w:tcPr>
          <w:p w14:paraId="2BCA3A58"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0,21</w:t>
            </w:r>
          </w:p>
        </w:tc>
        <w:tc>
          <w:tcPr>
            <w:tcW w:w="586" w:type="dxa"/>
            <w:tcBorders>
              <w:top w:val="nil"/>
              <w:left w:val="single" w:sz="8" w:space="0" w:color="auto"/>
              <w:bottom w:val="single" w:sz="8" w:space="0" w:color="auto"/>
              <w:right w:val="single" w:sz="8" w:space="0" w:color="auto"/>
            </w:tcBorders>
            <w:shd w:val="clear" w:color="auto" w:fill="auto"/>
            <w:noWrap/>
            <w:vAlign w:val="center"/>
            <w:hideMark/>
          </w:tcPr>
          <w:p w14:paraId="082CFB71"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0,21</w:t>
            </w:r>
          </w:p>
        </w:tc>
        <w:tc>
          <w:tcPr>
            <w:tcW w:w="632" w:type="dxa"/>
            <w:tcBorders>
              <w:top w:val="nil"/>
              <w:left w:val="nil"/>
              <w:bottom w:val="single" w:sz="8" w:space="0" w:color="auto"/>
              <w:right w:val="single" w:sz="8" w:space="0" w:color="auto"/>
            </w:tcBorders>
            <w:shd w:val="clear" w:color="auto" w:fill="auto"/>
            <w:noWrap/>
            <w:vAlign w:val="center"/>
            <w:hideMark/>
          </w:tcPr>
          <w:p w14:paraId="40B6DDBD"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0,42</w:t>
            </w:r>
          </w:p>
        </w:tc>
        <w:tc>
          <w:tcPr>
            <w:tcW w:w="586" w:type="dxa"/>
            <w:tcBorders>
              <w:top w:val="nil"/>
              <w:left w:val="nil"/>
              <w:bottom w:val="nil"/>
              <w:right w:val="nil"/>
            </w:tcBorders>
            <w:shd w:val="clear" w:color="auto" w:fill="auto"/>
            <w:noWrap/>
            <w:vAlign w:val="center"/>
            <w:hideMark/>
          </w:tcPr>
          <w:p w14:paraId="426584A3"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0,63</w:t>
            </w:r>
          </w:p>
        </w:tc>
        <w:tc>
          <w:tcPr>
            <w:tcW w:w="586" w:type="dxa"/>
            <w:tcBorders>
              <w:top w:val="nil"/>
              <w:left w:val="single" w:sz="8" w:space="0" w:color="auto"/>
              <w:bottom w:val="single" w:sz="8" w:space="0" w:color="auto"/>
              <w:right w:val="single" w:sz="8" w:space="0" w:color="auto"/>
            </w:tcBorders>
            <w:shd w:val="clear" w:color="auto" w:fill="auto"/>
            <w:noWrap/>
            <w:vAlign w:val="center"/>
            <w:hideMark/>
          </w:tcPr>
          <w:p w14:paraId="4B9E270C"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0,63</w:t>
            </w:r>
          </w:p>
        </w:tc>
        <w:tc>
          <w:tcPr>
            <w:tcW w:w="632" w:type="dxa"/>
            <w:tcBorders>
              <w:top w:val="nil"/>
              <w:left w:val="nil"/>
              <w:bottom w:val="single" w:sz="8" w:space="0" w:color="auto"/>
              <w:right w:val="single" w:sz="8" w:space="0" w:color="auto"/>
            </w:tcBorders>
            <w:shd w:val="clear" w:color="auto" w:fill="auto"/>
            <w:noWrap/>
            <w:vAlign w:val="center"/>
            <w:hideMark/>
          </w:tcPr>
          <w:p w14:paraId="0D4CDC4B"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1,26</w:t>
            </w:r>
          </w:p>
        </w:tc>
        <w:tc>
          <w:tcPr>
            <w:tcW w:w="586" w:type="dxa"/>
            <w:tcBorders>
              <w:top w:val="nil"/>
              <w:left w:val="nil"/>
              <w:bottom w:val="nil"/>
              <w:right w:val="single" w:sz="4" w:space="0" w:color="auto"/>
            </w:tcBorders>
            <w:shd w:val="clear" w:color="auto" w:fill="auto"/>
            <w:noWrap/>
            <w:vAlign w:val="center"/>
            <w:hideMark/>
          </w:tcPr>
          <w:p w14:paraId="58ABD00F"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0,87</w:t>
            </w:r>
          </w:p>
        </w:tc>
        <w:tc>
          <w:tcPr>
            <w:tcW w:w="586" w:type="dxa"/>
            <w:tcBorders>
              <w:top w:val="nil"/>
              <w:left w:val="nil"/>
              <w:bottom w:val="nil"/>
              <w:right w:val="single" w:sz="8" w:space="0" w:color="auto"/>
            </w:tcBorders>
            <w:shd w:val="clear" w:color="auto" w:fill="auto"/>
            <w:noWrap/>
            <w:vAlign w:val="center"/>
            <w:hideMark/>
          </w:tcPr>
          <w:p w14:paraId="5259ACBC"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0,90</w:t>
            </w:r>
          </w:p>
        </w:tc>
        <w:tc>
          <w:tcPr>
            <w:tcW w:w="695" w:type="dxa"/>
            <w:tcBorders>
              <w:top w:val="nil"/>
              <w:left w:val="nil"/>
              <w:bottom w:val="single" w:sz="8" w:space="0" w:color="auto"/>
              <w:right w:val="single" w:sz="8" w:space="0" w:color="auto"/>
            </w:tcBorders>
            <w:shd w:val="clear" w:color="auto" w:fill="auto"/>
            <w:noWrap/>
            <w:vAlign w:val="center"/>
            <w:hideMark/>
          </w:tcPr>
          <w:p w14:paraId="5544879B"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1,77</w:t>
            </w:r>
          </w:p>
        </w:tc>
        <w:tc>
          <w:tcPr>
            <w:tcW w:w="586" w:type="dxa"/>
            <w:tcBorders>
              <w:top w:val="nil"/>
              <w:left w:val="nil"/>
              <w:bottom w:val="nil"/>
              <w:right w:val="single" w:sz="4" w:space="0" w:color="auto"/>
            </w:tcBorders>
            <w:shd w:val="clear" w:color="auto" w:fill="auto"/>
            <w:noWrap/>
            <w:vAlign w:val="center"/>
            <w:hideMark/>
          </w:tcPr>
          <w:p w14:paraId="411320F2"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0,45</w:t>
            </w:r>
          </w:p>
        </w:tc>
        <w:tc>
          <w:tcPr>
            <w:tcW w:w="586" w:type="dxa"/>
            <w:tcBorders>
              <w:top w:val="nil"/>
              <w:left w:val="nil"/>
              <w:bottom w:val="nil"/>
              <w:right w:val="nil"/>
            </w:tcBorders>
            <w:shd w:val="clear" w:color="auto" w:fill="auto"/>
            <w:noWrap/>
            <w:vAlign w:val="center"/>
            <w:hideMark/>
          </w:tcPr>
          <w:p w14:paraId="15E3C360"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0,56</w:t>
            </w:r>
          </w:p>
        </w:tc>
        <w:tc>
          <w:tcPr>
            <w:tcW w:w="695" w:type="dxa"/>
            <w:tcBorders>
              <w:top w:val="nil"/>
              <w:left w:val="single" w:sz="8" w:space="0" w:color="auto"/>
              <w:bottom w:val="single" w:sz="8" w:space="0" w:color="auto"/>
              <w:right w:val="single" w:sz="8" w:space="0" w:color="auto"/>
            </w:tcBorders>
            <w:shd w:val="clear" w:color="auto" w:fill="auto"/>
            <w:noWrap/>
            <w:vAlign w:val="center"/>
            <w:hideMark/>
          </w:tcPr>
          <w:p w14:paraId="5DCAFD16"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1,01</w:t>
            </w:r>
          </w:p>
        </w:tc>
        <w:tc>
          <w:tcPr>
            <w:tcW w:w="586" w:type="dxa"/>
            <w:tcBorders>
              <w:top w:val="nil"/>
              <w:left w:val="nil"/>
              <w:bottom w:val="nil"/>
              <w:right w:val="single" w:sz="4" w:space="0" w:color="auto"/>
            </w:tcBorders>
            <w:shd w:val="clear" w:color="auto" w:fill="auto"/>
            <w:noWrap/>
            <w:vAlign w:val="center"/>
            <w:hideMark/>
          </w:tcPr>
          <w:p w14:paraId="4F5C0C35"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0,14</w:t>
            </w:r>
          </w:p>
        </w:tc>
        <w:tc>
          <w:tcPr>
            <w:tcW w:w="586" w:type="dxa"/>
            <w:tcBorders>
              <w:top w:val="nil"/>
              <w:left w:val="nil"/>
              <w:bottom w:val="nil"/>
              <w:right w:val="single" w:sz="8" w:space="0" w:color="auto"/>
            </w:tcBorders>
            <w:shd w:val="clear" w:color="auto" w:fill="auto"/>
            <w:noWrap/>
            <w:vAlign w:val="center"/>
            <w:hideMark/>
          </w:tcPr>
          <w:p w14:paraId="194D3794"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0,21</w:t>
            </w:r>
          </w:p>
        </w:tc>
        <w:tc>
          <w:tcPr>
            <w:tcW w:w="632" w:type="dxa"/>
            <w:tcBorders>
              <w:top w:val="nil"/>
              <w:left w:val="nil"/>
              <w:bottom w:val="single" w:sz="8" w:space="0" w:color="auto"/>
              <w:right w:val="single" w:sz="8" w:space="0" w:color="auto"/>
            </w:tcBorders>
            <w:shd w:val="clear" w:color="auto" w:fill="auto"/>
            <w:noWrap/>
            <w:vAlign w:val="center"/>
            <w:hideMark/>
          </w:tcPr>
          <w:p w14:paraId="4259F8F0" w14:textId="77777777" w:rsidR="00497DDF" w:rsidRPr="00762B7E" w:rsidRDefault="00497DDF" w:rsidP="009062C5">
            <w:pPr>
              <w:spacing w:after="0" w:line="240" w:lineRule="auto"/>
              <w:jc w:val="center"/>
              <w:rPr>
                <w:rFonts w:ascii="Calibri" w:eastAsia="Times New Roman" w:hAnsi="Calibri" w:cs="Calibri"/>
                <w:color w:val="000000"/>
                <w:sz w:val="20"/>
                <w:szCs w:val="20"/>
                <w:lang w:eastAsia="fr-FR"/>
              </w:rPr>
            </w:pPr>
            <w:r w:rsidRPr="00762B7E">
              <w:rPr>
                <w:rFonts w:ascii="Calibri" w:eastAsia="Times New Roman" w:hAnsi="Calibri" w:cs="Calibri"/>
                <w:color w:val="000000"/>
                <w:sz w:val="20"/>
                <w:szCs w:val="20"/>
                <w:lang w:eastAsia="fr-FR"/>
              </w:rPr>
              <w:t>0,28</w:t>
            </w:r>
          </w:p>
        </w:tc>
        <w:tc>
          <w:tcPr>
            <w:tcW w:w="146" w:type="dxa"/>
            <w:vAlign w:val="center"/>
            <w:hideMark/>
          </w:tcPr>
          <w:p w14:paraId="10AFF6AB" w14:textId="77777777" w:rsidR="00497DDF" w:rsidRPr="00762B7E" w:rsidRDefault="00497DDF" w:rsidP="009062C5">
            <w:pPr>
              <w:spacing w:after="0" w:line="240" w:lineRule="auto"/>
              <w:rPr>
                <w:rFonts w:ascii="Times New Roman" w:eastAsia="Times New Roman" w:hAnsi="Times New Roman" w:cs="Times New Roman"/>
                <w:sz w:val="20"/>
                <w:szCs w:val="20"/>
                <w:lang w:eastAsia="fr-FR"/>
              </w:rPr>
            </w:pPr>
          </w:p>
        </w:tc>
      </w:tr>
      <w:tr w:rsidR="00497DDF" w:rsidRPr="00762B7E" w14:paraId="00EC63FD" w14:textId="77777777" w:rsidTr="009062C5">
        <w:trPr>
          <w:trHeight w:val="454"/>
        </w:trPr>
        <w:tc>
          <w:tcPr>
            <w:tcW w:w="4306" w:type="dxa"/>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3444F679" w14:textId="77777777" w:rsidR="00497DDF" w:rsidRPr="00762B7E" w:rsidRDefault="00497DDF" w:rsidP="009062C5">
            <w:pPr>
              <w:spacing w:after="0" w:line="240" w:lineRule="auto"/>
              <w:rPr>
                <w:rFonts w:ascii="Calibri" w:eastAsia="Times New Roman" w:hAnsi="Calibri" w:cs="Calibri"/>
                <w:b/>
                <w:bCs/>
                <w:color w:val="000000"/>
                <w:sz w:val="20"/>
                <w:szCs w:val="20"/>
                <w:lang w:eastAsia="fr-FR"/>
              </w:rPr>
            </w:pPr>
            <w:r w:rsidRPr="00762B7E">
              <w:rPr>
                <w:rFonts w:ascii="Calibri" w:eastAsia="Times New Roman" w:hAnsi="Calibri" w:cs="Calibri"/>
                <w:b/>
                <w:bCs/>
                <w:color w:val="000000"/>
                <w:sz w:val="20"/>
                <w:szCs w:val="20"/>
                <w:lang w:eastAsia="fr-FR"/>
              </w:rPr>
              <w:t>Nombre d’ETP pondérés</w:t>
            </w:r>
          </w:p>
        </w:tc>
        <w:tc>
          <w:tcPr>
            <w:tcW w:w="3608" w:type="dxa"/>
            <w:gridSpan w:val="6"/>
            <w:tcBorders>
              <w:top w:val="single" w:sz="8" w:space="0" w:color="auto"/>
              <w:left w:val="nil"/>
              <w:bottom w:val="single" w:sz="8" w:space="0" w:color="auto"/>
              <w:right w:val="single" w:sz="8" w:space="0" w:color="000000"/>
            </w:tcBorders>
            <w:shd w:val="clear" w:color="000000" w:fill="F2F2F2"/>
            <w:noWrap/>
            <w:vAlign w:val="center"/>
            <w:hideMark/>
          </w:tcPr>
          <w:p w14:paraId="54B045A4" w14:textId="77777777" w:rsidR="00497DDF" w:rsidRPr="00762B7E" w:rsidRDefault="00497DDF" w:rsidP="009062C5">
            <w:pPr>
              <w:spacing w:after="0" w:line="240" w:lineRule="auto"/>
              <w:jc w:val="center"/>
              <w:rPr>
                <w:rFonts w:ascii="Calibri" w:eastAsia="Times New Roman" w:hAnsi="Calibri" w:cs="Calibri"/>
                <w:b/>
                <w:bCs/>
                <w:sz w:val="20"/>
                <w:szCs w:val="20"/>
                <w:lang w:eastAsia="fr-FR"/>
              </w:rPr>
            </w:pPr>
            <w:r w:rsidRPr="00762B7E">
              <w:rPr>
                <w:rFonts w:ascii="Calibri" w:eastAsia="Times New Roman" w:hAnsi="Calibri" w:cs="Calibri"/>
                <w:b/>
                <w:bCs/>
                <w:sz w:val="20"/>
                <w:szCs w:val="20"/>
                <w:lang w:eastAsia="fr-FR"/>
              </w:rPr>
              <w:t xml:space="preserve"> 1ère année : 2,58</w:t>
            </w:r>
          </w:p>
        </w:tc>
        <w:tc>
          <w:tcPr>
            <w:tcW w:w="3671" w:type="dxa"/>
            <w:gridSpan w:val="6"/>
            <w:tcBorders>
              <w:top w:val="single" w:sz="8" w:space="0" w:color="auto"/>
              <w:left w:val="nil"/>
              <w:bottom w:val="single" w:sz="8" w:space="0" w:color="auto"/>
              <w:right w:val="single" w:sz="8" w:space="0" w:color="000000"/>
            </w:tcBorders>
            <w:shd w:val="clear" w:color="000000" w:fill="F2F2F2"/>
            <w:noWrap/>
            <w:vAlign w:val="center"/>
            <w:hideMark/>
          </w:tcPr>
          <w:p w14:paraId="096C7B93" w14:textId="77777777" w:rsidR="00497DDF" w:rsidRPr="00762B7E" w:rsidRDefault="00497DDF" w:rsidP="009062C5">
            <w:pPr>
              <w:spacing w:after="0" w:line="240" w:lineRule="auto"/>
              <w:jc w:val="center"/>
              <w:rPr>
                <w:rFonts w:ascii="Calibri" w:eastAsia="Times New Roman" w:hAnsi="Calibri" w:cs="Calibri"/>
                <w:b/>
                <w:bCs/>
                <w:sz w:val="20"/>
                <w:szCs w:val="20"/>
                <w:lang w:eastAsia="fr-FR"/>
              </w:rPr>
            </w:pPr>
            <w:r w:rsidRPr="00762B7E">
              <w:rPr>
                <w:rFonts w:ascii="Calibri" w:eastAsia="Times New Roman" w:hAnsi="Calibri" w:cs="Calibri"/>
                <w:b/>
                <w:bCs/>
                <w:sz w:val="20"/>
                <w:szCs w:val="20"/>
                <w:lang w:eastAsia="fr-FR"/>
              </w:rPr>
              <w:t>2ème année : 2,72</w:t>
            </w:r>
          </w:p>
        </w:tc>
        <w:tc>
          <w:tcPr>
            <w:tcW w:w="3671" w:type="dxa"/>
            <w:gridSpan w:val="6"/>
            <w:tcBorders>
              <w:top w:val="single" w:sz="8" w:space="0" w:color="auto"/>
              <w:left w:val="nil"/>
              <w:bottom w:val="single" w:sz="8" w:space="0" w:color="auto"/>
              <w:right w:val="single" w:sz="8" w:space="0" w:color="000000"/>
            </w:tcBorders>
            <w:shd w:val="clear" w:color="000000" w:fill="F2F2F2"/>
            <w:noWrap/>
            <w:vAlign w:val="center"/>
            <w:hideMark/>
          </w:tcPr>
          <w:p w14:paraId="21CD6576" w14:textId="77777777" w:rsidR="00497DDF" w:rsidRPr="00762B7E" w:rsidRDefault="00497DDF" w:rsidP="009062C5">
            <w:pPr>
              <w:spacing w:after="0" w:line="240" w:lineRule="auto"/>
              <w:jc w:val="center"/>
              <w:rPr>
                <w:rFonts w:ascii="Calibri" w:eastAsia="Times New Roman" w:hAnsi="Calibri" w:cs="Calibri"/>
                <w:b/>
                <w:bCs/>
                <w:sz w:val="20"/>
                <w:szCs w:val="20"/>
                <w:lang w:eastAsia="fr-FR"/>
              </w:rPr>
            </w:pPr>
            <w:r w:rsidRPr="00762B7E">
              <w:rPr>
                <w:rFonts w:ascii="Calibri" w:eastAsia="Times New Roman" w:hAnsi="Calibri" w:cs="Calibri"/>
                <w:b/>
                <w:bCs/>
                <w:sz w:val="20"/>
                <w:szCs w:val="20"/>
                <w:lang w:eastAsia="fr-FR"/>
              </w:rPr>
              <w:t>Total Formation : 5,70</w:t>
            </w:r>
          </w:p>
        </w:tc>
        <w:tc>
          <w:tcPr>
            <w:tcW w:w="146" w:type="dxa"/>
            <w:vAlign w:val="center"/>
            <w:hideMark/>
          </w:tcPr>
          <w:p w14:paraId="5FBA160A" w14:textId="77777777" w:rsidR="00497DDF" w:rsidRPr="00762B7E" w:rsidRDefault="00497DDF" w:rsidP="009062C5">
            <w:pPr>
              <w:spacing w:after="0" w:line="240" w:lineRule="auto"/>
              <w:rPr>
                <w:rFonts w:ascii="Times New Roman" w:eastAsia="Times New Roman" w:hAnsi="Times New Roman" w:cs="Times New Roman"/>
                <w:sz w:val="20"/>
                <w:szCs w:val="20"/>
                <w:lang w:eastAsia="fr-FR"/>
              </w:rPr>
            </w:pPr>
          </w:p>
        </w:tc>
      </w:tr>
    </w:tbl>
    <w:p w14:paraId="07C49909" w14:textId="77777777" w:rsidR="00497DDF" w:rsidRDefault="00497DDF" w:rsidP="00C35EBA"/>
    <w:sectPr w:rsidR="00497DDF" w:rsidSect="00497DDF">
      <w:pgSz w:w="16838" w:h="11906" w:orient="landscape" w:code="9"/>
      <w:pgMar w:top="851" w:right="284" w:bottom="1418"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451FE" w14:textId="77777777" w:rsidR="000C2A0F" w:rsidRDefault="000C2A0F" w:rsidP="00CE76EB">
      <w:pPr>
        <w:spacing w:after="0" w:line="240" w:lineRule="auto"/>
      </w:pPr>
      <w:r>
        <w:separator/>
      </w:r>
    </w:p>
  </w:endnote>
  <w:endnote w:type="continuationSeparator" w:id="0">
    <w:p w14:paraId="35235859" w14:textId="77777777" w:rsidR="000C2A0F" w:rsidRDefault="000C2A0F" w:rsidP="00CE7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Arial&quot;,sans-serif">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82423"/>
      <w:docPartObj>
        <w:docPartGallery w:val="Page Numbers (Bottom of Page)"/>
        <w:docPartUnique/>
      </w:docPartObj>
    </w:sdtPr>
    <w:sdtEndPr/>
    <w:sdtContent>
      <w:p w14:paraId="397B7A2B" w14:textId="77777777" w:rsidR="006933B5" w:rsidRDefault="001429C2" w:rsidP="00415FEA">
        <w:pPr>
          <w:jc w:val="center"/>
        </w:pPr>
        <w:r>
          <w:fldChar w:fldCharType="begin"/>
        </w:r>
        <w:r>
          <w:instrText xml:space="preserve"> PAGE   \* MERGEFORMAT </w:instrText>
        </w:r>
        <w:r>
          <w:fldChar w:fldCharType="separate"/>
        </w:r>
        <w:r w:rsidR="0019087A">
          <w:rPr>
            <w:noProof/>
          </w:rPr>
          <w:t>52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769727"/>
      <w:docPartObj>
        <w:docPartGallery w:val="Page Numbers (Bottom of Page)"/>
        <w:docPartUnique/>
      </w:docPartObj>
    </w:sdtPr>
    <w:sdtEndPr/>
    <w:sdtContent>
      <w:p w14:paraId="1C1D0504" w14:textId="77777777" w:rsidR="006933B5" w:rsidRDefault="001429C2">
        <w:pPr>
          <w:pStyle w:val="Pieddepage"/>
        </w:pPr>
        <w:r>
          <w:fldChar w:fldCharType="begin"/>
        </w:r>
        <w:r>
          <w:instrText>PAGE   \* MERGEFORMAT</w:instrText>
        </w:r>
        <w:r>
          <w:fldChar w:fldCharType="separate"/>
        </w:r>
        <w:r w:rsidR="0019087A">
          <w:rPr>
            <w:noProof/>
          </w:rPr>
          <w:t>1</w:t>
        </w:r>
        <w:r>
          <w:rPr>
            <w:noProof/>
          </w:rPr>
          <w:fldChar w:fldCharType="end"/>
        </w:r>
      </w:p>
    </w:sdtContent>
  </w:sdt>
  <w:p w14:paraId="20561FA8" w14:textId="77777777" w:rsidR="006933B5" w:rsidRDefault="006933B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512875"/>
      <w:docPartObj>
        <w:docPartGallery w:val="Page Numbers (Bottom of Page)"/>
        <w:docPartUnique/>
      </w:docPartObj>
    </w:sdtPr>
    <w:sdtEndPr/>
    <w:sdtContent>
      <w:p w14:paraId="578B0C74" w14:textId="77777777" w:rsidR="006933B5" w:rsidRDefault="001429C2">
        <w:pPr>
          <w:pStyle w:val="Pieddepage"/>
        </w:pPr>
        <w:r>
          <w:fldChar w:fldCharType="begin"/>
        </w:r>
        <w:r>
          <w:instrText>PAGE   \* MERGEFORMAT</w:instrText>
        </w:r>
        <w:r>
          <w:fldChar w:fldCharType="separate"/>
        </w:r>
        <w:r w:rsidR="0019087A">
          <w:rPr>
            <w:noProof/>
          </w:rPr>
          <w:t>91</w:t>
        </w:r>
        <w:r>
          <w:rPr>
            <w:noProof/>
          </w:rPr>
          <w:fldChar w:fldCharType="end"/>
        </w:r>
      </w:p>
    </w:sdtContent>
  </w:sdt>
  <w:p w14:paraId="0C69A0D3" w14:textId="77777777" w:rsidR="006933B5" w:rsidRDefault="006933B5" w:rsidP="009062C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6933B5" w14:paraId="042CB712" w14:textId="77777777" w:rsidTr="009062C5">
      <w:tc>
        <w:tcPr>
          <w:tcW w:w="3210" w:type="dxa"/>
        </w:tcPr>
        <w:p w14:paraId="4AC40D6C" w14:textId="77777777" w:rsidR="006933B5" w:rsidRDefault="006933B5" w:rsidP="009062C5">
          <w:pPr>
            <w:pStyle w:val="En-tte"/>
            <w:ind w:left="-115"/>
          </w:pPr>
        </w:p>
      </w:tc>
      <w:tc>
        <w:tcPr>
          <w:tcW w:w="3210" w:type="dxa"/>
        </w:tcPr>
        <w:p w14:paraId="5E43D255" w14:textId="77777777" w:rsidR="006933B5" w:rsidRDefault="006933B5" w:rsidP="009062C5">
          <w:pPr>
            <w:pStyle w:val="En-tte"/>
            <w:jc w:val="center"/>
          </w:pPr>
        </w:p>
      </w:tc>
      <w:tc>
        <w:tcPr>
          <w:tcW w:w="3210" w:type="dxa"/>
        </w:tcPr>
        <w:p w14:paraId="6AE8E882" w14:textId="77777777" w:rsidR="006933B5" w:rsidRDefault="006933B5" w:rsidP="009062C5">
          <w:pPr>
            <w:pStyle w:val="En-tte"/>
            <w:ind w:right="-115"/>
            <w:jc w:val="right"/>
          </w:pPr>
        </w:p>
      </w:tc>
    </w:tr>
  </w:tbl>
  <w:p w14:paraId="4277DA1F" w14:textId="77777777" w:rsidR="006933B5" w:rsidRDefault="006933B5" w:rsidP="009062C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420"/>
      <w:gridCol w:w="5420"/>
      <w:gridCol w:w="5420"/>
    </w:tblGrid>
    <w:tr w:rsidR="006933B5" w14:paraId="1DDF95A2" w14:textId="77777777" w:rsidTr="009062C5">
      <w:tc>
        <w:tcPr>
          <w:tcW w:w="5420" w:type="dxa"/>
        </w:tcPr>
        <w:p w14:paraId="564C128A" w14:textId="77777777" w:rsidR="006933B5" w:rsidRDefault="006933B5" w:rsidP="009062C5">
          <w:pPr>
            <w:pStyle w:val="En-tte"/>
            <w:ind w:left="-115"/>
          </w:pPr>
        </w:p>
      </w:tc>
      <w:tc>
        <w:tcPr>
          <w:tcW w:w="5420" w:type="dxa"/>
        </w:tcPr>
        <w:p w14:paraId="3F7017F7" w14:textId="77777777" w:rsidR="006933B5" w:rsidRDefault="006933B5" w:rsidP="009062C5">
          <w:pPr>
            <w:pStyle w:val="En-tte"/>
            <w:jc w:val="center"/>
          </w:pPr>
        </w:p>
      </w:tc>
      <w:tc>
        <w:tcPr>
          <w:tcW w:w="5420" w:type="dxa"/>
        </w:tcPr>
        <w:p w14:paraId="4A5444C8" w14:textId="77777777" w:rsidR="006933B5" w:rsidRDefault="006933B5" w:rsidP="009062C5">
          <w:pPr>
            <w:pStyle w:val="En-tte"/>
            <w:ind w:right="-115"/>
            <w:jc w:val="right"/>
          </w:pPr>
        </w:p>
      </w:tc>
    </w:tr>
  </w:tbl>
  <w:p w14:paraId="257C2DB0" w14:textId="77777777" w:rsidR="006933B5" w:rsidRDefault="006933B5" w:rsidP="009062C5">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7206539"/>
      <w:docPartObj>
        <w:docPartGallery w:val="Page Numbers (Bottom of Page)"/>
        <w:docPartUnique/>
      </w:docPartObj>
    </w:sdtPr>
    <w:sdtEndPr/>
    <w:sdtContent>
      <w:p w14:paraId="3BE39817" w14:textId="77777777" w:rsidR="006933B5" w:rsidRDefault="001429C2">
        <w:pPr>
          <w:pStyle w:val="Pieddepage"/>
        </w:pPr>
        <w:r>
          <w:fldChar w:fldCharType="begin"/>
        </w:r>
        <w:r>
          <w:instrText>PAGE   \* MERGEFORMAT</w:instrText>
        </w:r>
        <w:r>
          <w:fldChar w:fldCharType="separate"/>
        </w:r>
        <w:r w:rsidR="0019087A">
          <w:rPr>
            <w:noProof/>
          </w:rPr>
          <w:t>145</w:t>
        </w:r>
        <w:r>
          <w:rPr>
            <w:noProof/>
          </w:rPr>
          <w:fldChar w:fldCharType="end"/>
        </w:r>
      </w:p>
    </w:sdtContent>
  </w:sdt>
  <w:p w14:paraId="254E8013" w14:textId="77777777" w:rsidR="006933B5" w:rsidRDefault="006933B5" w:rsidP="009062C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F19B9" w14:textId="77777777" w:rsidR="000C2A0F" w:rsidRDefault="000C2A0F" w:rsidP="00CE76EB">
      <w:pPr>
        <w:spacing w:after="0" w:line="240" w:lineRule="auto"/>
      </w:pPr>
      <w:r>
        <w:separator/>
      </w:r>
    </w:p>
  </w:footnote>
  <w:footnote w:type="continuationSeparator" w:id="0">
    <w:p w14:paraId="1460B16A" w14:textId="77777777" w:rsidR="000C2A0F" w:rsidRDefault="000C2A0F" w:rsidP="00CE76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6933B5" w14:paraId="52047530" w14:textId="77777777" w:rsidTr="009062C5">
      <w:tc>
        <w:tcPr>
          <w:tcW w:w="3210" w:type="dxa"/>
        </w:tcPr>
        <w:p w14:paraId="3070463A" w14:textId="77777777" w:rsidR="006933B5" w:rsidRDefault="006933B5" w:rsidP="009062C5">
          <w:pPr>
            <w:pStyle w:val="En-tte"/>
            <w:ind w:left="-115"/>
          </w:pPr>
        </w:p>
      </w:tc>
      <w:tc>
        <w:tcPr>
          <w:tcW w:w="3210" w:type="dxa"/>
        </w:tcPr>
        <w:p w14:paraId="5E42F5E9" w14:textId="77777777" w:rsidR="006933B5" w:rsidRDefault="006933B5" w:rsidP="009062C5">
          <w:pPr>
            <w:pStyle w:val="En-tte"/>
            <w:jc w:val="center"/>
          </w:pPr>
        </w:p>
      </w:tc>
      <w:tc>
        <w:tcPr>
          <w:tcW w:w="3210" w:type="dxa"/>
        </w:tcPr>
        <w:p w14:paraId="49E0D97D" w14:textId="77777777" w:rsidR="006933B5" w:rsidRDefault="006933B5" w:rsidP="009062C5">
          <w:pPr>
            <w:pStyle w:val="En-tte"/>
            <w:ind w:right="-115"/>
            <w:jc w:val="right"/>
          </w:pPr>
        </w:p>
      </w:tc>
    </w:tr>
  </w:tbl>
  <w:p w14:paraId="1010980B" w14:textId="77777777" w:rsidR="006933B5" w:rsidRDefault="006933B5" w:rsidP="009062C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6933B5" w14:paraId="4D76D356" w14:textId="77777777" w:rsidTr="009062C5">
      <w:tc>
        <w:tcPr>
          <w:tcW w:w="3210" w:type="dxa"/>
        </w:tcPr>
        <w:p w14:paraId="29AAFF0C" w14:textId="77777777" w:rsidR="006933B5" w:rsidRDefault="006933B5" w:rsidP="009062C5">
          <w:pPr>
            <w:pStyle w:val="En-tte"/>
            <w:ind w:left="-115"/>
          </w:pPr>
        </w:p>
      </w:tc>
      <w:tc>
        <w:tcPr>
          <w:tcW w:w="3210" w:type="dxa"/>
        </w:tcPr>
        <w:p w14:paraId="2007436E" w14:textId="77777777" w:rsidR="006933B5" w:rsidRDefault="006933B5" w:rsidP="009062C5">
          <w:pPr>
            <w:pStyle w:val="En-tte"/>
            <w:jc w:val="center"/>
          </w:pPr>
        </w:p>
      </w:tc>
      <w:tc>
        <w:tcPr>
          <w:tcW w:w="3210" w:type="dxa"/>
        </w:tcPr>
        <w:p w14:paraId="51B2A528" w14:textId="77777777" w:rsidR="006933B5" w:rsidRDefault="006933B5" w:rsidP="009062C5">
          <w:pPr>
            <w:pStyle w:val="En-tte"/>
            <w:ind w:right="-115"/>
            <w:jc w:val="right"/>
          </w:pPr>
        </w:p>
      </w:tc>
    </w:tr>
  </w:tbl>
  <w:p w14:paraId="629661FB" w14:textId="77777777" w:rsidR="006933B5" w:rsidRDefault="006933B5" w:rsidP="009062C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420"/>
      <w:gridCol w:w="5420"/>
      <w:gridCol w:w="5420"/>
    </w:tblGrid>
    <w:tr w:rsidR="006933B5" w14:paraId="5F8E2A50" w14:textId="77777777" w:rsidTr="009062C5">
      <w:tc>
        <w:tcPr>
          <w:tcW w:w="5420" w:type="dxa"/>
        </w:tcPr>
        <w:p w14:paraId="5BC21F12" w14:textId="77777777" w:rsidR="006933B5" w:rsidRDefault="006933B5" w:rsidP="009062C5">
          <w:pPr>
            <w:pStyle w:val="En-tte"/>
            <w:ind w:left="-115"/>
          </w:pPr>
        </w:p>
      </w:tc>
      <w:tc>
        <w:tcPr>
          <w:tcW w:w="5420" w:type="dxa"/>
        </w:tcPr>
        <w:p w14:paraId="412EEE06" w14:textId="77777777" w:rsidR="006933B5" w:rsidRDefault="006933B5" w:rsidP="009062C5">
          <w:pPr>
            <w:pStyle w:val="En-tte"/>
            <w:jc w:val="center"/>
          </w:pPr>
        </w:p>
      </w:tc>
      <w:tc>
        <w:tcPr>
          <w:tcW w:w="5420" w:type="dxa"/>
        </w:tcPr>
        <w:p w14:paraId="406E3904" w14:textId="77777777" w:rsidR="006933B5" w:rsidRDefault="006933B5" w:rsidP="009062C5">
          <w:pPr>
            <w:pStyle w:val="En-tte"/>
            <w:ind w:right="-115"/>
            <w:jc w:val="right"/>
          </w:pPr>
        </w:p>
      </w:tc>
    </w:tr>
  </w:tbl>
  <w:p w14:paraId="6BFA336C" w14:textId="77777777" w:rsidR="006933B5" w:rsidRDefault="006933B5" w:rsidP="009062C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6933B5" w14:paraId="664BD9B8" w14:textId="77777777" w:rsidTr="009062C5">
      <w:tc>
        <w:tcPr>
          <w:tcW w:w="3210" w:type="dxa"/>
        </w:tcPr>
        <w:p w14:paraId="75825D09" w14:textId="77777777" w:rsidR="006933B5" w:rsidRDefault="006933B5" w:rsidP="009062C5">
          <w:pPr>
            <w:pStyle w:val="En-tte"/>
            <w:ind w:left="-115"/>
          </w:pPr>
        </w:p>
      </w:tc>
      <w:tc>
        <w:tcPr>
          <w:tcW w:w="3210" w:type="dxa"/>
        </w:tcPr>
        <w:p w14:paraId="253825EC" w14:textId="77777777" w:rsidR="006933B5" w:rsidRDefault="006933B5" w:rsidP="009062C5">
          <w:pPr>
            <w:pStyle w:val="En-tte"/>
            <w:jc w:val="center"/>
          </w:pPr>
        </w:p>
      </w:tc>
      <w:tc>
        <w:tcPr>
          <w:tcW w:w="3210" w:type="dxa"/>
        </w:tcPr>
        <w:p w14:paraId="761387C0" w14:textId="77777777" w:rsidR="006933B5" w:rsidRDefault="006933B5" w:rsidP="009062C5">
          <w:pPr>
            <w:pStyle w:val="En-tte"/>
            <w:ind w:right="-115"/>
            <w:jc w:val="right"/>
          </w:pPr>
        </w:p>
      </w:tc>
    </w:tr>
  </w:tbl>
  <w:p w14:paraId="06EC432F" w14:textId="77777777" w:rsidR="006933B5" w:rsidRDefault="006933B5" w:rsidP="009062C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60CBF"/>
    <w:multiLevelType w:val="hybridMultilevel"/>
    <w:tmpl w:val="02920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B439FA"/>
    <w:multiLevelType w:val="hybridMultilevel"/>
    <w:tmpl w:val="AF1EC606"/>
    <w:lvl w:ilvl="0" w:tplc="B436F326">
      <w:numFmt w:val="bullet"/>
      <w:lvlText w:val="-"/>
      <w:lvlJc w:val="left"/>
      <w:pPr>
        <w:ind w:left="2136" w:hanging="360"/>
      </w:pPr>
      <w:rPr>
        <w:rFonts w:ascii="Arial" w:eastAsia="Calibri" w:hAnsi="Arial" w:cs="Aria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 w15:restartNumberingAfterBreak="0">
    <w:nsid w:val="09702D65"/>
    <w:multiLevelType w:val="multilevel"/>
    <w:tmpl w:val="66D0A458"/>
    <w:lvl w:ilvl="0">
      <w:start w:val="10"/>
      <w:numFmt w:val="decimal"/>
      <w:lvlText w:val="%1"/>
      <w:lvlJc w:val="left"/>
      <w:pPr>
        <w:ind w:left="624" w:hanging="624"/>
      </w:pPr>
      <w:rPr>
        <w:rFonts w:hint="default"/>
      </w:rPr>
    </w:lvl>
    <w:lvl w:ilvl="1">
      <w:start w:val="2"/>
      <w:numFmt w:val="decimal"/>
      <w:lvlText w:val="%1-%2"/>
      <w:lvlJc w:val="left"/>
      <w:pPr>
        <w:ind w:left="624" w:hanging="62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5F004C"/>
    <w:multiLevelType w:val="hybridMultilevel"/>
    <w:tmpl w:val="195A0240"/>
    <w:lvl w:ilvl="0" w:tplc="5510AE74">
      <w:numFmt w:val="bullet"/>
      <w:lvlText w:val="-"/>
      <w:lvlJc w:val="left"/>
      <w:pPr>
        <w:ind w:left="1776" w:hanging="360"/>
      </w:pPr>
      <w:rPr>
        <w:rFonts w:ascii="Calibri" w:eastAsiaTheme="minorHAnsi" w:hAnsi="Calibri" w:cs="Calibr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15:restartNumberingAfterBreak="0">
    <w:nsid w:val="0B991E19"/>
    <w:multiLevelType w:val="hybridMultilevel"/>
    <w:tmpl w:val="BFA22BC4"/>
    <w:lvl w:ilvl="0" w:tplc="7FD2FFD6">
      <w:start w:val="1"/>
      <w:numFmt w:val="bullet"/>
      <w:lvlText w:val="▫"/>
      <w:lvlJc w:val="left"/>
      <w:pPr>
        <w:ind w:left="1428" w:hanging="360"/>
      </w:pPr>
      <w:rPr>
        <w:rFonts w:ascii="Courier New" w:hAnsi="Courier New" w:hint="default"/>
      </w:rPr>
    </w:lvl>
    <w:lvl w:ilvl="1" w:tplc="5BCAB322">
      <w:start w:val="1"/>
      <w:numFmt w:val="bullet"/>
      <w:lvlText w:val="o"/>
      <w:lvlJc w:val="left"/>
      <w:pPr>
        <w:ind w:left="2148" w:hanging="360"/>
      </w:pPr>
      <w:rPr>
        <w:rFonts w:ascii="Courier New" w:hAnsi="Courier New" w:hint="default"/>
      </w:rPr>
    </w:lvl>
    <w:lvl w:ilvl="2" w:tplc="AA948CFC">
      <w:start w:val="1"/>
      <w:numFmt w:val="bullet"/>
      <w:lvlText w:val=""/>
      <w:lvlJc w:val="left"/>
      <w:pPr>
        <w:ind w:left="2868" w:hanging="360"/>
      </w:pPr>
      <w:rPr>
        <w:rFonts w:ascii="Wingdings" w:hAnsi="Wingdings" w:hint="default"/>
      </w:rPr>
    </w:lvl>
    <w:lvl w:ilvl="3" w:tplc="46AA3D2E">
      <w:start w:val="1"/>
      <w:numFmt w:val="bullet"/>
      <w:lvlText w:val=""/>
      <w:lvlJc w:val="left"/>
      <w:pPr>
        <w:ind w:left="3588" w:hanging="360"/>
      </w:pPr>
      <w:rPr>
        <w:rFonts w:ascii="Symbol" w:hAnsi="Symbol" w:hint="default"/>
      </w:rPr>
    </w:lvl>
    <w:lvl w:ilvl="4" w:tplc="9336F2F8">
      <w:start w:val="1"/>
      <w:numFmt w:val="bullet"/>
      <w:lvlText w:val="o"/>
      <w:lvlJc w:val="left"/>
      <w:pPr>
        <w:ind w:left="4308" w:hanging="360"/>
      </w:pPr>
      <w:rPr>
        <w:rFonts w:ascii="Courier New" w:hAnsi="Courier New" w:hint="default"/>
      </w:rPr>
    </w:lvl>
    <w:lvl w:ilvl="5" w:tplc="9A8455B8">
      <w:start w:val="1"/>
      <w:numFmt w:val="bullet"/>
      <w:lvlText w:val=""/>
      <w:lvlJc w:val="left"/>
      <w:pPr>
        <w:ind w:left="5028" w:hanging="360"/>
      </w:pPr>
      <w:rPr>
        <w:rFonts w:ascii="Wingdings" w:hAnsi="Wingdings" w:hint="default"/>
      </w:rPr>
    </w:lvl>
    <w:lvl w:ilvl="6" w:tplc="094E3264">
      <w:start w:val="1"/>
      <w:numFmt w:val="bullet"/>
      <w:lvlText w:val=""/>
      <w:lvlJc w:val="left"/>
      <w:pPr>
        <w:ind w:left="5748" w:hanging="360"/>
      </w:pPr>
      <w:rPr>
        <w:rFonts w:ascii="Symbol" w:hAnsi="Symbol" w:hint="default"/>
      </w:rPr>
    </w:lvl>
    <w:lvl w:ilvl="7" w:tplc="891ED7B8">
      <w:start w:val="1"/>
      <w:numFmt w:val="bullet"/>
      <w:lvlText w:val="o"/>
      <w:lvlJc w:val="left"/>
      <w:pPr>
        <w:ind w:left="6468" w:hanging="360"/>
      </w:pPr>
      <w:rPr>
        <w:rFonts w:ascii="Courier New" w:hAnsi="Courier New" w:hint="default"/>
      </w:rPr>
    </w:lvl>
    <w:lvl w:ilvl="8" w:tplc="3EF49B6E">
      <w:start w:val="1"/>
      <w:numFmt w:val="bullet"/>
      <w:lvlText w:val=""/>
      <w:lvlJc w:val="left"/>
      <w:pPr>
        <w:ind w:left="7188" w:hanging="360"/>
      </w:pPr>
      <w:rPr>
        <w:rFonts w:ascii="Wingdings" w:hAnsi="Wingdings" w:hint="default"/>
      </w:rPr>
    </w:lvl>
  </w:abstractNum>
  <w:abstractNum w:abstractNumId="5" w15:restartNumberingAfterBreak="0">
    <w:nsid w:val="0E8237D3"/>
    <w:multiLevelType w:val="hybridMultilevel"/>
    <w:tmpl w:val="C7E883C0"/>
    <w:lvl w:ilvl="0" w:tplc="D292AE0E">
      <w:start w:val="12"/>
      <w:numFmt w:val="bullet"/>
      <w:lvlText w:val="-"/>
      <w:lvlJc w:val="left"/>
      <w:pPr>
        <w:ind w:left="1776" w:hanging="360"/>
      </w:pPr>
      <w:rPr>
        <w:rFonts w:ascii="Calibri" w:eastAsia="Times New Roman" w:hAnsi="Calibri" w:cs="Calibr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 w15:restartNumberingAfterBreak="0">
    <w:nsid w:val="0E905D5B"/>
    <w:multiLevelType w:val="multilevel"/>
    <w:tmpl w:val="5F4A1142"/>
    <w:lvl w:ilvl="0">
      <w:start w:val="10"/>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EDC50A1"/>
    <w:multiLevelType w:val="hybridMultilevel"/>
    <w:tmpl w:val="D04A2B56"/>
    <w:lvl w:ilvl="0" w:tplc="05F279D2">
      <w:start w:val="1"/>
      <w:numFmt w:val="bullet"/>
      <w:lvlText w:val="-"/>
      <w:lvlJc w:val="left"/>
      <w:pPr>
        <w:ind w:left="720" w:hanging="360"/>
      </w:pPr>
      <w:rPr>
        <w:rFonts w:ascii="Calibri" w:hAnsi="Calibri" w:hint="default"/>
      </w:rPr>
    </w:lvl>
    <w:lvl w:ilvl="1" w:tplc="D3366F64">
      <w:start w:val="1"/>
      <w:numFmt w:val="bullet"/>
      <w:lvlText w:val="o"/>
      <w:lvlJc w:val="left"/>
      <w:pPr>
        <w:ind w:left="1440" w:hanging="360"/>
      </w:pPr>
      <w:rPr>
        <w:rFonts w:ascii="Courier New" w:hAnsi="Courier New" w:hint="default"/>
      </w:rPr>
    </w:lvl>
    <w:lvl w:ilvl="2" w:tplc="E560504E">
      <w:start w:val="1"/>
      <w:numFmt w:val="bullet"/>
      <w:lvlText w:val=""/>
      <w:lvlJc w:val="left"/>
      <w:pPr>
        <w:ind w:left="2160" w:hanging="360"/>
      </w:pPr>
      <w:rPr>
        <w:rFonts w:ascii="Wingdings" w:hAnsi="Wingdings" w:hint="default"/>
      </w:rPr>
    </w:lvl>
    <w:lvl w:ilvl="3" w:tplc="27BCA978">
      <w:start w:val="1"/>
      <w:numFmt w:val="bullet"/>
      <w:lvlText w:val=""/>
      <w:lvlJc w:val="left"/>
      <w:pPr>
        <w:ind w:left="2880" w:hanging="360"/>
      </w:pPr>
      <w:rPr>
        <w:rFonts w:ascii="Symbol" w:hAnsi="Symbol" w:hint="default"/>
      </w:rPr>
    </w:lvl>
    <w:lvl w:ilvl="4" w:tplc="06009C50">
      <w:start w:val="1"/>
      <w:numFmt w:val="bullet"/>
      <w:lvlText w:val="o"/>
      <w:lvlJc w:val="left"/>
      <w:pPr>
        <w:ind w:left="3600" w:hanging="360"/>
      </w:pPr>
      <w:rPr>
        <w:rFonts w:ascii="Courier New" w:hAnsi="Courier New" w:hint="default"/>
      </w:rPr>
    </w:lvl>
    <w:lvl w:ilvl="5" w:tplc="463252E2">
      <w:start w:val="1"/>
      <w:numFmt w:val="bullet"/>
      <w:lvlText w:val=""/>
      <w:lvlJc w:val="left"/>
      <w:pPr>
        <w:ind w:left="4320" w:hanging="360"/>
      </w:pPr>
      <w:rPr>
        <w:rFonts w:ascii="Wingdings" w:hAnsi="Wingdings" w:hint="default"/>
      </w:rPr>
    </w:lvl>
    <w:lvl w:ilvl="6" w:tplc="38F0CE62">
      <w:start w:val="1"/>
      <w:numFmt w:val="bullet"/>
      <w:lvlText w:val=""/>
      <w:lvlJc w:val="left"/>
      <w:pPr>
        <w:ind w:left="5040" w:hanging="360"/>
      </w:pPr>
      <w:rPr>
        <w:rFonts w:ascii="Symbol" w:hAnsi="Symbol" w:hint="default"/>
      </w:rPr>
    </w:lvl>
    <w:lvl w:ilvl="7" w:tplc="12B27F76">
      <w:start w:val="1"/>
      <w:numFmt w:val="bullet"/>
      <w:lvlText w:val="o"/>
      <w:lvlJc w:val="left"/>
      <w:pPr>
        <w:ind w:left="5760" w:hanging="360"/>
      </w:pPr>
      <w:rPr>
        <w:rFonts w:ascii="Courier New" w:hAnsi="Courier New" w:hint="default"/>
      </w:rPr>
    </w:lvl>
    <w:lvl w:ilvl="8" w:tplc="49E65E9A">
      <w:start w:val="1"/>
      <w:numFmt w:val="bullet"/>
      <w:lvlText w:val=""/>
      <w:lvlJc w:val="left"/>
      <w:pPr>
        <w:ind w:left="6480" w:hanging="360"/>
      </w:pPr>
      <w:rPr>
        <w:rFonts w:ascii="Wingdings" w:hAnsi="Wingdings" w:hint="default"/>
      </w:rPr>
    </w:lvl>
  </w:abstractNum>
  <w:abstractNum w:abstractNumId="8" w15:restartNumberingAfterBreak="0">
    <w:nsid w:val="0F4B74AE"/>
    <w:multiLevelType w:val="hybridMultilevel"/>
    <w:tmpl w:val="8EF019BC"/>
    <w:lvl w:ilvl="0" w:tplc="DAF804CE">
      <w:numFmt w:val="bullet"/>
      <w:lvlText w:val="-"/>
      <w:lvlJc w:val="left"/>
      <w:pPr>
        <w:ind w:left="1776" w:hanging="360"/>
      </w:pPr>
      <w:rPr>
        <w:rFonts w:ascii="Arial" w:eastAsia="Times New Roman"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9" w15:restartNumberingAfterBreak="0">
    <w:nsid w:val="10832E20"/>
    <w:multiLevelType w:val="hybridMultilevel"/>
    <w:tmpl w:val="3B2EB1A6"/>
    <w:lvl w:ilvl="0" w:tplc="FFFFFFFF">
      <w:start w:val="1"/>
      <w:numFmt w:val="decimal"/>
      <w:pStyle w:val="chappreuve"/>
      <w:lvlText w:val="%1."/>
      <w:lvlJc w:val="left"/>
      <w:pPr>
        <w:tabs>
          <w:tab w:val="num" w:pos="1776"/>
        </w:tabs>
        <w:ind w:left="1776" w:hanging="360"/>
      </w:pPr>
    </w:lvl>
    <w:lvl w:ilvl="1" w:tplc="AC68AA00">
      <w:start w:val="1"/>
      <w:numFmt w:val="decimal"/>
      <w:lvlText w:val="2.%2 -"/>
      <w:lvlJc w:val="left"/>
      <w:pPr>
        <w:tabs>
          <w:tab w:val="num" w:pos="-1201"/>
        </w:tabs>
        <w:ind w:left="-1201" w:hanging="360"/>
      </w:pPr>
      <w:rPr>
        <w:rFonts w:cs="Times New Roman" w:hint="default"/>
      </w:rPr>
    </w:lvl>
    <w:lvl w:ilvl="2" w:tplc="CCE61A44">
      <w:numFmt w:val="bullet"/>
      <w:lvlText w:val="-"/>
      <w:lvlJc w:val="left"/>
      <w:pPr>
        <w:tabs>
          <w:tab w:val="num" w:pos="-301"/>
        </w:tabs>
        <w:ind w:left="-301" w:hanging="360"/>
      </w:pPr>
      <w:rPr>
        <w:rFonts w:ascii="Arial" w:eastAsia="Times New Roman" w:hAnsi="Arial" w:hint="default"/>
      </w:rPr>
    </w:lvl>
    <w:lvl w:ilvl="3" w:tplc="AEAA24BE">
      <w:start w:val="2"/>
      <w:numFmt w:val="decimal"/>
      <w:lvlText w:val="%4"/>
      <w:lvlJc w:val="left"/>
      <w:pPr>
        <w:ind w:left="239" w:hanging="360"/>
      </w:pPr>
      <w:rPr>
        <w:rFonts w:hint="default"/>
      </w:rPr>
    </w:lvl>
    <w:lvl w:ilvl="4" w:tplc="040C0019">
      <w:start w:val="1"/>
      <w:numFmt w:val="lowerLetter"/>
      <w:lvlText w:val="%5."/>
      <w:lvlJc w:val="left"/>
      <w:pPr>
        <w:tabs>
          <w:tab w:val="num" w:pos="959"/>
        </w:tabs>
        <w:ind w:left="959" w:hanging="360"/>
      </w:pPr>
      <w:rPr>
        <w:rFonts w:cs="Times New Roman"/>
      </w:rPr>
    </w:lvl>
    <w:lvl w:ilvl="5" w:tplc="040C001B" w:tentative="1">
      <w:start w:val="1"/>
      <w:numFmt w:val="lowerRoman"/>
      <w:lvlText w:val="%6."/>
      <w:lvlJc w:val="right"/>
      <w:pPr>
        <w:tabs>
          <w:tab w:val="num" w:pos="1679"/>
        </w:tabs>
        <w:ind w:left="1679" w:hanging="180"/>
      </w:pPr>
      <w:rPr>
        <w:rFonts w:cs="Times New Roman"/>
      </w:rPr>
    </w:lvl>
    <w:lvl w:ilvl="6" w:tplc="040C000F" w:tentative="1">
      <w:start w:val="1"/>
      <w:numFmt w:val="decimal"/>
      <w:lvlText w:val="%7."/>
      <w:lvlJc w:val="left"/>
      <w:pPr>
        <w:tabs>
          <w:tab w:val="num" w:pos="2399"/>
        </w:tabs>
        <w:ind w:left="2399" w:hanging="360"/>
      </w:pPr>
      <w:rPr>
        <w:rFonts w:cs="Times New Roman"/>
      </w:rPr>
    </w:lvl>
    <w:lvl w:ilvl="7" w:tplc="040C0019" w:tentative="1">
      <w:start w:val="1"/>
      <w:numFmt w:val="lowerLetter"/>
      <w:lvlText w:val="%8."/>
      <w:lvlJc w:val="left"/>
      <w:pPr>
        <w:tabs>
          <w:tab w:val="num" w:pos="3119"/>
        </w:tabs>
        <w:ind w:left="3119" w:hanging="360"/>
      </w:pPr>
      <w:rPr>
        <w:rFonts w:cs="Times New Roman"/>
      </w:rPr>
    </w:lvl>
    <w:lvl w:ilvl="8" w:tplc="040C001B" w:tentative="1">
      <w:start w:val="1"/>
      <w:numFmt w:val="lowerRoman"/>
      <w:lvlText w:val="%9."/>
      <w:lvlJc w:val="right"/>
      <w:pPr>
        <w:tabs>
          <w:tab w:val="num" w:pos="3839"/>
        </w:tabs>
        <w:ind w:left="3839" w:hanging="180"/>
      </w:pPr>
      <w:rPr>
        <w:rFonts w:cs="Times New Roman"/>
      </w:rPr>
    </w:lvl>
  </w:abstractNum>
  <w:abstractNum w:abstractNumId="10" w15:restartNumberingAfterBreak="0">
    <w:nsid w:val="10F669C3"/>
    <w:multiLevelType w:val="hybridMultilevel"/>
    <w:tmpl w:val="6C28C0D6"/>
    <w:lvl w:ilvl="0" w:tplc="C096DEB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4F365CF"/>
    <w:multiLevelType w:val="hybridMultilevel"/>
    <w:tmpl w:val="1C5C5302"/>
    <w:lvl w:ilvl="0" w:tplc="DBAA86B2">
      <w:start w:val="1"/>
      <w:numFmt w:val="decimal"/>
      <w:lvlText w:val="%1."/>
      <w:lvlJc w:val="left"/>
      <w:pPr>
        <w:ind w:left="360" w:hanging="360"/>
      </w:pPr>
    </w:lvl>
    <w:lvl w:ilvl="1" w:tplc="C088C1DC">
      <w:start w:val="1"/>
      <w:numFmt w:val="lowerLetter"/>
      <w:lvlText w:val="%2."/>
      <w:lvlJc w:val="left"/>
      <w:pPr>
        <w:ind w:left="1080" w:hanging="360"/>
      </w:pPr>
    </w:lvl>
    <w:lvl w:ilvl="2" w:tplc="96968032">
      <w:start w:val="1"/>
      <w:numFmt w:val="lowerRoman"/>
      <w:lvlText w:val="%3."/>
      <w:lvlJc w:val="right"/>
      <w:pPr>
        <w:ind w:left="1800" w:hanging="180"/>
      </w:pPr>
    </w:lvl>
    <w:lvl w:ilvl="3" w:tplc="905A6DD4">
      <w:start w:val="1"/>
      <w:numFmt w:val="decimal"/>
      <w:lvlText w:val="%4."/>
      <w:lvlJc w:val="left"/>
      <w:pPr>
        <w:ind w:left="2520" w:hanging="360"/>
      </w:pPr>
    </w:lvl>
    <w:lvl w:ilvl="4" w:tplc="D9066854">
      <w:start w:val="1"/>
      <w:numFmt w:val="lowerLetter"/>
      <w:lvlText w:val="%5."/>
      <w:lvlJc w:val="left"/>
      <w:pPr>
        <w:ind w:left="3240" w:hanging="360"/>
      </w:pPr>
    </w:lvl>
    <w:lvl w:ilvl="5" w:tplc="007C0BF2">
      <w:start w:val="1"/>
      <w:numFmt w:val="lowerRoman"/>
      <w:lvlText w:val="%6."/>
      <w:lvlJc w:val="right"/>
      <w:pPr>
        <w:ind w:left="3960" w:hanging="180"/>
      </w:pPr>
    </w:lvl>
    <w:lvl w:ilvl="6" w:tplc="B94AC602">
      <w:start w:val="1"/>
      <w:numFmt w:val="decimal"/>
      <w:lvlText w:val="%7."/>
      <w:lvlJc w:val="left"/>
      <w:pPr>
        <w:ind w:left="4680" w:hanging="360"/>
      </w:pPr>
    </w:lvl>
    <w:lvl w:ilvl="7" w:tplc="ED800F98">
      <w:start w:val="1"/>
      <w:numFmt w:val="lowerLetter"/>
      <w:lvlText w:val="%8."/>
      <w:lvlJc w:val="left"/>
      <w:pPr>
        <w:ind w:left="5400" w:hanging="360"/>
      </w:pPr>
    </w:lvl>
    <w:lvl w:ilvl="8" w:tplc="BE9870DA">
      <w:start w:val="1"/>
      <w:numFmt w:val="lowerRoman"/>
      <w:lvlText w:val="%9."/>
      <w:lvlJc w:val="right"/>
      <w:pPr>
        <w:ind w:left="6120" w:hanging="180"/>
      </w:pPr>
    </w:lvl>
  </w:abstractNum>
  <w:abstractNum w:abstractNumId="12" w15:restartNumberingAfterBreak="0">
    <w:nsid w:val="15581294"/>
    <w:multiLevelType w:val="hybridMultilevel"/>
    <w:tmpl w:val="AA92494E"/>
    <w:lvl w:ilvl="0" w:tplc="B290C032">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6544E7F"/>
    <w:multiLevelType w:val="hybridMultilevel"/>
    <w:tmpl w:val="4D1E0580"/>
    <w:lvl w:ilvl="0" w:tplc="7592D3B0">
      <w:numFmt w:val="bullet"/>
      <w:lvlText w:val="-"/>
      <w:lvlJc w:val="left"/>
      <w:pPr>
        <w:ind w:left="720" w:hanging="360"/>
      </w:pPr>
      <w:rPr>
        <w:rFonts w:ascii="Times New Roman" w:hAnsi="Times New Roman" w:hint="default"/>
      </w:rPr>
    </w:lvl>
    <w:lvl w:ilvl="1" w:tplc="98FEAC3C">
      <w:start w:val="1"/>
      <w:numFmt w:val="bullet"/>
      <w:lvlText w:val="o"/>
      <w:lvlJc w:val="left"/>
      <w:pPr>
        <w:ind w:left="1440" w:hanging="360"/>
      </w:pPr>
      <w:rPr>
        <w:rFonts w:ascii="Courier New" w:hAnsi="Courier New" w:hint="default"/>
      </w:rPr>
    </w:lvl>
    <w:lvl w:ilvl="2" w:tplc="18B683CE">
      <w:start w:val="1"/>
      <w:numFmt w:val="bullet"/>
      <w:lvlText w:val=""/>
      <w:lvlJc w:val="left"/>
      <w:pPr>
        <w:ind w:left="2160" w:hanging="360"/>
      </w:pPr>
      <w:rPr>
        <w:rFonts w:ascii="Wingdings" w:hAnsi="Wingdings" w:hint="default"/>
      </w:rPr>
    </w:lvl>
    <w:lvl w:ilvl="3" w:tplc="14FC7050">
      <w:start w:val="1"/>
      <w:numFmt w:val="bullet"/>
      <w:lvlText w:val=""/>
      <w:lvlJc w:val="left"/>
      <w:pPr>
        <w:ind w:left="2880" w:hanging="360"/>
      </w:pPr>
      <w:rPr>
        <w:rFonts w:ascii="Symbol" w:hAnsi="Symbol" w:hint="default"/>
      </w:rPr>
    </w:lvl>
    <w:lvl w:ilvl="4" w:tplc="2F1EFDAA">
      <w:start w:val="1"/>
      <w:numFmt w:val="bullet"/>
      <w:lvlText w:val="o"/>
      <w:lvlJc w:val="left"/>
      <w:pPr>
        <w:ind w:left="3600" w:hanging="360"/>
      </w:pPr>
      <w:rPr>
        <w:rFonts w:ascii="Courier New" w:hAnsi="Courier New" w:hint="default"/>
      </w:rPr>
    </w:lvl>
    <w:lvl w:ilvl="5" w:tplc="FAFC254C">
      <w:start w:val="1"/>
      <w:numFmt w:val="bullet"/>
      <w:lvlText w:val=""/>
      <w:lvlJc w:val="left"/>
      <w:pPr>
        <w:ind w:left="4320" w:hanging="360"/>
      </w:pPr>
      <w:rPr>
        <w:rFonts w:ascii="Wingdings" w:hAnsi="Wingdings" w:hint="default"/>
      </w:rPr>
    </w:lvl>
    <w:lvl w:ilvl="6" w:tplc="4B8EEB56">
      <w:start w:val="1"/>
      <w:numFmt w:val="bullet"/>
      <w:lvlText w:val=""/>
      <w:lvlJc w:val="left"/>
      <w:pPr>
        <w:ind w:left="5040" w:hanging="360"/>
      </w:pPr>
      <w:rPr>
        <w:rFonts w:ascii="Symbol" w:hAnsi="Symbol" w:hint="default"/>
      </w:rPr>
    </w:lvl>
    <w:lvl w:ilvl="7" w:tplc="EF6CA30C">
      <w:start w:val="1"/>
      <w:numFmt w:val="bullet"/>
      <w:lvlText w:val="o"/>
      <w:lvlJc w:val="left"/>
      <w:pPr>
        <w:ind w:left="5760" w:hanging="360"/>
      </w:pPr>
      <w:rPr>
        <w:rFonts w:ascii="Courier New" w:hAnsi="Courier New" w:hint="default"/>
      </w:rPr>
    </w:lvl>
    <w:lvl w:ilvl="8" w:tplc="8D3A8868">
      <w:start w:val="1"/>
      <w:numFmt w:val="bullet"/>
      <w:lvlText w:val=""/>
      <w:lvlJc w:val="left"/>
      <w:pPr>
        <w:ind w:left="6480" w:hanging="360"/>
      </w:pPr>
      <w:rPr>
        <w:rFonts w:ascii="Wingdings" w:hAnsi="Wingdings" w:hint="default"/>
      </w:rPr>
    </w:lvl>
  </w:abstractNum>
  <w:abstractNum w:abstractNumId="14" w15:restartNumberingAfterBreak="0">
    <w:nsid w:val="177B0A54"/>
    <w:multiLevelType w:val="multilevel"/>
    <w:tmpl w:val="B9C8D4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9D1FA4"/>
    <w:multiLevelType w:val="hybridMultilevel"/>
    <w:tmpl w:val="FCC6E13A"/>
    <w:lvl w:ilvl="0" w:tplc="EACC5808">
      <w:start w:val="1"/>
      <w:numFmt w:val="bullet"/>
      <w:lvlText w:val="-"/>
      <w:lvlJc w:val="left"/>
      <w:pPr>
        <w:ind w:left="720" w:hanging="360"/>
      </w:pPr>
      <w:rPr>
        <w:rFonts w:ascii="&quot;Arial&quot;,sans-serif" w:hAnsi="&quot;Arial&quot;,sans-serif" w:hint="default"/>
      </w:rPr>
    </w:lvl>
    <w:lvl w:ilvl="1" w:tplc="A7FAA672">
      <w:start w:val="1"/>
      <w:numFmt w:val="bullet"/>
      <w:lvlText w:val="o"/>
      <w:lvlJc w:val="left"/>
      <w:pPr>
        <w:ind w:left="1440" w:hanging="360"/>
      </w:pPr>
      <w:rPr>
        <w:rFonts w:ascii="Courier New" w:hAnsi="Courier New" w:hint="default"/>
      </w:rPr>
    </w:lvl>
    <w:lvl w:ilvl="2" w:tplc="054C845A">
      <w:start w:val="1"/>
      <w:numFmt w:val="bullet"/>
      <w:lvlText w:val=""/>
      <w:lvlJc w:val="left"/>
      <w:pPr>
        <w:ind w:left="2160" w:hanging="360"/>
      </w:pPr>
      <w:rPr>
        <w:rFonts w:ascii="Wingdings" w:hAnsi="Wingdings" w:hint="default"/>
      </w:rPr>
    </w:lvl>
    <w:lvl w:ilvl="3" w:tplc="16644470">
      <w:start w:val="1"/>
      <w:numFmt w:val="bullet"/>
      <w:lvlText w:val=""/>
      <w:lvlJc w:val="left"/>
      <w:pPr>
        <w:ind w:left="2880" w:hanging="360"/>
      </w:pPr>
      <w:rPr>
        <w:rFonts w:ascii="Symbol" w:hAnsi="Symbol" w:hint="default"/>
      </w:rPr>
    </w:lvl>
    <w:lvl w:ilvl="4" w:tplc="09E622EE">
      <w:start w:val="1"/>
      <w:numFmt w:val="bullet"/>
      <w:lvlText w:val="o"/>
      <w:lvlJc w:val="left"/>
      <w:pPr>
        <w:ind w:left="3600" w:hanging="360"/>
      </w:pPr>
      <w:rPr>
        <w:rFonts w:ascii="Courier New" w:hAnsi="Courier New" w:hint="default"/>
      </w:rPr>
    </w:lvl>
    <w:lvl w:ilvl="5" w:tplc="6512D1C2">
      <w:start w:val="1"/>
      <w:numFmt w:val="bullet"/>
      <w:lvlText w:val=""/>
      <w:lvlJc w:val="left"/>
      <w:pPr>
        <w:ind w:left="4320" w:hanging="360"/>
      </w:pPr>
      <w:rPr>
        <w:rFonts w:ascii="Wingdings" w:hAnsi="Wingdings" w:hint="default"/>
      </w:rPr>
    </w:lvl>
    <w:lvl w:ilvl="6" w:tplc="75A00570">
      <w:start w:val="1"/>
      <w:numFmt w:val="bullet"/>
      <w:lvlText w:val=""/>
      <w:lvlJc w:val="left"/>
      <w:pPr>
        <w:ind w:left="5040" w:hanging="360"/>
      </w:pPr>
      <w:rPr>
        <w:rFonts w:ascii="Symbol" w:hAnsi="Symbol" w:hint="default"/>
      </w:rPr>
    </w:lvl>
    <w:lvl w:ilvl="7" w:tplc="ED3C958A">
      <w:start w:val="1"/>
      <w:numFmt w:val="bullet"/>
      <w:lvlText w:val="o"/>
      <w:lvlJc w:val="left"/>
      <w:pPr>
        <w:ind w:left="5760" w:hanging="360"/>
      </w:pPr>
      <w:rPr>
        <w:rFonts w:ascii="Courier New" w:hAnsi="Courier New" w:hint="default"/>
      </w:rPr>
    </w:lvl>
    <w:lvl w:ilvl="8" w:tplc="44B4411E">
      <w:start w:val="1"/>
      <w:numFmt w:val="bullet"/>
      <w:lvlText w:val=""/>
      <w:lvlJc w:val="left"/>
      <w:pPr>
        <w:ind w:left="6480" w:hanging="360"/>
      </w:pPr>
      <w:rPr>
        <w:rFonts w:ascii="Wingdings" w:hAnsi="Wingdings" w:hint="default"/>
      </w:rPr>
    </w:lvl>
  </w:abstractNum>
  <w:abstractNum w:abstractNumId="16" w15:restartNumberingAfterBreak="0">
    <w:nsid w:val="21807054"/>
    <w:multiLevelType w:val="hybridMultilevel"/>
    <w:tmpl w:val="D85E2036"/>
    <w:lvl w:ilvl="0" w:tplc="DD12B136">
      <w:numFmt w:val="bullet"/>
      <w:lvlText w:val="-"/>
      <w:lvlJc w:val="left"/>
      <w:pPr>
        <w:ind w:left="720" w:hanging="360"/>
      </w:pPr>
      <w:rPr>
        <w:rFonts w:ascii="Calibri Light" w:eastAsia="Arial"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24528B"/>
    <w:multiLevelType w:val="multilevel"/>
    <w:tmpl w:val="BB2E7A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BA5A0F"/>
    <w:multiLevelType w:val="hybridMultilevel"/>
    <w:tmpl w:val="671E7582"/>
    <w:lvl w:ilvl="0" w:tplc="55C83018">
      <w:start w:val="1"/>
      <w:numFmt w:val="bullet"/>
      <w:lvlText w:val=""/>
      <w:lvlJc w:val="left"/>
      <w:pPr>
        <w:ind w:left="720" w:hanging="360"/>
      </w:pPr>
      <w:rPr>
        <w:rFonts w:ascii="Symbol" w:hAnsi="Symbol" w:hint="default"/>
      </w:rPr>
    </w:lvl>
    <w:lvl w:ilvl="1" w:tplc="90CC7808">
      <w:start w:val="1"/>
      <w:numFmt w:val="bullet"/>
      <w:lvlText w:val="-"/>
      <w:lvlJc w:val="left"/>
      <w:pPr>
        <w:ind w:left="1440" w:hanging="360"/>
      </w:pPr>
      <w:rPr>
        <w:rFonts w:ascii="Calibri" w:hAnsi="Calibri" w:hint="default"/>
      </w:rPr>
    </w:lvl>
    <w:lvl w:ilvl="2" w:tplc="54825DC0">
      <w:start w:val="1"/>
      <w:numFmt w:val="bullet"/>
      <w:lvlText w:val=""/>
      <w:lvlJc w:val="left"/>
      <w:pPr>
        <w:ind w:left="2160" w:hanging="360"/>
      </w:pPr>
      <w:rPr>
        <w:rFonts w:ascii="Wingdings" w:hAnsi="Wingdings" w:hint="default"/>
      </w:rPr>
    </w:lvl>
    <w:lvl w:ilvl="3" w:tplc="EC669EC2">
      <w:start w:val="1"/>
      <w:numFmt w:val="bullet"/>
      <w:lvlText w:val=""/>
      <w:lvlJc w:val="left"/>
      <w:pPr>
        <w:ind w:left="2880" w:hanging="360"/>
      </w:pPr>
      <w:rPr>
        <w:rFonts w:ascii="Symbol" w:hAnsi="Symbol" w:hint="default"/>
      </w:rPr>
    </w:lvl>
    <w:lvl w:ilvl="4" w:tplc="18C0BE42">
      <w:start w:val="1"/>
      <w:numFmt w:val="bullet"/>
      <w:lvlText w:val="o"/>
      <w:lvlJc w:val="left"/>
      <w:pPr>
        <w:ind w:left="3600" w:hanging="360"/>
      </w:pPr>
      <w:rPr>
        <w:rFonts w:ascii="Courier New" w:hAnsi="Courier New" w:hint="default"/>
      </w:rPr>
    </w:lvl>
    <w:lvl w:ilvl="5" w:tplc="9B00CDBC">
      <w:start w:val="1"/>
      <w:numFmt w:val="bullet"/>
      <w:lvlText w:val=""/>
      <w:lvlJc w:val="left"/>
      <w:pPr>
        <w:ind w:left="4320" w:hanging="360"/>
      </w:pPr>
      <w:rPr>
        <w:rFonts w:ascii="Wingdings" w:hAnsi="Wingdings" w:hint="default"/>
      </w:rPr>
    </w:lvl>
    <w:lvl w:ilvl="6" w:tplc="483A328E">
      <w:start w:val="1"/>
      <w:numFmt w:val="bullet"/>
      <w:lvlText w:val=""/>
      <w:lvlJc w:val="left"/>
      <w:pPr>
        <w:ind w:left="5040" w:hanging="360"/>
      </w:pPr>
      <w:rPr>
        <w:rFonts w:ascii="Symbol" w:hAnsi="Symbol" w:hint="default"/>
      </w:rPr>
    </w:lvl>
    <w:lvl w:ilvl="7" w:tplc="DD8CC62A">
      <w:start w:val="1"/>
      <w:numFmt w:val="bullet"/>
      <w:lvlText w:val="o"/>
      <w:lvlJc w:val="left"/>
      <w:pPr>
        <w:ind w:left="5760" w:hanging="360"/>
      </w:pPr>
      <w:rPr>
        <w:rFonts w:ascii="Courier New" w:hAnsi="Courier New" w:hint="default"/>
      </w:rPr>
    </w:lvl>
    <w:lvl w:ilvl="8" w:tplc="ECECDA4A">
      <w:start w:val="1"/>
      <w:numFmt w:val="bullet"/>
      <w:lvlText w:val=""/>
      <w:lvlJc w:val="left"/>
      <w:pPr>
        <w:ind w:left="6480" w:hanging="360"/>
      </w:pPr>
      <w:rPr>
        <w:rFonts w:ascii="Wingdings" w:hAnsi="Wingdings" w:hint="default"/>
      </w:rPr>
    </w:lvl>
  </w:abstractNum>
  <w:abstractNum w:abstractNumId="19" w15:restartNumberingAfterBreak="0">
    <w:nsid w:val="35F540A0"/>
    <w:multiLevelType w:val="hybridMultilevel"/>
    <w:tmpl w:val="76946982"/>
    <w:lvl w:ilvl="0" w:tplc="73C019F0">
      <w:numFmt w:val="bullet"/>
      <w:lvlText w:val="-"/>
      <w:lvlJc w:val="left"/>
      <w:pPr>
        <w:ind w:left="1428" w:hanging="360"/>
      </w:pPr>
      <w:rPr>
        <w:rFonts w:ascii="Calibri" w:eastAsia="Arial"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15:restartNumberingAfterBreak="0">
    <w:nsid w:val="38637898"/>
    <w:multiLevelType w:val="hybridMultilevel"/>
    <w:tmpl w:val="79B6BD7A"/>
    <w:lvl w:ilvl="0" w:tplc="8400575C">
      <w:start w:val="1"/>
      <w:numFmt w:val="bullet"/>
      <w:lvlText w:val="-"/>
      <w:lvlJc w:val="left"/>
      <w:pPr>
        <w:ind w:left="720" w:hanging="360"/>
      </w:pPr>
      <w:rPr>
        <w:rFonts w:ascii="Calibri" w:hAnsi="Calibri" w:hint="default"/>
      </w:rPr>
    </w:lvl>
    <w:lvl w:ilvl="1" w:tplc="CE52A31E">
      <w:start w:val="1"/>
      <w:numFmt w:val="bullet"/>
      <w:lvlText w:val="o"/>
      <w:lvlJc w:val="left"/>
      <w:pPr>
        <w:ind w:left="1440" w:hanging="360"/>
      </w:pPr>
      <w:rPr>
        <w:rFonts w:ascii="Courier New" w:hAnsi="Courier New" w:hint="default"/>
      </w:rPr>
    </w:lvl>
    <w:lvl w:ilvl="2" w:tplc="57861DCE">
      <w:start w:val="1"/>
      <w:numFmt w:val="bullet"/>
      <w:lvlText w:val=""/>
      <w:lvlJc w:val="left"/>
      <w:pPr>
        <w:ind w:left="2160" w:hanging="360"/>
      </w:pPr>
      <w:rPr>
        <w:rFonts w:ascii="Wingdings" w:hAnsi="Wingdings" w:hint="default"/>
      </w:rPr>
    </w:lvl>
    <w:lvl w:ilvl="3" w:tplc="F2A0816E">
      <w:start w:val="1"/>
      <w:numFmt w:val="bullet"/>
      <w:lvlText w:val=""/>
      <w:lvlJc w:val="left"/>
      <w:pPr>
        <w:ind w:left="2880" w:hanging="360"/>
      </w:pPr>
      <w:rPr>
        <w:rFonts w:ascii="Symbol" w:hAnsi="Symbol" w:hint="default"/>
      </w:rPr>
    </w:lvl>
    <w:lvl w:ilvl="4" w:tplc="D256BF86">
      <w:start w:val="1"/>
      <w:numFmt w:val="bullet"/>
      <w:lvlText w:val="o"/>
      <w:lvlJc w:val="left"/>
      <w:pPr>
        <w:ind w:left="3600" w:hanging="360"/>
      </w:pPr>
      <w:rPr>
        <w:rFonts w:ascii="Courier New" w:hAnsi="Courier New" w:hint="default"/>
      </w:rPr>
    </w:lvl>
    <w:lvl w:ilvl="5" w:tplc="F9FE2ECE">
      <w:start w:val="1"/>
      <w:numFmt w:val="bullet"/>
      <w:lvlText w:val=""/>
      <w:lvlJc w:val="left"/>
      <w:pPr>
        <w:ind w:left="4320" w:hanging="360"/>
      </w:pPr>
      <w:rPr>
        <w:rFonts w:ascii="Wingdings" w:hAnsi="Wingdings" w:hint="default"/>
      </w:rPr>
    </w:lvl>
    <w:lvl w:ilvl="6" w:tplc="FF3E8202">
      <w:start w:val="1"/>
      <w:numFmt w:val="bullet"/>
      <w:lvlText w:val=""/>
      <w:lvlJc w:val="left"/>
      <w:pPr>
        <w:ind w:left="5040" w:hanging="360"/>
      </w:pPr>
      <w:rPr>
        <w:rFonts w:ascii="Symbol" w:hAnsi="Symbol" w:hint="default"/>
      </w:rPr>
    </w:lvl>
    <w:lvl w:ilvl="7" w:tplc="2C24BC62">
      <w:start w:val="1"/>
      <w:numFmt w:val="bullet"/>
      <w:lvlText w:val="o"/>
      <w:lvlJc w:val="left"/>
      <w:pPr>
        <w:ind w:left="5760" w:hanging="360"/>
      </w:pPr>
      <w:rPr>
        <w:rFonts w:ascii="Courier New" w:hAnsi="Courier New" w:hint="default"/>
      </w:rPr>
    </w:lvl>
    <w:lvl w:ilvl="8" w:tplc="6EAAD9C6">
      <w:start w:val="1"/>
      <w:numFmt w:val="bullet"/>
      <w:lvlText w:val=""/>
      <w:lvlJc w:val="left"/>
      <w:pPr>
        <w:ind w:left="6480" w:hanging="360"/>
      </w:pPr>
      <w:rPr>
        <w:rFonts w:ascii="Wingdings" w:hAnsi="Wingdings" w:hint="default"/>
      </w:rPr>
    </w:lvl>
  </w:abstractNum>
  <w:abstractNum w:abstractNumId="21" w15:restartNumberingAfterBreak="0">
    <w:nsid w:val="39C57366"/>
    <w:multiLevelType w:val="hybridMultilevel"/>
    <w:tmpl w:val="BBA892C2"/>
    <w:lvl w:ilvl="0" w:tplc="B15A502A">
      <w:start w:val="1"/>
      <w:numFmt w:val="bullet"/>
      <w:lvlText w:val=""/>
      <w:lvlJc w:val="left"/>
      <w:pPr>
        <w:ind w:left="720" w:hanging="360"/>
      </w:pPr>
      <w:rPr>
        <w:rFonts w:ascii="Symbol" w:hAnsi="Symbol" w:hint="default"/>
      </w:rPr>
    </w:lvl>
    <w:lvl w:ilvl="1" w:tplc="AE906B34">
      <w:start w:val="1"/>
      <w:numFmt w:val="bullet"/>
      <w:lvlText w:val="o"/>
      <w:lvlJc w:val="left"/>
      <w:pPr>
        <w:ind w:left="1440" w:hanging="360"/>
      </w:pPr>
      <w:rPr>
        <w:rFonts w:ascii="Courier New" w:hAnsi="Courier New" w:hint="default"/>
      </w:rPr>
    </w:lvl>
    <w:lvl w:ilvl="2" w:tplc="1E8436A0">
      <w:start w:val="1"/>
      <w:numFmt w:val="bullet"/>
      <w:lvlText w:val=""/>
      <w:lvlJc w:val="left"/>
      <w:pPr>
        <w:ind w:left="2160" w:hanging="360"/>
      </w:pPr>
      <w:rPr>
        <w:rFonts w:ascii="Wingdings" w:hAnsi="Wingdings" w:hint="default"/>
      </w:rPr>
    </w:lvl>
    <w:lvl w:ilvl="3" w:tplc="06FC5130">
      <w:start w:val="1"/>
      <w:numFmt w:val="bullet"/>
      <w:lvlText w:val="-"/>
      <w:lvlJc w:val="left"/>
      <w:pPr>
        <w:ind w:left="2880" w:hanging="360"/>
      </w:pPr>
      <w:rPr>
        <w:rFonts w:ascii="&quot;Arial&quot;,sans-serif" w:hAnsi="&quot;Arial&quot;,sans-serif" w:hint="default"/>
      </w:rPr>
    </w:lvl>
    <w:lvl w:ilvl="4" w:tplc="30661018">
      <w:start w:val="1"/>
      <w:numFmt w:val="bullet"/>
      <w:lvlText w:val="o"/>
      <w:lvlJc w:val="left"/>
      <w:pPr>
        <w:ind w:left="3600" w:hanging="360"/>
      </w:pPr>
      <w:rPr>
        <w:rFonts w:ascii="Courier New" w:hAnsi="Courier New" w:hint="default"/>
      </w:rPr>
    </w:lvl>
    <w:lvl w:ilvl="5" w:tplc="B1883C66">
      <w:start w:val="1"/>
      <w:numFmt w:val="bullet"/>
      <w:lvlText w:val=""/>
      <w:lvlJc w:val="left"/>
      <w:pPr>
        <w:ind w:left="4320" w:hanging="360"/>
      </w:pPr>
      <w:rPr>
        <w:rFonts w:ascii="Wingdings" w:hAnsi="Wingdings" w:hint="default"/>
      </w:rPr>
    </w:lvl>
    <w:lvl w:ilvl="6" w:tplc="5E7A02DA">
      <w:start w:val="1"/>
      <w:numFmt w:val="bullet"/>
      <w:lvlText w:val=""/>
      <w:lvlJc w:val="left"/>
      <w:pPr>
        <w:ind w:left="5040" w:hanging="360"/>
      </w:pPr>
      <w:rPr>
        <w:rFonts w:ascii="Symbol" w:hAnsi="Symbol" w:hint="default"/>
      </w:rPr>
    </w:lvl>
    <w:lvl w:ilvl="7" w:tplc="ACB8ADB2">
      <w:start w:val="1"/>
      <w:numFmt w:val="bullet"/>
      <w:lvlText w:val="o"/>
      <w:lvlJc w:val="left"/>
      <w:pPr>
        <w:ind w:left="5760" w:hanging="360"/>
      </w:pPr>
      <w:rPr>
        <w:rFonts w:ascii="Courier New" w:hAnsi="Courier New" w:hint="default"/>
      </w:rPr>
    </w:lvl>
    <w:lvl w:ilvl="8" w:tplc="14E61894">
      <w:start w:val="1"/>
      <w:numFmt w:val="bullet"/>
      <w:lvlText w:val=""/>
      <w:lvlJc w:val="left"/>
      <w:pPr>
        <w:ind w:left="6480" w:hanging="360"/>
      </w:pPr>
      <w:rPr>
        <w:rFonts w:ascii="Wingdings" w:hAnsi="Wingdings" w:hint="default"/>
      </w:rPr>
    </w:lvl>
  </w:abstractNum>
  <w:abstractNum w:abstractNumId="22" w15:restartNumberingAfterBreak="0">
    <w:nsid w:val="3FDB6B62"/>
    <w:multiLevelType w:val="multilevel"/>
    <w:tmpl w:val="147C3A28"/>
    <w:lvl w:ilvl="0">
      <w:start w:val="3"/>
      <w:numFmt w:val="decimal"/>
      <w:lvlText w:val="%1"/>
      <w:lvlJc w:val="left"/>
      <w:pPr>
        <w:ind w:left="721" w:hanging="721"/>
      </w:pPr>
      <w:rPr>
        <w:rFonts w:hint="default"/>
        <w:lang w:val="fr-FR" w:eastAsia="en-US" w:bidi="ar-SA"/>
      </w:rPr>
    </w:lvl>
    <w:lvl w:ilvl="1">
      <w:start w:val="7"/>
      <w:numFmt w:val="decimal"/>
      <w:lvlText w:val="%1.%2"/>
      <w:lvlJc w:val="left"/>
      <w:pPr>
        <w:ind w:left="721" w:hanging="721"/>
      </w:pPr>
      <w:rPr>
        <w:rFonts w:hint="default"/>
        <w:lang w:val="fr-FR" w:eastAsia="en-US" w:bidi="ar-SA"/>
      </w:rPr>
    </w:lvl>
    <w:lvl w:ilvl="2">
      <w:start w:val="1"/>
      <w:numFmt w:val="decimal"/>
      <w:lvlText w:val="%1.%2.%3"/>
      <w:lvlJc w:val="left"/>
      <w:pPr>
        <w:ind w:left="721" w:hanging="721"/>
      </w:pPr>
      <w:rPr>
        <w:rFonts w:ascii="Times New Roman" w:eastAsia="Times New Roman" w:hAnsi="Times New Roman" w:cs="Times New Roman" w:hint="default"/>
        <w:w w:val="100"/>
        <w:sz w:val="24"/>
        <w:szCs w:val="24"/>
        <w:lang w:val="fr-FR" w:eastAsia="en-US" w:bidi="ar-SA"/>
      </w:rPr>
    </w:lvl>
    <w:lvl w:ilvl="3">
      <w:numFmt w:val="bullet"/>
      <w:lvlText w:val="-"/>
      <w:lvlJc w:val="left"/>
      <w:pPr>
        <w:ind w:left="901" w:hanging="180"/>
      </w:pPr>
      <w:rPr>
        <w:rFonts w:ascii="Times New Roman" w:hAnsi="Times New Roman" w:hint="default"/>
        <w:w w:val="99"/>
        <w:sz w:val="24"/>
        <w:szCs w:val="24"/>
        <w:lang w:val="fr-FR" w:eastAsia="en-US" w:bidi="ar-SA"/>
      </w:rPr>
    </w:lvl>
    <w:lvl w:ilvl="4">
      <w:numFmt w:val="bullet"/>
      <w:lvlText w:val="•"/>
      <w:lvlJc w:val="left"/>
      <w:pPr>
        <w:ind w:left="3135" w:hanging="180"/>
      </w:pPr>
      <w:rPr>
        <w:rFonts w:hint="default"/>
        <w:lang w:val="fr-FR" w:eastAsia="en-US" w:bidi="ar-SA"/>
      </w:rPr>
    </w:lvl>
    <w:lvl w:ilvl="5">
      <w:numFmt w:val="bullet"/>
      <w:lvlText w:val="•"/>
      <w:lvlJc w:val="left"/>
      <w:pPr>
        <w:ind w:left="3879" w:hanging="180"/>
      </w:pPr>
      <w:rPr>
        <w:rFonts w:hint="default"/>
        <w:lang w:val="fr-FR" w:eastAsia="en-US" w:bidi="ar-SA"/>
      </w:rPr>
    </w:lvl>
    <w:lvl w:ilvl="6">
      <w:numFmt w:val="bullet"/>
      <w:lvlText w:val="•"/>
      <w:lvlJc w:val="left"/>
      <w:pPr>
        <w:ind w:left="4623" w:hanging="180"/>
      </w:pPr>
      <w:rPr>
        <w:rFonts w:hint="default"/>
        <w:lang w:val="fr-FR" w:eastAsia="en-US" w:bidi="ar-SA"/>
      </w:rPr>
    </w:lvl>
    <w:lvl w:ilvl="7">
      <w:numFmt w:val="bullet"/>
      <w:lvlText w:val="•"/>
      <w:lvlJc w:val="left"/>
      <w:pPr>
        <w:ind w:left="5367" w:hanging="180"/>
      </w:pPr>
      <w:rPr>
        <w:rFonts w:hint="default"/>
        <w:lang w:val="fr-FR" w:eastAsia="en-US" w:bidi="ar-SA"/>
      </w:rPr>
    </w:lvl>
    <w:lvl w:ilvl="8">
      <w:numFmt w:val="bullet"/>
      <w:lvlText w:val="•"/>
      <w:lvlJc w:val="left"/>
      <w:pPr>
        <w:ind w:left="6111" w:hanging="180"/>
      </w:pPr>
      <w:rPr>
        <w:rFonts w:hint="default"/>
        <w:lang w:val="fr-FR" w:eastAsia="en-US" w:bidi="ar-SA"/>
      </w:rPr>
    </w:lvl>
  </w:abstractNum>
  <w:abstractNum w:abstractNumId="23" w15:restartNumberingAfterBreak="0">
    <w:nsid w:val="414B0A39"/>
    <w:multiLevelType w:val="multilevel"/>
    <w:tmpl w:val="B1C4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C713CF"/>
    <w:multiLevelType w:val="hybridMultilevel"/>
    <w:tmpl w:val="3342B6A6"/>
    <w:lvl w:ilvl="0" w:tplc="DAF804CE">
      <w:numFmt w:val="bullet"/>
      <w:lvlText w:val="-"/>
      <w:lvlJc w:val="left"/>
      <w:pPr>
        <w:ind w:left="1854" w:hanging="360"/>
      </w:pPr>
      <w:rPr>
        <w:rFonts w:ascii="Arial" w:eastAsia="Times New Roman" w:hAnsi="Arial" w:cs="Arial" w:hint="default"/>
      </w:rPr>
    </w:lvl>
    <w:lvl w:ilvl="1" w:tplc="040C0003">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5" w15:restartNumberingAfterBreak="0">
    <w:nsid w:val="48576985"/>
    <w:multiLevelType w:val="hybridMultilevel"/>
    <w:tmpl w:val="CF4C0F8A"/>
    <w:lvl w:ilvl="0" w:tplc="A31E24EA">
      <w:start w:val="1"/>
      <w:numFmt w:val="bullet"/>
      <w:lvlText w:val="-"/>
      <w:lvlJc w:val="left"/>
      <w:pPr>
        <w:ind w:left="720" w:hanging="360"/>
      </w:pPr>
      <w:rPr>
        <w:rFonts w:ascii="&quot;Arial&quot;,sans-serif" w:hAnsi="&quot;Arial&quot;,sans-serif" w:hint="default"/>
      </w:rPr>
    </w:lvl>
    <w:lvl w:ilvl="1" w:tplc="771CE504">
      <w:start w:val="1"/>
      <w:numFmt w:val="bullet"/>
      <w:lvlText w:val="o"/>
      <w:lvlJc w:val="left"/>
      <w:pPr>
        <w:ind w:left="1440" w:hanging="360"/>
      </w:pPr>
      <w:rPr>
        <w:rFonts w:ascii="Courier New" w:hAnsi="Courier New" w:hint="default"/>
      </w:rPr>
    </w:lvl>
    <w:lvl w:ilvl="2" w:tplc="76D2E894">
      <w:start w:val="1"/>
      <w:numFmt w:val="bullet"/>
      <w:lvlText w:val=""/>
      <w:lvlJc w:val="left"/>
      <w:pPr>
        <w:ind w:left="2160" w:hanging="360"/>
      </w:pPr>
      <w:rPr>
        <w:rFonts w:ascii="Wingdings" w:hAnsi="Wingdings" w:hint="default"/>
      </w:rPr>
    </w:lvl>
    <w:lvl w:ilvl="3" w:tplc="229619BE">
      <w:start w:val="1"/>
      <w:numFmt w:val="bullet"/>
      <w:lvlText w:val=""/>
      <w:lvlJc w:val="left"/>
      <w:pPr>
        <w:ind w:left="2880" w:hanging="360"/>
      </w:pPr>
      <w:rPr>
        <w:rFonts w:ascii="Symbol" w:hAnsi="Symbol" w:hint="default"/>
      </w:rPr>
    </w:lvl>
    <w:lvl w:ilvl="4" w:tplc="F7BC7D0E">
      <w:start w:val="1"/>
      <w:numFmt w:val="bullet"/>
      <w:lvlText w:val="o"/>
      <w:lvlJc w:val="left"/>
      <w:pPr>
        <w:ind w:left="3600" w:hanging="360"/>
      </w:pPr>
      <w:rPr>
        <w:rFonts w:ascii="Courier New" w:hAnsi="Courier New" w:hint="default"/>
      </w:rPr>
    </w:lvl>
    <w:lvl w:ilvl="5" w:tplc="EAE293B4">
      <w:start w:val="1"/>
      <w:numFmt w:val="bullet"/>
      <w:lvlText w:val=""/>
      <w:lvlJc w:val="left"/>
      <w:pPr>
        <w:ind w:left="4320" w:hanging="360"/>
      </w:pPr>
      <w:rPr>
        <w:rFonts w:ascii="Wingdings" w:hAnsi="Wingdings" w:hint="default"/>
      </w:rPr>
    </w:lvl>
    <w:lvl w:ilvl="6" w:tplc="0DDC2D20">
      <w:start w:val="1"/>
      <w:numFmt w:val="bullet"/>
      <w:lvlText w:val=""/>
      <w:lvlJc w:val="left"/>
      <w:pPr>
        <w:ind w:left="5040" w:hanging="360"/>
      </w:pPr>
      <w:rPr>
        <w:rFonts w:ascii="Symbol" w:hAnsi="Symbol" w:hint="default"/>
      </w:rPr>
    </w:lvl>
    <w:lvl w:ilvl="7" w:tplc="AB882E80">
      <w:start w:val="1"/>
      <w:numFmt w:val="bullet"/>
      <w:lvlText w:val="o"/>
      <w:lvlJc w:val="left"/>
      <w:pPr>
        <w:ind w:left="5760" w:hanging="360"/>
      </w:pPr>
      <w:rPr>
        <w:rFonts w:ascii="Courier New" w:hAnsi="Courier New" w:hint="default"/>
      </w:rPr>
    </w:lvl>
    <w:lvl w:ilvl="8" w:tplc="297CDD7A">
      <w:start w:val="1"/>
      <w:numFmt w:val="bullet"/>
      <w:lvlText w:val=""/>
      <w:lvlJc w:val="left"/>
      <w:pPr>
        <w:ind w:left="6480" w:hanging="360"/>
      </w:pPr>
      <w:rPr>
        <w:rFonts w:ascii="Wingdings" w:hAnsi="Wingdings" w:hint="default"/>
      </w:rPr>
    </w:lvl>
  </w:abstractNum>
  <w:abstractNum w:abstractNumId="26" w15:restartNumberingAfterBreak="0">
    <w:nsid w:val="49877DD3"/>
    <w:multiLevelType w:val="hybridMultilevel"/>
    <w:tmpl w:val="59347ED2"/>
    <w:lvl w:ilvl="0" w:tplc="DA8A9D82">
      <w:start w:val="1"/>
      <w:numFmt w:val="decimal"/>
      <w:lvlText w:val="(%1)"/>
      <w:lvlJc w:val="left"/>
      <w:pPr>
        <w:ind w:left="1876" w:hanging="300"/>
      </w:pPr>
      <w:rPr>
        <w:rFonts w:ascii="Arial" w:eastAsia="Arial" w:hAnsi="Arial" w:cs="Arial" w:hint="default"/>
        <w:b/>
        <w:spacing w:val="-1"/>
        <w:w w:val="99"/>
        <w:sz w:val="20"/>
        <w:szCs w:val="20"/>
        <w:lang w:val="fr-FR" w:eastAsia="en-US" w:bidi="ar-SA"/>
      </w:rPr>
    </w:lvl>
    <w:lvl w:ilvl="1" w:tplc="C6844262">
      <w:numFmt w:val="bullet"/>
      <w:lvlText w:val="•"/>
      <w:lvlJc w:val="left"/>
      <w:pPr>
        <w:ind w:left="2842" w:hanging="300"/>
      </w:pPr>
      <w:rPr>
        <w:rFonts w:hint="default"/>
        <w:lang w:val="fr-FR" w:eastAsia="en-US" w:bidi="ar-SA"/>
      </w:rPr>
    </w:lvl>
    <w:lvl w:ilvl="2" w:tplc="20084F64">
      <w:numFmt w:val="bullet"/>
      <w:lvlText w:val="•"/>
      <w:lvlJc w:val="left"/>
      <w:pPr>
        <w:ind w:left="3798" w:hanging="300"/>
      </w:pPr>
      <w:rPr>
        <w:rFonts w:hint="default"/>
        <w:lang w:val="fr-FR" w:eastAsia="en-US" w:bidi="ar-SA"/>
      </w:rPr>
    </w:lvl>
    <w:lvl w:ilvl="3" w:tplc="23804004">
      <w:numFmt w:val="bullet"/>
      <w:lvlText w:val="•"/>
      <w:lvlJc w:val="left"/>
      <w:pPr>
        <w:ind w:left="4754" w:hanging="300"/>
      </w:pPr>
      <w:rPr>
        <w:rFonts w:hint="default"/>
        <w:lang w:val="fr-FR" w:eastAsia="en-US" w:bidi="ar-SA"/>
      </w:rPr>
    </w:lvl>
    <w:lvl w:ilvl="4" w:tplc="66B006E4">
      <w:numFmt w:val="bullet"/>
      <w:lvlText w:val="•"/>
      <w:lvlJc w:val="left"/>
      <w:pPr>
        <w:ind w:left="5710" w:hanging="300"/>
      </w:pPr>
      <w:rPr>
        <w:rFonts w:hint="default"/>
        <w:lang w:val="fr-FR" w:eastAsia="en-US" w:bidi="ar-SA"/>
      </w:rPr>
    </w:lvl>
    <w:lvl w:ilvl="5" w:tplc="B464E33E">
      <w:numFmt w:val="bullet"/>
      <w:lvlText w:val="•"/>
      <w:lvlJc w:val="left"/>
      <w:pPr>
        <w:ind w:left="6666" w:hanging="300"/>
      </w:pPr>
      <w:rPr>
        <w:rFonts w:hint="default"/>
        <w:lang w:val="fr-FR" w:eastAsia="en-US" w:bidi="ar-SA"/>
      </w:rPr>
    </w:lvl>
    <w:lvl w:ilvl="6" w:tplc="73503AF2">
      <w:numFmt w:val="bullet"/>
      <w:lvlText w:val="•"/>
      <w:lvlJc w:val="left"/>
      <w:pPr>
        <w:ind w:left="7622" w:hanging="300"/>
      </w:pPr>
      <w:rPr>
        <w:rFonts w:hint="default"/>
        <w:lang w:val="fr-FR" w:eastAsia="en-US" w:bidi="ar-SA"/>
      </w:rPr>
    </w:lvl>
    <w:lvl w:ilvl="7" w:tplc="CB2AC5C4">
      <w:numFmt w:val="bullet"/>
      <w:lvlText w:val="•"/>
      <w:lvlJc w:val="left"/>
      <w:pPr>
        <w:ind w:left="8579" w:hanging="300"/>
      </w:pPr>
      <w:rPr>
        <w:rFonts w:hint="default"/>
        <w:lang w:val="fr-FR" w:eastAsia="en-US" w:bidi="ar-SA"/>
      </w:rPr>
    </w:lvl>
    <w:lvl w:ilvl="8" w:tplc="9AA66098">
      <w:numFmt w:val="bullet"/>
      <w:lvlText w:val="•"/>
      <w:lvlJc w:val="left"/>
      <w:pPr>
        <w:ind w:left="9535" w:hanging="300"/>
      </w:pPr>
      <w:rPr>
        <w:rFonts w:hint="default"/>
        <w:lang w:val="fr-FR" w:eastAsia="en-US" w:bidi="ar-SA"/>
      </w:rPr>
    </w:lvl>
  </w:abstractNum>
  <w:abstractNum w:abstractNumId="27" w15:restartNumberingAfterBreak="0">
    <w:nsid w:val="4B7803FC"/>
    <w:multiLevelType w:val="hybridMultilevel"/>
    <w:tmpl w:val="E99A537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4EDC19A6"/>
    <w:multiLevelType w:val="multilevel"/>
    <w:tmpl w:val="FE0A58A8"/>
    <w:lvl w:ilvl="0">
      <w:start w:val="1"/>
      <w:numFmt w:val="decimal"/>
      <w:lvlText w:val="%1-"/>
      <w:lvlJc w:val="left"/>
      <w:pPr>
        <w:ind w:left="465" w:hanging="465"/>
      </w:pPr>
      <w:rPr>
        <w:rFonts w:asciiTheme="minorHAnsi" w:eastAsiaTheme="minorHAnsi" w:hAnsiTheme="minorHAnsi" w:cstheme="minorHAnsi"/>
        <w:b/>
      </w:rPr>
    </w:lvl>
    <w:lvl w:ilvl="1">
      <w:start w:val="1"/>
      <w:numFmt w:val="decimal"/>
      <w:lvlText w:val="%1-%2"/>
      <w:lvlJc w:val="left"/>
      <w:pPr>
        <w:ind w:left="2450" w:hanging="465"/>
      </w:pPr>
      <w:rPr>
        <w:rFonts w:hint="default"/>
      </w:rPr>
    </w:lvl>
    <w:lvl w:ilvl="2">
      <w:start w:val="1"/>
      <w:numFmt w:val="decimal"/>
      <w:lvlText w:val="%1-%2.%3"/>
      <w:lvlJc w:val="left"/>
      <w:pPr>
        <w:ind w:left="1995" w:hanging="465"/>
      </w:pPr>
      <w:rPr>
        <w:rFonts w:hint="default"/>
      </w:rPr>
    </w:lvl>
    <w:lvl w:ilvl="3">
      <w:start w:val="1"/>
      <w:numFmt w:val="decimal"/>
      <w:lvlText w:val="%1-%2.%3.%4"/>
      <w:lvlJc w:val="left"/>
      <w:pPr>
        <w:ind w:left="2760" w:hanging="465"/>
      </w:pPr>
      <w:rPr>
        <w:rFonts w:hint="default"/>
      </w:rPr>
    </w:lvl>
    <w:lvl w:ilvl="4">
      <w:start w:val="1"/>
      <w:numFmt w:val="decimal"/>
      <w:lvlText w:val="%1-%2.%3.%4.%5"/>
      <w:lvlJc w:val="left"/>
      <w:pPr>
        <w:ind w:left="3525" w:hanging="465"/>
      </w:pPr>
      <w:rPr>
        <w:rFonts w:hint="default"/>
      </w:rPr>
    </w:lvl>
    <w:lvl w:ilvl="5">
      <w:start w:val="1"/>
      <w:numFmt w:val="decimal"/>
      <w:lvlText w:val="%1-%2.%3.%4.%5.%6"/>
      <w:lvlJc w:val="left"/>
      <w:pPr>
        <w:ind w:left="4545" w:hanging="720"/>
      </w:pPr>
      <w:rPr>
        <w:rFonts w:hint="default"/>
      </w:rPr>
    </w:lvl>
    <w:lvl w:ilvl="6">
      <w:start w:val="1"/>
      <w:numFmt w:val="decimal"/>
      <w:lvlText w:val="%1-%2.%3.%4.%5.%6.%7"/>
      <w:lvlJc w:val="left"/>
      <w:pPr>
        <w:ind w:left="5310" w:hanging="720"/>
      </w:pPr>
      <w:rPr>
        <w:rFonts w:hint="default"/>
      </w:rPr>
    </w:lvl>
    <w:lvl w:ilvl="7">
      <w:start w:val="1"/>
      <w:numFmt w:val="decimal"/>
      <w:lvlText w:val="%1-%2.%3.%4.%5.%6.%7.%8"/>
      <w:lvlJc w:val="left"/>
      <w:pPr>
        <w:ind w:left="6075" w:hanging="720"/>
      </w:pPr>
      <w:rPr>
        <w:rFonts w:hint="default"/>
      </w:rPr>
    </w:lvl>
    <w:lvl w:ilvl="8">
      <w:start w:val="1"/>
      <w:numFmt w:val="decimal"/>
      <w:lvlText w:val="%1-%2.%3.%4.%5.%6.%7.%8.%9"/>
      <w:lvlJc w:val="left"/>
      <w:pPr>
        <w:ind w:left="6840" w:hanging="720"/>
      </w:pPr>
      <w:rPr>
        <w:rFonts w:hint="default"/>
      </w:rPr>
    </w:lvl>
  </w:abstractNum>
  <w:abstractNum w:abstractNumId="29" w15:restartNumberingAfterBreak="0">
    <w:nsid w:val="50271C17"/>
    <w:multiLevelType w:val="hybridMultilevel"/>
    <w:tmpl w:val="C6A412F6"/>
    <w:lvl w:ilvl="0" w:tplc="CDC48ABC">
      <w:start w:val="1"/>
      <w:numFmt w:val="bullet"/>
      <w:lvlText w:val="-"/>
      <w:lvlJc w:val="left"/>
      <w:pPr>
        <w:ind w:left="720" w:hanging="360"/>
      </w:pPr>
      <w:rPr>
        <w:rFonts w:ascii="&quot;Arial&quot;,sans-serif" w:hAnsi="&quot;Arial&quot;,sans-serif" w:hint="default"/>
      </w:rPr>
    </w:lvl>
    <w:lvl w:ilvl="1" w:tplc="F47265A4">
      <w:start w:val="1"/>
      <w:numFmt w:val="bullet"/>
      <w:lvlText w:val="o"/>
      <w:lvlJc w:val="left"/>
      <w:pPr>
        <w:ind w:left="1440" w:hanging="360"/>
      </w:pPr>
      <w:rPr>
        <w:rFonts w:ascii="Courier New" w:hAnsi="Courier New" w:hint="default"/>
      </w:rPr>
    </w:lvl>
    <w:lvl w:ilvl="2" w:tplc="D916CF30">
      <w:start w:val="1"/>
      <w:numFmt w:val="bullet"/>
      <w:lvlText w:val=""/>
      <w:lvlJc w:val="left"/>
      <w:pPr>
        <w:ind w:left="2160" w:hanging="360"/>
      </w:pPr>
      <w:rPr>
        <w:rFonts w:ascii="Wingdings" w:hAnsi="Wingdings" w:hint="default"/>
      </w:rPr>
    </w:lvl>
    <w:lvl w:ilvl="3" w:tplc="E6028704">
      <w:start w:val="1"/>
      <w:numFmt w:val="bullet"/>
      <w:lvlText w:val=""/>
      <w:lvlJc w:val="left"/>
      <w:pPr>
        <w:ind w:left="2880" w:hanging="360"/>
      </w:pPr>
      <w:rPr>
        <w:rFonts w:ascii="Symbol" w:hAnsi="Symbol" w:hint="default"/>
      </w:rPr>
    </w:lvl>
    <w:lvl w:ilvl="4" w:tplc="414EAF26">
      <w:start w:val="1"/>
      <w:numFmt w:val="bullet"/>
      <w:lvlText w:val="o"/>
      <w:lvlJc w:val="left"/>
      <w:pPr>
        <w:ind w:left="3600" w:hanging="360"/>
      </w:pPr>
      <w:rPr>
        <w:rFonts w:ascii="Courier New" w:hAnsi="Courier New" w:hint="default"/>
      </w:rPr>
    </w:lvl>
    <w:lvl w:ilvl="5" w:tplc="E1A28560">
      <w:start w:val="1"/>
      <w:numFmt w:val="bullet"/>
      <w:lvlText w:val=""/>
      <w:lvlJc w:val="left"/>
      <w:pPr>
        <w:ind w:left="4320" w:hanging="360"/>
      </w:pPr>
      <w:rPr>
        <w:rFonts w:ascii="Wingdings" w:hAnsi="Wingdings" w:hint="default"/>
      </w:rPr>
    </w:lvl>
    <w:lvl w:ilvl="6" w:tplc="14763DF0">
      <w:start w:val="1"/>
      <w:numFmt w:val="bullet"/>
      <w:lvlText w:val=""/>
      <w:lvlJc w:val="left"/>
      <w:pPr>
        <w:ind w:left="5040" w:hanging="360"/>
      </w:pPr>
      <w:rPr>
        <w:rFonts w:ascii="Symbol" w:hAnsi="Symbol" w:hint="default"/>
      </w:rPr>
    </w:lvl>
    <w:lvl w:ilvl="7" w:tplc="8A58D46E">
      <w:start w:val="1"/>
      <w:numFmt w:val="bullet"/>
      <w:lvlText w:val="o"/>
      <w:lvlJc w:val="left"/>
      <w:pPr>
        <w:ind w:left="5760" w:hanging="360"/>
      </w:pPr>
      <w:rPr>
        <w:rFonts w:ascii="Courier New" w:hAnsi="Courier New" w:hint="default"/>
      </w:rPr>
    </w:lvl>
    <w:lvl w:ilvl="8" w:tplc="F65E0378">
      <w:start w:val="1"/>
      <w:numFmt w:val="bullet"/>
      <w:lvlText w:val=""/>
      <w:lvlJc w:val="left"/>
      <w:pPr>
        <w:ind w:left="6480" w:hanging="360"/>
      </w:pPr>
      <w:rPr>
        <w:rFonts w:ascii="Wingdings" w:hAnsi="Wingdings" w:hint="default"/>
      </w:rPr>
    </w:lvl>
  </w:abstractNum>
  <w:abstractNum w:abstractNumId="30" w15:restartNumberingAfterBreak="0">
    <w:nsid w:val="584B0520"/>
    <w:multiLevelType w:val="hybridMultilevel"/>
    <w:tmpl w:val="A47803A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CF72AD3"/>
    <w:multiLevelType w:val="hybridMultilevel"/>
    <w:tmpl w:val="9E04A018"/>
    <w:lvl w:ilvl="0" w:tplc="F508F668">
      <w:start w:val="2"/>
      <w:numFmt w:val="decimal"/>
      <w:lvlText w:val="%1-"/>
      <w:lvlJc w:val="left"/>
      <w:pPr>
        <w:ind w:left="5322"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2" w15:restartNumberingAfterBreak="0">
    <w:nsid w:val="60045699"/>
    <w:multiLevelType w:val="hybridMultilevel"/>
    <w:tmpl w:val="C50E5490"/>
    <w:lvl w:ilvl="0" w:tplc="040C0003">
      <w:start w:val="1"/>
      <w:numFmt w:val="bullet"/>
      <w:lvlText w:val="o"/>
      <w:lvlJc w:val="left"/>
      <w:pPr>
        <w:ind w:left="2190" w:hanging="360"/>
      </w:pPr>
      <w:rPr>
        <w:rFonts w:ascii="Courier New" w:hAnsi="Courier New" w:cs="Courier New" w:hint="default"/>
      </w:rPr>
    </w:lvl>
    <w:lvl w:ilvl="1" w:tplc="040C0003" w:tentative="1">
      <w:start w:val="1"/>
      <w:numFmt w:val="bullet"/>
      <w:lvlText w:val="o"/>
      <w:lvlJc w:val="left"/>
      <w:pPr>
        <w:ind w:left="2910" w:hanging="360"/>
      </w:pPr>
      <w:rPr>
        <w:rFonts w:ascii="Courier New" w:hAnsi="Courier New" w:cs="Courier New" w:hint="default"/>
      </w:rPr>
    </w:lvl>
    <w:lvl w:ilvl="2" w:tplc="040C0005" w:tentative="1">
      <w:start w:val="1"/>
      <w:numFmt w:val="bullet"/>
      <w:lvlText w:val=""/>
      <w:lvlJc w:val="left"/>
      <w:pPr>
        <w:ind w:left="3630" w:hanging="360"/>
      </w:pPr>
      <w:rPr>
        <w:rFonts w:ascii="Wingdings" w:hAnsi="Wingdings" w:hint="default"/>
      </w:rPr>
    </w:lvl>
    <w:lvl w:ilvl="3" w:tplc="040C0001" w:tentative="1">
      <w:start w:val="1"/>
      <w:numFmt w:val="bullet"/>
      <w:lvlText w:val=""/>
      <w:lvlJc w:val="left"/>
      <w:pPr>
        <w:ind w:left="4350" w:hanging="360"/>
      </w:pPr>
      <w:rPr>
        <w:rFonts w:ascii="Symbol" w:hAnsi="Symbol" w:hint="default"/>
      </w:rPr>
    </w:lvl>
    <w:lvl w:ilvl="4" w:tplc="040C0003" w:tentative="1">
      <w:start w:val="1"/>
      <w:numFmt w:val="bullet"/>
      <w:lvlText w:val="o"/>
      <w:lvlJc w:val="left"/>
      <w:pPr>
        <w:ind w:left="5070" w:hanging="360"/>
      </w:pPr>
      <w:rPr>
        <w:rFonts w:ascii="Courier New" w:hAnsi="Courier New" w:cs="Courier New" w:hint="default"/>
      </w:rPr>
    </w:lvl>
    <w:lvl w:ilvl="5" w:tplc="040C0005" w:tentative="1">
      <w:start w:val="1"/>
      <w:numFmt w:val="bullet"/>
      <w:lvlText w:val=""/>
      <w:lvlJc w:val="left"/>
      <w:pPr>
        <w:ind w:left="5790" w:hanging="360"/>
      </w:pPr>
      <w:rPr>
        <w:rFonts w:ascii="Wingdings" w:hAnsi="Wingdings" w:hint="default"/>
      </w:rPr>
    </w:lvl>
    <w:lvl w:ilvl="6" w:tplc="040C0001" w:tentative="1">
      <w:start w:val="1"/>
      <w:numFmt w:val="bullet"/>
      <w:lvlText w:val=""/>
      <w:lvlJc w:val="left"/>
      <w:pPr>
        <w:ind w:left="6510" w:hanging="360"/>
      </w:pPr>
      <w:rPr>
        <w:rFonts w:ascii="Symbol" w:hAnsi="Symbol" w:hint="default"/>
      </w:rPr>
    </w:lvl>
    <w:lvl w:ilvl="7" w:tplc="040C0003" w:tentative="1">
      <w:start w:val="1"/>
      <w:numFmt w:val="bullet"/>
      <w:lvlText w:val="o"/>
      <w:lvlJc w:val="left"/>
      <w:pPr>
        <w:ind w:left="7230" w:hanging="360"/>
      </w:pPr>
      <w:rPr>
        <w:rFonts w:ascii="Courier New" w:hAnsi="Courier New" w:cs="Courier New" w:hint="default"/>
      </w:rPr>
    </w:lvl>
    <w:lvl w:ilvl="8" w:tplc="040C0005" w:tentative="1">
      <w:start w:val="1"/>
      <w:numFmt w:val="bullet"/>
      <w:lvlText w:val=""/>
      <w:lvlJc w:val="left"/>
      <w:pPr>
        <w:ind w:left="7950" w:hanging="360"/>
      </w:pPr>
      <w:rPr>
        <w:rFonts w:ascii="Wingdings" w:hAnsi="Wingdings" w:hint="default"/>
      </w:rPr>
    </w:lvl>
  </w:abstractNum>
  <w:abstractNum w:abstractNumId="33" w15:restartNumberingAfterBreak="0">
    <w:nsid w:val="64655058"/>
    <w:multiLevelType w:val="hybridMultilevel"/>
    <w:tmpl w:val="2FE0064A"/>
    <w:lvl w:ilvl="0" w:tplc="DAF804CE">
      <w:numFmt w:val="bullet"/>
      <w:lvlText w:val="-"/>
      <w:lvlJc w:val="left"/>
      <w:pPr>
        <w:ind w:left="1854" w:hanging="360"/>
      </w:pPr>
      <w:rPr>
        <w:rFonts w:ascii="Arial" w:eastAsia="Times New Roman" w:hAnsi="Arial" w:cs="Aria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4" w15:restartNumberingAfterBreak="0">
    <w:nsid w:val="64BA6DFB"/>
    <w:multiLevelType w:val="hybridMultilevel"/>
    <w:tmpl w:val="0012F31E"/>
    <w:lvl w:ilvl="0" w:tplc="508EE5FA">
      <w:start w:val="1"/>
      <w:numFmt w:val="bullet"/>
      <w:lvlText w:val="-"/>
      <w:lvlJc w:val="left"/>
      <w:pPr>
        <w:ind w:left="1068" w:hanging="360"/>
      </w:pPr>
      <w:rPr>
        <w:rFonts w:ascii="Calibri" w:hAnsi="Calibri" w:hint="default"/>
      </w:rPr>
    </w:lvl>
    <w:lvl w:ilvl="1" w:tplc="6C7AEECE">
      <w:start w:val="1"/>
      <w:numFmt w:val="bullet"/>
      <w:lvlText w:val="o"/>
      <w:lvlJc w:val="left"/>
      <w:pPr>
        <w:ind w:left="1788" w:hanging="360"/>
      </w:pPr>
      <w:rPr>
        <w:rFonts w:ascii="Courier New" w:hAnsi="Courier New" w:hint="default"/>
      </w:rPr>
    </w:lvl>
    <w:lvl w:ilvl="2" w:tplc="039A8F10">
      <w:start w:val="1"/>
      <w:numFmt w:val="bullet"/>
      <w:lvlText w:val=""/>
      <w:lvlJc w:val="left"/>
      <w:pPr>
        <w:ind w:left="2508" w:hanging="360"/>
      </w:pPr>
      <w:rPr>
        <w:rFonts w:ascii="Wingdings" w:hAnsi="Wingdings" w:hint="default"/>
      </w:rPr>
    </w:lvl>
    <w:lvl w:ilvl="3" w:tplc="C50AA924">
      <w:start w:val="1"/>
      <w:numFmt w:val="bullet"/>
      <w:lvlText w:val=""/>
      <w:lvlJc w:val="left"/>
      <w:pPr>
        <w:ind w:left="3228" w:hanging="360"/>
      </w:pPr>
      <w:rPr>
        <w:rFonts w:ascii="Symbol" w:hAnsi="Symbol" w:hint="default"/>
      </w:rPr>
    </w:lvl>
    <w:lvl w:ilvl="4" w:tplc="6CFEC7A6">
      <w:start w:val="1"/>
      <w:numFmt w:val="bullet"/>
      <w:lvlText w:val="o"/>
      <w:lvlJc w:val="left"/>
      <w:pPr>
        <w:ind w:left="3948" w:hanging="360"/>
      </w:pPr>
      <w:rPr>
        <w:rFonts w:ascii="Courier New" w:hAnsi="Courier New" w:hint="default"/>
      </w:rPr>
    </w:lvl>
    <w:lvl w:ilvl="5" w:tplc="A5D08FEC">
      <w:start w:val="1"/>
      <w:numFmt w:val="bullet"/>
      <w:lvlText w:val=""/>
      <w:lvlJc w:val="left"/>
      <w:pPr>
        <w:ind w:left="4668" w:hanging="360"/>
      </w:pPr>
      <w:rPr>
        <w:rFonts w:ascii="Wingdings" w:hAnsi="Wingdings" w:hint="default"/>
      </w:rPr>
    </w:lvl>
    <w:lvl w:ilvl="6" w:tplc="BA386A04">
      <w:start w:val="1"/>
      <w:numFmt w:val="bullet"/>
      <w:lvlText w:val=""/>
      <w:lvlJc w:val="left"/>
      <w:pPr>
        <w:ind w:left="5388" w:hanging="360"/>
      </w:pPr>
      <w:rPr>
        <w:rFonts w:ascii="Symbol" w:hAnsi="Symbol" w:hint="default"/>
      </w:rPr>
    </w:lvl>
    <w:lvl w:ilvl="7" w:tplc="B99E7E5C">
      <w:start w:val="1"/>
      <w:numFmt w:val="bullet"/>
      <w:lvlText w:val="o"/>
      <w:lvlJc w:val="left"/>
      <w:pPr>
        <w:ind w:left="6108" w:hanging="360"/>
      </w:pPr>
      <w:rPr>
        <w:rFonts w:ascii="Courier New" w:hAnsi="Courier New" w:hint="default"/>
      </w:rPr>
    </w:lvl>
    <w:lvl w:ilvl="8" w:tplc="03F62ECA">
      <w:start w:val="1"/>
      <w:numFmt w:val="bullet"/>
      <w:lvlText w:val=""/>
      <w:lvlJc w:val="left"/>
      <w:pPr>
        <w:ind w:left="6828" w:hanging="360"/>
      </w:pPr>
      <w:rPr>
        <w:rFonts w:ascii="Wingdings" w:hAnsi="Wingdings" w:hint="default"/>
      </w:rPr>
    </w:lvl>
  </w:abstractNum>
  <w:abstractNum w:abstractNumId="35" w15:restartNumberingAfterBreak="0">
    <w:nsid w:val="65011989"/>
    <w:multiLevelType w:val="hybridMultilevel"/>
    <w:tmpl w:val="B5E8F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70D19F8"/>
    <w:multiLevelType w:val="hybridMultilevel"/>
    <w:tmpl w:val="A0F8CFDA"/>
    <w:lvl w:ilvl="0" w:tplc="DAD6D472">
      <w:start w:val="5"/>
      <w:numFmt w:val="bullet"/>
      <w:lvlText w:val="-"/>
      <w:lvlJc w:val="left"/>
      <w:pPr>
        <w:ind w:left="720" w:hanging="360"/>
      </w:pPr>
      <w:rPr>
        <w:rFonts w:ascii="Calibri Light" w:eastAsia="Arial" w:hAnsi="Calibri Light" w:cs="Calibri Light"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D6591A"/>
    <w:multiLevelType w:val="hybridMultilevel"/>
    <w:tmpl w:val="FE64FD46"/>
    <w:lvl w:ilvl="0" w:tplc="05F86DEC">
      <w:start w:val="1"/>
      <w:numFmt w:val="bullet"/>
      <w:lvlText w:val="-"/>
      <w:lvlJc w:val="left"/>
      <w:pPr>
        <w:ind w:left="720" w:hanging="360"/>
      </w:pPr>
      <w:rPr>
        <w:rFonts w:ascii="Calibri" w:hAnsi="Calibri" w:hint="default"/>
      </w:rPr>
    </w:lvl>
    <w:lvl w:ilvl="1" w:tplc="63A084B8">
      <w:start w:val="1"/>
      <w:numFmt w:val="bullet"/>
      <w:lvlText w:val="o"/>
      <w:lvlJc w:val="left"/>
      <w:pPr>
        <w:ind w:left="1440" w:hanging="360"/>
      </w:pPr>
      <w:rPr>
        <w:rFonts w:ascii="Courier New" w:hAnsi="Courier New" w:hint="default"/>
      </w:rPr>
    </w:lvl>
    <w:lvl w:ilvl="2" w:tplc="FBCC7108">
      <w:start w:val="1"/>
      <w:numFmt w:val="bullet"/>
      <w:lvlText w:val=""/>
      <w:lvlJc w:val="left"/>
      <w:pPr>
        <w:ind w:left="2160" w:hanging="360"/>
      </w:pPr>
      <w:rPr>
        <w:rFonts w:ascii="Wingdings" w:hAnsi="Wingdings" w:hint="default"/>
      </w:rPr>
    </w:lvl>
    <w:lvl w:ilvl="3" w:tplc="AEC8B2B8">
      <w:start w:val="1"/>
      <w:numFmt w:val="bullet"/>
      <w:lvlText w:val=""/>
      <w:lvlJc w:val="left"/>
      <w:pPr>
        <w:ind w:left="2880" w:hanging="360"/>
      </w:pPr>
      <w:rPr>
        <w:rFonts w:ascii="Symbol" w:hAnsi="Symbol" w:hint="default"/>
      </w:rPr>
    </w:lvl>
    <w:lvl w:ilvl="4" w:tplc="C39271D8">
      <w:start w:val="1"/>
      <w:numFmt w:val="bullet"/>
      <w:lvlText w:val="o"/>
      <w:lvlJc w:val="left"/>
      <w:pPr>
        <w:ind w:left="3600" w:hanging="360"/>
      </w:pPr>
      <w:rPr>
        <w:rFonts w:ascii="Courier New" w:hAnsi="Courier New" w:hint="default"/>
      </w:rPr>
    </w:lvl>
    <w:lvl w:ilvl="5" w:tplc="F822C364">
      <w:start w:val="1"/>
      <w:numFmt w:val="bullet"/>
      <w:lvlText w:val=""/>
      <w:lvlJc w:val="left"/>
      <w:pPr>
        <w:ind w:left="4320" w:hanging="360"/>
      </w:pPr>
      <w:rPr>
        <w:rFonts w:ascii="Wingdings" w:hAnsi="Wingdings" w:hint="default"/>
      </w:rPr>
    </w:lvl>
    <w:lvl w:ilvl="6" w:tplc="55B0A3BC">
      <w:start w:val="1"/>
      <w:numFmt w:val="bullet"/>
      <w:lvlText w:val=""/>
      <w:lvlJc w:val="left"/>
      <w:pPr>
        <w:ind w:left="5040" w:hanging="360"/>
      </w:pPr>
      <w:rPr>
        <w:rFonts w:ascii="Symbol" w:hAnsi="Symbol" w:hint="default"/>
      </w:rPr>
    </w:lvl>
    <w:lvl w:ilvl="7" w:tplc="F2EC084A">
      <w:start w:val="1"/>
      <w:numFmt w:val="bullet"/>
      <w:lvlText w:val="o"/>
      <w:lvlJc w:val="left"/>
      <w:pPr>
        <w:ind w:left="5760" w:hanging="360"/>
      </w:pPr>
      <w:rPr>
        <w:rFonts w:ascii="Courier New" w:hAnsi="Courier New" w:hint="default"/>
      </w:rPr>
    </w:lvl>
    <w:lvl w:ilvl="8" w:tplc="3A32023A">
      <w:start w:val="1"/>
      <w:numFmt w:val="bullet"/>
      <w:lvlText w:val=""/>
      <w:lvlJc w:val="left"/>
      <w:pPr>
        <w:ind w:left="6480" w:hanging="360"/>
      </w:pPr>
      <w:rPr>
        <w:rFonts w:ascii="Wingdings" w:hAnsi="Wingdings" w:hint="default"/>
      </w:rPr>
    </w:lvl>
  </w:abstractNum>
  <w:abstractNum w:abstractNumId="38" w15:restartNumberingAfterBreak="0">
    <w:nsid w:val="7065173D"/>
    <w:multiLevelType w:val="hybridMultilevel"/>
    <w:tmpl w:val="055AA17C"/>
    <w:lvl w:ilvl="0" w:tplc="826E2C2C">
      <w:start w:val="2"/>
      <w:numFmt w:val="decimal"/>
      <w:lvlText w:val="%1."/>
      <w:lvlJc w:val="left"/>
      <w:pPr>
        <w:ind w:left="360" w:hanging="360"/>
      </w:pPr>
      <w:rPr>
        <w:rFonts w:ascii="Arial" w:hAnsi="Arial" w:cs="Aria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15:restartNumberingAfterBreak="0">
    <w:nsid w:val="74A9409F"/>
    <w:multiLevelType w:val="hybridMultilevel"/>
    <w:tmpl w:val="BDAAAC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63E6D18"/>
    <w:multiLevelType w:val="multilevel"/>
    <w:tmpl w:val="2762591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6B84EEC"/>
    <w:multiLevelType w:val="hybridMultilevel"/>
    <w:tmpl w:val="3356C808"/>
    <w:lvl w:ilvl="0" w:tplc="829C0A64">
      <w:start w:val="1"/>
      <w:numFmt w:val="lowerLetter"/>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BC17073"/>
    <w:multiLevelType w:val="multilevel"/>
    <w:tmpl w:val="99AA9C1E"/>
    <w:lvl w:ilvl="0">
      <w:start w:val="10"/>
      <w:numFmt w:val="decimal"/>
      <w:lvlText w:val="%1"/>
      <w:lvlJc w:val="left"/>
      <w:pPr>
        <w:ind w:left="624" w:hanging="624"/>
      </w:pPr>
      <w:rPr>
        <w:rFonts w:hint="default"/>
      </w:rPr>
    </w:lvl>
    <w:lvl w:ilvl="1">
      <w:start w:val="3"/>
      <w:numFmt w:val="decimal"/>
      <w:lvlText w:val="%1-%2"/>
      <w:lvlJc w:val="left"/>
      <w:pPr>
        <w:ind w:left="766" w:hanging="624"/>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3" w15:restartNumberingAfterBreak="0">
    <w:nsid w:val="7D3F3A4E"/>
    <w:multiLevelType w:val="multilevel"/>
    <w:tmpl w:val="1EA64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8"/>
  </w:num>
  <w:num w:numId="3">
    <w:abstractNumId w:val="24"/>
  </w:num>
  <w:num w:numId="4">
    <w:abstractNumId w:val="33"/>
  </w:num>
  <w:num w:numId="5">
    <w:abstractNumId w:val="40"/>
  </w:num>
  <w:num w:numId="6">
    <w:abstractNumId w:val="1"/>
  </w:num>
  <w:num w:numId="7">
    <w:abstractNumId w:val="26"/>
  </w:num>
  <w:num w:numId="8">
    <w:abstractNumId w:val="31"/>
  </w:num>
  <w:num w:numId="9">
    <w:abstractNumId w:val="3"/>
  </w:num>
  <w:num w:numId="10">
    <w:abstractNumId w:val="5"/>
  </w:num>
  <w:num w:numId="11">
    <w:abstractNumId w:val="19"/>
  </w:num>
  <w:num w:numId="12">
    <w:abstractNumId w:val="13"/>
  </w:num>
  <w:num w:numId="13">
    <w:abstractNumId w:val="18"/>
  </w:num>
  <w:num w:numId="14">
    <w:abstractNumId w:val="20"/>
  </w:num>
  <w:num w:numId="15">
    <w:abstractNumId w:val="4"/>
  </w:num>
  <w:num w:numId="16">
    <w:abstractNumId w:val="7"/>
  </w:num>
  <w:num w:numId="17">
    <w:abstractNumId w:val="37"/>
  </w:num>
  <w:num w:numId="18">
    <w:abstractNumId w:val="34"/>
  </w:num>
  <w:num w:numId="19">
    <w:abstractNumId w:val="21"/>
  </w:num>
  <w:num w:numId="20">
    <w:abstractNumId w:val="15"/>
  </w:num>
  <w:num w:numId="21">
    <w:abstractNumId w:val="29"/>
  </w:num>
  <w:num w:numId="22">
    <w:abstractNumId w:val="25"/>
  </w:num>
  <w:num w:numId="23">
    <w:abstractNumId w:val="22"/>
  </w:num>
  <w:num w:numId="24">
    <w:abstractNumId w:val="11"/>
  </w:num>
  <w:num w:numId="25">
    <w:abstractNumId w:val="9"/>
  </w:num>
  <w:num w:numId="26">
    <w:abstractNumId w:val="23"/>
  </w:num>
  <w:num w:numId="27">
    <w:abstractNumId w:val="30"/>
  </w:num>
  <w:num w:numId="28">
    <w:abstractNumId w:val="38"/>
  </w:num>
  <w:num w:numId="29">
    <w:abstractNumId w:val="35"/>
  </w:num>
  <w:num w:numId="30">
    <w:abstractNumId w:val="39"/>
  </w:num>
  <w:num w:numId="31">
    <w:abstractNumId w:val="16"/>
  </w:num>
  <w:num w:numId="32">
    <w:abstractNumId w:val="32"/>
  </w:num>
  <w:num w:numId="33">
    <w:abstractNumId w:val="36"/>
  </w:num>
  <w:num w:numId="34">
    <w:abstractNumId w:val="12"/>
  </w:num>
  <w:num w:numId="35">
    <w:abstractNumId w:val="12"/>
    <w:lvlOverride w:ilvl="0">
      <w:startOverride w:val="2"/>
    </w:lvlOverride>
  </w:num>
  <w:num w:numId="36">
    <w:abstractNumId w:val="14"/>
  </w:num>
  <w:num w:numId="37">
    <w:abstractNumId w:val="43"/>
  </w:num>
  <w:num w:numId="38">
    <w:abstractNumId w:val="17"/>
  </w:num>
  <w:num w:numId="39">
    <w:abstractNumId w:val="27"/>
  </w:num>
  <w:num w:numId="40">
    <w:abstractNumId w:val="0"/>
  </w:num>
  <w:num w:numId="41">
    <w:abstractNumId w:val="41"/>
  </w:num>
  <w:num w:numId="42">
    <w:abstractNumId w:val="6"/>
  </w:num>
  <w:num w:numId="43">
    <w:abstractNumId w:val="2"/>
  </w:num>
  <w:num w:numId="44">
    <w:abstractNumId w:val="10"/>
  </w:num>
  <w:num w:numId="45">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F51"/>
    <w:rsid w:val="000015B9"/>
    <w:rsid w:val="00001968"/>
    <w:rsid w:val="00007B2A"/>
    <w:rsid w:val="000110E6"/>
    <w:rsid w:val="00011250"/>
    <w:rsid w:val="00012466"/>
    <w:rsid w:val="0001316E"/>
    <w:rsid w:val="00013BE6"/>
    <w:rsid w:val="00014808"/>
    <w:rsid w:val="000165D4"/>
    <w:rsid w:val="000275B7"/>
    <w:rsid w:val="0002760F"/>
    <w:rsid w:val="00030469"/>
    <w:rsid w:val="00032270"/>
    <w:rsid w:val="00032462"/>
    <w:rsid w:val="0003321B"/>
    <w:rsid w:val="00033CB2"/>
    <w:rsid w:val="0003408B"/>
    <w:rsid w:val="00041BF7"/>
    <w:rsid w:val="00043572"/>
    <w:rsid w:val="0004457F"/>
    <w:rsid w:val="00044650"/>
    <w:rsid w:val="00044789"/>
    <w:rsid w:val="0005011D"/>
    <w:rsid w:val="00050AE2"/>
    <w:rsid w:val="00052992"/>
    <w:rsid w:val="000548D3"/>
    <w:rsid w:val="000551C7"/>
    <w:rsid w:val="00057C7C"/>
    <w:rsid w:val="000601A0"/>
    <w:rsid w:val="00061051"/>
    <w:rsid w:val="00062B8F"/>
    <w:rsid w:val="00064202"/>
    <w:rsid w:val="000654F5"/>
    <w:rsid w:val="000656CA"/>
    <w:rsid w:val="00071B20"/>
    <w:rsid w:val="00074131"/>
    <w:rsid w:val="00074D07"/>
    <w:rsid w:val="00075884"/>
    <w:rsid w:val="00076682"/>
    <w:rsid w:val="00077246"/>
    <w:rsid w:val="00077C10"/>
    <w:rsid w:val="00082556"/>
    <w:rsid w:val="00084B01"/>
    <w:rsid w:val="0008551E"/>
    <w:rsid w:val="00085AED"/>
    <w:rsid w:val="000870FA"/>
    <w:rsid w:val="000904C3"/>
    <w:rsid w:val="000969D4"/>
    <w:rsid w:val="00097312"/>
    <w:rsid w:val="00097F92"/>
    <w:rsid w:val="000A0D0D"/>
    <w:rsid w:val="000A32EE"/>
    <w:rsid w:val="000A5114"/>
    <w:rsid w:val="000A73DA"/>
    <w:rsid w:val="000B03A2"/>
    <w:rsid w:val="000B12FE"/>
    <w:rsid w:val="000B60B8"/>
    <w:rsid w:val="000C2A0F"/>
    <w:rsid w:val="000C3481"/>
    <w:rsid w:val="000C4787"/>
    <w:rsid w:val="000D2223"/>
    <w:rsid w:val="000D23BD"/>
    <w:rsid w:val="000D3883"/>
    <w:rsid w:val="000D592D"/>
    <w:rsid w:val="000E1A76"/>
    <w:rsid w:val="000E2208"/>
    <w:rsid w:val="000E27E5"/>
    <w:rsid w:val="000E4113"/>
    <w:rsid w:val="000E5A8A"/>
    <w:rsid w:val="000E5AA1"/>
    <w:rsid w:val="000E5CCC"/>
    <w:rsid w:val="000F2BC7"/>
    <w:rsid w:val="000F4ACF"/>
    <w:rsid w:val="000F5DDD"/>
    <w:rsid w:val="000F6012"/>
    <w:rsid w:val="001012D0"/>
    <w:rsid w:val="00103523"/>
    <w:rsid w:val="00105B7B"/>
    <w:rsid w:val="00111560"/>
    <w:rsid w:val="00111EDE"/>
    <w:rsid w:val="001132EA"/>
    <w:rsid w:val="00114AB8"/>
    <w:rsid w:val="00116507"/>
    <w:rsid w:val="00122D77"/>
    <w:rsid w:val="0012492A"/>
    <w:rsid w:val="001251CD"/>
    <w:rsid w:val="00125C77"/>
    <w:rsid w:val="001261D8"/>
    <w:rsid w:val="0012724B"/>
    <w:rsid w:val="001314C5"/>
    <w:rsid w:val="00133D23"/>
    <w:rsid w:val="001347BF"/>
    <w:rsid w:val="00135BE9"/>
    <w:rsid w:val="0014288D"/>
    <w:rsid w:val="001429C2"/>
    <w:rsid w:val="00142F60"/>
    <w:rsid w:val="00144772"/>
    <w:rsid w:val="001500C7"/>
    <w:rsid w:val="00151069"/>
    <w:rsid w:val="00154833"/>
    <w:rsid w:val="00156DC2"/>
    <w:rsid w:val="00156E09"/>
    <w:rsid w:val="00163ED2"/>
    <w:rsid w:val="001643A3"/>
    <w:rsid w:val="001654C4"/>
    <w:rsid w:val="00165E8C"/>
    <w:rsid w:val="00173338"/>
    <w:rsid w:val="0017442A"/>
    <w:rsid w:val="001752C4"/>
    <w:rsid w:val="00176F5F"/>
    <w:rsid w:val="00180EC0"/>
    <w:rsid w:val="00183B56"/>
    <w:rsid w:val="00184340"/>
    <w:rsid w:val="00184B64"/>
    <w:rsid w:val="00185866"/>
    <w:rsid w:val="0019087A"/>
    <w:rsid w:val="00190E97"/>
    <w:rsid w:val="001944A2"/>
    <w:rsid w:val="00194BAE"/>
    <w:rsid w:val="001A4796"/>
    <w:rsid w:val="001A4B1C"/>
    <w:rsid w:val="001A4E50"/>
    <w:rsid w:val="001A61A8"/>
    <w:rsid w:val="001A6C05"/>
    <w:rsid w:val="001B06CE"/>
    <w:rsid w:val="001B1354"/>
    <w:rsid w:val="001B2D12"/>
    <w:rsid w:val="001B2F59"/>
    <w:rsid w:val="001B5434"/>
    <w:rsid w:val="001B571F"/>
    <w:rsid w:val="001C7331"/>
    <w:rsid w:val="001D08C7"/>
    <w:rsid w:val="001D09F3"/>
    <w:rsid w:val="001D2575"/>
    <w:rsid w:val="001D2D85"/>
    <w:rsid w:val="001D5B2A"/>
    <w:rsid w:val="001D6EB1"/>
    <w:rsid w:val="001E04B2"/>
    <w:rsid w:val="001E0A91"/>
    <w:rsid w:val="001E0CD4"/>
    <w:rsid w:val="001E393F"/>
    <w:rsid w:val="001E46A1"/>
    <w:rsid w:val="001E51DB"/>
    <w:rsid w:val="001F0736"/>
    <w:rsid w:val="001F0A18"/>
    <w:rsid w:val="001F20D2"/>
    <w:rsid w:val="001F284F"/>
    <w:rsid w:val="001F4C57"/>
    <w:rsid w:val="001F605D"/>
    <w:rsid w:val="001F6409"/>
    <w:rsid w:val="00200F65"/>
    <w:rsid w:val="00203210"/>
    <w:rsid w:val="00203E2A"/>
    <w:rsid w:val="002053FB"/>
    <w:rsid w:val="002063E8"/>
    <w:rsid w:val="00210098"/>
    <w:rsid w:val="002101C2"/>
    <w:rsid w:val="00210C60"/>
    <w:rsid w:val="002128E5"/>
    <w:rsid w:val="00213D3A"/>
    <w:rsid w:val="00214282"/>
    <w:rsid w:val="002152DF"/>
    <w:rsid w:val="002216A2"/>
    <w:rsid w:val="00221A2D"/>
    <w:rsid w:val="00223EB8"/>
    <w:rsid w:val="00223FB0"/>
    <w:rsid w:val="00224187"/>
    <w:rsid w:val="00224635"/>
    <w:rsid w:val="00225AFA"/>
    <w:rsid w:val="00230C6F"/>
    <w:rsid w:val="00233BA6"/>
    <w:rsid w:val="00236ACA"/>
    <w:rsid w:val="00237D64"/>
    <w:rsid w:val="00240A94"/>
    <w:rsid w:val="002410A0"/>
    <w:rsid w:val="00243014"/>
    <w:rsid w:val="00243896"/>
    <w:rsid w:val="002440AC"/>
    <w:rsid w:val="00244B0A"/>
    <w:rsid w:val="00246C40"/>
    <w:rsid w:val="00250828"/>
    <w:rsid w:val="00250A5E"/>
    <w:rsid w:val="00251982"/>
    <w:rsid w:val="00251EBB"/>
    <w:rsid w:val="00252405"/>
    <w:rsid w:val="0025317C"/>
    <w:rsid w:val="00254F1B"/>
    <w:rsid w:val="00255628"/>
    <w:rsid w:val="002567E0"/>
    <w:rsid w:val="0026087F"/>
    <w:rsid w:val="0026590C"/>
    <w:rsid w:val="00266178"/>
    <w:rsid w:val="002703FA"/>
    <w:rsid w:val="002720C6"/>
    <w:rsid w:val="0027255F"/>
    <w:rsid w:val="002736CB"/>
    <w:rsid w:val="002745E5"/>
    <w:rsid w:val="00274734"/>
    <w:rsid w:val="00276A85"/>
    <w:rsid w:val="0027797F"/>
    <w:rsid w:val="00277D0A"/>
    <w:rsid w:val="00281B69"/>
    <w:rsid w:val="00282585"/>
    <w:rsid w:val="00282E65"/>
    <w:rsid w:val="0028394A"/>
    <w:rsid w:val="002839D9"/>
    <w:rsid w:val="002849F3"/>
    <w:rsid w:val="002851C5"/>
    <w:rsid w:val="00285E29"/>
    <w:rsid w:val="00287205"/>
    <w:rsid w:val="00287277"/>
    <w:rsid w:val="0028779A"/>
    <w:rsid w:val="00294BF1"/>
    <w:rsid w:val="00295552"/>
    <w:rsid w:val="00297819"/>
    <w:rsid w:val="002A0F7C"/>
    <w:rsid w:val="002A435B"/>
    <w:rsid w:val="002A6749"/>
    <w:rsid w:val="002A6782"/>
    <w:rsid w:val="002A7313"/>
    <w:rsid w:val="002B43F6"/>
    <w:rsid w:val="002B5628"/>
    <w:rsid w:val="002C0C0F"/>
    <w:rsid w:val="002C286D"/>
    <w:rsid w:val="002C3331"/>
    <w:rsid w:val="002C3FC3"/>
    <w:rsid w:val="002C4879"/>
    <w:rsid w:val="002C55DD"/>
    <w:rsid w:val="002C7149"/>
    <w:rsid w:val="002D0736"/>
    <w:rsid w:val="002D1B3D"/>
    <w:rsid w:val="002D2C7A"/>
    <w:rsid w:val="002D2EB1"/>
    <w:rsid w:val="002E02A6"/>
    <w:rsid w:val="002E03E7"/>
    <w:rsid w:val="002E1F23"/>
    <w:rsid w:val="002E5398"/>
    <w:rsid w:val="002F3A02"/>
    <w:rsid w:val="002F6B7D"/>
    <w:rsid w:val="00300268"/>
    <w:rsid w:val="00301969"/>
    <w:rsid w:val="00302F55"/>
    <w:rsid w:val="00306C27"/>
    <w:rsid w:val="00307E81"/>
    <w:rsid w:val="00310714"/>
    <w:rsid w:val="0031257A"/>
    <w:rsid w:val="0031277D"/>
    <w:rsid w:val="003144D0"/>
    <w:rsid w:val="00314EE4"/>
    <w:rsid w:val="00321C3B"/>
    <w:rsid w:val="003247E1"/>
    <w:rsid w:val="00326EB5"/>
    <w:rsid w:val="00326EBB"/>
    <w:rsid w:val="00332201"/>
    <w:rsid w:val="003347AC"/>
    <w:rsid w:val="00335CA5"/>
    <w:rsid w:val="00336F84"/>
    <w:rsid w:val="00340145"/>
    <w:rsid w:val="0034138C"/>
    <w:rsid w:val="0034582D"/>
    <w:rsid w:val="00346EC6"/>
    <w:rsid w:val="00346FA8"/>
    <w:rsid w:val="0035206B"/>
    <w:rsid w:val="0035311E"/>
    <w:rsid w:val="003542D4"/>
    <w:rsid w:val="00355890"/>
    <w:rsid w:val="00355F4D"/>
    <w:rsid w:val="003572B0"/>
    <w:rsid w:val="00360908"/>
    <w:rsid w:val="0036102C"/>
    <w:rsid w:val="003643B2"/>
    <w:rsid w:val="00365862"/>
    <w:rsid w:val="00370AF6"/>
    <w:rsid w:val="003724DD"/>
    <w:rsid w:val="0038184F"/>
    <w:rsid w:val="003818B3"/>
    <w:rsid w:val="00383DEE"/>
    <w:rsid w:val="0038564D"/>
    <w:rsid w:val="00386B2F"/>
    <w:rsid w:val="00387B08"/>
    <w:rsid w:val="00392025"/>
    <w:rsid w:val="0039423D"/>
    <w:rsid w:val="0039675A"/>
    <w:rsid w:val="003979DE"/>
    <w:rsid w:val="003A2D08"/>
    <w:rsid w:val="003A4A74"/>
    <w:rsid w:val="003A4F0A"/>
    <w:rsid w:val="003A5CF2"/>
    <w:rsid w:val="003A7302"/>
    <w:rsid w:val="003B25E9"/>
    <w:rsid w:val="003B40D4"/>
    <w:rsid w:val="003B70A7"/>
    <w:rsid w:val="003B72C1"/>
    <w:rsid w:val="003B75B0"/>
    <w:rsid w:val="003C057A"/>
    <w:rsid w:val="003C1603"/>
    <w:rsid w:val="003C6906"/>
    <w:rsid w:val="003C7214"/>
    <w:rsid w:val="003D1CCE"/>
    <w:rsid w:val="003D2333"/>
    <w:rsid w:val="003D30D2"/>
    <w:rsid w:val="003D4B0F"/>
    <w:rsid w:val="003D76BC"/>
    <w:rsid w:val="003D7A43"/>
    <w:rsid w:val="003E4ABD"/>
    <w:rsid w:val="003F03B9"/>
    <w:rsid w:val="003F3270"/>
    <w:rsid w:val="003F428F"/>
    <w:rsid w:val="003F4F74"/>
    <w:rsid w:val="003F5EC2"/>
    <w:rsid w:val="003F6481"/>
    <w:rsid w:val="003F6DA3"/>
    <w:rsid w:val="00404897"/>
    <w:rsid w:val="00405992"/>
    <w:rsid w:val="00405EC9"/>
    <w:rsid w:val="00407269"/>
    <w:rsid w:val="004125EC"/>
    <w:rsid w:val="00415347"/>
    <w:rsid w:val="00415FEA"/>
    <w:rsid w:val="00417A58"/>
    <w:rsid w:val="004209A6"/>
    <w:rsid w:val="004214D0"/>
    <w:rsid w:val="00423361"/>
    <w:rsid w:val="004239FD"/>
    <w:rsid w:val="004241F6"/>
    <w:rsid w:val="0042560C"/>
    <w:rsid w:val="004325A4"/>
    <w:rsid w:val="0043299A"/>
    <w:rsid w:val="004346DB"/>
    <w:rsid w:val="0043546E"/>
    <w:rsid w:val="004365A0"/>
    <w:rsid w:val="00436C17"/>
    <w:rsid w:val="00437182"/>
    <w:rsid w:val="004400AE"/>
    <w:rsid w:val="00442980"/>
    <w:rsid w:val="004433BA"/>
    <w:rsid w:val="00443B8C"/>
    <w:rsid w:val="00446ADD"/>
    <w:rsid w:val="00447B2C"/>
    <w:rsid w:val="00450781"/>
    <w:rsid w:val="004651C1"/>
    <w:rsid w:val="0046695B"/>
    <w:rsid w:val="00467012"/>
    <w:rsid w:val="004677E0"/>
    <w:rsid w:val="00472CD3"/>
    <w:rsid w:val="004743C0"/>
    <w:rsid w:val="0047666B"/>
    <w:rsid w:val="00477AE6"/>
    <w:rsid w:val="00480B84"/>
    <w:rsid w:val="004928BD"/>
    <w:rsid w:val="004944C3"/>
    <w:rsid w:val="00496BF6"/>
    <w:rsid w:val="00497DDF"/>
    <w:rsid w:val="004A015F"/>
    <w:rsid w:val="004A14BD"/>
    <w:rsid w:val="004A4D28"/>
    <w:rsid w:val="004A672E"/>
    <w:rsid w:val="004B0C19"/>
    <w:rsid w:val="004B503F"/>
    <w:rsid w:val="004C26EB"/>
    <w:rsid w:val="004C33B6"/>
    <w:rsid w:val="004C3D23"/>
    <w:rsid w:val="004C4C1E"/>
    <w:rsid w:val="004C7E18"/>
    <w:rsid w:val="004D1903"/>
    <w:rsid w:val="004D1E36"/>
    <w:rsid w:val="004D1F3E"/>
    <w:rsid w:val="004D1FB9"/>
    <w:rsid w:val="004D4073"/>
    <w:rsid w:val="004D70DA"/>
    <w:rsid w:val="004E00A2"/>
    <w:rsid w:val="004E2FAB"/>
    <w:rsid w:val="004E60D9"/>
    <w:rsid w:val="004E724F"/>
    <w:rsid w:val="004F0EDD"/>
    <w:rsid w:val="004F2E1E"/>
    <w:rsid w:val="004F3123"/>
    <w:rsid w:val="004F3B3F"/>
    <w:rsid w:val="004F5086"/>
    <w:rsid w:val="004F7619"/>
    <w:rsid w:val="005004CA"/>
    <w:rsid w:val="005006FD"/>
    <w:rsid w:val="00500CE1"/>
    <w:rsid w:val="00500ED0"/>
    <w:rsid w:val="0050363C"/>
    <w:rsid w:val="00503AB2"/>
    <w:rsid w:val="00504BC6"/>
    <w:rsid w:val="00506769"/>
    <w:rsid w:val="005068D3"/>
    <w:rsid w:val="0051098D"/>
    <w:rsid w:val="005111B0"/>
    <w:rsid w:val="005114E0"/>
    <w:rsid w:val="00515A9B"/>
    <w:rsid w:val="00516A90"/>
    <w:rsid w:val="00522A89"/>
    <w:rsid w:val="00526998"/>
    <w:rsid w:val="005303A4"/>
    <w:rsid w:val="00530DAE"/>
    <w:rsid w:val="0053657B"/>
    <w:rsid w:val="00537DD4"/>
    <w:rsid w:val="005404B3"/>
    <w:rsid w:val="0054329F"/>
    <w:rsid w:val="005452A9"/>
    <w:rsid w:val="00546B1F"/>
    <w:rsid w:val="00552E4E"/>
    <w:rsid w:val="0055300E"/>
    <w:rsid w:val="00557A16"/>
    <w:rsid w:val="00562D05"/>
    <w:rsid w:val="00567E2C"/>
    <w:rsid w:val="00570C88"/>
    <w:rsid w:val="005717FD"/>
    <w:rsid w:val="00572A56"/>
    <w:rsid w:val="00572B0C"/>
    <w:rsid w:val="0057329B"/>
    <w:rsid w:val="0057394D"/>
    <w:rsid w:val="00575004"/>
    <w:rsid w:val="0057558D"/>
    <w:rsid w:val="00575E6C"/>
    <w:rsid w:val="00577E6E"/>
    <w:rsid w:val="0058035F"/>
    <w:rsid w:val="00580482"/>
    <w:rsid w:val="005808E4"/>
    <w:rsid w:val="00582C21"/>
    <w:rsid w:val="0058400A"/>
    <w:rsid w:val="00594813"/>
    <w:rsid w:val="0059680A"/>
    <w:rsid w:val="005A09FD"/>
    <w:rsid w:val="005A18CB"/>
    <w:rsid w:val="005A1EF6"/>
    <w:rsid w:val="005A3F65"/>
    <w:rsid w:val="005A51C7"/>
    <w:rsid w:val="005A68B8"/>
    <w:rsid w:val="005A6E9C"/>
    <w:rsid w:val="005A79FC"/>
    <w:rsid w:val="005B29AE"/>
    <w:rsid w:val="005B3D95"/>
    <w:rsid w:val="005B4C76"/>
    <w:rsid w:val="005C0A47"/>
    <w:rsid w:val="005C242B"/>
    <w:rsid w:val="005C2B9A"/>
    <w:rsid w:val="005C39AB"/>
    <w:rsid w:val="005C3C68"/>
    <w:rsid w:val="005C4EA5"/>
    <w:rsid w:val="005C60F6"/>
    <w:rsid w:val="005C622F"/>
    <w:rsid w:val="005C6E78"/>
    <w:rsid w:val="005C7796"/>
    <w:rsid w:val="005D39CD"/>
    <w:rsid w:val="005D3B83"/>
    <w:rsid w:val="005D56C4"/>
    <w:rsid w:val="005D60B3"/>
    <w:rsid w:val="005D6B48"/>
    <w:rsid w:val="005D70AB"/>
    <w:rsid w:val="005E2CCC"/>
    <w:rsid w:val="005E40DC"/>
    <w:rsid w:val="005F1622"/>
    <w:rsid w:val="005F4795"/>
    <w:rsid w:val="005F5016"/>
    <w:rsid w:val="005F68AB"/>
    <w:rsid w:val="005F6EAC"/>
    <w:rsid w:val="005F6EC3"/>
    <w:rsid w:val="005F7C1F"/>
    <w:rsid w:val="006019A1"/>
    <w:rsid w:val="00605D6A"/>
    <w:rsid w:val="00606A5A"/>
    <w:rsid w:val="00606D98"/>
    <w:rsid w:val="006071C1"/>
    <w:rsid w:val="00611C92"/>
    <w:rsid w:val="006129EF"/>
    <w:rsid w:val="006153C9"/>
    <w:rsid w:val="00615647"/>
    <w:rsid w:val="006212A8"/>
    <w:rsid w:val="006220B1"/>
    <w:rsid w:val="0063037B"/>
    <w:rsid w:val="00630525"/>
    <w:rsid w:val="00630803"/>
    <w:rsid w:val="00632D72"/>
    <w:rsid w:val="0063443C"/>
    <w:rsid w:val="00635A12"/>
    <w:rsid w:val="0063742F"/>
    <w:rsid w:val="00637FEB"/>
    <w:rsid w:val="00640861"/>
    <w:rsid w:val="0064371C"/>
    <w:rsid w:val="00645515"/>
    <w:rsid w:val="006462E9"/>
    <w:rsid w:val="0064730B"/>
    <w:rsid w:val="00650943"/>
    <w:rsid w:val="00652422"/>
    <w:rsid w:val="00652683"/>
    <w:rsid w:val="00652A18"/>
    <w:rsid w:val="00652F9B"/>
    <w:rsid w:val="00654457"/>
    <w:rsid w:val="00660505"/>
    <w:rsid w:val="00665690"/>
    <w:rsid w:val="00671775"/>
    <w:rsid w:val="006739F3"/>
    <w:rsid w:val="00673B71"/>
    <w:rsid w:val="00674CDA"/>
    <w:rsid w:val="0067561F"/>
    <w:rsid w:val="00682CFE"/>
    <w:rsid w:val="00687BE7"/>
    <w:rsid w:val="00690B3F"/>
    <w:rsid w:val="00691BD7"/>
    <w:rsid w:val="00692162"/>
    <w:rsid w:val="006925A7"/>
    <w:rsid w:val="006933B5"/>
    <w:rsid w:val="00694989"/>
    <w:rsid w:val="00695205"/>
    <w:rsid w:val="00696ED9"/>
    <w:rsid w:val="006A0153"/>
    <w:rsid w:val="006A27A9"/>
    <w:rsid w:val="006A3C7A"/>
    <w:rsid w:val="006A42F3"/>
    <w:rsid w:val="006A6F50"/>
    <w:rsid w:val="006B124A"/>
    <w:rsid w:val="006B14D3"/>
    <w:rsid w:val="006C049A"/>
    <w:rsid w:val="006C334A"/>
    <w:rsid w:val="006C3544"/>
    <w:rsid w:val="006C478A"/>
    <w:rsid w:val="006C6318"/>
    <w:rsid w:val="006D5449"/>
    <w:rsid w:val="006D601A"/>
    <w:rsid w:val="006D7B5D"/>
    <w:rsid w:val="006E0F51"/>
    <w:rsid w:val="006E1B7E"/>
    <w:rsid w:val="006E27CD"/>
    <w:rsid w:val="006E69A6"/>
    <w:rsid w:val="006E7FDD"/>
    <w:rsid w:val="006F4A6B"/>
    <w:rsid w:val="0070540E"/>
    <w:rsid w:val="00705972"/>
    <w:rsid w:val="00707048"/>
    <w:rsid w:val="0071032F"/>
    <w:rsid w:val="00710DF9"/>
    <w:rsid w:val="00711C80"/>
    <w:rsid w:val="00716344"/>
    <w:rsid w:val="007174DF"/>
    <w:rsid w:val="0071768F"/>
    <w:rsid w:val="00720541"/>
    <w:rsid w:val="0072087F"/>
    <w:rsid w:val="007210F5"/>
    <w:rsid w:val="00722EEB"/>
    <w:rsid w:val="00723CB7"/>
    <w:rsid w:val="00725F09"/>
    <w:rsid w:val="00727491"/>
    <w:rsid w:val="00727D7C"/>
    <w:rsid w:val="00730553"/>
    <w:rsid w:val="0073289B"/>
    <w:rsid w:val="00732D8C"/>
    <w:rsid w:val="00734093"/>
    <w:rsid w:val="007351B4"/>
    <w:rsid w:val="00735BE4"/>
    <w:rsid w:val="007372CE"/>
    <w:rsid w:val="00740023"/>
    <w:rsid w:val="007407BC"/>
    <w:rsid w:val="00744F98"/>
    <w:rsid w:val="00751770"/>
    <w:rsid w:val="00751F24"/>
    <w:rsid w:val="00753DD4"/>
    <w:rsid w:val="007544D7"/>
    <w:rsid w:val="0075528B"/>
    <w:rsid w:val="007560CC"/>
    <w:rsid w:val="00756670"/>
    <w:rsid w:val="00762B7E"/>
    <w:rsid w:val="00764943"/>
    <w:rsid w:val="00773C8E"/>
    <w:rsid w:val="0077415C"/>
    <w:rsid w:val="00776247"/>
    <w:rsid w:val="00776819"/>
    <w:rsid w:val="0077730A"/>
    <w:rsid w:val="0077743A"/>
    <w:rsid w:val="0078028B"/>
    <w:rsid w:val="00780A38"/>
    <w:rsid w:val="0078283D"/>
    <w:rsid w:val="00784967"/>
    <w:rsid w:val="00790579"/>
    <w:rsid w:val="00791914"/>
    <w:rsid w:val="007951FF"/>
    <w:rsid w:val="00795619"/>
    <w:rsid w:val="00797E4F"/>
    <w:rsid w:val="007A1020"/>
    <w:rsid w:val="007A425C"/>
    <w:rsid w:val="007A498B"/>
    <w:rsid w:val="007A63E0"/>
    <w:rsid w:val="007A69F7"/>
    <w:rsid w:val="007A76BA"/>
    <w:rsid w:val="007B1346"/>
    <w:rsid w:val="007B3D97"/>
    <w:rsid w:val="007B4795"/>
    <w:rsid w:val="007B5B93"/>
    <w:rsid w:val="007C3896"/>
    <w:rsid w:val="007C3F49"/>
    <w:rsid w:val="007D06CE"/>
    <w:rsid w:val="007D0A19"/>
    <w:rsid w:val="007D634E"/>
    <w:rsid w:val="007E41EE"/>
    <w:rsid w:val="007E552C"/>
    <w:rsid w:val="007E6E26"/>
    <w:rsid w:val="007F01C6"/>
    <w:rsid w:val="007F125C"/>
    <w:rsid w:val="007F2822"/>
    <w:rsid w:val="007F2A5E"/>
    <w:rsid w:val="007F34BC"/>
    <w:rsid w:val="007F3E70"/>
    <w:rsid w:val="00801360"/>
    <w:rsid w:val="008031F8"/>
    <w:rsid w:val="00813811"/>
    <w:rsid w:val="00813AE7"/>
    <w:rsid w:val="008148A6"/>
    <w:rsid w:val="0082113A"/>
    <w:rsid w:val="00822701"/>
    <w:rsid w:val="00823025"/>
    <w:rsid w:val="00826274"/>
    <w:rsid w:val="00827412"/>
    <w:rsid w:val="00827C41"/>
    <w:rsid w:val="00827F32"/>
    <w:rsid w:val="00830468"/>
    <w:rsid w:val="00832AAF"/>
    <w:rsid w:val="00836887"/>
    <w:rsid w:val="0084528B"/>
    <w:rsid w:val="0084748E"/>
    <w:rsid w:val="00847838"/>
    <w:rsid w:val="0085203C"/>
    <w:rsid w:val="00853776"/>
    <w:rsid w:val="00855CA5"/>
    <w:rsid w:val="00857B94"/>
    <w:rsid w:val="008615E9"/>
    <w:rsid w:val="00864E0E"/>
    <w:rsid w:val="00867AB0"/>
    <w:rsid w:val="00871667"/>
    <w:rsid w:val="00873439"/>
    <w:rsid w:val="00873B60"/>
    <w:rsid w:val="0087707F"/>
    <w:rsid w:val="00877DF2"/>
    <w:rsid w:val="00877E8D"/>
    <w:rsid w:val="0088111D"/>
    <w:rsid w:val="00884490"/>
    <w:rsid w:val="00885DCD"/>
    <w:rsid w:val="008873B6"/>
    <w:rsid w:val="008879B4"/>
    <w:rsid w:val="00890D7A"/>
    <w:rsid w:val="0089316F"/>
    <w:rsid w:val="00896C81"/>
    <w:rsid w:val="008A2963"/>
    <w:rsid w:val="008A5037"/>
    <w:rsid w:val="008A622A"/>
    <w:rsid w:val="008B3B97"/>
    <w:rsid w:val="008B4683"/>
    <w:rsid w:val="008B579C"/>
    <w:rsid w:val="008B6FCA"/>
    <w:rsid w:val="008C0165"/>
    <w:rsid w:val="008C11D6"/>
    <w:rsid w:val="008C2039"/>
    <w:rsid w:val="008C5C8E"/>
    <w:rsid w:val="008C6D81"/>
    <w:rsid w:val="008D206F"/>
    <w:rsid w:val="008D362D"/>
    <w:rsid w:val="008D41D2"/>
    <w:rsid w:val="008E1835"/>
    <w:rsid w:val="008E4973"/>
    <w:rsid w:val="008E4C7A"/>
    <w:rsid w:val="008E5123"/>
    <w:rsid w:val="008E5393"/>
    <w:rsid w:val="008E76E8"/>
    <w:rsid w:val="008E7A98"/>
    <w:rsid w:val="008F0C3D"/>
    <w:rsid w:val="008F232F"/>
    <w:rsid w:val="008F2876"/>
    <w:rsid w:val="008F3496"/>
    <w:rsid w:val="008F42F2"/>
    <w:rsid w:val="008F44CF"/>
    <w:rsid w:val="00901517"/>
    <w:rsid w:val="00901B49"/>
    <w:rsid w:val="00901CFE"/>
    <w:rsid w:val="00902E16"/>
    <w:rsid w:val="00903341"/>
    <w:rsid w:val="00905425"/>
    <w:rsid w:val="00905954"/>
    <w:rsid w:val="009062C5"/>
    <w:rsid w:val="0090759D"/>
    <w:rsid w:val="00907E15"/>
    <w:rsid w:val="009102FB"/>
    <w:rsid w:val="00911DDA"/>
    <w:rsid w:val="009146EA"/>
    <w:rsid w:val="009155AD"/>
    <w:rsid w:val="00921BDB"/>
    <w:rsid w:val="009222F9"/>
    <w:rsid w:val="00924B8C"/>
    <w:rsid w:val="0092556A"/>
    <w:rsid w:val="0092727E"/>
    <w:rsid w:val="00927410"/>
    <w:rsid w:val="009339DF"/>
    <w:rsid w:val="009361E5"/>
    <w:rsid w:val="009400E6"/>
    <w:rsid w:val="00940163"/>
    <w:rsid w:val="009425C3"/>
    <w:rsid w:val="00944EBB"/>
    <w:rsid w:val="00945C30"/>
    <w:rsid w:val="00946DF1"/>
    <w:rsid w:val="0094704B"/>
    <w:rsid w:val="00947250"/>
    <w:rsid w:val="00950A1B"/>
    <w:rsid w:val="00953250"/>
    <w:rsid w:val="009559D2"/>
    <w:rsid w:val="00956E51"/>
    <w:rsid w:val="00960364"/>
    <w:rsid w:val="0096252D"/>
    <w:rsid w:val="009661D3"/>
    <w:rsid w:val="00966371"/>
    <w:rsid w:val="00967B60"/>
    <w:rsid w:val="009703A9"/>
    <w:rsid w:val="00974222"/>
    <w:rsid w:val="00974372"/>
    <w:rsid w:val="009751F9"/>
    <w:rsid w:val="00975991"/>
    <w:rsid w:val="009759E6"/>
    <w:rsid w:val="00976272"/>
    <w:rsid w:val="00976690"/>
    <w:rsid w:val="00980296"/>
    <w:rsid w:val="00981C6A"/>
    <w:rsid w:val="0098237B"/>
    <w:rsid w:val="009824EB"/>
    <w:rsid w:val="009837A8"/>
    <w:rsid w:val="0098387D"/>
    <w:rsid w:val="00983EE6"/>
    <w:rsid w:val="00986030"/>
    <w:rsid w:val="00986296"/>
    <w:rsid w:val="0098778F"/>
    <w:rsid w:val="00991542"/>
    <w:rsid w:val="00992D90"/>
    <w:rsid w:val="00993A8E"/>
    <w:rsid w:val="00995BCE"/>
    <w:rsid w:val="0099665C"/>
    <w:rsid w:val="00996E4F"/>
    <w:rsid w:val="009A0DE5"/>
    <w:rsid w:val="009A5A44"/>
    <w:rsid w:val="009A6924"/>
    <w:rsid w:val="009A69C7"/>
    <w:rsid w:val="009A7F1D"/>
    <w:rsid w:val="009B2127"/>
    <w:rsid w:val="009B35D5"/>
    <w:rsid w:val="009B41C4"/>
    <w:rsid w:val="009B4EEC"/>
    <w:rsid w:val="009B736E"/>
    <w:rsid w:val="009C0F0B"/>
    <w:rsid w:val="009C1F1F"/>
    <w:rsid w:val="009C2FE1"/>
    <w:rsid w:val="009C4F01"/>
    <w:rsid w:val="009C6276"/>
    <w:rsid w:val="009C6F98"/>
    <w:rsid w:val="009D28B7"/>
    <w:rsid w:val="009D4514"/>
    <w:rsid w:val="009D4F0E"/>
    <w:rsid w:val="009D5BCE"/>
    <w:rsid w:val="009E0C3D"/>
    <w:rsid w:val="009E3A63"/>
    <w:rsid w:val="009E4885"/>
    <w:rsid w:val="009E5EB9"/>
    <w:rsid w:val="009F392B"/>
    <w:rsid w:val="009F41F9"/>
    <w:rsid w:val="00A03BBA"/>
    <w:rsid w:val="00A041A3"/>
    <w:rsid w:val="00A041D0"/>
    <w:rsid w:val="00A061FE"/>
    <w:rsid w:val="00A06360"/>
    <w:rsid w:val="00A06ABA"/>
    <w:rsid w:val="00A06C88"/>
    <w:rsid w:val="00A104AD"/>
    <w:rsid w:val="00A1057F"/>
    <w:rsid w:val="00A110EE"/>
    <w:rsid w:val="00A119BB"/>
    <w:rsid w:val="00A12AF5"/>
    <w:rsid w:val="00A13DB9"/>
    <w:rsid w:val="00A13EBA"/>
    <w:rsid w:val="00A166B2"/>
    <w:rsid w:val="00A21F86"/>
    <w:rsid w:val="00A229FF"/>
    <w:rsid w:val="00A26A23"/>
    <w:rsid w:val="00A32BCD"/>
    <w:rsid w:val="00A33205"/>
    <w:rsid w:val="00A347D9"/>
    <w:rsid w:val="00A359EF"/>
    <w:rsid w:val="00A36611"/>
    <w:rsid w:val="00A40CDD"/>
    <w:rsid w:val="00A42CF8"/>
    <w:rsid w:val="00A43A26"/>
    <w:rsid w:val="00A474A0"/>
    <w:rsid w:val="00A518E2"/>
    <w:rsid w:val="00A53896"/>
    <w:rsid w:val="00A56719"/>
    <w:rsid w:val="00A5794D"/>
    <w:rsid w:val="00A611E9"/>
    <w:rsid w:val="00A62159"/>
    <w:rsid w:val="00A6246B"/>
    <w:rsid w:val="00A651E4"/>
    <w:rsid w:val="00A67F3D"/>
    <w:rsid w:val="00A708BB"/>
    <w:rsid w:val="00A72256"/>
    <w:rsid w:val="00A72500"/>
    <w:rsid w:val="00A740F7"/>
    <w:rsid w:val="00A7458E"/>
    <w:rsid w:val="00A7480E"/>
    <w:rsid w:val="00A77D89"/>
    <w:rsid w:val="00A80C06"/>
    <w:rsid w:val="00A81CEC"/>
    <w:rsid w:val="00A84AC2"/>
    <w:rsid w:val="00A853C4"/>
    <w:rsid w:val="00A85D18"/>
    <w:rsid w:val="00A8692C"/>
    <w:rsid w:val="00A86B31"/>
    <w:rsid w:val="00A87EA5"/>
    <w:rsid w:val="00A903BF"/>
    <w:rsid w:val="00A9178B"/>
    <w:rsid w:val="00A94C04"/>
    <w:rsid w:val="00A955EE"/>
    <w:rsid w:val="00AA1361"/>
    <w:rsid w:val="00AA2875"/>
    <w:rsid w:val="00AA30D1"/>
    <w:rsid w:val="00AA4111"/>
    <w:rsid w:val="00AA5F99"/>
    <w:rsid w:val="00AA6D4A"/>
    <w:rsid w:val="00AA7242"/>
    <w:rsid w:val="00AB0C2A"/>
    <w:rsid w:val="00AB18A3"/>
    <w:rsid w:val="00AB1B8C"/>
    <w:rsid w:val="00AB2112"/>
    <w:rsid w:val="00AB3FCD"/>
    <w:rsid w:val="00AB547A"/>
    <w:rsid w:val="00AB5482"/>
    <w:rsid w:val="00AB6331"/>
    <w:rsid w:val="00AC567B"/>
    <w:rsid w:val="00AC5725"/>
    <w:rsid w:val="00AC6A93"/>
    <w:rsid w:val="00AD0698"/>
    <w:rsid w:val="00AD29FC"/>
    <w:rsid w:val="00AD44F8"/>
    <w:rsid w:val="00AD619B"/>
    <w:rsid w:val="00AD6A80"/>
    <w:rsid w:val="00AE1ED7"/>
    <w:rsid w:val="00AE36C3"/>
    <w:rsid w:val="00AE5045"/>
    <w:rsid w:val="00AE5F33"/>
    <w:rsid w:val="00AF0DBE"/>
    <w:rsid w:val="00AF124C"/>
    <w:rsid w:val="00AF1BC4"/>
    <w:rsid w:val="00AF3C59"/>
    <w:rsid w:val="00AF416B"/>
    <w:rsid w:val="00AF4A4B"/>
    <w:rsid w:val="00AF5CF7"/>
    <w:rsid w:val="00AF5FDE"/>
    <w:rsid w:val="00AF7036"/>
    <w:rsid w:val="00B016E3"/>
    <w:rsid w:val="00B01CAB"/>
    <w:rsid w:val="00B05157"/>
    <w:rsid w:val="00B053C8"/>
    <w:rsid w:val="00B067F0"/>
    <w:rsid w:val="00B121FE"/>
    <w:rsid w:val="00B122C0"/>
    <w:rsid w:val="00B12B14"/>
    <w:rsid w:val="00B1417C"/>
    <w:rsid w:val="00B153B2"/>
    <w:rsid w:val="00B168BC"/>
    <w:rsid w:val="00B24C1D"/>
    <w:rsid w:val="00B24F7F"/>
    <w:rsid w:val="00B31B90"/>
    <w:rsid w:val="00B3578B"/>
    <w:rsid w:val="00B411DB"/>
    <w:rsid w:val="00B41596"/>
    <w:rsid w:val="00B4159A"/>
    <w:rsid w:val="00B41BB7"/>
    <w:rsid w:val="00B42CF3"/>
    <w:rsid w:val="00B441F7"/>
    <w:rsid w:val="00B45FA4"/>
    <w:rsid w:val="00B46F2F"/>
    <w:rsid w:val="00B508C9"/>
    <w:rsid w:val="00B51F57"/>
    <w:rsid w:val="00B57202"/>
    <w:rsid w:val="00B5730E"/>
    <w:rsid w:val="00B611F5"/>
    <w:rsid w:val="00B64596"/>
    <w:rsid w:val="00B647A7"/>
    <w:rsid w:val="00B64E1A"/>
    <w:rsid w:val="00B654B7"/>
    <w:rsid w:val="00B662F7"/>
    <w:rsid w:val="00B66DD9"/>
    <w:rsid w:val="00B71883"/>
    <w:rsid w:val="00B71953"/>
    <w:rsid w:val="00B7719F"/>
    <w:rsid w:val="00B81811"/>
    <w:rsid w:val="00B819C6"/>
    <w:rsid w:val="00B849D1"/>
    <w:rsid w:val="00B85595"/>
    <w:rsid w:val="00B86CE4"/>
    <w:rsid w:val="00B91643"/>
    <w:rsid w:val="00B92CE5"/>
    <w:rsid w:val="00B93540"/>
    <w:rsid w:val="00B935B4"/>
    <w:rsid w:val="00B9453F"/>
    <w:rsid w:val="00B96C54"/>
    <w:rsid w:val="00B97B0A"/>
    <w:rsid w:val="00BA1061"/>
    <w:rsid w:val="00BA316C"/>
    <w:rsid w:val="00BA33D6"/>
    <w:rsid w:val="00BA4293"/>
    <w:rsid w:val="00BA77C8"/>
    <w:rsid w:val="00BB0437"/>
    <w:rsid w:val="00BB0912"/>
    <w:rsid w:val="00BB228D"/>
    <w:rsid w:val="00BB3604"/>
    <w:rsid w:val="00BB70A9"/>
    <w:rsid w:val="00BC0F51"/>
    <w:rsid w:val="00BC1264"/>
    <w:rsid w:val="00BC3F2C"/>
    <w:rsid w:val="00BC61CB"/>
    <w:rsid w:val="00BC66A3"/>
    <w:rsid w:val="00BC67A1"/>
    <w:rsid w:val="00BC68F2"/>
    <w:rsid w:val="00BC75EF"/>
    <w:rsid w:val="00BD14C5"/>
    <w:rsid w:val="00BD435A"/>
    <w:rsid w:val="00BD43FE"/>
    <w:rsid w:val="00BE1A51"/>
    <w:rsid w:val="00BE1FAA"/>
    <w:rsid w:val="00BE2EB8"/>
    <w:rsid w:val="00BE2F1C"/>
    <w:rsid w:val="00BE361E"/>
    <w:rsid w:val="00BE6238"/>
    <w:rsid w:val="00BE6419"/>
    <w:rsid w:val="00BE7938"/>
    <w:rsid w:val="00BF2E96"/>
    <w:rsid w:val="00BF3D46"/>
    <w:rsid w:val="00BF4995"/>
    <w:rsid w:val="00BF7A77"/>
    <w:rsid w:val="00C0348B"/>
    <w:rsid w:val="00C039D7"/>
    <w:rsid w:val="00C10384"/>
    <w:rsid w:val="00C11FA8"/>
    <w:rsid w:val="00C12220"/>
    <w:rsid w:val="00C12335"/>
    <w:rsid w:val="00C13DDD"/>
    <w:rsid w:val="00C13E87"/>
    <w:rsid w:val="00C1534E"/>
    <w:rsid w:val="00C15DD5"/>
    <w:rsid w:val="00C16F22"/>
    <w:rsid w:val="00C17031"/>
    <w:rsid w:val="00C17738"/>
    <w:rsid w:val="00C216B2"/>
    <w:rsid w:val="00C2296D"/>
    <w:rsid w:val="00C236B9"/>
    <w:rsid w:val="00C279D6"/>
    <w:rsid w:val="00C31DEF"/>
    <w:rsid w:val="00C34CCF"/>
    <w:rsid w:val="00C35EBA"/>
    <w:rsid w:val="00C40C0E"/>
    <w:rsid w:val="00C410CC"/>
    <w:rsid w:val="00C41768"/>
    <w:rsid w:val="00C46450"/>
    <w:rsid w:val="00C501D7"/>
    <w:rsid w:val="00C505BF"/>
    <w:rsid w:val="00C50811"/>
    <w:rsid w:val="00C50922"/>
    <w:rsid w:val="00C51987"/>
    <w:rsid w:val="00C53DB8"/>
    <w:rsid w:val="00C551A0"/>
    <w:rsid w:val="00C55297"/>
    <w:rsid w:val="00C5769A"/>
    <w:rsid w:val="00C57AD4"/>
    <w:rsid w:val="00C61AF8"/>
    <w:rsid w:val="00C6221F"/>
    <w:rsid w:val="00C64DC0"/>
    <w:rsid w:val="00C7267F"/>
    <w:rsid w:val="00C73F98"/>
    <w:rsid w:val="00C74205"/>
    <w:rsid w:val="00C74A5D"/>
    <w:rsid w:val="00C77CE4"/>
    <w:rsid w:val="00C80515"/>
    <w:rsid w:val="00C82FBE"/>
    <w:rsid w:val="00C8332A"/>
    <w:rsid w:val="00C83A10"/>
    <w:rsid w:val="00C83DA2"/>
    <w:rsid w:val="00C8593A"/>
    <w:rsid w:val="00C8598D"/>
    <w:rsid w:val="00C87DA8"/>
    <w:rsid w:val="00C87E66"/>
    <w:rsid w:val="00C97BF3"/>
    <w:rsid w:val="00CA17BD"/>
    <w:rsid w:val="00CA1A2F"/>
    <w:rsid w:val="00CA2F9B"/>
    <w:rsid w:val="00CA3004"/>
    <w:rsid w:val="00CA339C"/>
    <w:rsid w:val="00CA62CE"/>
    <w:rsid w:val="00CB31EC"/>
    <w:rsid w:val="00CB45D0"/>
    <w:rsid w:val="00CB706B"/>
    <w:rsid w:val="00CC061A"/>
    <w:rsid w:val="00CC0C53"/>
    <w:rsid w:val="00CC157B"/>
    <w:rsid w:val="00CC282A"/>
    <w:rsid w:val="00CC2999"/>
    <w:rsid w:val="00CC34FE"/>
    <w:rsid w:val="00CC73F5"/>
    <w:rsid w:val="00CD1250"/>
    <w:rsid w:val="00CD212D"/>
    <w:rsid w:val="00CD3B6C"/>
    <w:rsid w:val="00CD4128"/>
    <w:rsid w:val="00CD6FA1"/>
    <w:rsid w:val="00CE1597"/>
    <w:rsid w:val="00CE1DDC"/>
    <w:rsid w:val="00CE4123"/>
    <w:rsid w:val="00CE488B"/>
    <w:rsid w:val="00CE5D7C"/>
    <w:rsid w:val="00CE613A"/>
    <w:rsid w:val="00CE76EB"/>
    <w:rsid w:val="00CF04C7"/>
    <w:rsid w:val="00CF1E89"/>
    <w:rsid w:val="00CF22EE"/>
    <w:rsid w:val="00CF2479"/>
    <w:rsid w:val="00CF4B14"/>
    <w:rsid w:val="00CF4C6B"/>
    <w:rsid w:val="00CF7C07"/>
    <w:rsid w:val="00D01D0D"/>
    <w:rsid w:val="00D03663"/>
    <w:rsid w:val="00D0548F"/>
    <w:rsid w:val="00D0762D"/>
    <w:rsid w:val="00D07CB6"/>
    <w:rsid w:val="00D10165"/>
    <w:rsid w:val="00D105AC"/>
    <w:rsid w:val="00D10E14"/>
    <w:rsid w:val="00D134A3"/>
    <w:rsid w:val="00D14A03"/>
    <w:rsid w:val="00D15CBD"/>
    <w:rsid w:val="00D15FFC"/>
    <w:rsid w:val="00D16789"/>
    <w:rsid w:val="00D168AD"/>
    <w:rsid w:val="00D16C40"/>
    <w:rsid w:val="00D179EC"/>
    <w:rsid w:val="00D17E1A"/>
    <w:rsid w:val="00D2079B"/>
    <w:rsid w:val="00D21E6F"/>
    <w:rsid w:val="00D25637"/>
    <w:rsid w:val="00D271C8"/>
    <w:rsid w:val="00D3073B"/>
    <w:rsid w:val="00D32488"/>
    <w:rsid w:val="00D3272E"/>
    <w:rsid w:val="00D32B8C"/>
    <w:rsid w:val="00D33A41"/>
    <w:rsid w:val="00D350E4"/>
    <w:rsid w:val="00D35BC3"/>
    <w:rsid w:val="00D37A46"/>
    <w:rsid w:val="00D42279"/>
    <w:rsid w:val="00D42ADE"/>
    <w:rsid w:val="00D46B12"/>
    <w:rsid w:val="00D472F6"/>
    <w:rsid w:val="00D47FAD"/>
    <w:rsid w:val="00D51010"/>
    <w:rsid w:val="00D522B8"/>
    <w:rsid w:val="00D5491B"/>
    <w:rsid w:val="00D5515C"/>
    <w:rsid w:val="00D56AB0"/>
    <w:rsid w:val="00D56BB3"/>
    <w:rsid w:val="00D56E42"/>
    <w:rsid w:val="00D61F52"/>
    <w:rsid w:val="00D6383F"/>
    <w:rsid w:val="00D639E0"/>
    <w:rsid w:val="00D64414"/>
    <w:rsid w:val="00D71EB8"/>
    <w:rsid w:val="00D727E8"/>
    <w:rsid w:val="00D74643"/>
    <w:rsid w:val="00D7546F"/>
    <w:rsid w:val="00D810A9"/>
    <w:rsid w:val="00D821EE"/>
    <w:rsid w:val="00D83068"/>
    <w:rsid w:val="00D8345C"/>
    <w:rsid w:val="00D83C23"/>
    <w:rsid w:val="00D83D18"/>
    <w:rsid w:val="00D8663B"/>
    <w:rsid w:val="00D86F94"/>
    <w:rsid w:val="00D972ED"/>
    <w:rsid w:val="00D979D4"/>
    <w:rsid w:val="00DA0042"/>
    <w:rsid w:val="00DA156C"/>
    <w:rsid w:val="00DA20ED"/>
    <w:rsid w:val="00DA5CFF"/>
    <w:rsid w:val="00DB0335"/>
    <w:rsid w:val="00DB15F5"/>
    <w:rsid w:val="00DB193D"/>
    <w:rsid w:val="00DB24EC"/>
    <w:rsid w:val="00DB6F36"/>
    <w:rsid w:val="00DB7CDD"/>
    <w:rsid w:val="00DC10FA"/>
    <w:rsid w:val="00DC1290"/>
    <w:rsid w:val="00DC1C07"/>
    <w:rsid w:val="00DC37F7"/>
    <w:rsid w:val="00DD0D73"/>
    <w:rsid w:val="00DD1D3A"/>
    <w:rsid w:val="00DD23B2"/>
    <w:rsid w:val="00DD36FA"/>
    <w:rsid w:val="00DD423A"/>
    <w:rsid w:val="00DD42F4"/>
    <w:rsid w:val="00DD5725"/>
    <w:rsid w:val="00DD5B50"/>
    <w:rsid w:val="00DD5E1B"/>
    <w:rsid w:val="00DE3833"/>
    <w:rsid w:val="00DF09C8"/>
    <w:rsid w:val="00DF18AA"/>
    <w:rsid w:val="00DF1979"/>
    <w:rsid w:val="00DF2067"/>
    <w:rsid w:val="00DF37A5"/>
    <w:rsid w:val="00DF3F75"/>
    <w:rsid w:val="00DF444E"/>
    <w:rsid w:val="00DF507D"/>
    <w:rsid w:val="00DF5124"/>
    <w:rsid w:val="00DF6453"/>
    <w:rsid w:val="00DF786A"/>
    <w:rsid w:val="00E00C0E"/>
    <w:rsid w:val="00E01EC8"/>
    <w:rsid w:val="00E0310B"/>
    <w:rsid w:val="00E07040"/>
    <w:rsid w:val="00E0741B"/>
    <w:rsid w:val="00E1212C"/>
    <w:rsid w:val="00E12E71"/>
    <w:rsid w:val="00E14E6A"/>
    <w:rsid w:val="00E158D2"/>
    <w:rsid w:val="00E15F15"/>
    <w:rsid w:val="00E16282"/>
    <w:rsid w:val="00E16B86"/>
    <w:rsid w:val="00E16CA9"/>
    <w:rsid w:val="00E17F18"/>
    <w:rsid w:val="00E22A68"/>
    <w:rsid w:val="00E22F52"/>
    <w:rsid w:val="00E2334B"/>
    <w:rsid w:val="00E24291"/>
    <w:rsid w:val="00E26CF8"/>
    <w:rsid w:val="00E359EA"/>
    <w:rsid w:val="00E410E6"/>
    <w:rsid w:val="00E44DF6"/>
    <w:rsid w:val="00E451A3"/>
    <w:rsid w:val="00E45A63"/>
    <w:rsid w:val="00E469F1"/>
    <w:rsid w:val="00E502DD"/>
    <w:rsid w:val="00E504B8"/>
    <w:rsid w:val="00E504C6"/>
    <w:rsid w:val="00E549C1"/>
    <w:rsid w:val="00E6137F"/>
    <w:rsid w:val="00E640A9"/>
    <w:rsid w:val="00E64CAB"/>
    <w:rsid w:val="00E65CF7"/>
    <w:rsid w:val="00E6666B"/>
    <w:rsid w:val="00E7045E"/>
    <w:rsid w:val="00E72318"/>
    <w:rsid w:val="00E72AF8"/>
    <w:rsid w:val="00E749EE"/>
    <w:rsid w:val="00E762C5"/>
    <w:rsid w:val="00E779DA"/>
    <w:rsid w:val="00E77C65"/>
    <w:rsid w:val="00E82D41"/>
    <w:rsid w:val="00E833E2"/>
    <w:rsid w:val="00E8724A"/>
    <w:rsid w:val="00E873D6"/>
    <w:rsid w:val="00E92F7D"/>
    <w:rsid w:val="00E932AC"/>
    <w:rsid w:val="00E944B9"/>
    <w:rsid w:val="00E9779C"/>
    <w:rsid w:val="00EA16F2"/>
    <w:rsid w:val="00EA2862"/>
    <w:rsid w:val="00EA6836"/>
    <w:rsid w:val="00EB57EF"/>
    <w:rsid w:val="00EB619A"/>
    <w:rsid w:val="00EB65F1"/>
    <w:rsid w:val="00EB666C"/>
    <w:rsid w:val="00EC0B4D"/>
    <w:rsid w:val="00EC18E8"/>
    <w:rsid w:val="00EC22BD"/>
    <w:rsid w:val="00EC497F"/>
    <w:rsid w:val="00EC73E4"/>
    <w:rsid w:val="00ED0BCE"/>
    <w:rsid w:val="00ED12DE"/>
    <w:rsid w:val="00ED315F"/>
    <w:rsid w:val="00ED55D4"/>
    <w:rsid w:val="00ED6988"/>
    <w:rsid w:val="00ED724E"/>
    <w:rsid w:val="00ED79A3"/>
    <w:rsid w:val="00EE0FB7"/>
    <w:rsid w:val="00EE10D6"/>
    <w:rsid w:val="00EE2C8D"/>
    <w:rsid w:val="00EE3A15"/>
    <w:rsid w:val="00EE3EBF"/>
    <w:rsid w:val="00EE6740"/>
    <w:rsid w:val="00EE7A66"/>
    <w:rsid w:val="00EF2622"/>
    <w:rsid w:val="00EF3444"/>
    <w:rsid w:val="00EF7DE7"/>
    <w:rsid w:val="00F02391"/>
    <w:rsid w:val="00F03B2B"/>
    <w:rsid w:val="00F05482"/>
    <w:rsid w:val="00F06C60"/>
    <w:rsid w:val="00F13873"/>
    <w:rsid w:val="00F1663E"/>
    <w:rsid w:val="00F16D11"/>
    <w:rsid w:val="00F16F26"/>
    <w:rsid w:val="00F20001"/>
    <w:rsid w:val="00F20DEE"/>
    <w:rsid w:val="00F219F5"/>
    <w:rsid w:val="00F2259C"/>
    <w:rsid w:val="00F3129C"/>
    <w:rsid w:val="00F348E4"/>
    <w:rsid w:val="00F35671"/>
    <w:rsid w:val="00F36289"/>
    <w:rsid w:val="00F40DE6"/>
    <w:rsid w:val="00F41841"/>
    <w:rsid w:val="00F43233"/>
    <w:rsid w:val="00F44100"/>
    <w:rsid w:val="00F451CB"/>
    <w:rsid w:val="00F45293"/>
    <w:rsid w:val="00F462AC"/>
    <w:rsid w:val="00F475A4"/>
    <w:rsid w:val="00F518E8"/>
    <w:rsid w:val="00F51FE2"/>
    <w:rsid w:val="00F53B93"/>
    <w:rsid w:val="00F5647E"/>
    <w:rsid w:val="00F57447"/>
    <w:rsid w:val="00F574C9"/>
    <w:rsid w:val="00F574E3"/>
    <w:rsid w:val="00F57AA3"/>
    <w:rsid w:val="00F57FB1"/>
    <w:rsid w:val="00F6052B"/>
    <w:rsid w:val="00F725EC"/>
    <w:rsid w:val="00F72D16"/>
    <w:rsid w:val="00F74CEE"/>
    <w:rsid w:val="00F74D5D"/>
    <w:rsid w:val="00F77102"/>
    <w:rsid w:val="00F7759F"/>
    <w:rsid w:val="00F842AA"/>
    <w:rsid w:val="00F84902"/>
    <w:rsid w:val="00F8556D"/>
    <w:rsid w:val="00F86ACF"/>
    <w:rsid w:val="00F900B1"/>
    <w:rsid w:val="00F92F4C"/>
    <w:rsid w:val="00F94080"/>
    <w:rsid w:val="00FA0A16"/>
    <w:rsid w:val="00FA2551"/>
    <w:rsid w:val="00FA59A4"/>
    <w:rsid w:val="00FA5F13"/>
    <w:rsid w:val="00FB1072"/>
    <w:rsid w:val="00FB3E85"/>
    <w:rsid w:val="00FB4627"/>
    <w:rsid w:val="00FB52D2"/>
    <w:rsid w:val="00FB5F4A"/>
    <w:rsid w:val="00FB6005"/>
    <w:rsid w:val="00FB6700"/>
    <w:rsid w:val="00FB7EC1"/>
    <w:rsid w:val="00FC0178"/>
    <w:rsid w:val="00FC05D4"/>
    <w:rsid w:val="00FC0F9F"/>
    <w:rsid w:val="00FC227F"/>
    <w:rsid w:val="00FC450A"/>
    <w:rsid w:val="00FC4F73"/>
    <w:rsid w:val="00FC54B4"/>
    <w:rsid w:val="00FC6A36"/>
    <w:rsid w:val="00FC73F7"/>
    <w:rsid w:val="00FD0132"/>
    <w:rsid w:val="00FD1BEA"/>
    <w:rsid w:val="00FD3244"/>
    <w:rsid w:val="00FD63DF"/>
    <w:rsid w:val="00FE14CB"/>
    <w:rsid w:val="00FE2536"/>
    <w:rsid w:val="00FE2FA1"/>
    <w:rsid w:val="00FE5531"/>
    <w:rsid w:val="00FE57AF"/>
    <w:rsid w:val="00FE58AD"/>
    <w:rsid w:val="00FE658C"/>
    <w:rsid w:val="00FE6902"/>
    <w:rsid w:val="00FF0348"/>
    <w:rsid w:val="00FF1639"/>
    <w:rsid w:val="00FF1BB8"/>
    <w:rsid w:val="00FF2ADE"/>
    <w:rsid w:val="00FF30EA"/>
    <w:rsid w:val="00FF38E3"/>
    <w:rsid w:val="00FF3C03"/>
    <w:rsid w:val="00FF41C1"/>
    <w:rsid w:val="00FF522A"/>
    <w:rsid w:val="00FF5311"/>
    <w:rsid w:val="00FF6EFE"/>
    <w:rsid w:val="00FF75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35931"/>
  <w15:docId w15:val="{CD3718F4-EBE1-44C2-968A-859136EC0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94A"/>
  </w:style>
  <w:style w:type="paragraph" w:styleId="Titre1">
    <w:name w:val="heading 1"/>
    <w:basedOn w:val="Normal"/>
    <w:link w:val="Titre1Car"/>
    <w:uiPriority w:val="9"/>
    <w:qFormat/>
    <w:rsid w:val="00DB03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qFormat/>
    <w:rsid w:val="007E41EE"/>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fr-FR"/>
    </w:rPr>
  </w:style>
  <w:style w:type="paragraph" w:styleId="Titre3">
    <w:name w:val="heading 3"/>
    <w:basedOn w:val="Normal"/>
    <w:next w:val="Normal"/>
    <w:link w:val="Titre3Car"/>
    <w:qFormat/>
    <w:rsid w:val="007E41EE"/>
    <w:pPr>
      <w:keepNext/>
      <w:keepLines/>
      <w:spacing w:before="40" w:after="0" w:line="240" w:lineRule="auto"/>
      <w:ind w:left="720" w:hanging="432"/>
      <w:outlineLvl w:val="2"/>
    </w:pPr>
    <w:rPr>
      <w:rFonts w:asciiTheme="majorHAnsi" w:eastAsiaTheme="majorEastAsia" w:hAnsiTheme="majorHAnsi" w:cstheme="majorBidi"/>
      <w:color w:val="243F60" w:themeColor="accent1" w:themeShade="7F"/>
      <w:sz w:val="24"/>
      <w:szCs w:val="24"/>
      <w:lang w:eastAsia="fr-FR"/>
    </w:rPr>
  </w:style>
  <w:style w:type="paragraph" w:styleId="Titre4">
    <w:name w:val="heading 4"/>
    <w:basedOn w:val="Normal"/>
    <w:next w:val="Normal"/>
    <w:link w:val="Titre4Car"/>
    <w:unhideWhenUsed/>
    <w:qFormat/>
    <w:rsid w:val="009D5BCE"/>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qFormat/>
    <w:rsid w:val="007E41EE"/>
    <w:pPr>
      <w:keepNext/>
      <w:keepLines/>
      <w:spacing w:before="40" w:after="0" w:line="240" w:lineRule="auto"/>
      <w:ind w:left="1008" w:hanging="432"/>
      <w:outlineLvl w:val="4"/>
    </w:pPr>
    <w:rPr>
      <w:rFonts w:asciiTheme="majorHAnsi" w:eastAsiaTheme="majorEastAsia" w:hAnsiTheme="majorHAnsi" w:cstheme="majorBidi"/>
      <w:color w:val="365F91" w:themeColor="accent1" w:themeShade="BF"/>
      <w:sz w:val="24"/>
      <w:szCs w:val="24"/>
      <w:lang w:eastAsia="fr-FR"/>
    </w:rPr>
  </w:style>
  <w:style w:type="paragraph" w:styleId="Titre6">
    <w:name w:val="heading 6"/>
    <w:basedOn w:val="Normal"/>
    <w:next w:val="Normal"/>
    <w:link w:val="Titre6Car"/>
    <w:qFormat/>
    <w:rsid w:val="007E41EE"/>
    <w:pPr>
      <w:keepNext/>
      <w:keepLines/>
      <w:spacing w:before="40" w:after="0" w:line="240" w:lineRule="auto"/>
      <w:ind w:left="1152" w:hanging="432"/>
      <w:outlineLvl w:val="5"/>
    </w:pPr>
    <w:rPr>
      <w:rFonts w:asciiTheme="majorHAnsi" w:eastAsiaTheme="majorEastAsia" w:hAnsiTheme="majorHAnsi" w:cstheme="majorBidi"/>
      <w:color w:val="243F60" w:themeColor="accent1" w:themeShade="7F"/>
      <w:sz w:val="24"/>
      <w:szCs w:val="24"/>
      <w:lang w:eastAsia="fr-FR"/>
    </w:rPr>
  </w:style>
  <w:style w:type="paragraph" w:styleId="Titre7">
    <w:name w:val="heading 7"/>
    <w:basedOn w:val="Normal"/>
    <w:next w:val="Normal"/>
    <w:link w:val="Titre7Car"/>
    <w:qFormat/>
    <w:rsid w:val="007E41EE"/>
    <w:pPr>
      <w:keepNext/>
      <w:keepLines/>
      <w:tabs>
        <w:tab w:val="num" w:pos="2520"/>
      </w:tabs>
      <w:spacing w:before="40" w:after="0" w:line="240" w:lineRule="auto"/>
      <w:ind w:left="2520" w:hanging="360"/>
      <w:outlineLvl w:val="6"/>
    </w:pPr>
    <w:rPr>
      <w:rFonts w:asciiTheme="majorHAnsi" w:eastAsiaTheme="majorEastAsia" w:hAnsiTheme="majorHAnsi" w:cstheme="majorBidi"/>
      <w:i/>
      <w:iCs/>
      <w:color w:val="243F60" w:themeColor="accent1" w:themeShade="7F"/>
      <w:sz w:val="24"/>
      <w:szCs w:val="24"/>
      <w:lang w:eastAsia="fr-FR"/>
    </w:rPr>
  </w:style>
  <w:style w:type="paragraph" w:styleId="Titre8">
    <w:name w:val="heading 8"/>
    <w:basedOn w:val="Normal"/>
    <w:next w:val="Normal"/>
    <w:link w:val="Titre8Car"/>
    <w:qFormat/>
    <w:rsid w:val="007E41EE"/>
    <w:pPr>
      <w:keepNext/>
      <w:keepLines/>
      <w:spacing w:before="40" w:after="0" w:line="240" w:lineRule="auto"/>
      <w:ind w:left="1440" w:hanging="432"/>
      <w:outlineLvl w:val="7"/>
    </w:pPr>
    <w:rPr>
      <w:rFonts w:asciiTheme="majorHAnsi" w:eastAsiaTheme="majorEastAsia" w:hAnsiTheme="majorHAnsi" w:cstheme="majorBidi"/>
      <w:color w:val="272727" w:themeColor="text1" w:themeTint="D8"/>
      <w:sz w:val="21"/>
      <w:szCs w:val="21"/>
      <w:lang w:eastAsia="fr-FR"/>
    </w:rPr>
  </w:style>
  <w:style w:type="paragraph" w:styleId="Titre9">
    <w:name w:val="heading 9"/>
    <w:basedOn w:val="Normal"/>
    <w:next w:val="Normal"/>
    <w:link w:val="Titre9Car"/>
    <w:qFormat/>
    <w:rsid w:val="007E41EE"/>
    <w:pPr>
      <w:keepNext/>
      <w:keepLines/>
      <w:spacing w:before="40" w:after="0" w:line="240" w:lineRule="auto"/>
      <w:ind w:left="1584" w:hanging="144"/>
      <w:outlineLvl w:val="8"/>
    </w:pPr>
    <w:rPr>
      <w:rFonts w:asciiTheme="majorHAnsi" w:eastAsiaTheme="majorEastAsia" w:hAnsiTheme="majorHAnsi" w:cstheme="majorBidi"/>
      <w:i/>
      <w:iCs/>
      <w:color w:val="272727" w:themeColor="text1" w:themeTint="D8"/>
      <w:sz w:val="21"/>
      <w:szCs w:val="2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6E0F51"/>
    <w:pPr>
      <w:ind w:left="720"/>
      <w:contextualSpacing/>
    </w:pPr>
  </w:style>
  <w:style w:type="table" w:styleId="Grilledutableau">
    <w:name w:val="Table Grid"/>
    <w:basedOn w:val="TableauNormal"/>
    <w:uiPriority w:val="59"/>
    <w:rsid w:val="006544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unhideWhenUsed/>
    <w:rsid w:val="00911D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911DDA"/>
    <w:rPr>
      <w:rFonts w:ascii="Tahoma" w:hAnsi="Tahoma" w:cs="Tahoma"/>
      <w:sz w:val="16"/>
      <w:szCs w:val="16"/>
    </w:rPr>
  </w:style>
  <w:style w:type="character" w:customStyle="1" w:styleId="Titre1Car">
    <w:name w:val="Titre 1 Car"/>
    <w:basedOn w:val="Policepardfaut"/>
    <w:link w:val="Titre1"/>
    <w:uiPriority w:val="9"/>
    <w:rsid w:val="00DB0335"/>
    <w:rPr>
      <w:rFonts w:ascii="Times New Roman" w:eastAsia="Times New Roman" w:hAnsi="Times New Roman" w:cs="Times New Roman"/>
      <w:b/>
      <w:bCs/>
      <w:kern w:val="36"/>
      <w:sz w:val="48"/>
      <w:szCs w:val="48"/>
      <w:lang w:eastAsia="fr-FR"/>
    </w:rPr>
  </w:style>
  <w:style w:type="paragraph" w:styleId="En-tte">
    <w:name w:val="header"/>
    <w:basedOn w:val="Normal"/>
    <w:link w:val="En-tteCar"/>
    <w:unhideWhenUsed/>
    <w:rsid w:val="00CE76EB"/>
    <w:pPr>
      <w:tabs>
        <w:tab w:val="center" w:pos="4536"/>
        <w:tab w:val="right" w:pos="9072"/>
      </w:tabs>
      <w:spacing w:after="0" w:line="240" w:lineRule="auto"/>
    </w:pPr>
  </w:style>
  <w:style w:type="character" w:customStyle="1" w:styleId="En-tteCar">
    <w:name w:val="En-tête Car"/>
    <w:basedOn w:val="Policepardfaut"/>
    <w:link w:val="En-tte"/>
    <w:rsid w:val="00CE76EB"/>
  </w:style>
  <w:style w:type="paragraph" w:styleId="Pieddepage">
    <w:name w:val="footer"/>
    <w:basedOn w:val="Normal"/>
    <w:link w:val="PieddepageCar"/>
    <w:uiPriority w:val="99"/>
    <w:unhideWhenUsed/>
    <w:rsid w:val="00CE76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76EB"/>
  </w:style>
  <w:style w:type="paragraph" w:styleId="Sansinterligne">
    <w:name w:val="No Spacing"/>
    <w:link w:val="SansinterligneCar"/>
    <w:uiPriority w:val="1"/>
    <w:qFormat/>
    <w:rsid w:val="00E00C0E"/>
    <w:pPr>
      <w:spacing w:after="0" w:line="240" w:lineRule="auto"/>
    </w:pPr>
    <w:rPr>
      <w:rFonts w:eastAsiaTheme="minorEastAsia"/>
    </w:rPr>
  </w:style>
  <w:style w:type="character" w:customStyle="1" w:styleId="SansinterligneCar">
    <w:name w:val="Sans interligne Car"/>
    <w:basedOn w:val="Policepardfaut"/>
    <w:link w:val="Sansinterligne"/>
    <w:uiPriority w:val="1"/>
    <w:rsid w:val="00E00C0E"/>
    <w:rPr>
      <w:rFonts w:eastAsiaTheme="minorEastAsia"/>
    </w:rPr>
  </w:style>
  <w:style w:type="character" w:customStyle="1" w:styleId="Titre4Car">
    <w:name w:val="Titre 4 Car"/>
    <w:basedOn w:val="Policepardfaut"/>
    <w:link w:val="Titre4"/>
    <w:rsid w:val="009D5BCE"/>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9D5BC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9D5BCE"/>
    <w:rPr>
      <w:i/>
      <w:iCs/>
    </w:rPr>
  </w:style>
  <w:style w:type="character" w:styleId="Lienhypertexte">
    <w:name w:val="Hyperlink"/>
    <w:basedOn w:val="Policepardfaut"/>
    <w:uiPriority w:val="99"/>
    <w:unhideWhenUsed/>
    <w:rsid w:val="00B97B0A"/>
    <w:rPr>
      <w:color w:val="0000FF"/>
      <w:u w:val="single"/>
    </w:rPr>
  </w:style>
  <w:style w:type="character" w:styleId="Lienhypertextesuivivisit">
    <w:name w:val="FollowedHyperlink"/>
    <w:basedOn w:val="Policepardfaut"/>
    <w:uiPriority w:val="99"/>
    <w:semiHidden/>
    <w:unhideWhenUsed/>
    <w:rsid w:val="00B97B0A"/>
    <w:rPr>
      <w:color w:val="800080"/>
      <w:u w:val="single"/>
    </w:rPr>
  </w:style>
  <w:style w:type="paragraph" w:customStyle="1" w:styleId="xl65">
    <w:name w:val="xl65"/>
    <w:basedOn w:val="Normal"/>
    <w:rsid w:val="00B97B0A"/>
    <w:pP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66">
    <w:name w:val="xl66"/>
    <w:basedOn w:val="Normal"/>
    <w:rsid w:val="00B97B0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67">
    <w:name w:val="xl67"/>
    <w:basedOn w:val="Normal"/>
    <w:rsid w:val="00B97B0A"/>
    <w:pP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8">
    <w:name w:val="xl68"/>
    <w:basedOn w:val="Normal"/>
    <w:rsid w:val="00B97B0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9">
    <w:name w:val="xl69"/>
    <w:basedOn w:val="Normal"/>
    <w:rsid w:val="00B97B0A"/>
    <w:pPr>
      <w:pBdr>
        <w:top w:val="single" w:sz="4" w:space="0" w:color="FFFFFF"/>
        <w:left w:val="single" w:sz="4" w:space="0" w:color="FFFFFF"/>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70">
    <w:name w:val="xl70"/>
    <w:basedOn w:val="Normal"/>
    <w:rsid w:val="00B97B0A"/>
    <w:pPr>
      <w:spacing w:before="100" w:beforeAutospacing="1" w:after="100" w:afterAutospacing="1" w:line="240" w:lineRule="auto"/>
    </w:pPr>
    <w:rPr>
      <w:rFonts w:ascii="Times New Roman" w:eastAsia="Times New Roman" w:hAnsi="Times New Roman" w:cs="Times New Roman"/>
      <w:color w:val="FFFFFF"/>
      <w:sz w:val="20"/>
      <w:szCs w:val="20"/>
      <w:lang w:eastAsia="fr-FR"/>
    </w:rPr>
  </w:style>
  <w:style w:type="paragraph" w:customStyle="1" w:styleId="xl71">
    <w:name w:val="xl71"/>
    <w:basedOn w:val="Normal"/>
    <w:rsid w:val="00B97B0A"/>
    <w:pPr>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72">
    <w:name w:val="xl72"/>
    <w:basedOn w:val="Normal"/>
    <w:rsid w:val="00B97B0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3">
    <w:name w:val="xl73"/>
    <w:basedOn w:val="Normal"/>
    <w:rsid w:val="00B97B0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4">
    <w:name w:val="xl74"/>
    <w:basedOn w:val="Normal"/>
    <w:rsid w:val="00B97B0A"/>
    <w:pPr>
      <w:spacing w:before="100" w:beforeAutospacing="1" w:after="100" w:afterAutospacing="1" w:line="240" w:lineRule="auto"/>
      <w:textAlignment w:val="center"/>
    </w:pPr>
    <w:rPr>
      <w:rFonts w:ascii="Times New Roman" w:eastAsia="Times New Roman" w:hAnsi="Times New Roman" w:cs="Times New Roman"/>
      <w:b/>
      <w:bCs/>
      <w:color w:val="FFFFFF"/>
      <w:sz w:val="32"/>
      <w:szCs w:val="32"/>
      <w:lang w:eastAsia="fr-FR"/>
    </w:rPr>
  </w:style>
  <w:style w:type="paragraph" w:customStyle="1" w:styleId="xl75">
    <w:name w:val="xl75"/>
    <w:basedOn w:val="Normal"/>
    <w:rsid w:val="00B97B0A"/>
    <w:pPr>
      <w:pBdr>
        <w:left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Times New Roman"/>
      <w:sz w:val="18"/>
      <w:szCs w:val="18"/>
      <w:lang w:eastAsia="fr-FR"/>
    </w:rPr>
  </w:style>
  <w:style w:type="paragraph" w:customStyle="1" w:styleId="xl76">
    <w:name w:val="xl76"/>
    <w:basedOn w:val="Normal"/>
    <w:rsid w:val="00B97B0A"/>
    <w:pPr>
      <w:pBdr>
        <w:top w:val="single" w:sz="4" w:space="0" w:color="000000"/>
        <w:left w:val="single" w:sz="4" w:space="0" w:color="000000"/>
        <w:bottom w:val="single" w:sz="4" w:space="0" w:color="000000"/>
        <w:right w:val="single" w:sz="4" w:space="0" w:color="000000"/>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18"/>
      <w:szCs w:val="18"/>
      <w:lang w:eastAsia="fr-FR"/>
    </w:rPr>
  </w:style>
  <w:style w:type="paragraph" w:customStyle="1" w:styleId="xl77">
    <w:name w:val="xl77"/>
    <w:basedOn w:val="Normal"/>
    <w:rsid w:val="00B97B0A"/>
    <w:pPr>
      <w:pBdr>
        <w:top w:val="single" w:sz="4" w:space="0" w:color="auto"/>
        <w:left w:val="single" w:sz="4" w:space="0" w:color="auto"/>
        <w:right w:val="single" w:sz="4" w:space="0" w:color="auto"/>
      </w:pBdr>
      <w:shd w:val="clear" w:color="000000" w:fill="E5E0EC"/>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8">
    <w:name w:val="xl78"/>
    <w:basedOn w:val="Normal"/>
    <w:rsid w:val="00B97B0A"/>
    <w:pPr>
      <w:pBdr>
        <w:left w:val="single" w:sz="4" w:space="0" w:color="auto"/>
        <w:right w:val="single" w:sz="4" w:space="0" w:color="auto"/>
      </w:pBdr>
      <w:shd w:val="clear" w:color="000000" w:fill="E5E0EC"/>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9">
    <w:name w:val="xl79"/>
    <w:basedOn w:val="Normal"/>
    <w:rsid w:val="00B97B0A"/>
    <w:pPr>
      <w:pBdr>
        <w:left w:val="single" w:sz="4" w:space="0" w:color="auto"/>
        <w:bottom w:val="single" w:sz="4" w:space="0" w:color="auto"/>
        <w:right w:val="single" w:sz="4" w:space="0" w:color="auto"/>
      </w:pBdr>
      <w:shd w:val="clear" w:color="000000" w:fill="E5E0EC"/>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80">
    <w:name w:val="xl80"/>
    <w:basedOn w:val="Normal"/>
    <w:rsid w:val="00B97B0A"/>
    <w:pPr>
      <w:spacing w:before="100" w:beforeAutospacing="1" w:after="100" w:afterAutospacing="1" w:line="240" w:lineRule="auto"/>
    </w:pPr>
    <w:rPr>
      <w:rFonts w:ascii="Times New Roman" w:eastAsia="Times New Roman" w:hAnsi="Times New Roman" w:cs="Times New Roman"/>
      <w:color w:val="0000FF"/>
      <w:sz w:val="20"/>
      <w:szCs w:val="20"/>
      <w:u w:val="single"/>
      <w:lang w:eastAsia="fr-FR"/>
    </w:rPr>
  </w:style>
  <w:style w:type="paragraph" w:customStyle="1" w:styleId="xl81">
    <w:name w:val="xl81"/>
    <w:basedOn w:val="Normal"/>
    <w:rsid w:val="00B97B0A"/>
    <w:pPr>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82">
    <w:name w:val="xl82"/>
    <w:basedOn w:val="Normal"/>
    <w:rsid w:val="00B97B0A"/>
    <w:pPr>
      <w:spacing w:before="100" w:beforeAutospacing="1" w:after="100" w:afterAutospacing="1" w:line="240" w:lineRule="auto"/>
      <w:textAlignment w:val="center"/>
    </w:pPr>
    <w:rPr>
      <w:rFonts w:ascii="Times New Roman" w:eastAsia="Times New Roman" w:hAnsi="Times New Roman" w:cs="Times New Roman"/>
      <w:color w:val="376091"/>
      <w:sz w:val="20"/>
      <w:szCs w:val="20"/>
      <w:lang w:eastAsia="fr-FR"/>
    </w:rPr>
  </w:style>
  <w:style w:type="paragraph" w:customStyle="1" w:styleId="xl83">
    <w:name w:val="xl83"/>
    <w:basedOn w:val="Normal"/>
    <w:rsid w:val="00B97B0A"/>
    <w:pPr>
      <w:pBdr>
        <w:top w:val="single" w:sz="4" w:space="0" w:color="000000"/>
        <w:left w:val="single" w:sz="4" w:space="0" w:color="000000"/>
        <w:bottom w:val="single" w:sz="4" w:space="0" w:color="000000"/>
        <w:right w:val="single" w:sz="4" w:space="0" w:color="000000"/>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84">
    <w:name w:val="xl84"/>
    <w:basedOn w:val="Normal"/>
    <w:rsid w:val="00B97B0A"/>
    <w:pPr>
      <w:spacing w:before="100" w:beforeAutospacing="1" w:after="100" w:afterAutospacing="1" w:line="240" w:lineRule="auto"/>
      <w:textAlignment w:val="top"/>
    </w:pPr>
    <w:rPr>
      <w:rFonts w:ascii="Times New Roman" w:eastAsia="Times New Roman" w:hAnsi="Times New Roman" w:cs="Times New Roman"/>
      <w:sz w:val="20"/>
      <w:szCs w:val="20"/>
      <w:u w:val="single"/>
      <w:lang w:eastAsia="fr-FR"/>
    </w:rPr>
  </w:style>
  <w:style w:type="paragraph" w:customStyle="1" w:styleId="xl85">
    <w:name w:val="xl85"/>
    <w:basedOn w:val="Normal"/>
    <w:rsid w:val="00B97B0A"/>
    <w:pP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86">
    <w:name w:val="xl86"/>
    <w:basedOn w:val="Normal"/>
    <w:rsid w:val="00B97B0A"/>
    <w:pPr>
      <w:pBdr>
        <w:top w:val="single" w:sz="4" w:space="0" w:color="FFFFFF"/>
      </w:pBdr>
      <w:shd w:val="clear" w:color="000000" w:fill="3F3151"/>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eastAsia="fr-FR"/>
    </w:rPr>
  </w:style>
  <w:style w:type="paragraph" w:customStyle="1" w:styleId="xl87">
    <w:name w:val="xl87"/>
    <w:basedOn w:val="Normal"/>
    <w:rsid w:val="00B97B0A"/>
    <w:pPr>
      <w:shd w:val="clear" w:color="000000" w:fill="3F3151"/>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eastAsia="fr-FR"/>
    </w:rPr>
  </w:style>
  <w:style w:type="paragraph" w:customStyle="1" w:styleId="xl88">
    <w:name w:val="xl88"/>
    <w:basedOn w:val="Normal"/>
    <w:rsid w:val="00B97B0A"/>
    <w:pPr>
      <w:pBdr>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89">
    <w:name w:val="xl89"/>
    <w:basedOn w:val="Normal"/>
    <w:rsid w:val="00B97B0A"/>
    <w:pPr>
      <w:pBdr>
        <w:top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0">
    <w:name w:val="xl90"/>
    <w:basedOn w:val="Normal"/>
    <w:rsid w:val="00B97B0A"/>
    <w:pPr>
      <w:pBdr>
        <w:top w:val="single" w:sz="4" w:space="0" w:color="000000"/>
        <w:bottom w:val="single" w:sz="4" w:space="0" w:color="auto"/>
        <w:right w:val="single" w:sz="4" w:space="0" w:color="000000"/>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1">
    <w:name w:val="xl91"/>
    <w:basedOn w:val="Normal"/>
    <w:rsid w:val="00B97B0A"/>
    <w:pPr>
      <w:pBdr>
        <w:top w:val="single" w:sz="4" w:space="0" w:color="auto"/>
        <w:bottom w:val="single" w:sz="4" w:space="0" w:color="auto"/>
        <w:right w:val="single" w:sz="4" w:space="0" w:color="000000"/>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2">
    <w:name w:val="xl92"/>
    <w:basedOn w:val="Normal"/>
    <w:rsid w:val="00B97B0A"/>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3">
    <w:name w:val="xl93"/>
    <w:basedOn w:val="Normal"/>
    <w:rsid w:val="00B97B0A"/>
    <w:pPr>
      <w:pBdr>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4">
    <w:name w:val="xl94"/>
    <w:basedOn w:val="Normal"/>
    <w:rsid w:val="00B97B0A"/>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5">
    <w:name w:val="xl95"/>
    <w:basedOn w:val="Normal"/>
    <w:rsid w:val="00B97B0A"/>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6">
    <w:name w:val="xl96"/>
    <w:basedOn w:val="Normal"/>
    <w:rsid w:val="00B97B0A"/>
    <w:pPr>
      <w:shd w:val="clear" w:color="000000" w:fill="3F315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97">
    <w:name w:val="xl97"/>
    <w:basedOn w:val="Normal"/>
    <w:rsid w:val="00B97B0A"/>
    <w:pPr>
      <w:shd w:val="clear" w:color="000000" w:fill="3F3151"/>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fr-FR"/>
    </w:rPr>
  </w:style>
  <w:style w:type="paragraph" w:customStyle="1" w:styleId="xl98">
    <w:name w:val="xl98"/>
    <w:basedOn w:val="Normal"/>
    <w:rsid w:val="00B97B0A"/>
    <w:pPr>
      <w:pBdr>
        <w:top w:val="single" w:sz="4" w:space="0" w:color="000000"/>
        <w:left w:val="single" w:sz="4" w:space="0" w:color="000000"/>
        <w:bottom w:val="single" w:sz="4" w:space="0" w:color="FFFFFF"/>
        <w:right w:val="single" w:sz="4" w:space="0" w:color="FFFFFF"/>
      </w:pBdr>
      <w:shd w:val="clear" w:color="000000" w:fill="3F315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99">
    <w:name w:val="xl99"/>
    <w:basedOn w:val="Normal"/>
    <w:rsid w:val="00B97B0A"/>
    <w:pPr>
      <w:pBdr>
        <w:top w:val="single" w:sz="4" w:space="0" w:color="FFFFFF"/>
        <w:left w:val="single" w:sz="4" w:space="0" w:color="000000"/>
        <w:bottom w:val="single" w:sz="4" w:space="0" w:color="FFFFFF"/>
        <w:right w:val="single" w:sz="4" w:space="0" w:color="FFFFFF"/>
      </w:pBdr>
      <w:shd w:val="clear" w:color="000000" w:fill="3F315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100">
    <w:name w:val="xl100"/>
    <w:basedOn w:val="Normal"/>
    <w:rsid w:val="00B97B0A"/>
    <w:pPr>
      <w:pBdr>
        <w:top w:val="single" w:sz="4" w:space="0" w:color="000000"/>
        <w:left w:val="single" w:sz="4" w:space="0" w:color="FFFFFF"/>
        <w:bottom w:val="single" w:sz="4" w:space="0" w:color="FFFFFF"/>
        <w:right w:val="single" w:sz="4" w:space="0" w:color="FFFFFF"/>
      </w:pBdr>
      <w:shd w:val="clear" w:color="000000" w:fill="3F315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101">
    <w:name w:val="xl101"/>
    <w:basedOn w:val="Normal"/>
    <w:rsid w:val="00B97B0A"/>
    <w:pPr>
      <w:pBdr>
        <w:top w:val="single" w:sz="4" w:space="0" w:color="FFFFFF"/>
        <w:left w:val="single" w:sz="4" w:space="0" w:color="FFFFFF"/>
        <w:bottom w:val="single" w:sz="4" w:space="0" w:color="FFFFFF"/>
        <w:right w:val="single" w:sz="4" w:space="0" w:color="FFFFFF"/>
      </w:pBdr>
      <w:shd w:val="clear" w:color="000000" w:fill="3F315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102">
    <w:name w:val="xl102"/>
    <w:basedOn w:val="Normal"/>
    <w:rsid w:val="00B97B0A"/>
    <w:pPr>
      <w:pBdr>
        <w:top w:val="single" w:sz="4" w:space="0" w:color="000000"/>
        <w:left w:val="single" w:sz="4" w:space="0" w:color="FFFFFF"/>
        <w:bottom w:val="single" w:sz="4" w:space="0" w:color="FFFFFF"/>
        <w:right w:val="single" w:sz="4" w:space="0" w:color="000000"/>
      </w:pBdr>
      <w:shd w:val="clear" w:color="000000" w:fill="3F315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103">
    <w:name w:val="xl103"/>
    <w:basedOn w:val="Normal"/>
    <w:rsid w:val="00B97B0A"/>
    <w:pPr>
      <w:pBdr>
        <w:top w:val="single" w:sz="4" w:space="0" w:color="FFFFFF"/>
        <w:left w:val="single" w:sz="4" w:space="0" w:color="FFFFFF"/>
        <w:bottom w:val="single" w:sz="4" w:space="0" w:color="FFFFFF"/>
        <w:right w:val="single" w:sz="4" w:space="0" w:color="000000"/>
      </w:pBdr>
      <w:shd w:val="clear" w:color="000000" w:fill="3F315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104">
    <w:name w:val="xl104"/>
    <w:basedOn w:val="Normal"/>
    <w:rsid w:val="00B97B0A"/>
    <w:pPr>
      <w:pBdr>
        <w:top w:val="single" w:sz="4" w:space="0" w:color="000000"/>
        <w:left w:val="single" w:sz="4" w:space="0" w:color="000000"/>
        <w:right w:val="single" w:sz="4" w:space="0" w:color="000000"/>
      </w:pBdr>
      <w:shd w:val="clear" w:color="000000" w:fill="3F315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105">
    <w:name w:val="xl105"/>
    <w:basedOn w:val="Normal"/>
    <w:rsid w:val="00B97B0A"/>
    <w:pPr>
      <w:pBdr>
        <w:left w:val="single" w:sz="4" w:space="0" w:color="000000"/>
        <w:right w:val="single" w:sz="4" w:space="0" w:color="000000"/>
      </w:pBdr>
      <w:shd w:val="clear" w:color="000000" w:fill="3F3151"/>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fr-FR"/>
    </w:rPr>
  </w:style>
  <w:style w:type="paragraph" w:customStyle="1" w:styleId="xl106">
    <w:name w:val="xl106"/>
    <w:basedOn w:val="Normal"/>
    <w:rsid w:val="00B97B0A"/>
    <w:pPr>
      <w:pBdr>
        <w:left w:val="single" w:sz="4" w:space="0" w:color="000000"/>
        <w:bottom w:val="single" w:sz="4" w:space="0" w:color="000000"/>
        <w:right w:val="single" w:sz="4" w:space="0" w:color="000000"/>
      </w:pBdr>
      <w:shd w:val="clear" w:color="000000" w:fill="3F3151"/>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fr-FR"/>
    </w:rPr>
  </w:style>
  <w:style w:type="paragraph" w:customStyle="1" w:styleId="xl107">
    <w:name w:val="xl107"/>
    <w:basedOn w:val="Normal"/>
    <w:rsid w:val="00B97B0A"/>
    <w:pPr>
      <w:pBdr>
        <w:top w:val="single" w:sz="4" w:space="0" w:color="000000"/>
        <w:left w:val="single" w:sz="4" w:space="0" w:color="000000"/>
        <w:right w:val="single" w:sz="4" w:space="0" w:color="000000"/>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108">
    <w:name w:val="xl108"/>
    <w:basedOn w:val="Normal"/>
    <w:rsid w:val="00B97B0A"/>
    <w:pPr>
      <w:pBdr>
        <w:left w:val="single" w:sz="4" w:space="0" w:color="000000"/>
        <w:right w:val="single" w:sz="4" w:space="0" w:color="000000"/>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109">
    <w:name w:val="xl109"/>
    <w:basedOn w:val="Normal"/>
    <w:rsid w:val="00B97B0A"/>
    <w:pPr>
      <w:pBdr>
        <w:left w:val="single" w:sz="4" w:space="0" w:color="000000"/>
        <w:bottom w:val="single" w:sz="4" w:space="0" w:color="000000"/>
        <w:right w:val="single" w:sz="4" w:space="0" w:color="000000"/>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110">
    <w:name w:val="xl110"/>
    <w:basedOn w:val="Normal"/>
    <w:rsid w:val="00B97B0A"/>
    <w:pPr>
      <w:pBdr>
        <w:top w:val="single" w:sz="4" w:space="0" w:color="auto"/>
        <w:left w:val="single" w:sz="4" w:space="0" w:color="000000"/>
        <w:right w:val="single" w:sz="4" w:space="0" w:color="000000"/>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111">
    <w:name w:val="xl111"/>
    <w:basedOn w:val="Normal"/>
    <w:rsid w:val="00B97B0A"/>
    <w:pPr>
      <w:pBdr>
        <w:top w:val="single" w:sz="4" w:space="0" w:color="000000"/>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112">
    <w:name w:val="xl112"/>
    <w:basedOn w:val="Normal"/>
    <w:rsid w:val="00B97B0A"/>
    <w:pPr>
      <w:pBdr>
        <w:top w:val="single" w:sz="4" w:space="0" w:color="000000"/>
        <w:left w:val="single" w:sz="4" w:space="0" w:color="000000"/>
        <w:bottom w:val="single" w:sz="4" w:space="0" w:color="000000"/>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113">
    <w:name w:val="xl113"/>
    <w:basedOn w:val="Normal"/>
    <w:rsid w:val="00B97B0A"/>
    <w:pPr>
      <w:pBdr>
        <w:top w:val="single" w:sz="4" w:space="0" w:color="000000"/>
        <w:bottom w:val="single" w:sz="4" w:space="0" w:color="000000"/>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114">
    <w:name w:val="xl114"/>
    <w:basedOn w:val="Normal"/>
    <w:rsid w:val="00B97B0A"/>
    <w:pPr>
      <w:pBdr>
        <w:left w:val="single" w:sz="4" w:space="0" w:color="000000"/>
        <w:bottom w:val="single" w:sz="4" w:space="0" w:color="000000"/>
      </w:pBdr>
      <w:shd w:val="clear" w:color="000000" w:fill="B2A1C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15">
    <w:name w:val="xl115"/>
    <w:basedOn w:val="Normal"/>
    <w:rsid w:val="00B97B0A"/>
    <w:pPr>
      <w:pBdr>
        <w:bottom w:val="single" w:sz="4" w:space="0" w:color="000000"/>
      </w:pBdr>
      <w:shd w:val="clear" w:color="000000" w:fill="B2A1C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16">
    <w:name w:val="xl116"/>
    <w:basedOn w:val="Normal"/>
    <w:rsid w:val="00B97B0A"/>
    <w:pPr>
      <w:pBdr>
        <w:left w:val="single" w:sz="4" w:space="0" w:color="auto"/>
      </w:pBdr>
      <w:shd w:val="clear" w:color="000000" w:fill="3F315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117">
    <w:name w:val="xl117"/>
    <w:basedOn w:val="Normal"/>
    <w:rsid w:val="00B97B0A"/>
    <w:pPr>
      <w:pBdr>
        <w:top w:val="single" w:sz="4" w:space="0" w:color="000000"/>
        <w:bottom w:val="single" w:sz="4" w:space="0" w:color="000000"/>
        <w:right w:val="single" w:sz="4" w:space="0" w:color="000000"/>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118">
    <w:name w:val="xl118"/>
    <w:basedOn w:val="Normal"/>
    <w:rsid w:val="00B97B0A"/>
    <w:pPr>
      <w:pBdr>
        <w:left w:val="single" w:sz="4" w:space="0" w:color="auto"/>
      </w:pBdr>
      <w:shd w:val="clear" w:color="000000" w:fill="3F3151"/>
      <w:spacing w:before="100" w:beforeAutospacing="1" w:after="100" w:afterAutospacing="1" w:line="240" w:lineRule="auto"/>
      <w:jc w:val="center"/>
      <w:textAlignment w:val="center"/>
    </w:pPr>
    <w:rPr>
      <w:rFonts w:ascii="Times New Roman" w:eastAsia="Times New Roman" w:hAnsi="Times New Roman" w:cs="Times New Roman"/>
      <w:b/>
      <w:bCs/>
      <w:color w:val="FFFFFF"/>
      <w:sz w:val="36"/>
      <w:szCs w:val="36"/>
      <w:lang w:eastAsia="fr-FR"/>
    </w:rPr>
  </w:style>
  <w:style w:type="paragraph" w:customStyle="1" w:styleId="xl119">
    <w:name w:val="xl119"/>
    <w:basedOn w:val="Normal"/>
    <w:rsid w:val="00B97B0A"/>
    <w:pPr>
      <w:pBdr>
        <w:right w:val="single" w:sz="4" w:space="0" w:color="auto"/>
      </w:pBdr>
      <w:shd w:val="clear" w:color="000000" w:fill="3F3151"/>
      <w:spacing w:before="100" w:beforeAutospacing="1" w:after="100" w:afterAutospacing="1" w:line="240" w:lineRule="auto"/>
      <w:jc w:val="center"/>
      <w:textAlignment w:val="center"/>
    </w:pPr>
    <w:rPr>
      <w:rFonts w:ascii="Times New Roman" w:eastAsia="Times New Roman" w:hAnsi="Times New Roman" w:cs="Times New Roman"/>
      <w:b/>
      <w:bCs/>
      <w:color w:val="FFFFFF"/>
      <w:sz w:val="36"/>
      <w:szCs w:val="36"/>
      <w:lang w:eastAsia="fr-FR"/>
    </w:rPr>
  </w:style>
  <w:style w:type="paragraph" w:customStyle="1" w:styleId="xl120">
    <w:name w:val="xl120"/>
    <w:basedOn w:val="Normal"/>
    <w:rsid w:val="00B97B0A"/>
    <w:pPr>
      <w:pBdr>
        <w:left w:val="single" w:sz="4" w:space="0" w:color="auto"/>
        <w:bottom w:val="single" w:sz="4" w:space="0" w:color="auto"/>
      </w:pBdr>
      <w:shd w:val="clear" w:color="000000" w:fill="3F3151"/>
      <w:spacing w:before="100" w:beforeAutospacing="1" w:after="100" w:afterAutospacing="1" w:line="240" w:lineRule="auto"/>
      <w:jc w:val="center"/>
      <w:textAlignment w:val="center"/>
    </w:pPr>
    <w:rPr>
      <w:rFonts w:ascii="Times New Roman" w:eastAsia="Times New Roman" w:hAnsi="Times New Roman" w:cs="Times New Roman"/>
      <w:b/>
      <w:bCs/>
      <w:color w:val="FFFFFF"/>
      <w:sz w:val="36"/>
      <w:szCs w:val="36"/>
      <w:lang w:eastAsia="fr-FR"/>
    </w:rPr>
  </w:style>
  <w:style w:type="paragraph" w:customStyle="1" w:styleId="xl121">
    <w:name w:val="xl121"/>
    <w:basedOn w:val="Normal"/>
    <w:rsid w:val="00B97B0A"/>
    <w:pPr>
      <w:pBdr>
        <w:bottom w:val="single" w:sz="4" w:space="0" w:color="auto"/>
        <w:right w:val="single" w:sz="4" w:space="0" w:color="auto"/>
      </w:pBdr>
      <w:shd w:val="clear" w:color="000000" w:fill="3F3151"/>
      <w:spacing w:before="100" w:beforeAutospacing="1" w:after="100" w:afterAutospacing="1" w:line="240" w:lineRule="auto"/>
      <w:jc w:val="center"/>
      <w:textAlignment w:val="center"/>
    </w:pPr>
    <w:rPr>
      <w:rFonts w:ascii="Times New Roman" w:eastAsia="Times New Roman" w:hAnsi="Times New Roman" w:cs="Times New Roman"/>
      <w:b/>
      <w:bCs/>
      <w:color w:val="FFFFFF"/>
      <w:sz w:val="36"/>
      <w:szCs w:val="36"/>
      <w:lang w:eastAsia="fr-FR"/>
    </w:rPr>
  </w:style>
  <w:style w:type="paragraph" w:customStyle="1" w:styleId="xl122">
    <w:name w:val="xl122"/>
    <w:basedOn w:val="Normal"/>
    <w:rsid w:val="00B97B0A"/>
    <w:pPr>
      <w:pBdr>
        <w:top w:val="single" w:sz="4" w:space="0" w:color="auto"/>
        <w:left w:val="single" w:sz="4" w:space="0" w:color="auto"/>
      </w:pBdr>
      <w:shd w:val="clear" w:color="000000" w:fill="3F3151"/>
      <w:spacing w:before="100" w:beforeAutospacing="1" w:after="100" w:afterAutospacing="1" w:line="240" w:lineRule="auto"/>
      <w:jc w:val="center"/>
      <w:textAlignment w:val="center"/>
    </w:pPr>
    <w:rPr>
      <w:rFonts w:ascii="Times New Roman" w:eastAsia="Times New Roman" w:hAnsi="Times New Roman" w:cs="Times New Roman"/>
      <w:b/>
      <w:bCs/>
      <w:color w:val="FFFFFF"/>
      <w:sz w:val="36"/>
      <w:szCs w:val="36"/>
      <w:lang w:eastAsia="fr-FR"/>
    </w:rPr>
  </w:style>
  <w:style w:type="paragraph" w:customStyle="1" w:styleId="xl123">
    <w:name w:val="xl123"/>
    <w:basedOn w:val="Normal"/>
    <w:rsid w:val="00B97B0A"/>
    <w:pPr>
      <w:pBdr>
        <w:top w:val="single" w:sz="4" w:space="0" w:color="auto"/>
        <w:right w:val="single" w:sz="4" w:space="0" w:color="auto"/>
      </w:pBdr>
      <w:shd w:val="clear" w:color="000000" w:fill="3F3151"/>
      <w:spacing w:before="100" w:beforeAutospacing="1" w:after="100" w:afterAutospacing="1" w:line="240" w:lineRule="auto"/>
      <w:jc w:val="center"/>
      <w:textAlignment w:val="center"/>
    </w:pPr>
    <w:rPr>
      <w:rFonts w:ascii="Times New Roman" w:eastAsia="Times New Roman" w:hAnsi="Times New Roman" w:cs="Times New Roman"/>
      <w:b/>
      <w:bCs/>
      <w:color w:val="FFFFFF"/>
      <w:sz w:val="36"/>
      <w:szCs w:val="36"/>
      <w:lang w:eastAsia="fr-FR"/>
    </w:rPr>
  </w:style>
  <w:style w:type="paragraph" w:customStyle="1" w:styleId="xl124">
    <w:name w:val="xl124"/>
    <w:basedOn w:val="Normal"/>
    <w:rsid w:val="00B97B0A"/>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pPr>
    <w:rPr>
      <w:rFonts w:ascii="Times New Roman" w:eastAsia="Times New Roman" w:hAnsi="Times New Roman" w:cs="Times New Roman"/>
      <w:sz w:val="20"/>
      <w:szCs w:val="20"/>
      <w:lang w:eastAsia="fr-FR"/>
    </w:rPr>
  </w:style>
  <w:style w:type="paragraph" w:customStyle="1" w:styleId="xl125">
    <w:name w:val="xl125"/>
    <w:basedOn w:val="Normal"/>
    <w:rsid w:val="00B97B0A"/>
    <w:pPr>
      <w:pBdr>
        <w:top w:val="single" w:sz="4" w:space="0" w:color="auto"/>
        <w:left w:val="single" w:sz="4" w:space="0" w:color="auto"/>
        <w:bottom w:val="single" w:sz="4" w:space="0" w:color="auto"/>
        <w:right w:val="single" w:sz="4" w:space="0" w:color="auto"/>
      </w:pBdr>
      <w:shd w:val="clear" w:color="000000" w:fill="3F3151"/>
      <w:spacing w:before="100" w:beforeAutospacing="1" w:after="100" w:afterAutospacing="1" w:line="240" w:lineRule="auto"/>
      <w:jc w:val="center"/>
    </w:pPr>
    <w:rPr>
      <w:rFonts w:ascii="Times New Roman" w:eastAsia="Times New Roman" w:hAnsi="Times New Roman" w:cs="Times New Roman"/>
      <w:sz w:val="20"/>
      <w:szCs w:val="20"/>
      <w:lang w:eastAsia="fr-FR"/>
    </w:rPr>
  </w:style>
  <w:style w:type="paragraph" w:customStyle="1" w:styleId="xl126">
    <w:name w:val="xl126"/>
    <w:basedOn w:val="Normal"/>
    <w:rsid w:val="00B97B0A"/>
    <w:pPr>
      <w:pBdr>
        <w:top w:val="single" w:sz="4" w:space="0" w:color="auto"/>
        <w:left w:val="single" w:sz="4"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27">
    <w:name w:val="xl127"/>
    <w:basedOn w:val="Normal"/>
    <w:rsid w:val="00B97B0A"/>
    <w:pPr>
      <w:pBdr>
        <w:top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28">
    <w:name w:val="xl128"/>
    <w:basedOn w:val="Normal"/>
    <w:rsid w:val="00B97B0A"/>
    <w:pPr>
      <w:pBdr>
        <w:left w:val="single" w:sz="4"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29">
    <w:name w:val="xl129"/>
    <w:basedOn w:val="Normal"/>
    <w:rsid w:val="00B97B0A"/>
    <w:pPr>
      <w:pBdr>
        <w:right w:val="single" w:sz="4"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30">
    <w:name w:val="xl130"/>
    <w:basedOn w:val="Normal"/>
    <w:rsid w:val="00B97B0A"/>
    <w:pPr>
      <w:pBdr>
        <w:left w:val="single" w:sz="4" w:space="0" w:color="auto"/>
        <w:bottom w:val="single" w:sz="4"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31">
    <w:name w:val="xl131"/>
    <w:basedOn w:val="Normal"/>
    <w:rsid w:val="00B97B0A"/>
    <w:pPr>
      <w:pBdr>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table" w:customStyle="1" w:styleId="NormalTable0">
    <w:name w:val="Normal Table0"/>
    <w:uiPriority w:val="2"/>
    <w:semiHidden/>
    <w:unhideWhenUsed/>
    <w:qFormat/>
    <w:rsid w:val="002608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re21">
    <w:name w:val="Titre 21"/>
    <w:basedOn w:val="Normal"/>
    <w:uiPriority w:val="1"/>
    <w:qFormat/>
    <w:rsid w:val="0026087F"/>
    <w:pPr>
      <w:widowControl w:val="0"/>
      <w:autoSpaceDE w:val="0"/>
      <w:autoSpaceDN w:val="0"/>
      <w:spacing w:before="71" w:after="0" w:line="240" w:lineRule="auto"/>
      <w:ind w:left="327"/>
      <w:outlineLvl w:val="2"/>
    </w:pPr>
    <w:rPr>
      <w:rFonts w:ascii="Arial" w:eastAsia="Arial" w:hAnsi="Arial" w:cs="Arial"/>
      <w:b/>
      <w:bCs/>
      <w:sz w:val="28"/>
      <w:szCs w:val="28"/>
    </w:rPr>
  </w:style>
  <w:style w:type="paragraph" w:customStyle="1" w:styleId="TableParagraph">
    <w:name w:val="Table Paragraph"/>
    <w:basedOn w:val="Normal"/>
    <w:uiPriority w:val="1"/>
    <w:qFormat/>
    <w:rsid w:val="0026087F"/>
    <w:pPr>
      <w:widowControl w:val="0"/>
      <w:autoSpaceDE w:val="0"/>
      <w:autoSpaceDN w:val="0"/>
      <w:spacing w:after="0" w:line="240" w:lineRule="auto"/>
    </w:pPr>
    <w:rPr>
      <w:rFonts w:ascii="Arial" w:eastAsia="Arial" w:hAnsi="Arial" w:cs="Arial"/>
    </w:rPr>
  </w:style>
  <w:style w:type="table" w:customStyle="1" w:styleId="TableNormal1">
    <w:name w:val="Table Normal1"/>
    <w:uiPriority w:val="2"/>
    <w:semiHidden/>
    <w:unhideWhenUsed/>
    <w:qFormat/>
    <w:rsid w:val="003C721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rsid w:val="003C72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tionnonrsolue1">
    <w:name w:val="Mention non résolue1"/>
    <w:basedOn w:val="Policepardfaut"/>
    <w:uiPriority w:val="99"/>
    <w:semiHidden/>
    <w:unhideWhenUsed/>
    <w:rsid w:val="0042560C"/>
    <w:rPr>
      <w:color w:val="605E5C"/>
      <w:shd w:val="clear" w:color="auto" w:fill="E1DFDD"/>
    </w:rPr>
  </w:style>
  <w:style w:type="character" w:styleId="Marquedecommentaire">
    <w:name w:val="annotation reference"/>
    <w:basedOn w:val="Policepardfaut"/>
    <w:uiPriority w:val="99"/>
    <w:unhideWhenUsed/>
    <w:rsid w:val="00A26A23"/>
    <w:rPr>
      <w:sz w:val="16"/>
      <w:szCs w:val="16"/>
    </w:rPr>
  </w:style>
  <w:style w:type="paragraph" w:styleId="Commentaire">
    <w:name w:val="annotation text"/>
    <w:basedOn w:val="Normal"/>
    <w:link w:val="CommentaireCar"/>
    <w:uiPriority w:val="99"/>
    <w:semiHidden/>
    <w:unhideWhenUsed/>
    <w:rsid w:val="00A26A23"/>
    <w:pPr>
      <w:spacing w:line="240" w:lineRule="auto"/>
    </w:pPr>
    <w:rPr>
      <w:sz w:val="20"/>
      <w:szCs w:val="20"/>
    </w:rPr>
  </w:style>
  <w:style w:type="character" w:customStyle="1" w:styleId="CommentaireCar">
    <w:name w:val="Commentaire Car"/>
    <w:basedOn w:val="Policepardfaut"/>
    <w:link w:val="Commentaire"/>
    <w:uiPriority w:val="99"/>
    <w:semiHidden/>
    <w:rsid w:val="00A26A23"/>
    <w:rPr>
      <w:sz w:val="20"/>
      <w:szCs w:val="20"/>
    </w:rPr>
  </w:style>
  <w:style w:type="paragraph" w:styleId="Objetducommentaire">
    <w:name w:val="annotation subject"/>
    <w:basedOn w:val="Commentaire"/>
    <w:next w:val="Commentaire"/>
    <w:link w:val="ObjetducommentaireCar"/>
    <w:uiPriority w:val="99"/>
    <w:semiHidden/>
    <w:unhideWhenUsed/>
    <w:rsid w:val="00A26A23"/>
    <w:rPr>
      <w:b/>
      <w:bCs/>
    </w:rPr>
  </w:style>
  <w:style w:type="character" w:customStyle="1" w:styleId="ObjetducommentaireCar">
    <w:name w:val="Objet du commentaire Car"/>
    <w:basedOn w:val="CommentaireCar"/>
    <w:link w:val="Objetducommentaire"/>
    <w:uiPriority w:val="99"/>
    <w:semiHidden/>
    <w:rsid w:val="00A26A23"/>
    <w:rPr>
      <w:b/>
      <w:bCs/>
      <w:sz w:val="20"/>
      <w:szCs w:val="20"/>
    </w:rPr>
  </w:style>
  <w:style w:type="paragraph" w:styleId="Lgende">
    <w:name w:val="caption"/>
    <w:basedOn w:val="Normal"/>
    <w:next w:val="Normal"/>
    <w:uiPriority w:val="35"/>
    <w:unhideWhenUsed/>
    <w:qFormat/>
    <w:rsid w:val="001B06CE"/>
    <w:pPr>
      <w:spacing w:line="240" w:lineRule="auto"/>
    </w:pPr>
    <w:rPr>
      <w:i/>
      <w:iCs/>
      <w:color w:val="1F497D" w:themeColor="text2"/>
      <w:sz w:val="18"/>
      <w:szCs w:val="18"/>
    </w:rPr>
  </w:style>
  <w:style w:type="character" w:customStyle="1" w:styleId="markedcontent">
    <w:name w:val="markedcontent"/>
    <w:basedOn w:val="Policepardfaut"/>
    <w:rsid w:val="00276A85"/>
  </w:style>
  <w:style w:type="character" w:customStyle="1" w:styleId="normaltextrun">
    <w:name w:val="normaltextrun"/>
    <w:basedOn w:val="Policepardfaut"/>
    <w:rsid w:val="009146EA"/>
  </w:style>
  <w:style w:type="character" w:customStyle="1" w:styleId="eop">
    <w:name w:val="eop"/>
    <w:basedOn w:val="Policepardfaut"/>
    <w:rsid w:val="009146EA"/>
  </w:style>
  <w:style w:type="character" w:customStyle="1" w:styleId="Titre2Car">
    <w:name w:val="Titre 2 Car"/>
    <w:basedOn w:val="Policepardfaut"/>
    <w:link w:val="Titre2"/>
    <w:rsid w:val="007E41EE"/>
    <w:rPr>
      <w:rFonts w:asciiTheme="majorHAnsi" w:eastAsiaTheme="majorEastAsia" w:hAnsiTheme="majorHAnsi" w:cstheme="majorBidi"/>
      <w:color w:val="365F91" w:themeColor="accent1" w:themeShade="BF"/>
      <w:sz w:val="26"/>
      <w:szCs w:val="26"/>
      <w:lang w:eastAsia="fr-FR"/>
    </w:rPr>
  </w:style>
  <w:style w:type="character" w:customStyle="1" w:styleId="Titre3Car">
    <w:name w:val="Titre 3 Car"/>
    <w:basedOn w:val="Policepardfaut"/>
    <w:link w:val="Titre3"/>
    <w:rsid w:val="007E41EE"/>
    <w:rPr>
      <w:rFonts w:asciiTheme="majorHAnsi" w:eastAsiaTheme="majorEastAsia" w:hAnsiTheme="majorHAnsi" w:cstheme="majorBidi"/>
      <w:color w:val="243F60" w:themeColor="accent1" w:themeShade="7F"/>
      <w:sz w:val="24"/>
      <w:szCs w:val="24"/>
      <w:lang w:eastAsia="fr-FR"/>
    </w:rPr>
  </w:style>
  <w:style w:type="character" w:customStyle="1" w:styleId="Titre5Car">
    <w:name w:val="Titre 5 Car"/>
    <w:basedOn w:val="Policepardfaut"/>
    <w:link w:val="Titre5"/>
    <w:rsid w:val="007E41EE"/>
    <w:rPr>
      <w:rFonts w:asciiTheme="majorHAnsi" w:eastAsiaTheme="majorEastAsia" w:hAnsiTheme="majorHAnsi" w:cstheme="majorBidi"/>
      <w:color w:val="365F91" w:themeColor="accent1" w:themeShade="BF"/>
      <w:sz w:val="24"/>
      <w:szCs w:val="24"/>
      <w:lang w:eastAsia="fr-FR"/>
    </w:rPr>
  </w:style>
  <w:style w:type="character" w:customStyle="1" w:styleId="Titre6Car">
    <w:name w:val="Titre 6 Car"/>
    <w:basedOn w:val="Policepardfaut"/>
    <w:link w:val="Titre6"/>
    <w:rsid w:val="007E41EE"/>
    <w:rPr>
      <w:rFonts w:asciiTheme="majorHAnsi" w:eastAsiaTheme="majorEastAsia" w:hAnsiTheme="majorHAnsi" w:cstheme="majorBidi"/>
      <w:color w:val="243F60" w:themeColor="accent1" w:themeShade="7F"/>
      <w:sz w:val="24"/>
      <w:szCs w:val="24"/>
      <w:lang w:eastAsia="fr-FR"/>
    </w:rPr>
  </w:style>
  <w:style w:type="character" w:customStyle="1" w:styleId="Titre7Car">
    <w:name w:val="Titre 7 Car"/>
    <w:basedOn w:val="Policepardfaut"/>
    <w:link w:val="Titre7"/>
    <w:rsid w:val="007E41EE"/>
    <w:rPr>
      <w:rFonts w:asciiTheme="majorHAnsi" w:eastAsiaTheme="majorEastAsia" w:hAnsiTheme="majorHAnsi" w:cstheme="majorBidi"/>
      <w:i/>
      <w:iCs/>
      <w:color w:val="243F60" w:themeColor="accent1" w:themeShade="7F"/>
      <w:sz w:val="24"/>
      <w:szCs w:val="24"/>
      <w:lang w:eastAsia="fr-FR"/>
    </w:rPr>
  </w:style>
  <w:style w:type="character" w:customStyle="1" w:styleId="Titre8Car">
    <w:name w:val="Titre 8 Car"/>
    <w:basedOn w:val="Policepardfaut"/>
    <w:link w:val="Titre8"/>
    <w:rsid w:val="007E41EE"/>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rsid w:val="007E41EE"/>
    <w:rPr>
      <w:rFonts w:asciiTheme="majorHAnsi" w:eastAsiaTheme="majorEastAsia" w:hAnsiTheme="majorHAnsi" w:cstheme="majorBidi"/>
      <w:i/>
      <w:iCs/>
      <w:color w:val="272727" w:themeColor="text1" w:themeTint="D8"/>
      <w:sz w:val="21"/>
      <w:szCs w:val="21"/>
      <w:lang w:eastAsia="fr-FR"/>
    </w:rPr>
  </w:style>
  <w:style w:type="paragraph" w:customStyle="1" w:styleId="unitscorpsdetexte">
    <w:name w:val="unités corps de texte"/>
    <w:basedOn w:val="Normal"/>
    <w:rsid w:val="007E41EE"/>
    <w:pPr>
      <w:spacing w:after="0" w:line="240" w:lineRule="auto"/>
    </w:pPr>
    <w:rPr>
      <w:rFonts w:ascii="Arial" w:eastAsia="Times New Roman" w:hAnsi="Arial" w:cs="Arial"/>
      <w:sz w:val="18"/>
      <w:szCs w:val="18"/>
      <w:lang w:eastAsia="fr-FR"/>
    </w:rPr>
  </w:style>
  <w:style w:type="paragraph" w:customStyle="1" w:styleId="MCNVparagraphe">
    <w:name w:val="#MCNV_paragraphe"/>
    <w:basedOn w:val="Normal"/>
    <w:qFormat/>
    <w:rsid w:val="007E41EE"/>
    <w:pPr>
      <w:spacing w:after="0"/>
      <w:jc w:val="both"/>
    </w:pPr>
    <w:rPr>
      <w:rFonts w:ascii="Arial" w:eastAsia="Times New Roman" w:hAnsi="Arial" w:cs="Arial"/>
      <w:lang w:eastAsia="fr-FR"/>
    </w:rPr>
  </w:style>
  <w:style w:type="character" w:customStyle="1" w:styleId="Puce1">
    <w:name w:val="Puce 1"/>
    <w:basedOn w:val="Policepardfaut"/>
    <w:uiPriority w:val="99"/>
    <w:rsid w:val="007E41EE"/>
    <w:rPr>
      <w:rFonts w:ascii="Arial" w:hAnsi="Arial" w:cs="Arial"/>
      <w:b/>
      <w:bCs/>
      <w:sz w:val="20"/>
    </w:rPr>
  </w:style>
  <w:style w:type="paragraph" w:styleId="Corpsdetexte">
    <w:name w:val="Body Text"/>
    <w:basedOn w:val="Normal"/>
    <w:link w:val="CorpsdetexteCar"/>
    <w:uiPriority w:val="1"/>
    <w:qFormat/>
    <w:rsid w:val="007E41E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7E41EE"/>
    <w:rPr>
      <w:rFonts w:ascii="Times New Roman" w:eastAsia="Times New Roman" w:hAnsi="Times New Roman" w:cs="Times New Roman"/>
      <w:sz w:val="24"/>
      <w:szCs w:val="24"/>
    </w:rPr>
  </w:style>
  <w:style w:type="paragraph" w:customStyle="1" w:styleId="preuve">
    <w:name w:val="épreuve"/>
    <w:basedOn w:val="Normal"/>
    <w:autoRedefine/>
    <w:rsid w:val="007E41EE"/>
    <w:pPr>
      <w:widowControl w:val="0"/>
      <w:pBdr>
        <w:top w:val="single" w:sz="6" w:space="3" w:color="000000"/>
        <w:left w:val="single" w:sz="6" w:space="4" w:color="000000"/>
        <w:bottom w:val="single" w:sz="6" w:space="3" w:color="000000"/>
        <w:right w:val="single" w:sz="6" w:space="4" w:color="000000"/>
      </w:pBdr>
      <w:shd w:val="clear" w:color="auto" w:fill="D9D9D9" w:themeFill="background1" w:themeFillShade="D9"/>
      <w:suppressAutoHyphens/>
      <w:spacing w:after="0"/>
      <w:jc w:val="center"/>
      <w:outlineLvl w:val="0"/>
    </w:pPr>
    <w:rPr>
      <w:rFonts w:ascii="Arial" w:eastAsia="Arial Unicode MS" w:hAnsi="Arial" w:cs="Arial"/>
      <w:b/>
      <w:color w:val="000000" w:themeColor="text1"/>
      <w:kern w:val="16"/>
      <w:sz w:val="24"/>
      <w:lang w:eastAsia="ar-SA"/>
    </w:rPr>
  </w:style>
  <w:style w:type="character" w:customStyle="1" w:styleId="ParagraphedelisteCar">
    <w:name w:val="Paragraphe de liste Car"/>
    <w:basedOn w:val="Policepardfaut"/>
    <w:link w:val="Paragraphedeliste"/>
    <w:uiPriority w:val="34"/>
    <w:rsid w:val="007E41EE"/>
  </w:style>
  <w:style w:type="paragraph" w:customStyle="1" w:styleId="chappreuve">
    <w:name w:val="chap épreuve"/>
    <w:basedOn w:val="Normal"/>
    <w:link w:val="chappreuveCar"/>
    <w:rsid w:val="007E41EE"/>
    <w:pPr>
      <w:numPr>
        <w:numId w:val="25"/>
      </w:numPr>
      <w:spacing w:before="240" w:after="0" w:line="240" w:lineRule="auto"/>
      <w:jc w:val="both"/>
    </w:pPr>
    <w:rPr>
      <w:rFonts w:ascii="Arial" w:eastAsia="Arial Unicode MS" w:hAnsi="Arial" w:cs="Arial"/>
      <w:b/>
      <w:kern w:val="16"/>
      <w:sz w:val="24"/>
      <w:szCs w:val="24"/>
      <w:lang w:eastAsia="fr-FR"/>
    </w:rPr>
  </w:style>
  <w:style w:type="character" w:customStyle="1" w:styleId="chappreuveCar">
    <w:name w:val="chap épreuve Car"/>
    <w:link w:val="chappreuve"/>
    <w:locked/>
    <w:rsid w:val="007E41EE"/>
    <w:rPr>
      <w:rFonts w:ascii="Arial" w:eastAsia="Arial Unicode MS" w:hAnsi="Arial" w:cs="Arial"/>
      <w:b/>
      <w:kern w:val="16"/>
      <w:sz w:val="24"/>
      <w:szCs w:val="24"/>
      <w:lang w:eastAsia="fr-FR"/>
    </w:rPr>
  </w:style>
  <w:style w:type="paragraph" w:customStyle="1" w:styleId="Default">
    <w:name w:val="Default"/>
    <w:qFormat/>
    <w:rsid w:val="007E41EE"/>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table" w:customStyle="1" w:styleId="Grilledutableau11">
    <w:name w:val="Grille du tableau11"/>
    <w:basedOn w:val="TableauNormal"/>
    <w:next w:val="Grilledutableau"/>
    <w:uiPriority w:val="39"/>
    <w:rsid w:val="008F0C3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9070">
      <w:bodyDiv w:val="1"/>
      <w:marLeft w:val="0"/>
      <w:marRight w:val="0"/>
      <w:marTop w:val="0"/>
      <w:marBottom w:val="0"/>
      <w:divBdr>
        <w:top w:val="none" w:sz="0" w:space="0" w:color="auto"/>
        <w:left w:val="none" w:sz="0" w:space="0" w:color="auto"/>
        <w:bottom w:val="none" w:sz="0" w:space="0" w:color="auto"/>
        <w:right w:val="none" w:sz="0" w:space="0" w:color="auto"/>
      </w:divBdr>
    </w:div>
    <w:div w:id="22025099">
      <w:bodyDiv w:val="1"/>
      <w:marLeft w:val="0"/>
      <w:marRight w:val="0"/>
      <w:marTop w:val="0"/>
      <w:marBottom w:val="0"/>
      <w:divBdr>
        <w:top w:val="none" w:sz="0" w:space="0" w:color="auto"/>
        <w:left w:val="none" w:sz="0" w:space="0" w:color="auto"/>
        <w:bottom w:val="none" w:sz="0" w:space="0" w:color="auto"/>
        <w:right w:val="none" w:sz="0" w:space="0" w:color="auto"/>
      </w:divBdr>
    </w:div>
    <w:div w:id="24064197">
      <w:bodyDiv w:val="1"/>
      <w:marLeft w:val="0"/>
      <w:marRight w:val="0"/>
      <w:marTop w:val="0"/>
      <w:marBottom w:val="0"/>
      <w:divBdr>
        <w:top w:val="none" w:sz="0" w:space="0" w:color="auto"/>
        <w:left w:val="none" w:sz="0" w:space="0" w:color="auto"/>
        <w:bottom w:val="none" w:sz="0" w:space="0" w:color="auto"/>
        <w:right w:val="none" w:sz="0" w:space="0" w:color="auto"/>
      </w:divBdr>
    </w:div>
    <w:div w:id="48266395">
      <w:bodyDiv w:val="1"/>
      <w:marLeft w:val="0"/>
      <w:marRight w:val="0"/>
      <w:marTop w:val="0"/>
      <w:marBottom w:val="0"/>
      <w:divBdr>
        <w:top w:val="none" w:sz="0" w:space="0" w:color="auto"/>
        <w:left w:val="none" w:sz="0" w:space="0" w:color="auto"/>
        <w:bottom w:val="none" w:sz="0" w:space="0" w:color="auto"/>
        <w:right w:val="none" w:sz="0" w:space="0" w:color="auto"/>
      </w:divBdr>
    </w:div>
    <w:div w:id="57481379">
      <w:bodyDiv w:val="1"/>
      <w:marLeft w:val="0"/>
      <w:marRight w:val="0"/>
      <w:marTop w:val="0"/>
      <w:marBottom w:val="0"/>
      <w:divBdr>
        <w:top w:val="none" w:sz="0" w:space="0" w:color="auto"/>
        <w:left w:val="none" w:sz="0" w:space="0" w:color="auto"/>
        <w:bottom w:val="none" w:sz="0" w:space="0" w:color="auto"/>
        <w:right w:val="none" w:sz="0" w:space="0" w:color="auto"/>
      </w:divBdr>
    </w:div>
    <w:div w:id="74210705">
      <w:bodyDiv w:val="1"/>
      <w:marLeft w:val="0"/>
      <w:marRight w:val="0"/>
      <w:marTop w:val="0"/>
      <w:marBottom w:val="0"/>
      <w:divBdr>
        <w:top w:val="none" w:sz="0" w:space="0" w:color="auto"/>
        <w:left w:val="none" w:sz="0" w:space="0" w:color="auto"/>
        <w:bottom w:val="none" w:sz="0" w:space="0" w:color="auto"/>
        <w:right w:val="none" w:sz="0" w:space="0" w:color="auto"/>
      </w:divBdr>
    </w:div>
    <w:div w:id="191497443">
      <w:bodyDiv w:val="1"/>
      <w:marLeft w:val="0"/>
      <w:marRight w:val="0"/>
      <w:marTop w:val="0"/>
      <w:marBottom w:val="0"/>
      <w:divBdr>
        <w:top w:val="none" w:sz="0" w:space="0" w:color="auto"/>
        <w:left w:val="none" w:sz="0" w:space="0" w:color="auto"/>
        <w:bottom w:val="none" w:sz="0" w:space="0" w:color="auto"/>
        <w:right w:val="none" w:sz="0" w:space="0" w:color="auto"/>
      </w:divBdr>
    </w:div>
    <w:div w:id="208300036">
      <w:bodyDiv w:val="1"/>
      <w:marLeft w:val="0"/>
      <w:marRight w:val="0"/>
      <w:marTop w:val="0"/>
      <w:marBottom w:val="0"/>
      <w:divBdr>
        <w:top w:val="none" w:sz="0" w:space="0" w:color="auto"/>
        <w:left w:val="none" w:sz="0" w:space="0" w:color="auto"/>
        <w:bottom w:val="none" w:sz="0" w:space="0" w:color="auto"/>
        <w:right w:val="none" w:sz="0" w:space="0" w:color="auto"/>
      </w:divBdr>
      <w:divsChild>
        <w:div w:id="1727996677">
          <w:marLeft w:val="0"/>
          <w:marRight w:val="0"/>
          <w:marTop w:val="0"/>
          <w:marBottom w:val="0"/>
          <w:divBdr>
            <w:top w:val="none" w:sz="0" w:space="0" w:color="auto"/>
            <w:left w:val="none" w:sz="0" w:space="0" w:color="auto"/>
            <w:bottom w:val="none" w:sz="0" w:space="0" w:color="auto"/>
            <w:right w:val="none" w:sz="0" w:space="0" w:color="auto"/>
          </w:divBdr>
        </w:div>
      </w:divsChild>
    </w:div>
    <w:div w:id="249853924">
      <w:bodyDiv w:val="1"/>
      <w:marLeft w:val="0"/>
      <w:marRight w:val="0"/>
      <w:marTop w:val="0"/>
      <w:marBottom w:val="0"/>
      <w:divBdr>
        <w:top w:val="none" w:sz="0" w:space="0" w:color="auto"/>
        <w:left w:val="none" w:sz="0" w:space="0" w:color="auto"/>
        <w:bottom w:val="none" w:sz="0" w:space="0" w:color="auto"/>
        <w:right w:val="none" w:sz="0" w:space="0" w:color="auto"/>
      </w:divBdr>
    </w:div>
    <w:div w:id="312485741">
      <w:bodyDiv w:val="1"/>
      <w:marLeft w:val="0"/>
      <w:marRight w:val="0"/>
      <w:marTop w:val="0"/>
      <w:marBottom w:val="0"/>
      <w:divBdr>
        <w:top w:val="none" w:sz="0" w:space="0" w:color="auto"/>
        <w:left w:val="none" w:sz="0" w:space="0" w:color="auto"/>
        <w:bottom w:val="none" w:sz="0" w:space="0" w:color="auto"/>
        <w:right w:val="none" w:sz="0" w:space="0" w:color="auto"/>
      </w:divBdr>
    </w:div>
    <w:div w:id="538199268">
      <w:bodyDiv w:val="1"/>
      <w:marLeft w:val="0"/>
      <w:marRight w:val="0"/>
      <w:marTop w:val="0"/>
      <w:marBottom w:val="0"/>
      <w:divBdr>
        <w:top w:val="none" w:sz="0" w:space="0" w:color="auto"/>
        <w:left w:val="none" w:sz="0" w:space="0" w:color="auto"/>
        <w:bottom w:val="none" w:sz="0" w:space="0" w:color="auto"/>
        <w:right w:val="none" w:sz="0" w:space="0" w:color="auto"/>
      </w:divBdr>
    </w:div>
    <w:div w:id="553273210">
      <w:bodyDiv w:val="1"/>
      <w:marLeft w:val="0"/>
      <w:marRight w:val="0"/>
      <w:marTop w:val="0"/>
      <w:marBottom w:val="0"/>
      <w:divBdr>
        <w:top w:val="none" w:sz="0" w:space="0" w:color="auto"/>
        <w:left w:val="none" w:sz="0" w:space="0" w:color="auto"/>
        <w:bottom w:val="none" w:sz="0" w:space="0" w:color="auto"/>
        <w:right w:val="none" w:sz="0" w:space="0" w:color="auto"/>
      </w:divBdr>
    </w:div>
    <w:div w:id="557282041">
      <w:bodyDiv w:val="1"/>
      <w:marLeft w:val="0"/>
      <w:marRight w:val="0"/>
      <w:marTop w:val="0"/>
      <w:marBottom w:val="0"/>
      <w:divBdr>
        <w:top w:val="none" w:sz="0" w:space="0" w:color="auto"/>
        <w:left w:val="none" w:sz="0" w:space="0" w:color="auto"/>
        <w:bottom w:val="none" w:sz="0" w:space="0" w:color="auto"/>
        <w:right w:val="none" w:sz="0" w:space="0" w:color="auto"/>
      </w:divBdr>
    </w:div>
    <w:div w:id="593246653">
      <w:bodyDiv w:val="1"/>
      <w:marLeft w:val="0"/>
      <w:marRight w:val="0"/>
      <w:marTop w:val="0"/>
      <w:marBottom w:val="0"/>
      <w:divBdr>
        <w:top w:val="none" w:sz="0" w:space="0" w:color="auto"/>
        <w:left w:val="none" w:sz="0" w:space="0" w:color="auto"/>
        <w:bottom w:val="none" w:sz="0" w:space="0" w:color="auto"/>
        <w:right w:val="none" w:sz="0" w:space="0" w:color="auto"/>
      </w:divBdr>
    </w:div>
    <w:div w:id="642736804">
      <w:bodyDiv w:val="1"/>
      <w:marLeft w:val="0"/>
      <w:marRight w:val="0"/>
      <w:marTop w:val="0"/>
      <w:marBottom w:val="0"/>
      <w:divBdr>
        <w:top w:val="none" w:sz="0" w:space="0" w:color="auto"/>
        <w:left w:val="none" w:sz="0" w:space="0" w:color="auto"/>
        <w:bottom w:val="none" w:sz="0" w:space="0" w:color="auto"/>
        <w:right w:val="none" w:sz="0" w:space="0" w:color="auto"/>
      </w:divBdr>
    </w:div>
    <w:div w:id="662897428">
      <w:bodyDiv w:val="1"/>
      <w:marLeft w:val="0"/>
      <w:marRight w:val="0"/>
      <w:marTop w:val="0"/>
      <w:marBottom w:val="0"/>
      <w:divBdr>
        <w:top w:val="none" w:sz="0" w:space="0" w:color="auto"/>
        <w:left w:val="none" w:sz="0" w:space="0" w:color="auto"/>
        <w:bottom w:val="none" w:sz="0" w:space="0" w:color="auto"/>
        <w:right w:val="none" w:sz="0" w:space="0" w:color="auto"/>
      </w:divBdr>
    </w:div>
    <w:div w:id="692734267">
      <w:bodyDiv w:val="1"/>
      <w:marLeft w:val="0"/>
      <w:marRight w:val="0"/>
      <w:marTop w:val="0"/>
      <w:marBottom w:val="0"/>
      <w:divBdr>
        <w:top w:val="none" w:sz="0" w:space="0" w:color="auto"/>
        <w:left w:val="none" w:sz="0" w:space="0" w:color="auto"/>
        <w:bottom w:val="none" w:sz="0" w:space="0" w:color="auto"/>
        <w:right w:val="none" w:sz="0" w:space="0" w:color="auto"/>
      </w:divBdr>
    </w:div>
    <w:div w:id="849029766">
      <w:bodyDiv w:val="1"/>
      <w:marLeft w:val="0"/>
      <w:marRight w:val="0"/>
      <w:marTop w:val="0"/>
      <w:marBottom w:val="0"/>
      <w:divBdr>
        <w:top w:val="none" w:sz="0" w:space="0" w:color="auto"/>
        <w:left w:val="none" w:sz="0" w:space="0" w:color="auto"/>
        <w:bottom w:val="none" w:sz="0" w:space="0" w:color="auto"/>
        <w:right w:val="none" w:sz="0" w:space="0" w:color="auto"/>
      </w:divBdr>
    </w:div>
    <w:div w:id="856309635">
      <w:bodyDiv w:val="1"/>
      <w:marLeft w:val="0"/>
      <w:marRight w:val="0"/>
      <w:marTop w:val="0"/>
      <w:marBottom w:val="0"/>
      <w:divBdr>
        <w:top w:val="none" w:sz="0" w:space="0" w:color="auto"/>
        <w:left w:val="none" w:sz="0" w:space="0" w:color="auto"/>
        <w:bottom w:val="none" w:sz="0" w:space="0" w:color="auto"/>
        <w:right w:val="none" w:sz="0" w:space="0" w:color="auto"/>
      </w:divBdr>
    </w:div>
    <w:div w:id="870411972">
      <w:bodyDiv w:val="1"/>
      <w:marLeft w:val="0"/>
      <w:marRight w:val="0"/>
      <w:marTop w:val="0"/>
      <w:marBottom w:val="0"/>
      <w:divBdr>
        <w:top w:val="none" w:sz="0" w:space="0" w:color="auto"/>
        <w:left w:val="none" w:sz="0" w:space="0" w:color="auto"/>
        <w:bottom w:val="none" w:sz="0" w:space="0" w:color="auto"/>
        <w:right w:val="none" w:sz="0" w:space="0" w:color="auto"/>
      </w:divBdr>
    </w:div>
    <w:div w:id="892694239">
      <w:bodyDiv w:val="1"/>
      <w:marLeft w:val="0"/>
      <w:marRight w:val="0"/>
      <w:marTop w:val="0"/>
      <w:marBottom w:val="0"/>
      <w:divBdr>
        <w:top w:val="none" w:sz="0" w:space="0" w:color="auto"/>
        <w:left w:val="none" w:sz="0" w:space="0" w:color="auto"/>
        <w:bottom w:val="none" w:sz="0" w:space="0" w:color="auto"/>
        <w:right w:val="none" w:sz="0" w:space="0" w:color="auto"/>
      </w:divBdr>
    </w:div>
    <w:div w:id="934829206">
      <w:bodyDiv w:val="1"/>
      <w:marLeft w:val="0"/>
      <w:marRight w:val="0"/>
      <w:marTop w:val="0"/>
      <w:marBottom w:val="0"/>
      <w:divBdr>
        <w:top w:val="none" w:sz="0" w:space="0" w:color="auto"/>
        <w:left w:val="none" w:sz="0" w:space="0" w:color="auto"/>
        <w:bottom w:val="none" w:sz="0" w:space="0" w:color="auto"/>
        <w:right w:val="none" w:sz="0" w:space="0" w:color="auto"/>
      </w:divBdr>
    </w:div>
    <w:div w:id="947002327">
      <w:bodyDiv w:val="1"/>
      <w:marLeft w:val="0"/>
      <w:marRight w:val="0"/>
      <w:marTop w:val="0"/>
      <w:marBottom w:val="0"/>
      <w:divBdr>
        <w:top w:val="none" w:sz="0" w:space="0" w:color="auto"/>
        <w:left w:val="none" w:sz="0" w:space="0" w:color="auto"/>
        <w:bottom w:val="none" w:sz="0" w:space="0" w:color="auto"/>
        <w:right w:val="none" w:sz="0" w:space="0" w:color="auto"/>
      </w:divBdr>
    </w:div>
    <w:div w:id="996615641">
      <w:bodyDiv w:val="1"/>
      <w:marLeft w:val="0"/>
      <w:marRight w:val="0"/>
      <w:marTop w:val="0"/>
      <w:marBottom w:val="0"/>
      <w:divBdr>
        <w:top w:val="none" w:sz="0" w:space="0" w:color="auto"/>
        <w:left w:val="none" w:sz="0" w:space="0" w:color="auto"/>
        <w:bottom w:val="none" w:sz="0" w:space="0" w:color="auto"/>
        <w:right w:val="none" w:sz="0" w:space="0" w:color="auto"/>
      </w:divBdr>
    </w:div>
    <w:div w:id="1185246137">
      <w:bodyDiv w:val="1"/>
      <w:marLeft w:val="0"/>
      <w:marRight w:val="0"/>
      <w:marTop w:val="0"/>
      <w:marBottom w:val="0"/>
      <w:divBdr>
        <w:top w:val="none" w:sz="0" w:space="0" w:color="auto"/>
        <w:left w:val="none" w:sz="0" w:space="0" w:color="auto"/>
        <w:bottom w:val="none" w:sz="0" w:space="0" w:color="auto"/>
        <w:right w:val="none" w:sz="0" w:space="0" w:color="auto"/>
      </w:divBdr>
    </w:div>
    <w:div w:id="1307517191">
      <w:bodyDiv w:val="1"/>
      <w:marLeft w:val="0"/>
      <w:marRight w:val="0"/>
      <w:marTop w:val="0"/>
      <w:marBottom w:val="0"/>
      <w:divBdr>
        <w:top w:val="none" w:sz="0" w:space="0" w:color="auto"/>
        <w:left w:val="none" w:sz="0" w:space="0" w:color="auto"/>
        <w:bottom w:val="none" w:sz="0" w:space="0" w:color="auto"/>
        <w:right w:val="none" w:sz="0" w:space="0" w:color="auto"/>
      </w:divBdr>
    </w:div>
    <w:div w:id="1313681029">
      <w:bodyDiv w:val="1"/>
      <w:marLeft w:val="0"/>
      <w:marRight w:val="0"/>
      <w:marTop w:val="0"/>
      <w:marBottom w:val="0"/>
      <w:divBdr>
        <w:top w:val="none" w:sz="0" w:space="0" w:color="auto"/>
        <w:left w:val="none" w:sz="0" w:space="0" w:color="auto"/>
        <w:bottom w:val="none" w:sz="0" w:space="0" w:color="auto"/>
        <w:right w:val="none" w:sz="0" w:space="0" w:color="auto"/>
      </w:divBdr>
    </w:div>
    <w:div w:id="1436242813">
      <w:bodyDiv w:val="1"/>
      <w:marLeft w:val="0"/>
      <w:marRight w:val="0"/>
      <w:marTop w:val="0"/>
      <w:marBottom w:val="0"/>
      <w:divBdr>
        <w:top w:val="none" w:sz="0" w:space="0" w:color="auto"/>
        <w:left w:val="none" w:sz="0" w:space="0" w:color="auto"/>
        <w:bottom w:val="none" w:sz="0" w:space="0" w:color="auto"/>
        <w:right w:val="none" w:sz="0" w:space="0" w:color="auto"/>
      </w:divBdr>
    </w:div>
    <w:div w:id="1538541303">
      <w:bodyDiv w:val="1"/>
      <w:marLeft w:val="0"/>
      <w:marRight w:val="0"/>
      <w:marTop w:val="0"/>
      <w:marBottom w:val="0"/>
      <w:divBdr>
        <w:top w:val="none" w:sz="0" w:space="0" w:color="auto"/>
        <w:left w:val="none" w:sz="0" w:space="0" w:color="auto"/>
        <w:bottom w:val="none" w:sz="0" w:space="0" w:color="auto"/>
        <w:right w:val="none" w:sz="0" w:space="0" w:color="auto"/>
      </w:divBdr>
    </w:div>
    <w:div w:id="1595478641">
      <w:bodyDiv w:val="1"/>
      <w:marLeft w:val="0"/>
      <w:marRight w:val="0"/>
      <w:marTop w:val="0"/>
      <w:marBottom w:val="0"/>
      <w:divBdr>
        <w:top w:val="none" w:sz="0" w:space="0" w:color="auto"/>
        <w:left w:val="none" w:sz="0" w:space="0" w:color="auto"/>
        <w:bottom w:val="none" w:sz="0" w:space="0" w:color="auto"/>
        <w:right w:val="none" w:sz="0" w:space="0" w:color="auto"/>
      </w:divBdr>
    </w:div>
    <w:div w:id="1626109971">
      <w:bodyDiv w:val="1"/>
      <w:marLeft w:val="0"/>
      <w:marRight w:val="0"/>
      <w:marTop w:val="0"/>
      <w:marBottom w:val="0"/>
      <w:divBdr>
        <w:top w:val="none" w:sz="0" w:space="0" w:color="auto"/>
        <w:left w:val="none" w:sz="0" w:space="0" w:color="auto"/>
        <w:bottom w:val="none" w:sz="0" w:space="0" w:color="auto"/>
        <w:right w:val="none" w:sz="0" w:space="0" w:color="auto"/>
      </w:divBdr>
    </w:div>
    <w:div w:id="1658026759">
      <w:bodyDiv w:val="1"/>
      <w:marLeft w:val="0"/>
      <w:marRight w:val="0"/>
      <w:marTop w:val="0"/>
      <w:marBottom w:val="0"/>
      <w:divBdr>
        <w:top w:val="none" w:sz="0" w:space="0" w:color="auto"/>
        <w:left w:val="none" w:sz="0" w:space="0" w:color="auto"/>
        <w:bottom w:val="none" w:sz="0" w:space="0" w:color="auto"/>
        <w:right w:val="none" w:sz="0" w:space="0" w:color="auto"/>
      </w:divBdr>
    </w:div>
    <w:div w:id="1792825484">
      <w:bodyDiv w:val="1"/>
      <w:marLeft w:val="0"/>
      <w:marRight w:val="0"/>
      <w:marTop w:val="0"/>
      <w:marBottom w:val="0"/>
      <w:divBdr>
        <w:top w:val="none" w:sz="0" w:space="0" w:color="auto"/>
        <w:left w:val="none" w:sz="0" w:space="0" w:color="auto"/>
        <w:bottom w:val="none" w:sz="0" w:space="0" w:color="auto"/>
        <w:right w:val="none" w:sz="0" w:space="0" w:color="auto"/>
      </w:divBdr>
    </w:div>
    <w:div w:id="1897547852">
      <w:bodyDiv w:val="1"/>
      <w:marLeft w:val="0"/>
      <w:marRight w:val="0"/>
      <w:marTop w:val="0"/>
      <w:marBottom w:val="0"/>
      <w:divBdr>
        <w:top w:val="none" w:sz="0" w:space="0" w:color="auto"/>
        <w:left w:val="none" w:sz="0" w:space="0" w:color="auto"/>
        <w:bottom w:val="none" w:sz="0" w:space="0" w:color="auto"/>
        <w:right w:val="none" w:sz="0" w:space="0" w:color="auto"/>
      </w:divBdr>
    </w:div>
    <w:div w:id="1945113033">
      <w:bodyDiv w:val="1"/>
      <w:marLeft w:val="0"/>
      <w:marRight w:val="0"/>
      <w:marTop w:val="0"/>
      <w:marBottom w:val="0"/>
      <w:divBdr>
        <w:top w:val="none" w:sz="0" w:space="0" w:color="auto"/>
        <w:left w:val="none" w:sz="0" w:space="0" w:color="auto"/>
        <w:bottom w:val="none" w:sz="0" w:space="0" w:color="auto"/>
        <w:right w:val="none" w:sz="0" w:space="0" w:color="auto"/>
      </w:divBdr>
    </w:div>
    <w:div w:id="1997682818">
      <w:bodyDiv w:val="1"/>
      <w:marLeft w:val="0"/>
      <w:marRight w:val="0"/>
      <w:marTop w:val="0"/>
      <w:marBottom w:val="0"/>
      <w:divBdr>
        <w:top w:val="none" w:sz="0" w:space="0" w:color="auto"/>
        <w:left w:val="none" w:sz="0" w:space="0" w:color="auto"/>
        <w:bottom w:val="none" w:sz="0" w:space="0" w:color="auto"/>
        <w:right w:val="none" w:sz="0" w:space="0" w:color="auto"/>
      </w:divBdr>
    </w:div>
    <w:div w:id="2074817353">
      <w:bodyDiv w:val="1"/>
      <w:marLeft w:val="0"/>
      <w:marRight w:val="0"/>
      <w:marTop w:val="0"/>
      <w:marBottom w:val="0"/>
      <w:divBdr>
        <w:top w:val="none" w:sz="0" w:space="0" w:color="auto"/>
        <w:left w:val="none" w:sz="0" w:space="0" w:color="auto"/>
        <w:bottom w:val="none" w:sz="0" w:space="0" w:color="auto"/>
        <w:right w:val="none" w:sz="0" w:space="0" w:color="auto"/>
      </w:divBdr>
    </w:div>
    <w:div w:id="2079745699">
      <w:bodyDiv w:val="1"/>
      <w:marLeft w:val="0"/>
      <w:marRight w:val="0"/>
      <w:marTop w:val="0"/>
      <w:marBottom w:val="0"/>
      <w:divBdr>
        <w:top w:val="none" w:sz="0" w:space="0" w:color="auto"/>
        <w:left w:val="none" w:sz="0" w:space="0" w:color="auto"/>
        <w:bottom w:val="none" w:sz="0" w:space="0" w:color="auto"/>
        <w:right w:val="none" w:sz="0" w:space="0" w:color="auto"/>
      </w:divBdr>
    </w:div>
    <w:div w:id="211354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drv.ms/x/s!AsVjvAF7-6WRsDgpOYuPaXy8ovtt?e=PvL6Xl" TargetMode="External"/><Relationship Id="rId18" Type="http://schemas.openxmlformats.org/officeDocument/2006/relationships/image" Target="media/image3.png"/><Relationship Id="rId26" Type="http://schemas.openxmlformats.org/officeDocument/2006/relationships/hyperlink" Target="https://1drv.ms/x/s!Aok6b8WEnTsihwQoFs47pVUdx0U_?e=BlSwrU"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3.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1drv.ms/x/s!AsVjvAF7-6WRsDapaZlHECOpBqCq?e=XEa2kK" TargetMode="External"/><Relationship Id="rId28"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1drv.ms/x/s!AsVjvAF7-6WRsDftdOBEku55D_sE?e=lztYKN" TargetMode="External"/><Relationship Id="rId22" Type="http://schemas.openxmlformats.org/officeDocument/2006/relationships/image" Target="media/image5.png"/><Relationship Id="rId27" Type="http://schemas.openxmlformats.org/officeDocument/2006/relationships/hyperlink" Target="https://1drv.ms/w/s!Aok6b8WEnTsihxFPHEYNohV97Fg1?e=yut8C8" TargetMode="External"/><Relationship Id="rId30" Type="http://schemas.openxmlformats.org/officeDocument/2006/relationships/image" Target="media/image8.emf"/><Relationship Id="rId8"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A8106-72E5-488F-9797-B30DB3883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32439</Words>
  <Characters>178418</Characters>
  <DocSecurity>0</DocSecurity>
  <Lines>1486</Lines>
  <Paragraphs>420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2022-01-30T15:09:00Z</cp:lastPrinted>
  <dcterms:created xsi:type="dcterms:W3CDTF">2022-03-17T09:50:00Z</dcterms:created>
  <dcterms:modified xsi:type="dcterms:W3CDTF">2022-04-06T09:59:00Z</dcterms:modified>
</cp:coreProperties>
</file>