
<file path=[Content_Types].xml><?xml version="1.0" encoding="utf-8"?>
<Types xmlns="http://schemas.openxmlformats.org/package/2006/content-types">
  <Default Extension="png" ContentType="image/png"/>
  <Default Extension="vsd" ContentType="application/vnd.visio"/>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Grilledutableau"/>
        <w:tblW w:w="10773" w:type="dxa"/>
        <w:jc w:val="center"/>
        <w:tblLayout w:type="fixed"/>
        <w:tblLook w:val="04A0" w:firstRow="1" w:lastRow="0" w:firstColumn="1" w:lastColumn="0" w:noHBand="0" w:noVBand="1"/>
      </w:tblPr>
      <w:tblGrid>
        <w:gridCol w:w="1821"/>
        <w:gridCol w:w="6989"/>
        <w:gridCol w:w="1963"/>
      </w:tblGrid>
      <w:tr w:rsidR="0093030E" w:rsidTr="00F47091">
        <w:trPr>
          <w:trHeight w:val="454"/>
          <w:jc w:val="center"/>
        </w:trPr>
        <w:tc>
          <w:tcPr>
            <w:tcW w:w="8810" w:type="dxa"/>
            <w:gridSpan w:val="2"/>
            <w:vAlign w:val="center"/>
          </w:tcPr>
          <w:p w:rsidR="0093030E" w:rsidRPr="00B21C46" w:rsidRDefault="0093030E" w:rsidP="00F47091">
            <w:pPr>
              <w:pStyle w:val="En-tte"/>
              <w:jc w:val="center"/>
              <w:rPr>
                <w:rFonts w:ascii="Comic Sans MS" w:hAnsi="Comic Sans MS"/>
              </w:rPr>
            </w:pPr>
            <w:bookmarkStart w:id="0" w:name="_GoBack"/>
            <w:bookmarkEnd w:id="0"/>
            <w:r>
              <w:rPr>
                <w:rFonts w:ascii="Comic Sans MS" w:hAnsi="Comic Sans MS"/>
                <w:color w:val="FF0000"/>
                <w:sz w:val="36"/>
              </w:rPr>
              <w:t>Innovation Technologique</w:t>
            </w:r>
          </w:p>
        </w:tc>
        <w:tc>
          <w:tcPr>
            <w:tcW w:w="1963" w:type="dxa"/>
            <w:vAlign w:val="center"/>
          </w:tcPr>
          <w:p w:rsidR="0093030E" w:rsidRDefault="0093030E" w:rsidP="00F47091">
            <w:pPr>
              <w:pStyle w:val="En-tte"/>
              <w:jc w:val="center"/>
              <w:rPr>
                <w:b/>
              </w:rPr>
            </w:pPr>
            <w:r>
              <w:rPr>
                <w:b/>
              </w:rPr>
              <w:t>1° STI2D</w:t>
            </w:r>
          </w:p>
          <w:p w:rsidR="0093030E" w:rsidRPr="003D0E61" w:rsidRDefault="0093030E" w:rsidP="00F47091">
            <w:pPr>
              <w:pStyle w:val="En-tte"/>
              <w:jc w:val="center"/>
              <w:rPr>
                <w:rFonts w:ascii="Comic Sans MS" w:hAnsi="Comic Sans MS"/>
                <w:b/>
              </w:rPr>
            </w:pPr>
            <w:r>
              <w:rPr>
                <w:b/>
              </w:rPr>
              <w:t>SEQ 3</w:t>
            </w:r>
          </w:p>
        </w:tc>
      </w:tr>
      <w:tr w:rsidR="0093030E" w:rsidTr="00F47091">
        <w:trPr>
          <w:jc w:val="center"/>
        </w:trPr>
        <w:tc>
          <w:tcPr>
            <w:tcW w:w="1821" w:type="dxa"/>
            <w:vMerge w:val="restart"/>
            <w:vAlign w:val="center"/>
          </w:tcPr>
          <w:p w:rsidR="0093030E" w:rsidRPr="001B6658" w:rsidRDefault="0093030E" w:rsidP="00F47091">
            <w:pPr>
              <w:pStyle w:val="En-tte"/>
              <w:jc w:val="center"/>
            </w:pPr>
            <w:r w:rsidRPr="002D50A1">
              <w:rPr>
                <w:rFonts w:ascii="Comic Sans MS" w:hAnsi="Comic Sans MS"/>
                <w:noProof/>
              </w:rPr>
              <w:drawing>
                <wp:inline distT="0" distB="0" distL="0" distR="0" wp14:anchorId="04B1E50D" wp14:editId="37ACDC5F">
                  <wp:extent cx="904875" cy="580324"/>
                  <wp:effectExtent l="0" t="0" r="0" b="0"/>
                  <wp:docPr id="8" name="Image 8" descr="D:\Cours\Année 2019-2020\1STI2D\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Cours\Année 2019-2020\1STI2D\Logo.GI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51864" cy="610460"/>
                          </a:xfrm>
                          <a:prstGeom prst="rect">
                            <a:avLst/>
                          </a:prstGeom>
                          <a:noFill/>
                          <a:ln>
                            <a:noFill/>
                          </a:ln>
                        </pic:spPr>
                      </pic:pic>
                    </a:graphicData>
                  </a:graphic>
                </wp:inline>
              </w:drawing>
            </w:r>
          </w:p>
        </w:tc>
        <w:tc>
          <w:tcPr>
            <w:tcW w:w="6989" w:type="dxa"/>
            <w:vAlign w:val="center"/>
          </w:tcPr>
          <w:p w:rsidR="0093030E" w:rsidRPr="00B21C46" w:rsidRDefault="0093030E" w:rsidP="00F47091">
            <w:pPr>
              <w:pStyle w:val="En-tte"/>
              <w:jc w:val="center"/>
              <w:rPr>
                <w:rFonts w:ascii="Arial" w:hAnsi="Arial" w:cs="Arial"/>
              </w:rPr>
            </w:pPr>
            <w:r w:rsidRPr="0010094F">
              <w:rPr>
                <w:color w:val="04617B" w:themeColor="text2"/>
                <w:sz w:val="28"/>
              </w:rPr>
              <w:t>DÉVELOPPEMENT DURABLE</w:t>
            </w:r>
          </w:p>
        </w:tc>
        <w:tc>
          <w:tcPr>
            <w:tcW w:w="1963" w:type="dxa"/>
            <w:vAlign w:val="center"/>
          </w:tcPr>
          <w:p w:rsidR="0093030E" w:rsidRPr="00034DB3" w:rsidRDefault="0093030E" w:rsidP="00F47091">
            <w:pPr>
              <w:pStyle w:val="En-tte"/>
              <w:jc w:val="center"/>
              <w:rPr>
                <w:rFonts w:ascii="Comic Sans MS" w:hAnsi="Comic Sans MS"/>
                <w:b/>
                <w:sz w:val="22"/>
              </w:rPr>
            </w:pPr>
            <w:r>
              <w:rPr>
                <w:rFonts w:ascii="Comic Sans MS" w:hAnsi="Comic Sans MS"/>
                <w:b/>
                <w:sz w:val="22"/>
              </w:rPr>
              <w:t>SÉANCE 1</w:t>
            </w:r>
          </w:p>
        </w:tc>
      </w:tr>
      <w:tr w:rsidR="0093030E" w:rsidTr="00F47091">
        <w:trPr>
          <w:jc w:val="center"/>
        </w:trPr>
        <w:tc>
          <w:tcPr>
            <w:tcW w:w="1821" w:type="dxa"/>
            <w:vMerge/>
            <w:vAlign w:val="center"/>
          </w:tcPr>
          <w:p w:rsidR="0093030E" w:rsidRDefault="0093030E" w:rsidP="00F47091">
            <w:pPr>
              <w:pStyle w:val="En-tte"/>
              <w:jc w:val="center"/>
            </w:pPr>
          </w:p>
        </w:tc>
        <w:tc>
          <w:tcPr>
            <w:tcW w:w="6989" w:type="dxa"/>
            <w:vAlign w:val="center"/>
          </w:tcPr>
          <w:p w:rsidR="0093030E" w:rsidRDefault="0099712E" w:rsidP="00F47091">
            <w:pPr>
              <w:pStyle w:val="En-tte"/>
              <w:jc w:val="center"/>
            </w:pPr>
            <w:r>
              <w:rPr>
                <w:b/>
                <w:bCs/>
                <w:sz w:val="36"/>
                <w:szCs w:val="36"/>
              </w:rPr>
              <w:t>Choix d’une enveloppe</w:t>
            </w:r>
          </w:p>
        </w:tc>
        <w:tc>
          <w:tcPr>
            <w:tcW w:w="1963" w:type="dxa"/>
            <w:vAlign w:val="center"/>
          </w:tcPr>
          <w:p w:rsidR="0093030E" w:rsidRDefault="0093030E" w:rsidP="00F47091">
            <w:pPr>
              <w:pStyle w:val="En-tte"/>
              <w:jc w:val="center"/>
            </w:pPr>
            <w:r>
              <w:t>Activité 4</w:t>
            </w:r>
          </w:p>
        </w:tc>
      </w:tr>
    </w:tbl>
    <w:p w:rsidR="004560F3" w:rsidRDefault="004560F3" w:rsidP="003A7E51"/>
    <w:p w:rsidR="00F613DB" w:rsidRDefault="00333D7F" w:rsidP="004560F3">
      <w:pPr>
        <w:pStyle w:val="Titre1"/>
      </w:pPr>
      <w:bookmarkStart w:id="1" w:name="_Toc279827051"/>
      <w:r w:rsidRPr="008737E8">
        <w:t>Problématique de l’étude</w:t>
      </w:r>
    </w:p>
    <w:p w:rsidR="00333D7F" w:rsidRPr="008737E8" w:rsidRDefault="00333D7F" w:rsidP="00333D7F">
      <w:r>
        <w:t xml:space="preserve">Une </w:t>
      </w:r>
      <w:r w:rsidRPr="008737E8">
        <w:t>société communique sur le matériau bois du corps du stylo et sur la compensation carbone. L’objectif de cette étude est de caractériser les impacts environnementaux du tube bois et de définir son bilan carbone. Ensuite nous comparons les résultats à l’ensemble du stylo, afin de déterminer la compensation carbone nécessaire.</w:t>
      </w:r>
    </w:p>
    <w:p w:rsidR="001E6345" w:rsidRDefault="001E6345" w:rsidP="00333D7F">
      <w:pPr>
        <w:rPr>
          <w:lang w:eastAsia="en-US"/>
        </w:rPr>
      </w:pPr>
    </w:p>
    <w:p w:rsidR="00333D7F" w:rsidRPr="008737E8" w:rsidRDefault="00333D7F" w:rsidP="004560F3">
      <w:pPr>
        <w:pStyle w:val="Titre1"/>
      </w:pPr>
      <w:bookmarkStart w:id="2" w:name="_Toc278042596"/>
      <w:bookmarkStart w:id="3" w:name="_Toc279837830"/>
      <w:r w:rsidRPr="008737E8">
        <w:t>Présentation du support</w:t>
      </w:r>
      <w:bookmarkEnd w:id="2"/>
      <w:bookmarkEnd w:id="3"/>
    </w:p>
    <w:p w:rsidR="00333D7F" w:rsidRDefault="00333D7F" w:rsidP="00333D7F">
      <w:pPr>
        <w:jc w:val="center"/>
        <w:rPr>
          <w:lang w:eastAsia="en-US"/>
        </w:rPr>
      </w:pPr>
      <w:r w:rsidRPr="00333D7F">
        <w:rPr>
          <w:noProof/>
        </w:rPr>
        <w:drawing>
          <wp:inline distT="0" distB="0" distL="0" distR="0">
            <wp:extent cx="4820648" cy="4558674"/>
            <wp:effectExtent l="19050" t="0" r="0" b="0"/>
            <wp:docPr id="3" name="Image 0" descr="Sans tit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0" descr="Sans titre.JPG"/>
                    <pic:cNvPicPr>
                      <a:picLocks noChangeAspect="1" noChangeArrowheads="1"/>
                    </pic:cNvPicPr>
                  </pic:nvPicPr>
                  <pic:blipFill>
                    <a:blip r:embed="rId10" cstate="print"/>
                    <a:srcRect t="1945"/>
                    <a:stretch>
                      <a:fillRect/>
                    </a:stretch>
                  </pic:blipFill>
                  <pic:spPr bwMode="auto">
                    <a:xfrm>
                      <a:off x="0" y="0"/>
                      <a:ext cx="4823811" cy="4561665"/>
                    </a:xfrm>
                    <a:prstGeom prst="rect">
                      <a:avLst/>
                    </a:prstGeom>
                    <a:noFill/>
                  </pic:spPr>
                </pic:pic>
              </a:graphicData>
            </a:graphic>
          </wp:inline>
        </w:drawing>
      </w:r>
    </w:p>
    <w:p w:rsidR="00333D7F" w:rsidRDefault="00333D7F" w:rsidP="00333D7F">
      <w:pPr>
        <w:rPr>
          <w:lang w:eastAsia="en-US"/>
        </w:rPr>
      </w:pPr>
    </w:p>
    <w:p w:rsidR="00333D7F" w:rsidRDefault="0099712E" w:rsidP="00333D7F">
      <w:pPr>
        <w:pStyle w:val="Titre2"/>
      </w:pPr>
      <w:r>
        <w:lastRenderedPageBreak/>
        <w:t>Diagramme de contenu</w:t>
      </w:r>
    </w:p>
    <w:p w:rsidR="0099712E" w:rsidRDefault="00C01094" w:rsidP="0099712E">
      <w:pPr>
        <w:jc w:val="center"/>
      </w:pPr>
      <w:r>
        <w:object w:dxaOrig="8685" w:dyaOrig="4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4.65pt;height:231pt" o:ole="">
            <v:imagedata r:id="rId11" o:title=""/>
          </v:shape>
          <o:OLEObject Type="Embed" ProgID="Visio.Drawing.15" ShapeID="_x0000_i1025" DrawAspect="Content" ObjectID="_1646653845" r:id="rId12"/>
        </w:object>
      </w:r>
    </w:p>
    <w:p w:rsidR="0099712E" w:rsidRDefault="0099712E" w:rsidP="00EA1D06"/>
    <w:p w:rsidR="00EA1D06" w:rsidRDefault="00EA1D06" w:rsidP="00EA1D06"/>
    <w:p w:rsidR="00EA1D06" w:rsidRDefault="00EA1D06" w:rsidP="00EA1D06"/>
    <w:p w:rsidR="0099712E" w:rsidRPr="0099712E" w:rsidRDefault="009F485A" w:rsidP="009F485A">
      <w:pPr>
        <w:pStyle w:val="Titre2"/>
      </w:pPr>
      <w:r w:rsidRPr="009F485A">
        <w:t>Diagramme de contexte</w:t>
      </w:r>
    </w:p>
    <w:p w:rsidR="00333D7F" w:rsidRDefault="00C01094" w:rsidP="00EA1D06">
      <w:pPr>
        <w:jc w:val="center"/>
        <w:rPr>
          <w:lang w:eastAsia="en-US"/>
        </w:rPr>
      </w:pPr>
      <w:r>
        <w:object w:dxaOrig="9255" w:dyaOrig="6930">
          <v:shape id="_x0000_i1026" type="#_x0000_t75" style="width:379.35pt;height:283pt" o:ole="">
            <v:imagedata r:id="rId13" o:title=""/>
          </v:shape>
          <o:OLEObject Type="Embed" ProgID="Visio.Drawing.15" ShapeID="_x0000_i1026" DrawAspect="Content" ObjectID="_1646653846" r:id="rId14"/>
        </w:object>
      </w:r>
    </w:p>
    <w:p w:rsidR="00EC4271" w:rsidRDefault="00EC4271" w:rsidP="00EC4271">
      <w:pPr>
        <w:pStyle w:val="Titre2"/>
      </w:pPr>
      <w:bookmarkStart w:id="4" w:name="_Toc275001225"/>
      <w:bookmarkStart w:id="5" w:name="_Toc278042599"/>
      <w:bookmarkStart w:id="6" w:name="_Toc279837833"/>
      <w:r w:rsidRPr="008737E8">
        <w:t>Unité fonctionnelle</w:t>
      </w:r>
      <w:bookmarkEnd w:id="4"/>
      <w:r w:rsidRPr="008737E8">
        <w:t xml:space="preserve"> et flux de référence</w:t>
      </w:r>
      <w:bookmarkEnd w:id="5"/>
      <w:bookmarkEnd w:id="6"/>
    </w:p>
    <w:p w:rsidR="00EC4271" w:rsidRPr="009878E8" w:rsidRDefault="00EC4271" w:rsidP="00EC4271">
      <w:r w:rsidRPr="009878E8">
        <w:t>L’unité fonctionnelle retenue est l’écriture sur une longueur de 2000</w:t>
      </w:r>
      <w:r>
        <w:t xml:space="preserve"> </w:t>
      </w:r>
      <w:r w:rsidRPr="009878E8">
        <w:t>m</w:t>
      </w:r>
      <w:r>
        <w:t>.</w:t>
      </w:r>
    </w:p>
    <w:p w:rsidR="00333D7F" w:rsidRDefault="00333D7F" w:rsidP="00EC4271"/>
    <w:p w:rsidR="00EC4271" w:rsidRPr="008737E8" w:rsidRDefault="00FC23A7" w:rsidP="00EC4271">
      <w:pPr>
        <w:pStyle w:val="Titre2"/>
      </w:pPr>
      <w:bookmarkStart w:id="7" w:name="_Toc278042600"/>
      <w:bookmarkStart w:id="8" w:name="_Toc279837834"/>
      <w:r w:rsidRPr="008737E8">
        <w:t>Éclaté</w:t>
      </w:r>
      <w:r w:rsidR="00EC4271" w:rsidRPr="008737E8">
        <w:t xml:space="preserve"> du stylo</w:t>
      </w:r>
      <w:bookmarkEnd w:id="7"/>
      <w:bookmarkEnd w:id="8"/>
    </w:p>
    <w:p w:rsidR="00333D7F" w:rsidRDefault="00EC4271" w:rsidP="00EC4271">
      <w:pPr>
        <w:jc w:val="center"/>
        <w:rPr>
          <w:lang w:eastAsia="en-US"/>
        </w:rPr>
      </w:pPr>
      <w:r w:rsidRPr="00EC4271">
        <w:rPr>
          <w:noProof/>
        </w:rPr>
        <w:drawing>
          <wp:inline distT="0" distB="0" distL="0" distR="0">
            <wp:extent cx="3663496" cy="2538588"/>
            <wp:effectExtent l="19050" t="0" r="0" b="0"/>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5" cstate="print"/>
                    <a:srcRect l="18163" t="20148" r="25945" b="10979"/>
                    <a:stretch>
                      <a:fillRect/>
                    </a:stretch>
                  </pic:blipFill>
                  <pic:spPr bwMode="auto">
                    <a:xfrm>
                      <a:off x="0" y="0"/>
                      <a:ext cx="3666966" cy="2540993"/>
                    </a:xfrm>
                    <a:prstGeom prst="rect">
                      <a:avLst/>
                    </a:prstGeom>
                    <a:noFill/>
                    <a:ln w="9525">
                      <a:noFill/>
                      <a:miter lim="800000"/>
                      <a:headEnd/>
                      <a:tailEnd/>
                    </a:ln>
                  </pic:spPr>
                </pic:pic>
              </a:graphicData>
            </a:graphic>
          </wp:inline>
        </w:drawing>
      </w:r>
    </w:p>
    <w:p w:rsidR="00333D7F" w:rsidRDefault="009D6EBE" w:rsidP="009D6EBE">
      <w:pPr>
        <w:pStyle w:val="Titre2"/>
      </w:pPr>
      <w:bookmarkStart w:id="9" w:name="_Toc275001222"/>
      <w:bookmarkStart w:id="10" w:name="_Toc278042601"/>
      <w:bookmarkStart w:id="11" w:name="_Toc279837835"/>
      <w:r w:rsidRPr="008737E8">
        <w:t>Nomenclature</w:t>
      </w:r>
      <w:bookmarkEnd w:id="9"/>
      <w:bookmarkEnd w:id="10"/>
      <w:bookmarkEnd w:id="11"/>
    </w:p>
    <w:p w:rsidR="00C9009B" w:rsidRPr="00C9009B" w:rsidRDefault="00C9009B" w:rsidP="00C9009B">
      <w:pPr>
        <w:rPr>
          <w:lang w:eastAsia="en-US"/>
        </w:rPr>
      </w:pPr>
    </w:p>
    <w:tbl>
      <w:tblPr>
        <w:tblStyle w:val="Grilleclaire-Accent11"/>
        <w:tblW w:w="0" w:type="auto"/>
        <w:jc w:val="center"/>
        <w:tblLook w:val="04A0" w:firstRow="1" w:lastRow="0" w:firstColumn="1" w:lastColumn="0" w:noHBand="0" w:noVBand="1"/>
      </w:tblPr>
      <w:tblGrid>
        <w:gridCol w:w="715"/>
        <w:gridCol w:w="1626"/>
        <w:gridCol w:w="1303"/>
        <w:gridCol w:w="1303"/>
        <w:gridCol w:w="1541"/>
        <w:gridCol w:w="1541"/>
      </w:tblGrid>
      <w:tr w:rsidR="009D6EBE" w:rsidTr="00E763EE">
        <w:trPr>
          <w:cnfStyle w:val="100000000000" w:firstRow="1" w:lastRow="0" w:firstColumn="0" w:lastColumn="0" w:oddVBand="0" w:evenVBand="0" w:oddHBand="0" w:evenHBand="0" w:firstRowFirstColumn="0" w:firstRowLastColumn="0" w:lastRowFirstColumn="0" w:lastRowLastColumn="0"/>
          <w:trHeight w:val="215"/>
          <w:jc w:val="center"/>
        </w:trPr>
        <w:tc>
          <w:tcPr>
            <w:cnfStyle w:val="001000000000" w:firstRow="0" w:lastRow="0" w:firstColumn="1" w:lastColumn="0" w:oddVBand="0" w:evenVBand="0" w:oddHBand="0" w:evenHBand="0" w:firstRowFirstColumn="0" w:firstRowLastColumn="0" w:lastRowFirstColumn="0" w:lastRowLastColumn="0"/>
            <w:tcW w:w="715" w:type="dxa"/>
            <w:hideMark/>
          </w:tcPr>
          <w:p w:rsidR="009D6EBE" w:rsidRPr="003A69A1" w:rsidRDefault="009D6EBE" w:rsidP="00E763EE">
            <w:pPr>
              <w:rPr>
                <w:rFonts w:ascii="Arial" w:hAnsi="Arial" w:cs="Arial"/>
                <w:sz w:val="22"/>
                <w:szCs w:val="22"/>
              </w:rPr>
            </w:pPr>
            <w:r w:rsidRPr="003A69A1">
              <w:rPr>
                <w:rFonts w:ascii="Arial" w:hAnsi="Arial" w:cs="Arial"/>
                <w:sz w:val="22"/>
                <w:szCs w:val="22"/>
              </w:rPr>
              <w:t>N°</w:t>
            </w:r>
          </w:p>
        </w:tc>
        <w:tc>
          <w:tcPr>
            <w:tcW w:w="1626" w:type="dxa"/>
            <w:hideMark/>
          </w:tcPr>
          <w:p w:rsidR="009D6EBE" w:rsidRPr="003A69A1" w:rsidRDefault="009D6EBE" w:rsidP="00E763EE">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3A69A1">
              <w:rPr>
                <w:rFonts w:ascii="Arial" w:hAnsi="Arial" w:cs="Arial"/>
                <w:sz w:val="22"/>
                <w:szCs w:val="22"/>
              </w:rPr>
              <w:t>Composant</w:t>
            </w:r>
          </w:p>
        </w:tc>
        <w:tc>
          <w:tcPr>
            <w:tcW w:w="1303" w:type="dxa"/>
            <w:hideMark/>
          </w:tcPr>
          <w:p w:rsidR="009D6EBE" w:rsidRPr="003A69A1" w:rsidRDefault="009D6EBE" w:rsidP="00E763EE">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3A69A1">
              <w:rPr>
                <w:rFonts w:ascii="Arial" w:hAnsi="Arial" w:cs="Arial"/>
                <w:sz w:val="22"/>
                <w:szCs w:val="22"/>
              </w:rPr>
              <w:t>Matériau</w:t>
            </w:r>
          </w:p>
        </w:tc>
        <w:tc>
          <w:tcPr>
            <w:tcW w:w="1303" w:type="dxa"/>
            <w:hideMark/>
          </w:tcPr>
          <w:p w:rsidR="009D6EBE" w:rsidRPr="003A69A1" w:rsidRDefault="009D6EBE" w:rsidP="00E763EE">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3A69A1">
              <w:rPr>
                <w:rFonts w:ascii="Arial" w:hAnsi="Arial" w:cs="Arial"/>
                <w:sz w:val="22"/>
                <w:szCs w:val="22"/>
              </w:rPr>
              <w:t>Masse  (g)</w:t>
            </w:r>
          </w:p>
        </w:tc>
        <w:tc>
          <w:tcPr>
            <w:tcW w:w="1541" w:type="dxa"/>
            <w:hideMark/>
          </w:tcPr>
          <w:p w:rsidR="009D6EBE" w:rsidRPr="003A69A1" w:rsidRDefault="009D6EBE" w:rsidP="00E763EE">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3A69A1">
              <w:rPr>
                <w:rFonts w:ascii="Arial" w:hAnsi="Arial" w:cs="Arial"/>
                <w:sz w:val="22"/>
                <w:szCs w:val="22"/>
              </w:rPr>
              <w:t>Volume  (mm</w:t>
            </w:r>
            <w:r w:rsidRPr="003A69A1">
              <w:rPr>
                <w:rFonts w:ascii="Arial" w:hAnsi="Arial" w:cs="Arial"/>
                <w:sz w:val="22"/>
                <w:szCs w:val="22"/>
                <w:vertAlign w:val="superscript"/>
              </w:rPr>
              <w:t>3</w:t>
            </w:r>
            <w:r w:rsidRPr="003A69A1">
              <w:rPr>
                <w:rFonts w:ascii="Arial" w:hAnsi="Arial" w:cs="Arial"/>
                <w:sz w:val="22"/>
                <w:szCs w:val="22"/>
              </w:rPr>
              <w:t>)</w:t>
            </w:r>
          </w:p>
        </w:tc>
        <w:tc>
          <w:tcPr>
            <w:tcW w:w="1541" w:type="dxa"/>
            <w:hideMark/>
          </w:tcPr>
          <w:p w:rsidR="009D6EBE" w:rsidRPr="003A69A1" w:rsidRDefault="009D6EBE" w:rsidP="00E763EE">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3A69A1">
              <w:rPr>
                <w:rFonts w:ascii="Arial" w:hAnsi="Arial" w:cs="Arial"/>
                <w:sz w:val="22"/>
                <w:szCs w:val="22"/>
              </w:rPr>
              <w:t>Procédé</w:t>
            </w:r>
          </w:p>
        </w:tc>
      </w:tr>
      <w:tr w:rsidR="009D6EBE" w:rsidTr="00E763EE">
        <w:trPr>
          <w:cnfStyle w:val="000000100000" w:firstRow="0" w:lastRow="0" w:firstColumn="0" w:lastColumn="0" w:oddVBand="0" w:evenVBand="0" w:oddHBand="1" w:evenHBand="0" w:firstRowFirstColumn="0" w:firstRowLastColumn="0" w:lastRowFirstColumn="0" w:lastRowLastColumn="0"/>
          <w:trHeight w:val="383"/>
          <w:jc w:val="center"/>
        </w:trPr>
        <w:tc>
          <w:tcPr>
            <w:cnfStyle w:val="001000000000" w:firstRow="0" w:lastRow="0" w:firstColumn="1" w:lastColumn="0" w:oddVBand="0" w:evenVBand="0" w:oddHBand="0" w:evenHBand="0" w:firstRowFirstColumn="0" w:firstRowLastColumn="0" w:lastRowFirstColumn="0" w:lastRowLastColumn="0"/>
            <w:tcW w:w="715" w:type="dxa"/>
            <w:vAlign w:val="center"/>
            <w:hideMark/>
          </w:tcPr>
          <w:p w:rsidR="009D6EBE" w:rsidRPr="003A69A1" w:rsidRDefault="009D6EBE" w:rsidP="00E763EE">
            <w:pPr>
              <w:jc w:val="center"/>
              <w:rPr>
                <w:rFonts w:ascii="Arial" w:hAnsi="Arial" w:cs="Arial"/>
                <w:sz w:val="22"/>
                <w:szCs w:val="22"/>
              </w:rPr>
            </w:pPr>
            <w:r w:rsidRPr="003A69A1">
              <w:rPr>
                <w:rFonts w:ascii="Arial" w:hAnsi="Arial" w:cs="Arial"/>
                <w:sz w:val="22"/>
                <w:szCs w:val="22"/>
              </w:rPr>
              <w:t>1</w:t>
            </w:r>
          </w:p>
        </w:tc>
        <w:tc>
          <w:tcPr>
            <w:tcW w:w="1626" w:type="dxa"/>
            <w:vAlign w:val="center"/>
            <w:hideMark/>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3A69A1">
              <w:rPr>
                <w:rFonts w:ascii="Arial" w:hAnsi="Arial" w:cs="Arial"/>
                <w:sz w:val="22"/>
                <w:szCs w:val="22"/>
              </w:rPr>
              <w:t>Tube</w:t>
            </w:r>
          </w:p>
        </w:tc>
        <w:tc>
          <w:tcPr>
            <w:tcW w:w="1303" w:type="dxa"/>
            <w:vAlign w:val="center"/>
            <w:hideMark/>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3A69A1">
              <w:rPr>
                <w:rFonts w:ascii="Arial" w:hAnsi="Arial" w:cs="Arial"/>
                <w:sz w:val="22"/>
                <w:szCs w:val="22"/>
              </w:rPr>
              <w:t>Hêtre</w:t>
            </w:r>
          </w:p>
        </w:tc>
        <w:tc>
          <w:tcPr>
            <w:tcW w:w="1303" w:type="dxa"/>
            <w:vAlign w:val="center"/>
            <w:hideMark/>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3A69A1">
              <w:rPr>
                <w:rFonts w:ascii="Arial" w:hAnsi="Arial" w:cs="Arial"/>
                <w:sz w:val="22"/>
                <w:szCs w:val="22"/>
              </w:rPr>
              <w:t>3.35</w:t>
            </w:r>
          </w:p>
        </w:tc>
        <w:tc>
          <w:tcPr>
            <w:tcW w:w="1541" w:type="dxa"/>
            <w:vAlign w:val="center"/>
            <w:hideMark/>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3A69A1">
              <w:rPr>
                <w:rFonts w:ascii="Arial" w:hAnsi="Arial" w:cs="Arial"/>
                <w:sz w:val="22"/>
                <w:szCs w:val="22"/>
              </w:rPr>
              <w:t xml:space="preserve">5988.01 </w:t>
            </w:r>
          </w:p>
        </w:tc>
        <w:tc>
          <w:tcPr>
            <w:tcW w:w="1541" w:type="dxa"/>
            <w:vAlign w:val="center"/>
            <w:hideMark/>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3A69A1">
              <w:rPr>
                <w:rFonts w:ascii="Arial" w:hAnsi="Arial" w:cs="Arial"/>
                <w:sz w:val="22"/>
                <w:szCs w:val="22"/>
              </w:rPr>
              <w:t>injection</w:t>
            </w:r>
          </w:p>
        </w:tc>
      </w:tr>
      <w:tr w:rsidR="009D6EBE" w:rsidTr="00E763EE">
        <w:trPr>
          <w:cnfStyle w:val="000000010000" w:firstRow="0" w:lastRow="0" w:firstColumn="0" w:lastColumn="0" w:oddVBand="0" w:evenVBand="0" w:oddHBand="0" w:evenHBand="1" w:firstRowFirstColumn="0" w:firstRowLastColumn="0" w:lastRowFirstColumn="0" w:lastRowLastColumn="0"/>
          <w:trHeight w:val="383"/>
          <w:jc w:val="center"/>
        </w:trPr>
        <w:tc>
          <w:tcPr>
            <w:cnfStyle w:val="001000000000" w:firstRow="0" w:lastRow="0" w:firstColumn="1" w:lastColumn="0" w:oddVBand="0" w:evenVBand="0" w:oddHBand="0" w:evenHBand="0" w:firstRowFirstColumn="0" w:firstRowLastColumn="0" w:lastRowFirstColumn="0" w:lastRowLastColumn="0"/>
            <w:tcW w:w="715" w:type="dxa"/>
            <w:vAlign w:val="center"/>
            <w:hideMark/>
          </w:tcPr>
          <w:p w:rsidR="009D6EBE" w:rsidRPr="003A69A1" w:rsidRDefault="009D6EBE" w:rsidP="00E763EE">
            <w:pPr>
              <w:jc w:val="center"/>
              <w:rPr>
                <w:rFonts w:ascii="Arial" w:hAnsi="Arial" w:cs="Arial"/>
                <w:sz w:val="22"/>
                <w:szCs w:val="22"/>
              </w:rPr>
            </w:pPr>
            <w:r w:rsidRPr="003A69A1">
              <w:rPr>
                <w:rFonts w:ascii="Arial" w:hAnsi="Arial" w:cs="Arial"/>
                <w:sz w:val="22"/>
                <w:szCs w:val="22"/>
              </w:rPr>
              <w:t>2</w:t>
            </w:r>
          </w:p>
        </w:tc>
        <w:tc>
          <w:tcPr>
            <w:tcW w:w="1626" w:type="dxa"/>
            <w:vAlign w:val="center"/>
            <w:hideMark/>
          </w:tcPr>
          <w:p w:rsidR="009D6EBE" w:rsidRPr="003A69A1" w:rsidRDefault="009D6EBE" w:rsidP="00E763EE">
            <w:pPr>
              <w:cnfStyle w:val="000000010000" w:firstRow="0" w:lastRow="0" w:firstColumn="0" w:lastColumn="0" w:oddVBand="0" w:evenVBand="0" w:oddHBand="0" w:evenHBand="1" w:firstRowFirstColumn="0" w:firstRowLastColumn="0" w:lastRowFirstColumn="0" w:lastRowLastColumn="0"/>
              <w:rPr>
                <w:rFonts w:ascii="Arial" w:hAnsi="Arial" w:cs="Arial"/>
                <w:sz w:val="22"/>
                <w:szCs w:val="22"/>
              </w:rPr>
            </w:pPr>
            <w:r w:rsidRPr="003A69A1">
              <w:rPr>
                <w:rFonts w:ascii="Arial" w:hAnsi="Arial" w:cs="Arial"/>
                <w:sz w:val="22"/>
                <w:szCs w:val="22"/>
              </w:rPr>
              <w:t>Nez</w:t>
            </w:r>
          </w:p>
        </w:tc>
        <w:tc>
          <w:tcPr>
            <w:tcW w:w="1303" w:type="dxa"/>
            <w:vAlign w:val="center"/>
            <w:hideMark/>
          </w:tcPr>
          <w:p w:rsidR="009D6EBE" w:rsidRPr="003A69A1" w:rsidRDefault="009D6EBE" w:rsidP="00E763EE">
            <w:pPr>
              <w:cnfStyle w:val="000000010000" w:firstRow="0" w:lastRow="0" w:firstColumn="0" w:lastColumn="0" w:oddVBand="0" w:evenVBand="0" w:oddHBand="0" w:evenHBand="1" w:firstRowFirstColumn="0" w:firstRowLastColumn="0" w:lastRowFirstColumn="0" w:lastRowLastColumn="0"/>
              <w:rPr>
                <w:rFonts w:ascii="Arial" w:hAnsi="Arial" w:cs="Arial"/>
                <w:sz w:val="22"/>
                <w:szCs w:val="22"/>
              </w:rPr>
            </w:pPr>
            <w:r w:rsidRPr="003A69A1">
              <w:rPr>
                <w:rFonts w:ascii="Arial" w:hAnsi="Arial" w:cs="Arial"/>
                <w:sz w:val="22"/>
                <w:szCs w:val="22"/>
              </w:rPr>
              <w:t>Acier inox chromé</w:t>
            </w:r>
          </w:p>
        </w:tc>
        <w:tc>
          <w:tcPr>
            <w:tcW w:w="1303" w:type="dxa"/>
            <w:vAlign w:val="center"/>
            <w:hideMark/>
          </w:tcPr>
          <w:p w:rsidR="009D6EBE" w:rsidRPr="003A69A1" w:rsidRDefault="009D6EBE" w:rsidP="00E763EE">
            <w:pPr>
              <w:cnfStyle w:val="000000010000" w:firstRow="0" w:lastRow="0" w:firstColumn="0" w:lastColumn="0" w:oddVBand="0" w:evenVBand="0" w:oddHBand="0" w:evenHBand="1" w:firstRowFirstColumn="0" w:firstRowLastColumn="0" w:lastRowFirstColumn="0" w:lastRowLastColumn="0"/>
              <w:rPr>
                <w:rFonts w:ascii="Arial" w:hAnsi="Arial" w:cs="Arial"/>
                <w:sz w:val="22"/>
                <w:szCs w:val="22"/>
              </w:rPr>
            </w:pPr>
            <w:r w:rsidRPr="003A69A1">
              <w:rPr>
                <w:rFonts w:ascii="Arial" w:hAnsi="Arial" w:cs="Arial"/>
                <w:sz w:val="22"/>
                <w:szCs w:val="22"/>
              </w:rPr>
              <w:t>3.69</w:t>
            </w:r>
          </w:p>
        </w:tc>
        <w:tc>
          <w:tcPr>
            <w:tcW w:w="1541" w:type="dxa"/>
            <w:vAlign w:val="center"/>
            <w:hideMark/>
          </w:tcPr>
          <w:p w:rsidR="009D6EBE" w:rsidRPr="003A69A1" w:rsidRDefault="009D6EBE" w:rsidP="00E763EE">
            <w:pPr>
              <w:cnfStyle w:val="000000010000" w:firstRow="0" w:lastRow="0" w:firstColumn="0" w:lastColumn="0" w:oddVBand="0" w:evenVBand="0" w:oddHBand="0" w:evenHBand="1" w:firstRowFirstColumn="0" w:firstRowLastColumn="0" w:lastRowFirstColumn="0" w:lastRowLastColumn="0"/>
              <w:rPr>
                <w:rFonts w:ascii="Arial" w:hAnsi="Arial" w:cs="Arial"/>
                <w:sz w:val="22"/>
                <w:szCs w:val="22"/>
              </w:rPr>
            </w:pPr>
            <w:r w:rsidRPr="003A69A1">
              <w:rPr>
                <w:rFonts w:ascii="Arial" w:hAnsi="Arial" w:cs="Arial"/>
                <w:sz w:val="22"/>
                <w:szCs w:val="22"/>
              </w:rPr>
              <w:t>472.97</w:t>
            </w:r>
          </w:p>
        </w:tc>
        <w:tc>
          <w:tcPr>
            <w:tcW w:w="1541" w:type="dxa"/>
            <w:vAlign w:val="center"/>
            <w:hideMark/>
          </w:tcPr>
          <w:p w:rsidR="009D6EBE" w:rsidRPr="003A69A1" w:rsidRDefault="009D6EBE" w:rsidP="00E763EE">
            <w:pPr>
              <w:cnfStyle w:val="000000010000" w:firstRow="0" w:lastRow="0" w:firstColumn="0" w:lastColumn="0" w:oddVBand="0" w:evenVBand="0" w:oddHBand="0" w:evenHBand="1" w:firstRowFirstColumn="0" w:firstRowLastColumn="0" w:lastRowFirstColumn="0" w:lastRowLastColumn="0"/>
              <w:rPr>
                <w:rFonts w:ascii="Arial" w:hAnsi="Arial" w:cs="Arial"/>
                <w:sz w:val="22"/>
                <w:szCs w:val="22"/>
              </w:rPr>
            </w:pPr>
            <w:r w:rsidRPr="003A69A1">
              <w:rPr>
                <w:rFonts w:ascii="Arial" w:hAnsi="Arial" w:cs="Arial"/>
                <w:sz w:val="22"/>
                <w:szCs w:val="22"/>
              </w:rPr>
              <w:t>usinage</w:t>
            </w:r>
          </w:p>
        </w:tc>
      </w:tr>
      <w:tr w:rsidR="009D6EBE" w:rsidTr="00E763EE">
        <w:trPr>
          <w:cnfStyle w:val="000000100000" w:firstRow="0" w:lastRow="0" w:firstColumn="0" w:lastColumn="0" w:oddVBand="0" w:evenVBand="0" w:oddHBand="1" w:evenHBand="0" w:firstRowFirstColumn="0" w:firstRowLastColumn="0" w:lastRowFirstColumn="0" w:lastRowLastColumn="0"/>
          <w:trHeight w:val="378"/>
          <w:jc w:val="center"/>
        </w:trPr>
        <w:tc>
          <w:tcPr>
            <w:cnfStyle w:val="001000000000" w:firstRow="0" w:lastRow="0" w:firstColumn="1" w:lastColumn="0" w:oddVBand="0" w:evenVBand="0" w:oddHBand="0" w:evenHBand="0" w:firstRowFirstColumn="0" w:firstRowLastColumn="0" w:lastRowFirstColumn="0" w:lastRowLastColumn="0"/>
            <w:tcW w:w="715" w:type="dxa"/>
            <w:vAlign w:val="center"/>
            <w:hideMark/>
          </w:tcPr>
          <w:p w:rsidR="009D6EBE" w:rsidRPr="003A69A1" w:rsidRDefault="009D6EBE" w:rsidP="00E763EE">
            <w:pPr>
              <w:jc w:val="center"/>
              <w:rPr>
                <w:rFonts w:ascii="Arial" w:hAnsi="Arial" w:cs="Arial"/>
                <w:sz w:val="22"/>
                <w:szCs w:val="22"/>
              </w:rPr>
            </w:pPr>
            <w:r w:rsidRPr="003A69A1">
              <w:rPr>
                <w:rFonts w:ascii="Arial" w:hAnsi="Arial" w:cs="Arial"/>
                <w:sz w:val="22"/>
                <w:szCs w:val="22"/>
              </w:rPr>
              <w:t>3</w:t>
            </w:r>
          </w:p>
        </w:tc>
        <w:tc>
          <w:tcPr>
            <w:tcW w:w="1626" w:type="dxa"/>
            <w:vAlign w:val="center"/>
            <w:hideMark/>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3A69A1">
              <w:rPr>
                <w:rFonts w:ascii="Arial" w:hAnsi="Arial" w:cs="Arial"/>
                <w:sz w:val="22"/>
                <w:szCs w:val="22"/>
              </w:rPr>
              <w:t>Bille</w:t>
            </w:r>
          </w:p>
        </w:tc>
        <w:tc>
          <w:tcPr>
            <w:tcW w:w="1303" w:type="dxa"/>
            <w:vAlign w:val="center"/>
            <w:hideMark/>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3A69A1">
              <w:rPr>
                <w:rFonts w:ascii="Arial" w:hAnsi="Arial" w:cs="Arial"/>
                <w:sz w:val="22"/>
                <w:szCs w:val="22"/>
              </w:rPr>
              <w:t>Carbure tungstène</w:t>
            </w:r>
          </w:p>
        </w:tc>
        <w:tc>
          <w:tcPr>
            <w:tcW w:w="1303" w:type="dxa"/>
            <w:vAlign w:val="center"/>
            <w:hideMark/>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3A69A1">
              <w:rPr>
                <w:rFonts w:ascii="Arial" w:hAnsi="Arial" w:cs="Arial"/>
                <w:sz w:val="22"/>
                <w:szCs w:val="22"/>
              </w:rPr>
              <w:t>0</w:t>
            </w:r>
          </w:p>
        </w:tc>
        <w:tc>
          <w:tcPr>
            <w:tcW w:w="1541" w:type="dxa"/>
            <w:vAlign w:val="center"/>
            <w:hideMark/>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3A69A1">
              <w:rPr>
                <w:rFonts w:ascii="Arial" w:hAnsi="Arial" w:cs="Arial"/>
                <w:sz w:val="22"/>
                <w:szCs w:val="22"/>
              </w:rPr>
              <w:t>0.03</w:t>
            </w:r>
          </w:p>
        </w:tc>
        <w:tc>
          <w:tcPr>
            <w:tcW w:w="1541" w:type="dxa"/>
            <w:vAlign w:val="center"/>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p>
        </w:tc>
      </w:tr>
      <w:tr w:rsidR="009D6EBE" w:rsidTr="00E763EE">
        <w:trPr>
          <w:cnfStyle w:val="000000010000" w:firstRow="0" w:lastRow="0" w:firstColumn="0" w:lastColumn="0" w:oddVBand="0" w:evenVBand="0" w:oddHBand="0" w:evenHBand="1" w:firstRowFirstColumn="0" w:firstRowLastColumn="0" w:lastRowFirstColumn="0" w:lastRowLastColumn="0"/>
          <w:trHeight w:val="383"/>
          <w:jc w:val="center"/>
        </w:trPr>
        <w:tc>
          <w:tcPr>
            <w:cnfStyle w:val="001000000000" w:firstRow="0" w:lastRow="0" w:firstColumn="1" w:lastColumn="0" w:oddVBand="0" w:evenVBand="0" w:oddHBand="0" w:evenHBand="0" w:firstRowFirstColumn="0" w:firstRowLastColumn="0" w:lastRowFirstColumn="0" w:lastRowLastColumn="0"/>
            <w:tcW w:w="715" w:type="dxa"/>
            <w:vAlign w:val="center"/>
            <w:hideMark/>
          </w:tcPr>
          <w:p w:rsidR="009D6EBE" w:rsidRPr="003A69A1" w:rsidRDefault="009D6EBE" w:rsidP="00E763EE">
            <w:pPr>
              <w:jc w:val="center"/>
              <w:rPr>
                <w:rFonts w:ascii="Arial" w:hAnsi="Arial" w:cs="Arial"/>
                <w:sz w:val="22"/>
                <w:szCs w:val="22"/>
              </w:rPr>
            </w:pPr>
            <w:r w:rsidRPr="003A69A1">
              <w:rPr>
                <w:rFonts w:ascii="Arial" w:hAnsi="Arial" w:cs="Arial"/>
                <w:sz w:val="22"/>
                <w:szCs w:val="22"/>
              </w:rPr>
              <w:t>4</w:t>
            </w:r>
          </w:p>
        </w:tc>
        <w:tc>
          <w:tcPr>
            <w:tcW w:w="1626" w:type="dxa"/>
            <w:vAlign w:val="center"/>
            <w:hideMark/>
          </w:tcPr>
          <w:p w:rsidR="009D6EBE" w:rsidRPr="003A69A1" w:rsidRDefault="009D6EBE" w:rsidP="00E763EE">
            <w:pPr>
              <w:cnfStyle w:val="000000010000" w:firstRow="0" w:lastRow="0" w:firstColumn="0" w:lastColumn="0" w:oddVBand="0" w:evenVBand="0" w:oddHBand="0" w:evenHBand="1" w:firstRowFirstColumn="0" w:firstRowLastColumn="0" w:lastRowFirstColumn="0" w:lastRowLastColumn="0"/>
              <w:rPr>
                <w:rFonts w:ascii="Arial" w:hAnsi="Arial" w:cs="Arial"/>
                <w:sz w:val="22"/>
                <w:szCs w:val="22"/>
              </w:rPr>
            </w:pPr>
            <w:r w:rsidRPr="003A69A1">
              <w:rPr>
                <w:rFonts w:ascii="Arial" w:hAnsi="Arial" w:cs="Arial"/>
                <w:sz w:val="22"/>
                <w:szCs w:val="22"/>
              </w:rPr>
              <w:t>Agrafe</w:t>
            </w:r>
          </w:p>
        </w:tc>
        <w:tc>
          <w:tcPr>
            <w:tcW w:w="1303" w:type="dxa"/>
            <w:vAlign w:val="center"/>
            <w:hideMark/>
          </w:tcPr>
          <w:p w:rsidR="009D6EBE" w:rsidRPr="003A69A1" w:rsidRDefault="009D6EBE" w:rsidP="00E763EE">
            <w:pPr>
              <w:cnfStyle w:val="000000010000" w:firstRow="0" w:lastRow="0" w:firstColumn="0" w:lastColumn="0" w:oddVBand="0" w:evenVBand="0" w:oddHBand="0" w:evenHBand="1" w:firstRowFirstColumn="0" w:firstRowLastColumn="0" w:lastRowFirstColumn="0" w:lastRowLastColumn="0"/>
              <w:rPr>
                <w:rFonts w:ascii="Arial" w:hAnsi="Arial" w:cs="Arial"/>
                <w:sz w:val="22"/>
                <w:szCs w:val="22"/>
              </w:rPr>
            </w:pPr>
            <w:r w:rsidRPr="003A69A1">
              <w:rPr>
                <w:rFonts w:ascii="Arial" w:hAnsi="Arial" w:cs="Arial"/>
                <w:sz w:val="22"/>
                <w:szCs w:val="22"/>
              </w:rPr>
              <w:t>Acier inox chromé</w:t>
            </w:r>
          </w:p>
        </w:tc>
        <w:tc>
          <w:tcPr>
            <w:tcW w:w="1303" w:type="dxa"/>
            <w:vAlign w:val="center"/>
            <w:hideMark/>
          </w:tcPr>
          <w:p w:rsidR="009D6EBE" w:rsidRPr="003A69A1" w:rsidRDefault="009D6EBE" w:rsidP="00E763EE">
            <w:pPr>
              <w:cnfStyle w:val="000000010000" w:firstRow="0" w:lastRow="0" w:firstColumn="0" w:lastColumn="0" w:oddVBand="0" w:evenVBand="0" w:oddHBand="0" w:evenHBand="1" w:firstRowFirstColumn="0" w:firstRowLastColumn="0" w:lastRowFirstColumn="0" w:lastRowLastColumn="0"/>
              <w:rPr>
                <w:rFonts w:ascii="Arial" w:hAnsi="Arial" w:cs="Arial"/>
                <w:sz w:val="22"/>
                <w:szCs w:val="22"/>
              </w:rPr>
            </w:pPr>
            <w:r w:rsidRPr="003A69A1">
              <w:rPr>
                <w:rFonts w:ascii="Arial" w:hAnsi="Arial" w:cs="Arial"/>
                <w:sz w:val="22"/>
                <w:szCs w:val="22"/>
              </w:rPr>
              <w:t>1.05</w:t>
            </w:r>
          </w:p>
        </w:tc>
        <w:tc>
          <w:tcPr>
            <w:tcW w:w="1541" w:type="dxa"/>
            <w:vAlign w:val="center"/>
            <w:hideMark/>
          </w:tcPr>
          <w:p w:rsidR="009D6EBE" w:rsidRPr="003A69A1" w:rsidRDefault="009D6EBE" w:rsidP="00E763EE">
            <w:pPr>
              <w:cnfStyle w:val="000000010000" w:firstRow="0" w:lastRow="0" w:firstColumn="0" w:lastColumn="0" w:oddVBand="0" w:evenVBand="0" w:oddHBand="0" w:evenHBand="1" w:firstRowFirstColumn="0" w:firstRowLastColumn="0" w:lastRowFirstColumn="0" w:lastRowLastColumn="0"/>
              <w:rPr>
                <w:rFonts w:ascii="Arial" w:hAnsi="Arial" w:cs="Arial"/>
                <w:sz w:val="22"/>
                <w:szCs w:val="22"/>
              </w:rPr>
            </w:pPr>
            <w:r w:rsidRPr="003A69A1">
              <w:rPr>
                <w:rFonts w:ascii="Arial" w:hAnsi="Arial" w:cs="Arial"/>
                <w:sz w:val="22"/>
                <w:szCs w:val="22"/>
              </w:rPr>
              <w:t>134.99</w:t>
            </w:r>
          </w:p>
        </w:tc>
        <w:tc>
          <w:tcPr>
            <w:tcW w:w="1541" w:type="dxa"/>
            <w:vAlign w:val="center"/>
            <w:hideMark/>
          </w:tcPr>
          <w:p w:rsidR="009D6EBE" w:rsidRPr="003A69A1" w:rsidRDefault="009D6EBE" w:rsidP="00E763EE">
            <w:pPr>
              <w:cnfStyle w:val="000000010000" w:firstRow="0" w:lastRow="0" w:firstColumn="0" w:lastColumn="0" w:oddVBand="0" w:evenVBand="0" w:oddHBand="0" w:evenHBand="1" w:firstRowFirstColumn="0" w:firstRowLastColumn="0" w:lastRowFirstColumn="0" w:lastRowLastColumn="0"/>
              <w:rPr>
                <w:rFonts w:ascii="Arial" w:hAnsi="Arial" w:cs="Arial"/>
                <w:sz w:val="22"/>
                <w:szCs w:val="22"/>
              </w:rPr>
            </w:pPr>
            <w:r w:rsidRPr="003A69A1">
              <w:rPr>
                <w:rFonts w:ascii="Arial" w:hAnsi="Arial" w:cs="Arial"/>
                <w:sz w:val="22"/>
                <w:szCs w:val="22"/>
              </w:rPr>
              <w:t>découpage pliage</w:t>
            </w:r>
          </w:p>
        </w:tc>
      </w:tr>
      <w:tr w:rsidR="009D6EBE" w:rsidTr="00E763EE">
        <w:trPr>
          <w:cnfStyle w:val="000000100000" w:firstRow="0" w:lastRow="0" w:firstColumn="0" w:lastColumn="0" w:oddVBand="0" w:evenVBand="0" w:oddHBand="1" w:evenHBand="0" w:firstRowFirstColumn="0" w:firstRowLastColumn="0" w:lastRowFirstColumn="0" w:lastRowLastColumn="0"/>
          <w:trHeight w:val="383"/>
          <w:jc w:val="center"/>
        </w:trPr>
        <w:tc>
          <w:tcPr>
            <w:cnfStyle w:val="001000000000" w:firstRow="0" w:lastRow="0" w:firstColumn="1" w:lastColumn="0" w:oddVBand="0" w:evenVBand="0" w:oddHBand="0" w:evenHBand="0" w:firstRowFirstColumn="0" w:firstRowLastColumn="0" w:lastRowFirstColumn="0" w:lastRowLastColumn="0"/>
            <w:tcW w:w="715" w:type="dxa"/>
            <w:vAlign w:val="center"/>
            <w:hideMark/>
          </w:tcPr>
          <w:p w:rsidR="009D6EBE" w:rsidRPr="003A69A1" w:rsidRDefault="009D6EBE" w:rsidP="00E763EE">
            <w:pPr>
              <w:jc w:val="center"/>
              <w:rPr>
                <w:rFonts w:ascii="Arial" w:hAnsi="Arial" w:cs="Arial"/>
                <w:sz w:val="22"/>
                <w:szCs w:val="22"/>
              </w:rPr>
            </w:pPr>
            <w:r w:rsidRPr="003A69A1">
              <w:rPr>
                <w:rFonts w:ascii="Arial" w:hAnsi="Arial" w:cs="Arial"/>
                <w:sz w:val="22"/>
                <w:szCs w:val="22"/>
              </w:rPr>
              <w:t>5</w:t>
            </w:r>
          </w:p>
        </w:tc>
        <w:tc>
          <w:tcPr>
            <w:tcW w:w="1626" w:type="dxa"/>
            <w:vAlign w:val="center"/>
            <w:hideMark/>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3A69A1">
              <w:rPr>
                <w:rFonts w:ascii="Arial" w:hAnsi="Arial" w:cs="Arial"/>
                <w:sz w:val="22"/>
                <w:szCs w:val="22"/>
              </w:rPr>
              <w:t>Ressort</w:t>
            </w:r>
          </w:p>
        </w:tc>
        <w:tc>
          <w:tcPr>
            <w:tcW w:w="1303" w:type="dxa"/>
            <w:vAlign w:val="center"/>
            <w:hideMark/>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3A69A1">
              <w:rPr>
                <w:rFonts w:ascii="Arial" w:hAnsi="Arial" w:cs="Arial"/>
                <w:sz w:val="22"/>
                <w:szCs w:val="22"/>
              </w:rPr>
              <w:t xml:space="preserve">Acier </w:t>
            </w:r>
          </w:p>
        </w:tc>
        <w:tc>
          <w:tcPr>
            <w:tcW w:w="1303" w:type="dxa"/>
            <w:vAlign w:val="center"/>
            <w:hideMark/>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3A69A1">
              <w:rPr>
                <w:rFonts w:ascii="Arial" w:hAnsi="Arial" w:cs="Arial"/>
                <w:sz w:val="22"/>
                <w:szCs w:val="22"/>
              </w:rPr>
              <w:t>0.06</w:t>
            </w:r>
          </w:p>
        </w:tc>
        <w:tc>
          <w:tcPr>
            <w:tcW w:w="1541" w:type="dxa"/>
            <w:vAlign w:val="center"/>
            <w:hideMark/>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3A69A1">
              <w:rPr>
                <w:rFonts w:ascii="Arial" w:hAnsi="Arial" w:cs="Arial"/>
                <w:sz w:val="22"/>
                <w:szCs w:val="22"/>
              </w:rPr>
              <w:t>7.94</w:t>
            </w:r>
          </w:p>
        </w:tc>
        <w:tc>
          <w:tcPr>
            <w:tcW w:w="1541" w:type="dxa"/>
            <w:vAlign w:val="center"/>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p>
        </w:tc>
      </w:tr>
      <w:tr w:rsidR="009D6EBE" w:rsidTr="00E763EE">
        <w:trPr>
          <w:cnfStyle w:val="000000010000" w:firstRow="0" w:lastRow="0" w:firstColumn="0" w:lastColumn="0" w:oddVBand="0" w:evenVBand="0" w:oddHBand="0" w:evenHBand="1" w:firstRowFirstColumn="0" w:firstRowLastColumn="0" w:lastRowFirstColumn="0" w:lastRowLastColumn="0"/>
          <w:trHeight w:val="383"/>
          <w:jc w:val="center"/>
        </w:trPr>
        <w:tc>
          <w:tcPr>
            <w:cnfStyle w:val="001000000000" w:firstRow="0" w:lastRow="0" w:firstColumn="1" w:lastColumn="0" w:oddVBand="0" w:evenVBand="0" w:oddHBand="0" w:evenHBand="0" w:firstRowFirstColumn="0" w:firstRowLastColumn="0" w:lastRowFirstColumn="0" w:lastRowLastColumn="0"/>
            <w:tcW w:w="715" w:type="dxa"/>
            <w:vAlign w:val="center"/>
            <w:hideMark/>
          </w:tcPr>
          <w:p w:rsidR="009D6EBE" w:rsidRPr="003A69A1" w:rsidRDefault="009D6EBE" w:rsidP="00E763EE">
            <w:pPr>
              <w:jc w:val="center"/>
              <w:rPr>
                <w:rFonts w:ascii="Arial" w:hAnsi="Arial" w:cs="Arial"/>
                <w:sz w:val="22"/>
                <w:szCs w:val="22"/>
              </w:rPr>
            </w:pPr>
            <w:r w:rsidRPr="003A69A1">
              <w:rPr>
                <w:rFonts w:ascii="Arial" w:hAnsi="Arial" w:cs="Arial"/>
                <w:sz w:val="22"/>
                <w:szCs w:val="22"/>
              </w:rPr>
              <w:t>6</w:t>
            </w:r>
          </w:p>
        </w:tc>
        <w:tc>
          <w:tcPr>
            <w:tcW w:w="1626" w:type="dxa"/>
            <w:vAlign w:val="center"/>
            <w:hideMark/>
          </w:tcPr>
          <w:p w:rsidR="009D6EBE" w:rsidRPr="003A69A1" w:rsidRDefault="009D6EBE" w:rsidP="00E763EE">
            <w:pPr>
              <w:cnfStyle w:val="000000010000" w:firstRow="0" w:lastRow="0" w:firstColumn="0" w:lastColumn="0" w:oddVBand="0" w:evenVBand="0" w:oddHBand="0" w:evenHBand="1" w:firstRowFirstColumn="0" w:firstRowLastColumn="0" w:lastRowFirstColumn="0" w:lastRowLastColumn="0"/>
              <w:rPr>
                <w:rFonts w:ascii="Arial" w:hAnsi="Arial" w:cs="Arial"/>
                <w:sz w:val="22"/>
                <w:szCs w:val="22"/>
              </w:rPr>
            </w:pPr>
            <w:r w:rsidRPr="003A69A1">
              <w:rPr>
                <w:rFonts w:ascii="Arial" w:hAnsi="Arial" w:cs="Arial"/>
                <w:sz w:val="22"/>
                <w:szCs w:val="22"/>
              </w:rPr>
              <w:t>Poussoir</w:t>
            </w:r>
          </w:p>
        </w:tc>
        <w:tc>
          <w:tcPr>
            <w:tcW w:w="1303" w:type="dxa"/>
            <w:vAlign w:val="center"/>
            <w:hideMark/>
          </w:tcPr>
          <w:p w:rsidR="009D6EBE" w:rsidRPr="003A69A1" w:rsidRDefault="009D6EBE" w:rsidP="00E763EE">
            <w:pPr>
              <w:cnfStyle w:val="000000010000" w:firstRow="0" w:lastRow="0" w:firstColumn="0" w:lastColumn="0" w:oddVBand="0" w:evenVBand="0" w:oddHBand="0" w:evenHBand="1" w:firstRowFirstColumn="0" w:firstRowLastColumn="0" w:lastRowFirstColumn="0" w:lastRowLastColumn="0"/>
              <w:rPr>
                <w:rFonts w:ascii="Arial" w:hAnsi="Arial" w:cs="Arial"/>
                <w:sz w:val="22"/>
                <w:szCs w:val="22"/>
              </w:rPr>
            </w:pPr>
            <w:r w:rsidRPr="003A69A1">
              <w:rPr>
                <w:rFonts w:ascii="Arial" w:hAnsi="Arial" w:cs="Arial"/>
                <w:sz w:val="22"/>
                <w:szCs w:val="22"/>
              </w:rPr>
              <w:t>Hêtre</w:t>
            </w:r>
          </w:p>
        </w:tc>
        <w:tc>
          <w:tcPr>
            <w:tcW w:w="1303" w:type="dxa"/>
            <w:vAlign w:val="center"/>
            <w:hideMark/>
          </w:tcPr>
          <w:p w:rsidR="009D6EBE" w:rsidRPr="003A69A1" w:rsidRDefault="009D6EBE" w:rsidP="00E763EE">
            <w:pPr>
              <w:cnfStyle w:val="000000010000" w:firstRow="0" w:lastRow="0" w:firstColumn="0" w:lastColumn="0" w:oddVBand="0" w:evenVBand="0" w:oddHBand="0" w:evenHBand="1" w:firstRowFirstColumn="0" w:firstRowLastColumn="0" w:lastRowFirstColumn="0" w:lastRowLastColumn="0"/>
              <w:rPr>
                <w:rFonts w:ascii="Arial" w:hAnsi="Arial" w:cs="Arial"/>
                <w:sz w:val="22"/>
                <w:szCs w:val="22"/>
              </w:rPr>
            </w:pPr>
            <w:r w:rsidRPr="003A69A1">
              <w:rPr>
                <w:rFonts w:ascii="Arial" w:hAnsi="Arial" w:cs="Arial"/>
                <w:sz w:val="22"/>
                <w:szCs w:val="22"/>
              </w:rPr>
              <w:t>0.33</w:t>
            </w:r>
          </w:p>
        </w:tc>
        <w:tc>
          <w:tcPr>
            <w:tcW w:w="1541" w:type="dxa"/>
            <w:vAlign w:val="center"/>
            <w:hideMark/>
          </w:tcPr>
          <w:p w:rsidR="009D6EBE" w:rsidRPr="003A69A1" w:rsidRDefault="009D6EBE" w:rsidP="00E763EE">
            <w:pPr>
              <w:cnfStyle w:val="000000010000" w:firstRow="0" w:lastRow="0" w:firstColumn="0" w:lastColumn="0" w:oddVBand="0" w:evenVBand="0" w:oddHBand="0" w:evenHBand="1" w:firstRowFirstColumn="0" w:firstRowLastColumn="0" w:lastRowFirstColumn="0" w:lastRowLastColumn="0"/>
              <w:rPr>
                <w:rFonts w:ascii="Arial" w:hAnsi="Arial" w:cs="Arial"/>
                <w:sz w:val="22"/>
                <w:szCs w:val="22"/>
              </w:rPr>
            </w:pPr>
            <w:r w:rsidRPr="003A69A1">
              <w:rPr>
                <w:rFonts w:ascii="Arial" w:hAnsi="Arial" w:cs="Arial"/>
                <w:sz w:val="22"/>
                <w:szCs w:val="22"/>
              </w:rPr>
              <w:t>587.73</w:t>
            </w:r>
          </w:p>
        </w:tc>
        <w:tc>
          <w:tcPr>
            <w:tcW w:w="1541" w:type="dxa"/>
            <w:vAlign w:val="center"/>
            <w:hideMark/>
          </w:tcPr>
          <w:p w:rsidR="009D6EBE" w:rsidRPr="003A69A1" w:rsidRDefault="009D6EBE" w:rsidP="00E763EE">
            <w:pPr>
              <w:cnfStyle w:val="000000010000" w:firstRow="0" w:lastRow="0" w:firstColumn="0" w:lastColumn="0" w:oddVBand="0" w:evenVBand="0" w:oddHBand="0" w:evenHBand="1" w:firstRowFirstColumn="0" w:firstRowLastColumn="0" w:lastRowFirstColumn="0" w:lastRowLastColumn="0"/>
              <w:rPr>
                <w:rFonts w:ascii="Arial" w:hAnsi="Arial" w:cs="Arial"/>
                <w:sz w:val="22"/>
                <w:szCs w:val="22"/>
              </w:rPr>
            </w:pPr>
            <w:r w:rsidRPr="003A69A1">
              <w:rPr>
                <w:rFonts w:ascii="Arial" w:hAnsi="Arial" w:cs="Arial"/>
                <w:sz w:val="22"/>
                <w:szCs w:val="22"/>
              </w:rPr>
              <w:t>injection</w:t>
            </w:r>
          </w:p>
        </w:tc>
      </w:tr>
      <w:tr w:rsidR="009D6EBE" w:rsidTr="00E763EE">
        <w:trPr>
          <w:cnfStyle w:val="000000100000" w:firstRow="0" w:lastRow="0" w:firstColumn="0" w:lastColumn="0" w:oddVBand="0" w:evenVBand="0" w:oddHBand="1" w:evenHBand="0" w:firstRowFirstColumn="0" w:firstRowLastColumn="0" w:lastRowFirstColumn="0" w:lastRowLastColumn="0"/>
          <w:trHeight w:val="383"/>
          <w:jc w:val="center"/>
        </w:trPr>
        <w:tc>
          <w:tcPr>
            <w:cnfStyle w:val="001000000000" w:firstRow="0" w:lastRow="0" w:firstColumn="1" w:lastColumn="0" w:oddVBand="0" w:evenVBand="0" w:oddHBand="0" w:evenHBand="0" w:firstRowFirstColumn="0" w:firstRowLastColumn="0" w:lastRowFirstColumn="0" w:lastRowLastColumn="0"/>
            <w:tcW w:w="715" w:type="dxa"/>
            <w:vAlign w:val="center"/>
            <w:hideMark/>
          </w:tcPr>
          <w:p w:rsidR="009D6EBE" w:rsidRPr="003A69A1" w:rsidRDefault="009D6EBE" w:rsidP="00E763EE">
            <w:pPr>
              <w:jc w:val="center"/>
              <w:rPr>
                <w:rFonts w:ascii="Arial" w:hAnsi="Arial" w:cs="Arial"/>
                <w:sz w:val="22"/>
                <w:szCs w:val="22"/>
              </w:rPr>
            </w:pPr>
            <w:r w:rsidRPr="003A69A1">
              <w:rPr>
                <w:rFonts w:ascii="Arial" w:hAnsi="Arial" w:cs="Arial"/>
                <w:sz w:val="22"/>
                <w:szCs w:val="22"/>
              </w:rPr>
              <w:t>7</w:t>
            </w:r>
          </w:p>
        </w:tc>
        <w:tc>
          <w:tcPr>
            <w:tcW w:w="1626" w:type="dxa"/>
            <w:vAlign w:val="center"/>
            <w:hideMark/>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3A69A1">
              <w:rPr>
                <w:rFonts w:ascii="Arial" w:hAnsi="Arial" w:cs="Arial"/>
                <w:sz w:val="22"/>
                <w:szCs w:val="22"/>
              </w:rPr>
              <w:t>Réservoir</w:t>
            </w:r>
          </w:p>
        </w:tc>
        <w:tc>
          <w:tcPr>
            <w:tcW w:w="1303" w:type="dxa"/>
            <w:vAlign w:val="center"/>
            <w:hideMark/>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3A69A1">
              <w:rPr>
                <w:rFonts w:ascii="Arial" w:hAnsi="Arial" w:cs="Arial"/>
                <w:sz w:val="22"/>
                <w:szCs w:val="22"/>
              </w:rPr>
              <w:t>PE Souple</w:t>
            </w:r>
          </w:p>
        </w:tc>
        <w:tc>
          <w:tcPr>
            <w:tcW w:w="1303" w:type="dxa"/>
            <w:vAlign w:val="center"/>
            <w:hideMark/>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3A69A1">
              <w:rPr>
                <w:rFonts w:ascii="Arial" w:hAnsi="Arial" w:cs="Arial"/>
                <w:sz w:val="22"/>
                <w:szCs w:val="22"/>
              </w:rPr>
              <w:t>0.44</w:t>
            </w:r>
          </w:p>
        </w:tc>
        <w:tc>
          <w:tcPr>
            <w:tcW w:w="1541" w:type="dxa"/>
            <w:vAlign w:val="center"/>
            <w:hideMark/>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3A69A1">
              <w:rPr>
                <w:rFonts w:ascii="Arial" w:hAnsi="Arial" w:cs="Arial"/>
                <w:sz w:val="22"/>
                <w:szCs w:val="22"/>
              </w:rPr>
              <w:t>457.1</w:t>
            </w:r>
          </w:p>
        </w:tc>
        <w:tc>
          <w:tcPr>
            <w:tcW w:w="1541" w:type="dxa"/>
            <w:vAlign w:val="center"/>
            <w:hideMark/>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3A69A1">
              <w:rPr>
                <w:rFonts w:ascii="Arial" w:hAnsi="Arial" w:cs="Arial"/>
                <w:sz w:val="22"/>
                <w:szCs w:val="22"/>
              </w:rPr>
              <w:t>extrusion</w:t>
            </w:r>
          </w:p>
        </w:tc>
      </w:tr>
      <w:tr w:rsidR="009D6EBE" w:rsidTr="00E763EE">
        <w:trPr>
          <w:cnfStyle w:val="000000010000" w:firstRow="0" w:lastRow="0" w:firstColumn="0" w:lastColumn="0" w:oddVBand="0" w:evenVBand="0" w:oddHBand="0" w:evenHBand="1" w:firstRowFirstColumn="0" w:firstRowLastColumn="0" w:lastRowFirstColumn="0" w:lastRowLastColumn="0"/>
          <w:trHeight w:val="383"/>
          <w:jc w:val="center"/>
        </w:trPr>
        <w:tc>
          <w:tcPr>
            <w:cnfStyle w:val="001000000000" w:firstRow="0" w:lastRow="0" w:firstColumn="1" w:lastColumn="0" w:oddVBand="0" w:evenVBand="0" w:oddHBand="0" w:evenHBand="0" w:firstRowFirstColumn="0" w:firstRowLastColumn="0" w:lastRowFirstColumn="0" w:lastRowLastColumn="0"/>
            <w:tcW w:w="715" w:type="dxa"/>
            <w:vAlign w:val="center"/>
            <w:hideMark/>
          </w:tcPr>
          <w:p w:rsidR="009D6EBE" w:rsidRPr="003A69A1" w:rsidRDefault="009D6EBE" w:rsidP="00E763EE">
            <w:pPr>
              <w:jc w:val="center"/>
              <w:rPr>
                <w:rFonts w:ascii="Arial" w:hAnsi="Arial" w:cs="Arial"/>
                <w:sz w:val="22"/>
                <w:szCs w:val="22"/>
              </w:rPr>
            </w:pPr>
            <w:r w:rsidRPr="003A69A1">
              <w:rPr>
                <w:rFonts w:ascii="Arial" w:hAnsi="Arial" w:cs="Arial"/>
                <w:sz w:val="22"/>
                <w:szCs w:val="22"/>
              </w:rPr>
              <w:t>8</w:t>
            </w:r>
          </w:p>
        </w:tc>
        <w:tc>
          <w:tcPr>
            <w:tcW w:w="1626" w:type="dxa"/>
            <w:vAlign w:val="center"/>
            <w:hideMark/>
          </w:tcPr>
          <w:p w:rsidR="009D6EBE" w:rsidRPr="003A69A1" w:rsidRDefault="009D6EBE" w:rsidP="00E763EE">
            <w:pPr>
              <w:cnfStyle w:val="000000010000" w:firstRow="0" w:lastRow="0" w:firstColumn="0" w:lastColumn="0" w:oddVBand="0" w:evenVBand="0" w:oddHBand="0" w:evenHBand="1" w:firstRowFirstColumn="0" w:firstRowLastColumn="0" w:lastRowFirstColumn="0" w:lastRowLastColumn="0"/>
              <w:rPr>
                <w:rFonts w:ascii="Arial" w:hAnsi="Arial" w:cs="Arial"/>
                <w:sz w:val="22"/>
                <w:szCs w:val="22"/>
              </w:rPr>
            </w:pPr>
            <w:r w:rsidRPr="003A69A1">
              <w:rPr>
                <w:rFonts w:ascii="Arial" w:hAnsi="Arial" w:cs="Arial"/>
                <w:sz w:val="22"/>
                <w:szCs w:val="22"/>
              </w:rPr>
              <w:t>Embout</w:t>
            </w:r>
          </w:p>
        </w:tc>
        <w:tc>
          <w:tcPr>
            <w:tcW w:w="1303" w:type="dxa"/>
            <w:vAlign w:val="center"/>
            <w:hideMark/>
          </w:tcPr>
          <w:p w:rsidR="009D6EBE" w:rsidRPr="003A69A1" w:rsidRDefault="009D6EBE" w:rsidP="00E763EE">
            <w:pPr>
              <w:cnfStyle w:val="000000010000" w:firstRow="0" w:lastRow="0" w:firstColumn="0" w:lastColumn="0" w:oddVBand="0" w:evenVBand="0" w:oddHBand="0" w:evenHBand="1" w:firstRowFirstColumn="0" w:firstRowLastColumn="0" w:lastRowFirstColumn="0" w:lastRowLastColumn="0"/>
              <w:rPr>
                <w:rFonts w:ascii="Arial" w:hAnsi="Arial" w:cs="Arial"/>
                <w:sz w:val="22"/>
                <w:szCs w:val="22"/>
              </w:rPr>
            </w:pPr>
            <w:r w:rsidRPr="003A69A1">
              <w:rPr>
                <w:rFonts w:ascii="Arial" w:hAnsi="Arial" w:cs="Arial"/>
                <w:sz w:val="22"/>
                <w:szCs w:val="22"/>
              </w:rPr>
              <w:t>Acier chromé</w:t>
            </w:r>
          </w:p>
        </w:tc>
        <w:tc>
          <w:tcPr>
            <w:tcW w:w="1303" w:type="dxa"/>
            <w:vAlign w:val="center"/>
            <w:hideMark/>
          </w:tcPr>
          <w:p w:rsidR="009D6EBE" w:rsidRPr="003A69A1" w:rsidRDefault="009D6EBE" w:rsidP="00E763EE">
            <w:pPr>
              <w:cnfStyle w:val="000000010000" w:firstRow="0" w:lastRow="0" w:firstColumn="0" w:lastColumn="0" w:oddVBand="0" w:evenVBand="0" w:oddHBand="0" w:evenHBand="1" w:firstRowFirstColumn="0" w:firstRowLastColumn="0" w:lastRowFirstColumn="0" w:lastRowLastColumn="0"/>
              <w:rPr>
                <w:rFonts w:ascii="Arial" w:hAnsi="Arial" w:cs="Arial"/>
                <w:sz w:val="22"/>
                <w:szCs w:val="22"/>
              </w:rPr>
            </w:pPr>
            <w:r w:rsidRPr="003A69A1">
              <w:rPr>
                <w:rFonts w:ascii="Arial" w:hAnsi="Arial" w:cs="Arial"/>
                <w:sz w:val="22"/>
                <w:szCs w:val="22"/>
              </w:rPr>
              <w:t>0.83</w:t>
            </w:r>
          </w:p>
        </w:tc>
        <w:tc>
          <w:tcPr>
            <w:tcW w:w="1541" w:type="dxa"/>
            <w:vAlign w:val="center"/>
            <w:hideMark/>
          </w:tcPr>
          <w:p w:rsidR="009D6EBE" w:rsidRPr="003A69A1" w:rsidRDefault="009D6EBE" w:rsidP="00E763EE">
            <w:pPr>
              <w:cnfStyle w:val="000000010000" w:firstRow="0" w:lastRow="0" w:firstColumn="0" w:lastColumn="0" w:oddVBand="0" w:evenVBand="0" w:oddHBand="0" w:evenHBand="1" w:firstRowFirstColumn="0" w:firstRowLastColumn="0" w:lastRowFirstColumn="0" w:lastRowLastColumn="0"/>
              <w:rPr>
                <w:rFonts w:ascii="Arial" w:hAnsi="Arial" w:cs="Arial"/>
                <w:sz w:val="22"/>
                <w:szCs w:val="22"/>
              </w:rPr>
            </w:pPr>
            <w:r w:rsidRPr="003A69A1">
              <w:rPr>
                <w:rFonts w:ascii="Arial" w:hAnsi="Arial" w:cs="Arial"/>
                <w:sz w:val="22"/>
                <w:szCs w:val="22"/>
              </w:rPr>
              <w:t>106.27</w:t>
            </w:r>
          </w:p>
        </w:tc>
        <w:tc>
          <w:tcPr>
            <w:tcW w:w="1541" w:type="dxa"/>
            <w:vAlign w:val="center"/>
            <w:hideMark/>
          </w:tcPr>
          <w:p w:rsidR="009D6EBE" w:rsidRPr="003A69A1" w:rsidRDefault="009D6EBE" w:rsidP="00E763EE">
            <w:pPr>
              <w:cnfStyle w:val="000000010000" w:firstRow="0" w:lastRow="0" w:firstColumn="0" w:lastColumn="0" w:oddVBand="0" w:evenVBand="0" w:oddHBand="0" w:evenHBand="1" w:firstRowFirstColumn="0" w:firstRowLastColumn="0" w:lastRowFirstColumn="0" w:lastRowLastColumn="0"/>
              <w:rPr>
                <w:rFonts w:ascii="Arial" w:hAnsi="Arial" w:cs="Arial"/>
                <w:sz w:val="22"/>
                <w:szCs w:val="22"/>
              </w:rPr>
            </w:pPr>
            <w:r w:rsidRPr="003A69A1">
              <w:rPr>
                <w:rFonts w:ascii="Arial" w:hAnsi="Arial" w:cs="Arial"/>
                <w:sz w:val="22"/>
                <w:szCs w:val="22"/>
              </w:rPr>
              <w:t>usinage</w:t>
            </w:r>
          </w:p>
        </w:tc>
      </w:tr>
      <w:tr w:rsidR="009D6EBE" w:rsidTr="00E763EE">
        <w:trPr>
          <w:cnfStyle w:val="000000100000" w:firstRow="0" w:lastRow="0" w:firstColumn="0" w:lastColumn="0" w:oddVBand="0" w:evenVBand="0" w:oddHBand="1" w:evenHBand="0" w:firstRowFirstColumn="0" w:firstRowLastColumn="0" w:lastRowFirstColumn="0" w:lastRowLastColumn="0"/>
          <w:trHeight w:val="383"/>
          <w:jc w:val="center"/>
        </w:trPr>
        <w:tc>
          <w:tcPr>
            <w:cnfStyle w:val="001000000000" w:firstRow="0" w:lastRow="0" w:firstColumn="1" w:lastColumn="0" w:oddVBand="0" w:evenVBand="0" w:oddHBand="0" w:evenHBand="0" w:firstRowFirstColumn="0" w:firstRowLastColumn="0" w:lastRowFirstColumn="0" w:lastRowLastColumn="0"/>
            <w:tcW w:w="715" w:type="dxa"/>
            <w:vAlign w:val="center"/>
            <w:hideMark/>
          </w:tcPr>
          <w:p w:rsidR="009D6EBE" w:rsidRPr="003A69A1" w:rsidRDefault="009D6EBE" w:rsidP="00E763EE">
            <w:pPr>
              <w:jc w:val="center"/>
              <w:rPr>
                <w:rFonts w:ascii="Arial" w:hAnsi="Arial" w:cs="Arial"/>
                <w:sz w:val="22"/>
                <w:szCs w:val="22"/>
              </w:rPr>
            </w:pPr>
            <w:r w:rsidRPr="003A69A1">
              <w:rPr>
                <w:rFonts w:ascii="Arial" w:hAnsi="Arial" w:cs="Arial"/>
                <w:sz w:val="22"/>
                <w:szCs w:val="22"/>
              </w:rPr>
              <w:t>9</w:t>
            </w:r>
          </w:p>
        </w:tc>
        <w:tc>
          <w:tcPr>
            <w:tcW w:w="1626" w:type="dxa"/>
            <w:vAlign w:val="center"/>
            <w:hideMark/>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3A69A1">
              <w:rPr>
                <w:rFonts w:ascii="Arial" w:hAnsi="Arial" w:cs="Arial"/>
                <w:sz w:val="22"/>
                <w:szCs w:val="22"/>
              </w:rPr>
              <w:t>Encre</w:t>
            </w:r>
          </w:p>
        </w:tc>
        <w:tc>
          <w:tcPr>
            <w:tcW w:w="1303" w:type="dxa"/>
            <w:vAlign w:val="center"/>
            <w:hideMark/>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3A69A1">
              <w:rPr>
                <w:rFonts w:ascii="Arial" w:hAnsi="Arial" w:cs="Arial"/>
                <w:sz w:val="22"/>
                <w:szCs w:val="22"/>
              </w:rPr>
              <w:t>Encre bleu</w:t>
            </w:r>
          </w:p>
        </w:tc>
        <w:tc>
          <w:tcPr>
            <w:tcW w:w="1303" w:type="dxa"/>
            <w:vAlign w:val="center"/>
            <w:hideMark/>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3A69A1">
              <w:rPr>
                <w:rFonts w:ascii="Arial" w:hAnsi="Arial" w:cs="Arial"/>
                <w:sz w:val="22"/>
                <w:szCs w:val="22"/>
              </w:rPr>
              <w:t>0.7</w:t>
            </w:r>
          </w:p>
        </w:tc>
        <w:tc>
          <w:tcPr>
            <w:tcW w:w="1541" w:type="dxa"/>
            <w:vAlign w:val="center"/>
            <w:hideMark/>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3A69A1">
              <w:rPr>
                <w:rFonts w:ascii="Arial" w:hAnsi="Arial" w:cs="Arial"/>
                <w:sz w:val="22"/>
                <w:szCs w:val="22"/>
              </w:rPr>
              <w:t>476</w:t>
            </w:r>
          </w:p>
        </w:tc>
        <w:tc>
          <w:tcPr>
            <w:tcW w:w="1541" w:type="dxa"/>
            <w:vAlign w:val="center"/>
          </w:tcPr>
          <w:p w:rsidR="009D6EBE" w:rsidRPr="003A69A1" w:rsidRDefault="009D6EBE" w:rsidP="00E763EE">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p>
        </w:tc>
      </w:tr>
    </w:tbl>
    <w:p w:rsidR="00EC4271" w:rsidRDefault="00EC4271" w:rsidP="00333D7F">
      <w:pPr>
        <w:rPr>
          <w:lang w:eastAsia="en-US"/>
        </w:rPr>
      </w:pPr>
    </w:p>
    <w:p w:rsidR="009D6EBE" w:rsidRDefault="009D6EBE" w:rsidP="009D6EBE">
      <w:pPr>
        <w:pStyle w:val="Titre2"/>
      </w:pPr>
      <w:bookmarkStart w:id="12" w:name="_Toc275001224"/>
      <w:bookmarkStart w:id="13" w:name="_Toc278042603"/>
      <w:bookmarkStart w:id="14" w:name="_Toc279837837"/>
      <w:r w:rsidRPr="003A69A1">
        <w:t>Tableau Analyse Fonctionnelle</w:t>
      </w:r>
      <w:bookmarkEnd w:id="12"/>
      <w:bookmarkEnd w:id="13"/>
      <w:bookmarkEnd w:id="14"/>
    </w:p>
    <w:p w:rsidR="004560F3" w:rsidRPr="004560F3" w:rsidRDefault="004560F3" w:rsidP="004560F3">
      <w:pPr>
        <w:rPr>
          <w:lang w:eastAsia="en-US"/>
        </w:rPr>
      </w:pPr>
    </w:p>
    <w:tbl>
      <w:tblPr>
        <w:tblW w:w="0" w:type="auto"/>
        <w:jc w:val="center"/>
        <w:tblBorders>
          <w:top w:val="single" w:sz="8" w:space="0" w:color="0F6FC6" w:themeColor="accent1"/>
          <w:left w:val="single" w:sz="8" w:space="0" w:color="0F6FC6" w:themeColor="accent1"/>
          <w:bottom w:val="single" w:sz="8" w:space="0" w:color="0F6FC6" w:themeColor="accent1"/>
          <w:right w:val="single" w:sz="8" w:space="0" w:color="0F6FC6" w:themeColor="accent1"/>
          <w:insideH w:val="single" w:sz="8" w:space="0" w:color="0F6FC6" w:themeColor="accent1"/>
          <w:insideV w:val="single" w:sz="8" w:space="0" w:color="0F6FC6" w:themeColor="accent1"/>
        </w:tblBorders>
        <w:tblLook w:val="04A0" w:firstRow="1" w:lastRow="0" w:firstColumn="1" w:lastColumn="0" w:noHBand="0" w:noVBand="1"/>
      </w:tblPr>
      <w:tblGrid>
        <w:gridCol w:w="1158"/>
        <w:gridCol w:w="776"/>
        <w:gridCol w:w="776"/>
        <w:gridCol w:w="776"/>
        <w:gridCol w:w="776"/>
        <w:gridCol w:w="656"/>
      </w:tblGrid>
      <w:tr w:rsidR="009D6EBE" w:rsidRPr="00417687" w:rsidTr="009D6EBE">
        <w:trPr>
          <w:trHeight w:val="444"/>
          <w:jc w:val="center"/>
        </w:trPr>
        <w:tc>
          <w:tcPr>
            <w:tcW w:w="1158" w:type="dxa"/>
            <w:vAlign w:val="center"/>
          </w:tcPr>
          <w:p w:rsidR="009D6EBE" w:rsidRDefault="009D6EBE" w:rsidP="00E763EE"/>
        </w:tc>
        <w:tc>
          <w:tcPr>
            <w:tcW w:w="0" w:type="auto"/>
            <w:tcBorders>
              <w:left w:val="single" w:sz="18" w:space="0" w:color="0F6FC6" w:themeColor="accent1"/>
            </w:tcBorders>
            <w:vAlign w:val="center"/>
            <w:hideMark/>
          </w:tcPr>
          <w:p w:rsidR="009D6EBE" w:rsidRDefault="009D6EBE" w:rsidP="00E763EE">
            <w:pPr>
              <w:rPr>
                <w:rFonts w:ascii="Arial" w:hAnsi="Arial"/>
              </w:rPr>
            </w:pPr>
            <w:r>
              <w:t>FP</w:t>
            </w:r>
          </w:p>
        </w:tc>
        <w:tc>
          <w:tcPr>
            <w:tcW w:w="0" w:type="auto"/>
            <w:vAlign w:val="center"/>
            <w:hideMark/>
          </w:tcPr>
          <w:p w:rsidR="009D6EBE" w:rsidRDefault="009D6EBE" w:rsidP="00E763EE">
            <w:pPr>
              <w:rPr>
                <w:rFonts w:ascii="Arial" w:hAnsi="Arial"/>
              </w:rPr>
            </w:pPr>
            <w:r>
              <w:t>FC1</w:t>
            </w:r>
          </w:p>
        </w:tc>
        <w:tc>
          <w:tcPr>
            <w:tcW w:w="0" w:type="auto"/>
            <w:vAlign w:val="center"/>
            <w:hideMark/>
          </w:tcPr>
          <w:p w:rsidR="009D6EBE" w:rsidRDefault="009D6EBE" w:rsidP="00E763EE">
            <w:pPr>
              <w:rPr>
                <w:rFonts w:ascii="Arial" w:hAnsi="Arial"/>
              </w:rPr>
            </w:pPr>
            <w:r>
              <w:t>FC2</w:t>
            </w:r>
          </w:p>
        </w:tc>
        <w:tc>
          <w:tcPr>
            <w:tcW w:w="0" w:type="auto"/>
            <w:vAlign w:val="center"/>
            <w:hideMark/>
          </w:tcPr>
          <w:p w:rsidR="009D6EBE" w:rsidRDefault="009D6EBE" w:rsidP="00E763EE">
            <w:pPr>
              <w:rPr>
                <w:rFonts w:ascii="Arial" w:hAnsi="Arial"/>
              </w:rPr>
            </w:pPr>
            <w:r>
              <w:t>FC3</w:t>
            </w:r>
          </w:p>
        </w:tc>
        <w:tc>
          <w:tcPr>
            <w:tcW w:w="0" w:type="auto"/>
            <w:vAlign w:val="center"/>
            <w:hideMark/>
          </w:tcPr>
          <w:p w:rsidR="009D6EBE" w:rsidRDefault="009D6EBE" w:rsidP="00E763EE">
            <w:pPr>
              <w:rPr>
                <w:rFonts w:ascii="Arial" w:hAnsi="Arial"/>
              </w:rPr>
            </w:pPr>
            <w:r>
              <w:t>FC4</w:t>
            </w:r>
          </w:p>
        </w:tc>
      </w:tr>
      <w:tr w:rsidR="009D6EBE" w:rsidRPr="00417687" w:rsidTr="009D6EBE">
        <w:trPr>
          <w:trHeight w:val="444"/>
          <w:jc w:val="center"/>
        </w:trPr>
        <w:tc>
          <w:tcPr>
            <w:tcW w:w="1158" w:type="dxa"/>
            <w:vAlign w:val="center"/>
            <w:hideMark/>
          </w:tcPr>
          <w:p w:rsidR="009D6EBE" w:rsidRPr="008737E8" w:rsidRDefault="009D6EBE" w:rsidP="00E763EE">
            <w:pPr>
              <w:rPr>
                <w:rFonts w:ascii="Arial" w:hAnsi="Arial" w:cs="Arial"/>
              </w:rPr>
            </w:pPr>
            <w:r w:rsidRPr="008737E8">
              <w:rPr>
                <w:rFonts w:ascii="Arial" w:hAnsi="Arial" w:cs="Arial"/>
                <w:sz w:val="22"/>
                <w:szCs w:val="22"/>
              </w:rPr>
              <w:t>Tube</w:t>
            </w:r>
          </w:p>
        </w:tc>
        <w:tc>
          <w:tcPr>
            <w:tcW w:w="0" w:type="auto"/>
            <w:tcBorders>
              <w:left w:val="single" w:sz="18" w:space="0" w:color="0F6FC6" w:themeColor="accent1"/>
            </w:tcBorders>
            <w:shd w:val="clear" w:color="auto" w:fill="59A9F2" w:themeFill="accent1" w:themeFillTint="99"/>
            <w:vAlign w:val="center"/>
            <w:hideMark/>
          </w:tcPr>
          <w:p w:rsidR="009D6EBE" w:rsidRDefault="009D6EBE" w:rsidP="00E763EE">
            <w:pPr>
              <w:rPr>
                <w:rFonts w:ascii="Arial" w:hAnsi="Arial"/>
              </w:rPr>
            </w:pPr>
            <w:r>
              <w:t>25%</w:t>
            </w:r>
          </w:p>
        </w:tc>
        <w:tc>
          <w:tcPr>
            <w:tcW w:w="0" w:type="auto"/>
            <w:shd w:val="clear" w:color="auto" w:fill="59A9F2" w:themeFill="accent1" w:themeFillTint="99"/>
            <w:vAlign w:val="center"/>
            <w:hideMark/>
          </w:tcPr>
          <w:p w:rsidR="009D6EBE" w:rsidRDefault="009D6EBE" w:rsidP="00E763EE">
            <w:pPr>
              <w:rPr>
                <w:rFonts w:ascii="Arial" w:hAnsi="Arial"/>
              </w:rPr>
            </w:pPr>
            <w:r>
              <w:t>75%</w:t>
            </w:r>
          </w:p>
        </w:tc>
        <w:tc>
          <w:tcPr>
            <w:tcW w:w="0" w:type="auto"/>
            <w:vAlign w:val="center"/>
          </w:tcPr>
          <w:p w:rsidR="009D6EBE" w:rsidRDefault="009D6EBE" w:rsidP="00E763EE"/>
        </w:tc>
        <w:tc>
          <w:tcPr>
            <w:tcW w:w="0" w:type="auto"/>
            <w:vAlign w:val="center"/>
          </w:tcPr>
          <w:p w:rsidR="009D6EBE" w:rsidRDefault="009D6EBE" w:rsidP="00E763EE"/>
        </w:tc>
        <w:tc>
          <w:tcPr>
            <w:tcW w:w="0" w:type="auto"/>
            <w:vAlign w:val="center"/>
          </w:tcPr>
          <w:p w:rsidR="009D6EBE" w:rsidRDefault="009D6EBE" w:rsidP="00E763EE"/>
        </w:tc>
      </w:tr>
      <w:tr w:rsidR="009D6EBE" w:rsidRPr="00417687" w:rsidTr="009D6EBE">
        <w:trPr>
          <w:trHeight w:val="444"/>
          <w:jc w:val="center"/>
        </w:trPr>
        <w:tc>
          <w:tcPr>
            <w:tcW w:w="1158" w:type="dxa"/>
            <w:vAlign w:val="center"/>
            <w:hideMark/>
          </w:tcPr>
          <w:p w:rsidR="009D6EBE" w:rsidRPr="008737E8" w:rsidRDefault="009D6EBE" w:rsidP="00E763EE">
            <w:pPr>
              <w:rPr>
                <w:rFonts w:ascii="Arial" w:hAnsi="Arial" w:cs="Arial"/>
              </w:rPr>
            </w:pPr>
            <w:r w:rsidRPr="008737E8">
              <w:rPr>
                <w:rFonts w:ascii="Arial" w:hAnsi="Arial" w:cs="Arial"/>
                <w:sz w:val="22"/>
                <w:szCs w:val="22"/>
              </w:rPr>
              <w:t>Nez</w:t>
            </w:r>
          </w:p>
        </w:tc>
        <w:tc>
          <w:tcPr>
            <w:tcW w:w="0" w:type="auto"/>
            <w:tcBorders>
              <w:left w:val="single" w:sz="18" w:space="0" w:color="0F6FC6" w:themeColor="accent1"/>
            </w:tcBorders>
            <w:vAlign w:val="center"/>
          </w:tcPr>
          <w:p w:rsidR="009D6EBE" w:rsidRDefault="009D6EBE" w:rsidP="00E763EE"/>
        </w:tc>
        <w:tc>
          <w:tcPr>
            <w:tcW w:w="0" w:type="auto"/>
            <w:shd w:val="clear" w:color="auto" w:fill="59A9F2" w:themeFill="accent1" w:themeFillTint="99"/>
            <w:vAlign w:val="center"/>
            <w:hideMark/>
          </w:tcPr>
          <w:p w:rsidR="009D6EBE" w:rsidRDefault="009D6EBE" w:rsidP="00E763EE">
            <w:pPr>
              <w:rPr>
                <w:rFonts w:ascii="Arial" w:hAnsi="Arial"/>
              </w:rPr>
            </w:pPr>
            <w:r>
              <w:t>100%</w:t>
            </w:r>
          </w:p>
        </w:tc>
        <w:tc>
          <w:tcPr>
            <w:tcW w:w="0" w:type="auto"/>
            <w:vAlign w:val="center"/>
          </w:tcPr>
          <w:p w:rsidR="009D6EBE" w:rsidRDefault="009D6EBE" w:rsidP="00E763EE"/>
        </w:tc>
        <w:tc>
          <w:tcPr>
            <w:tcW w:w="0" w:type="auto"/>
            <w:vAlign w:val="center"/>
          </w:tcPr>
          <w:p w:rsidR="009D6EBE" w:rsidRDefault="009D6EBE" w:rsidP="00E763EE"/>
        </w:tc>
        <w:tc>
          <w:tcPr>
            <w:tcW w:w="0" w:type="auto"/>
            <w:vAlign w:val="center"/>
          </w:tcPr>
          <w:p w:rsidR="009D6EBE" w:rsidRDefault="009D6EBE" w:rsidP="00E763EE"/>
        </w:tc>
      </w:tr>
      <w:tr w:rsidR="009D6EBE" w:rsidRPr="00417687" w:rsidTr="009D6EBE">
        <w:trPr>
          <w:trHeight w:val="444"/>
          <w:jc w:val="center"/>
        </w:trPr>
        <w:tc>
          <w:tcPr>
            <w:tcW w:w="1158" w:type="dxa"/>
            <w:vAlign w:val="center"/>
            <w:hideMark/>
          </w:tcPr>
          <w:p w:rsidR="009D6EBE" w:rsidRPr="008737E8" w:rsidRDefault="009D6EBE" w:rsidP="00E763EE">
            <w:pPr>
              <w:rPr>
                <w:rFonts w:ascii="Arial" w:hAnsi="Arial" w:cs="Arial"/>
              </w:rPr>
            </w:pPr>
            <w:r w:rsidRPr="008737E8">
              <w:rPr>
                <w:rFonts w:ascii="Arial" w:hAnsi="Arial" w:cs="Arial"/>
                <w:sz w:val="22"/>
                <w:szCs w:val="22"/>
              </w:rPr>
              <w:t>Bille</w:t>
            </w:r>
          </w:p>
        </w:tc>
        <w:tc>
          <w:tcPr>
            <w:tcW w:w="0" w:type="auto"/>
            <w:tcBorders>
              <w:left w:val="single" w:sz="18" w:space="0" w:color="0F6FC6" w:themeColor="accent1"/>
            </w:tcBorders>
            <w:shd w:val="clear" w:color="auto" w:fill="59A9F2" w:themeFill="accent1" w:themeFillTint="99"/>
            <w:vAlign w:val="center"/>
            <w:hideMark/>
          </w:tcPr>
          <w:p w:rsidR="009D6EBE" w:rsidRDefault="009D6EBE" w:rsidP="00E763EE">
            <w:pPr>
              <w:rPr>
                <w:rFonts w:ascii="Arial" w:hAnsi="Arial"/>
              </w:rPr>
            </w:pPr>
            <w:r>
              <w:t>50%</w:t>
            </w:r>
          </w:p>
        </w:tc>
        <w:tc>
          <w:tcPr>
            <w:tcW w:w="0" w:type="auto"/>
            <w:vAlign w:val="center"/>
          </w:tcPr>
          <w:p w:rsidR="009D6EBE" w:rsidRDefault="009D6EBE" w:rsidP="00E763EE"/>
        </w:tc>
        <w:tc>
          <w:tcPr>
            <w:tcW w:w="0" w:type="auto"/>
            <w:vAlign w:val="center"/>
          </w:tcPr>
          <w:p w:rsidR="009D6EBE" w:rsidRDefault="009D6EBE" w:rsidP="00E763EE"/>
        </w:tc>
        <w:tc>
          <w:tcPr>
            <w:tcW w:w="0" w:type="auto"/>
            <w:vAlign w:val="center"/>
          </w:tcPr>
          <w:p w:rsidR="009D6EBE" w:rsidRDefault="009D6EBE" w:rsidP="00E763EE"/>
        </w:tc>
        <w:tc>
          <w:tcPr>
            <w:tcW w:w="0" w:type="auto"/>
            <w:shd w:val="clear" w:color="auto" w:fill="59A9F2" w:themeFill="accent1" w:themeFillTint="99"/>
            <w:vAlign w:val="center"/>
            <w:hideMark/>
          </w:tcPr>
          <w:p w:rsidR="009D6EBE" w:rsidRDefault="009D6EBE" w:rsidP="00E763EE">
            <w:pPr>
              <w:rPr>
                <w:rFonts w:ascii="Arial" w:hAnsi="Arial"/>
              </w:rPr>
            </w:pPr>
            <w:r>
              <w:t>50%</w:t>
            </w:r>
          </w:p>
        </w:tc>
      </w:tr>
      <w:tr w:rsidR="009D6EBE" w:rsidRPr="00417687" w:rsidTr="009D6EBE">
        <w:trPr>
          <w:trHeight w:val="444"/>
          <w:jc w:val="center"/>
        </w:trPr>
        <w:tc>
          <w:tcPr>
            <w:tcW w:w="1158" w:type="dxa"/>
            <w:vAlign w:val="center"/>
            <w:hideMark/>
          </w:tcPr>
          <w:p w:rsidR="009D6EBE" w:rsidRPr="008737E8" w:rsidRDefault="009D6EBE" w:rsidP="00E763EE">
            <w:pPr>
              <w:rPr>
                <w:rFonts w:ascii="Arial" w:hAnsi="Arial" w:cs="Arial"/>
              </w:rPr>
            </w:pPr>
            <w:r w:rsidRPr="008737E8">
              <w:rPr>
                <w:rFonts w:ascii="Arial" w:hAnsi="Arial" w:cs="Arial"/>
                <w:sz w:val="22"/>
                <w:szCs w:val="22"/>
              </w:rPr>
              <w:t>Agrafe</w:t>
            </w:r>
          </w:p>
        </w:tc>
        <w:tc>
          <w:tcPr>
            <w:tcW w:w="0" w:type="auto"/>
            <w:tcBorders>
              <w:left w:val="single" w:sz="18" w:space="0" w:color="0F6FC6" w:themeColor="accent1"/>
            </w:tcBorders>
            <w:vAlign w:val="center"/>
          </w:tcPr>
          <w:p w:rsidR="009D6EBE" w:rsidRDefault="009D6EBE" w:rsidP="00E763EE"/>
        </w:tc>
        <w:tc>
          <w:tcPr>
            <w:tcW w:w="0" w:type="auto"/>
            <w:vAlign w:val="center"/>
          </w:tcPr>
          <w:p w:rsidR="009D6EBE" w:rsidRDefault="009D6EBE" w:rsidP="00E763EE"/>
        </w:tc>
        <w:tc>
          <w:tcPr>
            <w:tcW w:w="0" w:type="auto"/>
            <w:shd w:val="clear" w:color="auto" w:fill="59A9F2" w:themeFill="accent1" w:themeFillTint="99"/>
            <w:vAlign w:val="center"/>
            <w:hideMark/>
          </w:tcPr>
          <w:p w:rsidR="009D6EBE" w:rsidRDefault="009D6EBE" w:rsidP="00E763EE">
            <w:pPr>
              <w:rPr>
                <w:rFonts w:ascii="Arial" w:hAnsi="Arial"/>
              </w:rPr>
            </w:pPr>
            <w:r>
              <w:t>100%</w:t>
            </w:r>
          </w:p>
        </w:tc>
        <w:tc>
          <w:tcPr>
            <w:tcW w:w="0" w:type="auto"/>
            <w:vAlign w:val="center"/>
          </w:tcPr>
          <w:p w:rsidR="009D6EBE" w:rsidRDefault="009D6EBE" w:rsidP="00E763EE"/>
        </w:tc>
        <w:tc>
          <w:tcPr>
            <w:tcW w:w="0" w:type="auto"/>
            <w:shd w:val="clear" w:color="auto" w:fill="FFFFFF" w:themeFill="background1"/>
            <w:vAlign w:val="center"/>
          </w:tcPr>
          <w:p w:rsidR="009D6EBE" w:rsidRDefault="009D6EBE" w:rsidP="00E763EE"/>
        </w:tc>
      </w:tr>
      <w:tr w:rsidR="009D6EBE" w:rsidRPr="00417687" w:rsidTr="009D6EBE">
        <w:trPr>
          <w:trHeight w:val="444"/>
          <w:jc w:val="center"/>
        </w:trPr>
        <w:tc>
          <w:tcPr>
            <w:tcW w:w="1158" w:type="dxa"/>
            <w:vAlign w:val="center"/>
            <w:hideMark/>
          </w:tcPr>
          <w:p w:rsidR="009D6EBE" w:rsidRPr="008737E8" w:rsidRDefault="009D6EBE" w:rsidP="00E763EE">
            <w:pPr>
              <w:rPr>
                <w:rFonts w:ascii="Arial" w:hAnsi="Arial" w:cs="Arial"/>
              </w:rPr>
            </w:pPr>
            <w:r w:rsidRPr="008737E8">
              <w:rPr>
                <w:rFonts w:ascii="Arial" w:hAnsi="Arial" w:cs="Arial"/>
                <w:sz w:val="22"/>
                <w:szCs w:val="22"/>
              </w:rPr>
              <w:t>Ressort</w:t>
            </w:r>
          </w:p>
        </w:tc>
        <w:tc>
          <w:tcPr>
            <w:tcW w:w="0" w:type="auto"/>
            <w:tcBorders>
              <w:left w:val="single" w:sz="18" w:space="0" w:color="0F6FC6" w:themeColor="accent1"/>
            </w:tcBorders>
            <w:vAlign w:val="center"/>
          </w:tcPr>
          <w:p w:rsidR="009D6EBE" w:rsidRDefault="009D6EBE" w:rsidP="00E763EE"/>
        </w:tc>
        <w:tc>
          <w:tcPr>
            <w:tcW w:w="0" w:type="auto"/>
            <w:vAlign w:val="center"/>
          </w:tcPr>
          <w:p w:rsidR="009D6EBE" w:rsidRDefault="009D6EBE" w:rsidP="00E763EE"/>
        </w:tc>
        <w:tc>
          <w:tcPr>
            <w:tcW w:w="0" w:type="auto"/>
            <w:vAlign w:val="center"/>
          </w:tcPr>
          <w:p w:rsidR="009D6EBE" w:rsidRDefault="009D6EBE" w:rsidP="00E763EE"/>
        </w:tc>
        <w:tc>
          <w:tcPr>
            <w:tcW w:w="0" w:type="auto"/>
            <w:shd w:val="clear" w:color="auto" w:fill="59A9F2" w:themeFill="accent1" w:themeFillTint="99"/>
            <w:vAlign w:val="center"/>
            <w:hideMark/>
          </w:tcPr>
          <w:p w:rsidR="009D6EBE" w:rsidRDefault="009D6EBE" w:rsidP="00E763EE">
            <w:pPr>
              <w:rPr>
                <w:rFonts w:ascii="Arial" w:hAnsi="Arial"/>
              </w:rPr>
            </w:pPr>
            <w:r>
              <w:t>100%</w:t>
            </w:r>
          </w:p>
        </w:tc>
        <w:tc>
          <w:tcPr>
            <w:tcW w:w="0" w:type="auto"/>
            <w:vAlign w:val="center"/>
          </w:tcPr>
          <w:p w:rsidR="009D6EBE" w:rsidRDefault="009D6EBE" w:rsidP="00E763EE"/>
        </w:tc>
      </w:tr>
      <w:tr w:rsidR="009D6EBE" w:rsidRPr="00417687" w:rsidTr="009D6EBE">
        <w:trPr>
          <w:trHeight w:val="444"/>
          <w:jc w:val="center"/>
        </w:trPr>
        <w:tc>
          <w:tcPr>
            <w:tcW w:w="1158" w:type="dxa"/>
            <w:vAlign w:val="center"/>
            <w:hideMark/>
          </w:tcPr>
          <w:p w:rsidR="009D6EBE" w:rsidRPr="008737E8" w:rsidRDefault="009D6EBE" w:rsidP="00E763EE">
            <w:pPr>
              <w:rPr>
                <w:rFonts w:ascii="Arial" w:hAnsi="Arial" w:cs="Arial"/>
              </w:rPr>
            </w:pPr>
            <w:r w:rsidRPr="008737E8">
              <w:rPr>
                <w:rFonts w:ascii="Arial" w:hAnsi="Arial" w:cs="Arial"/>
                <w:sz w:val="22"/>
                <w:szCs w:val="22"/>
              </w:rPr>
              <w:t>Poussoir</w:t>
            </w:r>
          </w:p>
        </w:tc>
        <w:tc>
          <w:tcPr>
            <w:tcW w:w="0" w:type="auto"/>
            <w:tcBorders>
              <w:left w:val="single" w:sz="18" w:space="0" w:color="0F6FC6" w:themeColor="accent1"/>
            </w:tcBorders>
            <w:vAlign w:val="center"/>
          </w:tcPr>
          <w:p w:rsidR="009D6EBE" w:rsidRDefault="009D6EBE" w:rsidP="00E763EE"/>
        </w:tc>
        <w:tc>
          <w:tcPr>
            <w:tcW w:w="0" w:type="auto"/>
            <w:vAlign w:val="center"/>
          </w:tcPr>
          <w:p w:rsidR="009D6EBE" w:rsidRDefault="009D6EBE" w:rsidP="00E763EE"/>
        </w:tc>
        <w:tc>
          <w:tcPr>
            <w:tcW w:w="0" w:type="auto"/>
            <w:vAlign w:val="center"/>
          </w:tcPr>
          <w:p w:rsidR="009D6EBE" w:rsidRDefault="009D6EBE" w:rsidP="00E763EE"/>
        </w:tc>
        <w:tc>
          <w:tcPr>
            <w:tcW w:w="0" w:type="auto"/>
            <w:shd w:val="clear" w:color="auto" w:fill="59A9F2" w:themeFill="accent1" w:themeFillTint="99"/>
            <w:vAlign w:val="center"/>
            <w:hideMark/>
          </w:tcPr>
          <w:p w:rsidR="009D6EBE" w:rsidRDefault="009D6EBE" w:rsidP="00E763EE">
            <w:pPr>
              <w:rPr>
                <w:rFonts w:ascii="Arial" w:hAnsi="Arial"/>
              </w:rPr>
            </w:pPr>
            <w:r>
              <w:t>100%</w:t>
            </w:r>
          </w:p>
        </w:tc>
        <w:tc>
          <w:tcPr>
            <w:tcW w:w="0" w:type="auto"/>
            <w:vAlign w:val="center"/>
          </w:tcPr>
          <w:p w:rsidR="009D6EBE" w:rsidRDefault="009D6EBE" w:rsidP="00E763EE"/>
        </w:tc>
      </w:tr>
      <w:tr w:rsidR="009D6EBE" w:rsidRPr="00417687" w:rsidTr="009D6EBE">
        <w:trPr>
          <w:trHeight w:val="444"/>
          <w:jc w:val="center"/>
        </w:trPr>
        <w:tc>
          <w:tcPr>
            <w:tcW w:w="1158" w:type="dxa"/>
            <w:vAlign w:val="center"/>
            <w:hideMark/>
          </w:tcPr>
          <w:p w:rsidR="009D6EBE" w:rsidRPr="008737E8" w:rsidRDefault="009D6EBE" w:rsidP="00E763EE">
            <w:pPr>
              <w:rPr>
                <w:rFonts w:ascii="Arial" w:hAnsi="Arial" w:cs="Arial"/>
              </w:rPr>
            </w:pPr>
            <w:r w:rsidRPr="008737E8">
              <w:rPr>
                <w:rFonts w:ascii="Arial" w:hAnsi="Arial" w:cs="Arial"/>
                <w:sz w:val="22"/>
                <w:szCs w:val="22"/>
              </w:rPr>
              <w:t>Réservoir</w:t>
            </w:r>
          </w:p>
        </w:tc>
        <w:tc>
          <w:tcPr>
            <w:tcW w:w="0" w:type="auto"/>
            <w:tcBorders>
              <w:left w:val="single" w:sz="18" w:space="0" w:color="0F6FC6" w:themeColor="accent1"/>
            </w:tcBorders>
            <w:shd w:val="clear" w:color="auto" w:fill="59A9F2" w:themeFill="accent1" w:themeFillTint="99"/>
            <w:vAlign w:val="center"/>
            <w:hideMark/>
          </w:tcPr>
          <w:p w:rsidR="009D6EBE" w:rsidRDefault="009D6EBE" w:rsidP="00E763EE">
            <w:pPr>
              <w:rPr>
                <w:rFonts w:ascii="Arial" w:hAnsi="Arial"/>
              </w:rPr>
            </w:pPr>
            <w:r>
              <w:t>100%</w:t>
            </w:r>
          </w:p>
        </w:tc>
        <w:tc>
          <w:tcPr>
            <w:tcW w:w="0" w:type="auto"/>
            <w:vAlign w:val="center"/>
          </w:tcPr>
          <w:p w:rsidR="009D6EBE" w:rsidRDefault="009D6EBE" w:rsidP="00E763EE"/>
        </w:tc>
        <w:tc>
          <w:tcPr>
            <w:tcW w:w="0" w:type="auto"/>
            <w:vAlign w:val="center"/>
          </w:tcPr>
          <w:p w:rsidR="009D6EBE" w:rsidRDefault="009D6EBE" w:rsidP="00E763EE"/>
        </w:tc>
        <w:tc>
          <w:tcPr>
            <w:tcW w:w="0" w:type="auto"/>
            <w:vAlign w:val="center"/>
          </w:tcPr>
          <w:p w:rsidR="009D6EBE" w:rsidRDefault="009D6EBE" w:rsidP="00E763EE"/>
        </w:tc>
        <w:tc>
          <w:tcPr>
            <w:tcW w:w="0" w:type="auto"/>
            <w:vAlign w:val="center"/>
          </w:tcPr>
          <w:p w:rsidR="009D6EBE" w:rsidRDefault="009D6EBE" w:rsidP="00E763EE"/>
        </w:tc>
      </w:tr>
      <w:tr w:rsidR="009D6EBE" w:rsidRPr="00417687" w:rsidTr="009D6EBE">
        <w:trPr>
          <w:trHeight w:val="444"/>
          <w:jc w:val="center"/>
        </w:trPr>
        <w:tc>
          <w:tcPr>
            <w:tcW w:w="1158" w:type="dxa"/>
            <w:vAlign w:val="center"/>
            <w:hideMark/>
          </w:tcPr>
          <w:p w:rsidR="009D6EBE" w:rsidRPr="008737E8" w:rsidRDefault="009D6EBE" w:rsidP="00E763EE">
            <w:pPr>
              <w:rPr>
                <w:rFonts w:ascii="Arial" w:hAnsi="Arial" w:cs="Arial"/>
              </w:rPr>
            </w:pPr>
            <w:r w:rsidRPr="008737E8">
              <w:rPr>
                <w:rFonts w:ascii="Arial" w:hAnsi="Arial" w:cs="Arial"/>
                <w:sz w:val="22"/>
                <w:szCs w:val="22"/>
              </w:rPr>
              <w:t>Embout</w:t>
            </w:r>
          </w:p>
        </w:tc>
        <w:tc>
          <w:tcPr>
            <w:tcW w:w="0" w:type="auto"/>
            <w:tcBorders>
              <w:left w:val="single" w:sz="18" w:space="0" w:color="0F6FC6" w:themeColor="accent1"/>
            </w:tcBorders>
            <w:shd w:val="clear" w:color="auto" w:fill="59A9F2" w:themeFill="accent1" w:themeFillTint="99"/>
            <w:vAlign w:val="center"/>
            <w:hideMark/>
          </w:tcPr>
          <w:p w:rsidR="009D6EBE" w:rsidRDefault="009D6EBE" w:rsidP="00E763EE">
            <w:pPr>
              <w:rPr>
                <w:rFonts w:ascii="Arial" w:hAnsi="Arial"/>
              </w:rPr>
            </w:pPr>
            <w:r>
              <w:t>100%</w:t>
            </w:r>
          </w:p>
        </w:tc>
        <w:tc>
          <w:tcPr>
            <w:tcW w:w="0" w:type="auto"/>
            <w:vAlign w:val="center"/>
          </w:tcPr>
          <w:p w:rsidR="009D6EBE" w:rsidRDefault="009D6EBE" w:rsidP="00E763EE"/>
        </w:tc>
        <w:tc>
          <w:tcPr>
            <w:tcW w:w="0" w:type="auto"/>
            <w:vAlign w:val="center"/>
          </w:tcPr>
          <w:p w:rsidR="009D6EBE" w:rsidRDefault="009D6EBE" w:rsidP="00E763EE"/>
        </w:tc>
        <w:tc>
          <w:tcPr>
            <w:tcW w:w="0" w:type="auto"/>
            <w:vAlign w:val="center"/>
          </w:tcPr>
          <w:p w:rsidR="009D6EBE" w:rsidRDefault="009D6EBE" w:rsidP="00E763EE"/>
        </w:tc>
        <w:tc>
          <w:tcPr>
            <w:tcW w:w="0" w:type="auto"/>
            <w:vAlign w:val="center"/>
          </w:tcPr>
          <w:p w:rsidR="009D6EBE" w:rsidRDefault="009D6EBE" w:rsidP="00E763EE"/>
        </w:tc>
      </w:tr>
      <w:tr w:rsidR="009D6EBE" w:rsidRPr="00417687" w:rsidTr="009D6EBE">
        <w:trPr>
          <w:trHeight w:val="444"/>
          <w:jc w:val="center"/>
        </w:trPr>
        <w:tc>
          <w:tcPr>
            <w:tcW w:w="1158" w:type="dxa"/>
            <w:vAlign w:val="center"/>
            <w:hideMark/>
          </w:tcPr>
          <w:p w:rsidR="009D6EBE" w:rsidRPr="008737E8" w:rsidRDefault="009D6EBE" w:rsidP="00E763EE">
            <w:pPr>
              <w:rPr>
                <w:rFonts w:ascii="Arial" w:hAnsi="Arial" w:cs="Arial"/>
              </w:rPr>
            </w:pPr>
            <w:r w:rsidRPr="008737E8">
              <w:rPr>
                <w:rFonts w:ascii="Arial" w:hAnsi="Arial" w:cs="Arial"/>
                <w:sz w:val="22"/>
                <w:szCs w:val="22"/>
              </w:rPr>
              <w:t>Encre</w:t>
            </w:r>
          </w:p>
        </w:tc>
        <w:tc>
          <w:tcPr>
            <w:tcW w:w="0" w:type="auto"/>
            <w:tcBorders>
              <w:left w:val="single" w:sz="18" w:space="0" w:color="0F6FC6" w:themeColor="accent1"/>
            </w:tcBorders>
            <w:shd w:val="clear" w:color="auto" w:fill="59A9F2" w:themeFill="accent1" w:themeFillTint="99"/>
            <w:vAlign w:val="center"/>
            <w:hideMark/>
          </w:tcPr>
          <w:p w:rsidR="009D6EBE" w:rsidRDefault="009D6EBE" w:rsidP="00E763EE">
            <w:pPr>
              <w:rPr>
                <w:rFonts w:ascii="Arial" w:hAnsi="Arial"/>
              </w:rPr>
            </w:pPr>
            <w:r>
              <w:t>100%</w:t>
            </w:r>
          </w:p>
        </w:tc>
        <w:tc>
          <w:tcPr>
            <w:tcW w:w="0" w:type="auto"/>
            <w:vAlign w:val="center"/>
          </w:tcPr>
          <w:p w:rsidR="009D6EBE" w:rsidRDefault="009D6EBE" w:rsidP="00E763EE"/>
        </w:tc>
        <w:tc>
          <w:tcPr>
            <w:tcW w:w="0" w:type="auto"/>
            <w:vAlign w:val="center"/>
          </w:tcPr>
          <w:p w:rsidR="009D6EBE" w:rsidRDefault="009D6EBE" w:rsidP="00E763EE"/>
        </w:tc>
        <w:tc>
          <w:tcPr>
            <w:tcW w:w="0" w:type="auto"/>
            <w:vAlign w:val="center"/>
          </w:tcPr>
          <w:p w:rsidR="009D6EBE" w:rsidRDefault="009D6EBE" w:rsidP="00E763EE"/>
        </w:tc>
        <w:tc>
          <w:tcPr>
            <w:tcW w:w="0" w:type="auto"/>
            <w:vAlign w:val="center"/>
          </w:tcPr>
          <w:p w:rsidR="009D6EBE" w:rsidRDefault="009D6EBE" w:rsidP="00E763EE"/>
        </w:tc>
      </w:tr>
    </w:tbl>
    <w:p w:rsidR="009D6EBE" w:rsidRDefault="009D6EBE" w:rsidP="009D6EBE"/>
    <w:p w:rsidR="009D6EBE" w:rsidRPr="003A69A1" w:rsidRDefault="009D6EBE" w:rsidP="004560F3">
      <w:pPr>
        <w:pStyle w:val="Titre1"/>
      </w:pPr>
      <w:bookmarkStart w:id="15" w:name="_Toc275001226"/>
      <w:bookmarkStart w:id="16" w:name="_Toc278042604"/>
      <w:bookmarkStart w:id="17" w:name="_Toc279837838"/>
      <w:r w:rsidRPr="003A69A1">
        <w:t>Rappel : Norme ISO14040</w:t>
      </w:r>
      <w:bookmarkEnd w:id="15"/>
      <w:bookmarkEnd w:id="16"/>
      <w:bookmarkEnd w:id="17"/>
    </w:p>
    <w:p w:rsidR="009D6EBE" w:rsidRPr="00382340" w:rsidRDefault="009D6EBE" w:rsidP="009D6EBE">
      <w:pPr>
        <w:rPr>
          <w:rStyle w:val="apple-style-span"/>
          <w:rFonts w:ascii="Arial" w:hAnsi="Arial" w:cs="Arial"/>
          <w:color w:val="333355"/>
          <w:sz w:val="22"/>
          <w:szCs w:val="22"/>
        </w:rPr>
      </w:pPr>
      <w:r>
        <w:rPr>
          <w:noProof/>
        </w:rPr>
        <w:drawing>
          <wp:anchor distT="0" distB="0" distL="114300" distR="114300" simplePos="0" relativeHeight="251661824" behindDoc="0" locked="0" layoutInCell="1" allowOverlap="1">
            <wp:simplePos x="0" y="0"/>
            <wp:positionH relativeFrom="column">
              <wp:posOffset>4090035</wp:posOffset>
            </wp:positionH>
            <wp:positionV relativeFrom="paragraph">
              <wp:posOffset>20320</wp:posOffset>
            </wp:positionV>
            <wp:extent cx="2523490" cy="2124710"/>
            <wp:effectExtent l="19050" t="0" r="0" b="0"/>
            <wp:wrapThrough wrapText="bothSides">
              <wp:wrapPolygon edited="0">
                <wp:start x="-163" y="0"/>
                <wp:lineTo x="-163" y="21497"/>
                <wp:lineTo x="21524" y="21497"/>
                <wp:lineTo x="21524" y="0"/>
                <wp:lineTo x="-163" y="0"/>
              </wp:wrapPolygon>
            </wp:wrapThrough>
            <wp:docPr id="7" name="Image 6" descr="ISO14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O14040.jpg"/>
                    <pic:cNvPicPr/>
                  </pic:nvPicPr>
                  <pic:blipFill>
                    <a:blip r:embed="rId16" cstate="print"/>
                    <a:stretch>
                      <a:fillRect/>
                    </a:stretch>
                  </pic:blipFill>
                  <pic:spPr>
                    <a:xfrm>
                      <a:off x="0" y="0"/>
                      <a:ext cx="2523490" cy="2124710"/>
                    </a:xfrm>
                    <a:prstGeom prst="rect">
                      <a:avLst/>
                    </a:prstGeom>
                  </pic:spPr>
                </pic:pic>
              </a:graphicData>
            </a:graphic>
          </wp:anchor>
        </w:drawing>
      </w:r>
      <w:r w:rsidRPr="00382340">
        <w:rPr>
          <w:rStyle w:val="apple-style-span"/>
          <w:rFonts w:ascii="Arial" w:hAnsi="Arial" w:cs="Arial"/>
          <w:b/>
          <w:sz w:val="22"/>
          <w:szCs w:val="22"/>
        </w:rPr>
        <w:t xml:space="preserve">Résumé de la norme : </w:t>
      </w:r>
      <w:r w:rsidRPr="00382340">
        <w:rPr>
          <w:rStyle w:val="apple-style-span"/>
          <w:rFonts w:ascii="Arial" w:hAnsi="Arial" w:cs="Arial"/>
          <w:i/>
          <w:color w:val="333355"/>
          <w:sz w:val="22"/>
          <w:szCs w:val="22"/>
        </w:rPr>
        <w:t>L'ISO 14040:2006 spécifie les principes et le cadre applicables à la réalisation d'analyses du cycle de vie comprenant: la définition des objectifs et du domaine d'application ACV, la phase d'inventaire du cycle de vie, la phase d'évaluation de l'impact du cycle de vie, la phase d'interprétation du cycle de vie, la communication et la revue critique de l'analyse du cycle de vie, les limitations de l'analyse du cycle de vie, la relation entre les phases de l'analyse du cycle de vie et les conditions d'utilisation des choix de valeurs et des éléments facultatifs.</w:t>
      </w:r>
    </w:p>
    <w:p w:rsidR="009D6EBE" w:rsidRPr="00382340" w:rsidRDefault="009D6EBE" w:rsidP="009D6EBE">
      <w:pPr>
        <w:rPr>
          <w:rFonts w:ascii="Arial" w:hAnsi="Arial" w:cs="Arial"/>
          <w:sz w:val="22"/>
          <w:szCs w:val="22"/>
        </w:rPr>
      </w:pPr>
    </w:p>
    <w:p w:rsidR="009D6EBE" w:rsidRPr="00382340" w:rsidRDefault="009D6EBE" w:rsidP="009D6EBE">
      <w:r w:rsidRPr="00382340">
        <w:t>La démarche proposée dans les activités de cette étude de cas reprend les étapes de la norme ISO 14040.</w:t>
      </w:r>
    </w:p>
    <w:p w:rsidR="004560F3" w:rsidRDefault="004560F3" w:rsidP="00333D7F">
      <w:pPr>
        <w:rPr>
          <w:lang w:eastAsia="en-US"/>
        </w:rPr>
      </w:pPr>
    </w:p>
    <w:p w:rsidR="004560F3" w:rsidRDefault="004560F3" w:rsidP="00333D7F">
      <w:pPr>
        <w:rPr>
          <w:lang w:eastAsia="en-US"/>
        </w:rPr>
      </w:pPr>
    </w:p>
    <w:p w:rsidR="004560F3" w:rsidRDefault="004560F3" w:rsidP="004560F3">
      <w:pPr>
        <w:pStyle w:val="Titre1"/>
      </w:pPr>
      <w:r w:rsidRPr="00442220">
        <w:t>Analyse du cycle de vie du tube en bois</w:t>
      </w:r>
    </w:p>
    <w:bookmarkStart w:id="18" w:name="OLE_LINK2"/>
    <w:bookmarkStart w:id="19" w:name="OLE_LINK3"/>
    <w:bookmarkStart w:id="20" w:name="OLE_LINK18"/>
    <w:p w:rsidR="00AD0EA5" w:rsidRDefault="00AD0EA5" w:rsidP="00AD0EA5">
      <w:pPr>
        <w:jc w:val="center"/>
        <w:rPr>
          <w:lang w:eastAsia="en-US"/>
        </w:rPr>
      </w:pPr>
      <w:r>
        <w:object w:dxaOrig="10779" w:dyaOrig="14039">
          <v:shape id="_x0000_i1027" type="#_x0000_t75" style="width:503pt;height:624pt" o:ole="">
            <v:imagedata r:id="rId17" o:title=""/>
          </v:shape>
          <o:OLEObject Type="Embed" ProgID="Visio.Drawing.11" ShapeID="_x0000_i1027" DrawAspect="Content" ObjectID="_1646653847" r:id="rId18"/>
        </w:object>
      </w:r>
      <w:bookmarkEnd w:id="18"/>
      <w:bookmarkEnd w:id="19"/>
      <w:bookmarkEnd w:id="20"/>
    </w:p>
    <w:p w:rsidR="00AD0EA5" w:rsidRDefault="00AD0EA5" w:rsidP="00AD0EA5">
      <w:pPr>
        <w:rPr>
          <w:lang w:eastAsia="en-US"/>
        </w:rPr>
      </w:pPr>
    </w:p>
    <w:p w:rsidR="00AD0EA5" w:rsidRDefault="00AD0EA5" w:rsidP="00AD0EA5">
      <w:pPr>
        <w:rPr>
          <w:lang w:eastAsia="en-US"/>
        </w:rPr>
      </w:pPr>
    </w:p>
    <w:p w:rsidR="00AD0EA5" w:rsidRDefault="00AD0EA5" w:rsidP="00AD0EA5">
      <w:pPr>
        <w:rPr>
          <w:lang w:eastAsia="en-US"/>
        </w:rPr>
      </w:pPr>
    </w:p>
    <w:p w:rsidR="00AD0EA5" w:rsidRDefault="00AD0EA5" w:rsidP="00AD0EA5">
      <w:pPr>
        <w:rPr>
          <w:lang w:eastAsia="en-US"/>
        </w:rPr>
      </w:pPr>
    </w:p>
    <w:p w:rsidR="00AD0EA5" w:rsidRDefault="00AD0EA5" w:rsidP="00AD0EA5">
      <w:pPr>
        <w:rPr>
          <w:lang w:eastAsia="en-US"/>
        </w:rPr>
      </w:pPr>
    </w:p>
    <w:p w:rsidR="00AD0EA5" w:rsidRDefault="00AD0EA5" w:rsidP="00AD0EA5">
      <w:pPr>
        <w:rPr>
          <w:lang w:eastAsia="en-US"/>
        </w:rPr>
      </w:pPr>
    </w:p>
    <w:p w:rsidR="00AD0EA5" w:rsidRDefault="00AD0EA5" w:rsidP="00AD0EA5">
      <w:pPr>
        <w:rPr>
          <w:lang w:eastAsia="en-US"/>
        </w:rPr>
      </w:pPr>
    </w:p>
    <w:p w:rsidR="00AD0EA5" w:rsidRDefault="00AD0EA5" w:rsidP="00AD0EA5">
      <w:pPr>
        <w:rPr>
          <w:lang w:eastAsia="en-US"/>
        </w:rPr>
      </w:pPr>
    </w:p>
    <w:p w:rsidR="00AD0EA5" w:rsidRDefault="00AD0EA5" w:rsidP="00AD0EA5">
      <w:pPr>
        <w:rPr>
          <w:lang w:eastAsia="en-US"/>
        </w:rPr>
      </w:pPr>
    </w:p>
    <w:p w:rsidR="00AD0EA5" w:rsidRDefault="00AD0EA5" w:rsidP="00AD0EA5">
      <w:pPr>
        <w:rPr>
          <w:lang w:eastAsia="en-US"/>
        </w:rPr>
      </w:pPr>
    </w:p>
    <w:p w:rsidR="00AD0EA5" w:rsidRDefault="00AD0EA5" w:rsidP="00AD0EA5">
      <w:pPr>
        <w:pStyle w:val="Titre1"/>
      </w:pPr>
      <w:r w:rsidRPr="009878E8">
        <w:t>Stylo avec tube plastique</w:t>
      </w:r>
      <w:r w:rsidR="000F680A">
        <w:t xml:space="preserve"> (PMMA)</w:t>
      </w:r>
    </w:p>
    <w:p w:rsidR="00AD0EA5" w:rsidRDefault="00AD0EA5" w:rsidP="00AD0EA5">
      <w:pPr>
        <w:jc w:val="center"/>
        <w:rPr>
          <w:lang w:eastAsia="en-US"/>
        </w:rPr>
      </w:pPr>
      <w:r>
        <w:object w:dxaOrig="10779" w:dyaOrig="14039">
          <v:shape id="_x0000_i1028" type="#_x0000_t75" style="width:493.65pt;height:618.35pt" o:ole="">
            <v:imagedata r:id="rId19" o:title=""/>
          </v:shape>
          <o:OLEObject Type="Embed" ProgID="Visio.Drawing.11" ShapeID="_x0000_i1028" DrawAspect="Content" ObjectID="_1646653848" r:id="rId20"/>
        </w:object>
      </w:r>
    </w:p>
    <w:bookmarkEnd w:id="1"/>
    <w:p w:rsidR="00AD0EA5" w:rsidRDefault="00AD0EA5" w:rsidP="00AD0EA5">
      <w:pPr>
        <w:rPr>
          <w:lang w:eastAsia="en-US"/>
        </w:rPr>
      </w:pPr>
    </w:p>
    <w:p w:rsidR="00B561F4" w:rsidRDefault="00B561F4" w:rsidP="00AD0EA5">
      <w:pPr>
        <w:rPr>
          <w:lang w:eastAsia="en-US"/>
        </w:rPr>
      </w:pPr>
    </w:p>
    <w:p w:rsidR="00B561F4" w:rsidRDefault="00B561F4" w:rsidP="00AD0EA5">
      <w:pPr>
        <w:rPr>
          <w:lang w:eastAsia="en-US"/>
        </w:rPr>
      </w:pPr>
    </w:p>
    <w:p w:rsidR="00B561F4" w:rsidRDefault="00B561F4" w:rsidP="00AD0EA5">
      <w:pPr>
        <w:rPr>
          <w:lang w:eastAsia="en-US"/>
        </w:rPr>
      </w:pPr>
    </w:p>
    <w:p w:rsidR="00B561F4" w:rsidRDefault="00B561F4" w:rsidP="00AD0EA5">
      <w:pPr>
        <w:rPr>
          <w:lang w:eastAsia="en-US"/>
        </w:rPr>
      </w:pPr>
    </w:p>
    <w:p w:rsidR="00B561F4" w:rsidRDefault="00B561F4" w:rsidP="00AD0EA5">
      <w:pPr>
        <w:rPr>
          <w:lang w:eastAsia="en-US"/>
        </w:rPr>
      </w:pPr>
    </w:p>
    <w:p w:rsidR="00B561F4" w:rsidRDefault="00B561F4" w:rsidP="00AD0EA5">
      <w:pPr>
        <w:rPr>
          <w:lang w:eastAsia="en-US"/>
        </w:rPr>
      </w:pPr>
    </w:p>
    <w:p w:rsidR="00B561F4" w:rsidRDefault="00B561F4" w:rsidP="00AD0EA5">
      <w:pPr>
        <w:rPr>
          <w:lang w:eastAsia="en-US"/>
        </w:rPr>
      </w:pPr>
    </w:p>
    <w:p w:rsidR="00B561F4" w:rsidRDefault="00B561F4" w:rsidP="00AD0EA5">
      <w:pPr>
        <w:rPr>
          <w:lang w:eastAsia="en-US"/>
        </w:rPr>
      </w:pPr>
    </w:p>
    <w:p w:rsidR="00B561F4" w:rsidRDefault="00B561F4" w:rsidP="00AD0EA5">
      <w:pPr>
        <w:rPr>
          <w:lang w:eastAsia="en-US"/>
        </w:rPr>
      </w:pPr>
    </w:p>
    <w:p w:rsidR="00B561F4" w:rsidRPr="009878E8" w:rsidRDefault="00B561F4" w:rsidP="00B561F4">
      <w:pPr>
        <w:pStyle w:val="Titre1"/>
      </w:pPr>
      <w:bookmarkStart w:id="21" w:name="_Toc278042615"/>
      <w:bookmarkStart w:id="22" w:name="_Toc279837849"/>
      <w:r w:rsidRPr="009878E8">
        <w:t>Analyse du cycle de vie du stylo complet</w:t>
      </w:r>
      <w:bookmarkEnd w:id="21"/>
      <w:bookmarkEnd w:id="22"/>
    </w:p>
    <w:p w:rsidR="00B561F4" w:rsidRPr="009878E8" w:rsidRDefault="00B561F4" w:rsidP="00B561F4"/>
    <w:p w:rsidR="00B561F4" w:rsidRDefault="00B561F4" w:rsidP="00B561F4">
      <w:r w:rsidRPr="009878E8">
        <w:t>L’objectif de cette étude est de caractériser les impacts environnementaux du stylo complet et de déterminer le coût environnemental par fonction.</w:t>
      </w:r>
    </w:p>
    <w:p w:rsidR="00B561F4" w:rsidRDefault="00B561F4" w:rsidP="00B561F4"/>
    <w:p w:rsidR="00B561F4" w:rsidRPr="00AD0EA5" w:rsidRDefault="006A32ED" w:rsidP="006A32ED">
      <w:pPr>
        <w:ind w:firstLine="426"/>
        <w:jc w:val="center"/>
      </w:pPr>
      <w:r>
        <w:object w:dxaOrig="10779" w:dyaOrig="14039">
          <v:shape id="_x0000_i1029" type="#_x0000_t75" style="width:519pt;height:637.35pt" o:ole="">
            <v:imagedata r:id="rId21" o:title=""/>
          </v:shape>
          <o:OLEObject Type="Embed" ProgID="Visio.Drawing.11" ShapeID="_x0000_i1029" DrawAspect="Content" ObjectID="_1646653849" r:id="rId22"/>
        </w:object>
      </w:r>
    </w:p>
    <w:sectPr w:rsidR="00B561F4" w:rsidRPr="00AD0EA5" w:rsidSect="00D344BA">
      <w:footerReference w:type="default" r:id="rId23"/>
      <w:pgSz w:w="11906" w:h="16838"/>
      <w:pgMar w:top="567" w:right="567" w:bottom="454" w:left="851" w:header="709"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C3E4D" w:rsidRDefault="00EC3E4D" w:rsidP="00C85B4C">
      <w:r>
        <w:separator/>
      </w:r>
    </w:p>
  </w:endnote>
  <w:endnote w:type="continuationSeparator" w:id="0">
    <w:p w:rsidR="00EC3E4D" w:rsidRDefault="00EC3E4D" w:rsidP="00C85B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anklin Gothic Book">
    <w:altName w:val="Arial"/>
    <w:panose1 w:val="020B05030201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Arial">
    <w:panose1 w:val="020B0604020202020204"/>
    <w:charset w:val="00"/>
    <w:family w:val="swiss"/>
    <w:pitch w:val="variable"/>
    <w:sig w:usb0="E0002EFF" w:usb1="C000785B" w:usb2="00000009" w:usb3="00000000" w:csb0="000001FF" w:csb1="00000000"/>
  </w:font>
  <w:font w:name="Franklin Gothic Medium">
    <w:panose1 w:val="020B06030201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listo MT">
    <w:panose1 w:val="020406030505050303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41978" w:rsidRPr="002A46FB" w:rsidRDefault="0093030E" w:rsidP="0093030E">
    <w:pPr>
      <w:tabs>
        <w:tab w:val="center" w:pos="5103"/>
        <w:tab w:val="left" w:pos="9639"/>
      </w:tabs>
      <w:rPr>
        <w:sz w:val="20"/>
        <w:szCs w:val="20"/>
      </w:rPr>
    </w:pPr>
    <w:r>
      <w:rPr>
        <w:sz w:val="20"/>
        <w:szCs w:val="20"/>
      </w:rPr>
      <w:t>Activité</w:t>
    </w:r>
    <w:r w:rsidRPr="006F3ED2">
      <w:rPr>
        <w:sz w:val="20"/>
        <w:szCs w:val="20"/>
      </w:rPr>
      <w:t xml:space="preserve"> </w:t>
    </w:r>
    <w:r>
      <w:rPr>
        <w:sz w:val="20"/>
        <w:szCs w:val="20"/>
      </w:rPr>
      <w:t>4 : Choix d’une enveloppe</w:t>
    </w:r>
    <w:r w:rsidRPr="00E06671">
      <w:rPr>
        <w:sz w:val="20"/>
        <w:szCs w:val="20"/>
      </w:rPr>
      <w:t xml:space="preserve"> </w:t>
    </w:r>
    <w:r>
      <w:rPr>
        <w:sz w:val="20"/>
        <w:szCs w:val="20"/>
      </w:rPr>
      <w:tab/>
    </w:r>
    <w:r w:rsidRPr="008F3E55">
      <w:rPr>
        <w:b/>
        <w:sz w:val="20"/>
        <w:szCs w:val="20"/>
      </w:rPr>
      <w:t>- SEQ</w:t>
    </w:r>
    <w:r>
      <w:rPr>
        <w:b/>
        <w:sz w:val="20"/>
        <w:szCs w:val="20"/>
      </w:rPr>
      <w:t>3</w:t>
    </w:r>
    <w:r w:rsidRPr="008F3E55">
      <w:rPr>
        <w:b/>
        <w:sz w:val="20"/>
        <w:szCs w:val="20"/>
      </w:rPr>
      <w:t xml:space="preserve"> : </w:t>
    </w:r>
    <w:r>
      <w:rPr>
        <w:b/>
        <w:sz w:val="20"/>
        <w:szCs w:val="20"/>
      </w:rPr>
      <w:t>D</w:t>
    </w:r>
    <w:r w:rsidRPr="00E06671">
      <w:rPr>
        <w:b/>
        <w:sz w:val="20"/>
        <w:szCs w:val="20"/>
      </w:rPr>
      <w:t xml:space="preserve">éveloppement durable </w:t>
    </w:r>
    <w:r w:rsidRPr="008F3E55">
      <w:rPr>
        <w:b/>
        <w:sz w:val="20"/>
        <w:szCs w:val="20"/>
      </w:rPr>
      <w:t>-</w:t>
    </w:r>
    <w:r w:rsidR="00241978" w:rsidRPr="002A46FB">
      <w:rPr>
        <w:sz w:val="20"/>
        <w:szCs w:val="20"/>
      </w:rPr>
      <w:tab/>
    </w:r>
    <w:sdt>
      <w:sdtPr>
        <w:rPr>
          <w:sz w:val="20"/>
          <w:szCs w:val="20"/>
        </w:rPr>
        <w:id w:val="20283860"/>
        <w:docPartObj>
          <w:docPartGallery w:val="Page Numbers (Top of Page)"/>
          <w:docPartUnique/>
        </w:docPartObj>
      </w:sdtPr>
      <w:sdtEndPr/>
      <w:sdtContent>
        <w:r w:rsidR="00241978" w:rsidRPr="002A46FB">
          <w:rPr>
            <w:sz w:val="20"/>
            <w:szCs w:val="20"/>
          </w:rPr>
          <w:t xml:space="preserve">Page </w:t>
        </w:r>
        <w:r w:rsidR="006D758E" w:rsidRPr="002A46FB">
          <w:rPr>
            <w:sz w:val="20"/>
            <w:szCs w:val="20"/>
          </w:rPr>
          <w:fldChar w:fldCharType="begin"/>
        </w:r>
        <w:r w:rsidR="00241978" w:rsidRPr="002A46FB">
          <w:rPr>
            <w:sz w:val="20"/>
            <w:szCs w:val="20"/>
          </w:rPr>
          <w:instrText xml:space="preserve"> PAGE </w:instrText>
        </w:r>
        <w:r w:rsidR="006D758E" w:rsidRPr="002A46FB">
          <w:rPr>
            <w:sz w:val="20"/>
            <w:szCs w:val="20"/>
          </w:rPr>
          <w:fldChar w:fldCharType="separate"/>
        </w:r>
        <w:r w:rsidR="00EC3E4D">
          <w:rPr>
            <w:noProof/>
            <w:sz w:val="20"/>
            <w:szCs w:val="20"/>
          </w:rPr>
          <w:t>1</w:t>
        </w:r>
        <w:r w:rsidR="006D758E" w:rsidRPr="002A46FB">
          <w:rPr>
            <w:sz w:val="20"/>
            <w:szCs w:val="20"/>
          </w:rPr>
          <w:fldChar w:fldCharType="end"/>
        </w:r>
        <w:r w:rsidR="00241978" w:rsidRPr="002A46FB">
          <w:rPr>
            <w:sz w:val="20"/>
            <w:szCs w:val="20"/>
          </w:rPr>
          <w:t>/</w:t>
        </w:r>
        <w:r w:rsidR="006D758E" w:rsidRPr="002A46FB">
          <w:rPr>
            <w:sz w:val="20"/>
            <w:szCs w:val="20"/>
          </w:rPr>
          <w:fldChar w:fldCharType="begin"/>
        </w:r>
        <w:r w:rsidR="00241978" w:rsidRPr="002A46FB">
          <w:rPr>
            <w:sz w:val="20"/>
            <w:szCs w:val="20"/>
          </w:rPr>
          <w:instrText xml:space="preserve"> NUMPAGES  </w:instrText>
        </w:r>
        <w:r w:rsidR="006D758E" w:rsidRPr="002A46FB">
          <w:rPr>
            <w:sz w:val="20"/>
            <w:szCs w:val="20"/>
          </w:rPr>
          <w:fldChar w:fldCharType="separate"/>
        </w:r>
        <w:r w:rsidR="00EC3E4D">
          <w:rPr>
            <w:noProof/>
            <w:sz w:val="20"/>
            <w:szCs w:val="20"/>
          </w:rPr>
          <w:t>1</w:t>
        </w:r>
        <w:r w:rsidR="006D758E" w:rsidRPr="002A46FB">
          <w:rPr>
            <w:sz w:val="20"/>
            <w:szCs w:val="20"/>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C3E4D" w:rsidRDefault="00EC3E4D" w:rsidP="00C85B4C">
      <w:r>
        <w:separator/>
      </w:r>
    </w:p>
  </w:footnote>
  <w:footnote w:type="continuationSeparator" w:id="0">
    <w:p w:rsidR="00EC3E4D" w:rsidRDefault="00EC3E4D" w:rsidP="00C85B4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302B1C"/>
    <w:multiLevelType w:val="multilevel"/>
    <w:tmpl w:val="1E9EFACE"/>
    <w:lvl w:ilvl="0">
      <w:start w:val="1"/>
      <w:numFmt w:val="decimal"/>
      <w:pStyle w:val="Titre1"/>
      <w:lvlText w:val="%1)"/>
      <w:lvlJc w:val="left"/>
      <w:pPr>
        <w:ind w:left="432" w:hanging="432"/>
      </w:pPr>
      <w:rPr>
        <w:rFonts w:hint="default"/>
        <w:u w:val="none"/>
      </w:rPr>
    </w:lvl>
    <w:lvl w:ilvl="1">
      <w:start w:val="1"/>
      <w:numFmt w:val="decimal"/>
      <w:pStyle w:val="Titre2"/>
      <w:lvlText w:val="%1.%2)"/>
      <w:lvlJc w:val="left"/>
      <w:pPr>
        <w:ind w:left="576" w:hanging="576"/>
      </w:pPr>
      <w:rPr>
        <w:rFonts w:hint="default"/>
        <w:u w:val="none"/>
      </w:rPr>
    </w:lvl>
    <w:lvl w:ilvl="2">
      <w:start w:val="1"/>
      <w:numFmt w:val="decimal"/>
      <w:pStyle w:val="Titre3"/>
      <w:lvlText w:val="%1.%2.%3)"/>
      <w:lvlJc w:val="left"/>
      <w:pPr>
        <w:ind w:left="720" w:hanging="720"/>
      </w:pPr>
      <w:rPr>
        <w:rFonts w:hint="default"/>
        <w:i/>
      </w:rPr>
    </w:lvl>
    <w:lvl w:ilvl="3">
      <w:start w:val="1"/>
      <w:numFmt w:val="decimal"/>
      <w:pStyle w:val="Titre4"/>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1" w15:restartNumberingAfterBreak="0">
    <w:nsid w:val="038D79DB"/>
    <w:multiLevelType w:val="multilevel"/>
    <w:tmpl w:val="DE9A6170"/>
    <w:lvl w:ilvl="0">
      <w:start w:val="1"/>
      <w:numFmt w:val="decimal"/>
      <w:lvlText w:val="%1)"/>
      <w:lvlJc w:val="left"/>
      <w:pPr>
        <w:ind w:left="405" w:hanging="405"/>
      </w:pPr>
      <w:rPr>
        <w:rFonts w:hint="default"/>
        <w:u w:val="none"/>
      </w:rPr>
    </w:lvl>
    <w:lvl w:ilvl="1">
      <w:start w:val="1"/>
      <w:numFmt w:val="decimal"/>
      <w:lvlText w:val="%1.%2)"/>
      <w:lvlJc w:val="left"/>
      <w:pPr>
        <w:ind w:left="323" w:hanging="720"/>
      </w:pPr>
      <w:rPr>
        <w:rFonts w:hint="default"/>
      </w:rPr>
    </w:lvl>
    <w:lvl w:ilvl="2">
      <w:start w:val="1"/>
      <w:numFmt w:val="decimal"/>
      <w:lvlText w:val="%1.%2)%3."/>
      <w:lvlJc w:val="left"/>
      <w:pPr>
        <w:ind w:left="-74" w:hanging="720"/>
      </w:pPr>
      <w:rPr>
        <w:rFonts w:hint="default"/>
      </w:rPr>
    </w:lvl>
    <w:lvl w:ilvl="3">
      <w:start w:val="1"/>
      <w:numFmt w:val="decimal"/>
      <w:lvlText w:val="%1.%2)%3.%4."/>
      <w:lvlJc w:val="left"/>
      <w:pPr>
        <w:ind w:left="-111" w:hanging="1080"/>
      </w:pPr>
      <w:rPr>
        <w:rFonts w:hint="default"/>
      </w:rPr>
    </w:lvl>
    <w:lvl w:ilvl="4">
      <w:start w:val="1"/>
      <w:numFmt w:val="decimal"/>
      <w:lvlText w:val="%1.%2)%3.%4.%5."/>
      <w:lvlJc w:val="left"/>
      <w:pPr>
        <w:ind w:left="-508" w:hanging="1080"/>
      </w:pPr>
      <w:rPr>
        <w:rFonts w:hint="default"/>
      </w:rPr>
    </w:lvl>
    <w:lvl w:ilvl="5">
      <w:start w:val="1"/>
      <w:numFmt w:val="decimal"/>
      <w:lvlText w:val="%1.%2)%3.%4.%5.%6."/>
      <w:lvlJc w:val="left"/>
      <w:pPr>
        <w:ind w:left="-545" w:hanging="1440"/>
      </w:pPr>
      <w:rPr>
        <w:rFonts w:hint="default"/>
      </w:rPr>
    </w:lvl>
    <w:lvl w:ilvl="6">
      <w:start w:val="1"/>
      <w:numFmt w:val="decimal"/>
      <w:lvlText w:val="%1.%2)%3.%4.%5.%6.%7."/>
      <w:lvlJc w:val="left"/>
      <w:pPr>
        <w:ind w:left="-942" w:hanging="1440"/>
      </w:pPr>
      <w:rPr>
        <w:rFonts w:hint="default"/>
      </w:rPr>
    </w:lvl>
    <w:lvl w:ilvl="7">
      <w:start w:val="1"/>
      <w:numFmt w:val="decimal"/>
      <w:lvlText w:val="%1.%2)%3.%4.%5.%6.%7.%8."/>
      <w:lvlJc w:val="left"/>
      <w:pPr>
        <w:ind w:left="-979" w:hanging="1800"/>
      </w:pPr>
      <w:rPr>
        <w:rFonts w:hint="default"/>
      </w:rPr>
    </w:lvl>
    <w:lvl w:ilvl="8">
      <w:start w:val="1"/>
      <w:numFmt w:val="decimal"/>
      <w:lvlText w:val="%1.%2)%3.%4.%5.%6.%7.%8.%9."/>
      <w:lvlJc w:val="left"/>
      <w:pPr>
        <w:ind w:left="-1016" w:hanging="2160"/>
      </w:pPr>
      <w:rPr>
        <w:rFonts w:hint="default"/>
      </w:rPr>
    </w:lvl>
  </w:abstractNum>
  <w:abstractNum w:abstractNumId="2" w15:restartNumberingAfterBreak="0">
    <w:nsid w:val="0DD54552"/>
    <w:multiLevelType w:val="hybridMultilevel"/>
    <w:tmpl w:val="47CCD5D8"/>
    <w:lvl w:ilvl="0" w:tplc="66FA0B4A">
      <w:start w:val="1"/>
      <w:numFmt w:val="decimal"/>
      <w:lvlText w:val="%1)"/>
      <w:lvlJc w:val="left"/>
      <w:pPr>
        <w:ind w:left="-207" w:hanging="360"/>
      </w:pPr>
      <w:rPr>
        <w:rFonts w:hint="default"/>
      </w:rPr>
    </w:lvl>
    <w:lvl w:ilvl="1" w:tplc="040C0019" w:tentative="1">
      <w:start w:val="1"/>
      <w:numFmt w:val="lowerLetter"/>
      <w:lvlText w:val="%2."/>
      <w:lvlJc w:val="left"/>
      <w:pPr>
        <w:ind w:left="513" w:hanging="360"/>
      </w:pPr>
    </w:lvl>
    <w:lvl w:ilvl="2" w:tplc="040C001B" w:tentative="1">
      <w:start w:val="1"/>
      <w:numFmt w:val="lowerRoman"/>
      <w:lvlText w:val="%3."/>
      <w:lvlJc w:val="right"/>
      <w:pPr>
        <w:ind w:left="1233" w:hanging="180"/>
      </w:pPr>
    </w:lvl>
    <w:lvl w:ilvl="3" w:tplc="040C000F" w:tentative="1">
      <w:start w:val="1"/>
      <w:numFmt w:val="decimal"/>
      <w:lvlText w:val="%4."/>
      <w:lvlJc w:val="left"/>
      <w:pPr>
        <w:ind w:left="1953" w:hanging="360"/>
      </w:pPr>
    </w:lvl>
    <w:lvl w:ilvl="4" w:tplc="040C0019" w:tentative="1">
      <w:start w:val="1"/>
      <w:numFmt w:val="lowerLetter"/>
      <w:lvlText w:val="%5."/>
      <w:lvlJc w:val="left"/>
      <w:pPr>
        <w:ind w:left="2673" w:hanging="360"/>
      </w:pPr>
    </w:lvl>
    <w:lvl w:ilvl="5" w:tplc="040C001B" w:tentative="1">
      <w:start w:val="1"/>
      <w:numFmt w:val="lowerRoman"/>
      <w:lvlText w:val="%6."/>
      <w:lvlJc w:val="right"/>
      <w:pPr>
        <w:ind w:left="3393" w:hanging="180"/>
      </w:pPr>
    </w:lvl>
    <w:lvl w:ilvl="6" w:tplc="040C000F" w:tentative="1">
      <w:start w:val="1"/>
      <w:numFmt w:val="decimal"/>
      <w:lvlText w:val="%7."/>
      <w:lvlJc w:val="left"/>
      <w:pPr>
        <w:ind w:left="4113" w:hanging="360"/>
      </w:pPr>
    </w:lvl>
    <w:lvl w:ilvl="7" w:tplc="040C0019" w:tentative="1">
      <w:start w:val="1"/>
      <w:numFmt w:val="lowerLetter"/>
      <w:lvlText w:val="%8."/>
      <w:lvlJc w:val="left"/>
      <w:pPr>
        <w:ind w:left="4833" w:hanging="360"/>
      </w:pPr>
    </w:lvl>
    <w:lvl w:ilvl="8" w:tplc="040C001B" w:tentative="1">
      <w:start w:val="1"/>
      <w:numFmt w:val="lowerRoman"/>
      <w:lvlText w:val="%9."/>
      <w:lvlJc w:val="right"/>
      <w:pPr>
        <w:ind w:left="5553" w:hanging="180"/>
      </w:pPr>
    </w:lvl>
  </w:abstractNum>
  <w:abstractNum w:abstractNumId="3" w15:restartNumberingAfterBreak="0">
    <w:nsid w:val="0DDD0FDC"/>
    <w:multiLevelType w:val="hybridMultilevel"/>
    <w:tmpl w:val="89F885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0AE078A"/>
    <w:multiLevelType w:val="multilevel"/>
    <w:tmpl w:val="FDD8EE8A"/>
    <w:lvl w:ilvl="0">
      <w:start w:val="2"/>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1E8A5B71"/>
    <w:multiLevelType w:val="hybridMultilevel"/>
    <w:tmpl w:val="A732BAE2"/>
    <w:lvl w:ilvl="0" w:tplc="8168129E">
      <w:start w:val="1"/>
      <w:numFmt w:val="decimal"/>
      <w:lvlText w:val="%1)"/>
      <w:lvlJc w:val="left"/>
      <w:pPr>
        <w:ind w:left="190" w:hanging="360"/>
      </w:pPr>
      <w:rPr>
        <w:rFonts w:hint="default"/>
      </w:rPr>
    </w:lvl>
    <w:lvl w:ilvl="1" w:tplc="040C0019" w:tentative="1">
      <w:start w:val="1"/>
      <w:numFmt w:val="lowerLetter"/>
      <w:lvlText w:val="%2."/>
      <w:lvlJc w:val="left"/>
      <w:pPr>
        <w:ind w:left="910" w:hanging="360"/>
      </w:pPr>
    </w:lvl>
    <w:lvl w:ilvl="2" w:tplc="040C001B" w:tentative="1">
      <w:start w:val="1"/>
      <w:numFmt w:val="lowerRoman"/>
      <w:lvlText w:val="%3."/>
      <w:lvlJc w:val="right"/>
      <w:pPr>
        <w:ind w:left="1630" w:hanging="180"/>
      </w:pPr>
    </w:lvl>
    <w:lvl w:ilvl="3" w:tplc="040C000F" w:tentative="1">
      <w:start w:val="1"/>
      <w:numFmt w:val="decimal"/>
      <w:lvlText w:val="%4."/>
      <w:lvlJc w:val="left"/>
      <w:pPr>
        <w:ind w:left="2350" w:hanging="360"/>
      </w:pPr>
    </w:lvl>
    <w:lvl w:ilvl="4" w:tplc="040C0019" w:tentative="1">
      <w:start w:val="1"/>
      <w:numFmt w:val="lowerLetter"/>
      <w:lvlText w:val="%5."/>
      <w:lvlJc w:val="left"/>
      <w:pPr>
        <w:ind w:left="3070" w:hanging="360"/>
      </w:pPr>
    </w:lvl>
    <w:lvl w:ilvl="5" w:tplc="040C001B" w:tentative="1">
      <w:start w:val="1"/>
      <w:numFmt w:val="lowerRoman"/>
      <w:lvlText w:val="%6."/>
      <w:lvlJc w:val="right"/>
      <w:pPr>
        <w:ind w:left="3790" w:hanging="180"/>
      </w:pPr>
    </w:lvl>
    <w:lvl w:ilvl="6" w:tplc="040C000F" w:tentative="1">
      <w:start w:val="1"/>
      <w:numFmt w:val="decimal"/>
      <w:lvlText w:val="%7."/>
      <w:lvlJc w:val="left"/>
      <w:pPr>
        <w:ind w:left="4510" w:hanging="360"/>
      </w:pPr>
    </w:lvl>
    <w:lvl w:ilvl="7" w:tplc="040C0019" w:tentative="1">
      <w:start w:val="1"/>
      <w:numFmt w:val="lowerLetter"/>
      <w:lvlText w:val="%8."/>
      <w:lvlJc w:val="left"/>
      <w:pPr>
        <w:ind w:left="5230" w:hanging="360"/>
      </w:pPr>
    </w:lvl>
    <w:lvl w:ilvl="8" w:tplc="040C001B" w:tentative="1">
      <w:start w:val="1"/>
      <w:numFmt w:val="lowerRoman"/>
      <w:lvlText w:val="%9."/>
      <w:lvlJc w:val="right"/>
      <w:pPr>
        <w:ind w:left="5950" w:hanging="180"/>
      </w:pPr>
    </w:lvl>
  </w:abstractNum>
  <w:abstractNum w:abstractNumId="6" w15:restartNumberingAfterBreak="0">
    <w:nsid w:val="2B8F4CD2"/>
    <w:multiLevelType w:val="hybridMultilevel"/>
    <w:tmpl w:val="02D85146"/>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08C2FEE"/>
    <w:multiLevelType w:val="hybridMultilevel"/>
    <w:tmpl w:val="ED46171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C373FBC"/>
    <w:multiLevelType w:val="hybridMultilevel"/>
    <w:tmpl w:val="B5A0534C"/>
    <w:lvl w:ilvl="0" w:tplc="98207A1C">
      <w:start w:val="1"/>
      <w:numFmt w:val="bullet"/>
      <w:lvlText w:val=""/>
      <w:lvlJc w:val="left"/>
      <w:pPr>
        <w:ind w:left="1440" w:hanging="360"/>
      </w:pPr>
      <w:rPr>
        <w:rFonts w:ascii="Symbol" w:hAnsi="Symbol" w:hint="default"/>
      </w:rPr>
    </w:lvl>
    <w:lvl w:ilvl="1" w:tplc="1F729AC0" w:tentative="1">
      <w:start w:val="1"/>
      <w:numFmt w:val="bullet"/>
      <w:lvlText w:val="o"/>
      <w:lvlJc w:val="left"/>
      <w:pPr>
        <w:ind w:left="2160" w:hanging="360"/>
      </w:pPr>
      <w:rPr>
        <w:rFonts w:ascii="Courier New" w:hAnsi="Courier New" w:hint="default"/>
      </w:rPr>
    </w:lvl>
    <w:lvl w:ilvl="2" w:tplc="4030C28A" w:tentative="1">
      <w:start w:val="1"/>
      <w:numFmt w:val="bullet"/>
      <w:lvlText w:val=""/>
      <w:lvlJc w:val="left"/>
      <w:pPr>
        <w:ind w:left="2880" w:hanging="360"/>
      </w:pPr>
      <w:rPr>
        <w:rFonts w:ascii="Wingdings" w:hAnsi="Wingdings" w:hint="default"/>
      </w:rPr>
    </w:lvl>
    <w:lvl w:ilvl="3" w:tplc="A0A69C5A" w:tentative="1">
      <w:start w:val="1"/>
      <w:numFmt w:val="bullet"/>
      <w:lvlText w:val=""/>
      <w:lvlJc w:val="left"/>
      <w:pPr>
        <w:ind w:left="3600" w:hanging="360"/>
      </w:pPr>
      <w:rPr>
        <w:rFonts w:ascii="Symbol" w:hAnsi="Symbol" w:hint="default"/>
      </w:rPr>
    </w:lvl>
    <w:lvl w:ilvl="4" w:tplc="D2802174" w:tentative="1">
      <w:start w:val="1"/>
      <w:numFmt w:val="bullet"/>
      <w:lvlText w:val="o"/>
      <w:lvlJc w:val="left"/>
      <w:pPr>
        <w:ind w:left="4320" w:hanging="360"/>
      </w:pPr>
      <w:rPr>
        <w:rFonts w:ascii="Courier New" w:hAnsi="Courier New" w:hint="default"/>
      </w:rPr>
    </w:lvl>
    <w:lvl w:ilvl="5" w:tplc="C824AB90" w:tentative="1">
      <w:start w:val="1"/>
      <w:numFmt w:val="bullet"/>
      <w:lvlText w:val=""/>
      <w:lvlJc w:val="left"/>
      <w:pPr>
        <w:ind w:left="5040" w:hanging="360"/>
      </w:pPr>
      <w:rPr>
        <w:rFonts w:ascii="Wingdings" w:hAnsi="Wingdings" w:hint="default"/>
      </w:rPr>
    </w:lvl>
    <w:lvl w:ilvl="6" w:tplc="254410CE" w:tentative="1">
      <w:start w:val="1"/>
      <w:numFmt w:val="bullet"/>
      <w:lvlText w:val=""/>
      <w:lvlJc w:val="left"/>
      <w:pPr>
        <w:ind w:left="5760" w:hanging="360"/>
      </w:pPr>
      <w:rPr>
        <w:rFonts w:ascii="Symbol" w:hAnsi="Symbol" w:hint="default"/>
      </w:rPr>
    </w:lvl>
    <w:lvl w:ilvl="7" w:tplc="1362160E" w:tentative="1">
      <w:start w:val="1"/>
      <w:numFmt w:val="bullet"/>
      <w:lvlText w:val="o"/>
      <w:lvlJc w:val="left"/>
      <w:pPr>
        <w:ind w:left="6480" w:hanging="360"/>
      </w:pPr>
      <w:rPr>
        <w:rFonts w:ascii="Courier New" w:hAnsi="Courier New" w:hint="default"/>
      </w:rPr>
    </w:lvl>
    <w:lvl w:ilvl="8" w:tplc="8A38FF2C" w:tentative="1">
      <w:start w:val="1"/>
      <w:numFmt w:val="bullet"/>
      <w:lvlText w:val=""/>
      <w:lvlJc w:val="left"/>
      <w:pPr>
        <w:ind w:left="7200" w:hanging="360"/>
      </w:pPr>
      <w:rPr>
        <w:rFonts w:ascii="Wingdings" w:hAnsi="Wingdings" w:hint="default"/>
      </w:rPr>
    </w:lvl>
  </w:abstractNum>
  <w:abstractNum w:abstractNumId="9" w15:restartNumberingAfterBreak="0">
    <w:nsid w:val="3E4C2D2E"/>
    <w:multiLevelType w:val="singleLevel"/>
    <w:tmpl w:val="9D7C2C2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53D3146E"/>
    <w:multiLevelType w:val="hybridMultilevel"/>
    <w:tmpl w:val="84B805AE"/>
    <w:lvl w:ilvl="0" w:tplc="E236ED58">
      <w:start w:val="1"/>
      <w:numFmt w:val="bullet"/>
      <w:lvlText w:val=""/>
      <w:lvlJc w:val="left"/>
      <w:pPr>
        <w:ind w:left="720" w:hanging="360"/>
      </w:pPr>
      <w:rPr>
        <w:rFonts w:ascii="Symbol" w:hAnsi="Symbol" w:hint="default"/>
      </w:rPr>
    </w:lvl>
    <w:lvl w:ilvl="1" w:tplc="FCA6F7E2" w:tentative="1">
      <w:start w:val="1"/>
      <w:numFmt w:val="bullet"/>
      <w:lvlText w:val="o"/>
      <w:lvlJc w:val="left"/>
      <w:pPr>
        <w:ind w:left="1440" w:hanging="360"/>
      </w:pPr>
      <w:rPr>
        <w:rFonts w:ascii="Courier New" w:hAnsi="Courier New" w:cs="Courier New" w:hint="default"/>
      </w:rPr>
    </w:lvl>
    <w:lvl w:ilvl="2" w:tplc="32487878" w:tentative="1">
      <w:start w:val="1"/>
      <w:numFmt w:val="bullet"/>
      <w:lvlText w:val=""/>
      <w:lvlJc w:val="left"/>
      <w:pPr>
        <w:ind w:left="2160" w:hanging="360"/>
      </w:pPr>
      <w:rPr>
        <w:rFonts w:ascii="Wingdings" w:hAnsi="Wingdings" w:hint="default"/>
      </w:rPr>
    </w:lvl>
    <w:lvl w:ilvl="3" w:tplc="18CCB1A2" w:tentative="1">
      <w:start w:val="1"/>
      <w:numFmt w:val="bullet"/>
      <w:lvlText w:val=""/>
      <w:lvlJc w:val="left"/>
      <w:pPr>
        <w:ind w:left="2880" w:hanging="360"/>
      </w:pPr>
      <w:rPr>
        <w:rFonts w:ascii="Symbol" w:hAnsi="Symbol" w:hint="default"/>
      </w:rPr>
    </w:lvl>
    <w:lvl w:ilvl="4" w:tplc="23FA85C6" w:tentative="1">
      <w:start w:val="1"/>
      <w:numFmt w:val="bullet"/>
      <w:lvlText w:val="o"/>
      <w:lvlJc w:val="left"/>
      <w:pPr>
        <w:ind w:left="3600" w:hanging="360"/>
      </w:pPr>
      <w:rPr>
        <w:rFonts w:ascii="Courier New" w:hAnsi="Courier New" w:cs="Courier New" w:hint="default"/>
      </w:rPr>
    </w:lvl>
    <w:lvl w:ilvl="5" w:tplc="993C0844" w:tentative="1">
      <w:start w:val="1"/>
      <w:numFmt w:val="bullet"/>
      <w:lvlText w:val=""/>
      <w:lvlJc w:val="left"/>
      <w:pPr>
        <w:ind w:left="4320" w:hanging="360"/>
      </w:pPr>
      <w:rPr>
        <w:rFonts w:ascii="Wingdings" w:hAnsi="Wingdings" w:hint="default"/>
      </w:rPr>
    </w:lvl>
    <w:lvl w:ilvl="6" w:tplc="7C30C39E" w:tentative="1">
      <w:start w:val="1"/>
      <w:numFmt w:val="bullet"/>
      <w:lvlText w:val=""/>
      <w:lvlJc w:val="left"/>
      <w:pPr>
        <w:ind w:left="5040" w:hanging="360"/>
      </w:pPr>
      <w:rPr>
        <w:rFonts w:ascii="Symbol" w:hAnsi="Symbol" w:hint="default"/>
      </w:rPr>
    </w:lvl>
    <w:lvl w:ilvl="7" w:tplc="1128AB62" w:tentative="1">
      <w:start w:val="1"/>
      <w:numFmt w:val="bullet"/>
      <w:lvlText w:val="o"/>
      <w:lvlJc w:val="left"/>
      <w:pPr>
        <w:ind w:left="5760" w:hanging="360"/>
      </w:pPr>
      <w:rPr>
        <w:rFonts w:ascii="Courier New" w:hAnsi="Courier New" w:cs="Courier New" w:hint="default"/>
      </w:rPr>
    </w:lvl>
    <w:lvl w:ilvl="8" w:tplc="7E9474B2" w:tentative="1">
      <w:start w:val="1"/>
      <w:numFmt w:val="bullet"/>
      <w:lvlText w:val=""/>
      <w:lvlJc w:val="left"/>
      <w:pPr>
        <w:ind w:left="6480" w:hanging="360"/>
      </w:pPr>
      <w:rPr>
        <w:rFonts w:ascii="Wingdings" w:hAnsi="Wingdings" w:hint="default"/>
      </w:rPr>
    </w:lvl>
  </w:abstractNum>
  <w:abstractNum w:abstractNumId="11" w15:restartNumberingAfterBreak="0">
    <w:nsid w:val="58440191"/>
    <w:multiLevelType w:val="singleLevel"/>
    <w:tmpl w:val="29C6E1B0"/>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593F7CEE"/>
    <w:multiLevelType w:val="singleLevel"/>
    <w:tmpl w:val="29C6E1B0"/>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59CD5E52"/>
    <w:multiLevelType w:val="multilevel"/>
    <w:tmpl w:val="573E4A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7EA492C"/>
    <w:multiLevelType w:val="hybridMultilevel"/>
    <w:tmpl w:val="CFD6D42E"/>
    <w:lvl w:ilvl="0" w:tplc="2ADC9658">
      <w:start w:val="1"/>
      <w:numFmt w:val="bullet"/>
      <w:lvlText w:val=""/>
      <w:lvlJc w:val="left"/>
      <w:pPr>
        <w:ind w:left="720" w:hanging="360"/>
      </w:pPr>
      <w:rPr>
        <w:rFonts w:ascii="Symbol" w:hAnsi="Symbol" w:hint="default"/>
      </w:rPr>
    </w:lvl>
    <w:lvl w:ilvl="1" w:tplc="1248B5B2" w:tentative="1">
      <w:start w:val="1"/>
      <w:numFmt w:val="bullet"/>
      <w:lvlText w:val="o"/>
      <w:lvlJc w:val="left"/>
      <w:pPr>
        <w:ind w:left="1440" w:hanging="360"/>
      </w:pPr>
      <w:rPr>
        <w:rFonts w:ascii="Courier New" w:hAnsi="Courier New" w:cs="Courier New" w:hint="default"/>
      </w:rPr>
    </w:lvl>
    <w:lvl w:ilvl="2" w:tplc="F05A37A4" w:tentative="1">
      <w:start w:val="1"/>
      <w:numFmt w:val="bullet"/>
      <w:lvlText w:val=""/>
      <w:lvlJc w:val="left"/>
      <w:pPr>
        <w:ind w:left="2160" w:hanging="360"/>
      </w:pPr>
      <w:rPr>
        <w:rFonts w:ascii="Wingdings" w:hAnsi="Wingdings" w:hint="default"/>
      </w:rPr>
    </w:lvl>
    <w:lvl w:ilvl="3" w:tplc="1CAEB48C" w:tentative="1">
      <w:start w:val="1"/>
      <w:numFmt w:val="bullet"/>
      <w:lvlText w:val=""/>
      <w:lvlJc w:val="left"/>
      <w:pPr>
        <w:ind w:left="2880" w:hanging="360"/>
      </w:pPr>
      <w:rPr>
        <w:rFonts w:ascii="Symbol" w:hAnsi="Symbol" w:hint="default"/>
      </w:rPr>
    </w:lvl>
    <w:lvl w:ilvl="4" w:tplc="0E1A4912" w:tentative="1">
      <w:start w:val="1"/>
      <w:numFmt w:val="bullet"/>
      <w:lvlText w:val="o"/>
      <w:lvlJc w:val="left"/>
      <w:pPr>
        <w:ind w:left="3600" w:hanging="360"/>
      </w:pPr>
      <w:rPr>
        <w:rFonts w:ascii="Courier New" w:hAnsi="Courier New" w:cs="Courier New" w:hint="default"/>
      </w:rPr>
    </w:lvl>
    <w:lvl w:ilvl="5" w:tplc="97DA0E1A" w:tentative="1">
      <w:start w:val="1"/>
      <w:numFmt w:val="bullet"/>
      <w:lvlText w:val=""/>
      <w:lvlJc w:val="left"/>
      <w:pPr>
        <w:ind w:left="4320" w:hanging="360"/>
      </w:pPr>
      <w:rPr>
        <w:rFonts w:ascii="Wingdings" w:hAnsi="Wingdings" w:hint="default"/>
      </w:rPr>
    </w:lvl>
    <w:lvl w:ilvl="6" w:tplc="68C6D7F0" w:tentative="1">
      <w:start w:val="1"/>
      <w:numFmt w:val="bullet"/>
      <w:lvlText w:val=""/>
      <w:lvlJc w:val="left"/>
      <w:pPr>
        <w:ind w:left="5040" w:hanging="360"/>
      </w:pPr>
      <w:rPr>
        <w:rFonts w:ascii="Symbol" w:hAnsi="Symbol" w:hint="default"/>
      </w:rPr>
    </w:lvl>
    <w:lvl w:ilvl="7" w:tplc="D00284D8" w:tentative="1">
      <w:start w:val="1"/>
      <w:numFmt w:val="bullet"/>
      <w:lvlText w:val="o"/>
      <w:lvlJc w:val="left"/>
      <w:pPr>
        <w:ind w:left="5760" w:hanging="360"/>
      </w:pPr>
      <w:rPr>
        <w:rFonts w:ascii="Courier New" w:hAnsi="Courier New" w:cs="Courier New" w:hint="default"/>
      </w:rPr>
    </w:lvl>
    <w:lvl w:ilvl="8" w:tplc="D9B459CE" w:tentative="1">
      <w:start w:val="1"/>
      <w:numFmt w:val="bullet"/>
      <w:lvlText w:val=""/>
      <w:lvlJc w:val="left"/>
      <w:pPr>
        <w:ind w:left="6480" w:hanging="360"/>
      </w:pPr>
      <w:rPr>
        <w:rFonts w:ascii="Wingdings" w:hAnsi="Wingdings" w:hint="default"/>
      </w:rPr>
    </w:lvl>
  </w:abstractNum>
  <w:abstractNum w:abstractNumId="15" w15:restartNumberingAfterBreak="0">
    <w:nsid w:val="6E143999"/>
    <w:multiLevelType w:val="hybridMultilevel"/>
    <w:tmpl w:val="67581EAC"/>
    <w:lvl w:ilvl="0" w:tplc="44281B80">
      <w:start w:val="1"/>
      <w:numFmt w:val="bullet"/>
      <w:lvlText w:val=""/>
      <w:lvlJc w:val="left"/>
      <w:pPr>
        <w:ind w:left="1440" w:hanging="360"/>
      </w:pPr>
      <w:rPr>
        <w:rFonts w:ascii="Symbol" w:hAnsi="Symbol" w:hint="default"/>
      </w:rPr>
    </w:lvl>
    <w:lvl w:ilvl="1" w:tplc="74EACFD6" w:tentative="1">
      <w:start w:val="1"/>
      <w:numFmt w:val="bullet"/>
      <w:lvlText w:val="o"/>
      <w:lvlJc w:val="left"/>
      <w:pPr>
        <w:ind w:left="2160" w:hanging="360"/>
      </w:pPr>
      <w:rPr>
        <w:rFonts w:ascii="Courier New" w:hAnsi="Courier New" w:hint="default"/>
      </w:rPr>
    </w:lvl>
    <w:lvl w:ilvl="2" w:tplc="DCBC9D44" w:tentative="1">
      <w:start w:val="1"/>
      <w:numFmt w:val="bullet"/>
      <w:lvlText w:val=""/>
      <w:lvlJc w:val="left"/>
      <w:pPr>
        <w:ind w:left="2880" w:hanging="360"/>
      </w:pPr>
      <w:rPr>
        <w:rFonts w:ascii="Wingdings" w:hAnsi="Wingdings" w:hint="default"/>
      </w:rPr>
    </w:lvl>
    <w:lvl w:ilvl="3" w:tplc="C584F97E" w:tentative="1">
      <w:start w:val="1"/>
      <w:numFmt w:val="bullet"/>
      <w:lvlText w:val=""/>
      <w:lvlJc w:val="left"/>
      <w:pPr>
        <w:ind w:left="3600" w:hanging="360"/>
      </w:pPr>
      <w:rPr>
        <w:rFonts w:ascii="Symbol" w:hAnsi="Symbol" w:hint="default"/>
      </w:rPr>
    </w:lvl>
    <w:lvl w:ilvl="4" w:tplc="18CA63D4" w:tentative="1">
      <w:start w:val="1"/>
      <w:numFmt w:val="bullet"/>
      <w:lvlText w:val="o"/>
      <w:lvlJc w:val="left"/>
      <w:pPr>
        <w:ind w:left="4320" w:hanging="360"/>
      </w:pPr>
      <w:rPr>
        <w:rFonts w:ascii="Courier New" w:hAnsi="Courier New" w:hint="default"/>
      </w:rPr>
    </w:lvl>
    <w:lvl w:ilvl="5" w:tplc="391E8186" w:tentative="1">
      <w:start w:val="1"/>
      <w:numFmt w:val="bullet"/>
      <w:lvlText w:val=""/>
      <w:lvlJc w:val="left"/>
      <w:pPr>
        <w:ind w:left="5040" w:hanging="360"/>
      </w:pPr>
      <w:rPr>
        <w:rFonts w:ascii="Wingdings" w:hAnsi="Wingdings" w:hint="default"/>
      </w:rPr>
    </w:lvl>
    <w:lvl w:ilvl="6" w:tplc="56D23F74" w:tentative="1">
      <w:start w:val="1"/>
      <w:numFmt w:val="bullet"/>
      <w:lvlText w:val=""/>
      <w:lvlJc w:val="left"/>
      <w:pPr>
        <w:ind w:left="5760" w:hanging="360"/>
      </w:pPr>
      <w:rPr>
        <w:rFonts w:ascii="Symbol" w:hAnsi="Symbol" w:hint="default"/>
      </w:rPr>
    </w:lvl>
    <w:lvl w:ilvl="7" w:tplc="AD38BCCE" w:tentative="1">
      <w:start w:val="1"/>
      <w:numFmt w:val="bullet"/>
      <w:lvlText w:val="o"/>
      <w:lvlJc w:val="left"/>
      <w:pPr>
        <w:ind w:left="6480" w:hanging="360"/>
      </w:pPr>
      <w:rPr>
        <w:rFonts w:ascii="Courier New" w:hAnsi="Courier New" w:hint="default"/>
      </w:rPr>
    </w:lvl>
    <w:lvl w:ilvl="8" w:tplc="DF2A0508" w:tentative="1">
      <w:start w:val="1"/>
      <w:numFmt w:val="bullet"/>
      <w:lvlText w:val=""/>
      <w:lvlJc w:val="left"/>
      <w:pPr>
        <w:ind w:left="7200" w:hanging="360"/>
      </w:pPr>
      <w:rPr>
        <w:rFonts w:ascii="Wingdings" w:hAnsi="Wingdings" w:hint="default"/>
      </w:rPr>
    </w:lvl>
  </w:abstractNum>
  <w:abstractNum w:abstractNumId="16" w15:restartNumberingAfterBreak="0">
    <w:nsid w:val="7CF474A9"/>
    <w:multiLevelType w:val="singleLevel"/>
    <w:tmpl w:val="29C6E1B0"/>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7F99699F"/>
    <w:multiLevelType w:val="singleLevel"/>
    <w:tmpl w:val="9D7C2C26"/>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7FAA6542"/>
    <w:multiLevelType w:val="hybridMultilevel"/>
    <w:tmpl w:val="41608156"/>
    <w:lvl w:ilvl="0" w:tplc="8AB85DFC">
      <w:start w:val="1"/>
      <w:numFmt w:val="decimal"/>
      <w:pStyle w:val="Question"/>
      <w:lvlText w:val="Q.%1 "/>
      <w:lvlJc w:val="center"/>
      <w:pPr>
        <w:ind w:left="720" w:hanging="360"/>
      </w:pPr>
      <w:rPr>
        <w:rFonts w:cs="Times New Roman" w:hint="default"/>
        <w:b/>
        <w:i w:val="0"/>
        <w:color w:val="auto"/>
        <w:u w:val="none"/>
      </w:rPr>
    </w:lvl>
    <w:lvl w:ilvl="1" w:tplc="0486E336" w:tentative="1">
      <w:start w:val="1"/>
      <w:numFmt w:val="bullet"/>
      <w:lvlText w:val="o"/>
      <w:lvlJc w:val="left"/>
      <w:pPr>
        <w:ind w:left="1440" w:hanging="360"/>
      </w:pPr>
      <w:rPr>
        <w:rFonts w:ascii="Courier New" w:hAnsi="Courier New" w:hint="default"/>
      </w:rPr>
    </w:lvl>
    <w:lvl w:ilvl="2" w:tplc="0DA86B38" w:tentative="1">
      <w:start w:val="1"/>
      <w:numFmt w:val="bullet"/>
      <w:lvlText w:val=""/>
      <w:lvlJc w:val="left"/>
      <w:pPr>
        <w:ind w:left="2160" w:hanging="360"/>
      </w:pPr>
      <w:rPr>
        <w:rFonts w:ascii="Wingdings" w:hAnsi="Wingdings" w:hint="default"/>
      </w:rPr>
    </w:lvl>
    <w:lvl w:ilvl="3" w:tplc="A23436B2" w:tentative="1">
      <w:start w:val="1"/>
      <w:numFmt w:val="bullet"/>
      <w:lvlText w:val=""/>
      <w:lvlJc w:val="left"/>
      <w:pPr>
        <w:ind w:left="2880" w:hanging="360"/>
      </w:pPr>
      <w:rPr>
        <w:rFonts w:ascii="Symbol" w:hAnsi="Symbol" w:hint="default"/>
      </w:rPr>
    </w:lvl>
    <w:lvl w:ilvl="4" w:tplc="A004237A" w:tentative="1">
      <w:start w:val="1"/>
      <w:numFmt w:val="bullet"/>
      <w:lvlText w:val="o"/>
      <w:lvlJc w:val="left"/>
      <w:pPr>
        <w:ind w:left="3600" w:hanging="360"/>
      </w:pPr>
      <w:rPr>
        <w:rFonts w:ascii="Courier New" w:hAnsi="Courier New" w:hint="default"/>
      </w:rPr>
    </w:lvl>
    <w:lvl w:ilvl="5" w:tplc="6292F4D2" w:tentative="1">
      <w:start w:val="1"/>
      <w:numFmt w:val="bullet"/>
      <w:lvlText w:val=""/>
      <w:lvlJc w:val="left"/>
      <w:pPr>
        <w:ind w:left="4320" w:hanging="360"/>
      </w:pPr>
      <w:rPr>
        <w:rFonts w:ascii="Wingdings" w:hAnsi="Wingdings" w:hint="default"/>
      </w:rPr>
    </w:lvl>
    <w:lvl w:ilvl="6" w:tplc="C0BC6250" w:tentative="1">
      <w:start w:val="1"/>
      <w:numFmt w:val="bullet"/>
      <w:lvlText w:val=""/>
      <w:lvlJc w:val="left"/>
      <w:pPr>
        <w:ind w:left="5040" w:hanging="360"/>
      </w:pPr>
      <w:rPr>
        <w:rFonts w:ascii="Symbol" w:hAnsi="Symbol" w:hint="default"/>
      </w:rPr>
    </w:lvl>
    <w:lvl w:ilvl="7" w:tplc="0DD27DB0" w:tentative="1">
      <w:start w:val="1"/>
      <w:numFmt w:val="bullet"/>
      <w:lvlText w:val="o"/>
      <w:lvlJc w:val="left"/>
      <w:pPr>
        <w:ind w:left="5760" w:hanging="360"/>
      </w:pPr>
      <w:rPr>
        <w:rFonts w:ascii="Courier New" w:hAnsi="Courier New" w:hint="default"/>
      </w:rPr>
    </w:lvl>
    <w:lvl w:ilvl="8" w:tplc="44024F6E"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1"/>
  </w:num>
  <w:num w:numId="4">
    <w:abstractNumId w:val="5"/>
  </w:num>
  <w:num w:numId="5">
    <w:abstractNumId w:val="0"/>
  </w:num>
  <w:num w:numId="6">
    <w:abstractNumId w:val="0"/>
  </w:num>
  <w:num w:numId="7">
    <w:abstractNumId w:val="0"/>
  </w:num>
  <w:num w:numId="8">
    <w:abstractNumId w:val="0"/>
  </w:num>
  <w:num w:numId="9">
    <w:abstractNumId w:val="0"/>
  </w:num>
  <w:num w:numId="10">
    <w:abstractNumId w:val="4"/>
  </w:num>
  <w:num w:numId="11">
    <w:abstractNumId w:val="0"/>
    <w:lvlOverride w:ilvl="0">
      <w:startOverride w:val="1"/>
    </w:lvlOverride>
    <w:lvlOverride w:ilvl="1">
      <w:startOverride w:val="4"/>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0"/>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0"/>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0"/>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0"/>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0"/>
  </w:num>
  <w:num w:numId="17">
    <w:abstractNumId w:val="0"/>
  </w:num>
  <w:num w:numId="18">
    <w:abstractNumId w:val="0"/>
  </w:num>
  <w:num w:numId="19">
    <w:abstractNumId w:val="9"/>
  </w:num>
  <w:num w:numId="20">
    <w:abstractNumId w:val="17"/>
  </w:num>
  <w:num w:numId="21">
    <w:abstractNumId w:val="11"/>
  </w:num>
  <w:num w:numId="22">
    <w:abstractNumId w:val="12"/>
  </w:num>
  <w:num w:numId="23">
    <w:abstractNumId w:val="16"/>
  </w:num>
  <w:num w:numId="24">
    <w:abstractNumId w:val="0"/>
  </w:num>
  <w:num w:numId="25">
    <w:abstractNumId w:val="6"/>
  </w:num>
  <w:num w:numId="26">
    <w:abstractNumId w:val="7"/>
  </w:num>
  <w:num w:numId="27">
    <w:abstractNumId w:val="18"/>
  </w:num>
  <w:num w:numId="28">
    <w:abstractNumId w:val="8"/>
  </w:num>
  <w:num w:numId="29">
    <w:abstractNumId w:val="15"/>
  </w:num>
  <w:num w:numId="30">
    <w:abstractNumId w:val="13"/>
  </w:num>
  <w:num w:numId="31">
    <w:abstractNumId w:val="14"/>
  </w:num>
  <w:num w:numId="32">
    <w:abstractNumId w:val="10"/>
  </w:num>
  <w:num w:numId="33">
    <w:abstractNumId w:val="3"/>
  </w:num>
  <w:num w:numId="34">
    <w:abstractNumId w:val="0"/>
  </w:num>
  <w:num w:numId="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val="bestFit" w:percent="225"/>
  <w:attachedTemplate r:id="rId1"/>
  <w:defaultTabStop w:val="709"/>
  <w:hyphenationZone w:val="425"/>
  <w:drawingGridHorizontalSpacing w:val="57"/>
  <w:drawingGridVerticalSpacing w:val="57"/>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72C6"/>
    <w:rsid w:val="000169FA"/>
    <w:rsid w:val="00097652"/>
    <w:rsid w:val="000A41C1"/>
    <w:rsid w:val="000B4BDF"/>
    <w:rsid w:val="000B4D2D"/>
    <w:rsid w:val="000B55D0"/>
    <w:rsid w:val="000C3468"/>
    <w:rsid w:val="000D1979"/>
    <w:rsid w:val="000E09EB"/>
    <w:rsid w:val="000F0290"/>
    <w:rsid w:val="000F680A"/>
    <w:rsid w:val="00101990"/>
    <w:rsid w:val="00112954"/>
    <w:rsid w:val="00117606"/>
    <w:rsid w:val="00120E4D"/>
    <w:rsid w:val="00130FC5"/>
    <w:rsid w:val="00132861"/>
    <w:rsid w:val="0016224F"/>
    <w:rsid w:val="00162F21"/>
    <w:rsid w:val="001753F6"/>
    <w:rsid w:val="001B03C0"/>
    <w:rsid w:val="001B2CAA"/>
    <w:rsid w:val="001D6C5A"/>
    <w:rsid w:val="001E1D26"/>
    <w:rsid w:val="001E6345"/>
    <w:rsid w:val="001E7A08"/>
    <w:rsid w:val="001F5540"/>
    <w:rsid w:val="00205644"/>
    <w:rsid w:val="00213CC0"/>
    <w:rsid w:val="00217067"/>
    <w:rsid w:val="00217D96"/>
    <w:rsid w:val="00232F98"/>
    <w:rsid w:val="00241978"/>
    <w:rsid w:val="00242BB4"/>
    <w:rsid w:val="00257B2A"/>
    <w:rsid w:val="002602CA"/>
    <w:rsid w:val="002A46FB"/>
    <w:rsid w:val="002B0854"/>
    <w:rsid w:val="002F4F2D"/>
    <w:rsid w:val="00303A6A"/>
    <w:rsid w:val="0030726B"/>
    <w:rsid w:val="003279A6"/>
    <w:rsid w:val="00332567"/>
    <w:rsid w:val="00333D7F"/>
    <w:rsid w:val="003443F6"/>
    <w:rsid w:val="003461DA"/>
    <w:rsid w:val="003568CF"/>
    <w:rsid w:val="00357ED5"/>
    <w:rsid w:val="00370E7D"/>
    <w:rsid w:val="00375358"/>
    <w:rsid w:val="00376637"/>
    <w:rsid w:val="00384C6A"/>
    <w:rsid w:val="00387CF8"/>
    <w:rsid w:val="00390F97"/>
    <w:rsid w:val="003A2362"/>
    <w:rsid w:val="003A7E51"/>
    <w:rsid w:val="003D00E3"/>
    <w:rsid w:val="004049AC"/>
    <w:rsid w:val="00411975"/>
    <w:rsid w:val="004154B8"/>
    <w:rsid w:val="00430CCA"/>
    <w:rsid w:val="004321B4"/>
    <w:rsid w:val="00433F4F"/>
    <w:rsid w:val="004560F3"/>
    <w:rsid w:val="00462219"/>
    <w:rsid w:val="00465A6B"/>
    <w:rsid w:val="00475066"/>
    <w:rsid w:val="004A09FE"/>
    <w:rsid w:val="004B505D"/>
    <w:rsid w:val="004C268E"/>
    <w:rsid w:val="004D460C"/>
    <w:rsid w:val="004D6C32"/>
    <w:rsid w:val="004E09C9"/>
    <w:rsid w:val="004E2D18"/>
    <w:rsid w:val="004E677F"/>
    <w:rsid w:val="004F7C85"/>
    <w:rsid w:val="00504440"/>
    <w:rsid w:val="005178FC"/>
    <w:rsid w:val="0052195A"/>
    <w:rsid w:val="0053150E"/>
    <w:rsid w:val="0053528D"/>
    <w:rsid w:val="00550CE5"/>
    <w:rsid w:val="0056014B"/>
    <w:rsid w:val="00566FB2"/>
    <w:rsid w:val="00570BD5"/>
    <w:rsid w:val="005744C6"/>
    <w:rsid w:val="00595959"/>
    <w:rsid w:val="005A4763"/>
    <w:rsid w:val="005B6CCA"/>
    <w:rsid w:val="005B7E34"/>
    <w:rsid w:val="005C2404"/>
    <w:rsid w:val="005E6E82"/>
    <w:rsid w:val="005F4C63"/>
    <w:rsid w:val="00616CBC"/>
    <w:rsid w:val="006234DF"/>
    <w:rsid w:val="00632223"/>
    <w:rsid w:val="006578AC"/>
    <w:rsid w:val="0066269F"/>
    <w:rsid w:val="00662E1A"/>
    <w:rsid w:val="00674EAC"/>
    <w:rsid w:val="0068519C"/>
    <w:rsid w:val="00694BEC"/>
    <w:rsid w:val="006A32ED"/>
    <w:rsid w:val="006B7911"/>
    <w:rsid w:val="006D105B"/>
    <w:rsid w:val="006D758E"/>
    <w:rsid w:val="006E5B91"/>
    <w:rsid w:val="00703F6F"/>
    <w:rsid w:val="0072082C"/>
    <w:rsid w:val="0072359A"/>
    <w:rsid w:val="00741E60"/>
    <w:rsid w:val="00747BB5"/>
    <w:rsid w:val="00750A84"/>
    <w:rsid w:val="00750B93"/>
    <w:rsid w:val="007635F0"/>
    <w:rsid w:val="007640FA"/>
    <w:rsid w:val="00765B23"/>
    <w:rsid w:val="00766BE0"/>
    <w:rsid w:val="00771CE6"/>
    <w:rsid w:val="00773303"/>
    <w:rsid w:val="007762BA"/>
    <w:rsid w:val="00780457"/>
    <w:rsid w:val="00785CB5"/>
    <w:rsid w:val="00787BD0"/>
    <w:rsid w:val="0079151D"/>
    <w:rsid w:val="007A47CD"/>
    <w:rsid w:val="007E72C6"/>
    <w:rsid w:val="00800274"/>
    <w:rsid w:val="008002BC"/>
    <w:rsid w:val="0081523D"/>
    <w:rsid w:val="00857134"/>
    <w:rsid w:val="0088292C"/>
    <w:rsid w:val="00890519"/>
    <w:rsid w:val="00894120"/>
    <w:rsid w:val="008A72C5"/>
    <w:rsid w:val="008B715D"/>
    <w:rsid w:val="008C0849"/>
    <w:rsid w:val="008F21C2"/>
    <w:rsid w:val="008F2D0D"/>
    <w:rsid w:val="00914141"/>
    <w:rsid w:val="00916052"/>
    <w:rsid w:val="00923000"/>
    <w:rsid w:val="0093030E"/>
    <w:rsid w:val="00983800"/>
    <w:rsid w:val="00986555"/>
    <w:rsid w:val="0099712E"/>
    <w:rsid w:val="009A681C"/>
    <w:rsid w:val="009D6EBE"/>
    <w:rsid w:val="009F485A"/>
    <w:rsid w:val="009F4BE2"/>
    <w:rsid w:val="00A2582F"/>
    <w:rsid w:val="00A258AA"/>
    <w:rsid w:val="00A319CF"/>
    <w:rsid w:val="00A72DB6"/>
    <w:rsid w:val="00A8509C"/>
    <w:rsid w:val="00AA32F6"/>
    <w:rsid w:val="00AA46E1"/>
    <w:rsid w:val="00AD0EA5"/>
    <w:rsid w:val="00AF08C8"/>
    <w:rsid w:val="00B07201"/>
    <w:rsid w:val="00B113D4"/>
    <w:rsid w:val="00B139D5"/>
    <w:rsid w:val="00B25549"/>
    <w:rsid w:val="00B50251"/>
    <w:rsid w:val="00B5063E"/>
    <w:rsid w:val="00B5587C"/>
    <w:rsid w:val="00B561F4"/>
    <w:rsid w:val="00B77B57"/>
    <w:rsid w:val="00BA3448"/>
    <w:rsid w:val="00BA35CF"/>
    <w:rsid w:val="00BE1238"/>
    <w:rsid w:val="00BE6FD6"/>
    <w:rsid w:val="00BF2385"/>
    <w:rsid w:val="00C01094"/>
    <w:rsid w:val="00C04AF4"/>
    <w:rsid w:val="00C158E3"/>
    <w:rsid w:val="00C232B5"/>
    <w:rsid w:val="00C36F0F"/>
    <w:rsid w:val="00C413BB"/>
    <w:rsid w:val="00C41BD7"/>
    <w:rsid w:val="00C43DBC"/>
    <w:rsid w:val="00C56348"/>
    <w:rsid w:val="00C71B87"/>
    <w:rsid w:val="00C74815"/>
    <w:rsid w:val="00C755B8"/>
    <w:rsid w:val="00C85B4C"/>
    <w:rsid w:val="00C9009B"/>
    <w:rsid w:val="00C93456"/>
    <w:rsid w:val="00CB013E"/>
    <w:rsid w:val="00CB0A69"/>
    <w:rsid w:val="00CB30FF"/>
    <w:rsid w:val="00CC747D"/>
    <w:rsid w:val="00CD3D06"/>
    <w:rsid w:val="00CE7F56"/>
    <w:rsid w:val="00D01CD7"/>
    <w:rsid w:val="00D034A7"/>
    <w:rsid w:val="00D15FEB"/>
    <w:rsid w:val="00D344BA"/>
    <w:rsid w:val="00D43F39"/>
    <w:rsid w:val="00D476AD"/>
    <w:rsid w:val="00D60A93"/>
    <w:rsid w:val="00D76C87"/>
    <w:rsid w:val="00D83F6E"/>
    <w:rsid w:val="00D87A8C"/>
    <w:rsid w:val="00D920AC"/>
    <w:rsid w:val="00E0483E"/>
    <w:rsid w:val="00E0644C"/>
    <w:rsid w:val="00E115A8"/>
    <w:rsid w:val="00E14F66"/>
    <w:rsid w:val="00E22DC7"/>
    <w:rsid w:val="00E233C5"/>
    <w:rsid w:val="00E25510"/>
    <w:rsid w:val="00E364F3"/>
    <w:rsid w:val="00E40226"/>
    <w:rsid w:val="00E440D8"/>
    <w:rsid w:val="00E93553"/>
    <w:rsid w:val="00EA1D06"/>
    <w:rsid w:val="00EA553A"/>
    <w:rsid w:val="00EC3E4D"/>
    <w:rsid w:val="00EC4271"/>
    <w:rsid w:val="00EC63AA"/>
    <w:rsid w:val="00EE3E7A"/>
    <w:rsid w:val="00EE4779"/>
    <w:rsid w:val="00EF7EA2"/>
    <w:rsid w:val="00F613DB"/>
    <w:rsid w:val="00F65E2A"/>
    <w:rsid w:val="00F77A72"/>
    <w:rsid w:val="00F87E75"/>
    <w:rsid w:val="00FA009F"/>
    <w:rsid w:val="00FB4E74"/>
    <w:rsid w:val="00FC2320"/>
    <w:rsid w:val="00FC23A7"/>
    <w:rsid w:val="00FF20FE"/>
    <w:rsid w:val="00FF663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D4A63C2-738D-4856-B3F3-25E5D21483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2DB6"/>
    <w:pPr>
      <w:spacing w:after="0" w:line="240" w:lineRule="auto"/>
      <w:jc w:val="both"/>
    </w:pPr>
    <w:rPr>
      <w:rFonts w:ascii="Times New Roman" w:eastAsia="Times New Roman" w:hAnsi="Times New Roman" w:cs="Times New Roman"/>
      <w:sz w:val="24"/>
      <w:szCs w:val="24"/>
      <w:lang w:eastAsia="fr-FR"/>
    </w:rPr>
  </w:style>
  <w:style w:type="paragraph" w:styleId="Titre1">
    <w:name w:val="heading 1"/>
    <w:basedOn w:val="Normal"/>
    <w:next w:val="Normal"/>
    <w:link w:val="Titre1Car"/>
    <w:autoRedefine/>
    <w:uiPriority w:val="9"/>
    <w:qFormat/>
    <w:rsid w:val="005C2404"/>
    <w:pPr>
      <w:keepNext/>
      <w:keepLines/>
      <w:numPr>
        <w:numId w:val="24"/>
      </w:numPr>
      <w:spacing w:before="60" w:after="60"/>
      <w:ind w:left="0"/>
      <w:jc w:val="left"/>
      <w:outlineLvl w:val="0"/>
    </w:pPr>
    <w:rPr>
      <w:rFonts w:ascii="Comic Sans MS" w:eastAsiaTheme="majorEastAsia" w:hAnsi="Comic Sans MS" w:cstheme="majorBidi"/>
      <w:b/>
      <w:bCs/>
      <w:color w:val="0000FF"/>
      <w:sz w:val="28"/>
      <w:szCs w:val="28"/>
      <w:u w:val="single"/>
      <w:lang w:eastAsia="en-US"/>
    </w:rPr>
  </w:style>
  <w:style w:type="paragraph" w:styleId="Titre2">
    <w:name w:val="heading 2"/>
    <w:basedOn w:val="Normal"/>
    <w:next w:val="Normal"/>
    <w:link w:val="Titre2Car"/>
    <w:autoRedefine/>
    <w:uiPriority w:val="9"/>
    <w:unhideWhenUsed/>
    <w:qFormat/>
    <w:rsid w:val="005C2404"/>
    <w:pPr>
      <w:keepNext/>
      <w:keepLines/>
      <w:numPr>
        <w:ilvl w:val="1"/>
        <w:numId w:val="24"/>
      </w:numPr>
      <w:spacing w:before="60" w:after="60"/>
      <w:jc w:val="left"/>
      <w:outlineLvl w:val="1"/>
    </w:pPr>
    <w:rPr>
      <w:rFonts w:ascii="Arial" w:eastAsiaTheme="majorEastAsia" w:hAnsi="Arial" w:cstheme="majorBidi"/>
      <w:b/>
      <w:bCs/>
      <w:color w:val="FF0000"/>
      <w:szCs w:val="26"/>
      <w:u w:val="single"/>
      <w:lang w:eastAsia="en-US"/>
    </w:rPr>
  </w:style>
  <w:style w:type="paragraph" w:styleId="Titre3">
    <w:name w:val="heading 3"/>
    <w:basedOn w:val="Normal"/>
    <w:next w:val="Normal"/>
    <w:link w:val="Titre3Car"/>
    <w:autoRedefine/>
    <w:uiPriority w:val="9"/>
    <w:unhideWhenUsed/>
    <w:qFormat/>
    <w:rsid w:val="00C41BD7"/>
    <w:pPr>
      <w:keepNext/>
      <w:keepLines/>
      <w:numPr>
        <w:ilvl w:val="2"/>
        <w:numId w:val="24"/>
      </w:numPr>
      <w:tabs>
        <w:tab w:val="left" w:pos="5670"/>
      </w:tabs>
      <w:autoSpaceDE w:val="0"/>
      <w:autoSpaceDN w:val="0"/>
      <w:adjustRightInd w:val="0"/>
      <w:spacing w:before="60" w:after="60"/>
      <w:ind w:left="567" w:right="-285"/>
      <w:jc w:val="left"/>
      <w:outlineLvl w:val="2"/>
    </w:pPr>
    <w:rPr>
      <w:rFonts w:ascii="Arial" w:eastAsiaTheme="majorEastAsia" w:hAnsi="Arial" w:cstheme="majorBidi"/>
      <w:b/>
      <w:bCs/>
      <w:i/>
      <w:color w:val="54A738" w:themeColor="accent5" w:themeShade="BF"/>
      <w:szCs w:val="22"/>
      <w:u w:val="single"/>
      <w:lang w:eastAsia="en-US"/>
    </w:rPr>
  </w:style>
  <w:style w:type="paragraph" w:styleId="Titre4">
    <w:name w:val="heading 4"/>
    <w:basedOn w:val="Normal"/>
    <w:next w:val="Normal"/>
    <w:link w:val="Titre4Car"/>
    <w:uiPriority w:val="9"/>
    <w:unhideWhenUsed/>
    <w:qFormat/>
    <w:rsid w:val="000A41C1"/>
    <w:pPr>
      <w:keepNext/>
      <w:keepLines/>
      <w:numPr>
        <w:ilvl w:val="3"/>
        <w:numId w:val="24"/>
      </w:numPr>
      <w:spacing w:after="120"/>
      <w:outlineLvl w:val="3"/>
    </w:pPr>
    <w:rPr>
      <w:rFonts w:eastAsiaTheme="majorEastAsia" w:cstheme="majorBidi"/>
      <w:bCs/>
      <w:iCs/>
      <w:szCs w:val="22"/>
      <w:lang w:eastAsia="en-US"/>
    </w:rPr>
  </w:style>
  <w:style w:type="paragraph" w:styleId="Titre5">
    <w:name w:val="heading 5"/>
    <w:basedOn w:val="Normal"/>
    <w:next w:val="Normal"/>
    <w:link w:val="Titre5Car"/>
    <w:autoRedefine/>
    <w:uiPriority w:val="9"/>
    <w:unhideWhenUsed/>
    <w:qFormat/>
    <w:rsid w:val="00384C6A"/>
    <w:pPr>
      <w:keepNext/>
      <w:keepLines/>
      <w:spacing w:before="60" w:after="60"/>
      <w:ind w:left="-170"/>
      <w:outlineLvl w:val="4"/>
    </w:pPr>
    <w:rPr>
      <w:rFonts w:ascii="Arial" w:eastAsiaTheme="majorEastAsia" w:hAnsi="Arial" w:cs="Arial"/>
      <w:b/>
      <w:color w:val="54A738"/>
      <w:u w:val="single"/>
    </w:rPr>
  </w:style>
  <w:style w:type="paragraph" w:styleId="Titre6">
    <w:name w:val="heading 6"/>
    <w:basedOn w:val="Normal"/>
    <w:next w:val="Normal"/>
    <w:link w:val="Titre6Car"/>
    <w:uiPriority w:val="9"/>
    <w:unhideWhenUsed/>
    <w:qFormat/>
    <w:rsid w:val="000A41C1"/>
    <w:pPr>
      <w:keepNext/>
      <w:keepLines/>
      <w:numPr>
        <w:ilvl w:val="5"/>
        <w:numId w:val="24"/>
      </w:numPr>
      <w:spacing w:before="200"/>
      <w:outlineLvl w:val="5"/>
    </w:pPr>
    <w:rPr>
      <w:rFonts w:asciiTheme="majorHAnsi" w:eastAsiaTheme="majorEastAsia" w:hAnsiTheme="majorHAnsi" w:cstheme="majorBidi"/>
      <w:i/>
      <w:iCs/>
      <w:color w:val="073662" w:themeColor="accent1" w:themeShade="7F"/>
    </w:rPr>
  </w:style>
  <w:style w:type="paragraph" w:styleId="Titre7">
    <w:name w:val="heading 7"/>
    <w:basedOn w:val="Normal"/>
    <w:next w:val="Normal"/>
    <w:link w:val="Titre7Car"/>
    <w:uiPriority w:val="9"/>
    <w:unhideWhenUsed/>
    <w:qFormat/>
    <w:rsid w:val="000A41C1"/>
    <w:pPr>
      <w:keepNext/>
      <w:keepLines/>
      <w:numPr>
        <w:ilvl w:val="6"/>
        <w:numId w:val="24"/>
      </w:numPr>
      <w:spacing w:before="20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
    <w:unhideWhenUsed/>
    <w:qFormat/>
    <w:rsid w:val="000A41C1"/>
    <w:pPr>
      <w:keepNext/>
      <w:keepLines/>
      <w:numPr>
        <w:ilvl w:val="7"/>
        <w:numId w:val="24"/>
      </w:numPr>
      <w:spacing w:before="200"/>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uiPriority w:val="9"/>
    <w:unhideWhenUsed/>
    <w:qFormat/>
    <w:rsid w:val="000A41C1"/>
    <w:pPr>
      <w:keepNext/>
      <w:keepLines/>
      <w:numPr>
        <w:ilvl w:val="8"/>
        <w:numId w:val="2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85B4C"/>
    <w:pPr>
      <w:tabs>
        <w:tab w:val="center" w:pos="4536"/>
        <w:tab w:val="right" w:pos="9072"/>
      </w:tabs>
    </w:pPr>
  </w:style>
  <w:style w:type="character" w:customStyle="1" w:styleId="En-tteCar">
    <w:name w:val="En-tête Car"/>
    <w:basedOn w:val="Policepardfaut"/>
    <w:link w:val="En-tte"/>
    <w:uiPriority w:val="99"/>
    <w:rsid w:val="00C85B4C"/>
  </w:style>
  <w:style w:type="paragraph" w:styleId="Pieddepage">
    <w:name w:val="footer"/>
    <w:basedOn w:val="Normal"/>
    <w:link w:val="PieddepageCar"/>
    <w:uiPriority w:val="99"/>
    <w:unhideWhenUsed/>
    <w:rsid w:val="00C85B4C"/>
    <w:pPr>
      <w:tabs>
        <w:tab w:val="center" w:pos="4536"/>
        <w:tab w:val="right" w:pos="9072"/>
      </w:tabs>
    </w:pPr>
  </w:style>
  <w:style w:type="character" w:customStyle="1" w:styleId="PieddepageCar">
    <w:name w:val="Pied de page Car"/>
    <w:basedOn w:val="Policepardfaut"/>
    <w:link w:val="Pieddepage"/>
    <w:uiPriority w:val="99"/>
    <w:rsid w:val="00C85B4C"/>
  </w:style>
  <w:style w:type="paragraph" w:styleId="Titre">
    <w:name w:val="Title"/>
    <w:aliases w:val="Grand Titre"/>
    <w:basedOn w:val="Normal"/>
    <w:next w:val="Normal"/>
    <w:link w:val="TitreCar"/>
    <w:autoRedefine/>
    <w:qFormat/>
    <w:rsid w:val="00F77A72"/>
    <w:pPr>
      <w:tabs>
        <w:tab w:val="left" w:pos="8789"/>
      </w:tabs>
      <w:jc w:val="center"/>
    </w:pPr>
    <w:rPr>
      <w:rFonts w:ascii="Arial" w:eastAsiaTheme="majorEastAsia" w:hAnsi="Arial" w:cs="Arial"/>
      <w:b/>
      <w:bCs/>
      <w:noProof/>
      <w:color w:val="FF0000"/>
      <w:kern w:val="28"/>
      <w:sz w:val="28"/>
      <w:u w:val="single"/>
    </w:rPr>
  </w:style>
  <w:style w:type="character" w:customStyle="1" w:styleId="TitreCar">
    <w:name w:val="Titre Car"/>
    <w:aliases w:val="Grand Titre Car"/>
    <w:basedOn w:val="Policepardfaut"/>
    <w:link w:val="Titre"/>
    <w:rsid w:val="00F77A72"/>
    <w:rPr>
      <w:rFonts w:ascii="Arial" w:eastAsiaTheme="majorEastAsia" w:hAnsi="Arial" w:cs="Arial"/>
      <w:b/>
      <w:bCs/>
      <w:noProof/>
      <w:color w:val="FF0000"/>
      <w:kern w:val="28"/>
      <w:sz w:val="28"/>
      <w:szCs w:val="24"/>
      <w:u w:val="single"/>
      <w:lang w:eastAsia="fr-FR"/>
    </w:rPr>
  </w:style>
  <w:style w:type="character" w:customStyle="1" w:styleId="Titre1Car">
    <w:name w:val="Titre 1 Car"/>
    <w:basedOn w:val="Policepardfaut"/>
    <w:link w:val="Titre1"/>
    <w:uiPriority w:val="9"/>
    <w:rsid w:val="005C2404"/>
    <w:rPr>
      <w:rFonts w:ascii="Comic Sans MS" w:eastAsiaTheme="majorEastAsia" w:hAnsi="Comic Sans MS" w:cstheme="majorBidi"/>
      <w:b/>
      <w:bCs/>
      <w:color w:val="0000FF"/>
      <w:sz w:val="28"/>
      <w:szCs w:val="28"/>
      <w:u w:val="single"/>
    </w:rPr>
  </w:style>
  <w:style w:type="character" w:customStyle="1" w:styleId="Titre2Car">
    <w:name w:val="Titre 2 Car"/>
    <w:basedOn w:val="Policepardfaut"/>
    <w:link w:val="Titre2"/>
    <w:uiPriority w:val="9"/>
    <w:rsid w:val="005C2404"/>
    <w:rPr>
      <w:rFonts w:ascii="Arial" w:eastAsiaTheme="majorEastAsia" w:hAnsi="Arial" w:cstheme="majorBidi"/>
      <w:b/>
      <w:bCs/>
      <w:color w:val="FF0000"/>
      <w:sz w:val="24"/>
      <w:szCs w:val="26"/>
      <w:u w:val="single"/>
    </w:rPr>
  </w:style>
  <w:style w:type="character" w:customStyle="1" w:styleId="Titre3Car">
    <w:name w:val="Titre 3 Car"/>
    <w:basedOn w:val="Policepardfaut"/>
    <w:link w:val="Titre3"/>
    <w:uiPriority w:val="9"/>
    <w:rsid w:val="00C41BD7"/>
    <w:rPr>
      <w:rFonts w:ascii="Arial" w:eastAsiaTheme="majorEastAsia" w:hAnsi="Arial" w:cstheme="majorBidi"/>
      <w:b/>
      <w:bCs/>
      <w:i/>
      <w:color w:val="54A738" w:themeColor="accent5" w:themeShade="BF"/>
      <w:sz w:val="24"/>
      <w:u w:val="single"/>
    </w:rPr>
  </w:style>
  <w:style w:type="character" w:customStyle="1" w:styleId="Titre4Car">
    <w:name w:val="Titre 4 Car"/>
    <w:basedOn w:val="Policepardfaut"/>
    <w:link w:val="Titre4"/>
    <w:uiPriority w:val="9"/>
    <w:rsid w:val="00F77A72"/>
    <w:rPr>
      <w:rFonts w:ascii="Times New Roman" w:eastAsiaTheme="majorEastAsia" w:hAnsi="Times New Roman" w:cstheme="majorBidi"/>
      <w:bCs/>
      <w:iCs/>
      <w:sz w:val="24"/>
    </w:rPr>
  </w:style>
  <w:style w:type="paragraph" w:styleId="Textedebulles">
    <w:name w:val="Balloon Text"/>
    <w:basedOn w:val="Normal"/>
    <w:link w:val="TextedebullesCar"/>
    <w:uiPriority w:val="99"/>
    <w:semiHidden/>
    <w:unhideWhenUsed/>
    <w:rsid w:val="00595959"/>
    <w:rPr>
      <w:rFonts w:ascii="Tahoma" w:hAnsi="Tahoma" w:cs="Tahoma"/>
      <w:sz w:val="16"/>
      <w:szCs w:val="16"/>
    </w:rPr>
  </w:style>
  <w:style w:type="character" w:customStyle="1" w:styleId="TextedebullesCar">
    <w:name w:val="Texte de bulles Car"/>
    <w:basedOn w:val="Policepardfaut"/>
    <w:link w:val="Textedebulles"/>
    <w:uiPriority w:val="99"/>
    <w:semiHidden/>
    <w:rsid w:val="00595959"/>
    <w:rPr>
      <w:rFonts w:ascii="Tahoma" w:hAnsi="Tahoma" w:cs="Tahoma"/>
      <w:sz w:val="16"/>
      <w:szCs w:val="16"/>
    </w:rPr>
  </w:style>
  <w:style w:type="character" w:styleId="Textedelespacerserv">
    <w:name w:val="Placeholder Text"/>
    <w:basedOn w:val="Policepardfaut"/>
    <w:uiPriority w:val="99"/>
    <w:semiHidden/>
    <w:rsid w:val="008B715D"/>
    <w:rPr>
      <w:color w:val="808080"/>
    </w:rPr>
  </w:style>
  <w:style w:type="paragraph" w:styleId="Lgende">
    <w:name w:val="caption"/>
    <w:basedOn w:val="Normal"/>
    <w:next w:val="Normal"/>
    <w:qFormat/>
    <w:rsid w:val="00F77A72"/>
    <w:pPr>
      <w:jc w:val="center"/>
    </w:pPr>
    <w:rPr>
      <w:b/>
      <w:bCs/>
    </w:rPr>
  </w:style>
  <w:style w:type="paragraph" w:styleId="Paragraphedeliste">
    <w:name w:val="List Paragraph"/>
    <w:basedOn w:val="Normal"/>
    <w:uiPriority w:val="99"/>
    <w:qFormat/>
    <w:rsid w:val="00F77A72"/>
    <w:pPr>
      <w:ind w:left="720"/>
      <w:contextualSpacing/>
    </w:pPr>
  </w:style>
  <w:style w:type="table" w:styleId="Grilledutableau">
    <w:name w:val="Table Grid"/>
    <w:basedOn w:val="TableauNormal"/>
    <w:uiPriority w:val="59"/>
    <w:rsid w:val="002B0854"/>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Normal1">
    <w:name w:val="Normal1"/>
    <w:basedOn w:val="Normal"/>
    <w:qFormat/>
    <w:rsid w:val="000169FA"/>
    <w:pPr>
      <w:spacing w:after="120"/>
    </w:pPr>
  </w:style>
  <w:style w:type="character" w:customStyle="1" w:styleId="Titre5Car">
    <w:name w:val="Titre 5 Car"/>
    <w:basedOn w:val="Policepardfaut"/>
    <w:link w:val="Titre5"/>
    <w:uiPriority w:val="9"/>
    <w:rsid w:val="00384C6A"/>
    <w:rPr>
      <w:rFonts w:ascii="Arial" w:eastAsiaTheme="majorEastAsia" w:hAnsi="Arial" w:cs="Arial"/>
      <w:b/>
      <w:color w:val="54A738"/>
      <w:sz w:val="24"/>
      <w:szCs w:val="24"/>
      <w:u w:val="single"/>
      <w:lang w:eastAsia="fr-FR"/>
    </w:rPr>
  </w:style>
  <w:style w:type="character" w:customStyle="1" w:styleId="Titre6Car">
    <w:name w:val="Titre 6 Car"/>
    <w:basedOn w:val="Policepardfaut"/>
    <w:link w:val="Titre6"/>
    <w:uiPriority w:val="9"/>
    <w:semiHidden/>
    <w:rsid w:val="00D15FEB"/>
    <w:rPr>
      <w:rFonts w:asciiTheme="majorHAnsi" w:eastAsiaTheme="majorEastAsia" w:hAnsiTheme="majorHAnsi" w:cstheme="majorBidi"/>
      <w:i/>
      <w:iCs/>
      <w:color w:val="073662" w:themeColor="accent1" w:themeShade="7F"/>
      <w:sz w:val="24"/>
      <w:szCs w:val="24"/>
      <w:lang w:eastAsia="fr-FR"/>
    </w:rPr>
  </w:style>
  <w:style w:type="character" w:customStyle="1" w:styleId="Titre7Car">
    <w:name w:val="Titre 7 Car"/>
    <w:basedOn w:val="Policepardfaut"/>
    <w:link w:val="Titre7"/>
    <w:uiPriority w:val="9"/>
    <w:semiHidden/>
    <w:rsid w:val="00D15FEB"/>
    <w:rPr>
      <w:rFonts w:asciiTheme="majorHAnsi" w:eastAsiaTheme="majorEastAsia" w:hAnsiTheme="majorHAnsi" w:cstheme="majorBidi"/>
      <w:i/>
      <w:iCs/>
      <w:color w:val="404040" w:themeColor="text1" w:themeTint="BF"/>
      <w:sz w:val="24"/>
      <w:szCs w:val="24"/>
      <w:lang w:eastAsia="fr-FR"/>
    </w:rPr>
  </w:style>
  <w:style w:type="character" w:customStyle="1" w:styleId="Titre8Car">
    <w:name w:val="Titre 8 Car"/>
    <w:basedOn w:val="Policepardfaut"/>
    <w:link w:val="Titre8"/>
    <w:uiPriority w:val="9"/>
    <w:semiHidden/>
    <w:rsid w:val="00D15FEB"/>
    <w:rPr>
      <w:rFonts w:asciiTheme="majorHAnsi" w:eastAsiaTheme="majorEastAsia" w:hAnsiTheme="majorHAnsi" w:cstheme="majorBidi"/>
      <w:color w:val="404040" w:themeColor="text1" w:themeTint="BF"/>
      <w:sz w:val="20"/>
      <w:szCs w:val="20"/>
      <w:lang w:eastAsia="fr-FR"/>
    </w:rPr>
  </w:style>
  <w:style w:type="character" w:customStyle="1" w:styleId="Titre9Car">
    <w:name w:val="Titre 9 Car"/>
    <w:basedOn w:val="Policepardfaut"/>
    <w:link w:val="Titre9"/>
    <w:uiPriority w:val="9"/>
    <w:semiHidden/>
    <w:rsid w:val="00D15FEB"/>
    <w:rPr>
      <w:rFonts w:asciiTheme="majorHAnsi" w:eastAsiaTheme="majorEastAsia" w:hAnsiTheme="majorHAnsi" w:cstheme="majorBidi"/>
      <w:i/>
      <w:iCs/>
      <w:color w:val="404040" w:themeColor="text1" w:themeTint="BF"/>
      <w:sz w:val="20"/>
      <w:szCs w:val="20"/>
      <w:lang w:eastAsia="fr-FR"/>
    </w:rPr>
  </w:style>
  <w:style w:type="paragraph" w:styleId="Explorateurdedocuments">
    <w:name w:val="Document Map"/>
    <w:basedOn w:val="Normal"/>
    <w:link w:val="ExplorateurdedocumentsCar"/>
    <w:uiPriority w:val="99"/>
    <w:semiHidden/>
    <w:unhideWhenUsed/>
    <w:rsid w:val="001E1D26"/>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1E1D26"/>
    <w:rPr>
      <w:rFonts w:ascii="Tahoma" w:hAnsi="Tahoma" w:cs="Tahoma"/>
      <w:sz w:val="16"/>
      <w:szCs w:val="16"/>
      <w:lang w:eastAsia="fr-FR"/>
    </w:rPr>
  </w:style>
  <w:style w:type="paragraph" w:styleId="Notedebasdepage">
    <w:name w:val="footnote text"/>
    <w:basedOn w:val="Normal"/>
    <w:link w:val="NotedebasdepageCar"/>
    <w:rsid w:val="00C36F0F"/>
    <w:pPr>
      <w:spacing w:after="200" w:line="252" w:lineRule="auto"/>
    </w:pPr>
    <w:rPr>
      <w:rFonts w:ascii="Arial" w:eastAsia="Calibri" w:hAnsi="Arial"/>
      <w:sz w:val="20"/>
      <w:szCs w:val="20"/>
      <w:lang w:eastAsia="en-US"/>
    </w:rPr>
  </w:style>
  <w:style w:type="character" w:customStyle="1" w:styleId="NotedebasdepageCar">
    <w:name w:val="Note de bas de page Car"/>
    <w:basedOn w:val="Policepardfaut"/>
    <w:link w:val="Notedebasdepage"/>
    <w:rsid w:val="00C36F0F"/>
    <w:rPr>
      <w:rFonts w:ascii="Arial" w:eastAsia="Calibri" w:hAnsi="Arial" w:cs="Times New Roman"/>
      <w:sz w:val="20"/>
      <w:szCs w:val="20"/>
    </w:rPr>
  </w:style>
  <w:style w:type="character" w:styleId="Appelnotedebasdep">
    <w:name w:val="footnote reference"/>
    <w:basedOn w:val="Policepardfaut"/>
    <w:rsid w:val="00C36F0F"/>
    <w:rPr>
      <w:rFonts w:cs="Times New Roman"/>
      <w:vertAlign w:val="superscript"/>
    </w:rPr>
  </w:style>
  <w:style w:type="paragraph" w:customStyle="1" w:styleId="Question">
    <w:name w:val="Question"/>
    <w:basedOn w:val="Normal"/>
    <w:link w:val="QuestionCar"/>
    <w:uiPriority w:val="99"/>
    <w:rsid w:val="00242BB4"/>
    <w:pPr>
      <w:numPr>
        <w:numId w:val="27"/>
      </w:numPr>
      <w:spacing w:after="200" w:line="252" w:lineRule="auto"/>
    </w:pPr>
    <w:rPr>
      <w:rFonts w:ascii="Arial" w:eastAsia="Calibri" w:hAnsi="Arial"/>
      <w:sz w:val="22"/>
      <w:lang w:eastAsia="en-US"/>
    </w:rPr>
  </w:style>
  <w:style w:type="character" w:customStyle="1" w:styleId="QuestionCar">
    <w:name w:val="Question Car"/>
    <w:basedOn w:val="Policepardfaut"/>
    <w:link w:val="Question"/>
    <w:uiPriority w:val="99"/>
    <w:locked/>
    <w:rsid w:val="00242BB4"/>
    <w:rPr>
      <w:rFonts w:ascii="Arial" w:eastAsia="Calibri" w:hAnsi="Arial" w:cs="Times New Roman"/>
      <w:szCs w:val="24"/>
    </w:rPr>
  </w:style>
  <w:style w:type="paragraph" w:styleId="Sansinterligne">
    <w:name w:val="No Spacing"/>
    <w:basedOn w:val="Normal"/>
    <w:uiPriority w:val="1"/>
    <w:qFormat/>
    <w:rsid w:val="00242BB4"/>
    <w:pPr>
      <w:jc w:val="left"/>
    </w:pPr>
    <w:rPr>
      <w:rFonts w:ascii="Arial" w:eastAsia="Calibri" w:hAnsi="Arial"/>
      <w:sz w:val="22"/>
      <w:lang w:eastAsia="en-US"/>
    </w:rPr>
  </w:style>
  <w:style w:type="paragraph" w:styleId="NormalWeb">
    <w:name w:val="Normal (Web)"/>
    <w:basedOn w:val="Normal"/>
    <w:uiPriority w:val="99"/>
    <w:semiHidden/>
    <w:unhideWhenUsed/>
    <w:rsid w:val="00F613DB"/>
    <w:pPr>
      <w:spacing w:before="100" w:beforeAutospacing="1" w:after="100" w:afterAutospacing="1"/>
      <w:jc w:val="left"/>
    </w:pPr>
  </w:style>
  <w:style w:type="character" w:styleId="lev">
    <w:name w:val="Strong"/>
    <w:basedOn w:val="Policepardfaut"/>
    <w:uiPriority w:val="22"/>
    <w:qFormat/>
    <w:rsid w:val="00F613DB"/>
    <w:rPr>
      <w:b/>
      <w:bCs/>
    </w:rPr>
  </w:style>
  <w:style w:type="table" w:customStyle="1" w:styleId="Grilleclaire-Accent11">
    <w:name w:val="Grille claire - Accent 11"/>
    <w:basedOn w:val="TableauNormal"/>
    <w:uiPriority w:val="62"/>
    <w:rsid w:val="00333D7F"/>
    <w:pPr>
      <w:spacing w:after="0" w:line="240" w:lineRule="auto"/>
    </w:pPr>
    <w:rPr>
      <w:rFonts w:ascii="Calisto MT" w:hAnsi="Calisto MT" w:cs="Times New Roman"/>
      <w:sz w:val="24"/>
      <w:szCs w:val="24"/>
    </w:rPr>
    <w:tblPr>
      <w:tblStyleRowBandSize w:val="1"/>
      <w:tblStyleColBandSize w:val="1"/>
      <w:tblBorders>
        <w:top w:val="single" w:sz="8" w:space="0" w:color="0F6FC6" w:themeColor="accent1"/>
        <w:left w:val="single" w:sz="8" w:space="0" w:color="0F6FC6" w:themeColor="accent1"/>
        <w:bottom w:val="single" w:sz="8" w:space="0" w:color="0F6FC6" w:themeColor="accent1"/>
        <w:right w:val="single" w:sz="8" w:space="0" w:color="0F6FC6" w:themeColor="accent1"/>
        <w:insideH w:val="single" w:sz="8" w:space="0" w:color="0F6FC6" w:themeColor="accent1"/>
        <w:insideV w:val="single" w:sz="8" w:space="0" w:color="0F6FC6" w:themeColor="accent1"/>
      </w:tblBorders>
    </w:tblPr>
    <w:tblStylePr w:type="firstRow">
      <w:pPr>
        <w:spacing w:beforeLines="0" w:beforeAutospacing="0" w:afterLines="0" w:afterAutospacing="0" w:line="240" w:lineRule="auto"/>
      </w:pPr>
      <w:rPr>
        <w:rFonts w:asciiTheme="majorHAnsi" w:eastAsiaTheme="majorEastAsia" w:hAnsiTheme="majorHAnsi" w:cstheme="majorBidi" w:hint="default"/>
        <w:b/>
        <w:bCs/>
      </w:rPr>
      <w:tblPr/>
      <w:tcPr>
        <w:tcBorders>
          <w:top w:val="single" w:sz="8" w:space="0" w:color="0F6FC6" w:themeColor="accent1"/>
          <w:left w:val="single" w:sz="8" w:space="0" w:color="0F6FC6" w:themeColor="accent1"/>
          <w:bottom w:val="single" w:sz="18" w:space="0" w:color="0F6FC6" w:themeColor="accent1"/>
          <w:right w:val="single" w:sz="8" w:space="0" w:color="0F6FC6" w:themeColor="accent1"/>
          <w:insideH w:val="nil"/>
          <w:insideV w:val="single" w:sz="8" w:space="0" w:color="0F6FC6" w:themeColor="accent1"/>
        </w:tcBorders>
      </w:tcPr>
    </w:tblStylePr>
    <w:tblStylePr w:type="lastRow">
      <w:pPr>
        <w:spacing w:beforeLines="0" w:beforeAutospacing="0" w:afterLines="0" w:afterAutospacing="0" w:line="240" w:lineRule="auto"/>
      </w:pPr>
      <w:rPr>
        <w:rFonts w:asciiTheme="majorHAnsi" w:eastAsiaTheme="majorEastAsia" w:hAnsiTheme="majorHAnsi" w:cstheme="majorBidi" w:hint="default"/>
        <w:b/>
        <w:bCs/>
      </w:rPr>
      <w:tblPr/>
      <w:tcPr>
        <w:tcBorders>
          <w:top w:val="double" w:sz="6" w:space="0" w:color="0F6FC6" w:themeColor="accent1"/>
          <w:left w:val="single" w:sz="8" w:space="0" w:color="0F6FC6" w:themeColor="accent1"/>
          <w:bottom w:val="single" w:sz="8" w:space="0" w:color="0F6FC6" w:themeColor="accent1"/>
          <w:right w:val="single" w:sz="8" w:space="0" w:color="0F6FC6" w:themeColor="accent1"/>
          <w:insideH w:val="nil"/>
          <w:insideV w:val="single" w:sz="8" w:space="0" w:color="0F6FC6" w:themeColor="accent1"/>
        </w:tcBorders>
      </w:tcPr>
    </w:tblStylePr>
    <w:tblStylePr w:type="firstCol">
      <w:rPr>
        <w:rFonts w:asciiTheme="majorHAnsi" w:eastAsiaTheme="majorEastAsia" w:hAnsiTheme="majorHAnsi" w:cstheme="majorBidi" w:hint="default"/>
        <w:b/>
        <w:bCs/>
      </w:rPr>
    </w:tblStylePr>
    <w:tblStylePr w:type="lastCol">
      <w:rPr>
        <w:rFonts w:asciiTheme="majorHAnsi" w:eastAsiaTheme="majorEastAsia" w:hAnsiTheme="majorHAnsi" w:cstheme="majorBidi" w:hint="default"/>
        <w:b/>
        <w:bCs/>
      </w:rPr>
      <w:tblPr/>
      <w:tcPr>
        <w:tcBorders>
          <w:top w:val="single" w:sz="8" w:space="0" w:color="0F6FC6" w:themeColor="accent1"/>
          <w:left w:val="single" w:sz="8" w:space="0" w:color="0F6FC6" w:themeColor="accent1"/>
          <w:bottom w:val="single" w:sz="8" w:space="0" w:color="0F6FC6" w:themeColor="accent1"/>
          <w:right w:val="single" w:sz="8" w:space="0" w:color="0F6FC6" w:themeColor="accent1"/>
        </w:tcBorders>
      </w:tcPr>
    </w:tblStylePr>
    <w:tblStylePr w:type="band1Vert">
      <w:tblPr/>
      <w:tcPr>
        <w:tcBorders>
          <w:top w:val="single" w:sz="8" w:space="0" w:color="0F6FC6" w:themeColor="accent1"/>
          <w:left w:val="single" w:sz="8" w:space="0" w:color="0F6FC6" w:themeColor="accent1"/>
          <w:bottom w:val="single" w:sz="8" w:space="0" w:color="0F6FC6" w:themeColor="accent1"/>
          <w:right w:val="single" w:sz="8" w:space="0" w:color="0F6FC6" w:themeColor="accent1"/>
        </w:tcBorders>
        <w:shd w:val="clear" w:color="auto" w:fill="BADBF9" w:themeFill="accent1" w:themeFillTint="3F"/>
      </w:tcPr>
    </w:tblStylePr>
    <w:tblStylePr w:type="band1Horz">
      <w:tblPr/>
      <w:tcPr>
        <w:tcBorders>
          <w:top w:val="single" w:sz="8" w:space="0" w:color="0F6FC6" w:themeColor="accent1"/>
          <w:left w:val="single" w:sz="8" w:space="0" w:color="0F6FC6" w:themeColor="accent1"/>
          <w:bottom w:val="single" w:sz="8" w:space="0" w:color="0F6FC6" w:themeColor="accent1"/>
          <w:right w:val="single" w:sz="8" w:space="0" w:color="0F6FC6" w:themeColor="accent1"/>
          <w:insideV w:val="single" w:sz="8" w:space="0" w:color="0F6FC6" w:themeColor="accent1"/>
        </w:tcBorders>
        <w:shd w:val="clear" w:color="auto" w:fill="BADBF9" w:themeFill="accent1" w:themeFillTint="3F"/>
      </w:tcPr>
    </w:tblStylePr>
    <w:tblStylePr w:type="band2Horz">
      <w:tblPr/>
      <w:tcPr>
        <w:tcBorders>
          <w:top w:val="single" w:sz="8" w:space="0" w:color="0F6FC6" w:themeColor="accent1"/>
          <w:left w:val="single" w:sz="8" w:space="0" w:color="0F6FC6" w:themeColor="accent1"/>
          <w:bottom w:val="single" w:sz="8" w:space="0" w:color="0F6FC6" w:themeColor="accent1"/>
          <w:right w:val="single" w:sz="8" w:space="0" w:color="0F6FC6" w:themeColor="accent1"/>
          <w:insideV w:val="single" w:sz="8" w:space="0" w:color="0F6FC6" w:themeColor="accent1"/>
        </w:tcBorders>
      </w:tcPr>
    </w:tblStylePr>
  </w:style>
  <w:style w:type="character" w:customStyle="1" w:styleId="apple-style-span">
    <w:name w:val="apple-style-span"/>
    <w:basedOn w:val="Policepardfaut"/>
    <w:rsid w:val="009D6EB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oleObject" Target="embeddings/Dessin_Microsoft_Visio_2003-2010.vsd"/><Relationship Id="rId3" Type="http://schemas.openxmlformats.org/officeDocument/2006/relationships/numbering" Target="numbering.xml"/><Relationship Id="rId21" Type="http://schemas.openxmlformats.org/officeDocument/2006/relationships/image" Target="media/image9.emf"/><Relationship Id="rId7" Type="http://schemas.openxmlformats.org/officeDocument/2006/relationships/footnotes" Target="footnotes.xml"/><Relationship Id="rId12" Type="http://schemas.openxmlformats.org/officeDocument/2006/relationships/package" Target="embeddings/Dessin_Microsoft_Visio.vsdx"/><Relationship Id="rId17" Type="http://schemas.openxmlformats.org/officeDocument/2006/relationships/image" Target="media/image7.emf"/><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oleObject" Target="embeddings/Dessin_Microsoft_Visio_2003-20101.vsd"/><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8.emf"/><Relationship Id="rId4" Type="http://schemas.openxmlformats.org/officeDocument/2006/relationships/styles" Target="styles.xml"/><Relationship Id="rId9" Type="http://schemas.openxmlformats.org/officeDocument/2006/relationships/image" Target="media/image1.gif"/><Relationship Id="rId14" Type="http://schemas.openxmlformats.org/officeDocument/2006/relationships/package" Target="embeddings/Dessin_Microsoft_Visio1.vsdx"/><Relationship Id="rId22" Type="http://schemas.openxmlformats.org/officeDocument/2006/relationships/oleObject" Target="embeddings/Dessin_Microsoft_Visio_2003-20102.vsd"/></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Jean%20Philippe\Application%20Data\Microsoft\Templates\TP%20JP.dotx" TargetMode="External"/></Relationships>
</file>

<file path=word/theme/_rels/theme1.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10.jpeg"/></Relationships>
</file>

<file path=word/theme/theme1.xml><?xml version="1.0" encoding="utf-8"?>
<a:theme xmlns:a="http://schemas.openxmlformats.org/drawingml/2006/main" name="Promenade">
  <a:themeElements>
    <a:clrScheme name="Débit">
      <a:dk1>
        <a:sysClr val="windowText" lastClr="000000"/>
      </a:dk1>
      <a:lt1>
        <a:sysClr val="window" lastClr="FFFFFF"/>
      </a:lt1>
      <a:dk2>
        <a:srgbClr val="04617B"/>
      </a:dk2>
      <a:lt2>
        <a:srgbClr val="DBF5F9"/>
      </a:lt2>
      <a:accent1>
        <a:srgbClr val="0F6FC6"/>
      </a:accent1>
      <a:accent2>
        <a:srgbClr val="009DD9"/>
      </a:accent2>
      <a:accent3>
        <a:srgbClr val="0BD0D9"/>
      </a:accent3>
      <a:accent4>
        <a:srgbClr val="10CF9B"/>
      </a:accent4>
      <a:accent5>
        <a:srgbClr val="7CCA62"/>
      </a:accent5>
      <a:accent6>
        <a:srgbClr val="A5C249"/>
      </a:accent6>
      <a:hlink>
        <a:srgbClr val="E2D700"/>
      </a:hlink>
      <a:folHlink>
        <a:srgbClr val="85DFD0"/>
      </a:folHlink>
    </a:clrScheme>
    <a:fontScheme name="Promenade">
      <a:majorFont>
        <a:latin typeface="Franklin Gothic Medium"/>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Franklin Gothic Book"/>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Promenade">
      <a:fillStyleLst>
        <a:solidFill>
          <a:schemeClr val="phClr"/>
        </a:solidFill>
        <a:gradFill rotWithShape="1">
          <a:gsLst>
            <a:gs pos="0">
              <a:schemeClr val="phClr">
                <a:tint val="30000"/>
                <a:satMod val="250000"/>
              </a:schemeClr>
            </a:gs>
            <a:gs pos="72000">
              <a:schemeClr val="phClr">
                <a:tint val="75000"/>
                <a:satMod val="210000"/>
              </a:schemeClr>
            </a:gs>
            <a:gs pos="100000">
              <a:schemeClr val="phClr">
                <a:tint val="85000"/>
                <a:satMod val="210000"/>
              </a:schemeClr>
            </a:gs>
          </a:gsLst>
          <a:lin ang="5400000" scaled="1"/>
        </a:gradFill>
        <a:gradFill rotWithShape="1">
          <a:gsLst>
            <a:gs pos="0">
              <a:schemeClr val="phClr">
                <a:tint val="75000"/>
                <a:shade val="85000"/>
                <a:satMod val="230000"/>
              </a:schemeClr>
            </a:gs>
            <a:gs pos="25000">
              <a:schemeClr val="phClr">
                <a:tint val="90000"/>
                <a:shade val="70000"/>
                <a:satMod val="220000"/>
              </a:schemeClr>
            </a:gs>
            <a:gs pos="50000">
              <a:schemeClr val="phClr">
                <a:tint val="90000"/>
                <a:shade val="58000"/>
                <a:satMod val="225000"/>
              </a:schemeClr>
            </a:gs>
            <a:gs pos="65000">
              <a:schemeClr val="phClr">
                <a:tint val="90000"/>
                <a:shade val="58000"/>
                <a:satMod val="225000"/>
              </a:schemeClr>
            </a:gs>
            <a:gs pos="80000">
              <a:schemeClr val="phClr">
                <a:tint val="90000"/>
                <a:shade val="69000"/>
                <a:satMod val="220000"/>
              </a:schemeClr>
            </a:gs>
            <a:gs pos="100000">
              <a:schemeClr val="phClr">
                <a:tint val="77000"/>
                <a:shade val="80000"/>
                <a:satMod val="230000"/>
              </a:schemeClr>
            </a:gs>
          </a:gsLst>
          <a:lin ang="5400000" scaled="1"/>
        </a:gradFill>
      </a:fillStyleLst>
      <a:lnStyleLst>
        <a:ln w="10000" cap="flat" cmpd="sng" algn="ctr">
          <a:solidFill>
            <a:schemeClr val="ph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76200" dist="50800" dir="5400000" rotWithShape="0">
              <a:srgbClr val="4E3B30">
                <a:alpha val="60000"/>
              </a:srgbClr>
            </a:outerShdw>
          </a:effectLst>
        </a:effectStyle>
        <a:effectStyle>
          <a:effectLst>
            <a:outerShdw blurRad="76200" dist="50800" dir="5400000" rotWithShape="0">
              <a:srgbClr val="4E3B30">
                <a:alpha val="60000"/>
              </a:srgbClr>
            </a:outerShdw>
          </a:effectLst>
          <a:scene3d>
            <a:camera prst="orthographicFront">
              <a:rot lat="0" lon="0" rev="0"/>
            </a:camera>
            <a:lightRig rig="threePt" dir="tl">
              <a:rot lat="0" lon="0" rev="0"/>
            </a:lightRig>
          </a:scene3d>
          <a:sp3d prstMaterial="metal">
            <a:bevelT w="10000" h="10000"/>
          </a:sp3d>
        </a:effectStyle>
        <a:effectStyle>
          <a:effectLst>
            <a:outerShdw blurRad="76200" dist="50800" dir="5400000" rotWithShape="0">
              <a:srgbClr val="4E3B30">
                <a:alpha val="60000"/>
              </a:srgbClr>
            </a:outerShdw>
          </a:effectLst>
          <a:scene3d>
            <a:camera prst="obliqueTopLeft" fov="600000">
              <a:rot lat="0" lon="0" rev="0"/>
            </a:camera>
            <a:lightRig rig="balanced" dir="t">
              <a:rot lat="0" lon="0" rev="19200000"/>
            </a:lightRig>
          </a:scene3d>
          <a:sp3d contourW="12700" prstMaterial="matte">
            <a:bevelT w="60000" h="50800"/>
            <a:contourClr>
              <a:schemeClr val="phClr">
                <a:shade val="60000"/>
                <a:satMod val="110000"/>
              </a:schemeClr>
            </a:contourClr>
          </a:sp3d>
        </a:effectStyle>
      </a:effectStyleLst>
      <a:bgFillStyleLst>
        <a:solidFill>
          <a:schemeClr val="phClr"/>
        </a:solidFill>
        <a:blipFill>
          <a:blip xmlns:r="http://schemas.openxmlformats.org/officeDocument/2006/relationships" r:embed="rId1">
            <a:duotone>
              <a:schemeClr val="phClr">
                <a:shade val="90000"/>
                <a:satMod val="150000"/>
              </a:schemeClr>
              <a:schemeClr val="phClr">
                <a:tint val="88000"/>
                <a:satMod val="105000"/>
              </a:schemeClr>
            </a:duotone>
          </a:blip>
          <a:tile tx="0" ty="0" sx="95000" sy="95000" flip="none" algn="t"/>
        </a:blipFill>
        <a:blipFill>
          <a:blip xmlns:r="http://schemas.openxmlformats.org/officeDocument/2006/relationships" r:embed="rId2">
            <a:duotone>
              <a:schemeClr val="phClr">
                <a:shade val="30000"/>
                <a:satMod val="455000"/>
              </a:schemeClr>
              <a:schemeClr val="phClr">
                <a:tint val="95000"/>
                <a:satMod val="120000"/>
              </a:schemeClr>
            </a:duotone>
          </a:blip>
          <a:stretch>
            <a:fillRect/>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FCDCA43-F3A3-4D71-B551-0EA976F177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TP JP.dotx</Template>
  <TotalTime>34</TotalTime>
  <Pages>7</Pages>
  <Words>378</Words>
  <Characters>2084</Characters>
  <Application>Microsoft Office Word</Application>
  <DocSecurity>0</DocSecurity>
  <Lines>17</Lines>
  <Paragraphs>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2458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Jean-Philippe</dc:creator>
  <cp:lastModifiedBy>JP</cp:lastModifiedBy>
  <cp:revision>27</cp:revision>
  <cp:lastPrinted>2020-03-25T14:04:00Z</cp:lastPrinted>
  <dcterms:created xsi:type="dcterms:W3CDTF">2011-09-29T16:19:00Z</dcterms:created>
  <dcterms:modified xsi:type="dcterms:W3CDTF">2020-03-25T14:04:00Z</dcterms:modified>
</cp:coreProperties>
</file>