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"/>
        <w:tblW w:w="11022" w:type="dxa"/>
        <w:tblInd w:w="-85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142"/>
        <w:gridCol w:w="2267"/>
        <w:gridCol w:w="2410"/>
        <w:gridCol w:w="992"/>
        <w:gridCol w:w="5104"/>
        <w:gridCol w:w="107"/>
      </w:tblGrid>
      <w:tr w:rsidR="000E71EC" w14:paraId="6EB7E204" w14:textId="77777777" w:rsidTr="00B95D1C">
        <w:trPr>
          <w:gridBefore w:val="1"/>
          <w:gridAfter w:val="1"/>
          <w:wBefore w:w="142" w:type="dxa"/>
          <w:wAfter w:w="107" w:type="dxa"/>
          <w:trHeight w:val="397"/>
        </w:trPr>
        <w:tc>
          <w:tcPr>
            <w:tcW w:w="10773" w:type="dxa"/>
            <w:gridSpan w:val="4"/>
            <w:tcBorders>
              <w:top w:val="single" w:sz="12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7DDE8"/>
            <w:vAlign w:val="center"/>
          </w:tcPr>
          <w:p w14:paraId="54E4F5D5" w14:textId="16CE6713" w:rsidR="000E71EC" w:rsidRDefault="002268CE">
            <w:pPr>
              <w:spacing w:before="12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bookmarkStart w:id="0" w:name="_Hlk67043294"/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>FICHE PÉDAGOGIQUE DE LA SÉQUENCE n°</w:t>
            </w:r>
            <w:r w:rsidR="0050390D"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>1</w:t>
            </w:r>
          </w:p>
        </w:tc>
      </w:tr>
      <w:tr w:rsidR="000E71EC" w14:paraId="349EDD57" w14:textId="77777777" w:rsidTr="00B95D1C">
        <w:trPr>
          <w:gridBefore w:val="1"/>
          <w:gridAfter w:val="1"/>
          <w:wBefore w:w="142" w:type="dxa"/>
          <w:wAfter w:w="107" w:type="dxa"/>
          <w:trHeight w:val="542"/>
        </w:trPr>
        <w:tc>
          <w:tcPr>
            <w:tcW w:w="4677" w:type="dxa"/>
            <w:gridSpan w:val="2"/>
            <w:vMerge w:val="restart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B7FB043" w14:textId="0902C46D" w:rsidR="000E71EC" w:rsidRDefault="002245ED" w:rsidP="00887439">
            <w:pPr>
              <w:spacing w:line="360" w:lineRule="auto"/>
              <w:rPr>
                <w:rFonts w:asciiTheme="majorHAnsi" w:eastAsia="Calibri" w:hAnsiTheme="majorHAnsi" w:cstheme="majorHAnsi"/>
                <w:b/>
                <w:iCs/>
                <w:color w:val="000000" w:themeColor="text1"/>
              </w:rPr>
            </w:pPr>
            <w:r>
              <w:rPr>
                <w:rFonts w:asciiTheme="majorHAnsi" w:hAnsiTheme="majorHAnsi" w:cstheme="majorHAnsi"/>
                <w:b/>
                <w:iCs/>
                <w:color w:val="000000" w:themeColor="text1"/>
              </w:rPr>
              <w:pict w14:anchorId="2A5EB0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0;margin-top:0;width:50pt;height:50pt;z-index:251657728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887439" w:rsidRPr="00887439">
              <w:rPr>
                <w:rFonts w:asciiTheme="majorHAnsi" w:eastAsia="Calibri" w:hAnsiTheme="majorHAnsi" w:cstheme="majorHAnsi"/>
                <w:b/>
                <w:iCs/>
                <w:color w:val="000000" w:themeColor="text1"/>
              </w:rPr>
              <w:t>Projet Groupe Scolaire :</w:t>
            </w:r>
          </w:p>
          <w:p w14:paraId="6DC24733" w14:textId="4A36374E" w:rsidR="00887439" w:rsidRDefault="002245ED" w:rsidP="00887439">
            <w:pPr>
              <w:spacing w:line="360" w:lineRule="auto"/>
              <w:rPr>
                <w:rFonts w:asciiTheme="majorHAnsi" w:eastAsia="Calibri" w:hAnsiTheme="majorHAnsi" w:cstheme="majorHAnsi"/>
                <w:b/>
                <w:iCs/>
                <w:color w:val="000000" w:themeColor="text1"/>
              </w:rPr>
            </w:pPr>
            <w:r>
              <w:rPr>
                <w:noProof/>
              </w:rPr>
              <w:pict w14:anchorId="7EA5C96B">
                <v:rect id="Rectangle 11" o:spid="_x0000_s1045" style="position:absolute;margin-left:-6.75pt;margin-top:9.95pt;width:117.6pt;height:62.25pt;z-index:2516638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" filled="f" stroked="f">
                  <v:textbox style="mso-next-textbox:#Rectangle 11" inset="1mm,1mm,1mm,1mm">
                    <w:txbxContent>
                      <w:p w14:paraId="02994371" w14:textId="6C468954" w:rsidR="00887439" w:rsidRPr="00EB5E0B" w:rsidRDefault="00C234C7" w:rsidP="00887439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20"/>
                          </w:rPr>
                          <w:t>Réaliser le circuit secondaire de la chaufferie du groupe scolaire GS Tillon</w:t>
                        </w:r>
                      </w:p>
                    </w:txbxContent>
                  </v:textbox>
                </v:rect>
              </w:pict>
            </w:r>
            <w:r w:rsidR="00887439" w:rsidRPr="00887439">
              <w:rPr>
                <w:rFonts w:asciiTheme="majorHAnsi" w:eastAsia="Calibri" w:hAnsiTheme="majorHAnsi" w:cstheme="majorHAnsi"/>
                <w:b/>
                <w:iCs/>
                <w:noProof/>
                <w:color w:val="000000" w:themeColor="text1"/>
              </w:rPr>
              <w:drawing>
                <wp:anchor distT="0" distB="0" distL="114300" distR="114300" simplePos="0" relativeHeight="251658240" behindDoc="0" locked="0" layoutInCell="1" allowOverlap="1" wp14:anchorId="393F79BD" wp14:editId="4BA8B0B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21590</wp:posOffset>
                  </wp:positionV>
                  <wp:extent cx="1371600" cy="955040"/>
                  <wp:effectExtent l="0" t="0" r="0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dex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CA3822" w14:textId="77777777" w:rsidR="00887439" w:rsidRDefault="00887439" w:rsidP="00887439">
            <w:pPr>
              <w:spacing w:line="360" w:lineRule="auto"/>
              <w:rPr>
                <w:rFonts w:asciiTheme="majorHAnsi" w:eastAsia="Calibri" w:hAnsiTheme="majorHAnsi" w:cstheme="majorHAnsi"/>
                <w:b/>
                <w:iCs/>
                <w:color w:val="000000" w:themeColor="text1"/>
              </w:rPr>
            </w:pPr>
          </w:p>
          <w:p w14:paraId="3D49FC5B" w14:textId="513267F0" w:rsidR="00887439" w:rsidRPr="00887439" w:rsidRDefault="00887439" w:rsidP="00887439">
            <w:pPr>
              <w:spacing w:line="360" w:lineRule="auto"/>
              <w:rPr>
                <w:rFonts w:asciiTheme="majorHAnsi" w:eastAsia="Calibri" w:hAnsiTheme="majorHAnsi" w:cstheme="majorHAnsi"/>
                <w:b/>
                <w:iCs/>
                <w:color w:val="000000" w:themeColor="text1"/>
              </w:rPr>
            </w:pPr>
          </w:p>
        </w:tc>
        <w:tc>
          <w:tcPr>
            <w:tcW w:w="609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5A62F5CA" w14:textId="77777777" w:rsidR="000E71EC" w:rsidRDefault="002268CE">
            <w:pPr>
              <w:pStyle w:val="Titre11"/>
              <w:numPr>
                <w:ilvl w:val="0"/>
                <w:numId w:val="3"/>
              </w:numPr>
              <w:tabs>
                <w:tab w:val="left" w:pos="0"/>
              </w:tabs>
              <w:spacing w:after="40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Problématique</w:t>
            </w:r>
          </w:p>
          <w:p w14:paraId="217C3235" w14:textId="77C9F27C" w:rsidR="000E71EC" w:rsidRPr="00C234C7" w:rsidRDefault="0050390D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C234C7">
              <w:rPr>
                <w:rFonts w:ascii="Calibri" w:hAnsi="Calibri"/>
                <w:b/>
                <w:bCs/>
                <w:i/>
                <w:iCs/>
                <w:color w:val="000000" w:themeColor="text1"/>
                <w:sz w:val="22"/>
                <w:szCs w:val="22"/>
              </w:rPr>
              <w:t>Comment préparer son intervention</w:t>
            </w:r>
            <w:r w:rsidR="00C234C7">
              <w:rPr>
                <w:rFonts w:ascii="Calibri" w:hAnsi="Calibri"/>
                <w:b/>
                <w:bCs/>
                <w:i/>
                <w:iCs/>
                <w:color w:val="000000" w:themeColor="text1"/>
                <w:sz w:val="22"/>
                <w:szCs w:val="22"/>
              </w:rPr>
              <w:t> ?</w:t>
            </w:r>
          </w:p>
        </w:tc>
      </w:tr>
      <w:tr w:rsidR="000E71EC" w14:paraId="435577E3" w14:textId="77777777" w:rsidTr="00B95D1C">
        <w:trPr>
          <w:gridBefore w:val="1"/>
          <w:gridAfter w:val="1"/>
          <w:wBefore w:w="142" w:type="dxa"/>
          <w:wAfter w:w="107" w:type="dxa"/>
          <w:trHeight w:val="1386"/>
        </w:trPr>
        <w:tc>
          <w:tcPr>
            <w:tcW w:w="4677" w:type="dxa"/>
            <w:gridSpan w:val="2"/>
            <w:vMerge/>
            <w:tcBorders>
              <w:top w:val="single" w:sz="6" w:space="0" w:color="000001"/>
              <w:left w:val="single" w:sz="12" w:space="0" w:color="000001"/>
              <w:bottom w:val="single" w:sz="12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</w:tcPr>
          <w:p w14:paraId="4D9E3463" w14:textId="77777777" w:rsidR="000E71EC" w:rsidRDefault="000E71EC">
            <w:pPr>
              <w:widowControl w:val="0"/>
              <w:spacing w:line="276" w:lineRule="auto"/>
            </w:pPr>
          </w:p>
        </w:tc>
        <w:tc>
          <w:tcPr>
            <w:tcW w:w="6096" w:type="dxa"/>
            <w:gridSpan w:val="2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494C9561" w14:textId="64C2C579" w:rsidR="000E71EC" w:rsidRDefault="002268CE">
            <w:pPr>
              <w:pStyle w:val="Titre11"/>
              <w:numPr>
                <w:ilvl w:val="0"/>
                <w:numId w:val="3"/>
              </w:numPr>
              <w:tabs>
                <w:tab w:val="left" w:pos="0"/>
              </w:tabs>
              <w:spacing w:before="40" w:after="40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 xml:space="preserve">Positionnement sur la classe </w:t>
            </w:r>
            <w:r w:rsidR="0006094E"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de terminale</w:t>
            </w:r>
          </w:p>
          <w:p w14:paraId="1A0B74CB" w14:textId="77777777" w:rsidR="000E71EC" w:rsidRDefault="002268CE">
            <w:pPr>
              <w:pStyle w:val="Titre11"/>
              <w:numPr>
                <w:ilvl w:val="0"/>
                <w:numId w:val="3"/>
              </w:numPr>
              <w:tabs>
                <w:tab w:val="left" w:pos="387"/>
              </w:tabs>
              <w:spacing w:before="40" w:after="40"/>
              <w:ind w:left="387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Début d’année                                                                               Fin d’année</w:t>
            </w:r>
          </w:p>
          <w:tbl>
            <w:tblPr>
              <w:tblStyle w:val="1"/>
              <w:tblW w:w="5295" w:type="dxa"/>
              <w:tblInd w:w="548" w:type="dxa"/>
              <w:tblCellMar>
                <w:right w:w="0" w:type="dxa"/>
              </w:tblCellMar>
              <w:tblLook w:val="0400" w:firstRow="0" w:lastRow="0" w:firstColumn="0" w:lastColumn="0" w:noHBand="0" w:noVBand="1"/>
            </w:tblPr>
            <w:tblGrid>
              <w:gridCol w:w="435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0E71EC" w14:paraId="62386993" w14:textId="77777777" w:rsidTr="0006094E">
              <w:tc>
                <w:tcPr>
                  <w:tcW w:w="4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48C5F52" w14:textId="77777777" w:rsidR="000E71EC" w:rsidRDefault="000E71EC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831A2E1" w14:textId="77777777" w:rsidR="000E71EC" w:rsidRDefault="000E71EC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00B050"/>
                </w:tcPr>
                <w:p w14:paraId="034286A1" w14:textId="77777777" w:rsidR="000E71EC" w:rsidRPr="0006094E" w:rsidRDefault="000E71EC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B05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00B050"/>
                </w:tcPr>
                <w:p w14:paraId="2A338FC1" w14:textId="77777777" w:rsidR="000E71EC" w:rsidRPr="0006094E" w:rsidRDefault="000E71EC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B05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71E9A9D" w14:textId="77777777" w:rsidR="000E71EC" w:rsidRDefault="000E71EC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C1E25B2" w14:textId="77777777" w:rsidR="000E71EC" w:rsidRDefault="000E71EC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B98DB07" w14:textId="77777777" w:rsidR="000E71EC" w:rsidRDefault="000E71EC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21792AE" w14:textId="77777777" w:rsidR="000E71EC" w:rsidRDefault="000E71EC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D62EFDB" w14:textId="77777777" w:rsidR="000E71EC" w:rsidRDefault="000E71EC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7988BCF" w14:textId="77777777" w:rsidR="000E71EC" w:rsidRDefault="000E71EC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highlight w:val="darkBlue"/>
                    </w:rPr>
                  </w:pPr>
                </w:p>
              </w:tc>
            </w:tr>
          </w:tbl>
          <w:p w14:paraId="29372364" w14:textId="77777777" w:rsidR="000E71EC" w:rsidRDefault="000E71EC">
            <w:pPr>
              <w:jc w:val="center"/>
              <w:rPr>
                <w:color w:val="000000"/>
              </w:rPr>
            </w:pPr>
          </w:p>
        </w:tc>
      </w:tr>
      <w:tr w:rsidR="000E71EC" w14:paraId="14030063" w14:textId="77777777" w:rsidTr="00B95D1C">
        <w:trPr>
          <w:gridBefore w:val="1"/>
          <w:gridAfter w:val="1"/>
          <w:wBefore w:w="142" w:type="dxa"/>
          <w:wAfter w:w="107" w:type="dxa"/>
          <w:trHeight w:val="320"/>
        </w:trPr>
        <w:tc>
          <w:tcPr>
            <w:tcW w:w="2267" w:type="dxa"/>
            <w:tcBorders>
              <w:top w:val="single" w:sz="12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7DDE8"/>
            <w:vAlign w:val="center"/>
          </w:tcPr>
          <w:p w14:paraId="3130A9B0" w14:textId="77777777" w:rsidR="000E71EC" w:rsidRDefault="002268CE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Compétences visées</w:t>
            </w:r>
          </w:p>
        </w:tc>
        <w:tc>
          <w:tcPr>
            <w:tcW w:w="3402" w:type="dxa"/>
            <w:gridSpan w:val="2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7DDE8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32EA9BDB" w14:textId="77777777" w:rsidR="000E71EC" w:rsidRDefault="002268CE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Critères d’évaluation</w:t>
            </w:r>
          </w:p>
        </w:tc>
        <w:tc>
          <w:tcPr>
            <w:tcW w:w="5104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B7DDE8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6D69EF02" w14:textId="77777777" w:rsidR="000E71EC" w:rsidRDefault="002268CE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Savoirs associés</w:t>
            </w:r>
          </w:p>
        </w:tc>
      </w:tr>
      <w:tr w:rsidR="000E71EC" w14:paraId="5C793F85" w14:textId="77777777" w:rsidTr="00B95D1C">
        <w:trPr>
          <w:gridBefore w:val="1"/>
          <w:gridAfter w:val="1"/>
          <w:wBefore w:w="142" w:type="dxa"/>
          <w:wAfter w:w="107" w:type="dxa"/>
          <w:trHeight w:val="1478"/>
        </w:trPr>
        <w:tc>
          <w:tcPr>
            <w:tcW w:w="226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vAlign w:val="center"/>
          </w:tcPr>
          <w:p w14:paraId="79A6F083" w14:textId="101A1A3C" w:rsidR="000E71EC" w:rsidRPr="00921CA2" w:rsidRDefault="0084587E">
            <w:pPr>
              <w:spacing w:before="120" w:after="120"/>
              <w:ind w:right="5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C11 Collecter les données nécessaires à l’intervention</w:t>
            </w: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5BDEFBB6" w14:textId="2DC38583" w:rsidR="0084587E" w:rsidRPr="00921CA2" w:rsidRDefault="0084587E" w:rsidP="000644CE">
            <w:pPr>
              <w:pStyle w:val="Paragraphedeliste"/>
              <w:widowControl w:val="0"/>
              <w:numPr>
                <w:ilvl w:val="0"/>
                <w:numId w:val="6"/>
              </w:numPr>
              <w:ind w:left="242" w:right="187" w:hanging="84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 xml:space="preserve">Les données techniques nécessaires à son intervention sont identifiées  </w:t>
            </w:r>
          </w:p>
          <w:p w14:paraId="146B673C" w14:textId="77777777" w:rsidR="0084587E" w:rsidRPr="00921CA2" w:rsidRDefault="0084587E" w:rsidP="000644CE">
            <w:pPr>
              <w:pStyle w:val="Paragraphedeliste"/>
              <w:widowControl w:val="0"/>
              <w:ind w:left="242"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</w:p>
          <w:p w14:paraId="364D0CBB" w14:textId="267F6690" w:rsidR="0084587E" w:rsidRPr="00921CA2" w:rsidRDefault="0084587E" w:rsidP="000644CE">
            <w:pPr>
              <w:pStyle w:val="Paragraphedeliste"/>
              <w:widowControl w:val="0"/>
              <w:numPr>
                <w:ilvl w:val="0"/>
                <w:numId w:val="6"/>
              </w:numPr>
              <w:ind w:left="242" w:right="187" w:hanging="134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La collecte des informations nécessaires à l’intervention est complète et exploitable</w:t>
            </w:r>
          </w:p>
          <w:p w14:paraId="4E8FD356" w14:textId="5A4970D0" w:rsidR="000E71EC" w:rsidRPr="00921CA2" w:rsidRDefault="000E71EC" w:rsidP="000644CE">
            <w:pPr>
              <w:widowControl w:val="0"/>
              <w:ind w:left="242"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</w:p>
        </w:tc>
        <w:tc>
          <w:tcPr>
            <w:tcW w:w="5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7518287C" w14:textId="77777777" w:rsidR="000E71EC" w:rsidRPr="00921CA2" w:rsidRDefault="00581A1E" w:rsidP="00DD5AAE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  <w:t>S1.4 Les procédures administratives</w:t>
            </w:r>
          </w:p>
          <w:p w14:paraId="14A03170" w14:textId="77777777" w:rsidR="00581A1E" w:rsidRPr="00921CA2" w:rsidRDefault="00581A1E" w:rsidP="00DD5AAE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  <w:t>S2.5 La démarche écoresponsable en entreprise</w:t>
            </w:r>
          </w:p>
          <w:p w14:paraId="5BBB0FDF" w14:textId="77777777" w:rsidR="00581A1E" w:rsidRPr="00921CA2" w:rsidRDefault="00581A1E" w:rsidP="00DD5AAE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  <w:t>S3.1 L’analyse fonctionnelle et structurelle des installations</w:t>
            </w:r>
          </w:p>
          <w:p w14:paraId="48721AC1" w14:textId="1B4D740D" w:rsidR="00581A1E" w:rsidRPr="00921CA2" w:rsidRDefault="00581A1E" w:rsidP="00DD5AAE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  <w:t>S3.3 L’exploitation des documents graphiques et numérique</w:t>
            </w:r>
            <w:r w:rsidR="00545FD6"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  <w:t>s</w:t>
            </w:r>
          </w:p>
        </w:tc>
      </w:tr>
      <w:tr w:rsidR="000E71EC" w14:paraId="55DFA298" w14:textId="77777777" w:rsidTr="00B95D1C">
        <w:trPr>
          <w:gridBefore w:val="1"/>
          <w:gridAfter w:val="1"/>
          <w:wBefore w:w="142" w:type="dxa"/>
          <w:wAfter w:w="107" w:type="dxa"/>
          <w:trHeight w:val="1243"/>
        </w:trPr>
        <w:tc>
          <w:tcPr>
            <w:tcW w:w="226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vAlign w:val="center"/>
          </w:tcPr>
          <w:p w14:paraId="15EB689F" w14:textId="02083624" w:rsidR="000E71EC" w:rsidRPr="00921CA2" w:rsidRDefault="0029116C">
            <w:pPr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 xml:space="preserve">C13 </w:t>
            </w:r>
            <w:r w:rsidR="00BE087D"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Repérer les contraintes techniques liées à l’intervention</w:t>
            </w:r>
          </w:p>
        </w:tc>
        <w:tc>
          <w:tcPr>
            <w:tcW w:w="340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7C1EF989" w14:textId="008E769C" w:rsidR="009E78E8" w:rsidRPr="00921CA2" w:rsidRDefault="0029116C" w:rsidP="000644CE">
            <w:pPr>
              <w:pStyle w:val="Paragraphedeliste"/>
              <w:widowControl w:val="0"/>
              <w:numPr>
                <w:ilvl w:val="0"/>
                <w:numId w:val="8"/>
              </w:numPr>
              <w:ind w:left="24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 xml:space="preserve">Les contraintes </w:t>
            </w:r>
            <w:r w:rsidR="009E78E8"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d’environnement sont recensées</w:t>
            </w:r>
          </w:p>
          <w:p w14:paraId="5FD21EC8" w14:textId="7468FF68" w:rsidR="009E78E8" w:rsidRPr="00921CA2" w:rsidRDefault="009E78E8" w:rsidP="000644CE">
            <w:pPr>
              <w:pStyle w:val="Paragraphedeliste"/>
              <w:widowControl w:val="0"/>
              <w:ind w:left="242" w:right="187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Les contraintes techniques et d’exécution sont repérées</w:t>
            </w:r>
          </w:p>
          <w:p w14:paraId="7FB669A9" w14:textId="4E9788DD" w:rsidR="000E71EC" w:rsidRPr="00921CA2" w:rsidRDefault="000E71EC" w:rsidP="000644CE">
            <w:pPr>
              <w:widowControl w:val="0"/>
              <w:ind w:left="242" w:right="187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5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6A851F99" w14:textId="77777777" w:rsidR="009E78E8" w:rsidRPr="00921CA2" w:rsidRDefault="009E78E8" w:rsidP="009E78E8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S3.1 L’analyse fonctionnelle et structurelle des installations</w:t>
            </w:r>
          </w:p>
          <w:p w14:paraId="52508FAB" w14:textId="477BF08B" w:rsidR="000E71EC" w:rsidRPr="00921CA2" w:rsidRDefault="00F536D8" w:rsidP="00DD5AAE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S2.6</w:t>
            </w:r>
            <w:r w:rsidR="00DD5AAE"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 xml:space="preserve"> </w:t>
            </w: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La gestion de l’environnement du site et des déchets produits</w:t>
            </w:r>
          </w:p>
          <w:p w14:paraId="71B207BC" w14:textId="5F4B532B" w:rsidR="00F536D8" w:rsidRPr="00921CA2" w:rsidRDefault="00F536D8" w:rsidP="009E78E8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</w:p>
        </w:tc>
      </w:tr>
      <w:tr w:rsidR="00067F01" w14:paraId="51289880" w14:textId="77777777" w:rsidTr="00B95D1C">
        <w:trPr>
          <w:gridBefore w:val="1"/>
          <w:gridAfter w:val="1"/>
          <w:wBefore w:w="142" w:type="dxa"/>
          <w:wAfter w:w="107" w:type="dxa"/>
          <w:trHeight w:val="1243"/>
        </w:trPr>
        <w:tc>
          <w:tcPr>
            <w:tcW w:w="226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vAlign w:val="center"/>
          </w:tcPr>
          <w:p w14:paraId="341ADD23" w14:textId="4592A688" w:rsidR="00067F01" w:rsidRPr="00921CA2" w:rsidRDefault="00067F01" w:rsidP="00067F01">
            <w:pPr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C21 Identifié les éléments d’un réseau fluidique</w:t>
            </w:r>
          </w:p>
        </w:tc>
        <w:tc>
          <w:tcPr>
            <w:tcW w:w="340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260B892C" w14:textId="5E09FCF8" w:rsidR="00067F01" w:rsidRPr="00921CA2" w:rsidRDefault="00067F01" w:rsidP="000644CE">
            <w:pPr>
              <w:pStyle w:val="Paragraphedeliste"/>
              <w:widowControl w:val="0"/>
              <w:numPr>
                <w:ilvl w:val="0"/>
                <w:numId w:val="8"/>
              </w:numPr>
              <w:ind w:left="24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L’identification des éléments permet de déterminer leurs caractéristiques</w:t>
            </w:r>
          </w:p>
          <w:p w14:paraId="239A27B1" w14:textId="77777777" w:rsidR="00067F01" w:rsidRPr="00921CA2" w:rsidRDefault="00067F01" w:rsidP="000644CE">
            <w:pPr>
              <w:widowControl w:val="0"/>
              <w:ind w:left="24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</w:p>
          <w:p w14:paraId="6BF16872" w14:textId="25092EF5" w:rsidR="00067F01" w:rsidRPr="00921CA2" w:rsidRDefault="00067F01" w:rsidP="000644CE">
            <w:pPr>
              <w:pStyle w:val="Paragraphedeliste"/>
              <w:widowControl w:val="0"/>
              <w:numPr>
                <w:ilvl w:val="0"/>
                <w:numId w:val="8"/>
              </w:numPr>
              <w:ind w:left="24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Les fonctions principales de chaque élément sont identifiées</w:t>
            </w:r>
          </w:p>
          <w:p w14:paraId="2740D1A1" w14:textId="77777777" w:rsidR="00067F01" w:rsidRPr="00921CA2" w:rsidRDefault="00067F01" w:rsidP="000644CE">
            <w:pPr>
              <w:widowControl w:val="0"/>
              <w:ind w:left="24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</w:p>
          <w:p w14:paraId="05A25472" w14:textId="04971FB2" w:rsidR="00067F01" w:rsidRPr="00921CA2" w:rsidRDefault="00067F01" w:rsidP="000644CE">
            <w:pPr>
              <w:pStyle w:val="Paragraphedeliste"/>
              <w:widowControl w:val="0"/>
              <w:numPr>
                <w:ilvl w:val="0"/>
                <w:numId w:val="8"/>
              </w:numPr>
              <w:ind w:left="24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Les différents éléments sont repérés sur les différents schémas</w:t>
            </w:r>
          </w:p>
        </w:tc>
        <w:tc>
          <w:tcPr>
            <w:tcW w:w="5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0E42E54C" w14:textId="0951CFFD" w:rsidR="00067F01" w:rsidRPr="00921CA2" w:rsidRDefault="00067F01" w:rsidP="00067F01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S3.2 La représentation graphique des installations</w:t>
            </w:r>
          </w:p>
          <w:p w14:paraId="37634949" w14:textId="77777777" w:rsidR="00067F01" w:rsidRPr="00921CA2" w:rsidRDefault="00067F01" w:rsidP="00067F01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S4.2 Equipements des différents réseaux</w:t>
            </w:r>
          </w:p>
          <w:p w14:paraId="76FF4397" w14:textId="77777777" w:rsidR="00067F01" w:rsidRPr="00921CA2" w:rsidRDefault="00067F01" w:rsidP="00067F01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S4.3 Matériaux et composants des différents réseaux</w:t>
            </w:r>
          </w:p>
          <w:p w14:paraId="3F8E4CE4" w14:textId="77777777" w:rsidR="00067F01" w:rsidRPr="00921CA2" w:rsidRDefault="00067F01" w:rsidP="00067F01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</w:p>
        </w:tc>
      </w:tr>
      <w:bookmarkEnd w:id="0"/>
      <w:tr w:rsidR="00653125" w14:paraId="7467C405" w14:textId="77777777" w:rsidTr="00B95D1C">
        <w:trPr>
          <w:gridBefore w:val="1"/>
          <w:gridAfter w:val="1"/>
          <w:wBefore w:w="142" w:type="dxa"/>
          <w:wAfter w:w="107" w:type="dxa"/>
          <w:trHeight w:val="1243"/>
        </w:trPr>
        <w:tc>
          <w:tcPr>
            <w:tcW w:w="226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vAlign w:val="center"/>
          </w:tcPr>
          <w:p w14:paraId="6A5FB36E" w14:textId="65BD0E09" w:rsidR="00653125" w:rsidRPr="00921CA2" w:rsidRDefault="00653125" w:rsidP="00653125">
            <w:pPr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C22 Déterminer les caractéristiques des différents éléments de l’installation</w:t>
            </w:r>
          </w:p>
        </w:tc>
        <w:tc>
          <w:tcPr>
            <w:tcW w:w="340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74736B1C" w14:textId="1FC85B21" w:rsidR="00653125" w:rsidRPr="00921CA2" w:rsidRDefault="00653125" w:rsidP="000644CE">
            <w:pPr>
              <w:pStyle w:val="Paragraphedeliste"/>
              <w:widowControl w:val="0"/>
              <w:numPr>
                <w:ilvl w:val="0"/>
                <w:numId w:val="9"/>
              </w:numPr>
              <w:ind w:left="24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Les caractéristiques sont identifiées et conformes aux normes en vigueur</w:t>
            </w:r>
          </w:p>
        </w:tc>
        <w:tc>
          <w:tcPr>
            <w:tcW w:w="5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0AE0FD72" w14:textId="740FAC21" w:rsidR="00653125" w:rsidRPr="00921CA2" w:rsidRDefault="00653125" w:rsidP="00653125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S4.2 Equipements des différents réseaux</w:t>
            </w:r>
          </w:p>
        </w:tc>
      </w:tr>
      <w:tr w:rsidR="00653125" w:rsidRPr="00067F01" w14:paraId="60304636" w14:textId="77777777" w:rsidTr="00B95D1C">
        <w:trPr>
          <w:gridBefore w:val="1"/>
          <w:gridAfter w:val="1"/>
          <w:wBefore w:w="142" w:type="dxa"/>
          <w:wAfter w:w="107" w:type="dxa"/>
          <w:trHeight w:val="1243"/>
        </w:trPr>
        <w:tc>
          <w:tcPr>
            <w:tcW w:w="226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vAlign w:val="center"/>
          </w:tcPr>
          <w:p w14:paraId="01E17844" w14:textId="2A29AE6F" w:rsidR="00653125" w:rsidRPr="00921CA2" w:rsidRDefault="00653125" w:rsidP="00653125">
            <w:pPr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 xml:space="preserve">C25 </w:t>
            </w:r>
            <w:r w:rsidR="00AD0C62"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S</w:t>
            </w:r>
            <w:r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chématiser tout ou partie d’une installation</w:t>
            </w:r>
          </w:p>
        </w:tc>
        <w:tc>
          <w:tcPr>
            <w:tcW w:w="340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436AE46F" w14:textId="3E50575B" w:rsidR="00653125" w:rsidRPr="00921CA2" w:rsidRDefault="00653125" w:rsidP="000644CE">
            <w:pPr>
              <w:pStyle w:val="Paragraphedeliste"/>
              <w:widowControl w:val="0"/>
              <w:numPr>
                <w:ilvl w:val="0"/>
                <w:numId w:val="6"/>
              </w:numPr>
              <w:ind w:left="24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Les schémas sont exploitables</w:t>
            </w:r>
          </w:p>
          <w:p w14:paraId="2B342696" w14:textId="77777777" w:rsidR="000644CE" w:rsidRPr="00921CA2" w:rsidRDefault="000644CE" w:rsidP="000644CE">
            <w:pPr>
              <w:pStyle w:val="Paragraphedeliste"/>
              <w:widowControl w:val="0"/>
              <w:ind w:left="242" w:right="187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</w:p>
          <w:p w14:paraId="41CF7C07" w14:textId="785A0FDB" w:rsidR="00653125" w:rsidRPr="00921CA2" w:rsidRDefault="00653125" w:rsidP="000644CE">
            <w:pPr>
              <w:pStyle w:val="Paragraphedeliste"/>
              <w:widowControl w:val="0"/>
              <w:numPr>
                <w:ilvl w:val="0"/>
                <w:numId w:val="6"/>
              </w:numPr>
              <w:ind w:left="24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Les conventions de représentation sont respectées</w:t>
            </w:r>
          </w:p>
        </w:tc>
        <w:tc>
          <w:tcPr>
            <w:tcW w:w="5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4FD602A5" w14:textId="77068ACF" w:rsidR="00653125" w:rsidRPr="00921CA2" w:rsidRDefault="00653125" w:rsidP="00653125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S3.2 représentation graphique et numérique des installations</w:t>
            </w:r>
          </w:p>
        </w:tc>
      </w:tr>
      <w:tr w:rsidR="000B2E2F" w:rsidRPr="00067F01" w14:paraId="65833B2D" w14:textId="77777777" w:rsidTr="00B95D1C">
        <w:trPr>
          <w:gridBefore w:val="1"/>
          <w:gridAfter w:val="1"/>
          <w:wBefore w:w="142" w:type="dxa"/>
          <w:wAfter w:w="107" w:type="dxa"/>
          <w:trHeight w:val="1243"/>
        </w:trPr>
        <w:tc>
          <w:tcPr>
            <w:tcW w:w="226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vAlign w:val="center"/>
          </w:tcPr>
          <w:p w14:paraId="162DE10C" w14:textId="026D1FF7" w:rsidR="000B2E2F" w:rsidRPr="00921CA2" w:rsidRDefault="00052119" w:rsidP="00653125">
            <w:pPr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 xml:space="preserve">C31 </w:t>
            </w:r>
            <w:r w:rsidR="00AD0C62"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I</w:t>
            </w:r>
            <w:r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dentifier les matériels et outillages nécessaires à la réalisation de l’intervention</w:t>
            </w:r>
          </w:p>
        </w:tc>
        <w:tc>
          <w:tcPr>
            <w:tcW w:w="340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3D7699E2" w14:textId="75D9F05C" w:rsidR="000B2E2F" w:rsidRPr="00921CA2" w:rsidRDefault="00052119" w:rsidP="000644CE">
            <w:pPr>
              <w:pStyle w:val="Paragraphedeliste"/>
              <w:widowControl w:val="0"/>
              <w:numPr>
                <w:ilvl w:val="0"/>
                <w:numId w:val="6"/>
              </w:numPr>
              <w:ind w:left="24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Les matériels et outillages choisis sont adaptés à l’intervention</w:t>
            </w:r>
          </w:p>
          <w:p w14:paraId="791F40CE" w14:textId="684BCB9A" w:rsidR="00052119" w:rsidRPr="00921CA2" w:rsidRDefault="00052119" w:rsidP="000644CE">
            <w:pPr>
              <w:pStyle w:val="Paragraphedeliste"/>
              <w:widowControl w:val="0"/>
              <w:numPr>
                <w:ilvl w:val="0"/>
                <w:numId w:val="6"/>
              </w:numPr>
              <w:ind w:left="24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Les règles et limites d’utilisation des matériels et outillages sont recensées</w:t>
            </w:r>
          </w:p>
        </w:tc>
        <w:tc>
          <w:tcPr>
            <w:tcW w:w="5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3F06088F" w14:textId="1D70BDF4" w:rsidR="000B2E2F" w:rsidRPr="00921CA2" w:rsidRDefault="00B10D8B" w:rsidP="00653125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S4.3 Matériaux et composants des réseaux</w:t>
            </w:r>
          </w:p>
        </w:tc>
      </w:tr>
      <w:tr w:rsidR="000B2E2F" w:rsidRPr="00067F01" w14:paraId="568544B3" w14:textId="77777777" w:rsidTr="00B95D1C">
        <w:trPr>
          <w:gridBefore w:val="1"/>
          <w:gridAfter w:val="1"/>
          <w:wBefore w:w="142" w:type="dxa"/>
          <w:wAfter w:w="107" w:type="dxa"/>
          <w:trHeight w:val="1243"/>
        </w:trPr>
        <w:tc>
          <w:tcPr>
            <w:tcW w:w="226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vAlign w:val="center"/>
          </w:tcPr>
          <w:p w14:paraId="47E43CAF" w14:textId="69BBC16D" w:rsidR="000B2E2F" w:rsidRPr="00921CA2" w:rsidRDefault="000B2E2F" w:rsidP="000B2E2F">
            <w:pPr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C33 Inventorier les EPI et EPC adaptés à l’intervention</w:t>
            </w:r>
          </w:p>
        </w:tc>
        <w:tc>
          <w:tcPr>
            <w:tcW w:w="340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19F8EAA8" w14:textId="3ECEC1B1" w:rsidR="000B2E2F" w:rsidRPr="00921CA2" w:rsidRDefault="000B2E2F" w:rsidP="000644CE">
            <w:pPr>
              <w:pStyle w:val="Paragraphedeliste"/>
              <w:widowControl w:val="0"/>
              <w:numPr>
                <w:ilvl w:val="0"/>
                <w:numId w:val="6"/>
              </w:numPr>
              <w:ind w:left="24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L’inventaire des EPI et EPC est complet et adapté à l’intervention</w:t>
            </w:r>
          </w:p>
        </w:tc>
        <w:tc>
          <w:tcPr>
            <w:tcW w:w="51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7D4EE3C7" w14:textId="2CBAFB7E" w:rsidR="000B2E2F" w:rsidRPr="00921CA2" w:rsidRDefault="000B2E2F" w:rsidP="000B2E2F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S1.5 Les qualifications, les garanties et les responsabilités</w:t>
            </w:r>
          </w:p>
        </w:tc>
      </w:tr>
      <w:tr w:rsidR="000E71EC" w:rsidRPr="00DD56CA" w14:paraId="3588A5FE" w14:textId="77777777" w:rsidTr="00B95D1C">
        <w:tblPrEx>
          <w:tblCellMar>
            <w:left w:w="108" w:type="dxa"/>
          </w:tblCellMar>
        </w:tblPrEx>
        <w:trPr>
          <w:trHeight w:val="305"/>
        </w:trPr>
        <w:tc>
          <w:tcPr>
            <w:tcW w:w="11022" w:type="dxa"/>
            <w:gridSpan w:val="6"/>
            <w:tcBorders>
              <w:top w:val="single" w:sz="12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7DDE8"/>
            <w:vAlign w:val="center"/>
          </w:tcPr>
          <w:p w14:paraId="713C68AD" w14:textId="77777777" w:rsidR="000E71EC" w:rsidRPr="0028038E" w:rsidRDefault="002268CE">
            <w:pPr>
              <w:pageBreakBefore/>
              <w:jc w:val="center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bookmarkStart w:id="1" w:name="_Hlk67044683"/>
            <w:r w:rsidRPr="0028038E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lastRenderedPageBreak/>
              <w:t>Prérequis des élèves</w:t>
            </w:r>
          </w:p>
        </w:tc>
      </w:tr>
      <w:tr w:rsidR="000E71EC" w:rsidRPr="00DD56CA" w14:paraId="1060C53E" w14:textId="77777777" w:rsidTr="00B95D1C">
        <w:tblPrEx>
          <w:tblCellMar>
            <w:left w:w="108" w:type="dxa"/>
          </w:tblCellMar>
        </w:tblPrEx>
        <w:trPr>
          <w:trHeight w:val="649"/>
        </w:trPr>
        <w:tc>
          <w:tcPr>
            <w:tcW w:w="11022" w:type="dxa"/>
            <w:gridSpan w:val="6"/>
            <w:tcBorders>
              <w:top w:val="single" w:sz="6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vAlign w:val="center"/>
          </w:tcPr>
          <w:p w14:paraId="3E7CE3B6" w14:textId="77777777" w:rsidR="000E71EC" w:rsidRPr="0028038E" w:rsidRDefault="002268CE">
            <w:pPr>
              <w:jc w:val="center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B60E1A" w:rsidRPr="0028038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Initiation à l’utilisation d’une maquette numérique</w:t>
            </w:r>
          </w:p>
          <w:p w14:paraId="11201596" w14:textId="77777777" w:rsidR="00B60E1A" w:rsidRPr="0028038E" w:rsidRDefault="00B60E1A">
            <w:pPr>
              <w:jc w:val="center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Connaissance du projet</w:t>
            </w:r>
          </w:p>
          <w:p w14:paraId="20211171" w14:textId="62512815" w:rsidR="00B60E1A" w:rsidRPr="0028038E" w:rsidRDefault="00B60E1A">
            <w:pPr>
              <w:jc w:val="center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Cours sur les équipements </w:t>
            </w:r>
            <w:r w:rsidR="002063D8" w:rsidRPr="0028038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thermique</w:t>
            </w:r>
            <w:r w:rsidR="005271E1" w:rsidRPr="0028038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s</w:t>
            </w:r>
          </w:p>
          <w:p w14:paraId="16081038" w14:textId="28209A29" w:rsidR="00384D24" w:rsidRPr="0028038E" w:rsidRDefault="00384D24">
            <w:pPr>
              <w:jc w:val="center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Outillage, matériels et matériaux</w:t>
            </w:r>
          </w:p>
          <w:p w14:paraId="5289ED48" w14:textId="26D3A300" w:rsidR="00B60E1A" w:rsidRPr="00DD56CA" w:rsidRDefault="00B60E1A">
            <w:pPr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</w:tr>
    </w:tbl>
    <w:p w14:paraId="6575004A" w14:textId="77777777" w:rsidR="00B95D1C" w:rsidRDefault="00B95D1C"/>
    <w:tbl>
      <w:tblPr>
        <w:tblStyle w:val="2"/>
        <w:tblW w:w="11022" w:type="dxa"/>
        <w:tblInd w:w="-34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5185"/>
        <w:gridCol w:w="5837"/>
      </w:tblGrid>
      <w:tr w:rsidR="000E71EC" w:rsidRPr="00DD56CA" w14:paraId="60AF9AF5" w14:textId="77777777" w:rsidTr="00B95D1C">
        <w:trPr>
          <w:trHeight w:val="410"/>
        </w:trPr>
        <w:tc>
          <w:tcPr>
            <w:tcW w:w="11022" w:type="dxa"/>
            <w:gridSpan w:val="2"/>
            <w:tcBorders>
              <w:top w:val="single" w:sz="12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7DDE8"/>
            <w:vAlign w:val="center"/>
          </w:tcPr>
          <w:p w14:paraId="7CD3B40F" w14:textId="77777777" w:rsidR="000E71EC" w:rsidRPr="0028038E" w:rsidRDefault="002268CE">
            <w:pPr>
              <w:ind w:left="360"/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28038E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Présentation du contexte professionnel</w:t>
            </w:r>
          </w:p>
        </w:tc>
      </w:tr>
      <w:tr w:rsidR="000E71EC" w:rsidRPr="00DD56CA" w14:paraId="50423A8C" w14:textId="77777777" w:rsidTr="00B95D1C">
        <w:trPr>
          <w:trHeight w:val="520"/>
        </w:trPr>
        <w:tc>
          <w:tcPr>
            <w:tcW w:w="11022" w:type="dxa"/>
            <w:gridSpan w:val="2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vAlign w:val="center"/>
          </w:tcPr>
          <w:p w14:paraId="4BD89E6B" w14:textId="0F778CD4" w:rsidR="000E71EC" w:rsidRPr="00DD56CA" w:rsidRDefault="000A087E">
            <w:pPr>
              <w:pStyle w:val="Titre11"/>
              <w:numPr>
                <w:ilvl w:val="0"/>
                <w:numId w:val="2"/>
              </w:numPr>
              <w:tabs>
                <w:tab w:val="left" w:pos="0"/>
              </w:tabs>
              <w:spacing w:after="40"/>
              <w:ind w:left="283"/>
              <w:rPr>
                <w:rFonts w:ascii="Arial" w:eastAsia="Calibri" w:hAnsi="Arial" w:cs="Arial"/>
                <w:i/>
                <w:color w:val="000000"/>
                <w:sz w:val="18"/>
                <w:szCs w:val="18"/>
              </w:rPr>
            </w:pPr>
            <w:r w:rsidRPr="00DD56CA">
              <w:rPr>
                <w:rFonts w:ascii="Arial" w:eastAsia="Calibri" w:hAnsi="Arial" w:cs="Arial"/>
                <w:b w:val="0"/>
                <w:bCs/>
                <w:iCs/>
                <w:color w:val="000000"/>
                <w:sz w:val="18"/>
                <w:szCs w:val="18"/>
              </w:rPr>
              <w:t>Vous avez été mandat</w:t>
            </w:r>
            <w:r w:rsidR="003974CD" w:rsidRPr="00DD56CA">
              <w:rPr>
                <w:rFonts w:ascii="Arial" w:eastAsia="Calibri" w:hAnsi="Arial" w:cs="Arial"/>
                <w:b w:val="0"/>
                <w:bCs/>
                <w:iCs/>
                <w:color w:val="000000"/>
                <w:sz w:val="18"/>
                <w:szCs w:val="18"/>
              </w:rPr>
              <w:t>é</w:t>
            </w:r>
            <w:r w:rsidRPr="00DD56CA">
              <w:rPr>
                <w:rFonts w:ascii="Arial" w:eastAsia="Calibri" w:hAnsi="Arial" w:cs="Arial"/>
                <w:b w:val="0"/>
                <w:bCs/>
                <w:iCs/>
                <w:color w:val="000000"/>
                <w:sz w:val="18"/>
                <w:szCs w:val="18"/>
              </w:rPr>
              <w:t xml:space="preserve"> par votre entreprise pour </w:t>
            </w:r>
            <w:r w:rsidR="001755FE" w:rsidRPr="00352A40">
              <w:rPr>
                <w:rFonts w:ascii="Arial" w:eastAsia="Calibri" w:hAnsi="Arial" w:cs="Arial"/>
                <w:iCs/>
                <w:color w:val="000000"/>
                <w:sz w:val="18"/>
                <w:szCs w:val="18"/>
              </w:rPr>
              <w:t>préparer la réalisation du</w:t>
            </w:r>
            <w:r w:rsidR="002063D8" w:rsidRPr="00352A40">
              <w:rPr>
                <w:rFonts w:ascii="Arial" w:eastAsia="Calibri" w:hAnsi="Arial" w:cs="Arial"/>
                <w:iCs/>
                <w:color w:val="000000"/>
                <w:sz w:val="18"/>
                <w:szCs w:val="18"/>
              </w:rPr>
              <w:t xml:space="preserve"> circuit secondaire</w:t>
            </w:r>
            <w:r w:rsidR="002063D8">
              <w:rPr>
                <w:rFonts w:ascii="Arial" w:eastAsia="Calibri" w:hAnsi="Arial" w:cs="Arial"/>
                <w:b w:val="0"/>
                <w:bCs/>
                <w:iCs/>
                <w:color w:val="000000"/>
                <w:sz w:val="18"/>
                <w:szCs w:val="18"/>
              </w:rPr>
              <w:t xml:space="preserve"> de la chaufferie du groupe scolaire Germaine TILLON</w:t>
            </w:r>
          </w:p>
        </w:tc>
      </w:tr>
      <w:tr w:rsidR="000E71EC" w:rsidRPr="00DD56CA" w14:paraId="2D5BD470" w14:textId="77777777" w:rsidTr="00B95D1C">
        <w:trPr>
          <w:trHeight w:val="296"/>
        </w:trPr>
        <w:tc>
          <w:tcPr>
            <w:tcW w:w="11022" w:type="dxa"/>
            <w:gridSpan w:val="2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7DDE8"/>
            <w:vAlign w:val="center"/>
          </w:tcPr>
          <w:p w14:paraId="17CCF83C" w14:textId="77777777" w:rsidR="000E71EC" w:rsidRPr="0028038E" w:rsidRDefault="002268CE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28038E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Éléments à retenir</w:t>
            </w:r>
          </w:p>
        </w:tc>
      </w:tr>
      <w:tr w:rsidR="000E71EC" w:rsidRPr="00DD56CA" w14:paraId="72003FF7" w14:textId="77777777" w:rsidTr="00B95D1C">
        <w:trPr>
          <w:trHeight w:val="580"/>
        </w:trPr>
        <w:tc>
          <w:tcPr>
            <w:tcW w:w="11022" w:type="dxa"/>
            <w:gridSpan w:val="2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</w:tcPr>
          <w:p w14:paraId="36F1A0D5" w14:textId="1EA284B9" w:rsidR="000E71EC" w:rsidRPr="0028038E" w:rsidRDefault="002268CE">
            <w:pPr>
              <w:widowControl w:val="0"/>
              <w:spacing w:line="276" w:lineRule="auto"/>
              <w:jc w:val="center"/>
              <w:rPr>
                <w:rFonts w:asciiTheme="majorHAnsi" w:eastAsia="Arial" w:hAnsiTheme="majorHAnsi" w:cstheme="majorHAnsi"/>
                <w:color w:val="000000"/>
                <w:sz w:val="18"/>
                <w:szCs w:val="18"/>
                <w:u w:val="single"/>
              </w:rPr>
            </w:pPr>
            <w:r w:rsidRPr="0028038E">
              <w:rPr>
                <w:rFonts w:asciiTheme="majorHAnsi" w:eastAsia="Arial" w:hAnsiTheme="majorHAnsi" w:cstheme="majorHAnsi"/>
                <w:color w:val="000000"/>
                <w:sz w:val="18"/>
                <w:szCs w:val="18"/>
                <w:u w:val="single"/>
              </w:rPr>
              <w:t>A l’issue de la séquence, l’élève sera capable de :</w:t>
            </w:r>
          </w:p>
          <w:p w14:paraId="6EB3E48B" w14:textId="3541B079" w:rsidR="000E71EC" w:rsidRPr="0028038E" w:rsidRDefault="00FD6C8D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Theme="majorHAnsi" w:eastAsia="Arial" w:hAnsiTheme="majorHAnsi" w:cstheme="majorHAnsi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000000"/>
                <w:sz w:val="18"/>
                <w:szCs w:val="18"/>
              </w:rPr>
              <w:t>Collecter des données techniques</w:t>
            </w:r>
            <w:r w:rsidR="00040261" w:rsidRPr="0028038E">
              <w:rPr>
                <w:rFonts w:asciiTheme="majorHAnsi" w:eastAsia="Arial" w:hAnsiTheme="majorHAnsi" w:cstheme="majorHAnsi"/>
                <w:color w:val="000000"/>
                <w:sz w:val="18"/>
                <w:szCs w:val="18"/>
              </w:rPr>
              <w:t xml:space="preserve"> en utilisant une maquette BIM et un CCTP</w:t>
            </w:r>
          </w:p>
          <w:p w14:paraId="0653882F" w14:textId="3740FCAE" w:rsidR="000E71EC" w:rsidRPr="0028038E" w:rsidRDefault="005B146B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Theme="majorHAnsi" w:eastAsia="Arial" w:hAnsiTheme="majorHAnsi" w:cstheme="majorHAnsi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Planifier une intervention</w:t>
            </w:r>
          </w:p>
          <w:p w14:paraId="4D9C24E7" w14:textId="19F0B100" w:rsidR="000E71EC" w:rsidRPr="0028038E" w:rsidRDefault="005B146B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Theme="majorHAnsi" w:eastAsia="Arial" w:hAnsiTheme="majorHAnsi" w:cstheme="majorHAnsi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000000"/>
                <w:sz w:val="18"/>
                <w:szCs w:val="18"/>
              </w:rPr>
              <w:t>Repérer des contraintes techniques</w:t>
            </w:r>
          </w:p>
          <w:p w14:paraId="41C302B9" w14:textId="6CC509FE" w:rsidR="005B146B" w:rsidRPr="0028038E" w:rsidRDefault="005B146B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Theme="majorHAnsi" w:eastAsia="Arial" w:hAnsiTheme="majorHAnsi" w:cstheme="majorHAnsi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000000"/>
                <w:sz w:val="18"/>
                <w:szCs w:val="18"/>
              </w:rPr>
              <w:t>Identifier les matériels et outillages nécessaires à son intervention</w:t>
            </w:r>
          </w:p>
          <w:p w14:paraId="180AD0FD" w14:textId="7B2E9A73" w:rsidR="000E71EC" w:rsidRPr="00DD56CA" w:rsidRDefault="005B146B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000000"/>
                <w:sz w:val="18"/>
                <w:szCs w:val="18"/>
              </w:rPr>
              <w:t>Sécuriser son poste de travail</w:t>
            </w:r>
            <w:r w:rsidR="002268CE" w:rsidRPr="00DD56C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0E71EC" w:rsidRPr="00DD56CA" w14:paraId="722FE88F" w14:textId="77777777" w:rsidTr="00B95D1C">
        <w:trPr>
          <w:trHeight w:val="440"/>
        </w:trPr>
        <w:tc>
          <w:tcPr>
            <w:tcW w:w="5185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B7DDE8"/>
            <w:vAlign w:val="center"/>
          </w:tcPr>
          <w:p w14:paraId="0EA2E091" w14:textId="77777777" w:rsidR="000E71EC" w:rsidRPr="0028038E" w:rsidRDefault="002268CE">
            <w:pP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28038E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Liens avec les autres disciplines</w:t>
            </w:r>
          </w:p>
        </w:tc>
        <w:tc>
          <w:tcPr>
            <w:tcW w:w="58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B7DDE8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198DDBA4" w14:textId="77777777" w:rsidR="000E71EC" w:rsidRPr="0028038E" w:rsidRDefault="002268CE">
            <w:pP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28038E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Modalités d’évaluation</w:t>
            </w:r>
          </w:p>
        </w:tc>
      </w:tr>
      <w:tr w:rsidR="000E71EC" w:rsidRPr="00DD56CA" w14:paraId="04B7E82A" w14:textId="77777777" w:rsidTr="00B95D1C">
        <w:trPr>
          <w:trHeight w:val="590"/>
        </w:trPr>
        <w:tc>
          <w:tcPr>
            <w:tcW w:w="5185" w:type="dxa"/>
            <w:tcBorders>
              <w:top w:val="single" w:sz="6" w:space="0" w:color="000001"/>
              <w:left w:val="single" w:sz="12" w:space="0" w:color="000001"/>
              <w:bottom w:val="single" w:sz="12" w:space="0" w:color="000001"/>
              <w:right w:val="single" w:sz="6" w:space="0" w:color="000001"/>
            </w:tcBorders>
            <w:shd w:val="clear" w:color="auto" w:fill="auto"/>
            <w:vAlign w:val="center"/>
          </w:tcPr>
          <w:p w14:paraId="32F9A8D1" w14:textId="4506385D" w:rsidR="00557208" w:rsidRPr="0028038E" w:rsidRDefault="00557208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 xml:space="preserve">Prévention Santé Environnement </w:t>
            </w:r>
          </w:p>
        </w:tc>
        <w:tc>
          <w:tcPr>
            <w:tcW w:w="5837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</w:tcPr>
          <w:p w14:paraId="2ECE1EF0" w14:textId="77777777" w:rsidR="000E71EC" w:rsidRPr="0028038E" w:rsidRDefault="000E71EC">
            <w:pPr>
              <w:jc w:val="both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</w:p>
          <w:p w14:paraId="34859BD4" w14:textId="77777777" w:rsidR="000E71EC" w:rsidRPr="0028038E" w:rsidRDefault="002268CE">
            <w:pPr>
              <w:jc w:val="center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Évaluation formative</w:t>
            </w:r>
          </w:p>
        </w:tc>
      </w:tr>
    </w:tbl>
    <w:p w14:paraId="5410C01B" w14:textId="77777777" w:rsidR="00B95D1C" w:rsidRDefault="00B95D1C"/>
    <w:tbl>
      <w:tblPr>
        <w:tblStyle w:val="2"/>
        <w:tblW w:w="11022" w:type="dxa"/>
        <w:tblInd w:w="-34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2231"/>
        <w:gridCol w:w="122"/>
        <w:gridCol w:w="58"/>
        <w:gridCol w:w="1676"/>
        <w:gridCol w:w="100"/>
        <w:gridCol w:w="657"/>
        <w:gridCol w:w="1515"/>
        <w:gridCol w:w="116"/>
        <w:gridCol w:w="2386"/>
        <w:gridCol w:w="126"/>
        <w:gridCol w:w="2035"/>
      </w:tblGrid>
      <w:tr w:rsidR="000E71EC" w:rsidRPr="00DD56CA" w14:paraId="74712977" w14:textId="77777777" w:rsidTr="00B95D1C">
        <w:trPr>
          <w:trHeight w:val="389"/>
        </w:trPr>
        <w:tc>
          <w:tcPr>
            <w:tcW w:w="11022" w:type="dxa"/>
            <w:gridSpan w:val="11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FFFFCC"/>
            <w:vAlign w:val="center"/>
          </w:tcPr>
          <w:p w14:paraId="55568D22" w14:textId="5F0D5ED1" w:rsidR="000E71EC" w:rsidRPr="00DD56CA" w:rsidRDefault="002268CE">
            <w:pPr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DD56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Déroulement de la séquence</w:t>
            </w:r>
            <w:r w:rsidR="00ED7EC5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 xml:space="preserve"> n°1</w:t>
            </w:r>
          </w:p>
        </w:tc>
      </w:tr>
      <w:tr w:rsidR="000E71EC" w:rsidRPr="00DD56CA" w14:paraId="7230A3D8" w14:textId="77777777" w:rsidTr="00B95D1C">
        <w:trPr>
          <w:trHeight w:val="500"/>
        </w:trPr>
        <w:tc>
          <w:tcPr>
            <w:tcW w:w="2457" w:type="dxa"/>
            <w:gridSpan w:val="3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3450AB73" w14:textId="77777777" w:rsidR="000E71EC" w:rsidRPr="00DD56CA" w:rsidRDefault="002268CE">
            <w:pPr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DD56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 xml:space="preserve">Questionnement pour mettre en réflexion les élèves </w:t>
            </w:r>
          </w:p>
        </w:tc>
        <w:tc>
          <w:tcPr>
            <w:tcW w:w="178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15CE1FF0" w14:textId="47E88BA6" w:rsidR="000E71EC" w:rsidRPr="00DD56CA" w:rsidRDefault="002268CE">
            <w:pPr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DD56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 xml:space="preserve">Démarche </w:t>
            </w:r>
            <w:r w:rsidR="005271E1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p</w:t>
            </w:r>
            <w:r w:rsidRPr="00DD56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édagogique</w:t>
            </w:r>
          </w:p>
        </w:tc>
        <w:tc>
          <w:tcPr>
            <w:tcW w:w="2303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1FAC06C4" w14:textId="77777777" w:rsidR="000E71EC" w:rsidRPr="00DD56CA" w:rsidRDefault="002268CE">
            <w:pPr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DD56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Activités élèves</w:t>
            </w:r>
          </w:p>
        </w:tc>
        <w:tc>
          <w:tcPr>
            <w:tcW w:w="24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258C591C" w14:textId="77777777" w:rsidR="000E71EC" w:rsidRPr="00DD56CA" w:rsidRDefault="002268CE">
            <w:pPr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DD56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Ressources – Matériels</w:t>
            </w:r>
          </w:p>
        </w:tc>
        <w:tc>
          <w:tcPr>
            <w:tcW w:w="2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14433ABA" w14:textId="77777777" w:rsidR="000E71EC" w:rsidRPr="00DD56CA" w:rsidRDefault="002268CE">
            <w:pPr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DD56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Conclusion - Bilan</w:t>
            </w:r>
          </w:p>
        </w:tc>
      </w:tr>
      <w:tr w:rsidR="000E71EC" w:rsidRPr="00DD56CA" w14:paraId="16582B00" w14:textId="77777777" w:rsidTr="00B95D1C">
        <w:trPr>
          <w:trHeight w:val="1778"/>
        </w:trPr>
        <w:tc>
          <w:tcPr>
            <w:tcW w:w="2457" w:type="dxa"/>
            <w:gridSpan w:val="3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0686815F" w14:textId="2A94A9D2" w:rsidR="0099476E" w:rsidRPr="0028038E" w:rsidRDefault="002737EA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O</w:t>
            </w:r>
            <w:r w:rsidR="005271E1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ù</w:t>
            </w: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se situe la chaufferie du groupe scolaire ?</w:t>
            </w:r>
          </w:p>
          <w:p w14:paraId="4F0A911A" w14:textId="591CB7EA" w:rsidR="000E71EC" w:rsidRPr="0028038E" w:rsidRDefault="000E71EC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</w:tc>
        <w:tc>
          <w:tcPr>
            <w:tcW w:w="178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636D6131" w14:textId="77777777" w:rsidR="000E71EC" w:rsidRPr="0028038E" w:rsidRDefault="002268CE">
            <w:pPr>
              <w:ind w:left="93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Méthode active ou de découverte.</w:t>
            </w:r>
          </w:p>
        </w:tc>
        <w:tc>
          <w:tcPr>
            <w:tcW w:w="2303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07F60318" w14:textId="660EE4F7" w:rsidR="000E71EC" w:rsidRPr="0028038E" w:rsidRDefault="006F1B5B" w:rsidP="007B7A72">
            <w:pPr>
              <w:pStyle w:val="Paragraphedeliste"/>
              <w:numPr>
                <w:ilvl w:val="0"/>
                <w:numId w:val="11"/>
              </w:numPr>
              <w:spacing w:before="120" w:after="120"/>
              <w:ind w:left="178" w:right="74" w:hanging="14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Rechercher sur la maquette numérique l’emplacement d</w:t>
            </w:r>
            <w:r w:rsidR="002737EA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e la chaufferie</w:t>
            </w:r>
          </w:p>
        </w:tc>
        <w:tc>
          <w:tcPr>
            <w:tcW w:w="24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3A871E1B" w14:textId="66FEA083" w:rsidR="006F1B5B" w:rsidRPr="0028038E" w:rsidRDefault="00146F7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La m</w:t>
            </w:r>
            <w:r w:rsidR="006F1B5B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aquette numérique</w:t>
            </w:r>
          </w:p>
          <w:p w14:paraId="7AF48C52" w14:textId="02B303F6" w:rsidR="000E71EC" w:rsidRPr="0028038E" w:rsidRDefault="00146F76" w:rsidP="00146F7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L’arborescence permettant de retrouvée les pompes à chaleur dans la maquette numérique</w:t>
            </w:r>
          </w:p>
          <w:p w14:paraId="4A55A97E" w14:textId="77777777" w:rsidR="00146F76" w:rsidRPr="0028038E" w:rsidRDefault="00146F76" w:rsidP="00146F76">
            <w:pPr>
              <w:ind w:left="132" w:right="98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Arborescence IFC :</w:t>
            </w:r>
          </w:p>
          <w:p w14:paraId="28ABAC6A" w14:textId="4A6BEEC9" w:rsidR="00146F76" w:rsidRPr="0028038E" w:rsidRDefault="00146F76" w:rsidP="00146F76">
            <w:pPr>
              <w:ind w:left="132" w:right="98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&gt;Projet &gt;</w:t>
            </w:r>
            <w:r w:rsidR="00AE140B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</w:t>
            </w: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Site &gt; Bâtiment &gt; Etage &gt; Plomberie/drainage</w:t>
            </w:r>
          </w:p>
          <w:p w14:paraId="78519EE7" w14:textId="5419E9EB" w:rsidR="000E71EC" w:rsidRPr="0028038E" w:rsidRDefault="000E71EC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</w:tc>
        <w:tc>
          <w:tcPr>
            <w:tcW w:w="2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0EF7C556" w14:textId="112DAD16" w:rsidR="00F8254E" w:rsidRPr="0028038E" w:rsidRDefault="00F8254E" w:rsidP="00352704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Le lieu d’implantation </w:t>
            </w:r>
            <w:r w:rsidR="002737EA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de la chaufferie est identifié</w:t>
            </w:r>
          </w:p>
          <w:p w14:paraId="5CD4BC52" w14:textId="77777777" w:rsidR="00F8254E" w:rsidRPr="0028038E" w:rsidRDefault="00F8254E" w:rsidP="00352704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7CDBC66C" w14:textId="012FC055" w:rsidR="000E71EC" w:rsidRPr="0028038E" w:rsidRDefault="000E71EC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</w:tc>
      </w:tr>
      <w:bookmarkEnd w:id="1"/>
      <w:tr w:rsidR="00670783" w:rsidRPr="00DD56CA" w14:paraId="2534EA2C" w14:textId="77777777" w:rsidTr="00B95D1C">
        <w:trPr>
          <w:trHeight w:val="1778"/>
        </w:trPr>
        <w:tc>
          <w:tcPr>
            <w:tcW w:w="11022" w:type="dxa"/>
            <w:gridSpan w:val="11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17C96BAF" w14:textId="799D56D5" w:rsidR="00670783" w:rsidRPr="0062311F" w:rsidRDefault="002245ED" w:rsidP="00146F76">
            <w:pPr>
              <w:spacing w:before="120" w:after="120"/>
              <w:ind w:left="45" w:right="74"/>
              <w:jc w:val="center"/>
              <w:rPr>
                <w:rFonts w:ascii="Arial" w:eastAsia="Arial" w:hAnsi="Arial" w:cs="Arial"/>
                <w:color w:val="76923C" w:themeColor="accent3" w:themeShade="BF"/>
                <w:sz w:val="18"/>
                <w:szCs w:val="18"/>
              </w:rPr>
            </w:pPr>
            <w:r>
              <w:rPr>
                <w:noProof/>
              </w:rPr>
              <w:pict w14:anchorId="2419337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9" type="#_x0000_t202" style="position:absolute;left:0;text-align:left;margin-left:23.4pt;margin-top:171.6pt;width:59.5pt;height:23.25pt;z-index:251667456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>
                  <v:textbox style="mso-next-textbox:#_x0000_s1049">
                    <w:txbxContent>
                      <w:p w14:paraId="0CC5AD4E" w14:textId="342BC624" w:rsidR="009667D9" w:rsidRPr="009667D9" w:rsidRDefault="009667D9">
                        <w:pPr>
                          <w:rPr>
                            <w:sz w:val="20"/>
                            <w:szCs w:val="20"/>
                          </w:rPr>
                        </w:pPr>
                        <w:r w:rsidRPr="009667D9">
                          <w:rPr>
                            <w:sz w:val="20"/>
                            <w:szCs w:val="20"/>
                          </w:rPr>
                          <w:t>Chaufferie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1908CE0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8" type="#_x0000_t32" style="position:absolute;left:0;text-align:left;margin-left:82.65pt;margin-top:186pt;width:52.9pt;height:24pt;z-index:251666432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>
                  <v:stroke endarrow="block"/>
                </v:shape>
              </w:pict>
            </w:r>
            <w:r>
              <w:rPr>
                <w:noProof/>
              </w:rPr>
              <w:pict w14:anchorId="378D51A1">
                <v:oval id="_x0000_s1047" style="position:absolute;left:0;text-align:left;margin-left:132.7pt;margin-top:203.6pt;width:25.1pt;height:24.4pt;z-index:251665408;mso-position-horizontal:absolute;mso-position-horizontal-relative:text;mso-position-vertical-relative:text" filled="f"/>
              </w:pict>
            </w:r>
            <w:r w:rsidR="00AE140B">
              <w:rPr>
                <w:noProof/>
              </w:rPr>
              <w:drawing>
                <wp:inline distT="0" distB="0" distL="0" distR="0" wp14:anchorId="2F325194" wp14:editId="595DAFDE">
                  <wp:extent cx="6924412" cy="40005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5939" b="3388"/>
                          <a:stretch/>
                        </pic:blipFill>
                        <pic:spPr bwMode="auto">
                          <a:xfrm>
                            <a:off x="0" y="0"/>
                            <a:ext cx="6961408" cy="402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1EC" w:rsidRPr="00DD56CA" w14:paraId="0075EF45" w14:textId="77777777" w:rsidTr="00B95D1C">
        <w:trPr>
          <w:trHeight w:val="1511"/>
        </w:trPr>
        <w:tc>
          <w:tcPr>
            <w:tcW w:w="2457" w:type="dxa"/>
            <w:gridSpan w:val="3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4F766BF3" w14:textId="7203573E" w:rsidR="000E71EC" w:rsidRPr="0028038E" w:rsidRDefault="006A04B0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Quel</w:t>
            </w:r>
            <w:r w:rsidR="005271E1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</w:t>
            </w: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s sont les dimensions de la chaufferie</w:t>
            </w:r>
            <w:r w:rsidR="008D6B16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 ?</w:t>
            </w:r>
          </w:p>
        </w:tc>
        <w:tc>
          <w:tcPr>
            <w:tcW w:w="178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0D183806" w14:textId="77777777" w:rsidR="000E71EC" w:rsidRPr="0028038E" w:rsidRDefault="002268CE">
            <w:pPr>
              <w:ind w:left="6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Méthode active ou de découverte</w:t>
            </w:r>
          </w:p>
        </w:tc>
        <w:tc>
          <w:tcPr>
            <w:tcW w:w="2303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0135E9FD" w14:textId="77777777" w:rsidR="002579F8" w:rsidRPr="0028038E" w:rsidRDefault="002579F8">
            <w:pPr>
              <w:ind w:left="48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0597F7F9" w14:textId="77777777" w:rsidR="000E71EC" w:rsidRPr="0028038E" w:rsidRDefault="006A04B0" w:rsidP="007B7A72">
            <w:pPr>
              <w:pStyle w:val="Paragraphedeliste"/>
              <w:numPr>
                <w:ilvl w:val="0"/>
                <w:numId w:val="11"/>
              </w:numPr>
              <w:ind w:left="178" w:right="72" w:hanging="14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Utiliser sur la maquette numérique des outils permettant de mesurer les dimensions de la chaufferie</w:t>
            </w:r>
          </w:p>
          <w:p w14:paraId="64FAC3C2" w14:textId="6DB2F618" w:rsidR="006A04B0" w:rsidRPr="0028038E" w:rsidRDefault="006A04B0" w:rsidP="006A04B0">
            <w:pPr>
              <w:ind w:left="48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</w:tc>
        <w:tc>
          <w:tcPr>
            <w:tcW w:w="24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216903E0" w14:textId="00244033" w:rsidR="002218D3" w:rsidRPr="0028038E" w:rsidRDefault="006A04B0" w:rsidP="002218D3">
            <w:pPr>
              <w:ind w:left="132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Maquette numérique</w:t>
            </w:r>
          </w:p>
        </w:tc>
        <w:tc>
          <w:tcPr>
            <w:tcW w:w="2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4B276EBC" w14:textId="70ED2347" w:rsidR="00BD7FB9" w:rsidRPr="0028038E" w:rsidRDefault="00D76A7B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Les dimensions de la chaufferie sont exactes.</w:t>
            </w:r>
          </w:p>
          <w:p w14:paraId="70F4F55D" w14:textId="42557F2F" w:rsidR="000E71EC" w:rsidRPr="0028038E" w:rsidRDefault="000E71EC">
            <w:pPr>
              <w:ind w:left="48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  <w:highlight w:val="yellow"/>
              </w:rPr>
            </w:pPr>
          </w:p>
        </w:tc>
      </w:tr>
      <w:tr w:rsidR="00670783" w:rsidRPr="00DD56CA" w14:paraId="5DEB9BDE" w14:textId="77777777" w:rsidTr="00B95D1C">
        <w:trPr>
          <w:trHeight w:val="1511"/>
        </w:trPr>
        <w:tc>
          <w:tcPr>
            <w:tcW w:w="11022" w:type="dxa"/>
            <w:gridSpan w:val="11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5D45E83F" w14:textId="5145C417" w:rsidR="00670783" w:rsidRPr="00D76A7B" w:rsidRDefault="00670783" w:rsidP="00670783">
            <w:pPr>
              <w:spacing w:before="120" w:after="120"/>
              <w:ind w:left="45" w:right="74"/>
              <w:jc w:val="center"/>
              <w:rPr>
                <w:rFonts w:ascii="Arial" w:eastAsia="Arial" w:hAnsi="Arial" w:cs="Arial"/>
                <w:color w:val="76923C" w:themeColor="accent3" w:themeShade="BF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color w:val="76923C" w:themeColor="accent3" w:themeShade="BF"/>
                <w:sz w:val="18"/>
                <w:szCs w:val="18"/>
              </w:rPr>
              <w:drawing>
                <wp:inline distT="0" distB="0" distL="0" distR="0" wp14:anchorId="001E1580" wp14:editId="13843083">
                  <wp:extent cx="4755515" cy="320675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5515" cy="320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07" w:rsidRPr="00DD56CA" w14:paraId="34C146AC" w14:textId="77777777" w:rsidTr="00B95D1C">
        <w:trPr>
          <w:trHeight w:val="1511"/>
        </w:trPr>
        <w:tc>
          <w:tcPr>
            <w:tcW w:w="2457" w:type="dxa"/>
            <w:gridSpan w:val="3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2C6223C8" w14:textId="55005CB8" w:rsidR="00170F07" w:rsidRPr="0028038E" w:rsidRDefault="00170F07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Les caractéristiques des Pompes à chaleurs choisi</w:t>
            </w:r>
            <w:r w:rsidR="005271E1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es</w:t>
            </w: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, sont-elles en adéquation avec le projet ?</w:t>
            </w:r>
          </w:p>
        </w:tc>
        <w:tc>
          <w:tcPr>
            <w:tcW w:w="178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4C0385E6" w14:textId="1B3ABD7F" w:rsidR="00170F07" w:rsidRPr="0028038E" w:rsidRDefault="00170F07">
            <w:pPr>
              <w:ind w:left="6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Méthode active ou de découverte</w:t>
            </w:r>
          </w:p>
        </w:tc>
        <w:tc>
          <w:tcPr>
            <w:tcW w:w="2303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6D811B02" w14:textId="0EED82E1" w:rsidR="00170F07" w:rsidRPr="0028038E" w:rsidRDefault="00170F07" w:rsidP="007B7A72">
            <w:pPr>
              <w:pStyle w:val="Paragraphedeliste"/>
              <w:numPr>
                <w:ilvl w:val="0"/>
                <w:numId w:val="11"/>
              </w:numPr>
              <w:ind w:left="178" w:right="72" w:hanging="153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Utiliser la maquette numérique pour relever la référence des pompes à chaleur.</w:t>
            </w:r>
          </w:p>
          <w:p w14:paraId="5833A014" w14:textId="77777777" w:rsidR="00170F07" w:rsidRPr="0028038E" w:rsidRDefault="00170F07" w:rsidP="007B7A72">
            <w:pPr>
              <w:pStyle w:val="Paragraphedeliste"/>
              <w:numPr>
                <w:ilvl w:val="0"/>
                <w:numId w:val="11"/>
              </w:numPr>
              <w:ind w:left="178" w:right="72" w:hanging="153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Utiliser la documentation technique des pompes à chaleurs</w:t>
            </w:r>
          </w:p>
          <w:p w14:paraId="3E34A504" w14:textId="375454A9" w:rsidR="00170F07" w:rsidRPr="0028038E" w:rsidRDefault="00170F07" w:rsidP="007B7A72">
            <w:pPr>
              <w:ind w:left="178" w:right="72" w:hanging="153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Pour valider ce choix.</w:t>
            </w:r>
          </w:p>
        </w:tc>
        <w:tc>
          <w:tcPr>
            <w:tcW w:w="24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666BB999" w14:textId="037E529E" w:rsidR="00170F07" w:rsidRPr="0028038E" w:rsidRDefault="00170F07" w:rsidP="002218D3">
            <w:pPr>
              <w:ind w:left="132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Maquette numérique</w:t>
            </w:r>
          </w:p>
          <w:p w14:paraId="730E37C4" w14:textId="77777777" w:rsidR="00170F07" w:rsidRPr="0028038E" w:rsidRDefault="00170F07" w:rsidP="002218D3">
            <w:pPr>
              <w:ind w:left="132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</w:p>
          <w:p w14:paraId="04AB69D7" w14:textId="203426FB" w:rsidR="00170F07" w:rsidRPr="0028038E" w:rsidRDefault="00170F07" w:rsidP="002218D3">
            <w:pPr>
              <w:ind w:left="132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Documentation technique des PAC</w:t>
            </w:r>
          </w:p>
        </w:tc>
        <w:tc>
          <w:tcPr>
            <w:tcW w:w="2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3F081959" w14:textId="760F3F25" w:rsidR="00170F07" w:rsidRPr="0028038E" w:rsidRDefault="005A2F00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La référence des PAC </w:t>
            </w:r>
            <w:r w:rsidR="005271E1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identifiée</w:t>
            </w: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sur la maquette numérique permet de </w:t>
            </w:r>
            <w:r w:rsidR="008433E2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valider</w:t>
            </w: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leur choix.</w:t>
            </w:r>
          </w:p>
        </w:tc>
      </w:tr>
      <w:tr w:rsidR="00670783" w:rsidRPr="00DD56CA" w14:paraId="673E7990" w14:textId="77777777" w:rsidTr="00B95D1C">
        <w:trPr>
          <w:trHeight w:val="1511"/>
        </w:trPr>
        <w:tc>
          <w:tcPr>
            <w:tcW w:w="11022" w:type="dxa"/>
            <w:gridSpan w:val="11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5F0F4106" w14:textId="7C403C91" w:rsidR="00670783" w:rsidRDefault="00670783" w:rsidP="00670783">
            <w:pPr>
              <w:spacing w:before="120" w:after="120"/>
              <w:ind w:left="45" w:right="74"/>
              <w:jc w:val="center"/>
              <w:rPr>
                <w:rFonts w:ascii="Arial" w:eastAsia="Arial" w:hAnsi="Arial" w:cs="Arial"/>
                <w:color w:val="76923C" w:themeColor="accent3" w:themeShade="BF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color w:val="76923C" w:themeColor="accent3" w:themeShade="BF"/>
                <w:sz w:val="18"/>
                <w:szCs w:val="18"/>
              </w:rPr>
              <w:drawing>
                <wp:inline distT="0" distB="0" distL="0" distR="0" wp14:anchorId="2D910A81" wp14:editId="3BB7B908">
                  <wp:extent cx="5029388" cy="35433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576" cy="3543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92D" w:rsidRPr="00DD56CA" w14:paraId="2BA21656" w14:textId="77777777" w:rsidTr="00B95D1C">
        <w:trPr>
          <w:trHeight w:val="1511"/>
        </w:trPr>
        <w:tc>
          <w:tcPr>
            <w:tcW w:w="2457" w:type="dxa"/>
            <w:gridSpan w:val="3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72E7E1DA" w14:textId="0054ABDA" w:rsidR="00C8792D" w:rsidRPr="0028038E" w:rsidRDefault="008433E2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Quels sont les éléments qui composent le réseau départ/retour chaufferie ?</w:t>
            </w:r>
          </w:p>
        </w:tc>
        <w:tc>
          <w:tcPr>
            <w:tcW w:w="178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44D06EC4" w14:textId="50451EA5" w:rsidR="00C8792D" w:rsidRPr="0028038E" w:rsidRDefault="008433E2">
            <w:pPr>
              <w:ind w:left="6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Méthode active ou de découverte</w:t>
            </w:r>
          </w:p>
        </w:tc>
        <w:tc>
          <w:tcPr>
            <w:tcW w:w="2303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0B3637BD" w14:textId="1DE260A7" w:rsidR="00C8792D" w:rsidRPr="0028038E" w:rsidRDefault="008C1298" w:rsidP="007B7A72">
            <w:pPr>
              <w:pStyle w:val="Paragraphedeliste"/>
              <w:numPr>
                <w:ilvl w:val="0"/>
                <w:numId w:val="12"/>
              </w:numPr>
              <w:ind w:left="178" w:right="72" w:hanging="14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Utiliser le CCTP pour lister les différents composants de l’installation </w:t>
            </w:r>
          </w:p>
        </w:tc>
        <w:tc>
          <w:tcPr>
            <w:tcW w:w="24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3A04FBAB" w14:textId="4B05107D" w:rsidR="00C8792D" w:rsidRPr="0028038E" w:rsidRDefault="008433E2" w:rsidP="002218D3">
            <w:pPr>
              <w:ind w:left="132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CCTP</w:t>
            </w:r>
          </w:p>
        </w:tc>
        <w:tc>
          <w:tcPr>
            <w:tcW w:w="2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6C3796D3" w14:textId="4A2F7F22" w:rsidR="00C8792D" w:rsidRPr="0028038E" w:rsidRDefault="008C1298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Tous les éléments sont listés</w:t>
            </w:r>
          </w:p>
        </w:tc>
      </w:tr>
      <w:tr w:rsidR="008433E2" w:rsidRPr="00DD56CA" w14:paraId="00134A9C" w14:textId="77777777" w:rsidTr="00B95D1C">
        <w:trPr>
          <w:trHeight w:val="1511"/>
        </w:trPr>
        <w:tc>
          <w:tcPr>
            <w:tcW w:w="2457" w:type="dxa"/>
            <w:gridSpan w:val="3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33CFC922" w14:textId="41F65312" w:rsidR="008433E2" w:rsidRPr="0028038E" w:rsidRDefault="008433E2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Quel</w:t>
            </w:r>
            <w:r w:rsidR="005271E1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</w:t>
            </w: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s </w:t>
            </w:r>
            <w:r w:rsidR="008C1298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sont les</w:t>
            </w: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fonctions et les caractéristiques des éléments composant le réseau ?</w:t>
            </w:r>
          </w:p>
        </w:tc>
        <w:tc>
          <w:tcPr>
            <w:tcW w:w="178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4563F864" w14:textId="31CA9DF9" w:rsidR="008433E2" w:rsidRPr="0028038E" w:rsidRDefault="008433E2">
            <w:pPr>
              <w:ind w:left="6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Méthode active ou de découverte</w:t>
            </w:r>
          </w:p>
        </w:tc>
        <w:tc>
          <w:tcPr>
            <w:tcW w:w="2303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273CE268" w14:textId="14F11583" w:rsidR="008433E2" w:rsidRPr="0028038E" w:rsidRDefault="008C1298" w:rsidP="007B7A72">
            <w:pPr>
              <w:pStyle w:val="Paragraphedeliste"/>
              <w:numPr>
                <w:ilvl w:val="0"/>
                <w:numId w:val="12"/>
              </w:numPr>
              <w:ind w:left="178" w:right="72" w:hanging="14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Utiliser le CCTP et la documentation technique pour donner la fonction et les caractéristiques des différents composants de l’installation</w:t>
            </w:r>
          </w:p>
        </w:tc>
        <w:tc>
          <w:tcPr>
            <w:tcW w:w="24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277A46FD" w14:textId="0F8750C0" w:rsidR="008433E2" w:rsidRPr="0028038E" w:rsidRDefault="008433E2" w:rsidP="002218D3">
            <w:pPr>
              <w:ind w:left="132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CCTP</w:t>
            </w:r>
          </w:p>
          <w:p w14:paraId="55317D76" w14:textId="77777777" w:rsidR="008433E2" w:rsidRPr="0028038E" w:rsidRDefault="008433E2" w:rsidP="002218D3">
            <w:pPr>
              <w:ind w:left="132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</w:p>
          <w:p w14:paraId="65C66D98" w14:textId="53E4E739" w:rsidR="008433E2" w:rsidRPr="0028038E" w:rsidRDefault="008433E2" w:rsidP="002218D3">
            <w:pPr>
              <w:ind w:left="132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Documentation technique</w:t>
            </w:r>
          </w:p>
        </w:tc>
        <w:tc>
          <w:tcPr>
            <w:tcW w:w="2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08675ACE" w14:textId="50E6E588" w:rsidR="008433E2" w:rsidRPr="0028038E" w:rsidRDefault="008C1298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La fonction et les caractéristiques des éléments permettron</w:t>
            </w:r>
            <w:r w:rsidR="005271E1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t</w:t>
            </w: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d’expliquer le principe de fonctionnement de l’installation. </w:t>
            </w:r>
          </w:p>
        </w:tc>
      </w:tr>
      <w:tr w:rsidR="000E71EC" w:rsidRPr="00DD56CA" w14:paraId="7B2945C1" w14:textId="77777777" w:rsidTr="00B95D1C">
        <w:trPr>
          <w:trHeight w:val="1511"/>
        </w:trPr>
        <w:tc>
          <w:tcPr>
            <w:tcW w:w="2457" w:type="dxa"/>
            <w:gridSpan w:val="3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4768CE8E" w14:textId="4AE3F7DC" w:rsidR="000E71EC" w:rsidRPr="0028038E" w:rsidRDefault="00720C2D">
            <w:pPr>
              <w:ind w:left="48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  <w:highlight w:val="yellow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Schématiser la partie de l’installation à réaliser en perspective isométrique</w:t>
            </w:r>
          </w:p>
        </w:tc>
        <w:tc>
          <w:tcPr>
            <w:tcW w:w="178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1AC90909" w14:textId="77777777" w:rsidR="000E71EC" w:rsidRPr="0028038E" w:rsidRDefault="002268CE">
            <w:pPr>
              <w:ind w:left="65"/>
              <w:rPr>
                <w:rFonts w:asciiTheme="majorHAnsi" w:hAnsiTheme="majorHAnsi" w:cstheme="majorHAnsi"/>
                <w:color w:val="auto"/>
                <w:sz w:val="18"/>
                <w:szCs w:val="18"/>
                <w:highlight w:val="yellow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Méthode active ou de découverte</w:t>
            </w:r>
          </w:p>
        </w:tc>
        <w:tc>
          <w:tcPr>
            <w:tcW w:w="2303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576121A6" w14:textId="2F2E208B" w:rsidR="00FC3EE1" w:rsidRPr="0028038E" w:rsidRDefault="007B7A72" w:rsidP="007B7A72">
            <w:pPr>
              <w:pStyle w:val="Paragraphedeliste"/>
              <w:numPr>
                <w:ilvl w:val="0"/>
                <w:numId w:val="12"/>
              </w:numPr>
              <w:ind w:left="178" w:hanging="14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R</w:t>
            </w:r>
            <w:r w:rsidR="00720C2D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eprésenter </w:t>
            </w:r>
            <w:r w:rsidR="00B82BE5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la</w:t>
            </w:r>
            <w:r w:rsidR="00720C2D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partie de l’installation </w:t>
            </w: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à réaliser </w:t>
            </w:r>
            <w:r w:rsidR="00720C2D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sur une trame isométrique</w:t>
            </w: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en utilisant les ressources (schéma de principe et vue modélisée en 3D)</w:t>
            </w:r>
            <w:r w:rsidR="00720C2D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</w:t>
            </w:r>
          </w:p>
          <w:p w14:paraId="4454CC6C" w14:textId="365C2D25" w:rsidR="000E71EC" w:rsidRPr="0028038E" w:rsidRDefault="000E71EC" w:rsidP="007B7A72">
            <w:pPr>
              <w:ind w:left="178" w:hanging="142"/>
              <w:rPr>
                <w:rFonts w:asciiTheme="majorHAnsi" w:eastAsia="Arial" w:hAnsiTheme="majorHAnsi" w:cstheme="majorHAnsi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24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04333364" w14:textId="2006BDB6" w:rsidR="000E71EC" w:rsidRPr="0028038E" w:rsidRDefault="00B82BE5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Schéma de principe</w:t>
            </w:r>
          </w:p>
          <w:p w14:paraId="3DA8C4E9" w14:textId="0E96F7AA" w:rsidR="00B82BE5" w:rsidRPr="0028038E" w:rsidRDefault="00B82BE5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50A7E024" w14:textId="4739A2F2" w:rsidR="00B82BE5" w:rsidRPr="0028038E" w:rsidRDefault="00B82BE5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Modélisation 3D</w:t>
            </w:r>
          </w:p>
          <w:p w14:paraId="092CF0B7" w14:textId="1C1B5069" w:rsidR="00B82BE5" w:rsidRPr="0028038E" w:rsidRDefault="00B82BE5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5EE87AE6" w14:textId="2A82A5D8" w:rsidR="00B82BE5" w:rsidRPr="0028038E" w:rsidRDefault="00B82BE5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Trame isométrique</w:t>
            </w:r>
          </w:p>
          <w:p w14:paraId="3B4722E0" w14:textId="77777777" w:rsidR="000E71EC" w:rsidRPr="0028038E" w:rsidRDefault="000E71EC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  <w:highlight w:val="yellow"/>
              </w:rPr>
            </w:pPr>
          </w:p>
          <w:p w14:paraId="48BCA3B3" w14:textId="77777777" w:rsidR="000E71EC" w:rsidRPr="0028038E" w:rsidRDefault="000E71EC" w:rsidP="00FC3EE1">
            <w:pPr>
              <w:ind w:left="132"/>
              <w:rPr>
                <w:rFonts w:asciiTheme="majorHAnsi" w:hAnsiTheme="majorHAnsi" w:cstheme="majorHAnsi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2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0FC51948" w14:textId="47B5EB8F" w:rsidR="000E71EC" w:rsidRPr="0028038E" w:rsidRDefault="00B82BE5">
            <w:pPr>
              <w:ind w:left="48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La réalisation de ce schéma de faire des choix judicieux pour l’emplacement des éléments et des canalisations.  </w:t>
            </w:r>
          </w:p>
          <w:p w14:paraId="176790C3" w14:textId="77777777" w:rsidR="000E71EC" w:rsidRPr="0028038E" w:rsidRDefault="000E71EC">
            <w:pPr>
              <w:ind w:left="48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  <w:highlight w:val="yellow"/>
              </w:rPr>
            </w:pPr>
          </w:p>
        </w:tc>
      </w:tr>
      <w:tr w:rsidR="00670783" w:rsidRPr="00DD56CA" w14:paraId="12260083" w14:textId="77777777" w:rsidTr="00B95D1C">
        <w:trPr>
          <w:trHeight w:val="1511"/>
        </w:trPr>
        <w:tc>
          <w:tcPr>
            <w:tcW w:w="11022" w:type="dxa"/>
            <w:gridSpan w:val="11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415DE515" w14:textId="61FE7DE4" w:rsidR="00670783" w:rsidRDefault="00670783">
            <w:pPr>
              <w:ind w:left="48" w:right="72"/>
              <w:rPr>
                <w:rFonts w:ascii="Arial" w:eastAsia="Arial" w:hAnsi="Arial" w:cs="Arial"/>
                <w:color w:val="76923C" w:themeColor="accent3" w:themeShade="BF"/>
                <w:sz w:val="18"/>
                <w:szCs w:val="18"/>
              </w:rPr>
            </w:pPr>
          </w:p>
          <w:p w14:paraId="6924A5E3" w14:textId="7B3070D0" w:rsidR="00670783" w:rsidRDefault="00670783" w:rsidP="00670783">
            <w:pPr>
              <w:ind w:left="48" w:right="72"/>
              <w:jc w:val="center"/>
              <w:rPr>
                <w:rFonts w:ascii="Arial" w:eastAsia="Arial" w:hAnsi="Arial" w:cs="Arial"/>
                <w:color w:val="76923C" w:themeColor="accent3" w:themeShade="BF"/>
                <w:sz w:val="18"/>
                <w:szCs w:val="18"/>
              </w:rPr>
            </w:pPr>
          </w:p>
          <w:p w14:paraId="0C64C55D" w14:textId="77777777" w:rsidR="0005240B" w:rsidRDefault="0005240B" w:rsidP="00670783">
            <w:pPr>
              <w:ind w:left="48" w:right="72"/>
              <w:jc w:val="center"/>
              <w:rPr>
                <w:rFonts w:ascii="Arial" w:eastAsia="Arial" w:hAnsi="Arial" w:cs="Arial"/>
                <w:color w:val="76923C" w:themeColor="accent3" w:themeShade="BF"/>
                <w:sz w:val="18"/>
                <w:szCs w:val="18"/>
              </w:rPr>
            </w:pPr>
          </w:p>
          <w:p w14:paraId="555F3A71" w14:textId="59185202" w:rsidR="00EF066F" w:rsidRDefault="00D82458" w:rsidP="00670783">
            <w:pPr>
              <w:ind w:left="48" w:right="72"/>
              <w:jc w:val="center"/>
              <w:rPr>
                <w:rFonts w:ascii="Arial" w:eastAsia="Arial" w:hAnsi="Arial" w:cs="Arial"/>
                <w:color w:val="76923C" w:themeColor="accent3" w:themeShade="BF"/>
                <w:sz w:val="18"/>
                <w:szCs w:val="18"/>
              </w:rPr>
            </w:pPr>
            <w:r w:rsidRPr="00221777">
              <w:rPr>
                <w:noProof/>
              </w:rPr>
              <w:drawing>
                <wp:inline distT="0" distB="0" distL="0" distR="0" wp14:anchorId="150EEF85" wp14:editId="79077E28">
                  <wp:extent cx="6847935" cy="4318755"/>
                  <wp:effectExtent l="0" t="0" r="0" b="571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161" r="3362"/>
                          <a:stretch/>
                        </pic:blipFill>
                        <pic:spPr bwMode="auto">
                          <a:xfrm>
                            <a:off x="0" y="0"/>
                            <a:ext cx="6855278" cy="4323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6F15AA" w14:textId="77777777" w:rsidR="00EF066F" w:rsidRDefault="00EF066F" w:rsidP="00670783">
            <w:pPr>
              <w:ind w:left="48" w:right="72"/>
              <w:jc w:val="center"/>
              <w:rPr>
                <w:rFonts w:ascii="Arial" w:eastAsia="Arial" w:hAnsi="Arial" w:cs="Arial"/>
                <w:color w:val="76923C" w:themeColor="accent3" w:themeShade="BF"/>
                <w:sz w:val="18"/>
                <w:szCs w:val="18"/>
              </w:rPr>
            </w:pPr>
          </w:p>
          <w:p w14:paraId="2BDF7901" w14:textId="77777777" w:rsidR="00670783" w:rsidRDefault="00670783">
            <w:pPr>
              <w:ind w:left="48" w:right="72"/>
              <w:rPr>
                <w:rFonts w:ascii="Arial" w:eastAsia="Arial" w:hAnsi="Arial" w:cs="Arial"/>
                <w:color w:val="76923C" w:themeColor="accent3" w:themeShade="BF"/>
                <w:sz w:val="18"/>
                <w:szCs w:val="18"/>
              </w:rPr>
            </w:pPr>
          </w:p>
          <w:p w14:paraId="0DAD9636" w14:textId="5787DCDF" w:rsidR="00670783" w:rsidRDefault="00D82458">
            <w:pPr>
              <w:ind w:left="48" w:right="72"/>
              <w:rPr>
                <w:rFonts w:ascii="Arial" w:eastAsia="Arial" w:hAnsi="Arial" w:cs="Arial"/>
                <w:color w:val="76923C" w:themeColor="accent3" w:themeShade="BF"/>
                <w:sz w:val="18"/>
                <w:szCs w:val="18"/>
              </w:rPr>
            </w:pPr>
            <w:bookmarkStart w:id="2" w:name="_GoBack"/>
            <w:r w:rsidRPr="00D82458">
              <w:rPr>
                <w:rFonts w:ascii="Calibri" w:eastAsia="Calibri" w:hAnsi="Calibri"/>
                <w:noProof/>
                <w:color w:val="auto"/>
                <w:sz w:val="22"/>
                <w:szCs w:val="22"/>
              </w:rPr>
              <w:drawing>
                <wp:inline distT="0" distB="0" distL="0" distR="0" wp14:anchorId="12313E7E" wp14:editId="67BCFF4B">
                  <wp:extent cx="6169342" cy="3775274"/>
                  <wp:effectExtent l="0" t="0" r="317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745"/>
                          <a:stretch/>
                        </pic:blipFill>
                        <pic:spPr bwMode="auto">
                          <a:xfrm>
                            <a:off x="0" y="0"/>
                            <a:ext cx="6169342" cy="3775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14:paraId="1EC03992" w14:textId="4BD6F373" w:rsidR="00EF066F" w:rsidRDefault="00EF066F" w:rsidP="00670783">
            <w:pPr>
              <w:ind w:left="48" w:right="72"/>
              <w:jc w:val="center"/>
              <w:rPr>
                <w:rFonts w:ascii="Arial" w:eastAsia="Arial" w:hAnsi="Arial" w:cs="Arial"/>
                <w:color w:val="76923C" w:themeColor="accent3" w:themeShade="BF"/>
                <w:sz w:val="18"/>
                <w:szCs w:val="18"/>
              </w:rPr>
            </w:pPr>
          </w:p>
          <w:p w14:paraId="7A838085" w14:textId="77777777" w:rsidR="00D82458" w:rsidRDefault="00D82458" w:rsidP="00D82458">
            <w:pPr>
              <w:ind w:left="48" w:right="72"/>
              <w:rPr>
                <w:rFonts w:ascii="Arial" w:eastAsia="Arial" w:hAnsi="Arial" w:cs="Arial"/>
                <w:color w:val="76923C" w:themeColor="accent3" w:themeShade="BF"/>
                <w:sz w:val="18"/>
                <w:szCs w:val="18"/>
              </w:rPr>
            </w:pPr>
          </w:p>
          <w:p w14:paraId="53CD9DA7" w14:textId="6E74D309" w:rsidR="00670783" w:rsidRPr="00B82BE5" w:rsidRDefault="00D82458">
            <w:pPr>
              <w:ind w:left="48" w:right="72"/>
              <w:rPr>
                <w:rFonts w:ascii="Arial" w:eastAsia="Arial" w:hAnsi="Arial" w:cs="Arial"/>
                <w:color w:val="76923C" w:themeColor="accent3" w:themeShade="BF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2D0E833" wp14:editId="589AC9D2">
                  <wp:extent cx="7195187" cy="470535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7" b="10474"/>
                          <a:stretch/>
                        </pic:blipFill>
                        <pic:spPr bwMode="auto">
                          <a:xfrm>
                            <a:off x="0" y="0"/>
                            <a:ext cx="7195187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1EC" w:rsidRPr="00DD56CA" w14:paraId="6FC019F7" w14:textId="77777777" w:rsidTr="00B95D1C">
        <w:trPr>
          <w:trHeight w:val="1511"/>
        </w:trPr>
        <w:tc>
          <w:tcPr>
            <w:tcW w:w="2388" w:type="dxa"/>
            <w:gridSpan w:val="2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7965F0CD" w14:textId="11EA4F8C" w:rsidR="000E71EC" w:rsidRPr="0028038E" w:rsidRDefault="000822FF">
            <w:pPr>
              <w:ind w:left="48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  <w:highlight w:val="yellow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Quels</w:t>
            </w:r>
            <w:r w:rsidR="00EE43E9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sont les outils</w:t>
            </w: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n</w:t>
            </w:r>
            <w:r w:rsidR="003974CD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é</w:t>
            </w: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cessaires </w:t>
            </w:r>
            <w:r w:rsidR="00BB0EA0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pour </w:t>
            </w:r>
            <w:r w:rsidR="0096406A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la réalisation de l’intervention ?</w:t>
            </w:r>
          </w:p>
        </w:tc>
        <w:tc>
          <w:tcPr>
            <w:tcW w:w="174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56D3D3B2" w14:textId="77777777" w:rsidR="000E71EC" w:rsidRPr="0028038E" w:rsidRDefault="002268CE">
            <w:pPr>
              <w:ind w:left="48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  <w:highlight w:val="yellow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Méthode active ou de découverte</w:t>
            </w:r>
          </w:p>
        </w:tc>
        <w:tc>
          <w:tcPr>
            <w:tcW w:w="231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16DE31EA" w14:textId="79413B7C" w:rsidR="000E71EC" w:rsidRPr="0028038E" w:rsidRDefault="001B3073" w:rsidP="007B7A72">
            <w:pPr>
              <w:pStyle w:val="Paragraphedeliste"/>
              <w:numPr>
                <w:ilvl w:val="0"/>
                <w:numId w:val="12"/>
              </w:numPr>
              <w:ind w:left="120" w:right="72" w:hanging="81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Etablir la liste de l’outillage</w:t>
            </w:r>
          </w:p>
          <w:p w14:paraId="3BA62941" w14:textId="708977E1" w:rsidR="00EE43E9" w:rsidRPr="0028038E" w:rsidRDefault="00EE43E9" w:rsidP="001B3073">
            <w:pPr>
              <w:ind w:left="48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4B7DA018" w14:textId="10974928" w:rsidR="001B3073" w:rsidRPr="0028038E" w:rsidRDefault="001B3073" w:rsidP="001D1556">
            <w:pPr>
              <w:ind w:left="48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240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14A94D31" w14:textId="332E9440" w:rsidR="0096406A" w:rsidRPr="0028038E" w:rsidRDefault="0096406A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Plan de la partie de chaufferie à réaliser</w:t>
            </w:r>
          </w:p>
          <w:p w14:paraId="1507269F" w14:textId="77777777" w:rsidR="0096406A" w:rsidRPr="0028038E" w:rsidRDefault="0096406A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2D739FD2" w14:textId="2CFD8378" w:rsidR="000E71EC" w:rsidRPr="0028038E" w:rsidRDefault="004D68E9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Notices techniques</w:t>
            </w:r>
          </w:p>
          <w:p w14:paraId="24547A93" w14:textId="77777777" w:rsidR="000E71EC" w:rsidRPr="0028038E" w:rsidRDefault="000E71EC" w:rsidP="001B3073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217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52118DEA" w14:textId="56940EF6" w:rsidR="0053030A" w:rsidRPr="0028038E" w:rsidRDefault="001B3073">
            <w:pPr>
              <w:ind w:left="48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Les outils nécessaires seront </w:t>
            </w:r>
            <w:r w:rsidR="005C3BAF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choisis</w:t>
            </w: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en tenant compte </w:t>
            </w:r>
            <w:r w:rsidR="005C3BAF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des contraintes</w:t>
            </w:r>
          </w:p>
          <w:p w14:paraId="090EEA95" w14:textId="1C4A093C" w:rsidR="00EE43E9" w:rsidRPr="0028038E" w:rsidRDefault="00EE43E9">
            <w:pPr>
              <w:ind w:left="48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1444E9AF" w14:textId="77777777" w:rsidR="0053030A" w:rsidRPr="0028038E" w:rsidRDefault="0053030A">
            <w:pPr>
              <w:ind w:left="48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0286282E" w14:textId="77777777" w:rsidR="000E71EC" w:rsidRPr="0028038E" w:rsidRDefault="000E71EC" w:rsidP="0096406A">
            <w:pPr>
              <w:ind w:left="48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  <w:highlight w:val="yellow"/>
              </w:rPr>
            </w:pPr>
          </w:p>
        </w:tc>
      </w:tr>
      <w:tr w:rsidR="00670783" w:rsidRPr="00DD56CA" w14:paraId="4D01BFA9" w14:textId="77777777" w:rsidTr="00B95D1C">
        <w:trPr>
          <w:trHeight w:val="1511"/>
        </w:trPr>
        <w:tc>
          <w:tcPr>
            <w:tcW w:w="11022" w:type="dxa"/>
            <w:gridSpan w:val="11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6FDA8ABB" w14:textId="332388A5" w:rsidR="00670783" w:rsidRDefault="00670783" w:rsidP="003841BE">
            <w:pPr>
              <w:ind w:left="48" w:right="72"/>
              <w:jc w:val="center"/>
              <w:rPr>
                <w:rFonts w:ascii="Arial" w:eastAsia="Arial" w:hAnsi="Arial" w:cs="Arial"/>
                <w:color w:val="76923C" w:themeColor="accent3" w:themeShade="BF"/>
                <w:sz w:val="18"/>
                <w:szCs w:val="18"/>
              </w:rPr>
            </w:pPr>
          </w:p>
          <w:p w14:paraId="778084C6" w14:textId="2203B793" w:rsidR="002E1884" w:rsidRDefault="000441ED" w:rsidP="003841BE">
            <w:pPr>
              <w:ind w:left="48" w:right="72"/>
              <w:jc w:val="center"/>
              <w:rPr>
                <w:rFonts w:ascii="Arial" w:eastAsia="Arial" w:hAnsi="Arial" w:cs="Arial"/>
                <w:color w:val="76923C" w:themeColor="accent3" w:themeShade="BF"/>
                <w:sz w:val="18"/>
                <w:szCs w:val="18"/>
              </w:rPr>
            </w:pPr>
            <w:r w:rsidRPr="000441ED">
              <w:rPr>
                <w:rFonts w:ascii="Calibri" w:eastAsia="Calibri" w:hAnsi="Calibri"/>
                <w:noProof/>
                <w:color w:val="auto"/>
                <w:sz w:val="22"/>
                <w:szCs w:val="22"/>
              </w:rPr>
              <w:drawing>
                <wp:inline distT="0" distB="0" distL="0" distR="0" wp14:anchorId="03A64FA9" wp14:editId="6C0E0B1F">
                  <wp:extent cx="6247935" cy="88963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0465" cy="891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87733" w14:textId="71AB214B" w:rsidR="00D82458" w:rsidRPr="0096406A" w:rsidRDefault="00D82458" w:rsidP="003841BE">
            <w:pPr>
              <w:ind w:left="48" w:right="72"/>
              <w:jc w:val="center"/>
              <w:rPr>
                <w:rFonts w:ascii="Arial" w:eastAsia="Arial" w:hAnsi="Arial" w:cs="Arial"/>
                <w:color w:val="76923C" w:themeColor="accent3" w:themeShade="BF"/>
                <w:sz w:val="18"/>
                <w:szCs w:val="18"/>
              </w:rPr>
            </w:pPr>
          </w:p>
        </w:tc>
      </w:tr>
      <w:tr w:rsidR="000E71EC" w:rsidRPr="00DD56CA" w14:paraId="6452836A" w14:textId="77777777" w:rsidTr="00B95D1C">
        <w:trPr>
          <w:trHeight w:val="1151"/>
        </w:trPr>
        <w:tc>
          <w:tcPr>
            <w:tcW w:w="2388" w:type="dxa"/>
            <w:gridSpan w:val="2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37B10DD9" w14:textId="62E49FF8" w:rsidR="000E71EC" w:rsidRPr="0028038E" w:rsidRDefault="0053030A">
            <w:pPr>
              <w:ind w:left="48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Quels seront les EPI et EPC nécessaires à l’intervention ?</w:t>
            </w:r>
          </w:p>
        </w:tc>
        <w:tc>
          <w:tcPr>
            <w:tcW w:w="174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1E6D04A4" w14:textId="77777777" w:rsidR="000E71EC" w:rsidRPr="0028038E" w:rsidRDefault="002268CE">
            <w:pPr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Méthode affirmative</w:t>
            </w:r>
          </w:p>
          <w:p w14:paraId="5757D401" w14:textId="77777777" w:rsidR="000E71EC" w:rsidRPr="0028038E" w:rsidRDefault="000E71EC">
            <w:pPr>
              <w:ind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</w:tc>
        <w:tc>
          <w:tcPr>
            <w:tcW w:w="231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5F6D0EB1" w14:textId="08EAA63F" w:rsidR="000E71EC" w:rsidRPr="0028038E" w:rsidRDefault="0053030A" w:rsidP="007B7A72">
            <w:pPr>
              <w:pStyle w:val="Paragraphedeliste"/>
              <w:numPr>
                <w:ilvl w:val="0"/>
                <w:numId w:val="12"/>
              </w:numPr>
              <w:ind w:left="120" w:right="72" w:hanging="81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Etablir la liste des EPI</w:t>
            </w:r>
          </w:p>
        </w:tc>
        <w:tc>
          <w:tcPr>
            <w:tcW w:w="240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4A6E37BB" w14:textId="51E068AE" w:rsidR="000E71EC" w:rsidRPr="0028038E" w:rsidRDefault="00F679D3" w:rsidP="00485595">
            <w:pPr>
              <w:ind w:left="48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Notice</w:t>
            </w:r>
            <w:r w:rsidR="00545FD6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s</w:t>
            </w: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techniques</w:t>
            </w:r>
          </w:p>
        </w:tc>
        <w:tc>
          <w:tcPr>
            <w:tcW w:w="217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473F5952" w14:textId="4D2107FB" w:rsidR="000E71EC" w:rsidRPr="0028038E" w:rsidRDefault="0053030A">
            <w:pPr>
              <w:ind w:left="48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Les EPI choisi</w:t>
            </w:r>
            <w:r w:rsidR="00545FD6"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s</w:t>
            </w: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 sont en adéquation avec la tâche à réaliser </w:t>
            </w:r>
          </w:p>
        </w:tc>
      </w:tr>
      <w:tr w:rsidR="00582E63" w14:paraId="18E7C7CA" w14:textId="77777777" w:rsidTr="00B95D1C">
        <w:tblPrEx>
          <w:tblCellMar>
            <w:left w:w="57" w:type="dxa"/>
          </w:tblCellMar>
        </w:tblPrEx>
        <w:trPr>
          <w:trHeight w:val="397"/>
        </w:trPr>
        <w:tc>
          <w:tcPr>
            <w:tcW w:w="11022" w:type="dxa"/>
            <w:gridSpan w:val="11"/>
            <w:tcBorders>
              <w:top w:val="single" w:sz="12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7DDE8"/>
            <w:vAlign w:val="center"/>
          </w:tcPr>
          <w:p w14:paraId="45EC64E7" w14:textId="39E80C0F" w:rsidR="00582E63" w:rsidRDefault="00582E63" w:rsidP="003D7377">
            <w:pPr>
              <w:spacing w:before="12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>FICHE PÉDAGOGIQUE DE LA SÉQUENCE n°2</w:t>
            </w:r>
          </w:p>
        </w:tc>
      </w:tr>
      <w:tr w:rsidR="00582E63" w:rsidRPr="0050390D" w14:paraId="62801F86" w14:textId="77777777" w:rsidTr="00B95D1C">
        <w:tblPrEx>
          <w:tblCellMar>
            <w:left w:w="57" w:type="dxa"/>
          </w:tblCellMar>
        </w:tblPrEx>
        <w:trPr>
          <w:trHeight w:val="542"/>
        </w:trPr>
        <w:tc>
          <w:tcPr>
            <w:tcW w:w="4878" w:type="dxa"/>
            <w:gridSpan w:val="6"/>
            <w:vMerge w:val="restart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EE84A02" w14:textId="07E1606F" w:rsidR="00582E63" w:rsidRDefault="002245ED" w:rsidP="003D7377">
            <w:pPr>
              <w:spacing w:line="360" w:lineRule="auto"/>
              <w:jc w:val="center"/>
              <w:rPr>
                <w:rFonts w:ascii="Arial" w:eastAsia="Calibri" w:hAnsi="Arial" w:cs="Arial"/>
                <w:b/>
                <w:i/>
                <w:color w:val="FF9900"/>
                <w:sz w:val="18"/>
                <w:szCs w:val="18"/>
              </w:rPr>
            </w:pPr>
            <w:r>
              <w:pict w14:anchorId="6CA1FB7B">
                <v:shape id="_x0000_s1041" type="#_x0000_t75" style="position:absolute;left:0;text-align:left;margin-left:0;margin-top:0;width:50pt;height:50pt;z-index:251659776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BA4FF0">
              <w:rPr>
                <w:rFonts w:ascii="Arial" w:eastAsia="Calibri" w:hAnsi="Arial" w:cs="Arial"/>
                <w:b/>
                <w:i/>
                <w:noProof/>
                <w:color w:val="FF9900"/>
                <w:sz w:val="18"/>
                <w:szCs w:val="18"/>
              </w:rPr>
              <w:drawing>
                <wp:inline distT="0" distB="0" distL="0" distR="0" wp14:anchorId="5506B4F4" wp14:editId="7CF2C0F5">
                  <wp:extent cx="2688590" cy="170688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4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006BD5FE" w14:textId="77777777" w:rsidR="00582E63" w:rsidRDefault="00582E63" w:rsidP="00582E63">
            <w:pPr>
              <w:pStyle w:val="Titre11"/>
              <w:numPr>
                <w:ilvl w:val="0"/>
                <w:numId w:val="3"/>
              </w:numPr>
              <w:tabs>
                <w:tab w:val="left" w:pos="0"/>
              </w:tabs>
              <w:spacing w:after="40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Problématique</w:t>
            </w:r>
          </w:p>
          <w:p w14:paraId="43FD2BA5" w14:textId="35790068" w:rsidR="00582E63" w:rsidRPr="00BA4FF0" w:rsidRDefault="00BA4FF0" w:rsidP="00BA4FF0">
            <w:pPr>
              <w:pStyle w:val="Titre8"/>
              <w:ind w:left="-107" w:right="141"/>
              <w:jc w:val="center"/>
              <w:rPr>
                <w:rFonts w:ascii="Calibri" w:hAnsi="Calibri"/>
                <w:b/>
                <w:bCs/>
                <w:color w:val="F79646" w:themeColor="accent6"/>
              </w:rPr>
            </w:pPr>
            <w:r w:rsidRPr="00BA4FF0">
              <w:rPr>
                <w:rFonts w:asciiTheme="majorHAnsi" w:hAnsiTheme="majorHAnsi" w:cstheme="majorHAnsi"/>
                <w:b/>
                <w:bCs/>
                <w:color w:val="001F5F"/>
              </w:rPr>
              <w:t>Comment réaliser une installation ?</w:t>
            </w:r>
          </w:p>
        </w:tc>
      </w:tr>
      <w:tr w:rsidR="00582E63" w14:paraId="2603ED46" w14:textId="77777777" w:rsidTr="00B95D1C">
        <w:tblPrEx>
          <w:tblCellMar>
            <w:left w:w="57" w:type="dxa"/>
          </w:tblCellMar>
        </w:tblPrEx>
        <w:trPr>
          <w:trHeight w:val="1386"/>
        </w:trPr>
        <w:tc>
          <w:tcPr>
            <w:tcW w:w="4878" w:type="dxa"/>
            <w:gridSpan w:val="6"/>
            <w:vMerge/>
            <w:tcBorders>
              <w:top w:val="single" w:sz="6" w:space="0" w:color="000001"/>
              <w:left w:val="single" w:sz="12" w:space="0" w:color="000001"/>
              <w:bottom w:val="single" w:sz="12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</w:tcPr>
          <w:p w14:paraId="68464107" w14:textId="77777777" w:rsidR="00582E63" w:rsidRDefault="00582E63" w:rsidP="003D7377">
            <w:pPr>
              <w:widowControl w:val="0"/>
              <w:spacing w:line="276" w:lineRule="auto"/>
            </w:pPr>
          </w:p>
        </w:tc>
        <w:tc>
          <w:tcPr>
            <w:tcW w:w="6144" w:type="dxa"/>
            <w:gridSpan w:val="5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6A399237" w14:textId="77777777" w:rsidR="00582E63" w:rsidRDefault="00582E63" w:rsidP="00582E63">
            <w:pPr>
              <w:pStyle w:val="Titre11"/>
              <w:numPr>
                <w:ilvl w:val="0"/>
                <w:numId w:val="3"/>
              </w:numPr>
              <w:tabs>
                <w:tab w:val="left" w:pos="0"/>
              </w:tabs>
              <w:spacing w:before="40" w:after="40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Positionnement sur la classe de terminale</w:t>
            </w:r>
          </w:p>
          <w:p w14:paraId="3DAB3EAB" w14:textId="77777777" w:rsidR="00582E63" w:rsidRDefault="00582E63" w:rsidP="00582E63">
            <w:pPr>
              <w:pStyle w:val="Titre11"/>
              <w:numPr>
                <w:ilvl w:val="0"/>
                <w:numId w:val="3"/>
              </w:numPr>
              <w:tabs>
                <w:tab w:val="left" w:pos="387"/>
              </w:tabs>
              <w:spacing w:before="40" w:after="40"/>
              <w:ind w:left="387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Début d’année                                                                               Fin d’année</w:t>
            </w:r>
          </w:p>
          <w:tbl>
            <w:tblPr>
              <w:tblStyle w:val="1"/>
              <w:tblW w:w="5295" w:type="dxa"/>
              <w:tblInd w:w="548" w:type="dxa"/>
              <w:tblCellMar>
                <w:right w:w="0" w:type="dxa"/>
              </w:tblCellMar>
              <w:tblLook w:val="0400" w:firstRow="0" w:lastRow="0" w:firstColumn="0" w:lastColumn="0" w:noHBand="0" w:noVBand="1"/>
            </w:tblPr>
            <w:tblGrid>
              <w:gridCol w:w="435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582E63" w14:paraId="6ABB03E7" w14:textId="77777777" w:rsidTr="00F46327">
              <w:tc>
                <w:tcPr>
                  <w:tcW w:w="4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D8FF52B" w14:textId="77777777" w:rsidR="00582E63" w:rsidRPr="00582E63" w:rsidRDefault="00582E63" w:rsidP="003D7377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6BD64A9" w14:textId="77777777" w:rsidR="00582E63" w:rsidRPr="00582E63" w:rsidRDefault="00582E63" w:rsidP="003D7377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00B050"/>
                </w:tcPr>
                <w:p w14:paraId="6ACB92EA" w14:textId="77777777" w:rsidR="00582E63" w:rsidRPr="00582E63" w:rsidRDefault="00582E63" w:rsidP="003D7377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B05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00B050"/>
                </w:tcPr>
                <w:p w14:paraId="1ED00DF3" w14:textId="77777777" w:rsidR="00582E63" w:rsidRPr="00582E63" w:rsidRDefault="00582E63" w:rsidP="003D7377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B05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EB3EF55" w14:textId="77777777" w:rsidR="00582E63" w:rsidRPr="00582E63" w:rsidRDefault="00582E63" w:rsidP="003D7377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7F1515E" w14:textId="77777777" w:rsidR="00582E63" w:rsidRPr="00582E63" w:rsidRDefault="00582E63" w:rsidP="003D7377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FCB538D" w14:textId="77777777" w:rsidR="00582E63" w:rsidRPr="00582E63" w:rsidRDefault="00582E63" w:rsidP="003D7377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650F7E2" w14:textId="77777777" w:rsidR="00582E63" w:rsidRPr="00582E63" w:rsidRDefault="00582E63" w:rsidP="003D7377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B423A4B" w14:textId="77777777" w:rsidR="00582E63" w:rsidRPr="00582E63" w:rsidRDefault="00582E63" w:rsidP="003D7377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highlight w:val="darkBlu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6C33AFE" w14:textId="77777777" w:rsidR="00582E63" w:rsidRPr="00582E63" w:rsidRDefault="00582E63" w:rsidP="003D7377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highlight w:val="darkBlue"/>
                    </w:rPr>
                  </w:pPr>
                </w:p>
              </w:tc>
            </w:tr>
          </w:tbl>
          <w:p w14:paraId="2391A8C2" w14:textId="77777777" w:rsidR="00582E63" w:rsidRDefault="00582E63" w:rsidP="003D7377">
            <w:pPr>
              <w:jc w:val="center"/>
              <w:rPr>
                <w:color w:val="000000"/>
              </w:rPr>
            </w:pPr>
          </w:p>
        </w:tc>
      </w:tr>
      <w:tr w:rsidR="00582E63" w14:paraId="1C6F2717" w14:textId="77777777" w:rsidTr="00B95D1C">
        <w:tblPrEx>
          <w:tblCellMar>
            <w:left w:w="57" w:type="dxa"/>
          </w:tblCellMar>
        </w:tblPrEx>
        <w:trPr>
          <w:trHeight w:val="320"/>
        </w:trPr>
        <w:tc>
          <w:tcPr>
            <w:tcW w:w="2239" w:type="dxa"/>
            <w:tcBorders>
              <w:top w:val="single" w:sz="12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7DDE8"/>
            <w:vAlign w:val="center"/>
          </w:tcPr>
          <w:p w14:paraId="7FB26540" w14:textId="77777777" w:rsidR="00582E63" w:rsidRDefault="00582E63" w:rsidP="003D7377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Compétences visées</w:t>
            </w:r>
          </w:p>
        </w:tc>
        <w:tc>
          <w:tcPr>
            <w:tcW w:w="4207" w:type="dxa"/>
            <w:gridSpan w:val="6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7DDE8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79E34BBF" w14:textId="77777777" w:rsidR="00582E63" w:rsidRDefault="00582E63" w:rsidP="003D73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Critères d’évaluation</w:t>
            </w:r>
          </w:p>
        </w:tc>
        <w:tc>
          <w:tcPr>
            <w:tcW w:w="4576" w:type="dxa"/>
            <w:gridSpan w:val="4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B7DDE8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1FDDD633" w14:textId="77777777" w:rsidR="00582E63" w:rsidRDefault="00582E63" w:rsidP="003D7377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Savoirs associés</w:t>
            </w:r>
          </w:p>
        </w:tc>
      </w:tr>
      <w:tr w:rsidR="00C854BF" w:rsidRPr="00067F01" w14:paraId="74794208" w14:textId="77777777" w:rsidTr="00B95D1C">
        <w:tblPrEx>
          <w:tblCellMar>
            <w:left w:w="57" w:type="dxa"/>
          </w:tblCellMar>
        </w:tblPrEx>
        <w:trPr>
          <w:trHeight w:val="1478"/>
        </w:trPr>
        <w:tc>
          <w:tcPr>
            <w:tcW w:w="223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6F3B588C" w14:textId="4331B87E" w:rsidR="00C854BF" w:rsidRPr="00921CA2" w:rsidRDefault="00C854BF" w:rsidP="00C854BF">
            <w:pPr>
              <w:spacing w:before="120" w:after="120"/>
              <w:ind w:right="5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C43 Organiser l’intervention</w:t>
            </w:r>
          </w:p>
        </w:tc>
        <w:tc>
          <w:tcPr>
            <w:tcW w:w="420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657F8F0A" w14:textId="77777777" w:rsidR="00C854BF" w:rsidRPr="00921CA2" w:rsidRDefault="00C854BF" w:rsidP="00167300">
            <w:pPr>
              <w:widowControl w:val="0"/>
              <w:ind w:left="15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- Les activités sont organisées de manière chronologique et méthodique</w:t>
            </w:r>
          </w:p>
          <w:p w14:paraId="699F6798" w14:textId="77777777" w:rsidR="00C854BF" w:rsidRPr="00921CA2" w:rsidRDefault="00C854BF" w:rsidP="00167300">
            <w:pPr>
              <w:widowControl w:val="0"/>
              <w:ind w:left="15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</w:p>
          <w:p w14:paraId="235620D1" w14:textId="742DE755" w:rsidR="00C854BF" w:rsidRPr="00921CA2" w:rsidRDefault="00C854BF" w:rsidP="00167300">
            <w:pPr>
              <w:widowControl w:val="0"/>
              <w:ind w:left="15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- Les activités sont (ré)organisées en fonction des aléas (techniques, organisationnels)</w:t>
            </w:r>
          </w:p>
          <w:p w14:paraId="6364107D" w14:textId="3A35A94C" w:rsidR="00C854BF" w:rsidRPr="00921CA2" w:rsidRDefault="00C854BF" w:rsidP="00167300">
            <w:pPr>
              <w:pStyle w:val="Paragraphedeliste"/>
              <w:widowControl w:val="0"/>
              <w:ind w:left="152" w:right="187" w:hanging="142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Les intervenants sont habilités (BR)</w:t>
            </w:r>
          </w:p>
        </w:tc>
        <w:tc>
          <w:tcPr>
            <w:tcW w:w="4576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1C0E87B7" w14:textId="37ACAB5E" w:rsidR="00C854BF" w:rsidRPr="00921CA2" w:rsidRDefault="00C854BF" w:rsidP="00C854BF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S7.3 Les habilitations et les certifications</w:t>
            </w:r>
          </w:p>
        </w:tc>
      </w:tr>
      <w:tr w:rsidR="00C854BF" w:rsidRPr="00067F01" w14:paraId="12C034D0" w14:textId="77777777" w:rsidTr="00B95D1C">
        <w:tblPrEx>
          <w:tblCellMar>
            <w:left w:w="57" w:type="dxa"/>
          </w:tblCellMar>
        </w:tblPrEx>
        <w:trPr>
          <w:trHeight w:val="1478"/>
        </w:trPr>
        <w:tc>
          <w:tcPr>
            <w:tcW w:w="223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5C08E70D" w14:textId="1633153C" w:rsidR="00C854BF" w:rsidRPr="00921CA2" w:rsidRDefault="00C854BF" w:rsidP="00C854BF">
            <w:pPr>
              <w:spacing w:before="120" w:after="120"/>
              <w:ind w:right="5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  <w:t>C51 Vérifier la conformité de la livraison</w:t>
            </w:r>
          </w:p>
        </w:tc>
        <w:tc>
          <w:tcPr>
            <w:tcW w:w="420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7670C09E" w14:textId="77777777" w:rsidR="00C854BF" w:rsidRPr="00921CA2" w:rsidRDefault="00C854BF" w:rsidP="00167300">
            <w:pPr>
              <w:pStyle w:val="Paragraphedeliste"/>
              <w:widowControl w:val="0"/>
              <w:numPr>
                <w:ilvl w:val="0"/>
                <w:numId w:val="1"/>
              </w:numPr>
              <w:ind w:left="152" w:right="187" w:hanging="142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Les caractéristiques techniques sont vérifiées</w:t>
            </w:r>
          </w:p>
          <w:p w14:paraId="5E9A6D99" w14:textId="77777777" w:rsidR="00C854BF" w:rsidRPr="00921CA2" w:rsidRDefault="00C854BF" w:rsidP="00167300">
            <w:pPr>
              <w:pStyle w:val="Paragraphedeliste"/>
              <w:widowControl w:val="0"/>
              <w:numPr>
                <w:ilvl w:val="0"/>
                <w:numId w:val="1"/>
              </w:numPr>
              <w:ind w:left="152" w:right="187" w:hanging="142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Les quantités sont contrôlées</w:t>
            </w:r>
          </w:p>
          <w:p w14:paraId="5C94B22A" w14:textId="656B7EB1" w:rsidR="00C854BF" w:rsidRPr="00921CA2" w:rsidRDefault="00C854BF" w:rsidP="00167300">
            <w:pPr>
              <w:pStyle w:val="Paragraphedeliste"/>
              <w:widowControl w:val="0"/>
              <w:numPr>
                <w:ilvl w:val="0"/>
                <w:numId w:val="1"/>
              </w:numPr>
              <w:ind w:left="152" w:right="187" w:hanging="142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Les éventuelles anomalies sont consignées</w:t>
            </w:r>
          </w:p>
        </w:tc>
        <w:tc>
          <w:tcPr>
            <w:tcW w:w="4576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4F83EA4C" w14:textId="6EF3923C" w:rsidR="00C854BF" w:rsidRPr="00921CA2" w:rsidRDefault="00C854BF" w:rsidP="00C854BF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  <w:t>S4.3 Matériaux et composants des réseaux</w:t>
            </w:r>
          </w:p>
        </w:tc>
      </w:tr>
      <w:tr w:rsidR="00C854BF" w:rsidRPr="00067F01" w14:paraId="51B6E2BB" w14:textId="77777777" w:rsidTr="00B95D1C">
        <w:tblPrEx>
          <w:tblCellMar>
            <w:left w:w="57" w:type="dxa"/>
          </w:tblCellMar>
        </w:tblPrEx>
        <w:trPr>
          <w:trHeight w:val="1243"/>
        </w:trPr>
        <w:tc>
          <w:tcPr>
            <w:tcW w:w="223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6AE722D7" w14:textId="580CCFE5" w:rsidR="00C854BF" w:rsidRPr="00921CA2" w:rsidRDefault="00C854BF" w:rsidP="00C854BF">
            <w:pPr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C52 Stocker les matériels et les matériaux</w:t>
            </w:r>
          </w:p>
        </w:tc>
        <w:tc>
          <w:tcPr>
            <w:tcW w:w="420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54338684" w14:textId="4A461C4A" w:rsidR="00C854BF" w:rsidRPr="00921CA2" w:rsidRDefault="00C854BF" w:rsidP="00167300">
            <w:pPr>
              <w:pStyle w:val="Paragraphedeliste"/>
              <w:widowControl w:val="0"/>
              <w:numPr>
                <w:ilvl w:val="0"/>
                <w:numId w:val="1"/>
              </w:numPr>
              <w:ind w:left="15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Les accès et les circulations sont préservés</w:t>
            </w:r>
          </w:p>
          <w:p w14:paraId="7EB8142D" w14:textId="241F9E3D" w:rsidR="00C854BF" w:rsidRPr="00921CA2" w:rsidRDefault="00C854BF" w:rsidP="00167300">
            <w:pPr>
              <w:pStyle w:val="Paragraphedeliste"/>
              <w:widowControl w:val="0"/>
              <w:numPr>
                <w:ilvl w:val="0"/>
                <w:numId w:val="1"/>
              </w:numPr>
              <w:ind w:left="15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Les principes de la prévention des risques liés à l’activité physique sont appliqués</w:t>
            </w:r>
          </w:p>
          <w:p w14:paraId="24822F4E" w14:textId="3C8DB9D9" w:rsidR="00C854BF" w:rsidRPr="00921CA2" w:rsidRDefault="00C854BF" w:rsidP="00167300">
            <w:pPr>
              <w:widowControl w:val="0"/>
              <w:ind w:left="15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</w:p>
        </w:tc>
        <w:tc>
          <w:tcPr>
            <w:tcW w:w="4576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228852F7" w14:textId="77777777" w:rsidR="00C854BF" w:rsidRPr="00921CA2" w:rsidRDefault="00C854BF" w:rsidP="00C854BF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S7.2 La santé et la sécurité au travail</w:t>
            </w:r>
          </w:p>
          <w:p w14:paraId="12FEBD75" w14:textId="567E22D4" w:rsidR="00C854BF" w:rsidRPr="00921CA2" w:rsidRDefault="00C854BF" w:rsidP="00C854BF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</w:p>
        </w:tc>
      </w:tr>
      <w:tr w:rsidR="00C854BF" w:rsidRPr="00067F01" w14:paraId="58AE3B5E" w14:textId="77777777" w:rsidTr="00B95D1C">
        <w:tblPrEx>
          <w:tblCellMar>
            <w:left w:w="57" w:type="dxa"/>
          </w:tblCellMar>
        </w:tblPrEx>
        <w:trPr>
          <w:trHeight w:val="1243"/>
        </w:trPr>
        <w:tc>
          <w:tcPr>
            <w:tcW w:w="223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702506BC" w14:textId="064E5532" w:rsidR="00C854BF" w:rsidRPr="00921CA2" w:rsidRDefault="00C854BF" w:rsidP="00C854BF">
            <w:pPr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C61 Implanter les matériel et les supports</w:t>
            </w:r>
          </w:p>
        </w:tc>
        <w:tc>
          <w:tcPr>
            <w:tcW w:w="420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61AF304C" w14:textId="3774749F" w:rsidR="00C854BF" w:rsidRPr="00921CA2" w:rsidRDefault="00C854BF" w:rsidP="00167300">
            <w:pPr>
              <w:pStyle w:val="Paragraphedeliste"/>
              <w:widowControl w:val="0"/>
              <w:numPr>
                <w:ilvl w:val="0"/>
                <w:numId w:val="1"/>
              </w:numPr>
              <w:ind w:left="15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L’implantation des appareils et supports est conforme aux consignes de sa hiérarchie, aux prescriptions techniques, règlementaires et aux normes en vigueur</w:t>
            </w:r>
          </w:p>
          <w:p w14:paraId="18DCBFBC" w14:textId="77777777" w:rsidR="00C854BF" w:rsidRPr="00921CA2" w:rsidRDefault="00C854BF" w:rsidP="00167300">
            <w:pPr>
              <w:widowControl w:val="0"/>
              <w:ind w:left="15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</w:p>
          <w:p w14:paraId="5205E011" w14:textId="5E97046B" w:rsidR="00C854BF" w:rsidRPr="00921CA2" w:rsidRDefault="00C854BF" w:rsidP="00167300">
            <w:pPr>
              <w:pStyle w:val="Paragraphedeliste"/>
              <w:widowControl w:val="0"/>
              <w:numPr>
                <w:ilvl w:val="0"/>
                <w:numId w:val="1"/>
              </w:numPr>
              <w:ind w:left="15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Les fixations sont adaptées à la nature de la paroi, aux charges et aux prescriptions du fabricant</w:t>
            </w:r>
          </w:p>
        </w:tc>
        <w:tc>
          <w:tcPr>
            <w:tcW w:w="4576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21E13B57" w14:textId="0B1D2D04" w:rsidR="00C854BF" w:rsidRPr="00921CA2" w:rsidRDefault="00C854BF" w:rsidP="00C854BF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S5.1 Mise en œuvre</w:t>
            </w:r>
          </w:p>
        </w:tc>
      </w:tr>
      <w:tr w:rsidR="00C854BF" w:rsidRPr="00067F01" w14:paraId="652BE2F7" w14:textId="77777777" w:rsidTr="00B95D1C">
        <w:tblPrEx>
          <w:tblCellMar>
            <w:left w:w="57" w:type="dxa"/>
          </w:tblCellMar>
        </w:tblPrEx>
        <w:trPr>
          <w:trHeight w:val="1243"/>
        </w:trPr>
        <w:tc>
          <w:tcPr>
            <w:tcW w:w="223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4777A4CA" w14:textId="26DD0E67" w:rsidR="00C854BF" w:rsidRPr="00921CA2" w:rsidRDefault="00C854BF" w:rsidP="00C854BF">
            <w:pPr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C62 Réaliser les réseaux fluidiques</w:t>
            </w:r>
          </w:p>
        </w:tc>
        <w:tc>
          <w:tcPr>
            <w:tcW w:w="420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29784A57" w14:textId="77777777" w:rsidR="00C854BF" w:rsidRPr="00921CA2" w:rsidRDefault="00C854BF" w:rsidP="00167300">
            <w:pPr>
              <w:pStyle w:val="Paragraphedeliste"/>
              <w:widowControl w:val="0"/>
              <w:numPr>
                <w:ilvl w:val="0"/>
                <w:numId w:val="1"/>
              </w:numPr>
              <w:ind w:left="15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Les réseaux sont façonnés, posés et raccordés conformément aux consignes de sa hiérarchie, aux prescriptions techniques, règlementaires et aux normes en vigueur</w:t>
            </w:r>
          </w:p>
          <w:p w14:paraId="230F4045" w14:textId="77777777" w:rsidR="00C854BF" w:rsidRPr="00921CA2" w:rsidRDefault="00C854BF" w:rsidP="00167300">
            <w:pPr>
              <w:pStyle w:val="Paragraphedeliste"/>
              <w:widowControl w:val="0"/>
              <w:numPr>
                <w:ilvl w:val="0"/>
                <w:numId w:val="1"/>
              </w:numPr>
              <w:ind w:left="15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 travail est soigné, le niveau de qualité attendu est atteint</w:t>
            </w:r>
          </w:p>
          <w:p w14:paraId="53F9AA14" w14:textId="684C5B9F" w:rsidR="00C854BF" w:rsidRPr="00921CA2" w:rsidRDefault="00C854BF" w:rsidP="00167300">
            <w:pPr>
              <w:pStyle w:val="Paragraphedeliste"/>
              <w:widowControl w:val="0"/>
              <w:numPr>
                <w:ilvl w:val="0"/>
                <w:numId w:val="1"/>
              </w:numPr>
              <w:ind w:left="15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Les règles de sécurité sont respectées</w:t>
            </w:r>
          </w:p>
        </w:tc>
        <w:tc>
          <w:tcPr>
            <w:tcW w:w="4576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2BFEB328" w14:textId="4F511EAA" w:rsidR="00C854BF" w:rsidRPr="00921CA2" w:rsidRDefault="00C854BF" w:rsidP="00C854BF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S5.1 Mise en œuvre</w:t>
            </w:r>
          </w:p>
        </w:tc>
      </w:tr>
      <w:tr w:rsidR="00C854BF" w:rsidRPr="00067F01" w14:paraId="60821C6E" w14:textId="77777777" w:rsidTr="00B95D1C">
        <w:tblPrEx>
          <w:tblCellMar>
            <w:left w:w="57" w:type="dxa"/>
          </w:tblCellMar>
        </w:tblPrEx>
        <w:trPr>
          <w:trHeight w:val="1243"/>
        </w:trPr>
        <w:tc>
          <w:tcPr>
            <w:tcW w:w="223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2DF1C44A" w14:textId="4E644C4E" w:rsidR="00C854BF" w:rsidRPr="00921CA2" w:rsidRDefault="00C854BF" w:rsidP="00C854BF">
            <w:pPr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C63 Réaliser les câblages électriques</w:t>
            </w:r>
          </w:p>
        </w:tc>
        <w:tc>
          <w:tcPr>
            <w:tcW w:w="420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2F0410A4" w14:textId="6EDCA088" w:rsidR="00C854BF" w:rsidRPr="00921CA2" w:rsidRDefault="00C854BF" w:rsidP="00167300">
            <w:pPr>
              <w:pStyle w:val="Paragraphedeliste"/>
              <w:widowControl w:val="0"/>
              <w:numPr>
                <w:ilvl w:val="0"/>
                <w:numId w:val="1"/>
              </w:numPr>
              <w:ind w:left="15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 matériel électrique est câblé et raccordé conformément aux consignes de sa hiérarchie et aux prescriptions techniques, règlementaires et aux normes en vigueur</w:t>
            </w:r>
          </w:p>
        </w:tc>
        <w:tc>
          <w:tcPr>
            <w:tcW w:w="4576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49FF418A" w14:textId="3116C1B1" w:rsidR="00C854BF" w:rsidRPr="00921CA2" w:rsidRDefault="00C854BF" w:rsidP="00C854BF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S5.1 Mise en œuvre</w:t>
            </w:r>
          </w:p>
        </w:tc>
      </w:tr>
      <w:tr w:rsidR="00C854BF" w:rsidRPr="00067F01" w14:paraId="2E1A1044" w14:textId="77777777" w:rsidTr="00B95D1C">
        <w:tblPrEx>
          <w:tblCellMar>
            <w:left w:w="57" w:type="dxa"/>
          </w:tblCellMar>
        </w:tblPrEx>
        <w:trPr>
          <w:trHeight w:val="1243"/>
        </w:trPr>
        <w:tc>
          <w:tcPr>
            <w:tcW w:w="223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03587A0F" w14:textId="66270911" w:rsidR="00C854BF" w:rsidRPr="00921CA2" w:rsidRDefault="00C854BF" w:rsidP="00C854BF">
            <w:pPr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hAnsiTheme="majorHAnsi" w:cstheme="majorHAnsi"/>
                <w:bCs/>
                <w:color w:val="auto"/>
                <w:sz w:val="20"/>
                <w:szCs w:val="20"/>
              </w:rPr>
              <w:t>C64 Adopter une attitude écoresponsable</w:t>
            </w:r>
          </w:p>
        </w:tc>
        <w:tc>
          <w:tcPr>
            <w:tcW w:w="420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18B3F455" w14:textId="65EFCF09" w:rsidR="00C854BF" w:rsidRPr="00921CA2" w:rsidRDefault="00C854BF" w:rsidP="00167300">
            <w:pPr>
              <w:pStyle w:val="Paragraphedeliste"/>
              <w:widowControl w:val="0"/>
              <w:numPr>
                <w:ilvl w:val="0"/>
                <w:numId w:val="1"/>
              </w:numPr>
              <w:ind w:left="15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Les déchets sont triés et évacués de manière sélective conformément à la règlementation et aux normes en vigueur</w:t>
            </w:r>
          </w:p>
          <w:p w14:paraId="4AB113C1" w14:textId="77777777" w:rsidR="00C854BF" w:rsidRPr="00921CA2" w:rsidRDefault="00C854BF" w:rsidP="00167300">
            <w:pPr>
              <w:widowControl w:val="0"/>
              <w:ind w:left="15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</w:p>
          <w:p w14:paraId="744F40A7" w14:textId="59ADBFDE" w:rsidR="00C854BF" w:rsidRPr="00921CA2" w:rsidRDefault="00C854BF" w:rsidP="00167300">
            <w:pPr>
              <w:pStyle w:val="Paragraphedeliste"/>
              <w:widowControl w:val="0"/>
              <w:numPr>
                <w:ilvl w:val="0"/>
                <w:numId w:val="1"/>
              </w:numPr>
              <w:ind w:left="152" w:right="187" w:hanging="142"/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Calibri" w:hAnsiTheme="majorHAnsi" w:cstheme="majorHAnsi"/>
                <w:bCs/>
                <w:color w:val="auto"/>
                <w:sz w:val="20"/>
                <w:szCs w:val="20"/>
              </w:rPr>
              <w:t>Le consommable est utilisé sans gaspillage</w:t>
            </w:r>
          </w:p>
        </w:tc>
        <w:tc>
          <w:tcPr>
            <w:tcW w:w="4576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1F703125" w14:textId="0C196077" w:rsidR="00C854BF" w:rsidRPr="00921CA2" w:rsidRDefault="00C854BF" w:rsidP="00C854BF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  <w:lang w:bidi="fr-FR"/>
              </w:rPr>
              <w:t>S2.5 La démarche écoresponsable en entreprise</w:t>
            </w:r>
          </w:p>
        </w:tc>
      </w:tr>
      <w:tr w:rsidR="00C854BF" w14:paraId="551742CE" w14:textId="77777777" w:rsidTr="00B95D1C">
        <w:tblPrEx>
          <w:tblCellMar>
            <w:left w:w="57" w:type="dxa"/>
          </w:tblCellMar>
        </w:tblPrEx>
        <w:trPr>
          <w:trHeight w:val="1478"/>
        </w:trPr>
        <w:tc>
          <w:tcPr>
            <w:tcW w:w="223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5A8A7815" w14:textId="77777777" w:rsidR="00C854BF" w:rsidRPr="00921CA2" w:rsidRDefault="00C854BF" w:rsidP="00C854BF">
            <w:pPr>
              <w:spacing w:before="120" w:after="120"/>
              <w:ind w:right="5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  <w:t>C73 Réaliser le mode opératoire concernant les essais d’étanchéité</w:t>
            </w:r>
          </w:p>
        </w:tc>
        <w:tc>
          <w:tcPr>
            <w:tcW w:w="420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0D2DA3FC" w14:textId="77777777" w:rsidR="00C854BF" w:rsidRPr="00921CA2" w:rsidRDefault="00C854BF" w:rsidP="00167300">
            <w:pPr>
              <w:pStyle w:val="Paragraphedeliste"/>
              <w:widowControl w:val="0"/>
              <w:numPr>
                <w:ilvl w:val="0"/>
                <w:numId w:val="7"/>
              </w:numPr>
              <w:ind w:left="152" w:right="187" w:hanging="141"/>
              <w:rPr>
                <w:rFonts w:asciiTheme="majorHAnsi" w:eastAsia="Arial" w:hAnsiTheme="majorHAnsi" w:cstheme="majorHAnsi"/>
                <w:bCs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sz w:val="20"/>
                <w:szCs w:val="20"/>
                <w:lang w:bidi="fr-FR"/>
              </w:rPr>
              <w:t>Les modes opératoires sont réalisés et conformes aux règles en vigueur</w:t>
            </w:r>
          </w:p>
        </w:tc>
        <w:tc>
          <w:tcPr>
            <w:tcW w:w="4576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2AF8B2AB" w14:textId="77777777" w:rsidR="00C854BF" w:rsidRPr="00921CA2" w:rsidRDefault="00C854BF" w:rsidP="00C854BF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000000"/>
                <w:sz w:val="20"/>
                <w:szCs w:val="20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000000"/>
                <w:sz w:val="20"/>
                <w:szCs w:val="20"/>
              </w:rPr>
              <w:t>S5.2 Mise en service</w:t>
            </w:r>
          </w:p>
          <w:p w14:paraId="21EB25D6" w14:textId="77777777" w:rsidR="00C854BF" w:rsidRPr="00921CA2" w:rsidRDefault="00C854BF" w:rsidP="00C854BF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000000"/>
                <w:sz w:val="20"/>
                <w:szCs w:val="20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000000"/>
                <w:sz w:val="20"/>
                <w:szCs w:val="20"/>
              </w:rPr>
              <w:t>S7.1 Le processus qualité</w:t>
            </w:r>
          </w:p>
        </w:tc>
      </w:tr>
      <w:tr w:rsidR="00C854BF" w14:paraId="6BA85047" w14:textId="77777777" w:rsidTr="00B95D1C">
        <w:tblPrEx>
          <w:tblCellMar>
            <w:left w:w="57" w:type="dxa"/>
          </w:tblCellMar>
        </w:tblPrEx>
        <w:trPr>
          <w:trHeight w:val="1478"/>
        </w:trPr>
        <w:tc>
          <w:tcPr>
            <w:tcW w:w="223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786ABE49" w14:textId="77777777" w:rsidR="00C854BF" w:rsidRPr="00921CA2" w:rsidRDefault="00C854BF" w:rsidP="00C854BF">
            <w:pPr>
              <w:spacing w:before="120" w:after="120"/>
              <w:ind w:right="5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  <w:t>C72 Identifier les risques professionnels</w:t>
            </w:r>
          </w:p>
        </w:tc>
        <w:tc>
          <w:tcPr>
            <w:tcW w:w="420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3212F47A" w14:textId="77777777" w:rsidR="00C854BF" w:rsidRPr="00921CA2" w:rsidRDefault="00C854BF" w:rsidP="00167300">
            <w:pPr>
              <w:pStyle w:val="Paragraphedeliste"/>
              <w:widowControl w:val="0"/>
              <w:numPr>
                <w:ilvl w:val="0"/>
                <w:numId w:val="7"/>
              </w:numPr>
              <w:ind w:left="152" w:right="187" w:hanging="143"/>
              <w:rPr>
                <w:rFonts w:asciiTheme="majorHAnsi" w:eastAsia="Arial" w:hAnsiTheme="majorHAnsi" w:cstheme="majorHAnsi"/>
                <w:bCs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sz w:val="20"/>
                <w:szCs w:val="20"/>
                <w:lang w:bidi="fr-FR"/>
              </w:rPr>
              <w:t>Les risques professionnels sont identifiés et permettent une intervention en sécurité</w:t>
            </w:r>
          </w:p>
        </w:tc>
        <w:tc>
          <w:tcPr>
            <w:tcW w:w="4576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1C39ACD6" w14:textId="77777777" w:rsidR="00C854BF" w:rsidRPr="00921CA2" w:rsidRDefault="00C854BF" w:rsidP="00C854BF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000000"/>
                <w:sz w:val="20"/>
                <w:szCs w:val="20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000000"/>
                <w:sz w:val="20"/>
                <w:szCs w:val="20"/>
              </w:rPr>
              <w:t>S7.2. La santé et la sécurité au travail</w:t>
            </w:r>
          </w:p>
        </w:tc>
      </w:tr>
      <w:tr w:rsidR="00C854BF" w14:paraId="5C7E98A0" w14:textId="77777777" w:rsidTr="00B95D1C">
        <w:tblPrEx>
          <w:tblCellMar>
            <w:left w:w="57" w:type="dxa"/>
          </w:tblCellMar>
        </w:tblPrEx>
        <w:trPr>
          <w:trHeight w:val="1478"/>
        </w:trPr>
        <w:tc>
          <w:tcPr>
            <w:tcW w:w="223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C2D69B" w:themeFill="accent3" w:themeFillTint="99"/>
            <w:vAlign w:val="center"/>
          </w:tcPr>
          <w:p w14:paraId="331C9906" w14:textId="77777777" w:rsidR="00C854BF" w:rsidRPr="00921CA2" w:rsidRDefault="00C854BF" w:rsidP="00C854BF">
            <w:pPr>
              <w:spacing w:before="120" w:after="120"/>
              <w:ind w:right="57"/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auto"/>
                <w:sz w:val="20"/>
                <w:szCs w:val="20"/>
              </w:rPr>
              <w:t>C75 Mettre en service tout ou partie de l’installation</w:t>
            </w:r>
          </w:p>
        </w:tc>
        <w:tc>
          <w:tcPr>
            <w:tcW w:w="420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6B273DF0" w14:textId="77777777" w:rsidR="00C854BF" w:rsidRPr="00921CA2" w:rsidRDefault="00C854BF" w:rsidP="00167300">
            <w:pPr>
              <w:pStyle w:val="Paragraphedeliste"/>
              <w:widowControl w:val="0"/>
              <w:numPr>
                <w:ilvl w:val="0"/>
                <w:numId w:val="7"/>
              </w:numPr>
              <w:ind w:left="152" w:right="187" w:hanging="143"/>
              <w:rPr>
                <w:rFonts w:asciiTheme="majorHAnsi" w:eastAsia="Arial" w:hAnsiTheme="majorHAnsi" w:cstheme="majorHAnsi"/>
                <w:bCs/>
                <w:sz w:val="20"/>
                <w:szCs w:val="20"/>
                <w:lang w:bidi="fr-FR"/>
              </w:rPr>
            </w:pPr>
            <w:r w:rsidRPr="00921CA2">
              <w:rPr>
                <w:rFonts w:asciiTheme="majorHAnsi" w:eastAsia="Arial" w:hAnsiTheme="majorHAnsi" w:cstheme="majorHAnsi"/>
                <w:bCs/>
                <w:sz w:val="20"/>
                <w:szCs w:val="20"/>
                <w:lang w:bidi="fr-FR"/>
              </w:rPr>
              <w:t>L’installation fonctionne</w:t>
            </w:r>
          </w:p>
        </w:tc>
        <w:tc>
          <w:tcPr>
            <w:tcW w:w="4576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5B801A52" w14:textId="77777777" w:rsidR="00C854BF" w:rsidRPr="00921CA2" w:rsidRDefault="00C854BF" w:rsidP="00C854BF">
            <w:pPr>
              <w:widowControl w:val="0"/>
              <w:ind w:right="187"/>
              <w:rPr>
                <w:rFonts w:asciiTheme="majorHAnsi" w:eastAsia="Arial" w:hAnsiTheme="majorHAnsi" w:cstheme="majorHAnsi"/>
                <w:bCs/>
                <w:color w:val="000000"/>
                <w:sz w:val="20"/>
                <w:szCs w:val="20"/>
              </w:rPr>
            </w:pPr>
            <w:r w:rsidRPr="00921CA2">
              <w:rPr>
                <w:rFonts w:asciiTheme="majorHAnsi" w:eastAsia="Arial" w:hAnsiTheme="majorHAnsi" w:cstheme="majorHAnsi"/>
                <w:bCs/>
                <w:color w:val="000000"/>
                <w:sz w:val="20"/>
                <w:szCs w:val="20"/>
              </w:rPr>
              <w:t>S5.2 Mise en service</w:t>
            </w:r>
          </w:p>
        </w:tc>
      </w:tr>
    </w:tbl>
    <w:p w14:paraId="29AD9306" w14:textId="7D173CB3" w:rsidR="00582E63" w:rsidRDefault="00582E63">
      <w:pPr>
        <w:rPr>
          <w:rFonts w:ascii="Arial" w:hAnsi="Arial" w:cs="Arial"/>
          <w:sz w:val="18"/>
          <w:szCs w:val="18"/>
        </w:rPr>
      </w:pPr>
    </w:p>
    <w:tbl>
      <w:tblPr>
        <w:tblStyle w:val="2"/>
        <w:tblW w:w="10773" w:type="dxa"/>
        <w:tblInd w:w="108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10773"/>
      </w:tblGrid>
      <w:tr w:rsidR="001755FE" w:rsidRPr="00DD56CA" w14:paraId="5563F87E" w14:textId="77777777" w:rsidTr="00B95D1C">
        <w:trPr>
          <w:trHeight w:val="305"/>
        </w:trPr>
        <w:tc>
          <w:tcPr>
            <w:tcW w:w="10773" w:type="dxa"/>
            <w:tcBorders>
              <w:top w:val="single" w:sz="12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7DDE8"/>
            <w:vAlign w:val="center"/>
          </w:tcPr>
          <w:p w14:paraId="3DCF5105" w14:textId="77777777" w:rsidR="001755FE" w:rsidRPr="0028038E" w:rsidRDefault="001755FE" w:rsidP="003D7377">
            <w:pPr>
              <w:pageBreakBefore/>
              <w:jc w:val="center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28038E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Prérequis des élèves</w:t>
            </w:r>
          </w:p>
        </w:tc>
      </w:tr>
      <w:tr w:rsidR="001755FE" w:rsidRPr="00DD56CA" w14:paraId="3EF65176" w14:textId="77777777" w:rsidTr="00B95D1C">
        <w:trPr>
          <w:trHeight w:val="649"/>
        </w:trPr>
        <w:tc>
          <w:tcPr>
            <w:tcW w:w="10773" w:type="dxa"/>
            <w:tcBorders>
              <w:top w:val="single" w:sz="6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vAlign w:val="center"/>
          </w:tcPr>
          <w:p w14:paraId="0FA3A173" w14:textId="40BBF258" w:rsidR="001755FE" w:rsidRPr="0028038E" w:rsidRDefault="001755FE" w:rsidP="003D7377">
            <w:pPr>
              <w:jc w:val="center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 Connaissance du projet</w:t>
            </w:r>
          </w:p>
          <w:p w14:paraId="054CE0DB" w14:textId="7799FEE9" w:rsidR="00694CF8" w:rsidRPr="0028038E" w:rsidRDefault="00694CF8" w:rsidP="003D7377">
            <w:pPr>
              <w:jc w:val="center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Préparation de la réalisation</w:t>
            </w:r>
          </w:p>
          <w:p w14:paraId="19EC551E" w14:textId="77777777" w:rsidR="001755FE" w:rsidRPr="0028038E" w:rsidRDefault="001755FE" w:rsidP="003D7377">
            <w:pPr>
              <w:jc w:val="center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Outillage, matériels et matériaux</w:t>
            </w:r>
          </w:p>
          <w:p w14:paraId="1A8A1939" w14:textId="77777777" w:rsidR="001755FE" w:rsidRPr="00DD56CA" w:rsidRDefault="001755FE" w:rsidP="003D7377">
            <w:pPr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</w:tr>
    </w:tbl>
    <w:p w14:paraId="5AA06910" w14:textId="77777777" w:rsidR="00B95D1C" w:rsidRDefault="00B95D1C"/>
    <w:tbl>
      <w:tblPr>
        <w:tblStyle w:val="2"/>
        <w:tblW w:w="10773" w:type="dxa"/>
        <w:tblInd w:w="108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5010"/>
        <w:gridCol w:w="5763"/>
      </w:tblGrid>
      <w:tr w:rsidR="001755FE" w:rsidRPr="00DD56CA" w14:paraId="79DB5EDA" w14:textId="77777777" w:rsidTr="00B95D1C">
        <w:trPr>
          <w:trHeight w:val="410"/>
        </w:trPr>
        <w:tc>
          <w:tcPr>
            <w:tcW w:w="10773" w:type="dxa"/>
            <w:gridSpan w:val="2"/>
            <w:tcBorders>
              <w:top w:val="single" w:sz="12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7DDE8"/>
            <w:vAlign w:val="center"/>
          </w:tcPr>
          <w:p w14:paraId="33630C4B" w14:textId="77777777" w:rsidR="001755FE" w:rsidRPr="0028038E" w:rsidRDefault="001755FE" w:rsidP="003D7377">
            <w:pPr>
              <w:ind w:left="360"/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28038E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Présentation du contexte professionnel</w:t>
            </w:r>
          </w:p>
        </w:tc>
      </w:tr>
      <w:tr w:rsidR="001755FE" w:rsidRPr="00DD56CA" w14:paraId="043F78AC" w14:textId="77777777" w:rsidTr="00B95D1C">
        <w:trPr>
          <w:trHeight w:val="520"/>
        </w:trPr>
        <w:tc>
          <w:tcPr>
            <w:tcW w:w="10773" w:type="dxa"/>
            <w:gridSpan w:val="2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vAlign w:val="center"/>
          </w:tcPr>
          <w:p w14:paraId="6FD2C794" w14:textId="6497A33E" w:rsidR="001755FE" w:rsidRPr="00DD56CA" w:rsidRDefault="004F7EAF" w:rsidP="003D7377">
            <w:pPr>
              <w:pStyle w:val="Titre11"/>
              <w:numPr>
                <w:ilvl w:val="0"/>
                <w:numId w:val="2"/>
              </w:numPr>
              <w:tabs>
                <w:tab w:val="left" w:pos="0"/>
              </w:tabs>
              <w:spacing w:after="40"/>
              <w:ind w:left="283"/>
              <w:rPr>
                <w:rFonts w:ascii="Arial" w:eastAsia="Calibri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bCs/>
                <w:iCs/>
                <w:color w:val="000000"/>
                <w:sz w:val="18"/>
                <w:szCs w:val="18"/>
              </w:rPr>
              <w:t>Après avoir préparé la réalisation, v</w:t>
            </w:r>
            <w:r w:rsidR="001755FE" w:rsidRPr="00DD56CA">
              <w:rPr>
                <w:rFonts w:ascii="Arial" w:eastAsia="Calibri" w:hAnsi="Arial" w:cs="Arial"/>
                <w:b w:val="0"/>
                <w:bCs/>
                <w:iCs/>
                <w:color w:val="000000"/>
                <w:sz w:val="18"/>
                <w:szCs w:val="18"/>
              </w:rPr>
              <w:t xml:space="preserve">ous </w:t>
            </w:r>
            <w:r>
              <w:rPr>
                <w:rFonts w:ascii="Arial" w:eastAsia="Calibri" w:hAnsi="Arial" w:cs="Arial"/>
                <w:b w:val="0"/>
                <w:bCs/>
                <w:iCs/>
                <w:color w:val="000000"/>
                <w:sz w:val="18"/>
                <w:szCs w:val="18"/>
              </w:rPr>
              <w:t>êtes</w:t>
            </w:r>
            <w:r w:rsidR="001755FE" w:rsidRPr="00DD56CA">
              <w:rPr>
                <w:rFonts w:ascii="Arial" w:eastAsia="Calibri" w:hAnsi="Arial" w:cs="Arial"/>
                <w:b w:val="0"/>
                <w:bCs/>
                <w:iCs/>
                <w:color w:val="000000"/>
                <w:sz w:val="18"/>
                <w:szCs w:val="18"/>
              </w:rPr>
              <w:t xml:space="preserve"> mandaté par votre entreprise pour </w:t>
            </w:r>
            <w:r w:rsidR="001755FE" w:rsidRPr="0063094E">
              <w:rPr>
                <w:rFonts w:ascii="Arial" w:eastAsia="Calibri" w:hAnsi="Arial" w:cs="Arial"/>
                <w:iCs/>
                <w:color w:val="000000"/>
                <w:sz w:val="18"/>
                <w:szCs w:val="18"/>
              </w:rPr>
              <w:t>réaliser le circuit secondaire</w:t>
            </w:r>
            <w:r w:rsidR="001755FE">
              <w:rPr>
                <w:rFonts w:ascii="Arial" w:eastAsia="Calibri" w:hAnsi="Arial" w:cs="Arial"/>
                <w:b w:val="0"/>
                <w:bCs/>
                <w:iCs/>
                <w:color w:val="000000"/>
                <w:sz w:val="18"/>
                <w:szCs w:val="18"/>
              </w:rPr>
              <w:t xml:space="preserve"> de la chaufferie du groupe scolaire Germaine </w:t>
            </w:r>
            <w:r w:rsidR="00F76860">
              <w:rPr>
                <w:rFonts w:ascii="Arial" w:eastAsia="Calibri" w:hAnsi="Arial" w:cs="Arial"/>
                <w:b w:val="0"/>
                <w:bCs/>
                <w:iCs/>
                <w:color w:val="000000"/>
                <w:sz w:val="18"/>
                <w:szCs w:val="18"/>
              </w:rPr>
              <w:t>TILLON.</w:t>
            </w:r>
          </w:p>
        </w:tc>
      </w:tr>
      <w:tr w:rsidR="001755FE" w:rsidRPr="00DD56CA" w14:paraId="67EAD7E6" w14:textId="77777777" w:rsidTr="00B95D1C">
        <w:trPr>
          <w:trHeight w:val="296"/>
        </w:trPr>
        <w:tc>
          <w:tcPr>
            <w:tcW w:w="10773" w:type="dxa"/>
            <w:gridSpan w:val="2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7DDE8"/>
            <w:vAlign w:val="center"/>
          </w:tcPr>
          <w:p w14:paraId="1205145C" w14:textId="77777777" w:rsidR="001755FE" w:rsidRPr="0028038E" w:rsidRDefault="001755FE" w:rsidP="003D7377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28038E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Éléments à retenir</w:t>
            </w:r>
          </w:p>
        </w:tc>
      </w:tr>
      <w:tr w:rsidR="001755FE" w:rsidRPr="00DD56CA" w14:paraId="7B150D51" w14:textId="77777777" w:rsidTr="00B95D1C">
        <w:trPr>
          <w:trHeight w:val="580"/>
        </w:trPr>
        <w:tc>
          <w:tcPr>
            <w:tcW w:w="10773" w:type="dxa"/>
            <w:gridSpan w:val="2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</w:tcPr>
          <w:p w14:paraId="37698186" w14:textId="77777777" w:rsidR="001755FE" w:rsidRPr="0028038E" w:rsidRDefault="001755FE" w:rsidP="003D7377">
            <w:pPr>
              <w:widowControl w:val="0"/>
              <w:spacing w:line="276" w:lineRule="auto"/>
              <w:jc w:val="center"/>
              <w:rPr>
                <w:rFonts w:asciiTheme="majorHAnsi" w:eastAsia="Arial" w:hAnsiTheme="majorHAnsi" w:cstheme="majorHAnsi"/>
                <w:color w:val="000000"/>
                <w:sz w:val="18"/>
                <w:szCs w:val="18"/>
                <w:u w:val="single"/>
              </w:rPr>
            </w:pPr>
            <w:r w:rsidRPr="0028038E">
              <w:rPr>
                <w:rFonts w:asciiTheme="majorHAnsi" w:eastAsia="Arial" w:hAnsiTheme="majorHAnsi" w:cstheme="majorHAnsi"/>
                <w:color w:val="000000"/>
                <w:sz w:val="18"/>
                <w:szCs w:val="18"/>
                <w:u w:val="single"/>
              </w:rPr>
              <w:t>A l’issue de la séquence, l’élève sera capable de :</w:t>
            </w:r>
          </w:p>
          <w:p w14:paraId="659ACBE4" w14:textId="60F1572C" w:rsidR="001755FE" w:rsidRPr="0028038E" w:rsidRDefault="00135834" w:rsidP="003D7377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Theme="majorHAnsi" w:eastAsia="Arial" w:hAnsiTheme="majorHAnsi" w:cstheme="majorHAnsi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000000"/>
                <w:sz w:val="18"/>
                <w:szCs w:val="18"/>
              </w:rPr>
              <w:t>Réceptionner et stocker du matériel</w:t>
            </w:r>
          </w:p>
          <w:p w14:paraId="7E8CDE57" w14:textId="7F648EE1" w:rsidR="001755FE" w:rsidRPr="0028038E" w:rsidRDefault="00135834" w:rsidP="003D7377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Theme="majorHAnsi" w:eastAsia="Arial" w:hAnsiTheme="majorHAnsi" w:cstheme="majorHAnsi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Implanter des supports</w:t>
            </w:r>
          </w:p>
          <w:p w14:paraId="7D3A9AC0" w14:textId="2B77EEAD" w:rsidR="001755FE" w:rsidRPr="0028038E" w:rsidRDefault="00135834" w:rsidP="003D7377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Theme="majorHAnsi" w:eastAsia="Arial" w:hAnsiTheme="majorHAnsi" w:cstheme="majorHAnsi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000000"/>
                <w:sz w:val="18"/>
                <w:szCs w:val="18"/>
              </w:rPr>
              <w:t>Réaliser des réseaux fluidiques</w:t>
            </w:r>
          </w:p>
          <w:p w14:paraId="4C4FAE5C" w14:textId="75BCD9C0" w:rsidR="001755FE" w:rsidRPr="0028038E" w:rsidRDefault="00135834" w:rsidP="003D7377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Theme="majorHAnsi" w:eastAsia="Arial" w:hAnsiTheme="majorHAnsi" w:cstheme="majorHAnsi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000000"/>
                <w:sz w:val="18"/>
                <w:szCs w:val="18"/>
              </w:rPr>
              <w:t>Réaliser des câblages électriques</w:t>
            </w:r>
          </w:p>
          <w:p w14:paraId="27E0EDF1" w14:textId="684010D5" w:rsidR="001755FE" w:rsidRPr="00DD56CA" w:rsidRDefault="00135834" w:rsidP="003D7377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000000"/>
                <w:sz w:val="18"/>
                <w:szCs w:val="18"/>
              </w:rPr>
              <w:t>Adopter une attitude écoresponsable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="001755FE" w:rsidRPr="00DD56C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755FE" w:rsidRPr="00DD56CA" w14:paraId="5D9AB52F" w14:textId="77777777" w:rsidTr="00B95D1C">
        <w:trPr>
          <w:trHeight w:val="440"/>
        </w:trPr>
        <w:tc>
          <w:tcPr>
            <w:tcW w:w="5010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B7DDE8"/>
            <w:vAlign w:val="center"/>
          </w:tcPr>
          <w:p w14:paraId="71ACC34D" w14:textId="77777777" w:rsidR="001755FE" w:rsidRPr="0028038E" w:rsidRDefault="001755FE" w:rsidP="003D7377">
            <w:pP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28038E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Liens avec les autres disciplines</w:t>
            </w:r>
          </w:p>
        </w:tc>
        <w:tc>
          <w:tcPr>
            <w:tcW w:w="57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B7DDE8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0BCD49F3" w14:textId="77777777" w:rsidR="001755FE" w:rsidRPr="0028038E" w:rsidRDefault="001755FE" w:rsidP="003D7377">
            <w:pP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28038E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Modalités d’évaluation</w:t>
            </w:r>
          </w:p>
        </w:tc>
      </w:tr>
      <w:tr w:rsidR="001755FE" w:rsidRPr="00DD56CA" w14:paraId="723DCA09" w14:textId="77777777" w:rsidTr="00B95D1C">
        <w:trPr>
          <w:trHeight w:val="483"/>
        </w:trPr>
        <w:tc>
          <w:tcPr>
            <w:tcW w:w="5010" w:type="dxa"/>
            <w:tcBorders>
              <w:top w:val="single" w:sz="6" w:space="0" w:color="000001"/>
              <w:left w:val="single" w:sz="12" w:space="0" w:color="000001"/>
              <w:bottom w:val="single" w:sz="12" w:space="0" w:color="000001"/>
              <w:right w:val="single" w:sz="6" w:space="0" w:color="000001"/>
            </w:tcBorders>
            <w:shd w:val="clear" w:color="auto" w:fill="auto"/>
            <w:vAlign w:val="center"/>
          </w:tcPr>
          <w:p w14:paraId="1325B7F9" w14:textId="77777777" w:rsidR="001755FE" w:rsidRPr="00DD56CA" w:rsidRDefault="001755FE" w:rsidP="003D737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56CA">
              <w:rPr>
                <w:rFonts w:ascii="Arial" w:hAnsi="Arial" w:cs="Arial"/>
                <w:color w:val="000000"/>
                <w:sz w:val="18"/>
                <w:szCs w:val="18"/>
              </w:rPr>
              <w:t xml:space="preserve">Prévention Santé Environnement </w:t>
            </w:r>
          </w:p>
        </w:tc>
        <w:tc>
          <w:tcPr>
            <w:tcW w:w="5763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</w:tcPr>
          <w:p w14:paraId="290F9484" w14:textId="77777777" w:rsidR="001755FE" w:rsidRPr="00DD56CA" w:rsidRDefault="001755FE" w:rsidP="003D7377">
            <w:pPr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  <w:p w14:paraId="55C14340" w14:textId="77777777" w:rsidR="001755FE" w:rsidRPr="00DD56CA" w:rsidRDefault="001755FE" w:rsidP="003D7377">
            <w:pPr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D56CA">
              <w:rPr>
                <w:rFonts w:ascii="Arial" w:eastAsia="Calibri" w:hAnsi="Arial" w:cs="Arial"/>
                <w:color w:val="000000"/>
                <w:sz w:val="18"/>
                <w:szCs w:val="18"/>
              </w:rPr>
              <w:t>Évaluation formative</w:t>
            </w:r>
          </w:p>
        </w:tc>
      </w:tr>
    </w:tbl>
    <w:p w14:paraId="7B5CB653" w14:textId="77777777" w:rsidR="00B95D1C" w:rsidRDefault="00B95D1C"/>
    <w:tbl>
      <w:tblPr>
        <w:tblStyle w:val="2"/>
        <w:tblW w:w="10773" w:type="dxa"/>
        <w:tblInd w:w="108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2127"/>
        <w:gridCol w:w="1842"/>
        <w:gridCol w:w="1985"/>
        <w:gridCol w:w="2126"/>
        <w:gridCol w:w="2693"/>
      </w:tblGrid>
      <w:tr w:rsidR="001755FE" w:rsidRPr="00DD56CA" w14:paraId="2A694153" w14:textId="77777777" w:rsidTr="00B95D1C">
        <w:trPr>
          <w:trHeight w:val="389"/>
        </w:trPr>
        <w:tc>
          <w:tcPr>
            <w:tcW w:w="10773" w:type="dxa"/>
            <w:gridSpan w:val="5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7DDE8"/>
            <w:vAlign w:val="center"/>
          </w:tcPr>
          <w:p w14:paraId="145F6318" w14:textId="77777777" w:rsidR="001755FE" w:rsidRPr="0028038E" w:rsidRDefault="001755FE" w:rsidP="003D7377">
            <w:pP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28038E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Déroulement de la séquence</w:t>
            </w:r>
          </w:p>
        </w:tc>
      </w:tr>
      <w:tr w:rsidR="001755FE" w:rsidRPr="00DD56CA" w14:paraId="12A67445" w14:textId="77777777" w:rsidTr="00B95D1C">
        <w:trPr>
          <w:trHeight w:val="500"/>
        </w:trPr>
        <w:tc>
          <w:tcPr>
            <w:tcW w:w="212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22FBCA12" w14:textId="77777777" w:rsidR="001755FE" w:rsidRPr="00DD56CA" w:rsidRDefault="001755FE" w:rsidP="003D7377">
            <w:pPr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DD56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 xml:space="preserve">Questionnement pour mettre en réflexion les élèves 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3083E1DE" w14:textId="6A2CB6E5" w:rsidR="001755FE" w:rsidRPr="00DD56CA" w:rsidRDefault="001755FE" w:rsidP="003D7377">
            <w:pPr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DD56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 xml:space="preserve">Démarche </w:t>
            </w:r>
            <w:r w:rsidR="005271E1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p</w:t>
            </w:r>
            <w:r w:rsidRPr="00DD56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édagogique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4E7CC682" w14:textId="77777777" w:rsidR="001755FE" w:rsidRPr="00DD56CA" w:rsidRDefault="001755FE" w:rsidP="003D7377">
            <w:pPr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DD56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Activités élèves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23D8404C" w14:textId="77777777" w:rsidR="001755FE" w:rsidRPr="00DD56CA" w:rsidRDefault="001755FE" w:rsidP="003D7377">
            <w:pPr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DD56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Ressources – Matériels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3A2759A2" w14:textId="77777777" w:rsidR="001755FE" w:rsidRPr="00DD56CA" w:rsidRDefault="001755FE" w:rsidP="003D7377">
            <w:pPr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DD56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Conclusion - Bilan</w:t>
            </w:r>
          </w:p>
        </w:tc>
      </w:tr>
      <w:tr w:rsidR="001D1556" w:rsidRPr="00DD56CA" w14:paraId="21EA95D8" w14:textId="77777777" w:rsidTr="00B95D1C">
        <w:trPr>
          <w:trHeight w:val="1778"/>
        </w:trPr>
        <w:tc>
          <w:tcPr>
            <w:tcW w:w="212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7BAB2D8A" w14:textId="6B962973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Comment organiser méthodiquement l’intervention ?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70FEF367" w14:textId="7AC117AF" w:rsidR="001D1556" w:rsidRPr="0028038E" w:rsidRDefault="001D1556" w:rsidP="001D1556">
            <w:pPr>
              <w:ind w:left="93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Méthode affirmative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7FCCB950" w14:textId="7D901940" w:rsidR="001D1556" w:rsidRPr="0028038E" w:rsidRDefault="001D1556" w:rsidP="007B7A72">
            <w:pPr>
              <w:pStyle w:val="Paragraphedeliste"/>
              <w:numPr>
                <w:ilvl w:val="0"/>
                <w:numId w:val="13"/>
              </w:numPr>
              <w:spacing w:before="120" w:after="120"/>
              <w:ind w:left="163" w:right="-2" w:hanging="81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L’intervention devra être organisée de manière chronologique et méthodique en tenant compte des contraintes techniques et organisationnelles (mode opératoire)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64FD5673" w14:textId="77777777" w:rsidR="001D1556" w:rsidRPr="0028038E" w:rsidRDefault="001D1556" w:rsidP="00146F76">
            <w:pPr>
              <w:ind w:left="134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CCTP</w:t>
            </w:r>
          </w:p>
          <w:p w14:paraId="65EA691E" w14:textId="77777777" w:rsidR="001D1556" w:rsidRPr="0028038E" w:rsidRDefault="001D1556" w:rsidP="00146F76">
            <w:pPr>
              <w:ind w:left="134" w:right="7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Plan de la partie à réaliser</w:t>
            </w:r>
          </w:p>
          <w:p w14:paraId="6BEE3EDA" w14:textId="6CCFA0F4" w:rsidR="001D1556" w:rsidRPr="0028038E" w:rsidRDefault="001D1556" w:rsidP="00146F76">
            <w:pPr>
              <w:ind w:left="13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Notices techniques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2DEE16B9" w14:textId="745E908C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Un mode opératoire sera rédigé, il permettra d’organiser le chantier chronologiquement</w:t>
            </w:r>
          </w:p>
        </w:tc>
      </w:tr>
      <w:tr w:rsidR="001D1556" w:rsidRPr="00DD56CA" w14:paraId="6D3BA432" w14:textId="77777777" w:rsidTr="00B95D1C">
        <w:trPr>
          <w:trHeight w:val="1778"/>
        </w:trPr>
        <w:tc>
          <w:tcPr>
            <w:tcW w:w="212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16C73B6F" w14:textId="45006C18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Les matériels et matériaux mis à ma disposition sont-ils en bon état et en nombre suffisants ?</w:t>
            </w:r>
          </w:p>
          <w:p w14:paraId="743FC5EC" w14:textId="77777777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4D98DC34" w14:textId="77777777" w:rsidR="001D1556" w:rsidRPr="0028038E" w:rsidRDefault="001D1556" w:rsidP="001D1556">
            <w:pPr>
              <w:ind w:left="93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Méthode active ou de découverte.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2176198D" w14:textId="4D9AE0D7" w:rsidR="001D1556" w:rsidRPr="0028038E" w:rsidRDefault="001D1556" w:rsidP="007B7A72">
            <w:pPr>
              <w:pStyle w:val="Paragraphedeliste"/>
              <w:numPr>
                <w:ilvl w:val="0"/>
                <w:numId w:val="13"/>
              </w:numPr>
              <w:spacing w:before="120" w:after="120"/>
              <w:ind w:left="163" w:right="74" w:hanging="93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A l’aide du mode opératoire rédiger lors de la phase de préparation, l’élève prépare tous les matériels et matériaux nécessaires à l’intervention.</w:t>
            </w:r>
          </w:p>
          <w:p w14:paraId="7C449F43" w14:textId="11831D6B" w:rsidR="001D1556" w:rsidRPr="0028038E" w:rsidRDefault="001D1556" w:rsidP="007B7A72">
            <w:pPr>
              <w:pStyle w:val="Paragraphedeliste"/>
              <w:numPr>
                <w:ilvl w:val="0"/>
                <w:numId w:val="13"/>
              </w:numPr>
              <w:spacing w:before="120" w:after="120"/>
              <w:ind w:left="163" w:right="74" w:hanging="93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Les matériels et matériaux sont stockés correctement afin de travailler en toute sécurité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6F9ECE83" w14:textId="3C3FA21D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Plan de réalisation</w:t>
            </w:r>
          </w:p>
          <w:p w14:paraId="703AFC30" w14:textId="21E9AC7C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1C8ACC05" w14:textId="6E8C2FA5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Mode opératoire</w:t>
            </w:r>
          </w:p>
          <w:p w14:paraId="3A657D7D" w14:textId="77777777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628BEEAA" w14:textId="77777777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2D4FC9D3" w14:textId="0F49A943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À l’issue de cette phase, l’élève dispose de tous les éléments nécessaires à l’intervention.</w:t>
            </w:r>
          </w:p>
          <w:p w14:paraId="2B08BD4D" w14:textId="5FA1286C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Il est sensibilisé aux risques dus à un stockage désordonné </w:t>
            </w:r>
          </w:p>
          <w:p w14:paraId="0BA621A9" w14:textId="77777777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68FE63DD" w14:textId="77777777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024A08AE" w14:textId="77777777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</w:tc>
      </w:tr>
      <w:tr w:rsidR="001D1556" w:rsidRPr="00DD56CA" w14:paraId="58A22A3A" w14:textId="77777777" w:rsidTr="00B95D1C">
        <w:trPr>
          <w:trHeight w:val="1778"/>
        </w:trPr>
        <w:tc>
          <w:tcPr>
            <w:tcW w:w="212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23CD8119" w14:textId="407F7AAB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Quel type de fixation faut-il utiliser ?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1DDE6776" w14:textId="41AD7385" w:rsidR="001D1556" w:rsidRPr="0028038E" w:rsidRDefault="001D1556" w:rsidP="001D1556">
            <w:pPr>
              <w:ind w:left="93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Méthode active ou de découverte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642E1317" w14:textId="7F60922A" w:rsidR="001D1556" w:rsidRPr="0028038E" w:rsidRDefault="001D1556" w:rsidP="007B7A72">
            <w:pPr>
              <w:pStyle w:val="Paragraphedeliste"/>
              <w:numPr>
                <w:ilvl w:val="0"/>
                <w:numId w:val="14"/>
              </w:numPr>
              <w:spacing w:before="120" w:after="120"/>
              <w:ind w:left="163" w:right="74" w:hanging="93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Choisir les supports utilisés pour la fixation des collecteurs</w:t>
            </w:r>
          </w:p>
          <w:p w14:paraId="072D00EA" w14:textId="569F3571" w:rsidR="001D1556" w:rsidRPr="0028038E" w:rsidRDefault="001D1556" w:rsidP="007B7A72">
            <w:pPr>
              <w:pStyle w:val="Paragraphedeliste"/>
              <w:numPr>
                <w:ilvl w:val="0"/>
                <w:numId w:val="14"/>
              </w:numPr>
              <w:spacing w:before="120" w:after="120"/>
              <w:ind w:left="163" w:right="74" w:hanging="93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Adapter les supports aux types de parois</w:t>
            </w:r>
          </w:p>
          <w:p w14:paraId="4122627B" w14:textId="2D03575C" w:rsidR="001D1556" w:rsidRPr="0028038E" w:rsidRDefault="001D1556" w:rsidP="007B7A72">
            <w:pPr>
              <w:pStyle w:val="Paragraphedeliste"/>
              <w:numPr>
                <w:ilvl w:val="0"/>
                <w:numId w:val="14"/>
              </w:numPr>
              <w:spacing w:before="120" w:after="120"/>
              <w:ind w:left="163" w:right="74" w:hanging="93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Tracer le cheminement des réseaux</w:t>
            </w:r>
          </w:p>
          <w:p w14:paraId="1C46EAC0" w14:textId="77777777" w:rsidR="001D1556" w:rsidRPr="0028038E" w:rsidRDefault="001D1556" w:rsidP="007B7A72">
            <w:pPr>
              <w:pStyle w:val="Paragraphedeliste"/>
              <w:numPr>
                <w:ilvl w:val="0"/>
                <w:numId w:val="14"/>
              </w:numPr>
              <w:spacing w:before="120" w:after="120"/>
              <w:ind w:left="163" w:right="74" w:hanging="93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Implanter les fixations conformément au plan de réalisation</w:t>
            </w:r>
          </w:p>
          <w:p w14:paraId="7833E95D" w14:textId="788DC3EB" w:rsidR="001D1556" w:rsidRPr="0028038E" w:rsidRDefault="001D1556" w:rsidP="007B7A72">
            <w:pPr>
              <w:pStyle w:val="Paragraphedeliste"/>
              <w:numPr>
                <w:ilvl w:val="0"/>
                <w:numId w:val="14"/>
              </w:numPr>
              <w:spacing w:before="120" w:after="120"/>
              <w:ind w:left="163" w:right="74" w:hanging="93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Effectuer les contrôles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558742A0" w14:textId="77777777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Plan de réalisation</w:t>
            </w:r>
          </w:p>
          <w:p w14:paraId="4113CF2A" w14:textId="77777777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7A8C8A45" w14:textId="2FFF4C56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Mode opératoire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1FD33CAC" w14:textId="4E12E330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L’implantation des matériels et des fixations est adaptée à la nature de la paroi</w:t>
            </w:r>
          </w:p>
          <w:p w14:paraId="7A25275D" w14:textId="742D287D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Les spécifications du plan de réalisation sont respectées</w:t>
            </w:r>
          </w:p>
          <w:p w14:paraId="7CA17212" w14:textId="5A729E06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</w:tc>
      </w:tr>
      <w:tr w:rsidR="001D1556" w:rsidRPr="00DD56CA" w14:paraId="7604AC72" w14:textId="77777777" w:rsidTr="00B95D1C">
        <w:trPr>
          <w:trHeight w:val="1778"/>
        </w:trPr>
        <w:tc>
          <w:tcPr>
            <w:tcW w:w="10773" w:type="dxa"/>
            <w:gridSpan w:val="5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57DDE0C4" w14:textId="357B2664" w:rsidR="001D1556" w:rsidRPr="00F34E59" w:rsidRDefault="001D1556" w:rsidP="001D1556">
            <w:pPr>
              <w:spacing w:before="120" w:after="120"/>
              <w:ind w:left="45" w:right="74"/>
              <w:jc w:val="center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color w:val="auto"/>
                <w:sz w:val="18"/>
                <w:szCs w:val="18"/>
              </w:rPr>
              <w:drawing>
                <wp:inline distT="0" distB="0" distL="0" distR="0" wp14:anchorId="3CE0269A" wp14:editId="0815556F">
                  <wp:extent cx="4650944" cy="309499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5" t="8452"/>
                          <a:stretch/>
                        </pic:blipFill>
                        <pic:spPr bwMode="auto">
                          <a:xfrm>
                            <a:off x="0" y="0"/>
                            <a:ext cx="4657436" cy="3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556" w:rsidRPr="00DD56CA" w14:paraId="18A40903" w14:textId="77777777" w:rsidTr="00B95D1C">
        <w:trPr>
          <w:trHeight w:val="1778"/>
        </w:trPr>
        <w:tc>
          <w:tcPr>
            <w:tcW w:w="212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5B848118" w14:textId="2B45E64D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Dans quel ordre vais-je réaliser les réseaux fluidiques ?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05595B40" w14:textId="63C4FCDD" w:rsidR="001D1556" w:rsidRPr="0028038E" w:rsidRDefault="001D1556" w:rsidP="001D1556">
            <w:pPr>
              <w:ind w:left="93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Méthode active ou de découverte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3DC25B5B" w14:textId="77777777" w:rsidR="001D1556" w:rsidRPr="0028038E" w:rsidRDefault="001D1556" w:rsidP="007B7A72">
            <w:pPr>
              <w:pStyle w:val="Paragraphedeliste"/>
              <w:numPr>
                <w:ilvl w:val="0"/>
                <w:numId w:val="15"/>
              </w:numPr>
              <w:ind w:left="115" w:hanging="11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Réaliser le façonnage des réseaux fluidiques</w:t>
            </w:r>
          </w:p>
          <w:p w14:paraId="60806929" w14:textId="65BB5BCB" w:rsidR="001D1556" w:rsidRPr="0028038E" w:rsidRDefault="001D1556" w:rsidP="007B7A72">
            <w:pPr>
              <w:pStyle w:val="Paragraphedeliste"/>
              <w:numPr>
                <w:ilvl w:val="0"/>
                <w:numId w:val="15"/>
              </w:numPr>
              <w:ind w:left="115" w:hanging="11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Poser les réseaux fluidiques</w:t>
            </w:r>
          </w:p>
          <w:p w14:paraId="2DB2E29B" w14:textId="390DA31D" w:rsidR="001D1556" w:rsidRPr="0028038E" w:rsidRDefault="001D1556" w:rsidP="007B7A72">
            <w:pPr>
              <w:pStyle w:val="Paragraphedeliste"/>
              <w:numPr>
                <w:ilvl w:val="0"/>
                <w:numId w:val="15"/>
              </w:numPr>
              <w:ind w:left="115" w:hanging="11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Réaliser les raccordements fluidiques</w:t>
            </w:r>
          </w:p>
          <w:p w14:paraId="500E5E72" w14:textId="06BA4BFA" w:rsidR="001D1556" w:rsidRPr="0028038E" w:rsidRDefault="001D1556" w:rsidP="007B7A72">
            <w:pPr>
              <w:pStyle w:val="Paragraphedeliste"/>
              <w:numPr>
                <w:ilvl w:val="0"/>
                <w:numId w:val="15"/>
              </w:numPr>
              <w:ind w:left="115" w:hanging="115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Effectuer les contrôles associés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310166C2" w14:textId="77777777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Plan de réalisation</w:t>
            </w:r>
          </w:p>
          <w:p w14:paraId="1DCFEABC" w14:textId="77777777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524A1E18" w14:textId="4C6CE1FF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Mode opératoire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6C6F6D69" w14:textId="69D3F596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Les réseaux sont façonnés, posés et raccordés conformément aux consignes </w:t>
            </w:r>
          </w:p>
          <w:p w14:paraId="09C5374E" w14:textId="70D74EAC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Les appareils sont raccordés conformément aux prescriptions techniques</w:t>
            </w:r>
          </w:p>
          <w:p w14:paraId="6DE75D03" w14:textId="7799F0D2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 travail est soigné, le niveau de qualité attendu est atteint</w:t>
            </w:r>
          </w:p>
          <w:p w14:paraId="00716107" w14:textId="32895712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 travail est effectué en toute sécurité</w:t>
            </w:r>
          </w:p>
        </w:tc>
      </w:tr>
      <w:tr w:rsidR="001D1556" w:rsidRPr="00DD56CA" w14:paraId="65266933" w14:textId="77777777" w:rsidTr="00B95D1C">
        <w:trPr>
          <w:trHeight w:val="1778"/>
        </w:trPr>
        <w:tc>
          <w:tcPr>
            <w:tcW w:w="212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08B4DBF3" w14:textId="34016CAB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Quelles sont les contraintes liées au raccordement électrique du circulateur ?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1D66B23A" w14:textId="7826A308" w:rsidR="001D1556" w:rsidRPr="0028038E" w:rsidRDefault="001D1556" w:rsidP="001D1556">
            <w:pPr>
              <w:ind w:left="93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Méthode active ou de découverte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7CEDA568" w14:textId="72645CA2" w:rsidR="001D1556" w:rsidRPr="0028038E" w:rsidRDefault="001D1556" w:rsidP="007B7A72">
            <w:pPr>
              <w:pStyle w:val="Paragraphedeliste"/>
              <w:numPr>
                <w:ilvl w:val="0"/>
                <w:numId w:val="16"/>
              </w:numPr>
              <w:ind w:left="115" w:hanging="11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Repérer les contraintes de câblage et de raccordement du circulateur</w:t>
            </w:r>
          </w:p>
          <w:p w14:paraId="53B06A9C" w14:textId="27DBB414" w:rsidR="001D1556" w:rsidRPr="0028038E" w:rsidRDefault="001D1556" w:rsidP="007B7A72">
            <w:pPr>
              <w:pStyle w:val="Paragraphedeliste"/>
              <w:numPr>
                <w:ilvl w:val="0"/>
                <w:numId w:val="16"/>
              </w:numPr>
              <w:ind w:left="115" w:hanging="11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Câbler et raccorder le circulateur</w:t>
            </w:r>
          </w:p>
          <w:p w14:paraId="07D01059" w14:textId="37AC7403" w:rsidR="001D1556" w:rsidRPr="0028038E" w:rsidRDefault="001D1556" w:rsidP="007B7A72">
            <w:pPr>
              <w:pStyle w:val="Paragraphedeliste"/>
              <w:numPr>
                <w:ilvl w:val="0"/>
                <w:numId w:val="16"/>
              </w:numPr>
              <w:ind w:left="115" w:hanging="11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Adapter, si nécessaire, le câblage et le raccordement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048C1A0F" w14:textId="77777777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Plan de réalisation</w:t>
            </w:r>
          </w:p>
          <w:p w14:paraId="0DD05558" w14:textId="77777777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540FDF6D" w14:textId="0C66C4AC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Mode opératoire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4EBA056A" w14:textId="3DC9ADA1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 circulateur est câblé et raccordé conformément aux consignes et aux prescriptions techniques, règlementaires et aux normes en vigueur</w:t>
            </w:r>
          </w:p>
          <w:p w14:paraId="1BE341F8" w14:textId="0A6CE488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 travail est soigné, le niveau de qualité attendu est atteint</w:t>
            </w:r>
          </w:p>
          <w:p w14:paraId="7FFB422B" w14:textId="0FB5EF80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 travail est effectué en toute sécurité</w:t>
            </w:r>
          </w:p>
        </w:tc>
      </w:tr>
      <w:tr w:rsidR="001D1556" w:rsidRPr="00DD56CA" w14:paraId="7822AD51" w14:textId="77777777" w:rsidTr="00B95D1C">
        <w:trPr>
          <w:trHeight w:val="1778"/>
        </w:trPr>
        <w:tc>
          <w:tcPr>
            <w:tcW w:w="212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77A47A7F" w14:textId="5681F67D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Comment mener mon intervention en ayant une conduite écoresponsable ?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7BFC4342" w14:textId="7EB3A37C" w:rsidR="001D1556" w:rsidRPr="0028038E" w:rsidRDefault="001D1556" w:rsidP="001D1556">
            <w:pPr>
              <w:ind w:left="93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Méthode active ou de découverte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2D60CE25" w14:textId="4C65C363" w:rsidR="001D1556" w:rsidRPr="0028038E" w:rsidRDefault="001D1556" w:rsidP="007B7A72">
            <w:pPr>
              <w:pStyle w:val="Paragraphedeliste"/>
              <w:numPr>
                <w:ilvl w:val="0"/>
                <w:numId w:val="17"/>
              </w:numPr>
              <w:ind w:left="115" w:hanging="11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Trier et évacuer les déchets générés par son activité</w:t>
            </w:r>
          </w:p>
          <w:p w14:paraId="17AD3530" w14:textId="5D23E473" w:rsidR="001D1556" w:rsidRPr="0028038E" w:rsidRDefault="001D1556" w:rsidP="007B7A72">
            <w:pPr>
              <w:pStyle w:val="Paragraphedeliste"/>
              <w:numPr>
                <w:ilvl w:val="0"/>
                <w:numId w:val="17"/>
              </w:numPr>
              <w:ind w:left="115" w:hanging="11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Eviter le gaspillage des matières premières et des énergies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30567232" w14:textId="77777777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1AE83FBE" w14:textId="5AE2229B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Bac de tri des déchets</w:t>
            </w:r>
          </w:p>
          <w:p w14:paraId="192D8281" w14:textId="77777777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6BFB1BC1" w14:textId="77777777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Plan de réalisation</w:t>
            </w:r>
          </w:p>
          <w:p w14:paraId="1B64AB22" w14:textId="77777777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</w:p>
          <w:p w14:paraId="6ADE2FCD" w14:textId="0006001C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Mode opératoire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5B6F27D5" w14:textId="77777777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Les déchets sont triés et évacués de manière sélective conformément à la règlementation et aux normes en vigueur.</w:t>
            </w:r>
          </w:p>
          <w:p w14:paraId="68DCC29B" w14:textId="73214D58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Les matériaux sont utilisés en évitant le gaspillage</w:t>
            </w:r>
          </w:p>
        </w:tc>
      </w:tr>
      <w:tr w:rsidR="001D1556" w:rsidRPr="00F34E59" w14:paraId="643A672B" w14:textId="77777777" w:rsidTr="00B95D1C">
        <w:trPr>
          <w:trHeight w:val="1778"/>
        </w:trPr>
        <w:tc>
          <w:tcPr>
            <w:tcW w:w="212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2984F265" w14:textId="77777777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Comment effectuer la mise en eau en toute sécurité ?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6C53C6FC" w14:textId="77777777" w:rsidR="001D1556" w:rsidRPr="0028038E" w:rsidRDefault="001D1556" w:rsidP="001D1556">
            <w:pPr>
              <w:ind w:left="93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Méthode active ou découverte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2E9070E2" w14:textId="30E26D10" w:rsidR="001D1556" w:rsidRPr="0028038E" w:rsidRDefault="003D3A09" w:rsidP="007B7A72">
            <w:pPr>
              <w:pStyle w:val="Paragraphedeliste"/>
              <w:numPr>
                <w:ilvl w:val="0"/>
                <w:numId w:val="17"/>
              </w:numPr>
              <w:ind w:left="115" w:hanging="11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Rédiger un</w:t>
            </w:r>
            <w:r w:rsidR="001D1556"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 xml:space="preserve"> mode opératoire </w:t>
            </w:r>
            <w:r w:rsidR="00F76860"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permettant de</w:t>
            </w:r>
            <w:r w:rsidR="001D1556"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 xml:space="preserve"> lister dans l’ordre chronologique les opérations à effectuer</w:t>
            </w:r>
          </w:p>
          <w:p w14:paraId="2292D1C3" w14:textId="76474818" w:rsidR="001D1556" w:rsidRPr="0028038E" w:rsidRDefault="001D1556" w:rsidP="007B7A72">
            <w:pPr>
              <w:pStyle w:val="Paragraphedeliste"/>
              <w:numPr>
                <w:ilvl w:val="0"/>
                <w:numId w:val="17"/>
              </w:numPr>
              <w:ind w:left="115" w:hanging="11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La mise en eau permet de vérifier l’étanchéité de l’installation</w:t>
            </w:r>
          </w:p>
          <w:p w14:paraId="7585F6C2" w14:textId="77777777" w:rsidR="001D1556" w:rsidRPr="0028038E" w:rsidRDefault="001D1556" w:rsidP="007B7A72">
            <w:pPr>
              <w:pStyle w:val="Paragraphedeliste"/>
              <w:numPr>
                <w:ilvl w:val="0"/>
                <w:numId w:val="17"/>
              </w:numPr>
              <w:ind w:left="115" w:hanging="11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Les risques professionnels sont identifiés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2F587746" w14:textId="77777777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Mode opératoire</w:t>
            </w:r>
          </w:p>
          <w:p w14:paraId="6FE48993" w14:textId="77777777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Installation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2D7EC1BE" w14:textId="77777777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L’installation est mise en eau.</w:t>
            </w:r>
          </w:p>
          <w:p w14:paraId="72DB5AE1" w14:textId="77777777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Aucune fuite n’est constatée </w:t>
            </w:r>
          </w:p>
        </w:tc>
      </w:tr>
      <w:tr w:rsidR="001D1556" w:rsidRPr="00F34E59" w14:paraId="49A27FA2" w14:textId="77777777" w:rsidTr="00B95D1C">
        <w:trPr>
          <w:trHeight w:val="1778"/>
        </w:trPr>
        <w:tc>
          <w:tcPr>
            <w:tcW w:w="2127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2F94B929" w14:textId="77777777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Comment procéder à la mise en service ? </w:t>
            </w:r>
          </w:p>
        </w:tc>
        <w:tc>
          <w:tcPr>
            <w:tcW w:w="18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dxa"/>
            </w:tcMar>
            <w:vAlign w:val="center"/>
          </w:tcPr>
          <w:p w14:paraId="779019E1" w14:textId="77777777" w:rsidR="001D1556" w:rsidRPr="0028038E" w:rsidRDefault="001D1556" w:rsidP="001D1556">
            <w:pPr>
              <w:ind w:left="93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Méthode active ou de découverte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dxa"/>
            </w:tcMar>
            <w:vAlign w:val="center"/>
          </w:tcPr>
          <w:p w14:paraId="6E3DD195" w14:textId="1CB20699" w:rsidR="001D1556" w:rsidRPr="0028038E" w:rsidRDefault="001D1556" w:rsidP="007B7A72">
            <w:pPr>
              <w:pStyle w:val="Paragraphedeliste"/>
              <w:numPr>
                <w:ilvl w:val="0"/>
                <w:numId w:val="18"/>
              </w:numPr>
              <w:ind w:left="115" w:hanging="11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Réaliser la mise en service en respectant le mode opératoire préalablement établi</w:t>
            </w:r>
          </w:p>
          <w:p w14:paraId="74B3CAC9" w14:textId="77777777" w:rsidR="007B7A72" w:rsidRPr="0028038E" w:rsidRDefault="007B7A72" w:rsidP="007B7A72">
            <w:pPr>
              <w:ind w:left="115" w:hanging="11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</w:p>
          <w:p w14:paraId="549E4347" w14:textId="77777777" w:rsidR="001D1556" w:rsidRPr="0028038E" w:rsidRDefault="001D1556" w:rsidP="007B7A72">
            <w:pPr>
              <w:pStyle w:val="Paragraphedeliste"/>
              <w:numPr>
                <w:ilvl w:val="0"/>
                <w:numId w:val="18"/>
              </w:numPr>
              <w:ind w:left="115" w:hanging="115"/>
              <w:rPr>
                <w:rFonts w:asciiTheme="majorHAnsi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hAnsiTheme="majorHAnsi" w:cstheme="majorHAnsi"/>
                <w:color w:val="auto"/>
                <w:sz w:val="18"/>
                <w:szCs w:val="18"/>
              </w:rPr>
              <w:t>Appliquer les mesures de prévention liée à l’intervention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dxa"/>
            </w:tcMar>
            <w:vAlign w:val="center"/>
          </w:tcPr>
          <w:p w14:paraId="5687E843" w14:textId="77777777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Mode opératoire</w:t>
            </w:r>
          </w:p>
          <w:p w14:paraId="36E63AA4" w14:textId="4E5529E4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Installation équipée d’un circulateur</w:t>
            </w:r>
          </w:p>
          <w:p w14:paraId="1722DF06" w14:textId="77777777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Appareils de mesure</w:t>
            </w:r>
          </w:p>
          <w:p w14:paraId="3964796C" w14:textId="293DE0BF" w:rsidR="001D1556" w:rsidRPr="0028038E" w:rsidRDefault="001D1556" w:rsidP="001D1556">
            <w:pPr>
              <w:ind w:left="132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CCTP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dxa"/>
            </w:tcMar>
            <w:vAlign w:val="center"/>
          </w:tcPr>
          <w:p w14:paraId="0318EFC1" w14:textId="2EE0DA4D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 circulateur est mis en service et fonctionne</w:t>
            </w:r>
          </w:p>
          <w:p w14:paraId="540CB5FB" w14:textId="23C1F2A1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Le débit est mesuré (Vanne TA ou </w:t>
            </w:r>
            <w:proofErr w:type="spellStart"/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loop</w:t>
            </w:r>
            <w:proofErr w:type="spellEnd"/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 xml:space="preserve">) ou estimé en mesurant la HMT </w:t>
            </w:r>
          </w:p>
          <w:p w14:paraId="5E9307E3" w14:textId="7BC66D7F" w:rsidR="001D1556" w:rsidRPr="0028038E" w:rsidRDefault="001D1556" w:rsidP="001D1556">
            <w:pPr>
              <w:spacing w:before="120" w:after="120"/>
              <w:ind w:left="45" w:right="74"/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</w:pPr>
            <w:r w:rsidRPr="0028038E">
              <w:rPr>
                <w:rFonts w:asciiTheme="majorHAnsi" w:eastAsia="Arial" w:hAnsiTheme="majorHAnsi" w:cstheme="majorHAnsi"/>
                <w:color w:val="auto"/>
                <w:sz w:val="18"/>
                <w:szCs w:val="18"/>
              </w:rPr>
              <w:t>Le débit mesuré est conforme au CCTP</w:t>
            </w:r>
          </w:p>
        </w:tc>
      </w:tr>
    </w:tbl>
    <w:p w14:paraId="307581E8" w14:textId="77777777" w:rsidR="001755FE" w:rsidRPr="00DD56CA" w:rsidRDefault="001755FE">
      <w:pPr>
        <w:rPr>
          <w:rFonts w:ascii="Arial" w:hAnsi="Arial" w:cs="Arial"/>
          <w:sz w:val="18"/>
          <w:szCs w:val="18"/>
        </w:rPr>
      </w:pPr>
    </w:p>
    <w:sectPr w:rsidR="001755FE" w:rsidRPr="00DD56CA" w:rsidSect="00BE186B">
      <w:footerReference w:type="default" r:id="rId18"/>
      <w:pgSz w:w="11906" w:h="16838"/>
      <w:pgMar w:top="567" w:right="567" w:bottom="567" w:left="567" w:header="0" w:footer="30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447F44" w14:textId="77777777" w:rsidR="002245ED" w:rsidRDefault="002245ED">
      <w:r>
        <w:separator/>
      </w:r>
    </w:p>
  </w:endnote>
  <w:endnote w:type="continuationSeparator" w:id="0">
    <w:p w14:paraId="3C8D6CF3" w14:textId="77777777" w:rsidR="002245ED" w:rsidRDefault="00224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unito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40247" w14:textId="640D52F2" w:rsidR="00DF4D1F" w:rsidRPr="00BE186B" w:rsidRDefault="00BE186B" w:rsidP="007959D7">
    <w:pPr>
      <w:pStyle w:val="Pieddepage"/>
      <w:tabs>
        <w:tab w:val="clear" w:pos="7143"/>
        <w:tab w:val="center" w:pos="5387"/>
      </w:tabs>
      <w:jc w:val="center"/>
      <w:rPr>
        <w:sz w:val="20"/>
        <w:szCs w:val="20"/>
      </w:rPr>
    </w:pPr>
    <w:r w:rsidRPr="00BE186B">
      <w:rPr>
        <w:sz w:val="20"/>
        <w:szCs w:val="20"/>
      </w:rPr>
      <w:t xml:space="preserve">Projet GS TILLON – Etape 4 – </w:t>
    </w:r>
    <w:r w:rsidR="000E01B3">
      <w:rPr>
        <w:sz w:val="20"/>
        <w:szCs w:val="20"/>
      </w:rPr>
      <w:t xml:space="preserve">Réalisation d’une partie d’installation en </w:t>
    </w:r>
    <w:r>
      <w:rPr>
        <w:sz w:val="20"/>
        <w:szCs w:val="20"/>
      </w:rPr>
      <w:t>chaufferie</w:t>
    </w:r>
    <w:r w:rsidRPr="00BE186B">
      <w:rPr>
        <w:sz w:val="20"/>
        <w:szCs w:val="20"/>
      </w:rPr>
      <w:t xml:space="preserve"> – RNR ICCER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B412CB" w14:textId="77777777" w:rsidR="002245ED" w:rsidRDefault="002245ED">
      <w:r>
        <w:separator/>
      </w:r>
    </w:p>
  </w:footnote>
  <w:footnote w:type="continuationSeparator" w:id="0">
    <w:p w14:paraId="48BF3CE4" w14:textId="77777777" w:rsidR="002245ED" w:rsidRDefault="002245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856A3"/>
    <w:multiLevelType w:val="hybridMultilevel"/>
    <w:tmpl w:val="A26450F4"/>
    <w:lvl w:ilvl="0" w:tplc="7DACD116">
      <w:start w:val="1"/>
      <w:numFmt w:val="bullet"/>
      <w:lvlText w:val="-"/>
      <w:lvlJc w:val="left"/>
      <w:pPr>
        <w:ind w:left="768" w:hanging="360"/>
      </w:pPr>
      <w:rPr>
        <w:rFonts w:ascii="OpenSymbol" w:hAnsi="OpenSymbol" w:cs="OpenSymbol" w:hint="default"/>
        <w:sz w:val="16"/>
        <w:u w:val="none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>
    <w:nsid w:val="1B042FEC"/>
    <w:multiLevelType w:val="hybridMultilevel"/>
    <w:tmpl w:val="6D105CF4"/>
    <w:lvl w:ilvl="0" w:tplc="5112A874">
      <w:start w:val="3"/>
      <w:numFmt w:val="bullet"/>
      <w:lvlText w:val="-"/>
      <w:lvlJc w:val="left"/>
      <w:pPr>
        <w:ind w:left="882" w:hanging="360"/>
      </w:pPr>
      <w:rPr>
        <w:rFonts w:ascii="Times New Roman" w:hAnsi="Times New Roman" w:hint="default"/>
        <w:color w:val="auto"/>
        <w:sz w:val="20"/>
        <w:szCs w:val="22"/>
        <w:lang w:val="fr-FR" w:eastAsia="fr-FR" w:bidi="fr-FR"/>
      </w:rPr>
    </w:lvl>
    <w:lvl w:ilvl="1" w:tplc="0E6A3EA6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EA58EF8E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C68095E8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6EFADEF6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18640D38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9594E622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4F7A8862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A9F47736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2">
    <w:nsid w:val="20FC2383"/>
    <w:multiLevelType w:val="hybridMultilevel"/>
    <w:tmpl w:val="337C64C8"/>
    <w:lvl w:ilvl="0" w:tplc="A61288B2">
      <w:start w:val="1"/>
      <w:numFmt w:val="none"/>
      <w:suff w:val="nothing"/>
      <w:lvlText w:val=""/>
      <w:lvlJc w:val="left"/>
      <w:pPr>
        <w:ind w:left="0" w:firstLine="0"/>
      </w:pPr>
    </w:lvl>
    <w:lvl w:ilvl="1" w:tplc="7C1A6A9C">
      <w:start w:val="1"/>
      <w:numFmt w:val="none"/>
      <w:suff w:val="nothing"/>
      <w:lvlText w:val=""/>
      <w:lvlJc w:val="left"/>
      <w:pPr>
        <w:ind w:left="0" w:firstLine="0"/>
      </w:pPr>
    </w:lvl>
    <w:lvl w:ilvl="2" w:tplc="4468C7CC">
      <w:start w:val="1"/>
      <w:numFmt w:val="none"/>
      <w:suff w:val="nothing"/>
      <w:lvlText w:val=""/>
      <w:lvlJc w:val="left"/>
      <w:pPr>
        <w:ind w:left="0" w:firstLine="0"/>
      </w:pPr>
    </w:lvl>
    <w:lvl w:ilvl="3" w:tplc="6E367F78">
      <w:start w:val="1"/>
      <w:numFmt w:val="none"/>
      <w:suff w:val="nothing"/>
      <w:lvlText w:val=""/>
      <w:lvlJc w:val="left"/>
      <w:pPr>
        <w:ind w:left="0" w:firstLine="0"/>
      </w:pPr>
    </w:lvl>
    <w:lvl w:ilvl="4" w:tplc="7B12EB0E">
      <w:start w:val="1"/>
      <w:numFmt w:val="none"/>
      <w:suff w:val="nothing"/>
      <w:lvlText w:val=""/>
      <w:lvlJc w:val="left"/>
      <w:pPr>
        <w:ind w:left="0" w:firstLine="0"/>
      </w:pPr>
    </w:lvl>
    <w:lvl w:ilvl="5" w:tplc="FC9CB446">
      <w:start w:val="1"/>
      <w:numFmt w:val="none"/>
      <w:suff w:val="nothing"/>
      <w:lvlText w:val=""/>
      <w:lvlJc w:val="left"/>
      <w:pPr>
        <w:ind w:left="0" w:firstLine="0"/>
      </w:pPr>
    </w:lvl>
    <w:lvl w:ilvl="6" w:tplc="5E7077BC">
      <w:start w:val="1"/>
      <w:numFmt w:val="none"/>
      <w:suff w:val="nothing"/>
      <w:lvlText w:val=""/>
      <w:lvlJc w:val="left"/>
      <w:pPr>
        <w:ind w:left="0" w:firstLine="0"/>
      </w:pPr>
    </w:lvl>
    <w:lvl w:ilvl="7" w:tplc="F2CE928E">
      <w:start w:val="1"/>
      <w:numFmt w:val="none"/>
      <w:suff w:val="nothing"/>
      <w:lvlText w:val=""/>
      <w:lvlJc w:val="left"/>
      <w:pPr>
        <w:ind w:left="0" w:firstLine="0"/>
      </w:pPr>
    </w:lvl>
    <w:lvl w:ilvl="8" w:tplc="D16EF714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0777062"/>
    <w:multiLevelType w:val="hybridMultilevel"/>
    <w:tmpl w:val="71AA0A8A"/>
    <w:lvl w:ilvl="0" w:tplc="7DACD116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16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DD2F1D"/>
    <w:multiLevelType w:val="hybridMultilevel"/>
    <w:tmpl w:val="33804426"/>
    <w:lvl w:ilvl="0" w:tplc="7DACD116">
      <w:start w:val="1"/>
      <w:numFmt w:val="bullet"/>
      <w:lvlText w:val="-"/>
      <w:lvlJc w:val="left"/>
      <w:pPr>
        <w:ind w:left="962" w:hanging="360"/>
      </w:pPr>
      <w:rPr>
        <w:rFonts w:ascii="OpenSymbol" w:hAnsi="OpenSymbol" w:cs="OpenSymbol" w:hint="default"/>
        <w:sz w:val="16"/>
        <w:u w:val="none"/>
      </w:rPr>
    </w:lvl>
    <w:lvl w:ilvl="1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5">
    <w:nsid w:val="361F71AA"/>
    <w:multiLevelType w:val="hybridMultilevel"/>
    <w:tmpl w:val="C69CF4CA"/>
    <w:lvl w:ilvl="0" w:tplc="ABDA5750">
      <w:start w:val="1"/>
      <w:numFmt w:val="none"/>
      <w:suff w:val="nothing"/>
      <w:lvlText w:val=""/>
      <w:lvlJc w:val="left"/>
      <w:pPr>
        <w:ind w:left="0" w:firstLine="0"/>
      </w:pPr>
    </w:lvl>
    <w:lvl w:ilvl="1" w:tplc="33AA6C12">
      <w:start w:val="1"/>
      <w:numFmt w:val="none"/>
      <w:suff w:val="nothing"/>
      <w:lvlText w:val=""/>
      <w:lvlJc w:val="left"/>
      <w:pPr>
        <w:ind w:left="0" w:firstLine="0"/>
      </w:pPr>
    </w:lvl>
    <w:lvl w:ilvl="2" w:tplc="90C8B29E">
      <w:start w:val="1"/>
      <w:numFmt w:val="none"/>
      <w:suff w:val="nothing"/>
      <w:lvlText w:val=""/>
      <w:lvlJc w:val="left"/>
      <w:pPr>
        <w:ind w:left="0" w:firstLine="0"/>
      </w:pPr>
    </w:lvl>
    <w:lvl w:ilvl="3" w:tplc="E16C9AA0">
      <w:start w:val="1"/>
      <w:numFmt w:val="none"/>
      <w:suff w:val="nothing"/>
      <w:lvlText w:val=""/>
      <w:lvlJc w:val="left"/>
      <w:pPr>
        <w:ind w:left="0" w:firstLine="0"/>
      </w:pPr>
    </w:lvl>
    <w:lvl w:ilvl="4" w:tplc="66843FFE">
      <w:start w:val="1"/>
      <w:numFmt w:val="none"/>
      <w:suff w:val="nothing"/>
      <w:lvlText w:val=""/>
      <w:lvlJc w:val="left"/>
      <w:pPr>
        <w:ind w:left="0" w:firstLine="0"/>
      </w:pPr>
    </w:lvl>
    <w:lvl w:ilvl="5" w:tplc="64660C2C">
      <w:start w:val="1"/>
      <w:numFmt w:val="none"/>
      <w:suff w:val="nothing"/>
      <w:lvlText w:val=""/>
      <w:lvlJc w:val="left"/>
      <w:pPr>
        <w:ind w:left="0" w:firstLine="0"/>
      </w:pPr>
    </w:lvl>
    <w:lvl w:ilvl="6" w:tplc="4B80FD88">
      <w:start w:val="1"/>
      <w:numFmt w:val="none"/>
      <w:suff w:val="nothing"/>
      <w:lvlText w:val=""/>
      <w:lvlJc w:val="left"/>
      <w:pPr>
        <w:ind w:left="0" w:firstLine="0"/>
      </w:pPr>
    </w:lvl>
    <w:lvl w:ilvl="7" w:tplc="E1003700">
      <w:start w:val="1"/>
      <w:numFmt w:val="none"/>
      <w:suff w:val="nothing"/>
      <w:lvlText w:val=""/>
      <w:lvlJc w:val="left"/>
      <w:pPr>
        <w:ind w:left="0" w:firstLine="0"/>
      </w:pPr>
    </w:lvl>
    <w:lvl w:ilvl="8" w:tplc="6FD22DA6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37EC1830"/>
    <w:multiLevelType w:val="hybridMultilevel"/>
    <w:tmpl w:val="1DFEFC9C"/>
    <w:lvl w:ilvl="0" w:tplc="7DACD116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16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9319AA"/>
    <w:multiLevelType w:val="hybridMultilevel"/>
    <w:tmpl w:val="B2061492"/>
    <w:lvl w:ilvl="0" w:tplc="7DACD116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16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7B7EEA"/>
    <w:multiLevelType w:val="hybridMultilevel"/>
    <w:tmpl w:val="680872A4"/>
    <w:lvl w:ilvl="0" w:tplc="603655F2">
      <w:start w:val="1"/>
      <w:numFmt w:val="none"/>
      <w:suff w:val="nothing"/>
      <w:lvlText w:val=""/>
      <w:lvlJc w:val="left"/>
      <w:pPr>
        <w:ind w:left="0" w:firstLine="0"/>
      </w:pPr>
    </w:lvl>
    <w:lvl w:ilvl="1" w:tplc="B3F8C428">
      <w:start w:val="1"/>
      <w:numFmt w:val="none"/>
      <w:suff w:val="nothing"/>
      <w:lvlText w:val=""/>
      <w:lvlJc w:val="left"/>
      <w:pPr>
        <w:ind w:left="0" w:firstLine="0"/>
      </w:pPr>
    </w:lvl>
    <w:lvl w:ilvl="2" w:tplc="EC1C9A2C">
      <w:start w:val="1"/>
      <w:numFmt w:val="none"/>
      <w:suff w:val="nothing"/>
      <w:lvlText w:val=""/>
      <w:lvlJc w:val="left"/>
      <w:pPr>
        <w:ind w:left="0" w:firstLine="0"/>
      </w:pPr>
    </w:lvl>
    <w:lvl w:ilvl="3" w:tplc="249E2604">
      <w:start w:val="1"/>
      <w:numFmt w:val="none"/>
      <w:suff w:val="nothing"/>
      <w:lvlText w:val=""/>
      <w:lvlJc w:val="left"/>
      <w:pPr>
        <w:ind w:left="0" w:firstLine="0"/>
      </w:pPr>
    </w:lvl>
    <w:lvl w:ilvl="4" w:tplc="AD90F414">
      <w:start w:val="1"/>
      <w:numFmt w:val="none"/>
      <w:suff w:val="nothing"/>
      <w:lvlText w:val=""/>
      <w:lvlJc w:val="left"/>
      <w:pPr>
        <w:ind w:left="0" w:firstLine="0"/>
      </w:pPr>
    </w:lvl>
    <w:lvl w:ilvl="5" w:tplc="5E60FFBA">
      <w:start w:val="1"/>
      <w:numFmt w:val="none"/>
      <w:suff w:val="nothing"/>
      <w:lvlText w:val=""/>
      <w:lvlJc w:val="left"/>
      <w:pPr>
        <w:ind w:left="0" w:firstLine="0"/>
      </w:pPr>
    </w:lvl>
    <w:lvl w:ilvl="6" w:tplc="1F2EAB1C">
      <w:start w:val="1"/>
      <w:numFmt w:val="none"/>
      <w:suff w:val="nothing"/>
      <w:lvlText w:val=""/>
      <w:lvlJc w:val="left"/>
      <w:pPr>
        <w:ind w:left="0" w:firstLine="0"/>
      </w:pPr>
    </w:lvl>
    <w:lvl w:ilvl="7" w:tplc="F79CCB9A">
      <w:start w:val="1"/>
      <w:numFmt w:val="none"/>
      <w:suff w:val="nothing"/>
      <w:lvlText w:val=""/>
      <w:lvlJc w:val="left"/>
      <w:pPr>
        <w:ind w:left="0" w:firstLine="0"/>
      </w:pPr>
    </w:lvl>
    <w:lvl w:ilvl="8" w:tplc="4EE659A2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>
    <w:nsid w:val="47AE2191"/>
    <w:multiLevelType w:val="hybridMultilevel"/>
    <w:tmpl w:val="352087FC"/>
    <w:lvl w:ilvl="0" w:tplc="7DACD116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16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BD4D3B"/>
    <w:multiLevelType w:val="hybridMultilevel"/>
    <w:tmpl w:val="46AEFF54"/>
    <w:lvl w:ilvl="0" w:tplc="7DACD116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16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6A53EB"/>
    <w:multiLevelType w:val="hybridMultilevel"/>
    <w:tmpl w:val="6AB0438A"/>
    <w:lvl w:ilvl="0" w:tplc="7DACD116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16"/>
        <w:u w:val="none"/>
      </w:rPr>
    </w:lvl>
    <w:lvl w:ilvl="1" w:tplc="C1F8EABC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 w:tplc="C76296CA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 w:tplc="5600A9DC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 w:tplc="0950BB86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 w:tplc="80EE989C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 w:tplc="48926BD4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 w:tplc="2430C882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 w:tplc="AD50433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2">
    <w:nsid w:val="5D5B45F8"/>
    <w:multiLevelType w:val="hybridMultilevel"/>
    <w:tmpl w:val="0EE00F90"/>
    <w:lvl w:ilvl="0" w:tplc="7DACD116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16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FB2A09"/>
    <w:multiLevelType w:val="hybridMultilevel"/>
    <w:tmpl w:val="B8B8E47A"/>
    <w:lvl w:ilvl="0" w:tplc="7DACD116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16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6A1CAF"/>
    <w:multiLevelType w:val="hybridMultilevel"/>
    <w:tmpl w:val="1D9C50EA"/>
    <w:lvl w:ilvl="0" w:tplc="7DACD116">
      <w:start w:val="1"/>
      <w:numFmt w:val="bullet"/>
      <w:lvlText w:val="-"/>
      <w:lvlJc w:val="left"/>
      <w:pPr>
        <w:ind w:left="765" w:hanging="360"/>
      </w:pPr>
      <w:rPr>
        <w:rFonts w:ascii="OpenSymbol" w:hAnsi="OpenSymbol" w:cs="OpenSymbol" w:hint="default"/>
        <w:sz w:val="16"/>
        <w:u w:val="none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672417CA"/>
    <w:multiLevelType w:val="hybridMultilevel"/>
    <w:tmpl w:val="BA5CFE14"/>
    <w:lvl w:ilvl="0" w:tplc="7DACD116">
      <w:start w:val="1"/>
      <w:numFmt w:val="bullet"/>
      <w:lvlText w:val="-"/>
      <w:lvlJc w:val="left"/>
      <w:pPr>
        <w:ind w:left="962" w:hanging="360"/>
      </w:pPr>
      <w:rPr>
        <w:rFonts w:ascii="OpenSymbol" w:hAnsi="OpenSymbol" w:cs="OpenSymbol" w:hint="default"/>
        <w:sz w:val="16"/>
        <w:u w:val="none"/>
      </w:rPr>
    </w:lvl>
    <w:lvl w:ilvl="1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16">
    <w:nsid w:val="6FED305C"/>
    <w:multiLevelType w:val="hybridMultilevel"/>
    <w:tmpl w:val="53B6D4D2"/>
    <w:lvl w:ilvl="0" w:tplc="7DACD116">
      <w:start w:val="1"/>
      <w:numFmt w:val="bullet"/>
      <w:lvlText w:val="-"/>
      <w:lvlJc w:val="left"/>
      <w:pPr>
        <w:ind w:left="765" w:hanging="360"/>
      </w:pPr>
      <w:rPr>
        <w:rFonts w:ascii="OpenSymbol" w:hAnsi="OpenSymbol" w:cs="OpenSymbol" w:hint="default"/>
        <w:sz w:val="16"/>
        <w:u w:val="none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741F2485"/>
    <w:multiLevelType w:val="hybridMultilevel"/>
    <w:tmpl w:val="B5E46CFA"/>
    <w:lvl w:ilvl="0" w:tplc="7DACD116">
      <w:start w:val="1"/>
      <w:numFmt w:val="bullet"/>
      <w:lvlText w:val="-"/>
      <w:lvlJc w:val="left"/>
      <w:pPr>
        <w:ind w:left="1182" w:hanging="360"/>
      </w:pPr>
      <w:rPr>
        <w:rFonts w:ascii="OpenSymbol" w:hAnsi="OpenSymbol" w:cs="OpenSymbol" w:hint="default"/>
        <w:sz w:val="16"/>
        <w:u w:val="none"/>
      </w:rPr>
    </w:lvl>
    <w:lvl w:ilvl="1" w:tplc="040C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8"/>
  </w:num>
  <w:num w:numId="5">
    <w:abstractNumId w:val="1"/>
  </w:num>
  <w:num w:numId="6">
    <w:abstractNumId w:val="9"/>
  </w:num>
  <w:num w:numId="7">
    <w:abstractNumId w:val="7"/>
  </w:num>
  <w:num w:numId="8">
    <w:abstractNumId w:val="4"/>
  </w:num>
  <w:num w:numId="9">
    <w:abstractNumId w:val="15"/>
  </w:num>
  <w:num w:numId="10">
    <w:abstractNumId w:val="14"/>
  </w:num>
  <w:num w:numId="11">
    <w:abstractNumId w:val="17"/>
  </w:num>
  <w:num w:numId="12">
    <w:abstractNumId w:val="0"/>
  </w:num>
  <w:num w:numId="13">
    <w:abstractNumId w:val="16"/>
  </w:num>
  <w:num w:numId="14">
    <w:abstractNumId w:val="12"/>
  </w:num>
  <w:num w:numId="15">
    <w:abstractNumId w:val="6"/>
  </w:num>
  <w:num w:numId="16">
    <w:abstractNumId w:val="10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1EC"/>
    <w:rsid w:val="00004F79"/>
    <w:rsid w:val="00017F84"/>
    <w:rsid w:val="00027BEB"/>
    <w:rsid w:val="00040261"/>
    <w:rsid w:val="00040A26"/>
    <w:rsid w:val="000441ED"/>
    <w:rsid w:val="00052119"/>
    <w:rsid w:val="0005240B"/>
    <w:rsid w:val="00057594"/>
    <w:rsid w:val="0006094E"/>
    <w:rsid w:val="0006240F"/>
    <w:rsid w:val="000644CE"/>
    <w:rsid w:val="00067F01"/>
    <w:rsid w:val="0007612C"/>
    <w:rsid w:val="000822FF"/>
    <w:rsid w:val="00083D43"/>
    <w:rsid w:val="0008634A"/>
    <w:rsid w:val="00096387"/>
    <w:rsid w:val="000A087E"/>
    <w:rsid w:val="000B2E2F"/>
    <w:rsid w:val="000C7603"/>
    <w:rsid w:val="000D56E5"/>
    <w:rsid w:val="000D7CCC"/>
    <w:rsid w:val="000E01B3"/>
    <w:rsid w:val="000E71EC"/>
    <w:rsid w:val="000F3164"/>
    <w:rsid w:val="00127BC0"/>
    <w:rsid w:val="00130A3E"/>
    <w:rsid w:val="00134231"/>
    <w:rsid w:val="00135834"/>
    <w:rsid w:val="001454A1"/>
    <w:rsid w:val="00146F76"/>
    <w:rsid w:val="00161EF3"/>
    <w:rsid w:val="0016716E"/>
    <w:rsid w:val="00167300"/>
    <w:rsid w:val="00170F07"/>
    <w:rsid w:val="001755FE"/>
    <w:rsid w:val="001776B7"/>
    <w:rsid w:val="001B3073"/>
    <w:rsid w:val="001B5157"/>
    <w:rsid w:val="001C5475"/>
    <w:rsid w:val="001D1556"/>
    <w:rsid w:val="001D6FF4"/>
    <w:rsid w:val="001F3185"/>
    <w:rsid w:val="002063D8"/>
    <w:rsid w:val="00217286"/>
    <w:rsid w:val="002218D3"/>
    <w:rsid w:val="002245ED"/>
    <w:rsid w:val="002268CE"/>
    <w:rsid w:val="00247BFC"/>
    <w:rsid w:val="002512CB"/>
    <w:rsid w:val="002579F8"/>
    <w:rsid w:val="002654D1"/>
    <w:rsid w:val="002737EA"/>
    <w:rsid w:val="0028038E"/>
    <w:rsid w:val="0028230D"/>
    <w:rsid w:val="002900C4"/>
    <w:rsid w:val="0029116C"/>
    <w:rsid w:val="002B5C43"/>
    <w:rsid w:val="002C5291"/>
    <w:rsid w:val="002E1884"/>
    <w:rsid w:val="002F151F"/>
    <w:rsid w:val="003025DF"/>
    <w:rsid w:val="00313819"/>
    <w:rsid w:val="0031460E"/>
    <w:rsid w:val="00316AF8"/>
    <w:rsid w:val="0032245C"/>
    <w:rsid w:val="003227FF"/>
    <w:rsid w:val="003238BD"/>
    <w:rsid w:val="003242C5"/>
    <w:rsid w:val="00344D43"/>
    <w:rsid w:val="00352704"/>
    <w:rsid w:val="00352A40"/>
    <w:rsid w:val="00376F26"/>
    <w:rsid w:val="003841BE"/>
    <w:rsid w:val="00384D24"/>
    <w:rsid w:val="003974CD"/>
    <w:rsid w:val="003A1D53"/>
    <w:rsid w:val="003C6E55"/>
    <w:rsid w:val="003D3A09"/>
    <w:rsid w:val="003E03B2"/>
    <w:rsid w:val="00407D7D"/>
    <w:rsid w:val="00425368"/>
    <w:rsid w:val="00485595"/>
    <w:rsid w:val="004D68E9"/>
    <w:rsid w:val="004D6B85"/>
    <w:rsid w:val="004F7EAF"/>
    <w:rsid w:val="0050390D"/>
    <w:rsid w:val="005271E1"/>
    <w:rsid w:val="0053030A"/>
    <w:rsid w:val="005412F2"/>
    <w:rsid w:val="005440A9"/>
    <w:rsid w:val="00545FD6"/>
    <w:rsid w:val="00552A3D"/>
    <w:rsid w:val="00557208"/>
    <w:rsid w:val="00563D60"/>
    <w:rsid w:val="00567D2B"/>
    <w:rsid w:val="005803FC"/>
    <w:rsid w:val="00581A1E"/>
    <w:rsid w:val="00581DCA"/>
    <w:rsid w:val="00582255"/>
    <w:rsid w:val="00582E63"/>
    <w:rsid w:val="00584232"/>
    <w:rsid w:val="00590C99"/>
    <w:rsid w:val="00592D55"/>
    <w:rsid w:val="005A2F00"/>
    <w:rsid w:val="005A469E"/>
    <w:rsid w:val="005B0FA7"/>
    <w:rsid w:val="005B146B"/>
    <w:rsid w:val="005C3BAF"/>
    <w:rsid w:val="005D5032"/>
    <w:rsid w:val="005E5CA2"/>
    <w:rsid w:val="0062311F"/>
    <w:rsid w:val="0063094E"/>
    <w:rsid w:val="00637E32"/>
    <w:rsid w:val="00653125"/>
    <w:rsid w:val="00670783"/>
    <w:rsid w:val="00676B8A"/>
    <w:rsid w:val="00694CF8"/>
    <w:rsid w:val="006A04B0"/>
    <w:rsid w:val="006A25F0"/>
    <w:rsid w:val="006C4A66"/>
    <w:rsid w:val="006F1B5B"/>
    <w:rsid w:val="00717717"/>
    <w:rsid w:val="00720C2D"/>
    <w:rsid w:val="00746C08"/>
    <w:rsid w:val="007573A1"/>
    <w:rsid w:val="00787DD4"/>
    <w:rsid w:val="007959D7"/>
    <w:rsid w:val="007B0A52"/>
    <w:rsid w:val="007B7A72"/>
    <w:rsid w:val="007C070F"/>
    <w:rsid w:val="007C1BF0"/>
    <w:rsid w:val="007D581A"/>
    <w:rsid w:val="008074A9"/>
    <w:rsid w:val="00812031"/>
    <w:rsid w:val="008364D2"/>
    <w:rsid w:val="008433E2"/>
    <w:rsid w:val="0084552D"/>
    <w:rsid w:val="0084587E"/>
    <w:rsid w:val="008870B3"/>
    <w:rsid w:val="00887439"/>
    <w:rsid w:val="008C1298"/>
    <w:rsid w:val="008C156D"/>
    <w:rsid w:val="008D57F2"/>
    <w:rsid w:val="008D6B16"/>
    <w:rsid w:val="008E0EF0"/>
    <w:rsid w:val="008F7393"/>
    <w:rsid w:val="00921CA2"/>
    <w:rsid w:val="009511D3"/>
    <w:rsid w:val="0096406A"/>
    <w:rsid w:val="009667D9"/>
    <w:rsid w:val="00970142"/>
    <w:rsid w:val="009809B6"/>
    <w:rsid w:val="0099476E"/>
    <w:rsid w:val="00995A53"/>
    <w:rsid w:val="009E16CB"/>
    <w:rsid w:val="009E78E8"/>
    <w:rsid w:val="009F5482"/>
    <w:rsid w:val="00A27DA3"/>
    <w:rsid w:val="00A3218C"/>
    <w:rsid w:val="00A45E63"/>
    <w:rsid w:val="00A9112C"/>
    <w:rsid w:val="00AB55A1"/>
    <w:rsid w:val="00AD0C62"/>
    <w:rsid w:val="00AD1B2A"/>
    <w:rsid w:val="00AD2BA0"/>
    <w:rsid w:val="00AE140B"/>
    <w:rsid w:val="00AE34C3"/>
    <w:rsid w:val="00B10D8B"/>
    <w:rsid w:val="00B60E1A"/>
    <w:rsid w:val="00B614A7"/>
    <w:rsid w:val="00B75787"/>
    <w:rsid w:val="00B82BE5"/>
    <w:rsid w:val="00B84505"/>
    <w:rsid w:val="00B90DD3"/>
    <w:rsid w:val="00B957E1"/>
    <w:rsid w:val="00B95D1C"/>
    <w:rsid w:val="00BA4FF0"/>
    <w:rsid w:val="00BB0EA0"/>
    <w:rsid w:val="00BC1FCC"/>
    <w:rsid w:val="00BD3B26"/>
    <w:rsid w:val="00BD7FB9"/>
    <w:rsid w:val="00BE087D"/>
    <w:rsid w:val="00BE186B"/>
    <w:rsid w:val="00C010ED"/>
    <w:rsid w:val="00C15DB6"/>
    <w:rsid w:val="00C234C7"/>
    <w:rsid w:val="00C252D2"/>
    <w:rsid w:val="00C2545C"/>
    <w:rsid w:val="00C70FF9"/>
    <w:rsid w:val="00C752B4"/>
    <w:rsid w:val="00C825F5"/>
    <w:rsid w:val="00C83BDE"/>
    <w:rsid w:val="00C854BF"/>
    <w:rsid w:val="00C8792D"/>
    <w:rsid w:val="00CA5818"/>
    <w:rsid w:val="00CD3B7D"/>
    <w:rsid w:val="00CD5AEB"/>
    <w:rsid w:val="00CE0140"/>
    <w:rsid w:val="00D43C73"/>
    <w:rsid w:val="00D76784"/>
    <w:rsid w:val="00D76A7B"/>
    <w:rsid w:val="00D82458"/>
    <w:rsid w:val="00DB3898"/>
    <w:rsid w:val="00DB7BF4"/>
    <w:rsid w:val="00DC169C"/>
    <w:rsid w:val="00DD56CA"/>
    <w:rsid w:val="00DD5AAE"/>
    <w:rsid w:val="00DE1DF5"/>
    <w:rsid w:val="00DF4D1F"/>
    <w:rsid w:val="00DF5D1A"/>
    <w:rsid w:val="00E1160F"/>
    <w:rsid w:val="00E27436"/>
    <w:rsid w:val="00E30662"/>
    <w:rsid w:val="00E33321"/>
    <w:rsid w:val="00E33E46"/>
    <w:rsid w:val="00E468FD"/>
    <w:rsid w:val="00EB1485"/>
    <w:rsid w:val="00EB1B57"/>
    <w:rsid w:val="00EB56CA"/>
    <w:rsid w:val="00ED7EC5"/>
    <w:rsid w:val="00EE43E9"/>
    <w:rsid w:val="00EF066F"/>
    <w:rsid w:val="00F003CA"/>
    <w:rsid w:val="00F143FC"/>
    <w:rsid w:val="00F30425"/>
    <w:rsid w:val="00F34E59"/>
    <w:rsid w:val="00F35A37"/>
    <w:rsid w:val="00F366BD"/>
    <w:rsid w:val="00F46327"/>
    <w:rsid w:val="00F536D8"/>
    <w:rsid w:val="00F5761C"/>
    <w:rsid w:val="00F679D3"/>
    <w:rsid w:val="00F76860"/>
    <w:rsid w:val="00F8254E"/>
    <w:rsid w:val="00F8792D"/>
    <w:rsid w:val="00FC3EE1"/>
    <w:rsid w:val="00FD6C8D"/>
    <w:rsid w:val="00FE0AB7"/>
    <w:rsid w:val="00FF0B7A"/>
    <w:rsid w:val="00FF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>
      <v:fill color="white" on="f"/>
    </o:shapedefaults>
    <o:shapelayout v:ext="edit">
      <o:idmap v:ext="edit" data="1"/>
      <o:rules v:ext="edit">
        <o:r id="V:Rule1" type="connector" idref="#_x0000_s1048"/>
      </o:rules>
    </o:shapelayout>
  </w:shapeDefaults>
  <w:decimalSymbol w:val=","/>
  <w:listSeparator w:val=";"/>
  <w14:docId w14:val="7AD1F6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fr-FR" w:eastAsia="fr-FR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5FE"/>
  </w:style>
  <w:style w:type="paragraph" w:styleId="Titre1">
    <w:name w:val="heading 1"/>
    <w:basedOn w:val="Normal"/>
    <w:next w:val="Normal"/>
    <w:link w:val="Titre1Car1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1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1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1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1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1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1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1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1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1">
    <w:name w:val="Titre 2 Car1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1">
    <w:name w:val="Titre 3 Car1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1">
    <w:name w:val="Titre 4 Car1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1">
    <w:name w:val="Titre 5 Car1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1">
    <w:name w:val="Titre 6 Car1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1">
    <w:name w:val="Titre 7 Car1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1">
    <w:name w:val="Titre 8 Car1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1">
    <w:name w:val="Titre 9 Car1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ous-titreCar1">
    <w:name w:val="Sous-titre Car1"/>
    <w:basedOn w:val="Policepardfaut"/>
    <w:link w:val="Sous-titre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paragraph" w:styleId="En-tte">
    <w:name w:val="header"/>
    <w:basedOn w:val="Normal"/>
    <w:link w:val="En-tteCar1"/>
    <w:uiPriority w:val="99"/>
    <w:unhideWhenUsed/>
    <w:pPr>
      <w:tabs>
        <w:tab w:val="center" w:pos="7143"/>
        <w:tab w:val="right" w:pos="14287"/>
      </w:tabs>
    </w:pPr>
  </w:style>
  <w:style w:type="character" w:customStyle="1" w:styleId="En-tteCar1">
    <w:name w:val="En-tête Car1"/>
    <w:basedOn w:val="Policepardfaut"/>
    <w:link w:val="En-tte"/>
    <w:uiPriority w:val="99"/>
  </w:style>
  <w:style w:type="paragraph" w:styleId="Pieddepage">
    <w:name w:val="footer"/>
    <w:basedOn w:val="Normal"/>
    <w:link w:val="PieddepageCar1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PieddepageCar1">
    <w:name w:val="Pied de page Car1"/>
    <w:link w:val="Pieddepage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5Dark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GridTable6Colorful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ListTabl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5Dark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ListTable6Colorful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character" w:styleId="Lienhypertexte">
    <w:name w:val="Hyperlink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1"/>
    <w:uiPriority w:val="99"/>
    <w:semiHidden/>
    <w:unhideWhenUsed/>
    <w:pPr>
      <w:spacing w:after="40"/>
    </w:pPr>
    <w:rPr>
      <w:sz w:val="18"/>
    </w:rPr>
  </w:style>
  <w:style w:type="character" w:customStyle="1" w:styleId="NotedebasdepageCar1">
    <w:name w:val="Note de bas de page Car1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customStyle="1" w:styleId="Titre11">
    <w:name w:val="Titre 11"/>
    <w:basedOn w:val="Normal"/>
    <w:next w:val="Normal"/>
    <w:link w:val="Titre1Car"/>
    <w:qFormat/>
    <w:pPr>
      <w:keepNext/>
      <w:outlineLvl w:val="0"/>
    </w:pPr>
    <w:rPr>
      <w:rFonts w:ascii="Nunito" w:eastAsia="Nunito" w:hAnsi="Nunito" w:cs="Nunito"/>
      <w:b/>
      <w:sz w:val="28"/>
      <w:szCs w:val="28"/>
    </w:rPr>
  </w:style>
  <w:style w:type="paragraph" w:customStyle="1" w:styleId="Titre21">
    <w:name w:val="Titre 21"/>
    <w:basedOn w:val="Normal"/>
    <w:next w:val="Normal"/>
    <w:link w:val="Titre2Car"/>
    <w:qFormat/>
    <w:pPr>
      <w:keepNext/>
      <w:jc w:val="center"/>
      <w:outlineLvl w:val="1"/>
    </w:pPr>
    <w:rPr>
      <w:rFonts w:ascii="Nunito" w:eastAsia="Nunito" w:hAnsi="Nunito" w:cs="Nunito"/>
      <w:b/>
      <w:sz w:val="28"/>
      <w:szCs w:val="28"/>
    </w:rPr>
  </w:style>
  <w:style w:type="paragraph" w:customStyle="1" w:styleId="Titre31">
    <w:name w:val="Titre 31"/>
    <w:basedOn w:val="Normal"/>
    <w:next w:val="Normal"/>
    <w:link w:val="Titre3Car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Titre41">
    <w:name w:val="Titre 41"/>
    <w:basedOn w:val="Normal"/>
    <w:next w:val="Normal"/>
    <w:link w:val="Titre4Car"/>
    <w:qFormat/>
    <w:pPr>
      <w:keepNext/>
      <w:keepLines/>
      <w:spacing w:before="240" w:after="40"/>
      <w:outlineLvl w:val="3"/>
    </w:pPr>
    <w:rPr>
      <w:b/>
    </w:rPr>
  </w:style>
  <w:style w:type="paragraph" w:customStyle="1" w:styleId="Titre51">
    <w:name w:val="Titre 51"/>
    <w:basedOn w:val="Normal"/>
    <w:next w:val="Normal"/>
    <w:link w:val="Titre5Car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customStyle="1" w:styleId="Titre61">
    <w:name w:val="Titre 61"/>
    <w:basedOn w:val="Normal"/>
    <w:next w:val="Normal"/>
    <w:link w:val="Titre6Car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customStyle="1" w:styleId="Titre71">
    <w:name w:val="Titre 71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Titre81">
    <w:name w:val="Titre 81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customStyle="1" w:styleId="Titre91">
    <w:name w:val="Titre 91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Titre1Car1">
    <w:name w:val="Titre 1 Car1"/>
    <w:basedOn w:val="Policepardfaut"/>
    <w:link w:val="Titre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1"/>
    <w:uiPriority w:val="9"/>
    <w:qFormat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1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1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1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1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1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1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1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reCar">
    <w:name w:val="Titre Car"/>
    <w:basedOn w:val="Policepardfaut"/>
    <w:link w:val="Titre"/>
    <w:uiPriority w:val="10"/>
    <w:qFormat/>
    <w:rPr>
      <w:sz w:val="48"/>
      <w:szCs w:val="48"/>
    </w:rPr>
  </w:style>
  <w:style w:type="character" w:customStyle="1" w:styleId="Sous-titreCar">
    <w:name w:val="Sous-titre Car"/>
    <w:basedOn w:val="Policepardfaut"/>
    <w:uiPriority w:val="11"/>
    <w:qFormat/>
    <w:rPr>
      <w:sz w:val="24"/>
      <w:szCs w:val="24"/>
    </w:rPr>
  </w:style>
  <w:style w:type="character" w:customStyle="1" w:styleId="CitationCar">
    <w:name w:val="Citation Car"/>
    <w:link w:val="Citation"/>
    <w:uiPriority w:val="29"/>
    <w:qFormat/>
    <w:rPr>
      <w:i/>
    </w:rPr>
  </w:style>
  <w:style w:type="character" w:customStyle="1" w:styleId="CitationintenseCar">
    <w:name w:val="Citation intense Car"/>
    <w:link w:val="Citationintense"/>
    <w:uiPriority w:val="30"/>
    <w:qFormat/>
    <w:rPr>
      <w:i/>
    </w:rPr>
  </w:style>
  <w:style w:type="character" w:customStyle="1" w:styleId="En-tteCar">
    <w:name w:val="En-tête Car"/>
    <w:basedOn w:val="Policepardfaut"/>
    <w:uiPriority w:val="99"/>
    <w:qFormat/>
  </w:style>
  <w:style w:type="character" w:customStyle="1" w:styleId="PieddepageCar">
    <w:name w:val="Pied de page Car"/>
    <w:basedOn w:val="Policepardfaut"/>
    <w:link w:val="Pieddepage1"/>
    <w:uiPriority w:val="99"/>
    <w:qFormat/>
  </w:style>
  <w:style w:type="character" w:customStyle="1" w:styleId="LienInternet">
    <w:name w:val="Lien Internet"/>
    <w:uiPriority w:val="99"/>
    <w:unhideWhenUsed/>
    <w:rPr>
      <w:color w:val="0000FF" w:themeColor="hyperlink"/>
      <w:u w:val="single"/>
    </w:rPr>
  </w:style>
  <w:style w:type="character" w:customStyle="1" w:styleId="NotedebasdepageCar">
    <w:name w:val="Note de bas de page Car"/>
    <w:link w:val="Notedebasdepage1"/>
    <w:uiPriority w:val="99"/>
    <w:qFormat/>
    <w:rPr>
      <w:sz w:val="18"/>
    </w:rPr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FootnoteCharacters">
    <w:name w:val="Footnote Characters"/>
    <w:basedOn w:val="Policepardfaut"/>
    <w:uiPriority w:val="99"/>
    <w:unhideWhenUsed/>
    <w:qFormat/>
    <w:rPr>
      <w:vertAlign w:val="superscript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1"/>
    <w:qFormat/>
    <w:rPr>
      <w:rFonts w:ascii="Nunito" w:eastAsia="Nunito" w:hAnsi="Nunito" w:cs="Nunito"/>
      <w:b/>
      <w:sz w:val="28"/>
      <w:szCs w:val="28"/>
    </w:rPr>
  </w:style>
  <w:style w:type="paragraph" w:styleId="Titre">
    <w:name w:val="Title"/>
    <w:basedOn w:val="Normal"/>
    <w:next w:val="Corpsdetexte"/>
    <w:link w:val="TitreCar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customStyle="1" w:styleId="Lgende1">
    <w:name w:val="Légende1"/>
    <w:basedOn w:val="Normal"/>
    <w:qFormat/>
    <w:pPr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rPr>
      <w:rFonts w:cs="Arial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En-tteetpieddepage">
    <w:name w:val="En-tête et pied de page"/>
    <w:basedOn w:val="Normal"/>
    <w:qFormat/>
  </w:style>
  <w:style w:type="paragraph" w:customStyle="1" w:styleId="En-tte1">
    <w:name w:val="En-tête1"/>
    <w:basedOn w:val="Normal"/>
    <w:uiPriority w:val="99"/>
    <w:unhideWhenUsed/>
    <w:pPr>
      <w:tabs>
        <w:tab w:val="center" w:pos="7143"/>
        <w:tab w:val="right" w:pos="14287"/>
      </w:tabs>
    </w:pPr>
  </w:style>
  <w:style w:type="paragraph" w:customStyle="1" w:styleId="Pieddepage1">
    <w:name w:val="Pied de page1"/>
    <w:basedOn w:val="Normal"/>
    <w:link w:val="PieddepageCar"/>
    <w:uiPriority w:val="99"/>
    <w:unhideWhenUsed/>
    <w:pPr>
      <w:tabs>
        <w:tab w:val="center" w:pos="7143"/>
        <w:tab w:val="right" w:pos="14287"/>
      </w:tabs>
    </w:pPr>
  </w:style>
  <w:style w:type="paragraph" w:customStyle="1" w:styleId="Notedebasdepage1">
    <w:name w:val="Note de bas de page1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paragraph" w:customStyle="1" w:styleId="TM11">
    <w:name w:val="TM 11"/>
    <w:basedOn w:val="Normal"/>
    <w:next w:val="Normal"/>
    <w:uiPriority w:val="39"/>
    <w:unhideWhenUsed/>
    <w:pPr>
      <w:spacing w:after="57"/>
    </w:pPr>
  </w:style>
  <w:style w:type="paragraph" w:customStyle="1" w:styleId="TM21">
    <w:name w:val="TM 21"/>
    <w:basedOn w:val="Normal"/>
    <w:next w:val="Normal"/>
    <w:uiPriority w:val="39"/>
    <w:unhideWhenUsed/>
    <w:pPr>
      <w:spacing w:after="57"/>
      <w:ind w:left="283"/>
    </w:pPr>
  </w:style>
  <w:style w:type="paragraph" w:customStyle="1" w:styleId="TM31">
    <w:name w:val="TM 31"/>
    <w:basedOn w:val="Normal"/>
    <w:next w:val="Normal"/>
    <w:uiPriority w:val="39"/>
    <w:unhideWhenUsed/>
    <w:pPr>
      <w:spacing w:after="57"/>
      <w:ind w:left="567"/>
    </w:pPr>
  </w:style>
  <w:style w:type="paragraph" w:customStyle="1" w:styleId="TM41">
    <w:name w:val="TM 41"/>
    <w:basedOn w:val="Normal"/>
    <w:next w:val="Normal"/>
    <w:uiPriority w:val="39"/>
    <w:unhideWhenUsed/>
    <w:pPr>
      <w:spacing w:after="57"/>
      <w:ind w:left="850"/>
    </w:pPr>
  </w:style>
  <w:style w:type="paragraph" w:customStyle="1" w:styleId="TM51">
    <w:name w:val="TM 51"/>
    <w:basedOn w:val="Normal"/>
    <w:next w:val="Normal"/>
    <w:uiPriority w:val="39"/>
    <w:unhideWhenUsed/>
    <w:pPr>
      <w:spacing w:after="57"/>
      <w:ind w:left="1134"/>
    </w:pPr>
  </w:style>
  <w:style w:type="paragraph" w:customStyle="1" w:styleId="TM61">
    <w:name w:val="TM 61"/>
    <w:basedOn w:val="Normal"/>
    <w:next w:val="Normal"/>
    <w:uiPriority w:val="39"/>
    <w:unhideWhenUsed/>
    <w:pPr>
      <w:spacing w:after="57"/>
      <w:ind w:left="1417"/>
    </w:pPr>
  </w:style>
  <w:style w:type="paragraph" w:customStyle="1" w:styleId="TM71">
    <w:name w:val="TM 71"/>
    <w:basedOn w:val="Normal"/>
    <w:next w:val="Normal"/>
    <w:uiPriority w:val="39"/>
    <w:unhideWhenUsed/>
    <w:pPr>
      <w:spacing w:after="57"/>
      <w:ind w:left="1701"/>
    </w:pPr>
  </w:style>
  <w:style w:type="paragraph" w:customStyle="1" w:styleId="TM81">
    <w:name w:val="TM 81"/>
    <w:basedOn w:val="Normal"/>
    <w:next w:val="Normal"/>
    <w:uiPriority w:val="39"/>
    <w:unhideWhenUsed/>
    <w:pPr>
      <w:spacing w:after="57"/>
      <w:ind w:left="1984"/>
    </w:pPr>
  </w:style>
  <w:style w:type="paragraph" w:customStyle="1" w:styleId="TM91">
    <w:name w:val="TM 91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  <w:qFormat/>
  </w:style>
  <w:style w:type="paragraph" w:styleId="Sous-titre">
    <w:name w:val="Subtitle"/>
    <w:basedOn w:val="Normal"/>
    <w:next w:val="Normal"/>
    <w:link w:val="Sous-titreCar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Autospacing="1"/>
    </w:pPr>
    <w:rPr>
      <w:color w:val="auto"/>
    </w:r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right w:w="7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88" w:type="dxa"/>
        <w:right w:w="108" w:type="dxa"/>
      </w:tblCellMar>
    </w:tblPr>
  </w:style>
  <w:style w:type="paragraph" w:customStyle="1" w:styleId="Default">
    <w:name w:val="Default"/>
    <w:rPr>
      <w:rFonts w:ascii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11</Pages>
  <Words>2005</Words>
  <Characters>11029</Characters>
  <Application>Microsoft Office Word</Application>
  <DocSecurity>0</DocSecurity>
  <Lines>91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CTX</dc:creator>
  <dc:description/>
  <cp:lastModifiedBy>Jean-Francois</cp:lastModifiedBy>
  <cp:revision>26</cp:revision>
  <cp:lastPrinted>2021-06-15T12:59:00Z</cp:lastPrinted>
  <dcterms:created xsi:type="dcterms:W3CDTF">2021-04-27T07:44:00Z</dcterms:created>
  <dcterms:modified xsi:type="dcterms:W3CDTF">2022-02-08T07:11:00Z</dcterms:modified>
  <dc:language>fr-FR</dc:language>
</cp:coreProperties>
</file>