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10031" w:type="dxa"/>
        <w:tblLayout w:type="fixed"/>
        <w:tblLook w:val="04A0" w:firstRow="1" w:lastRow="0" w:firstColumn="1" w:lastColumn="0" w:noHBand="0" w:noVBand="1"/>
      </w:tblPr>
      <w:tblGrid>
        <w:gridCol w:w="1951"/>
        <w:gridCol w:w="4536"/>
        <w:gridCol w:w="3544"/>
      </w:tblGrid>
      <w:tr w:rsidR="00655545" w14:paraId="03DEEBB7" w14:textId="77777777" w:rsidTr="007D3524">
        <w:trPr>
          <w:trHeight w:val="1124"/>
        </w:trPr>
        <w:tc>
          <w:tcPr>
            <w:tcW w:w="6487" w:type="dxa"/>
            <w:gridSpan w:val="2"/>
            <w:vAlign w:val="center"/>
          </w:tcPr>
          <w:p w14:paraId="221AF8EA" w14:textId="65B1A1E0" w:rsidR="00655545" w:rsidRDefault="00655545" w:rsidP="00655545">
            <w:pPr>
              <w:rPr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color w:val="002060"/>
                <w:sz w:val="32"/>
              </w:rPr>
              <w:t>BACCALAUR</w:t>
            </w:r>
            <w:r w:rsidRPr="003E0A90">
              <w:rPr>
                <w:rFonts w:asciiTheme="minorHAnsi" w:hAnsiTheme="minorHAnsi"/>
                <w:color w:val="002060"/>
                <w:sz w:val="32"/>
              </w:rPr>
              <w:t>ÉAT INSTALLATEUR EN CHAUFFAGE CLIMATISATION ET ÉNERGIES RENOUVELABLES</w:t>
            </w:r>
          </w:p>
        </w:tc>
        <w:tc>
          <w:tcPr>
            <w:tcW w:w="3544" w:type="dxa"/>
            <w:shd w:val="clear" w:color="auto" w:fill="00B0F0"/>
            <w:vAlign w:val="center"/>
          </w:tcPr>
          <w:p w14:paraId="2581E946" w14:textId="15DABCD4" w:rsidR="00655545" w:rsidRDefault="00655545" w:rsidP="00655545">
            <w:pPr>
              <w:jc w:val="center"/>
              <w:rPr>
                <w:b/>
                <w:sz w:val="28"/>
                <w:szCs w:val="28"/>
              </w:rPr>
            </w:pPr>
            <w:r w:rsidRPr="00F43CA0">
              <w:rPr>
                <w:rFonts w:ascii="Elephant" w:hAnsi="Elephant"/>
                <w:color w:val="FFFFFF" w:themeColor="background1"/>
                <w:sz w:val="32"/>
              </w:rPr>
              <w:t>ICCER</w:t>
            </w:r>
          </w:p>
        </w:tc>
      </w:tr>
      <w:tr w:rsidR="006C297E" w14:paraId="2FAC6AB6" w14:textId="77777777" w:rsidTr="007D3524">
        <w:tc>
          <w:tcPr>
            <w:tcW w:w="10031" w:type="dxa"/>
            <w:gridSpan w:val="3"/>
          </w:tcPr>
          <w:p w14:paraId="1A057152" w14:textId="77777777" w:rsidR="006C297E" w:rsidRPr="00655545" w:rsidRDefault="00796F64">
            <w:pPr>
              <w:jc w:val="center"/>
              <w:rPr>
                <w:b/>
                <w:color w:val="002060"/>
                <w:sz w:val="24"/>
                <w:szCs w:val="24"/>
                <w:u w:val="single"/>
              </w:rPr>
            </w:pPr>
            <w:r w:rsidRPr="00655545">
              <w:rPr>
                <w:b/>
                <w:color w:val="002060"/>
                <w:sz w:val="24"/>
                <w:szCs w:val="24"/>
                <w:u w:val="single"/>
              </w:rPr>
              <w:t>Les scénarios envisagés suite à l’inventaire pédagogique d’un dossier</w:t>
            </w:r>
          </w:p>
          <w:p w14:paraId="5DD92636" w14:textId="6C34513C" w:rsidR="006C297E" w:rsidRDefault="00796F6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SUPPORT P</w:t>
            </w:r>
            <w:r w:rsidR="00655545">
              <w:rPr>
                <w:b/>
                <w:sz w:val="28"/>
                <w:szCs w:val="28"/>
              </w:rPr>
              <w:t>É</w:t>
            </w:r>
            <w:r>
              <w:rPr>
                <w:b/>
                <w:sz w:val="28"/>
                <w:szCs w:val="28"/>
              </w:rPr>
              <w:t>DAGOGIQUE</w:t>
            </w:r>
          </w:p>
          <w:p w14:paraId="6E9BD422" w14:textId="77777777" w:rsidR="006C297E" w:rsidRDefault="00796F6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Groupe scolaire Germaine TILLON Toulouse</w:t>
            </w:r>
          </w:p>
          <w:p w14:paraId="6B26197B" w14:textId="478E665B" w:rsidR="006C297E" w:rsidRDefault="00A27C31" w:rsidP="00655545">
            <w:pPr>
              <w:jc w:val="right"/>
            </w:pPr>
            <w:r>
              <w:rPr>
                <w:noProof/>
                <w:lang w:eastAsia="fr-FR"/>
              </w:rPr>
              <w:pict w14:anchorId="3CF994B7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9" type="#_x0000_t202" style="position:absolute;left:0;text-align:left;margin-left:-1.1pt;margin-top:13.15pt;width:188.25pt;height:65.25pt;z-index:251666944" filled="f" stroked="f">
                  <v:textbox style="mso-next-textbox:#_x0000_s1039">
                    <w:txbxContent>
                      <w:p w14:paraId="6F2FACA7" w14:textId="2DF13B3A" w:rsidR="00655545" w:rsidRPr="00655545" w:rsidRDefault="00655545">
                        <w:pPr>
                          <w:rPr>
                            <w:sz w:val="32"/>
                            <w:szCs w:val="32"/>
                          </w:rPr>
                        </w:pPr>
                        <w:r w:rsidRPr="00655545">
                          <w:rPr>
                            <w:sz w:val="32"/>
                            <w:szCs w:val="32"/>
                          </w:rPr>
                          <w:t>Chauffe-eau connecté du vestiaire sanitaire ATSEM</w:t>
                        </w:r>
                      </w:p>
                    </w:txbxContent>
                  </v:textbox>
                </v:shape>
              </w:pict>
            </w:r>
            <w:r w:rsidR="00796F64">
              <w:rPr>
                <w:noProof/>
                <w:lang w:eastAsia="fr-FR"/>
              </w:rPr>
              <w:drawing>
                <wp:inline distT="0" distB="0" distL="0" distR="0" wp14:anchorId="63452266" wp14:editId="324D7678">
                  <wp:extent cx="3054985" cy="1011593"/>
                  <wp:effectExtent l="0" t="0" r="0" b="0"/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apture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/>
                        </pic:blipFill>
                        <pic:spPr bwMode="auto">
                          <a:xfrm>
                            <a:off x="0" y="0"/>
                            <a:ext cx="3054985" cy="1011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97E" w14:paraId="7DCB4CCB" w14:textId="77777777" w:rsidTr="00D030DA">
        <w:tc>
          <w:tcPr>
            <w:tcW w:w="1951" w:type="dxa"/>
          </w:tcPr>
          <w:p w14:paraId="048698AB" w14:textId="79CDE550" w:rsidR="006C297E" w:rsidRDefault="007D3524">
            <w:r>
              <w:t>SPECIALITE</w:t>
            </w:r>
          </w:p>
        </w:tc>
        <w:tc>
          <w:tcPr>
            <w:tcW w:w="8080" w:type="dxa"/>
            <w:gridSpan w:val="2"/>
            <w:shd w:val="clear" w:color="auto" w:fill="00B0F0"/>
          </w:tcPr>
          <w:p w14:paraId="3A9B95B6" w14:textId="413C5331" w:rsidR="006C297E" w:rsidRDefault="007D3524">
            <w:pPr>
              <w:jc w:val="center"/>
            </w:pPr>
            <w:r>
              <w:rPr>
                <w:b/>
              </w:rPr>
              <w:t xml:space="preserve">Baccalauréat professionnel </w:t>
            </w:r>
            <w:r w:rsidRPr="009A4B0B">
              <w:rPr>
                <w:b/>
              </w:rPr>
              <w:t>ICCER</w:t>
            </w:r>
          </w:p>
        </w:tc>
      </w:tr>
      <w:tr w:rsidR="007D3524" w14:paraId="0FF9BA3F" w14:textId="77777777" w:rsidTr="00D030DA">
        <w:tc>
          <w:tcPr>
            <w:tcW w:w="1951" w:type="dxa"/>
            <w:vMerge w:val="restart"/>
            <w:vAlign w:val="center"/>
          </w:tcPr>
          <w:p w14:paraId="44289D52" w14:textId="3F5D6DE3" w:rsidR="007D3524" w:rsidRDefault="007D3524">
            <w:r>
              <w:t xml:space="preserve">LOT PLOMBERIE </w:t>
            </w:r>
          </w:p>
          <w:p w14:paraId="223744D7" w14:textId="0B990732" w:rsidR="007D3524" w:rsidRDefault="007D3524"/>
        </w:tc>
        <w:tc>
          <w:tcPr>
            <w:tcW w:w="8080" w:type="dxa"/>
            <w:gridSpan w:val="2"/>
            <w:shd w:val="clear" w:color="auto" w:fill="BFBFBF" w:themeFill="background1" w:themeFillShade="BF"/>
          </w:tcPr>
          <w:p w14:paraId="3D58BA8E" w14:textId="0D55D13D" w:rsidR="007D3524" w:rsidRDefault="007D3524">
            <w:pPr>
              <w:jc w:val="center"/>
            </w:pPr>
            <w:r>
              <w:t>ÉLÉMENTS D’OUVRAGES ETUDIES</w:t>
            </w:r>
          </w:p>
        </w:tc>
      </w:tr>
      <w:tr w:rsidR="007D3524" w14:paraId="1529508E" w14:textId="77777777" w:rsidTr="00D030DA">
        <w:trPr>
          <w:trHeight w:val="2911"/>
        </w:trPr>
        <w:tc>
          <w:tcPr>
            <w:tcW w:w="1951" w:type="dxa"/>
            <w:vMerge/>
          </w:tcPr>
          <w:p w14:paraId="7A6AC27F" w14:textId="77777777" w:rsidR="007D3524" w:rsidRDefault="007D3524"/>
        </w:tc>
        <w:tc>
          <w:tcPr>
            <w:tcW w:w="8080" w:type="dxa"/>
            <w:gridSpan w:val="2"/>
          </w:tcPr>
          <w:p w14:paraId="2F36BB71" w14:textId="40E49187" w:rsidR="007D3524" w:rsidRDefault="007D3524">
            <w:r w:rsidRPr="007D3524">
              <w:t>Installation d’un chauffe-eau connecté</w:t>
            </w:r>
            <w:r>
              <w:rPr>
                <w:sz w:val="16"/>
                <w:szCs w:val="16"/>
              </w:rPr>
              <w:t xml:space="preserve"> </w:t>
            </w:r>
            <w:r w:rsidRPr="007D3524">
              <w:t>dans le vestiaire sanitaire ATSEM</w:t>
            </w:r>
          </w:p>
          <w:p w14:paraId="1BAFC362" w14:textId="77777777" w:rsidR="007D3524" w:rsidRDefault="007D3524">
            <w:pPr>
              <w:rPr>
                <w:sz w:val="16"/>
                <w:szCs w:val="16"/>
              </w:rPr>
            </w:pPr>
          </w:p>
          <w:p w14:paraId="5F45D5D6" w14:textId="6025B295" w:rsidR="007D3524" w:rsidRDefault="00A27C31" w:rsidP="004570BD">
            <w:pPr>
              <w:jc w:val="center"/>
              <w:rPr>
                <w:sz w:val="16"/>
                <w:szCs w:val="16"/>
              </w:rPr>
            </w:pPr>
            <w:r>
              <w:pict w14:anchorId="61C1BAB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1" type="#_x0000_t75" style="position:absolute;left:0;text-align:left;margin-left:0;margin-top:0;width:50pt;height:50pt;z-index:251671040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7D3524">
              <w:rPr>
                <w:noProof/>
                <w:lang w:eastAsia="fr-FR"/>
              </w:rPr>
              <w:drawing>
                <wp:inline distT="0" distB="0" distL="0" distR="0" wp14:anchorId="2140FABD" wp14:editId="15DF49F6">
                  <wp:extent cx="1924050" cy="1525714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142" cy="1543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97E" w14:paraId="1B713CC1" w14:textId="77777777" w:rsidTr="00D030DA">
        <w:tc>
          <w:tcPr>
            <w:tcW w:w="1951" w:type="dxa"/>
          </w:tcPr>
          <w:p w14:paraId="394E1DA4" w14:textId="77777777" w:rsidR="006C297E" w:rsidRDefault="00796F64">
            <w:r>
              <w:t>Compétences travaillées</w:t>
            </w:r>
          </w:p>
        </w:tc>
        <w:tc>
          <w:tcPr>
            <w:tcW w:w="8080" w:type="dxa"/>
            <w:gridSpan w:val="2"/>
          </w:tcPr>
          <w:p w14:paraId="04D3F4C6" w14:textId="59A8B31F" w:rsidR="006C297E" w:rsidRDefault="00796F64">
            <w:pPr>
              <w:pStyle w:val="Titre8"/>
              <w:ind w:left="-107" w:right="141"/>
              <w:outlineLvl w:val="7"/>
              <w:rPr>
                <w:color w:val="001F5F"/>
                <w:sz w:val="22"/>
                <w:lang w:val="fr-FR"/>
              </w:rPr>
            </w:pPr>
            <w:r>
              <w:rPr>
                <w:lang w:val="fr-FR"/>
              </w:rPr>
              <w:tab/>
            </w:r>
            <w:r>
              <w:rPr>
                <w:color w:val="001F5F"/>
                <w:sz w:val="22"/>
                <w:lang w:val="fr-FR"/>
              </w:rPr>
              <w:t>Séquence</w:t>
            </w:r>
            <w:r w:rsidR="00904D7B">
              <w:rPr>
                <w:color w:val="001F5F"/>
                <w:sz w:val="22"/>
                <w:lang w:val="fr-FR"/>
              </w:rPr>
              <w:t xml:space="preserve"> </w:t>
            </w:r>
            <w:r>
              <w:rPr>
                <w:color w:val="001F5F"/>
                <w:sz w:val="22"/>
                <w:lang w:val="fr-FR"/>
              </w:rPr>
              <w:t>1</w:t>
            </w:r>
            <w:r w:rsidR="00175021">
              <w:rPr>
                <w:color w:val="001F5F"/>
                <w:sz w:val="22"/>
                <w:lang w:val="fr-FR"/>
              </w:rPr>
              <w:t xml:space="preserve"> </w:t>
            </w:r>
            <w:r>
              <w:rPr>
                <w:color w:val="001F5F"/>
                <w:sz w:val="22"/>
                <w:lang w:val="fr-FR"/>
              </w:rPr>
              <w:t>:</w:t>
            </w:r>
            <w:r w:rsidR="00175021">
              <w:rPr>
                <w:color w:val="001F5F"/>
                <w:sz w:val="22"/>
                <w:lang w:val="fr-FR"/>
              </w:rPr>
              <w:t xml:space="preserve"> </w:t>
            </w:r>
            <w:r>
              <w:rPr>
                <w:color w:val="001F5F"/>
                <w:sz w:val="22"/>
                <w:lang w:val="fr-FR"/>
              </w:rPr>
              <w:t>Comment</w:t>
            </w:r>
            <w:r w:rsidR="00175021">
              <w:rPr>
                <w:color w:val="001F5F"/>
                <w:sz w:val="22"/>
                <w:lang w:val="fr-FR"/>
              </w:rPr>
              <w:t xml:space="preserve"> </w:t>
            </w:r>
            <w:r>
              <w:rPr>
                <w:color w:val="001F5F"/>
                <w:sz w:val="22"/>
                <w:lang w:val="fr-FR"/>
              </w:rPr>
              <w:t>préparer son</w:t>
            </w:r>
            <w:r>
              <w:rPr>
                <w:color w:val="001F5F"/>
                <w:spacing w:val="-4"/>
                <w:sz w:val="22"/>
                <w:lang w:val="fr-FR"/>
              </w:rPr>
              <w:t xml:space="preserve"> i</w:t>
            </w:r>
            <w:r>
              <w:rPr>
                <w:color w:val="001F5F"/>
                <w:sz w:val="22"/>
                <w:lang w:val="fr-FR"/>
              </w:rPr>
              <w:t>ntervention</w:t>
            </w:r>
            <w:r w:rsidR="00175021">
              <w:rPr>
                <w:color w:val="001F5F"/>
                <w:sz w:val="22"/>
                <w:lang w:val="fr-FR"/>
              </w:rPr>
              <w:t xml:space="preserve"> </w:t>
            </w:r>
            <w:r>
              <w:rPr>
                <w:color w:val="001F5F"/>
                <w:sz w:val="22"/>
                <w:lang w:val="fr-FR"/>
              </w:rPr>
              <w:t>?</w:t>
            </w:r>
          </w:p>
          <w:p w14:paraId="37EC81FB" w14:textId="77777777" w:rsidR="00D030DA" w:rsidRPr="00D030DA" w:rsidRDefault="00D030DA">
            <w:pPr>
              <w:pStyle w:val="Titre8"/>
              <w:ind w:left="-107" w:right="141"/>
              <w:outlineLvl w:val="7"/>
              <w:rPr>
                <w:color w:val="001F5F"/>
                <w:sz w:val="16"/>
                <w:szCs w:val="16"/>
                <w:lang w:val="fr-FR"/>
              </w:rPr>
            </w:pPr>
          </w:p>
          <w:p w14:paraId="5261FB63" w14:textId="77777777" w:rsidR="006C297E" w:rsidRPr="007D3524" w:rsidRDefault="000D492A" w:rsidP="007D3524">
            <w:pPr>
              <w:tabs>
                <w:tab w:val="left" w:pos="5115"/>
              </w:tabs>
              <w:ind w:right="141"/>
            </w:pPr>
            <w:r w:rsidRPr="007D3524">
              <w:rPr>
                <w:b/>
                <w:bCs/>
              </w:rPr>
              <w:t>C11</w:t>
            </w:r>
            <w:r w:rsidRPr="007D3524">
              <w:t xml:space="preserve"> Collecter les données nécessaires à l’intervention</w:t>
            </w:r>
          </w:p>
          <w:p w14:paraId="13F5EC4B" w14:textId="77777777" w:rsidR="000D492A" w:rsidRPr="007D3524" w:rsidRDefault="000D492A" w:rsidP="007D3524">
            <w:pPr>
              <w:tabs>
                <w:tab w:val="left" w:pos="5115"/>
              </w:tabs>
              <w:ind w:right="141"/>
            </w:pPr>
            <w:r w:rsidRPr="007D3524">
              <w:rPr>
                <w:b/>
                <w:bCs/>
              </w:rPr>
              <w:t>C1</w:t>
            </w:r>
            <w:r w:rsidR="00BF1B2C" w:rsidRPr="007D3524">
              <w:rPr>
                <w:b/>
                <w:bCs/>
              </w:rPr>
              <w:t>5</w:t>
            </w:r>
            <w:r w:rsidRPr="007D3524">
              <w:t xml:space="preserve"> S’assurer de la planification de l’intervention</w:t>
            </w:r>
          </w:p>
          <w:p w14:paraId="5C76BF3A" w14:textId="77777777" w:rsidR="000D492A" w:rsidRPr="007D3524" w:rsidRDefault="000D492A" w:rsidP="007D3524">
            <w:pPr>
              <w:tabs>
                <w:tab w:val="left" w:pos="5115"/>
              </w:tabs>
              <w:ind w:right="141"/>
            </w:pPr>
            <w:r w:rsidRPr="007D3524">
              <w:rPr>
                <w:b/>
                <w:bCs/>
              </w:rPr>
              <w:t>C13</w:t>
            </w:r>
            <w:r w:rsidRPr="007D3524">
              <w:t xml:space="preserve"> Repérer les contraintes techniques liées à l’intervention</w:t>
            </w:r>
          </w:p>
          <w:p w14:paraId="529306EF" w14:textId="77777777" w:rsidR="000D492A" w:rsidRPr="007D3524" w:rsidRDefault="000D492A" w:rsidP="00D030DA">
            <w:pPr>
              <w:tabs>
                <w:tab w:val="left" w:pos="5115"/>
              </w:tabs>
              <w:ind w:right="30"/>
            </w:pPr>
            <w:r w:rsidRPr="007D3524">
              <w:rPr>
                <w:b/>
                <w:bCs/>
              </w:rPr>
              <w:t>C</w:t>
            </w:r>
            <w:r w:rsidR="00BF1B2C" w:rsidRPr="007D3524">
              <w:rPr>
                <w:b/>
                <w:bCs/>
              </w:rPr>
              <w:t>3</w:t>
            </w:r>
            <w:r w:rsidRPr="007D3524">
              <w:rPr>
                <w:b/>
                <w:bCs/>
              </w:rPr>
              <w:t>1</w:t>
            </w:r>
            <w:r w:rsidRPr="007D3524">
              <w:t xml:space="preserve"> Identifier les matériels et outillages nécessaires à la réalisation de son intervention</w:t>
            </w:r>
          </w:p>
          <w:p w14:paraId="6D7DEA1E" w14:textId="77777777" w:rsidR="000D492A" w:rsidRPr="007D3524" w:rsidRDefault="000D492A" w:rsidP="007D3524">
            <w:pPr>
              <w:tabs>
                <w:tab w:val="left" w:pos="5115"/>
              </w:tabs>
              <w:ind w:right="141"/>
            </w:pPr>
            <w:r w:rsidRPr="007D3524">
              <w:rPr>
                <w:b/>
                <w:bCs/>
              </w:rPr>
              <w:t>C</w:t>
            </w:r>
            <w:r w:rsidR="00BF1B2C" w:rsidRPr="007D3524">
              <w:rPr>
                <w:b/>
                <w:bCs/>
              </w:rPr>
              <w:t>33</w:t>
            </w:r>
            <w:r w:rsidRPr="007D3524">
              <w:t xml:space="preserve"> Inventorier les EPI et EPC adapté</w:t>
            </w:r>
            <w:r w:rsidR="00350286" w:rsidRPr="007D3524">
              <w:t>s</w:t>
            </w:r>
            <w:r w:rsidRPr="007D3524">
              <w:t xml:space="preserve"> à l’intervention</w:t>
            </w:r>
          </w:p>
          <w:p w14:paraId="7729065A" w14:textId="77777777" w:rsidR="000D492A" w:rsidRPr="007D3524" w:rsidRDefault="000D492A" w:rsidP="007D3524">
            <w:pPr>
              <w:tabs>
                <w:tab w:val="left" w:pos="5115"/>
              </w:tabs>
              <w:ind w:right="141"/>
            </w:pPr>
            <w:r w:rsidRPr="007D3524">
              <w:rPr>
                <w:b/>
                <w:bCs/>
              </w:rPr>
              <w:t>C</w:t>
            </w:r>
            <w:r w:rsidR="00BF1B2C" w:rsidRPr="007D3524">
              <w:rPr>
                <w:b/>
                <w:bCs/>
              </w:rPr>
              <w:t>21</w:t>
            </w:r>
            <w:r w:rsidR="00EE2478" w:rsidRPr="007D3524">
              <w:t xml:space="preserve"> Identifier</w:t>
            </w:r>
            <w:r w:rsidRPr="007D3524">
              <w:t xml:space="preserve"> les éléments d’un réseau fluidique</w:t>
            </w:r>
            <w:r w:rsidR="00BF1B2C" w:rsidRPr="007D3524">
              <w:t xml:space="preserve"> et d’un réseau électrique</w:t>
            </w:r>
          </w:p>
          <w:p w14:paraId="7BE597CA" w14:textId="77777777" w:rsidR="000D492A" w:rsidRPr="007D3524" w:rsidRDefault="000D492A" w:rsidP="007D3524">
            <w:pPr>
              <w:tabs>
                <w:tab w:val="left" w:pos="5115"/>
              </w:tabs>
              <w:ind w:right="141"/>
            </w:pPr>
            <w:r w:rsidRPr="007D3524">
              <w:rPr>
                <w:b/>
                <w:bCs/>
              </w:rPr>
              <w:t>C</w:t>
            </w:r>
            <w:r w:rsidR="00BF1B2C" w:rsidRPr="007D3524">
              <w:rPr>
                <w:b/>
                <w:bCs/>
              </w:rPr>
              <w:t>2</w:t>
            </w:r>
            <w:r w:rsidRPr="007D3524">
              <w:rPr>
                <w:b/>
                <w:bCs/>
              </w:rPr>
              <w:t>2</w:t>
            </w:r>
            <w:r w:rsidRPr="007D3524">
              <w:t xml:space="preserve"> Déterminer les caractéristiques des différents éléments</w:t>
            </w:r>
            <w:r w:rsidR="00BF1B2C" w:rsidRPr="007D3524">
              <w:t xml:space="preserve"> de l’installation</w:t>
            </w:r>
          </w:p>
          <w:p w14:paraId="31FD0C35" w14:textId="77777777" w:rsidR="000D492A" w:rsidRPr="007D3524" w:rsidRDefault="000D492A" w:rsidP="007D3524">
            <w:pPr>
              <w:tabs>
                <w:tab w:val="left" w:pos="5115"/>
              </w:tabs>
              <w:ind w:right="141"/>
            </w:pPr>
            <w:r w:rsidRPr="007D3524">
              <w:rPr>
                <w:b/>
                <w:bCs/>
              </w:rPr>
              <w:t>C</w:t>
            </w:r>
            <w:r w:rsidR="00BF1B2C" w:rsidRPr="007D3524">
              <w:rPr>
                <w:b/>
                <w:bCs/>
              </w:rPr>
              <w:t>23</w:t>
            </w:r>
            <w:r w:rsidRPr="007D3524">
              <w:t xml:space="preserve"> Identifier les grandeurs physiques nominales associées à l’installation</w:t>
            </w:r>
          </w:p>
          <w:p w14:paraId="53CA0F6A" w14:textId="231D622C" w:rsidR="000D492A" w:rsidRDefault="000D492A" w:rsidP="007D3524">
            <w:pPr>
              <w:tabs>
                <w:tab w:val="left" w:pos="5115"/>
              </w:tabs>
              <w:ind w:right="141"/>
            </w:pPr>
            <w:r w:rsidRPr="007D3524">
              <w:rPr>
                <w:b/>
                <w:bCs/>
              </w:rPr>
              <w:t>C</w:t>
            </w:r>
            <w:r w:rsidR="00BF1B2C" w:rsidRPr="007D3524">
              <w:rPr>
                <w:b/>
                <w:bCs/>
              </w:rPr>
              <w:t>25</w:t>
            </w:r>
            <w:r w:rsidRPr="007D3524">
              <w:t xml:space="preserve"> Schématiser tout ou partie de l’installation</w:t>
            </w:r>
          </w:p>
          <w:p w14:paraId="394C0112" w14:textId="77777777" w:rsidR="00D030DA" w:rsidRPr="00D030DA" w:rsidRDefault="00D030DA" w:rsidP="007D3524">
            <w:pPr>
              <w:tabs>
                <w:tab w:val="left" w:pos="5115"/>
              </w:tabs>
              <w:ind w:right="141"/>
              <w:rPr>
                <w:b/>
                <w:bCs/>
                <w:color w:val="001F5F"/>
                <w:sz w:val="16"/>
                <w:szCs w:val="16"/>
              </w:rPr>
            </w:pPr>
          </w:p>
          <w:p w14:paraId="09BE3E43" w14:textId="07434C3C" w:rsidR="006C297E" w:rsidRDefault="00796F64">
            <w:pPr>
              <w:pStyle w:val="Titre8"/>
              <w:ind w:left="-107" w:right="141"/>
              <w:outlineLvl w:val="7"/>
              <w:rPr>
                <w:color w:val="001F5F"/>
                <w:sz w:val="22"/>
                <w:lang w:val="fr-FR"/>
              </w:rPr>
            </w:pPr>
            <w:r>
              <w:rPr>
                <w:color w:val="001F5F"/>
                <w:sz w:val="22"/>
                <w:lang w:val="fr-FR"/>
              </w:rPr>
              <w:t xml:space="preserve"> Séquence</w:t>
            </w:r>
            <w:r w:rsidR="00904D7B">
              <w:rPr>
                <w:color w:val="001F5F"/>
                <w:sz w:val="22"/>
                <w:lang w:val="fr-FR"/>
              </w:rPr>
              <w:t xml:space="preserve"> </w:t>
            </w:r>
            <w:r>
              <w:rPr>
                <w:color w:val="001F5F"/>
                <w:sz w:val="22"/>
                <w:lang w:val="fr-FR"/>
              </w:rPr>
              <w:t>2</w:t>
            </w:r>
            <w:r w:rsidR="00175021">
              <w:rPr>
                <w:color w:val="001F5F"/>
                <w:sz w:val="22"/>
                <w:lang w:val="fr-FR"/>
              </w:rPr>
              <w:t xml:space="preserve"> </w:t>
            </w:r>
            <w:r>
              <w:rPr>
                <w:color w:val="001F5F"/>
                <w:sz w:val="22"/>
                <w:lang w:val="fr-FR"/>
              </w:rPr>
              <w:t>:</w:t>
            </w:r>
            <w:r w:rsidR="00175021">
              <w:rPr>
                <w:color w:val="001F5F"/>
                <w:sz w:val="22"/>
                <w:lang w:val="fr-FR"/>
              </w:rPr>
              <w:t xml:space="preserve"> </w:t>
            </w:r>
            <w:r>
              <w:rPr>
                <w:color w:val="001F5F"/>
                <w:sz w:val="22"/>
                <w:lang w:val="fr-FR"/>
              </w:rPr>
              <w:t>Comment</w:t>
            </w:r>
            <w:r w:rsidR="00175021">
              <w:rPr>
                <w:color w:val="001F5F"/>
                <w:sz w:val="22"/>
                <w:lang w:val="fr-FR"/>
              </w:rPr>
              <w:t xml:space="preserve"> </w:t>
            </w:r>
            <w:r>
              <w:rPr>
                <w:color w:val="001F5F"/>
                <w:sz w:val="22"/>
                <w:lang w:val="fr-FR"/>
              </w:rPr>
              <w:t xml:space="preserve">réaliser une </w:t>
            </w:r>
            <w:r>
              <w:rPr>
                <w:color w:val="001F5F"/>
                <w:spacing w:val="-4"/>
                <w:sz w:val="22"/>
                <w:lang w:val="fr-FR"/>
              </w:rPr>
              <w:t>i</w:t>
            </w:r>
            <w:r>
              <w:rPr>
                <w:color w:val="001F5F"/>
                <w:sz w:val="22"/>
                <w:lang w:val="fr-FR"/>
              </w:rPr>
              <w:t>ntervention</w:t>
            </w:r>
            <w:r>
              <w:rPr>
                <w:color w:val="001F5F"/>
                <w:spacing w:val="3"/>
                <w:sz w:val="22"/>
                <w:lang w:val="fr-FR"/>
              </w:rPr>
              <w:t xml:space="preserve"> ou une </w:t>
            </w:r>
            <w:r w:rsidR="00EF0647">
              <w:rPr>
                <w:color w:val="001F5F"/>
                <w:spacing w:val="3"/>
                <w:sz w:val="22"/>
                <w:lang w:val="fr-FR"/>
              </w:rPr>
              <w:t>réalisation</w:t>
            </w:r>
            <w:r w:rsidR="00EF0647">
              <w:rPr>
                <w:color w:val="001F5F"/>
                <w:sz w:val="22"/>
                <w:lang w:val="fr-FR"/>
              </w:rPr>
              <w:t xml:space="preserve"> ?</w:t>
            </w:r>
          </w:p>
          <w:p w14:paraId="3BD0494D" w14:textId="77777777" w:rsidR="00D030DA" w:rsidRPr="00D030DA" w:rsidRDefault="00D030DA">
            <w:pPr>
              <w:pStyle w:val="Titre8"/>
              <w:ind w:left="-107" w:right="141"/>
              <w:outlineLvl w:val="7"/>
              <w:rPr>
                <w:color w:val="001F5F"/>
                <w:sz w:val="16"/>
                <w:szCs w:val="16"/>
                <w:lang w:val="fr-FR"/>
              </w:rPr>
            </w:pPr>
          </w:p>
          <w:p w14:paraId="3ED12AB5" w14:textId="77777777" w:rsidR="00BD44A7" w:rsidRPr="001F4EFB" w:rsidRDefault="00BD44A7" w:rsidP="00BD44A7">
            <w:pPr>
              <w:tabs>
                <w:tab w:val="left" w:pos="5115"/>
              </w:tabs>
              <w:ind w:right="141"/>
            </w:pPr>
            <w:r w:rsidRPr="001F4EFB">
              <w:rPr>
                <w:b/>
                <w:bCs/>
              </w:rPr>
              <w:t>C41</w:t>
            </w:r>
            <w:r w:rsidRPr="001F4EFB">
              <w:t xml:space="preserve"> Organiser son poste de travail et la zone d’intervention</w:t>
            </w:r>
          </w:p>
          <w:p w14:paraId="79603EA9" w14:textId="77777777" w:rsidR="00BD44A7" w:rsidRPr="001F4EFB" w:rsidRDefault="00BD44A7" w:rsidP="00BD44A7">
            <w:pPr>
              <w:tabs>
                <w:tab w:val="left" w:pos="5115"/>
              </w:tabs>
              <w:ind w:right="141"/>
            </w:pPr>
            <w:r w:rsidRPr="001F4EFB">
              <w:rPr>
                <w:b/>
                <w:bCs/>
              </w:rPr>
              <w:t>C42</w:t>
            </w:r>
            <w:r w:rsidRPr="001F4EFB">
              <w:t xml:space="preserve"> Sécuriser le poste de travail et la zone d’intervention</w:t>
            </w:r>
          </w:p>
          <w:p w14:paraId="5C62367C" w14:textId="6CEAE5AE" w:rsidR="00BD44A7" w:rsidRDefault="00BD44A7" w:rsidP="00BD44A7">
            <w:pPr>
              <w:tabs>
                <w:tab w:val="left" w:pos="5115"/>
              </w:tabs>
              <w:ind w:right="141"/>
            </w:pPr>
            <w:r w:rsidRPr="001F4EFB">
              <w:rPr>
                <w:b/>
                <w:bCs/>
              </w:rPr>
              <w:t>C43</w:t>
            </w:r>
            <w:r w:rsidRPr="001F4EFB">
              <w:t xml:space="preserve"> Organiser l’intervention</w:t>
            </w:r>
          </w:p>
          <w:p w14:paraId="62674144" w14:textId="47C14433" w:rsidR="000D492A" w:rsidRDefault="000D492A" w:rsidP="007D3524">
            <w:pPr>
              <w:pStyle w:val="Titre8"/>
              <w:ind w:left="28" w:right="141"/>
              <w:outlineLvl w:val="7"/>
              <w:rPr>
                <w:b w:val="0"/>
                <w:bCs w:val="0"/>
                <w:sz w:val="22"/>
                <w:lang w:val="fr-FR"/>
              </w:rPr>
            </w:pPr>
            <w:r w:rsidRPr="007D3524">
              <w:rPr>
                <w:sz w:val="22"/>
                <w:lang w:val="fr-FR"/>
              </w:rPr>
              <w:t>C</w:t>
            </w:r>
            <w:r w:rsidR="002A3192" w:rsidRPr="007D3524">
              <w:rPr>
                <w:sz w:val="22"/>
                <w:lang w:val="fr-FR"/>
              </w:rPr>
              <w:t>61</w:t>
            </w:r>
            <w:r w:rsidRPr="000D492A">
              <w:rPr>
                <w:b w:val="0"/>
                <w:bCs w:val="0"/>
                <w:sz w:val="22"/>
                <w:lang w:val="fr-FR"/>
              </w:rPr>
              <w:t xml:space="preserve"> Implanter les matériels et les supports</w:t>
            </w:r>
          </w:p>
          <w:p w14:paraId="2E3FBEFF" w14:textId="77777777" w:rsidR="000D492A" w:rsidRDefault="000D492A" w:rsidP="007D3524">
            <w:pPr>
              <w:pStyle w:val="Titre8"/>
              <w:ind w:left="28" w:right="141"/>
              <w:outlineLvl w:val="7"/>
              <w:rPr>
                <w:b w:val="0"/>
                <w:bCs w:val="0"/>
                <w:sz w:val="22"/>
                <w:lang w:val="fr-FR"/>
              </w:rPr>
            </w:pPr>
            <w:r w:rsidRPr="007D3524">
              <w:rPr>
                <w:sz w:val="22"/>
                <w:lang w:val="fr-FR"/>
              </w:rPr>
              <w:t>C</w:t>
            </w:r>
            <w:r w:rsidR="002A3192" w:rsidRPr="007D3524">
              <w:rPr>
                <w:sz w:val="22"/>
                <w:lang w:val="fr-FR"/>
              </w:rPr>
              <w:t>62</w:t>
            </w:r>
            <w:r w:rsidRPr="000D492A">
              <w:rPr>
                <w:b w:val="0"/>
                <w:bCs w:val="0"/>
                <w:sz w:val="22"/>
                <w:lang w:val="fr-FR"/>
              </w:rPr>
              <w:t xml:space="preserve"> Réaliser le réseau fluidique</w:t>
            </w:r>
          </w:p>
          <w:p w14:paraId="5E8F08B0" w14:textId="77777777" w:rsidR="004A46BB" w:rsidRDefault="004A46BB" w:rsidP="007D3524">
            <w:pPr>
              <w:pStyle w:val="Titre8"/>
              <w:ind w:left="28" w:right="141"/>
              <w:outlineLvl w:val="7"/>
              <w:rPr>
                <w:b w:val="0"/>
                <w:bCs w:val="0"/>
                <w:sz w:val="22"/>
                <w:lang w:val="fr-FR"/>
              </w:rPr>
            </w:pPr>
            <w:r w:rsidRPr="007D3524">
              <w:rPr>
                <w:sz w:val="22"/>
                <w:lang w:val="fr-FR"/>
              </w:rPr>
              <w:t>C63</w:t>
            </w:r>
            <w:r w:rsidRPr="004A46BB">
              <w:rPr>
                <w:b w:val="0"/>
                <w:bCs w:val="0"/>
                <w:sz w:val="22"/>
                <w:lang w:val="fr-FR"/>
              </w:rPr>
              <w:t xml:space="preserve"> </w:t>
            </w:r>
            <w:r w:rsidR="0006062C">
              <w:rPr>
                <w:b w:val="0"/>
                <w:bCs w:val="0"/>
                <w:sz w:val="22"/>
                <w:lang w:val="fr-FR"/>
              </w:rPr>
              <w:t>R</w:t>
            </w:r>
            <w:r w:rsidRPr="004A46BB">
              <w:rPr>
                <w:b w:val="0"/>
                <w:bCs w:val="0"/>
                <w:sz w:val="22"/>
                <w:lang w:val="fr-FR"/>
              </w:rPr>
              <w:t>éaliser les câblages électriques</w:t>
            </w:r>
          </w:p>
          <w:p w14:paraId="304D2FCA" w14:textId="77777777" w:rsidR="00EB3521" w:rsidRDefault="00A50682" w:rsidP="007D3524">
            <w:pPr>
              <w:pStyle w:val="Titre8"/>
              <w:ind w:left="28" w:right="141"/>
              <w:outlineLvl w:val="7"/>
              <w:rPr>
                <w:b w:val="0"/>
                <w:bCs w:val="0"/>
                <w:sz w:val="22"/>
                <w:lang w:val="fr-FR"/>
              </w:rPr>
            </w:pPr>
            <w:r w:rsidRPr="007D3524">
              <w:rPr>
                <w:sz w:val="22"/>
                <w:lang w:val="fr-FR"/>
              </w:rPr>
              <w:t>C64</w:t>
            </w:r>
            <w:r>
              <w:rPr>
                <w:b w:val="0"/>
                <w:bCs w:val="0"/>
                <w:sz w:val="22"/>
                <w:lang w:val="fr-FR"/>
              </w:rPr>
              <w:t xml:space="preserve"> Adopter</w:t>
            </w:r>
            <w:r w:rsidR="00EB3521" w:rsidRPr="00EB3521">
              <w:rPr>
                <w:b w:val="0"/>
                <w:bCs w:val="0"/>
                <w:sz w:val="22"/>
                <w:lang w:val="fr-FR"/>
              </w:rPr>
              <w:t xml:space="preserve"> une attitude écoresponsable</w:t>
            </w:r>
          </w:p>
          <w:p w14:paraId="0A9E31AD" w14:textId="5C357F77" w:rsidR="00AE317F" w:rsidRPr="00AE317F" w:rsidRDefault="00AE317F" w:rsidP="007D3524">
            <w:pPr>
              <w:pStyle w:val="Titre8"/>
              <w:ind w:left="28" w:right="141"/>
              <w:outlineLvl w:val="7"/>
              <w:rPr>
                <w:b w:val="0"/>
                <w:bCs w:val="0"/>
                <w:sz w:val="22"/>
                <w:lang w:val="fr-FR"/>
              </w:rPr>
            </w:pPr>
            <w:r w:rsidRPr="00AE317F">
              <w:rPr>
                <w:sz w:val="22"/>
                <w:lang w:val="fr-FR"/>
              </w:rPr>
              <w:t xml:space="preserve">C71 </w:t>
            </w:r>
            <w:r w:rsidRPr="00AE317F">
              <w:rPr>
                <w:b w:val="0"/>
                <w:bCs w:val="0"/>
                <w:sz w:val="22"/>
                <w:lang w:val="fr-FR"/>
              </w:rPr>
              <w:t>Autocontrôler la conformité des réalisations des réseau fluidiques et électriques</w:t>
            </w:r>
          </w:p>
          <w:p w14:paraId="583C56AC" w14:textId="1205FBEB" w:rsidR="00777EDA" w:rsidRDefault="00777EDA" w:rsidP="007D3524">
            <w:pPr>
              <w:pStyle w:val="Titre8"/>
              <w:ind w:left="28" w:right="141"/>
              <w:outlineLvl w:val="7"/>
              <w:rPr>
                <w:b w:val="0"/>
                <w:bCs w:val="0"/>
                <w:sz w:val="22"/>
                <w:lang w:val="fr-FR"/>
              </w:rPr>
            </w:pPr>
            <w:r w:rsidRPr="007D3524">
              <w:rPr>
                <w:sz w:val="22"/>
                <w:lang w:val="fr-FR"/>
              </w:rPr>
              <w:t>C72</w:t>
            </w:r>
            <w:r w:rsidRPr="000D492A">
              <w:rPr>
                <w:b w:val="0"/>
                <w:bCs w:val="0"/>
                <w:sz w:val="22"/>
                <w:lang w:val="fr-FR"/>
              </w:rPr>
              <w:t xml:space="preserve"> Identifier les risques professionnels</w:t>
            </w:r>
          </w:p>
          <w:p w14:paraId="1DD5F268" w14:textId="6BFD0D59" w:rsidR="00777EDA" w:rsidRDefault="00777EDA" w:rsidP="007D3524">
            <w:pPr>
              <w:pStyle w:val="Titre8"/>
              <w:ind w:left="28" w:right="141"/>
              <w:outlineLvl w:val="7"/>
              <w:rPr>
                <w:b w:val="0"/>
                <w:bCs w:val="0"/>
                <w:sz w:val="22"/>
                <w:lang w:val="fr-FR"/>
              </w:rPr>
            </w:pPr>
            <w:r w:rsidRPr="007D3524">
              <w:rPr>
                <w:sz w:val="22"/>
                <w:lang w:val="fr-FR"/>
              </w:rPr>
              <w:t>C73</w:t>
            </w:r>
            <w:r w:rsidRPr="000D492A">
              <w:rPr>
                <w:b w:val="0"/>
                <w:bCs w:val="0"/>
                <w:sz w:val="22"/>
                <w:lang w:val="fr-FR"/>
              </w:rPr>
              <w:t xml:space="preserve"> Réaliser le mode opératoire concernant les essais d’étanchéité</w:t>
            </w:r>
          </w:p>
          <w:p w14:paraId="65F5FA1A" w14:textId="2EFF3DFB" w:rsidR="0077710D" w:rsidRDefault="0077710D" w:rsidP="007D3524">
            <w:pPr>
              <w:pStyle w:val="Titre8"/>
              <w:ind w:left="28" w:right="141"/>
              <w:outlineLvl w:val="7"/>
              <w:rPr>
                <w:b w:val="0"/>
                <w:bCs w:val="0"/>
                <w:sz w:val="22"/>
                <w:lang w:val="fr-FR"/>
              </w:rPr>
            </w:pPr>
            <w:r>
              <w:rPr>
                <w:sz w:val="22"/>
                <w:lang w:val="fr-FR"/>
              </w:rPr>
              <w:t xml:space="preserve">C74 </w:t>
            </w:r>
            <w:r w:rsidRPr="0077710D">
              <w:rPr>
                <w:b w:val="0"/>
                <w:bCs w:val="0"/>
                <w:sz w:val="22"/>
                <w:lang w:val="fr-FR"/>
              </w:rPr>
              <w:t>Prérégler les appareils de régulation et de sécurité</w:t>
            </w:r>
          </w:p>
          <w:p w14:paraId="2211E225" w14:textId="33D1F1E2" w:rsidR="00D030DA" w:rsidRPr="00D030DA" w:rsidRDefault="00777EDA" w:rsidP="00D030DA">
            <w:pPr>
              <w:pStyle w:val="Titre8"/>
              <w:ind w:left="28" w:right="141"/>
              <w:outlineLvl w:val="7"/>
              <w:rPr>
                <w:b w:val="0"/>
                <w:bCs w:val="0"/>
                <w:color w:val="001F5F"/>
                <w:lang w:val="fr-FR"/>
              </w:rPr>
            </w:pPr>
            <w:r w:rsidRPr="007D3524">
              <w:rPr>
                <w:sz w:val="22"/>
                <w:lang w:val="fr-FR"/>
              </w:rPr>
              <w:t>C75</w:t>
            </w:r>
            <w:r w:rsidRPr="000D492A">
              <w:rPr>
                <w:b w:val="0"/>
                <w:bCs w:val="0"/>
                <w:sz w:val="22"/>
                <w:lang w:val="fr-FR"/>
              </w:rPr>
              <w:t xml:space="preserve"> Mettre en service tout ou partie de l’installation</w:t>
            </w:r>
          </w:p>
          <w:p w14:paraId="34A3AC5A" w14:textId="33D1F1E2" w:rsidR="006C297E" w:rsidRDefault="00796F64">
            <w:pPr>
              <w:tabs>
                <w:tab w:val="left" w:pos="5115"/>
              </w:tabs>
              <w:ind w:left="-107" w:right="141"/>
              <w:rPr>
                <w:b/>
                <w:bCs/>
                <w:color w:val="001F5F"/>
                <w:szCs w:val="24"/>
              </w:rPr>
            </w:pPr>
            <w:r>
              <w:rPr>
                <w:b/>
                <w:bCs/>
                <w:color w:val="001F5F"/>
                <w:szCs w:val="24"/>
              </w:rPr>
              <w:lastRenderedPageBreak/>
              <w:t xml:space="preserve">Séquence 3 : Comment exploiter un équipement ou une installation pour en assurer son efficacité énergétique ? </w:t>
            </w:r>
          </w:p>
          <w:p w14:paraId="0617C6C6" w14:textId="77777777" w:rsidR="00941CBB" w:rsidRDefault="00941CBB">
            <w:pPr>
              <w:tabs>
                <w:tab w:val="left" w:pos="5115"/>
              </w:tabs>
              <w:ind w:left="-107" w:right="141"/>
              <w:rPr>
                <w:b/>
                <w:bCs/>
                <w:color w:val="001F5F"/>
                <w:szCs w:val="24"/>
              </w:rPr>
            </w:pPr>
          </w:p>
          <w:p w14:paraId="593157BF" w14:textId="77777777" w:rsidR="002F69B5" w:rsidRDefault="002F69B5" w:rsidP="007D3524">
            <w:pPr>
              <w:tabs>
                <w:tab w:val="left" w:pos="5115"/>
              </w:tabs>
              <w:ind w:right="141"/>
              <w:rPr>
                <w:szCs w:val="24"/>
              </w:rPr>
            </w:pPr>
            <w:r w:rsidRPr="007D3524">
              <w:rPr>
                <w:b/>
                <w:bCs/>
                <w:szCs w:val="24"/>
              </w:rPr>
              <w:t>C81</w:t>
            </w:r>
            <w:r w:rsidRPr="002F69B5">
              <w:rPr>
                <w:szCs w:val="24"/>
              </w:rPr>
              <w:t xml:space="preserve"> Ajuster les réglages des systèmes de régulation et de sécurité</w:t>
            </w:r>
          </w:p>
          <w:p w14:paraId="55000E9B" w14:textId="77777777" w:rsidR="00941CBB" w:rsidRDefault="00941CBB" w:rsidP="007D3524">
            <w:pPr>
              <w:tabs>
                <w:tab w:val="left" w:pos="5115"/>
              </w:tabs>
              <w:ind w:right="141"/>
              <w:rPr>
                <w:szCs w:val="24"/>
              </w:rPr>
            </w:pPr>
            <w:r w:rsidRPr="00863239">
              <w:rPr>
                <w:b/>
                <w:bCs/>
                <w:szCs w:val="24"/>
              </w:rPr>
              <w:t>C</w:t>
            </w:r>
            <w:r w:rsidR="002A3192" w:rsidRPr="00863239">
              <w:rPr>
                <w:b/>
                <w:bCs/>
                <w:szCs w:val="24"/>
              </w:rPr>
              <w:t>82</w:t>
            </w:r>
            <w:r w:rsidRPr="00941CBB">
              <w:rPr>
                <w:szCs w:val="24"/>
              </w:rPr>
              <w:t xml:space="preserve"> Réaliser les mesures nécessaires pour valider le fonctionnement de l’installation</w:t>
            </w:r>
          </w:p>
          <w:p w14:paraId="7E3D3070" w14:textId="77777777" w:rsidR="00941CBB" w:rsidRDefault="00941CBB" w:rsidP="007D3524">
            <w:pPr>
              <w:tabs>
                <w:tab w:val="left" w:pos="5115"/>
              </w:tabs>
              <w:ind w:right="141"/>
              <w:rPr>
                <w:szCs w:val="24"/>
              </w:rPr>
            </w:pPr>
            <w:r w:rsidRPr="00863239">
              <w:rPr>
                <w:b/>
                <w:bCs/>
                <w:szCs w:val="24"/>
              </w:rPr>
              <w:t>C</w:t>
            </w:r>
            <w:r w:rsidR="002A3192" w:rsidRPr="00863239">
              <w:rPr>
                <w:b/>
                <w:bCs/>
                <w:szCs w:val="24"/>
              </w:rPr>
              <w:t>93</w:t>
            </w:r>
            <w:r w:rsidRPr="00941CBB">
              <w:rPr>
                <w:szCs w:val="24"/>
              </w:rPr>
              <w:t xml:space="preserve"> Exploit</w:t>
            </w:r>
            <w:r w:rsidR="00350286">
              <w:rPr>
                <w:szCs w:val="24"/>
              </w:rPr>
              <w:t>er</w:t>
            </w:r>
            <w:r w:rsidRPr="00941CBB">
              <w:rPr>
                <w:szCs w:val="24"/>
              </w:rPr>
              <w:t xml:space="preserve"> les données du dossier technique</w:t>
            </w:r>
          </w:p>
          <w:p w14:paraId="0C783A9E" w14:textId="77777777" w:rsidR="00941CBB" w:rsidRPr="00941CBB" w:rsidRDefault="00941CBB" w:rsidP="007D3524">
            <w:pPr>
              <w:tabs>
                <w:tab w:val="left" w:pos="5115"/>
              </w:tabs>
              <w:ind w:right="141"/>
              <w:rPr>
                <w:szCs w:val="24"/>
              </w:rPr>
            </w:pPr>
            <w:r w:rsidRPr="00863239">
              <w:rPr>
                <w:b/>
                <w:bCs/>
                <w:szCs w:val="24"/>
              </w:rPr>
              <w:t>C</w:t>
            </w:r>
            <w:r w:rsidR="002A3192" w:rsidRPr="00863239">
              <w:rPr>
                <w:b/>
                <w:bCs/>
                <w:szCs w:val="24"/>
              </w:rPr>
              <w:t>132</w:t>
            </w:r>
            <w:r w:rsidRPr="00941CBB">
              <w:rPr>
                <w:szCs w:val="24"/>
              </w:rPr>
              <w:t xml:space="preserve"> Expliquer le fonctionnement et l’utilisation de l’installation au client et/ou à l’exploitant</w:t>
            </w:r>
          </w:p>
          <w:p w14:paraId="7B6D71AC" w14:textId="77777777" w:rsidR="00941CBB" w:rsidRDefault="00941CBB">
            <w:pPr>
              <w:tabs>
                <w:tab w:val="left" w:pos="5115"/>
              </w:tabs>
              <w:ind w:left="-107" w:right="141"/>
              <w:rPr>
                <w:b/>
                <w:color w:val="001F5F"/>
                <w:szCs w:val="24"/>
              </w:rPr>
            </w:pPr>
          </w:p>
          <w:p w14:paraId="30AECF1E" w14:textId="77777777" w:rsidR="006C297E" w:rsidRDefault="00796F64">
            <w:pPr>
              <w:tabs>
                <w:tab w:val="left" w:pos="5115"/>
              </w:tabs>
              <w:ind w:left="-107" w:right="141"/>
              <w:rPr>
                <w:b/>
                <w:bCs/>
                <w:color w:val="001F5F"/>
                <w:szCs w:val="24"/>
              </w:rPr>
            </w:pPr>
            <w:r>
              <w:rPr>
                <w:b/>
                <w:bCs/>
                <w:color w:val="001F5F"/>
                <w:szCs w:val="24"/>
              </w:rPr>
              <w:t xml:space="preserve">Séquence 4 : Comment assurer le bon fonctionnement d’un équipement ou d’une installation ? </w:t>
            </w:r>
          </w:p>
          <w:p w14:paraId="3D4C80A6" w14:textId="77777777" w:rsidR="006C297E" w:rsidRDefault="006C297E">
            <w:pPr>
              <w:tabs>
                <w:tab w:val="left" w:pos="5115"/>
              </w:tabs>
              <w:ind w:left="-107" w:right="141"/>
              <w:rPr>
                <w:b/>
                <w:color w:val="001F5F"/>
                <w:szCs w:val="24"/>
              </w:rPr>
            </w:pPr>
          </w:p>
          <w:p w14:paraId="3AF03679" w14:textId="161D8497" w:rsidR="00941CBB" w:rsidRDefault="00941CBB" w:rsidP="007D3524">
            <w:pPr>
              <w:tabs>
                <w:tab w:val="left" w:pos="5115"/>
              </w:tabs>
              <w:ind w:left="28" w:right="141"/>
              <w:rPr>
                <w:bCs/>
                <w:szCs w:val="24"/>
              </w:rPr>
            </w:pPr>
            <w:r w:rsidRPr="00863239">
              <w:rPr>
                <w:b/>
                <w:szCs w:val="24"/>
              </w:rPr>
              <w:t>C</w:t>
            </w:r>
            <w:r w:rsidR="002A3192" w:rsidRPr="00863239">
              <w:rPr>
                <w:b/>
                <w:szCs w:val="24"/>
              </w:rPr>
              <w:t>131</w:t>
            </w:r>
            <w:r w:rsidRPr="00941CBB">
              <w:rPr>
                <w:bCs/>
                <w:szCs w:val="24"/>
              </w:rPr>
              <w:t xml:space="preserve"> </w:t>
            </w:r>
            <w:r w:rsidR="00070061" w:rsidRPr="00941CBB">
              <w:rPr>
                <w:bCs/>
                <w:szCs w:val="24"/>
              </w:rPr>
              <w:t>Écouter</w:t>
            </w:r>
            <w:r w:rsidRPr="00941CBB">
              <w:rPr>
                <w:bCs/>
                <w:szCs w:val="24"/>
              </w:rPr>
              <w:t xml:space="preserve"> et questionner le client</w:t>
            </w:r>
          </w:p>
          <w:p w14:paraId="2C669574" w14:textId="77777777" w:rsidR="00941CBB" w:rsidRPr="00941CBB" w:rsidRDefault="00941CBB" w:rsidP="007D3524">
            <w:pPr>
              <w:tabs>
                <w:tab w:val="left" w:pos="5115"/>
              </w:tabs>
              <w:ind w:left="28" w:right="141"/>
              <w:rPr>
                <w:bCs/>
                <w:szCs w:val="24"/>
              </w:rPr>
            </w:pPr>
            <w:r w:rsidRPr="00863239">
              <w:rPr>
                <w:b/>
                <w:szCs w:val="24"/>
              </w:rPr>
              <w:t>C</w:t>
            </w:r>
            <w:r w:rsidR="00DB0269" w:rsidRPr="00863239">
              <w:rPr>
                <w:b/>
                <w:szCs w:val="24"/>
              </w:rPr>
              <w:t>104</w:t>
            </w:r>
            <w:r w:rsidRPr="00941CBB">
              <w:rPr>
                <w:bCs/>
                <w:szCs w:val="24"/>
              </w:rPr>
              <w:t xml:space="preserve"> Identifier le composant défectueux </w:t>
            </w:r>
          </w:p>
          <w:p w14:paraId="76804047" w14:textId="77777777" w:rsidR="00941CBB" w:rsidRPr="00941CBB" w:rsidRDefault="00941CBB" w:rsidP="007D3524">
            <w:pPr>
              <w:tabs>
                <w:tab w:val="left" w:pos="5115"/>
              </w:tabs>
              <w:ind w:left="28" w:right="141"/>
              <w:rPr>
                <w:bCs/>
                <w:szCs w:val="24"/>
              </w:rPr>
            </w:pPr>
            <w:r w:rsidRPr="00863239">
              <w:rPr>
                <w:b/>
                <w:szCs w:val="24"/>
              </w:rPr>
              <w:t>C</w:t>
            </w:r>
            <w:r w:rsidR="00DB0269" w:rsidRPr="00863239">
              <w:rPr>
                <w:b/>
                <w:szCs w:val="24"/>
              </w:rPr>
              <w:t>107</w:t>
            </w:r>
            <w:r w:rsidRPr="00941CBB">
              <w:rPr>
                <w:bCs/>
                <w:szCs w:val="24"/>
              </w:rPr>
              <w:t xml:space="preserve"> Consigner le système</w:t>
            </w:r>
          </w:p>
          <w:p w14:paraId="312EEC63" w14:textId="77777777" w:rsidR="00941CBB" w:rsidRPr="00941CBB" w:rsidRDefault="00941CBB" w:rsidP="007D3524">
            <w:pPr>
              <w:tabs>
                <w:tab w:val="left" w:pos="5115"/>
              </w:tabs>
              <w:ind w:left="28" w:right="141"/>
              <w:rPr>
                <w:bCs/>
                <w:szCs w:val="24"/>
              </w:rPr>
            </w:pPr>
            <w:r w:rsidRPr="00863239">
              <w:rPr>
                <w:b/>
                <w:szCs w:val="24"/>
              </w:rPr>
              <w:t>C</w:t>
            </w:r>
            <w:r w:rsidR="00DB0269" w:rsidRPr="00863239">
              <w:rPr>
                <w:b/>
                <w:szCs w:val="24"/>
              </w:rPr>
              <w:t>108</w:t>
            </w:r>
            <w:r w:rsidRPr="00941CBB">
              <w:rPr>
                <w:bCs/>
                <w:szCs w:val="24"/>
              </w:rPr>
              <w:t xml:space="preserve"> Effectuer la dépose du composant défectueux</w:t>
            </w:r>
            <w:bookmarkStart w:id="0" w:name="_GoBack"/>
            <w:bookmarkEnd w:id="0"/>
          </w:p>
          <w:p w14:paraId="702F70E5" w14:textId="77777777" w:rsidR="00941CBB" w:rsidRPr="00941CBB" w:rsidRDefault="00941CBB" w:rsidP="007D3524">
            <w:pPr>
              <w:tabs>
                <w:tab w:val="left" w:pos="5115"/>
              </w:tabs>
              <w:ind w:left="28" w:right="141"/>
              <w:rPr>
                <w:bCs/>
                <w:szCs w:val="24"/>
              </w:rPr>
            </w:pPr>
            <w:r w:rsidRPr="00863239">
              <w:rPr>
                <w:b/>
                <w:szCs w:val="24"/>
              </w:rPr>
              <w:t>C</w:t>
            </w:r>
            <w:r w:rsidR="00DB0269" w:rsidRPr="00863239">
              <w:rPr>
                <w:b/>
                <w:szCs w:val="24"/>
              </w:rPr>
              <w:t>109</w:t>
            </w:r>
            <w:r w:rsidRPr="00941CBB">
              <w:rPr>
                <w:bCs/>
                <w:szCs w:val="24"/>
              </w:rPr>
              <w:t xml:space="preserve"> Installer le composant de remplacement</w:t>
            </w:r>
          </w:p>
          <w:p w14:paraId="670B06B6" w14:textId="77777777" w:rsidR="00941CBB" w:rsidRPr="00941CBB" w:rsidRDefault="00941CBB" w:rsidP="007D3524">
            <w:pPr>
              <w:tabs>
                <w:tab w:val="left" w:pos="5115"/>
              </w:tabs>
              <w:ind w:left="28" w:right="141"/>
              <w:rPr>
                <w:bCs/>
                <w:szCs w:val="24"/>
              </w:rPr>
            </w:pPr>
            <w:r w:rsidRPr="00863239">
              <w:rPr>
                <w:b/>
                <w:szCs w:val="24"/>
              </w:rPr>
              <w:t>C</w:t>
            </w:r>
            <w:r w:rsidR="00DB0269" w:rsidRPr="00863239">
              <w:rPr>
                <w:b/>
                <w:szCs w:val="24"/>
              </w:rPr>
              <w:t>1010</w:t>
            </w:r>
            <w:r w:rsidRPr="00941CBB">
              <w:rPr>
                <w:bCs/>
                <w:szCs w:val="24"/>
              </w:rPr>
              <w:t xml:space="preserve"> Déconsigner le système</w:t>
            </w:r>
          </w:p>
          <w:p w14:paraId="2D0D6855" w14:textId="77777777" w:rsidR="00941CBB" w:rsidRDefault="00941CBB" w:rsidP="007D3524">
            <w:pPr>
              <w:tabs>
                <w:tab w:val="left" w:pos="5115"/>
              </w:tabs>
              <w:ind w:left="28" w:right="141"/>
              <w:rPr>
                <w:bCs/>
                <w:szCs w:val="24"/>
              </w:rPr>
            </w:pPr>
            <w:r w:rsidRPr="00863239">
              <w:rPr>
                <w:b/>
                <w:szCs w:val="24"/>
              </w:rPr>
              <w:t>C</w:t>
            </w:r>
            <w:r w:rsidR="00DB0269" w:rsidRPr="00863239">
              <w:rPr>
                <w:b/>
                <w:szCs w:val="24"/>
              </w:rPr>
              <w:t>1012</w:t>
            </w:r>
            <w:r w:rsidR="00A50682">
              <w:rPr>
                <w:bCs/>
                <w:szCs w:val="24"/>
              </w:rPr>
              <w:t xml:space="preserve"> </w:t>
            </w:r>
            <w:r w:rsidR="00DB0269">
              <w:rPr>
                <w:bCs/>
                <w:szCs w:val="24"/>
              </w:rPr>
              <w:t>Rem</w:t>
            </w:r>
            <w:r w:rsidRPr="00941CBB">
              <w:rPr>
                <w:bCs/>
                <w:szCs w:val="24"/>
              </w:rPr>
              <w:t>ettre en service</w:t>
            </w:r>
          </w:p>
          <w:p w14:paraId="76685426" w14:textId="77777777" w:rsidR="006C297E" w:rsidRDefault="00941CBB" w:rsidP="007D3524">
            <w:pPr>
              <w:tabs>
                <w:tab w:val="left" w:pos="5115"/>
              </w:tabs>
              <w:ind w:left="28" w:right="141"/>
              <w:rPr>
                <w:b/>
                <w:color w:val="001F5F"/>
                <w:sz w:val="20"/>
                <w:szCs w:val="20"/>
              </w:rPr>
            </w:pPr>
            <w:r w:rsidRPr="00863239">
              <w:rPr>
                <w:b/>
                <w:szCs w:val="24"/>
              </w:rPr>
              <w:t>C</w:t>
            </w:r>
            <w:r w:rsidR="009363FF" w:rsidRPr="00863239">
              <w:rPr>
                <w:b/>
                <w:szCs w:val="24"/>
              </w:rPr>
              <w:t>112</w:t>
            </w:r>
            <w:r w:rsidRPr="00941CBB">
              <w:rPr>
                <w:bCs/>
                <w:szCs w:val="24"/>
              </w:rPr>
              <w:t xml:space="preserve"> Rédiger un bon d’intervention</w:t>
            </w:r>
          </w:p>
        </w:tc>
      </w:tr>
    </w:tbl>
    <w:p w14:paraId="623470D5" w14:textId="77777777" w:rsidR="006C297E" w:rsidRDefault="006C297E"/>
    <w:p w14:paraId="10D9887A" w14:textId="77777777" w:rsidR="006C297E" w:rsidRDefault="006C297E">
      <w:pPr>
        <w:tabs>
          <w:tab w:val="left" w:pos="5730"/>
        </w:tabs>
      </w:pPr>
    </w:p>
    <w:p w14:paraId="045575C8" w14:textId="77777777" w:rsidR="004761E9" w:rsidRDefault="004761E9">
      <w:pPr>
        <w:tabs>
          <w:tab w:val="left" w:pos="5730"/>
        </w:tabs>
      </w:pPr>
    </w:p>
    <w:p w14:paraId="5D943BBE" w14:textId="77777777" w:rsidR="00F714F6" w:rsidRDefault="00F714F6">
      <w:pPr>
        <w:tabs>
          <w:tab w:val="left" w:pos="5730"/>
        </w:tabs>
      </w:pPr>
    </w:p>
    <w:p w14:paraId="1AC4C9CF" w14:textId="77777777" w:rsidR="00F714F6" w:rsidRDefault="00F714F6">
      <w:pPr>
        <w:tabs>
          <w:tab w:val="left" w:pos="5730"/>
        </w:tabs>
      </w:pPr>
    </w:p>
    <w:p w14:paraId="0A7EBF41" w14:textId="77777777" w:rsidR="00F714F6" w:rsidRDefault="00F714F6">
      <w:pPr>
        <w:tabs>
          <w:tab w:val="left" w:pos="5730"/>
        </w:tabs>
      </w:pPr>
    </w:p>
    <w:p w14:paraId="3B7BC4CE" w14:textId="77777777" w:rsidR="00F714F6" w:rsidRDefault="00F714F6">
      <w:pPr>
        <w:tabs>
          <w:tab w:val="left" w:pos="5730"/>
        </w:tabs>
      </w:pPr>
    </w:p>
    <w:p w14:paraId="1639E26A" w14:textId="288C5D91" w:rsidR="00E732C5" w:rsidRDefault="00E732C5">
      <w:pPr>
        <w:tabs>
          <w:tab w:val="left" w:pos="5730"/>
        </w:tabs>
      </w:pPr>
    </w:p>
    <w:p w14:paraId="2BEE40AB" w14:textId="6E33B46A" w:rsidR="00CC2B02" w:rsidRDefault="00CC2B02">
      <w:pPr>
        <w:tabs>
          <w:tab w:val="left" w:pos="5730"/>
        </w:tabs>
      </w:pPr>
    </w:p>
    <w:p w14:paraId="509D2D9C" w14:textId="38EB911D" w:rsidR="00CC2B02" w:rsidRDefault="00CC2B02">
      <w:pPr>
        <w:tabs>
          <w:tab w:val="left" w:pos="5730"/>
        </w:tabs>
      </w:pPr>
    </w:p>
    <w:p w14:paraId="402ADE67" w14:textId="47A2D93A" w:rsidR="00CC2B02" w:rsidRDefault="00CC2B02">
      <w:pPr>
        <w:tabs>
          <w:tab w:val="left" w:pos="5730"/>
        </w:tabs>
      </w:pPr>
    </w:p>
    <w:p w14:paraId="4D746EAB" w14:textId="06C685D8" w:rsidR="00CC2B02" w:rsidRDefault="00CC2B02">
      <w:pPr>
        <w:tabs>
          <w:tab w:val="left" w:pos="5730"/>
        </w:tabs>
      </w:pPr>
    </w:p>
    <w:p w14:paraId="09095C48" w14:textId="4725DB19" w:rsidR="00CC2B02" w:rsidRDefault="00CC2B02">
      <w:pPr>
        <w:tabs>
          <w:tab w:val="left" w:pos="5730"/>
        </w:tabs>
      </w:pPr>
    </w:p>
    <w:p w14:paraId="1253169E" w14:textId="18975849" w:rsidR="00CC2B02" w:rsidRDefault="00CC2B02">
      <w:pPr>
        <w:tabs>
          <w:tab w:val="left" w:pos="5730"/>
        </w:tabs>
      </w:pPr>
    </w:p>
    <w:p w14:paraId="0122946F" w14:textId="26A5045F" w:rsidR="00CC2B02" w:rsidRDefault="00CC2B02">
      <w:pPr>
        <w:tabs>
          <w:tab w:val="left" w:pos="5730"/>
        </w:tabs>
      </w:pPr>
    </w:p>
    <w:p w14:paraId="23A58423" w14:textId="1FCAE69B" w:rsidR="00CC2B02" w:rsidRDefault="00CC2B02">
      <w:pPr>
        <w:tabs>
          <w:tab w:val="left" w:pos="5730"/>
        </w:tabs>
      </w:pPr>
    </w:p>
    <w:p w14:paraId="45FD86C3" w14:textId="2A27BCBF" w:rsidR="00CC2B02" w:rsidRDefault="00CC2B02">
      <w:pPr>
        <w:tabs>
          <w:tab w:val="left" w:pos="5730"/>
        </w:tabs>
      </w:pPr>
    </w:p>
    <w:p w14:paraId="5180BBB6" w14:textId="77777777" w:rsidR="00CC2B02" w:rsidRDefault="00CC2B02">
      <w:pPr>
        <w:tabs>
          <w:tab w:val="left" w:pos="5730"/>
        </w:tabs>
      </w:pPr>
    </w:p>
    <w:p w14:paraId="45AFAC3D" w14:textId="4E01872D" w:rsidR="006C297E" w:rsidRDefault="00796F64">
      <w:pPr>
        <w:tabs>
          <w:tab w:val="left" w:pos="573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EXEMPLE D’ACTIVITÉS</w:t>
      </w:r>
      <w:r w:rsidR="00904D7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PROPOSÉES</w:t>
      </w:r>
      <w:r w:rsidR="00904D7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EN</w:t>
      </w:r>
      <w:r w:rsidR="00904D7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FONCTION</w:t>
      </w:r>
      <w:r w:rsidR="00904D7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DES</w:t>
      </w:r>
      <w:r w:rsidR="00904D7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OUVRAGES</w:t>
      </w:r>
      <w:r w:rsidR="00904D7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OU</w:t>
      </w:r>
      <w:r w:rsidR="00904D7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ESPACES</w:t>
      </w:r>
      <w:r w:rsidR="00904D7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CIBLÉS</w:t>
      </w:r>
    </w:p>
    <w:tbl>
      <w:tblPr>
        <w:tblStyle w:val="Grilledutableau"/>
        <w:tblW w:w="9724" w:type="dxa"/>
        <w:tblLook w:val="04A0" w:firstRow="1" w:lastRow="0" w:firstColumn="1" w:lastColumn="0" w:noHBand="0" w:noVBand="1"/>
      </w:tblPr>
      <w:tblGrid>
        <w:gridCol w:w="4862"/>
        <w:gridCol w:w="2759"/>
        <w:gridCol w:w="2103"/>
      </w:tblGrid>
      <w:tr w:rsidR="006C297E" w14:paraId="2BE4E176" w14:textId="77777777">
        <w:trPr>
          <w:trHeight w:val="918"/>
        </w:trPr>
        <w:tc>
          <w:tcPr>
            <w:tcW w:w="9724" w:type="dxa"/>
            <w:gridSpan w:val="3"/>
            <w:shd w:val="clear" w:color="auto" w:fill="8DB3E2" w:themeFill="text2" w:themeFillTint="66"/>
            <w:vAlign w:val="center"/>
          </w:tcPr>
          <w:p w14:paraId="7F6F6EAE" w14:textId="77777777" w:rsidR="006C297E" w:rsidRDefault="00796F6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Séquence 1</w:t>
            </w:r>
          </w:p>
          <w:p w14:paraId="70F61733" w14:textId="77777777" w:rsidR="006C297E" w:rsidRDefault="00796F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Comment préparer son intervention ?</w:t>
            </w:r>
          </w:p>
        </w:tc>
      </w:tr>
      <w:tr w:rsidR="006C297E" w14:paraId="49D729BE" w14:textId="77777777" w:rsidTr="00480B42">
        <w:trPr>
          <w:trHeight w:val="321"/>
        </w:trPr>
        <w:tc>
          <w:tcPr>
            <w:tcW w:w="9724" w:type="dxa"/>
            <w:gridSpan w:val="3"/>
            <w:shd w:val="clear" w:color="auto" w:fill="00B0F0"/>
          </w:tcPr>
          <w:p w14:paraId="06AA2EEF" w14:textId="4EF88277" w:rsidR="006C297E" w:rsidRDefault="00480B42">
            <w:pPr>
              <w:jc w:val="center"/>
            </w:pPr>
            <w:r>
              <w:rPr>
                <w:b/>
              </w:rPr>
              <w:t xml:space="preserve">Baccalauréat professionnel </w:t>
            </w:r>
            <w:r w:rsidRPr="009A4B0B">
              <w:rPr>
                <w:b/>
              </w:rPr>
              <w:t>ICCER</w:t>
            </w:r>
          </w:p>
        </w:tc>
      </w:tr>
      <w:tr w:rsidR="006C297E" w14:paraId="75734F4A" w14:textId="77777777">
        <w:trPr>
          <w:trHeight w:val="321"/>
        </w:trPr>
        <w:tc>
          <w:tcPr>
            <w:tcW w:w="9724" w:type="dxa"/>
            <w:gridSpan w:val="3"/>
            <w:shd w:val="clear" w:color="auto" w:fill="BFBFBF" w:themeFill="background1" w:themeFillShade="BF"/>
          </w:tcPr>
          <w:p w14:paraId="029050AB" w14:textId="02F8EAEE" w:rsidR="006C297E" w:rsidRDefault="00480B42">
            <w:pPr>
              <w:jc w:val="center"/>
            </w:pPr>
            <w:r>
              <w:t>ÉLÉ</w:t>
            </w:r>
            <w:r w:rsidR="00796F64">
              <w:t xml:space="preserve">MENTS D’OUVRAGES </w:t>
            </w:r>
            <w:r>
              <w:t>ÉTUDIÉ</w:t>
            </w:r>
            <w:r w:rsidR="00796F64">
              <w:t>S</w:t>
            </w:r>
          </w:p>
        </w:tc>
      </w:tr>
      <w:tr w:rsidR="00480B42" w14:paraId="42682D0B" w14:textId="77777777" w:rsidTr="008919AD">
        <w:trPr>
          <w:trHeight w:val="981"/>
        </w:trPr>
        <w:tc>
          <w:tcPr>
            <w:tcW w:w="4862" w:type="dxa"/>
          </w:tcPr>
          <w:p w14:paraId="65D0807A" w14:textId="0E773904" w:rsidR="00480B42" w:rsidRPr="00F40D90" w:rsidRDefault="00480B42" w:rsidP="00480B42">
            <w:r>
              <w:t>Préparation de l’installation du chauffe-eau connecté</w:t>
            </w:r>
          </w:p>
        </w:tc>
        <w:tc>
          <w:tcPr>
            <w:tcW w:w="4862" w:type="dxa"/>
            <w:gridSpan w:val="2"/>
            <w:vMerge w:val="restart"/>
          </w:tcPr>
          <w:p w14:paraId="100246F0" w14:textId="13617DE6" w:rsidR="00480B42" w:rsidRDefault="00480B42" w:rsidP="00480B4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E2795D5" wp14:editId="14574733">
                  <wp:extent cx="2095500" cy="1926632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304" cy="1931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B42" w14:paraId="4A65BADC" w14:textId="77777777" w:rsidTr="00480B42">
        <w:trPr>
          <w:trHeight w:val="340"/>
        </w:trPr>
        <w:tc>
          <w:tcPr>
            <w:tcW w:w="4862" w:type="dxa"/>
            <w:vAlign w:val="center"/>
          </w:tcPr>
          <w:p w14:paraId="3A6E0C2E" w14:textId="77777777" w:rsidR="00480B42" w:rsidRPr="00F40D90" w:rsidRDefault="00480B42" w:rsidP="00480B42">
            <w:pPr>
              <w:pStyle w:val="Paragraphedeliste"/>
              <w:numPr>
                <w:ilvl w:val="0"/>
                <w:numId w:val="3"/>
              </w:numPr>
            </w:pPr>
            <w:bookmarkStart w:id="1" w:name="_Hlk64452275"/>
            <w:r w:rsidRPr="00F40D90">
              <w:t>Décodage du CCTP</w:t>
            </w:r>
            <w:r>
              <w:t>.</w:t>
            </w:r>
          </w:p>
          <w:p w14:paraId="2AD62557" w14:textId="77777777" w:rsidR="00480B42" w:rsidRDefault="00480B42" w:rsidP="00480B42">
            <w:pPr>
              <w:pStyle w:val="Paragraphedeliste"/>
              <w:numPr>
                <w:ilvl w:val="0"/>
                <w:numId w:val="3"/>
              </w:numPr>
            </w:pPr>
            <w:r w:rsidRPr="00F40D90">
              <w:t>Consultation de la maquette numérique</w:t>
            </w:r>
            <w:r>
              <w:t>.</w:t>
            </w:r>
          </w:p>
          <w:p w14:paraId="74635245" w14:textId="77777777" w:rsidR="00480B42" w:rsidRDefault="00480B42" w:rsidP="00480B42">
            <w:pPr>
              <w:pStyle w:val="Paragraphedeliste"/>
              <w:numPr>
                <w:ilvl w:val="0"/>
                <w:numId w:val="3"/>
              </w:numPr>
            </w:pPr>
            <w:r w:rsidRPr="00F40D90">
              <w:t xml:space="preserve">Préparation de l’installation du chauffe-eau </w:t>
            </w:r>
            <w:r>
              <w:t xml:space="preserve">connecté </w:t>
            </w:r>
            <w:r w:rsidRPr="00F40D90">
              <w:t>de 150 litres</w:t>
            </w:r>
          </w:p>
          <w:p w14:paraId="4046AE9E" w14:textId="14902470" w:rsidR="00480B42" w:rsidRDefault="00A27C31">
            <w:r>
              <w:pict w14:anchorId="38354E7E">
                <v:shape id="_x0000_s1047" type="#_x0000_t75" style="position:absolute;margin-left:0;margin-top:0;width:50pt;height:50pt;z-index:251679232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</w:p>
        </w:tc>
        <w:tc>
          <w:tcPr>
            <w:tcW w:w="4862" w:type="dxa"/>
            <w:gridSpan w:val="2"/>
            <w:vMerge/>
          </w:tcPr>
          <w:p w14:paraId="240AB8F1" w14:textId="3848147C" w:rsidR="00480B42" w:rsidRDefault="00480B42"/>
        </w:tc>
      </w:tr>
      <w:tr w:rsidR="00480B42" w14:paraId="1567366F" w14:textId="77777777" w:rsidTr="00480B42">
        <w:trPr>
          <w:trHeight w:val="280"/>
        </w:trPr>
        <w:tc>
          <w:tcPr>
            <w:tcW w:w="7621" w:type="dxa"/>
            <w:gridSpan w:val="2"/>
            <w:shd w:val="clear" w:color="auto" w:fill="FBD4B4" w:themeFill="accent6" w:themeFillTint="66"/>
          </w:tcPr>
          <w:p w14:paraId="1905C7A9" w14:textId="713FC135" w:rsidR="00480B42" w:rsidRPr="00DD3862" w:rsidRDefault="00480B42" w:rsidP="00E516EC">
            <w:pPr>
              <w:tabs>
                <w:tab w:val="left" w:pos="5115"/>
              </w:tabs>
              <w:ind w:right="141"/>
              <w:rPr>
                <w:b/>
                <w:bCs/>
                <w:color w:val="001F5F"/>
                <w:sz w:val="20"/>
                <w:szCs w:val="20"/>
              </w:rPr>
            </w:pPr>
            <w:r>
              <w:rPr>
                <w:sz w:val="20"/>
              </w:rPr>
              <w:t>A1 : PR</w:t>
            </w:r>
            <w:r w:rsidRPr="000F6C01">
              <w:rPr>
                <w:sz w:val="20"/>
              </w:rPr>
              <w:t>É</w:t>
            </w:r>
            <w:r>
              <w:rPr>
                <w:sz w:val="20"/>
              </w:rPr>
              <w:t>PARATION DES OP</w:t>
            </w:r>
            <w:r w:rsidRPr="000F6C01">
              <w:rPr>
                <w:sz w:val="20"/>
              </w:rPr>
              <w:t>É</w:t>
            </w:r>
            <w:r>
              <w:rPr>
                <w:sz w:val="20"/>
              </w:rPr>
              <w:t>RATIONS A R</w:t>
            </w:r>
            <w:r w:rsidRPr="000F6C01">
              <w:rPr>
                <w:sz w:val="20"/>
              </w:rPr>
              <w:t>É</w:t>
            </w:r>
            <w:r>
              <w:rPr>
                <w:sz w:val="20"/>
              </w:rPr>
              <w:t>ALISER</w:t>
            </w:r>
          </w:p>
        </w:tc>
        <w:tc>
          <w:tcPr>
            <w:tcW w:w="2103" w:type="dxa"/>
            <w:shd w:val="clear" w:color="auto" w:fill="FF33CC"/>
          </w:tcPr>
          <w:p w14:paraId="50D84F4E" w14:textId="6F1699B1" w:rsidR="00480B42" w:rsidRPr="00DD3862" w:rsidRDefault="00480B42" w:rsidP="00E516EC">
            <w:pPr>
              <w:tabs>
                <w:tab w:val="left" w:pos="5115"/>
              </w:tabs>
              <w:ind w:right="141"/>
              <w:rPr>
                <w:b/>
                <w:bCs/>
                <w:color w:val="001F5F"/>
                <w:sz w:val="20"/>
                <w:szCs w:val="20"/>
              </w:rPr>
            </w:pPr>
            <w:r>
              <w:rPr>
                <w:noProof/>
                <w:sz w:val="18"/>
              </w:rPr>
              <w:t>A5</w:t>
            </w:r>
            <w:r w:rsidRPr="00DF4F41">
              <w:rPr>
                <w:noProof/>
                <w:sz w:val="18"/>
              </w:rPr>
              <w:t> : COMMUNICATION</w:t>
            </w:r>
          </w:p>
        </w:tc>
      </w:tr>
      <w:bookmarkEnd w:id="1"/>
      <w:tr w:rsidR="006C297E" w14:paraId="121FE05A" w14:textId="77777777">
        <w:trPr>
          <w:trHeight w:val="280"/>
        </w:trPr>
        <w:tc>
          <w:tcPr>
            <w:tcW w:w="9724" w:type="dxa"/>
            <w:gridSpan w:val="3"/>
            <w:shd w:val="clear" w:color="auto" w:fill="BFBFBF" w:themeFill="background1" w:themeFillShade="BF"/>
          </w:tcPr>
          <w:p w14:paraId="3BBE6470" w14:textId="77777777" w:rsidR="006C297E" w:rsidRDefault="00DD3862" w:rsidP="00E516EC">
            <w:pPr>
              <w:tabs>
                <w:tab w:val="left" w:pos="5115"/>
              </w:tabs>
              <w:ind w:right="141"/>
              <w:rPr>
                <w:b/>
                <w:bCs/>
                <w:color w:val="001F5F"/>
                <w:sz w:val="20"/>
                <w:szCs w:val="20"/>
              </w:rPr>
            </w:pPr>
            <w:r w:rsidRPr="00DD3862">
              <w:rPr>
                <w:b/>
                <w:bCs/>
                <w:color w:val="001F5F"/>
                <w:sz w:val="20"/>
                <w:szCs w:val="20"/>
              </w:rPr>
              <w:t>C11 Collecter les données nécessaires à l’intervention</w:t>
            </w:r>
          </w:p>
        </w:tc>
      </w:tr>
      <w:tr w:rsidR="007D5BD1" w14:paraId="3A3D583C" w14:textId="77777777" w:rsidTr="00093D56">
        <w:trPr>
          <w:trHeight w:val="340"/>
        </w:trPr>
        <w:tc>
          <w:tcPr>
            <w:tcW w:w="9724" w:type="dxa"/>
            <w:gridSpan w:val="3"/>
          </w:tcPr>
          <w:p w14:paraId="6BEE90FE" w14:textId="77777777" w:rsidR="007D5BD1" w:rsidRDefault="008F215C" w:rsidP="00C636A2">
            <w:bookmarkStart w:id="2" w:name="_Hlk64043115"/>
            <w:r w:rsidRPr="008F215C">
              <w:rPr>
                <w:noProof/>
              </w:rPr>
              <w:t>Repérer, sur la maquette numérique, le chauffe-eau électrique</w:t>
            </w:r>
            <w:r w:rsidR="00406521">
              <w:rPr>
                <w:noProof/>
              </w:rPr>
              <w:t xml:space="preserve"> connecté</w:t>
            </w:r>
            <w:r w:rsidRPr="008F215C">
              <w:rPr>
                <w:noProof/>
              </w:rPr>
              <w:t xml:space="preserve"> ainsi que les caractéristiques utiles à l’intervention</w:t>
            </w:r>
          </w:p>
        </w:tc>
      </w:tr>
      <w:tr w:rsidR="001D449B" w14:paraId="5B06BE8F" w14:textId="77777777" w:rsidTr="008952A6">
        <w:trPr>
          <w:trHeight w:val="340"/>
        </w:trPr>
        <w:tc>
          <w:tcPr>
            <w:tcW w:w="9724" w:type="dxa"/>
            <w:gridSpan w:val="3"/>
            <w:shd w:val="clear" w:color="auto" w:fill="BFBFBF" w:themeFill="background1" w:themeFillShade="BF"/>
          </w:tcPr>
          <w:p w14:paraId="5E6EC84B" w14:textId="77777777" w:rsidR="001D449B" w:rsidRPr="008952A6" w:rsidRDefault="001D449B" w:rsidP="00514F74">
            <w:pPr>
              <w:rPr>
                <w:b/>
                <w:bCs/>
                <w:color w:val="1F497D" w:themeColor="text2"/>
                <w:sz w:val="20"/>
                <w:szCs w:val="20"/>
              </w:rPr>
            </w:pPr>
            <w:r w:rsidRPr="008952A6">
              <w:rPr>
                <w:b/>
                <w:bCs/>
                <w:color w:val="002060"/>
                <w:sz w:val="20"/>
                <w:szCs w:val="20"/>
              </w:rPr>
              <w:t>C</w:t>
            </w:r>
            <w:r w:rsidR="00C96378">
              <w:rPr>
                <w:b/>
                <w:bCs/>
                <w:color w:val="002060"/>
                <w:sz w:val="20"/>
                <w:szCs w:val="20"/>
              </w:rPr>
              <w:t>15</w:t>
            </w:r>
            <w:r w:rsidRPr="008952A6">
              <w:rPr>
                <w:b/>
                <w:bCs/>
                <w:color w:val="002060"/>
                <w:sz w:val="20"/>
                <w:szCs w:val="20"/>
              </w:rPr>
              <w:t xml:space="preserve"> S’assurer de la planification de l’intervention</w:t>
            </w:r>
          </w:p>
        </w:tc>
      </w:tr>
      <w:tr w:rsidR="007D5BD1" w14:paraId="44B0EDEA" w14:textId="77777777" w:rsidTr="00554925">
        <w:trPr>
          <w:trHeight w:val="340"/>
        </w:trPr>
        <w:tc>
          <w:tcPr>
            <w:tcW w:w="9724" w:type="dxa"/>
            <w:gridSpan w:val="3"/>
          </w:tcPr>
          <w:p w14:paraId="2CC96192" w14:textId="77777777" w:rsidR="007D5BD1" w:rsidRDefault="008F215C" w:rsidP="00C636A2">
            <w:r w:rsidRPr="008F215C">
              <w:rPr>
                <w:noProof/>
              </w:rPr>
              <w:t>Déterminer le moment de l’intervention à partir d’une planification</w:t>
            </w:r>
          </w:p>
        </w:tc>
      </w:tr>
      <w:tr w:rsidR="001D449B" w:rsidRPr="00442470" w14:paraId="77124613" w14:textId="77777777" w:rsidTr="008952A6">
        <w:trPr>
          <w:trHeight w:val="340"/>
        </w:trPr>
        <w:tc>
          <w:tcPr>
            <w:tcW w:w="9724" w:type="dxa"/>
            <w:gridSpan w:val="3"/>
            <w:shd w:val="clear" w:color="auto" w:fill="BFBFBF" w:themeFill="background1" w:themeFillShade="BF"/>
          </w:tcPr>
          <w:p w14:paraId="52A3F59C" w14:textId="77777777" w:rsidR="001D449B" w:rsidRPr="008952A6" w:rsidRDefault="001D449B" w:rsidP="00514F74">
            <w:pPr>
              <w:rPr>
                <w:b/>
                <w:bCs/>
                <w:color w:val="002060"/>
                <w:sz w:val="20"/>
                <w:szCs w:val="20"/>
              </w:rPr>
            </w:pPr>
            <w:r w:rsidRPr="008952A6">
              <w:rPr>
                <w:b/>
                <w:bCs/>
                <w:color w:val="002060"/>
                <w:sz w:val="20"/>
                <w:szCs w:val="20"/>
              </w:rPr>
              <w:t>C13 Repérer les contraintes techniques liées à l’intervention</w:t>
            </w:r>
          </w:p>
        </w:tc>
      </w:tr>
      <w:tr w:rsidR="007D5BD1" w14:paraId="7B9A5062" w14:textId="77777777" w:rsidTr="000A5949">
        <w:trPr>
          <w:trHeight w:val="340"/>
        </w:trPr>
        <w:tc>
          <w:tcPr>
            <w:tcW w:w="9724" w:type="dxa"/>
            <w:gridSpan w:val="3"/>
          </w:tcPr>
          <w:p w14:paraId="13173008" w14:textId="77777777" w:rsidR="007D5BD1" w:rsidRDefault="007D5BD1" w:rsidP="00C636A2">
            <w:r>
              <w:rPr>
                <w:noProof/>
              </w:rPr>
              <w:t>Repérer et inventorier les contraintes techniques liées à l’installation du chauffe-eau</w:t>
            </w:r>
          </w:p>
        </w:tc>
      </w:tr>
      <w:tr w:rsidR="001D449B" w:rsidRPr="00442470" w14:paraId="3AE5A2B7" w14:textId="77777777" w:rsidTr="008952A6">
        <w:trPr>
          <w:trHeight w:val="340"/>
        </w:trPr>
        <w:tc>
          <w:tcPr>
            <w:tcW w:w="9724" w:type="dxa"/>
            <w:gridSpan w:val="3"/>
            <w:shd w:val="clear" w:color="auto" w:fill="BFBFBF" w:themeFill="background1" w:themeFillShade="BF"/>
          </w:tcPr>
          <w:p w14:paraId="6A0AC99E" w14:textId="77777777" w:rsidR="001D449B" w:rsidRPr="008952A6" w:rsidRDefault="001D449B" w:rsidP="00514F74">
            <w:pPr>
              <w:rPr>
                <w:b/>
                <w:bCs/>
                <w:color w:val="002060"/>
                <w:sz w:val="20"/>
                <w:szCs w:val="20"/>
              </w:rPr>
            </w:pPr>
            <w:r w:rsidRPr="008952A6">
              <w:rPr>
                <w:b/>
                <w:bCs/>
                <w:color w:val="002060"/>
                <w:sz w:val="20"/>
                <w:szCs w:val="20"/>
              </w:rPr>
              <w:t>C</w:t>
            </w:r>
            <w:r w:rsidR="00C96378">
              <w:rPr>
                <w:b/>
                <w:bCs/>
                <w:color w:val="002060"/>
                <w:sz w:val="20"/>
                <w:szCs w:val="20"/>
              </w:rPr>
              <w:t>31</w:t>
            </w:r>
            <w:r w:rsidRPr="008952A6">
              <w:rPr>
                <w:b/>
                <w:bCs/>
                <w:color w:val="002060"/>
                <w:sz w:val="20"/>
                <w:szCs w:val="20"/>
              </w:rPr>
              <w:t xml:space="preserve"> Identifier les matériels et outillages nécessaires à la réalisation de son intervention</w:t>
            </w:r>
          </w:p>
        </w:tc>
      </w:tr>
      <w:tr w:rsidR="007D5BD1" w14:paraId="21ED9DA0" w14:textId="77777777" w:rsidTr="000579C3">
        <w:trPr>
          <w:trHeight w:val="340"/>
        </w:trPr>
        <w:tc>
          <w:tcPr>
            <w:tcW w:w="9724" w:type="dxa"/>
            <w:gridSpan w:val="3"/>
          </w:tcPr>
          <w:p w14:paraId="16A02B09" w14:textId="77777777" w:rsidR="007D5BD1" w:rsidRDefault="007D5BD1" w:rsidP="00514F74">
            <w:pPr>
              <w:rPr>
                <w:noProof/>
              </w:rPr>
            </w:pPr>
            <w:r>
              <w:rPr>
                <w:noProof/>
              </w:rPr>
              <w:t>Déterminer le matériel et l’outillage nécessaire à l’installation du chauffe-eau</w:t>
            </w:r>
            <w:r w:rsidR="00406521">
              <w:rPr>
                <w:noProof/>
              </w:rPr>
              <w:t xml:space="preserve"> connecté</w:t>
            </w:r>
            <w:r w:rsidR="008F215C">
              <w:rPr>
                <w:noProof/>
              </w:rPr>
              <w:t>, ainsi qu’à son raccordement hydraulique et électrique</w:t>
            </w:r>
          </w:p>
          <w:p w14:paraId="199FC8F8" w14:textId="77777777" w:rsidR="007D5BD1" w:rsidRDefault="007D5BD1" w:rsidP="00C636A2">
            <w:r>
              <w:rPr>
                <w:noProof/>
              </w:rPr>
              <w:t>Identifier les équipements spécifiques (manutention)</w:t>
            </w:r>
          </w:p>
        </w:tc>
      </w:tr>
      <w:tr w:rsidR="001D449B" w:rsidRPr="00442470" w14:paraId="1D27FD69" w14:textId="77777777" w:rsidTr="008952A6">
        <w:trPr>
          <w:trHeight w:val="340"/>
        </w:trPr>
        <w:tc>
          <w:tcPr>
            <w:tcW w:w="9724" w:type="dxa"/>
            <w:gridSpan w:val="3"/>
            <w:shd w:val="clear" w:color="auto" w:fill="BFBFBF" w:themeFill="background1" w:themeFillShade="BF"/>
          </w:tcPr>
          <w:p w14:paraId="33C4BA33" w14:textId="77777777" w:rsidR="001D449B" w:rsidRPr="008952A6" w:rsidRDefault="001D449B" w:rsidP="00C636A2">
            <w:pPr>
              <w:rPr>
                <w:b/>
                <w:bCs/>
                <w:color w:val="002060"/>
                <w:sz w:val="20"/>
                <w:szCs w:val="20"/>
              </w:rPr>
            </w:pPr>
            <w:r w:rsidRPr="008952A6">
              <w:rPr>
                <w:b/>
                <w:bCs/>
                <w:color w:val="002060"/>
                <w:sz w:val="20"/>
                <w:szCs w:val="20"/>
              </w:rPr>
              <w:t>C</w:t>
            </w:r>
            <w:r w:rsidR="00825A8E">
              <w:rPr>
                <w:b/>
                <w:bCs/>
                <w:color w:val="002060"/>
                <w:sz w:val="20"/>
                <w:szCs w:val="20"/>
              </w:rPr>
              <w:t>33</w:t>
            </w:r>
            <w:r w:rsidR="00A50682">
              <w:rPr>
                <w:b/>
                <w:bCs/>
                <w:color w:val="002060"/>
                <w:sz w:val="20"/>
                <w:szCs w:val="20"/>
              </w:rPr>
              <w:t xml:space="preserve"> </w:t>
            </w:r>
            <w:r w:rsidR="005362D4">
              <w:rPr>
                <w:b/>
                <w:bCs/>
                <w:color w:val="002060"/>
                <w:sz w:val="20"/>
                <w:szCs w:val="20"/>
              </w:rPr>
              <w:t>I</w:t>
            </w:r>
            <w:r w:rsidR="006F734C" w:rsidRPr="006F734C">
              <w:rPr>
                <w:b/>
                <w:bCs/>
                <w:color w:val="002060"/>
                <w:sz w:val="20"/>
                <w:szCs w:val="20"/>
              </w:rPr>
              <w:t>nventorier les EPI et EPC adapté à l’intervention</w:t>
            </w:r>
          </w:p>
        </w:tc>
      </w:tr>
      <w:tr w:rsidR="007D5BD1" w14:paraId="5EEA2657" w14:textId="77777777" w:rsidTr="002C48EB">
        <w:trPr>
          <w:trHeight w:val="340"/>
        </w:trPr>
        <w:tc>
          <w:tcPr>
            <w:tcW w:w="9724" w:type="dxa"/>
            <w:gridSpan w:val="3"/>
          </w:tcPr>
          <w:p w14:paraId="2231788B" w14:textId="77777777" w:rsidR="007D5BD1" w:rsidRDefault="007D5BD1" w:rsidP="00C636A2">
            <w:r w:rsidRPr="00570051">
              <w:rPr>
                <w:noProof/>
              </w:rPr>
              <w:t>Choisir les EPI et EPC adaptés.</w:t>
            </w:r>
          </w:p>
        </w:tc>
      </w:tr>
      <w:tr w:rsidR="001D449B" w:rsidRPr="00442470" w14:paraId="7B65406E" w14:textId="77777777" w:rsidTr="008952A6">
        <w:trPr>
          <w:trHeight w:val="340"/>
        </w:trPr>
        <w:tc>
          <w:tcPr>
            <w:tcW w:w="9724" w:type="dxa"/>
            <w:gridSpan w:val="3"/>
            <w:shd w:val="clear" w:color="auto" w:fill="BFBFBF" w:themeFill="background1" w:themeFillShade="BF"/>
          </w:tcPr>
          <w:p w14:paraId="7072B3B6" w14:textId="77777777" w:rsidR="001D449B" w:rsidRPr="008952A6" w:rsidRDefault="001D449B" w:rsidP="001D449B">
            <w:pPr>
              <w:rPr>
                <w:b/>
                <w:bCs/>
                <w:color w:val="002060"/>
                <w:sz w:val="20"/>
                <w:szCs w:val="20"/>
              </w:rPr>
            </w:pPr>
            <w:r w:rsidRPr="008952A6">
              <w:rPr>
                <w:b/>
                <w:bCs/>
                <w:color w:val="002060"/>
                <w:sz w:val="20"/>
                <w:szCs w:val="20"/>
              </w:rPr>
              <w:t>C</w:t>
            </w:r>
            <w:r w:rsidR="007D5BD1">
              <w:rPr>
                <w:b/>
                <w:bCs/>
                <w:color w:val="002060"/>
                <w:sz w:val="20"/>
                <w:szCs w:val="20"/>
              </w:rPr>
              <w:t>21</w:t>
            </w:r>
            <w:r w:rsidR="00A50682">
              <w:rPr>
                <w:b/>
                <w:bCs/>
                <w:color w:val="002060"/>
                <w:sz w:val="20"/>
                <w:szCs w:val="20"/>
              </w:rPr>
              <w:t xml:space="preserve"> Identifier</w:t>
            </w:r>
            <w:r w:rsidRPr="008952A6">
              <w:rPr>
                <w:b/>
                <w:bCs/>
                <w:color w:val="002060"/>
                <w:sz w:val="20"/>
                <w:szCs w:val="20"/>
              </w:rPr>
              <w:t xml:space="preserve"> les éléments d’un réseau fluidique</w:t>
            </w:r>
          </w:p>
        </w:tc>
      </w:tr>
      <w:tr w:rsidR="007D5BD1" w14:paraId="35558702" w14:textId="77777777" w:rsidTr="001C540E">
        <w:trPr>
          <w:trHeight w:val="340"/>
        </w:trPr>
        <w:tc>
          <w:tcPr>
            <w:tcW w:w="9724" w:type="dxa"/>
            <w:gridSpan w:val="3"/>
          </w:tcPr>
          <w:p w14:paraId="7665AAC7" w14:textId="77777777" w:rsidR="007D5BD1" w:rsidRDefault="007D5BD1" w:rsidP="00C636A2">
            <w:r w:rsidRPr="004C1E1C">
              <w:rPr>
                <w:noProof/>
              </w:rPr>
              <w:t>Identifier tous les composants en lien avec le chauffe-eau électrique</w:t>
            </w:r>
          </w:p>
        </w:tc>
      </w:tr>
      <w:tr w:rsidR="001D449B" w:rsidRPr="00442470" w14:paraId="20E95324" w14:textId="77777777" w:rsidTr="008952A6">
        <w:trPr>
          <w:trHeight w:val="340"/>
        </w:trPr>
        <w:tc>
          <w:tcPr>
            <w:tcW w:w="9724" w:type="dxa"/>
            <w:gridSpan w:val="3"/>
            <w:shd w:val="clear" w:color="auto" w:fill="BFBFBF" w:themeFill="background1" w:themeFillShade="BF"/>
          </w:tcPr>
          <w:p w14:paraId="2D29352A" w14:textId="77777777" w:rsidR="001D449B" w:rsidRPr="008952A6" w:rsidRDefault="001D449B" w:rsidP="00C636A2">
            <w:pPr>
              <w:rPr>
                <w:b/>
                <w:bCs/>
                <w:color w:val="002060"/>
                <w:sz w:val="20"/>
                <w:szCs w:val="20"/>
              </w:rPr>
            </w:pPr>
            <w:r w:rsidRPr="008952A6">
              <w:rPr>
                <w:b/>
                <w:bCs/>
                <w:color w:val="002060"/>
                <w:sz w:val="20"/>
                <w:szCs w:val="20"/>
              </w:rPr>
              <w:t>C</w:t>
            </w:r>
            <w:r w:rsidR="007D5BD1">
              <w:rPr>
                <w:b/>
                <w:bCs/>
                <w:color w:val="002060"/>
                <w:sz w:val="20"/>
                <w:szCs w:val="20"/>
              </w:rPr>
              <w:t>22</w:t>
            </w:r>
            <w:r w:rsidRPr="008952A6">
              <w:rPr>
                <w:b/>
                <w:bCs/>
                <w:color w:val="002060"/>
                <w:sz w:val="20"/>
                <w:szCs w:val="20"/>
              </w:rPr>
              <w:t xml:space="preserve"> Déterminer les caractéristiques des différents éléments</w:t>
            </w:r>
          </w:p>
        </w:tc>
      </w:tr>
      <w:tr w:rsidR="007D5BD1" w14:paraId="2B86852B" w14:textId="77777777" w:rsidTr="00184D3C">
        <w:trPr>
          <w:trHeight w:val="340"/>
        </w:trPr>
        <w:tc>
          <w:tcPr>
            <w:tcW w:w="9724" w:type="dxa"/>
            <w:gridSpan w:val="3"/>
          </w:tcPr>
          <w:p w14:paraId="32275F79" w14:textId="77777777" w:rsidR="007D5BD1" w:rsidRDefault="007D5BD1" w:rsidP="00C636A2">
            <w:r w:rsidRPr="004C1E1C">
              <w:rPr>
                <w:noProof/>
              </w:rPr>
              <w:t>Déterminer les caractéristiques du chauffe-eau électrique (</w:t>
            </w:r>
            <w:r>
              <w:rPr>
                <w:noProof/>
              </w:rPr>
              <w:t xml:space="preserve">type de fixation, </w:t>
            </w:r>
            <w:r w:rsidRPr="004C1E1C">
              <w:rPr>
                <w:noProof/>
              </w:rPr>
              <w:t>volume, puissance …)</w:t>
            </w:r>
          </w:p>
        </w:tc>
      </w:tr>
      <w:tr w:rsidR="001D449B" w:rsidRPr="00442470" w14:paraId="019FDFC2" w14:textId="77777777" w:rsidTr="008952A6">
        <w:trPr>
          <w:trHeight w:val="340"/>
        </w:trPr>
        <w:tc>
          <w:tcPr>
            <w:tcW w:w="9724" w:type="dxa"/>
            <w:gridSpan w:val="3"/>
            <w:shd w:val="clear" w:color="auto" w:fill="BFBFBF" w:themeFill="background1" w:themeFillShade="BF"/>
          </w:tcPr>
          <w:p w14:paraId="62AF7EC9" w14:textId="77777777" w:rsidR="001D449B" w:rsidRPr="008952A6" w:rsidRDefault="001D449B" w:rsidP="00C636A2">
            <w:pPr>
              <w:rPr>
                <w:b/>
                <w:bCs/>
                <w:color w:val="002060"/>
                <w:sz w:val="20"/>
                <w:szCs w:val="20"/>
              </w:rPr>
            </w:pPr>
            <w:r w:rsidRPr="008952A6">
              <w:rPr>
                <w:b/>
                <w:bCs/>
                <w:color w:val="002060"/>
                <w:sz w:val="20"/>
                <w:szCs w:val="20"/>
              </w:rPr>
              <w:t>C</w:t>
            </w:r>
            <w:r w:rsidR="007D5BD1">
              <w:rPr>
                <w:b/>
                <w:bCs/>
                <w:color w:val="002060"/>
                <w:sz w:val="20"/>
                <w:szCs w:val="20"/>
              </w:rPr>
              <w:t>23</w:t>
            </w:r>
            <w:r w:rsidRPr="008952A6">
              <w:rPr>
                <w:b/>
                <w:bCs/>
                <w:color w:val="002060"/>
                <w:sz w:val="20"/>
                <w:szCs w:val="20"/>
              </w:rPr>
              <w:t xml:space="preserve"> Identifier les grandeurs physiques</w:t>
            </w:r>
          </w:p>
        </w:tc>
      </w:tr>
      <w:tr w:rsidR="007D5BD1" w14:paraId="590D699C" w14:textId="77777777" w:rsidTr="003E605E">
        <w:trPr>
          <w:trHeight w:val="340"/>
        </w:trPr>
        <w:tc>
          <w:tcPr>
            <w:tcW w:w="9724" w:type="dxa"/>
            <w:gridSpan w:val="3"/>
          </w:tcPr>
          <w:p w14:paraId="6D57B6D1" w14:textId="77777777" w:rsidR="007D5BD1" w:rsidRDefault="007D5BD1" w:rsidP="00C636A2">
            <w:r w:rsidRPr="006858B4">
              <w:rPr>
                <w:noProof/>
              </w:rPr>
              <w:t>Déterminer les grandeurs physique</w:t>
            </w:r>
            <w:r>
              <w:rPr>
                <w:noProof/>
              </w:rPr>
              <w:t>s</w:t>
            </w:r>
            <w:r w:rsidRPr="006858B4">
              <w:rPr>
                <w:noProof/>
              </w:rPr>
              <w:t xml:space="preserve"> qui intervienne</w:t>
            </w:r>
            <w:r>
              <w:rPr>
                <w:noProof/>
              </w:rPr>
              <w:t>nt</w:t>
            </w:r>
            <w:r w:rsidRPr="006858B4">
              <w:rPr>
                <w:noProof/>
              </w:rPr>
              <w:t xml:space="preserve"> lors de la mise en service  du chauffe-eau électrique (température, pression, intensité …)</w:t>
            </w:r>
          </w:p>
        </w:tc>
      </w:tr>
      <w:tr w:rsidR="007D5BD1" w:rsidRPr="008952A6" w14:paraId="0295A362" w14:textId="77777777" w:rsidTr="00074A70">
        <w:trPr>
          <w:trHeight w:val="340"/>
        </w:trPr>
        <w:tc>
          <w:tcPr>
            <w:tcW w:w="9724" w:type="dxa"/>
            <w:gridSpan w:val="3"/>
            <w:shd w:val="clear" w:color="auto" w:fill="BFBFBF" w:themeFill="background1" w:themeFillShade="BF"/>
          </w:tcPr>
          <w:p w14:paraId="72996A73" w14:textId="77777777" w:rsidR="007D5BD1" w:rsidRPr="008952A6" w:rsidRDefault="007D5BD1" w:rsidP="00074A70">
            <w:pPr>
              <w:rPr>
                <w:b/>
                <w:bCs/>
                <w:color w:val="002060"/>
                <w:sz w:val="20"/>
                <w:szCs w:val="20"/>
              </w:rPr>
            </w:pPr>
            <w:r w:rsidRPr="008952A6">
              <w:rPr>
                <w:b/>
                <w:bCs/>
                <w:color w:val="002060"/>
                <w:sz w:val="20"/>
                <w:szCs w:val="20"/>
              </w:rPr>
              <w:t>C</w:t>
            </w:r>
            <w:r>
              <w:rPr>
                <w:b/>
                <w:bCs/>
                <w:color w:val="002060"/>
                <w:sz w:val="20"/>
                <w:szCs w:val="20"/>
              </w:rPr>
              <w:t>25</w:t>
            </w:r>
            <w:r w:rsidR="00A50682">
              <w:rPr>
                <w:b/>
                <w:bCs/>
                <w:color w:val="00206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2060"/>
                <w:sz w:val="20"/>
                <w:szCs w:val="20"/>
              </w:rPr>
              <w:t>Schématiser tout ou partie de l’installation</w:t>
            </w:r>
          </w:p>
        </w:tc>
      </w:tr>
    </w:tbl>
    <w:p w14:paraId="030AF85A" w14:textId="56E64519" w:rsidR="001F4EFB" w:rsidRDefault="001F4EFB"/>
    <w:p w14:paraId="5AF5B6F6" w14:textId="1F78D4E9" w:rsidR="001F4EFB" w:rsidRDefault="001F4EFB"/>
    <w:p w14:paraId="798CA471" w14:textId="58B265B3" w:rsidR="001D39AE" w:rsidRDefault="001D39AE"/>
    <w:p w14:paraId="56445A7C" w14:textId="77777777" w:rsidR="001D39AE" w:rsidRPr="001D39AE" w:rsidRDefault="001D39AE" w:rsidP="001D39AE"/>
    <w:p w14:paraId="4EF46F79" w14:textId="126560EF" w:rsidR="001F4EFB" w:rsidRPr="001D39AE" w:rsidRDefault="001F4EFB" w:rsidP="001D39AE">
      <w:pPr>
        <w:jc w:val="right"/>
      </w:pPr>
    </w:p>
    <w:tbl>
      <w:tblPr>
        <w:tblStyle w:val="Grilledutableau"/>
        <w:tblW w:w="9724" w:type="dxa"/>
        <w:tblLook w:val="04A0" w:firstRow="1" w:lastRow="0" w:firstColumn="1" w:lastColumn="0" w:noHBand="0" w:noVBand="1"/>
      </w:tblPr>
      <w:tblGrid>
        <w:gridCol w:w="7621"/>
        <w:gridCol w:w="2103"/>
      </w:tblGrid>
      <w:tr w:rsidR="006C297E" w14:paraId="134C35EC" w14:textId="77777777" w:rsidTr="002C69F1">
        <w:trPr>
          <w:trHeight w:val="918"/>
        </w:trPr>
        <w:tc>
          <w:tcPr>
            <w:tcW w:w="9724" w:type="dxa"/>
            <w:gridSpan w:val="2"/>
            <w:shd w:val="clear" w:color="auto" w:fill="8DB3E2" w:themeFill="text2" w:themeFillTint="66"/>
            <w:vAlign w:val="center"/>
          </w:tcPr>
          <w:p w14:paraId="41A9A5C4" w14:textId="77777777" w:rsidR="006C297E" w:rsidRDefault="00796F6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Séquence 2</w:t>
            </w:r>
          </w:p>
          <w:p w14:paraId="120F9E42" w14:textId="77777777" w:rsidR="00265242" w:rsidRPr="00265242" w:rsidRDefault="00265242" w:rsidP="00265242">
            <w:pPr>
              <w:widowControl w:val="0"/>
              <w:spacing w:before="51"/>
              <w:ind w:left="-107" w:right="141"/>
              <w:jc w:val="center"/>
              <w:outlineLvl w:val="7"/>
              <w:rPr>
                <w:color w:val="17365D" w:themeColor="text2" w:themeShade="BF"/>
                <w:sz w:val="24"/>
                <w:szCs w:val="24"/>
              </w:rPr>
            </w:pPr>
            <w:r w:rsidRPr="00265242">
              <w:rPr>
                <w:bCs/>
                <w:color w:val="17365D" w:themeColor="text2" w:themeShade="BF"/>
                <w:sz w:val="24"/>
                <w:szCs w:val="24"/>
              </w:rPr>
              <w:t>Comment</w:t>
            </w:r>
            <w:r w:rsidRPr="00265242">
              <w:rPr>
                <w:bCs/>
                <w:color w:val="17365D" w:themeColor="text2" w:themeShade="BF"/>
                <w:spacing w:val="-1"/>
                <w:sz w:val="24"/>
                <w:szCs w:val="24"/>
              </w:rPr>
              <w:t xml:space="preserve"> </w:t>
            </w:r>
            <w:r w:rsidRPr="00265242">
              <w:rPr>
                <w:bCs/>
                <w:color w:val="17365D" w:themeColor="text2" w:themeShade="BF"/>
                <w:sz w:val="24"/>
                <w:szCs w:val="24"/>
              </w:rPr>
              <w:t xml:space="preserve">mettre en œuvre une </w:t>
            </w:r>
            <w:r w:rsidRPr="00265242">
              <w:rPr>
                <w:bCs/>
                <w:color w:val="17365D" w:themeColor="text2" w:themeShade="BF"/>
                <w:spacing w:val="-4"/>
                <w:sz w:val="24"/>
                <w:szCs w:val="24"/>
              </w:rPr>
              <w:t>i</w:t>
            </w:r>
            <w:r w:rsidRPr="00265242">
              <w:rPr>
                <w:bCs/>
                <w:color w:val="17365D" w:themeColor="text2" w:themeShade="BF"/>
                <w:sz w:val="24"/>
                <w:szCs w:val="24"/>
              </w:rPr>
              <w:t>ntervention</w:t>
            </w:r>
            <w:r w:rsidRPr="00265242">
              <w:rPr>
                <w:bCs/>
                <w:color w:val="17365D" w:themeColor="text2" w:themeShade="BF"/>
                <w:spacing w:val="3"/>
                <w:sz w:val="24"/>
                <w:szCs w:val="24"/>
              </w:rPr>
              <w:t xml:space="preserve"> ou une réalisation</w:t>
            </w:r>
            <w:r w:rsidRPr="00265242">
              <w:rPr>
                <w:bCs/>
                <w:color w:val="17365D" w:themeColor="text2" w:themeShade="BF"/>
                <w:sz w:val="24"/>
                <w:szCs w:val="24"/>
              </w:rPr>
              <w:t xml:space="preserve"> ?</w:t>
            </w:r>
          </w:p>
          <w:p w14:paraId="2693E886" w14:textId="77777777" w:rsidR="006C297E" w:rsidRPr="00265242" w:rsidRDefault="006C297E" w:rsidP="00265242">
            <w:pPr>
              <w:pStyle w:val="Titre8"/>
              <w:ind w:left="-107" w:right="141"/>
              <w:jc w:val="center"/>
              <w:outlineLvl w:val="7"/>
              <w:rPr>
                <w:lang w:val="fr-FR"/>
              </w:rPr>
            </w:pPr>
          </w:p>
        </w:tc>
      </w:tr>
      <w:tr w:rsidR="006C297E" w14:paraId="14F33D2D" w14:textId="77777777" w:rsidTr="002C69F1">
        <w:trPr>
          <w:trHeight w:val="321"/>
        </w:trPr>
        <w:tc>
          <w:tcPr>
            <w:tcW w:w="9724" w:type="dxa"/>
            <w:gridSpan w:val="2"/>
            <w:shd w:val="clear" w:color="auto" w:fill="00B0F0"/>
          </w:tcPr>
          <w:p w14:paraId="6DBD5F05" w14:textId="268F8EBC" w:rsidR="006C297E" w:rsidRDefault="006F5E07">
            <w:pPr>
              <w:jc w:val="center"/>
            </w:pPr>
            <w:r w:rsidRPr="00385BFC">
              <w:rPr>
                <w:b/>
                <w:color w:val="000000" w:themeColor="text1"/>
              </w:rPr>
              <w:t>Baccalauréat professionnel ICCER</w:t>
            </w:r>
          </w:p>
        </w:tc>
      </w:tr>
      <w:tr w:rsidR="006C297E" w14:paraId="10593528" w14:textId="77777777" w:rsidTr="002C69F1">
        <w:trPr>
          <w:trHeight w:val="321"/>
        </w:trPr>
        <w:tc>
          <w:tcPr>
            <w:tcW w:w="9724" w:type="dxa"/>
            <w:gridSpan w:val="2"/>
            <w:shd w:val="clear" w:color="auto" w:fill="BFBFBF" w:themeFill="background1" w:themeFillShade="BF"/>
          </w:tcPr>
          <w:p w14:paraId="0F6427D8" w14:textId="4591892A" w:rsidR="006C297E" w:rsidRDefault="006F5E07">
            <w:pPr>
              <w:jc w:val="center"/>
            </w:pPr>
            <w:r>
              <w:t>ÉLÉMENTS D’OUVRAGES ÉTUDIÉS</w:t>
            </w:r>
          </w:p>
        </w:tc>
      </w:tr>
      <w:tr w:rsidR="006F5E07" w14:paraId="475A8BF7" w14:textId="77777777" w:rsidTr="002C69F1">
        <w:trPr>
          <w:trHeight w:val="562"/>
        </w:trPr>
        <w:tc>
          <w:tcPr>
            <w:tcW w:w="9724" w:type="dxa"/>
            <w:gridSpan w:val="2"/>
          </w:tcPr>
          <w:p w14:paraId="7DABEAC5" w14:textId="40287044" w:rsidR="006F5E07" w:rsidRDefault="006F5E07">
            <w:pPr>
              <w:rPr>
                <w:sz w:val="16"/>
                <w:szCs w:val="16"/>
              </w:rPr>
            </w:pPr>
            <w:r w:rsidRPr="00C72711">
              <w:t xml:space="preserve">Réalisation de l’installation </w:t>
            </w:r>
            <w:r>
              <w:t>du chauffe-eau,</w:t>
            </w:r>
            <w:r w:rsidRPr="00C72711">
              <w:t xml:space="preserve"> de son raccordement fluidique et électrique et de sa mise en service</w:t>
            </w:r>
          </w:p>
        </w:tc>
      </w:tr>
      <w:tr w:rsidR="004570BD" w14:paraId="768AA14B" w14:textId="77777777" w:rsidTr="002C69F1">
        <w:trPr>
          <w:trHeight w:val="340"/>
        </w:trPr>
        <w:tc>
          <w:tcPr>
            <w:tcW w:w="9724" w:type="dxa"/>
            <w:gridSpan w:val="2"/>
          </w:tcPr>
          <w:p w14:paraId="77B85B11" w14:textId="77777777" w:rsidR="004570BD" w:rsidRDefault="00C13F08" w:rsidP="004570B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B78F1DB" wp14:editId="2CF30425">
                  <wp:extent cx="2292350" cy="198120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0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5242" w14:paraId="440FAD5A" w14:textId="77777777" w:rsidTr="002C69F1">
        <w:trPr>
          <w:trHeight w:val="280"/>
        </w:trPr>
        <w:tc>
          <w:tcPr>
            <w:tcW w:w="7621" w:type="dxa"/>
            <w:shd w:val="clear" w:color="auto" w:fill="92D050"/>
          </w:tcPr>
          <w:p w14:paraId="77C714C7" w14:textId="77777777" w:rsidR="00265242" w:rsidRPr="004F667F" w:rsidRDefault="00265242" w:rsidP="007E481F">
            <w:pPr>
              <w:tabs>
                <w:tab w:val="left" w:pos="5115"/>
              </w:tabs>
              <w:ind w:right="141"/>
              <w:rPr>
                <w:b/>
                <w:bCs/>
                <w:color w:val="001F5F"/>
              </w:rPr>
            </w:pPr>
            <w:r w:rsidRPr="00DF4F41">
              <w:rPr>
                <w:sz w:val="18"/>
                <w:szCs w:val="18"/>
              </w:rPr>
              <w:t>A2</w:t>
            </w:r>
            <w:r>
              <w:rPr>
                <w:sz w:val="18"/>
                <w:szCs w:val="18"/>
              </w:rPr>
              <w:t xml:space="preserve"> – A3</w:t>
            </w:r>
            <w:r w:rsidRPr="00DF4F41">
              <w:rPr>
                <w:sz w:val="18"/>
                <w:szCs w:val="18"/>
              </w:rPr>
              <w:t xml:space="preserve"> : </w:t>
            </w:r>
            <w:r>
              <w:rPr>
                <w:sz w:val="18"/>
                <w:szCs w:val="18"/>
              </w:rPr>
              <w:t>R</w:t>
            </w:r>
            <w:r w:rsidRPr="0088574B">
              <w:rPr>
                <w:color w:val="000000" w:themeColor="text1"/>
                <w:spacing w:val="-1"/>
                <w:sz w:val="18"/>
              </w:rPr>
              <w:t>É</w:t>
            </w:r>
            <w:r w:rsidRPr="00DF4F41">
              <w:rPr>
                <w:sz w:val="18"/>
                <w:szCs w:val="18"/>
              </w:rPr>
              <w:t>ALISATION ET MISE EN SERVICE</w:t>
            </w:r>
            <w:r>
              <w:rPr>
                <w:sz w:val="18"/>
                <w:szCs w:val="18"/>
              </w:rPr>
              <w:t xml:space="preserve"> D’UNE INSTALLATION</w:t>
            </w:r>
          </w:p>
        </w:tc>
        <w:tc>
          <w:tcPr>
            <w:tcW w:w="2103" w:type="dxa"/>
            <w:shd w:val="clear" w:color="auto" w:fill="FF00FF"/>
          </w:tcPr>
          <w:p w14:paraId="2B750A0F" w14:textId="77777777" w:rsidR="00265242" w:rsidRPr="004F667F" w:rsidRDefault="00265242" w:rsidP="007E481F">
            <w:pPr>
              <w:tabs>
                <w:tab w:val="left" w:pos="5115"/>
              </w:tabs>
              <w:ind w:right="141"/>
              <w:rPr>
                <w:b/>
                <w:bCs/>
                <w:color w:val="001F5F"/>
              </w:rPr>
            </w:pPr>
            <w:r>
              <w:rPr>
                <w:noProof/>
                <w:sz w:val="18"/>
                <w:szCs w:val="18"/>
              </w:rPr>
              <w:t>A5</w:t>
            </w:r>
            <w:r w:rsidRPr="00DF4F41">
              <w:rPr>
                <w:noProof/>
                <w:sz w:val="18"/>
                <w:szCs w:val="18"/>
              </w:rPr>
              <w:t> : COMMUNICATION</w:t>
            </w:r>
          </w:p>
        </w:tc>
      </w:tr>
      <w:tr w:rsidR="001F4EFB" w14:paraId="429B62AF" w14:textId="77777777" w:rsidTr="002C69F1">
        <w:trPr>
          <w:trHeight w:val="280"/>
        </w:trPr>
        <w:tc>
          <w:tcPr>
            <w:tcW w:w="9724" w:type="dxa"/>
            <w:gridSpan w:val="2"/>
            <w:shd w:val="clear" w:color="auto" w:fill="BFBFBF" w:themeFill="background1" w:themeFillShade="BF"/>
          </w:tcPr>
          <w:p w14:paraId="317DCFD8" w14:textId="70C412AA" w:rsidR="001F4EFB" w:rsidRPr="00B66699" w:rsidRDefault="001F4EFB" w:rsidP="00E516EC">
            <w:pPr>
              <w:tabs>
                <w:tab w:val="left" w:pos="5115"/>
              </w:tabs>
              <w:ind w:right="141"/>
              <w:rPr>
                <w:b/>
                <w:bCs/>
                <w:color w:val="001F5F"/>
                <w:sz w:val="20"/>
                <w:szCs w:val="20"/>
              </w:rPr>
            </w:pPr>
            <w:r w:rsidRPr="008952A6">
              <w:rPr>
                <w:b/>
                <w:bCs/>
                <w:color w:val="002060"/>
                <w:sz w:val="20"/>
                <w:szCs w:val="20"/>
              </w:rPr>
              <w:t>C</w:t>
            </w:r>
            <w:r>
              <w:rPr>
                <w:b/>
                <w:bCs/>
                <w:color w:val="002060"/>
                <w:sz w:val="20"/>
                <w:szCs w:val="20"/>
              </w:rPr>
              <w:t>41</w:t>
            </w:r>
            <w:r w:rsidRPr="008952A6">
              <w:rPr>
                <w:b/>
                <w:bCs/>
                <w:color w:val="002060"/>
                <w:sz w:val="20"/>
                <w:szCs w:val="20"/>
              </w:rPr>
              <w:t xml:space="preserve"> Organiser son poste de travail et la zone d’intervention</w:t>
            </w:r>
          </w:p>
        </w:tc>
      </w:tr>
      <w:tr w:rsidR="001F4EFB" w14:paraId="639C1E2F" w14:textId="77777777" w:rsidTr="002C69F1">
        <w:trPr>
          <w:trHeight w:val="280"/>
        </w:trPr>
        <w:tc>
          <w:tcPr>
            <w:tcW w:w="9724" w:type="dxa"/>
            <w:gridSpan w:val="2"/>
            <w:shd w:val="clear" w:color="auto" w:fill="auto"/>
          </w:tcPr>
          <w:p w14:paraId="5E259A44" w14:textId="52284929" w:rsidR="001F4EFB" w:rsidRPr="00B66699" w:rsidRDefault="001F4EFB" w:rsidP="00E516EC">
            <w:pPr>
              <w:tabs>
                <w:tab w:val="left" w:pos="5115"/>
              </w:tabs>
              <w:ind w:right="141"/>
              <w:rPr>
                <w:b/>
                <w:bCs/>
                <w:color w:val="001F5F"/>
                <w:sz w:val="20"/>
                <w:szCs w:val="20"/>
              </w:rPr>
            </w:pPr>
            <w:r w:rsidRPr="008F215C">
              <w:rPr>
                <w:noProof/>
              </w:rPr>
              <w:t>Approvisionner le poste de travail en matériels et outillages avec méthode</w:t>
            </w:r>
          </w:p>
        </w:tc>
      </w:tr>
      <w:tr w:rsidR="001F4EFB" w14:paraId="07E1D68A" w14:textId="77777777" w:rsidTr="002C69F1">
        <w:trPr>
          <w:trHeight w:val="280"/>
        </w:trPr>
        <w:tc>
          <w:tcPr>
            <w:tcW w:w="9724" w:type="dxa"/>
            <w:gridSpan w:val="2"/>
            <w:shd w:val="clear" w:color="auto" w:fill="BFBFBF" w:themeFill="background1" w:themeFillShade="BF"/>
          </w:tcPr>
          <w:p w14:paraId="433FF68A" w14:textId="4B0FA34F" w:rsidR="001F4EFB" w:rsidRPr="00B66699" w:rsidRDefault="001F4EFB" w:rsidP="00E516EC">
            <w:pPr>
              <w:tabs>
                <w:tab w:val="left" w:pos="5115"/>
              </w:tabs>
              <w:ind w:right="141"/>
              <w:rPr>
                <w:b/>
                <w:bCs/>
                <w:color w:val="001F5F"/>
                <w:sz w:val="20"/>
                <w:szCs w:val="20"/>
              </w:rPr>
            </w:pPr>
            <w:r w:rsidRPr="008952A6">
              <w:rPr>
                <w:b/>
                <w:bCs/>
                <w:color w:val="002060"/>
                <w:sz w:val="20"/>
                <w:szCs w:val="20"/>
              </w:rPr>
              <w:t>C</w:t>
            </w:r>
            <w:r>
              <w:rPr>
                <w:b/>
                <w:bCs/>
                <w:color w:val="002060"/>
                <w:sz w:val="20"/>
                <w:szCs w:val="20"/>
              </w:rPr>
              <w:t xml:space="preserve">42 </w:t>
            </w:r>
            <w:r w:rsidRPr="008952A6">
              <w:rPr>
                <w:b/>
                <w:bCs/>
                <w:color w:val="002060"/>
                <w:sz w:val="20"/>
                <w:szCs w:val="20"/>
              </w:rPr>
              <w:t>Sécuriser le poste de travail et la zone d’intervention</w:t>
            </w:r>
          </w:p>
        </w:tc>
      </w:tr>
      <w:tr w:rsidR="001F4EFB" w14:paraId="0218BCE8" w14:textId="77777777" w:rsidTr="002C69F1">
        <w:trPr>
          <w:trHeight w:val="280"/>
        </w:trPr>
        <w:tc>
          <w:tcPr>
            <w:tcW w:w="9724" w:type="dxa"/>
            <w:gridSpan w:val="2"/>
            <w:shd w:val="clear" w:color="auto" w:fill="auto"/>
          </w:tcPr>
          <w:p w14:paraId="7DF02DC4" w14:textId="161005BC" w:rsidR="001F4EFB" w:rsidRPr="00B66699" w:rsidRDefault="001F4EFB" w:rsidP="00E516EC">
            <w:pPr>
              <w:tabs>
                <w:tab w:val="left" w:pos="5115"/>
              </w:tabs>
              <w:ind w:right="141"/>
              <w:rPr>
                <w:b/>
                <w:bCs/>
                <w:color w:val="001F5F"/>
                <w:sz w:val="20"/>
                <w:szCs w:val="20"/>
              </w:rPr>
            </w:pPr>
            <w:r w:rsidRPr="008F215C">
              <w:rPr>
                <w:noProof/>
              </w:rPr>
              <w:t>Respecter les règles de santé et de sécurité au travail</w:t>
            </w:r>
          </w:p>
        </w:tc>
      </w:tr>
      <w:tr w:rsidR="001F4EFB" w14:paraId="27308453" w14:textId="77777777" w:rsidTr="002C69F1">
        <w:trPr>
          <w:trHeight w:val="280"/>
        </w:trPr>
        <w:tc>
          <w:tcPr>
            <w:tcW w:w="9724" w:type="dxa"/>
            <w:gridSpan w:val="2"/>
            <w:shd w:val="clear" w:color="auto" w:fill="BFBFBF" w:themeFill="background1" w:themeFillShade="BF"/>
          </w:tcPr>
          <w:p w14:paraId="19889107" w14:textId="6B2A0774" w:rsidR="001F4EFB" w:rsidRPr="00B66699" w:rsidRDefault="001F4EFB" w:rsidP="00E516EC">
            <w:pPr>
              <w:tabs>
                <w:tab w:val="left" w:pos="5115"/>
              </w:tabs>
              <w:ind w:right="141"/>
              <w:rPr>
                <w:b/>
                <w:bCs/>
                <w:color w:val="001F5F"/>
                <w:sz w:val="20"/>
                <w:szCs w:val="20"/>
              </w:rPr>
            </w:pPr>
            <w:r w:rsidRPr="008952A6">
              <w:rPr>
                <w:b/>
                <w:bCs/>
                <w:color w:val="002060"/>
                <w:sz w:val="20"/>
                <w:szCs w:val="20"/>
              </w:rPr>
              <w:t>C</w:t>
            </w:r>
            <w:r>
              <w:rPr>
                <w:b/>
                <w:bCs/>
                <w:color w:val="002060"/>
                <w:sz w:val="20"/>
                <w:szCs w:val="20"/>
              </w:rPr>
              <w:t>43</w:t>
            </w:r>
            <w:r w:rsidRPr="008952A6">
              <w:rPr>
                <w:b/>
                <w:bCs/>
                <w:color w:val="002060"/>
                <w:sz w:val="20"/>
                <w:szCs w:val="20"/>
              </w:rPr>
              <w:t xml:space="preserve"> Organiser l’intervention</w:t>
            </w:r>
          </w:p>
        </w:tc>
      </w:tr>
      <w:tr w:rsidR="001F4EFB" w14:paraId="429C7ACC" w14:textId="77777777" w:rsidTr="002C69F1">
        <w:trPr>
          <w:trHeight w:val="280"/>
        </w:trPr>
        <w:tc>
          <w:tcPr>
            <w:tcW w:w="9724" w:type="dxa"/>
            <w:gridSpan w:val="2"/>
            <w:shd w:val="clear" w:color="auto" w:fill="auto"/>
          </w:tcPr>
          <w:p w14:paraId="0B512245" w14:textId="38F1DFF0" w:rsidR="001F4EFB" w:rsidRPr="00B66699" w:rsidRDefault="001F4EFB" w:rsidP="00E516EC">
            <w:pPr>
              <w:tabs>
                <w:tab w:val="left" w:pos="5115"/>
              </w:tabs>
              <w:ind w:right="141"/>
              <w:rPr>
                <w:b/>
                <w:bCs/>
                <w:color w:val="001F5F"/>
                <w:sz w:val="20"/>
                <w:szCs w:val="20"/>
              </w:rPr>
            </w:pPr>
            <w:r w:rsidRPr="008F215C">
              <w:rPr>
                <w:noProof/>
              </w:rPr>
              <w:t>Organiser l’intervention de manière chronologique et méthodique</w:t>
            </w:r>
          </w:p>
        </w:tc>
      </w:tr>
      <w:tr w:rsidR="006C297E" w14:paraId="177E9637" w14:textId="77777777" w:rsidTr="002C69F1">
        <w:trPr>
          <w:trHeight w:val="280"/>
        </w:trPr>
        <w:tc>
          <w:tcPr>
            <w:tcW w:w="9724" w:type="dxa"/>
            <w:gridSpan w:val="2"/>
            <w:shd w:val="clear" w:color="auto" w:fill="BFBFBF" w:themeFill="background1" w:themeFillShade="BF"/>
          </w:tcPr>
          <w:p w14:paraId="3F5ABFD8" w14:textId="77777777" w:rsidR="006C297E" w:rsidRDefault="00B66699" w:rsidP="00E516EC">
            <w:pPr>
              <w:tabs>
                <w:tab w:val="left" w:pos="5115"/>
              </w:tabs>
              <w:ind w:right="141"/>
              <w:rPr>
                <w:b/>
                <w:bCs/>
                <w:color w:val="001F5F"/>
                <w:sz w:val="20"/>
                <w:szCs w:val="20"/>
              </w:rPr>
            </w:pPr>
            <w:r w:rsidRPr="00B66699">
              <w:rPr>
                <w:b/>
                <w:bCs/>
                <w:color w:val="001F5F"/>
                <w:sz w:val="20"/>
                <w:szCs w:val="20"/>
              </w:rPr>
              <w:t>C</w:t>
            </w:r>
            <w:r w:rsidR="00EB3521">
              <w:rPr>
                <w:b/>
                <w:bCs/>
                <w:color w:val="001F5F"/>
                <w:sz w:val="20"/>
                <w:szCs w:val="20"/>
              </w:rPr>
              <w:t>61</w:t>
            </w:r>
            <w:r w:rsidRPr="00B66699">
              <w:rPr>
                <w:b/>
                <w:bCs/>
                <w:color w:val="001F5F"/>
                <w:sz w:val="20"/>
                <w:szCs w:val="20"/>
              </w:rPr>
              <w:t xml:space="preserve"> Implanter les matériels et les supports</w:t>
            </w:r>
          </w:p>
        </w:tc>
      </w:tr>
      <w:tr w:rsidR="00DD0A46" w14:paraId="6122B056" w14:textId="77777777" w:rsidTr="002C69F1">
        <w:trPr>
          <w:trHeight w:val="340"/>
        </w:trPr>
        <w:tc>
          <w:tcPr>
            <w:tcW w:w="9724" w:type="dxa"/>
            <w:gridSpan w:val="2"/>
          </w:tcPr>
          <w:p w14:paraId="6E55802A" w14:textId="77777777" w:rsidR="00DD0A46" w:rsidRDefault="008F215C">
            <w:pPr>
              <w:rPr>
                <w:sz w:val="16"/>
                <w:szCs w:val="16"/>
              </w:rPr>
            </w:pPr>
            <w:r w:rsidRPr="008F215C">
              <w:t>Implanter le chauffe-eau électrique en adaptant les fixations à la nature de la paroi et en respectant les prescriptions du fabricant.</w:t>
            </w:r>
          </w:p>
        </w:tc>
      </w:tr>
      <w:tr w:rsidR="006C297E" w14:paraId="75D78DF8" w14:textId="77777777" w:rsidTr="002C69F1">
        <w:trPr>
          <w:trHeight w:val="340"/>
        </w:trPr>
        <w:tc>
          <w:tcPr>
            <w:tcW w:w="9724" w:type="dxa"/>
            <w:gridSpan w:val="2"/>
            <w:shd w:val="clear" w:color="auto" w:fill="BFBFBF" w:themeFill="background1" w:themeFillShade="BF"/>
          </w:tcPr>
          <w:p w14:paraId="0AD3AE6F" w14:textId="77777777" w:rsidR="006C297E" w:rsidRPr="00B66699" w:rsidRDefault="00B66699" w:rsidP="00E516EC">
            <w:pPr>
              <w:tabs>
                <w:tab w:val="left" w:pos="5115"/>
              </w:tabs>
              <w:ind w:right="141"/>
              <w:rPr>
                <w:b/>
                <w:bCs/>
                <w:sz w:val="20"/>
                <w:szCs w:val="20"/>
              </w:rPr>
            </w:pPr>
            <w:r w:rsidRPr="008952A6">
              <w:rPr>
                <w:b/>
                <w:bCs/>
                <w:color w:val="001F5F"/>
                <w:sz w:val="20"/>
                <w:szCs w:val="20"/>
              </w:rPr>
              <w:t>C</w:t>
            </w:r>
            <w:r w:rsidR="00EB3521">
              <w:rPr>
                <w:b/>
                <w:bCs/>
                <w:color w:val="001F5F"/>
                <w:sz w:val="20"/>
                <w:szCs w:val="20"/>
              </w:rPr>
              <w:t>62</w:t>
            </w:r>
            <w:r w:rsidRPr="008952A6">
              <w:rPr>
                <w:b/>
                <w:bCs/>
                <w:color w:val="001F5F"/>
                <w:sz w:val="20"/>
                <w:szCs w:val="20"/>
              </w:rPr>
              <w:t xml:space="preserve"> Réaliser le réseau fluidique</w:t>
            </w:r>
          </w:p>
        </w:tc>
      </w:tr>
      <w:tr w:rsidR="00DD0A46" w14:paraId="4B34A8BC" w14:textId="77777777" w:rsidTr="002C69F1">
        <w:trPr>
          <w:trHeight w:val="340"/>
        </w:trPr>
        <w:tc>
          <w:tcPr>
            <w:tcW w:w="9724" w:type="dxa"/>
            <w:gridSpan w:val="2"/>
          </w:tcPr>
          <w:p w14:paraId="696E6564" w14:textId="0A3E088C" w:rsidR="00DD0A46" w:rsidRDefault="008F215C">
            <w:pPr>
              <w:rPr>
                <w:sz w:val="16"/>
                <w:szCs w:val="16"/>
              </w:rPr>
            </w:pPr>
            <w:r w:rsidRPr="008F215C">
              <w:t>Façonner, poser et raccorder le</w:t>
            </w:r>
            <w:r w:rsidR="00D030DA">
              <w:t xml:space="preserve">s </w:t>
            </w:r>
            <w:r w:rsidR="00CF0A2F">
              <w:t xml:space="preserve">éléments </w:t>
            </w:r>
            <w:r w:rsidR="00CF0A2F" w:rsidRPr="008F215C">
              <w:t>du</w:t>
            </w:r>
            <w:r w:rsidR="00D030DA">
              <w:t xml:space="preserve"> réseau fluidique </w:t>
            </w:r>
          </w:p>
        </w:tc>
      </w:tr>
      <w:tr w:rsidR="00C45023" w14:paraId="7E8FE3FF" w14:textId="77777777" w:rsidTr="002C69F1">
        <w:trPr>
          <w:trHeight w:val="340"/>
        </w:trPr>
        <w:tc>
          <w:tcPr>
            <w:tcW w:w="9724" w:type="dxa"/>
            <w:gridSpan w:val="2"/>
            <w:shd w:val="clear" w:color="auto" w:fill="A6A6A6" w:themeFill="background1" w:themeFillShade="A6"/>
          </w:tcPr>
          <w:p w14:paraId="47901C06" w14:textId="67327390" w:rsidR="00C45023" w:rsidRPr="008F215C" w:rsidRDefault="00CF0A2F">
            <w:r w:rsidRPr="00CF0A2F">
              <w:rPr>
                <w:b/>
                <w:bCs/>
                <w:color w:val="001F5F"/>
                <w:sz w:val="20"/>
                <w:szCs w:val="20"/>
              </w:rPr>
              <w:t>C63 Réaliser les câblages électriques</w:t>
            </w:r>
          </w:p>
        </w:tc>
      </w:tr>
      <w:tr w:rsidR="00C45023" w14:paraId="229D19F3" w14:textId="77777777" w:rsidTr="002C69F1">
        <w:trPr>
          <w:trHeight w:val="340"/>
        </w:trPr>
        <w:tc>
          <w:tcPr>
            <w:tcW w:w="9724" w:type="dxa"/>
            <w:gridSpan w:val="2"/>
          </w:tcPr>
          <w:p w14:paraId="0F614B94" w14:textId="22455C27" w:rsidR="00C45023" w:rsidRPr="008F215C" w:rsidRDefault="00CF0A2F">
            <w:r>
              <w:t>R</w:t>
            </w:r>
            <w:r w:rsidRPr="008F215C">
              <w:t>accorder le</w:t>
            </w:r>
            <w:r>
              <w:t xml:space="preserve">s éléments </w:t>
            </w:r>
            <w:r w:rsidRPr="008F215C">
              <w:t>du</w:t>
            </w:r>
            <w:r>
              <w:t xml:space="preserve"> réseau électrique</w:t>
            </w:r>
          </w:p>
        </w:tc>
      </w:tr>
      <w:tr w:rsidR="006C297E" w14:paraId="552BBBA7" w14:textId="77777777" w:rsidTr="002C69F1">
        <w:trPr>
          <w:trHeight w:val="340"/>
        </w:trPr>
        <w:tc>
          <w:tcPr>
            <w:tcW w:w="9724" w:type="dxa"/>
            <w:gridSpan w:val="2"/>
            <w:shd w:val="clear" w:color="auto" w:fill="BFBFBF" w:themeFill="background1" w:themeFillShade="BF"/>
          </w:tcPr>
          <w:p w14:paraId="3E3A145B" w14:textId="77777777" w:rsidR="006C297E" w:rsidRPr="008952A6" w:rsidRDefault="00BA652B" w:rsidP="00E516EC">
            <w:pPr>
              <w:rPr>
                <w:b/>
                <w:bCs/>
                <w:color w:val="002060"/>
                <w:sz w:val="20"/>
                <w:szCs w:val="20"/>
              </w:rPr>
            </w:pPr>
            <w:r w:rsidRPr="008952A6">
              <w:rPr>
                <w:b/>
                <w:bCs/>
                <w:color w:val="002060"/>
                <w:sz w:val="20"/>
                <w:szCs w:val="20"/>
              </w:rPr>
              <w:t>C</w:t>
            </w:r>
            <w:r w:rsidR="00EB3521">
              <w:rPr>
                <w:b/>
                <w:bCs/>
                <w:color w:val="002060"/>
                <w:sz w:val="20"/>
                <w:szCs w:val="20"/>
              </w:rPr>
              <w:t>64</w:t>
            </w:r>
            <w:r w:rsidR="00A50682">
              <w:rPr>
                <w:b/>
                <w:bCs/>
                <w:color w:val="002060"/>
                <w:sz w:val="20"/>
                <w:szCs w:val="20"/>
              </w:rPr>
              <w:t xml:space="preserve"> Adopter</w:t>
            </w:r>
            <w:r w:rsidRPr="008952A6">
              <w:rPr>
                <w:b/>
                <w:bCs/>
                <w:color w:val="002060"/>
                <w:sz w:val="20"/>
                <w:szCs w:val="20"/>
              </w:rPr>
              <w:t xml:space="preserve"> une attitude écoresponsable</w:t>
            </w:r>
          </w:p>
        </w:tc>
      </w:tr>
      <w:bookmarkEnd w:id="2"/>
      <w:tr w:rsidR="00DD0A46" w14:paraId="44F1DB1D" w14:textId="77777777" w:rsidTr="002C69F1">
        <w:trPr>
          <w:trHeight w:val="340"/>
        </w:trPr>
        <w:tc>
          <w:tcPr>
            <w:tcW w:w="9724" w:type="dxa"/>
            <w:gridSpan w:val="2"/>
          </w:tcPr>
          <w:p w14:paraId="09CAD248" w14:textId="77777777" w:rsidR="00DD0A46" w:rsidRDefault="008F215C" w:rsidP="008952A6">
            <w:pPr>
              <w:ind w:left="-120"/>
              <w:rPr>
                <w:sz w:val="16"/>
                <w:szCs w:val="16"/>
              </w:rPr>
            </w:pPr>
            <w:r w:rsidRPr="008F215C">
              <w:t>Trier et évacuer les déchets de manière sélective</w:t>
            </w:r>
          </w:p>
        </w:tc>
      </w:tr>
      <w:tr w:rsidR="00384F8A" w14:paraId="1D4C2BB4" w14:textId="77777777" w:rsidTr="002C69F1">
        <w:trPr>
          <w:trHeight w:val="340"/>
        </w:trPr>
        <w:tc>
          <w:tcPr>
            <w:tcW w:w="9724" w:type="dxa"/>
            <w:gridSpan w:val="2"/>
            <w:shd w:val="clear" w:color="auto" w:fill="BFBFBF" w:themeFill="background1" w:themeFillShade="BF"/>
          </w:tcPr>
          <w:p w14:paraId="29E04F3A" w14:textId="77777777" w:rsidR="00384F8A" w:rsidRPr="00AE07BB" w:rsidRDefault="00AE07BB" w:rsidP="00E516EC">
            <w:pPr>
              <w:rPr>
                <w:b/>
                <w:bCs/>
                <w:color w:val="002060"/>
                <w:sz w:val="20"/>
                <w:szCs w:val="20"/>
              </w:rPr>
            </w:pPr>
            <w:r w:rsidRPr="00AE07BB">
              <w:rPr>
                <w:b/>
                <w:bCs/>
                <w:color w:val="002060"/>
                <w:sz w:val="20"/>
                <w:szCs w:val="20"/>
              </w:rPr>
              <w:t>C</w:t>
            </w:r>
            <w:r w:rsidR="004711E8">
              <w:rPr>
                <w:b/>
                <w:bCs/>
                <w:color w:val="002060"/>
                <w:sz w:val="20"/>
                <w:szCs w:val="20"/>
              </w:rPr>
              <w:t>71</w:t>
            </w:r>
            <w:r w:rsidRPr="00AE07BB">
              <w:rPr>
                <w:b/>
                <w:bCs/>
                <w:color w:val="002060"/>
                <w:sz w:val="20"/>
                <w:szCs w:val="20"/>
              </w:rPr>
              <w:t xml:space="preserve"> Autocontrôler la conformité des réalisations des réseau fluidiques et électriques</w:t>
            </w:r>
          </w:p>
        </w:tc>
      </w:tr>
      <w:tr w:rsidR="00DD0A46" w14:paraId="3166AA63" w14:textId="77777777" w:rsidTr="002C69F1">
        <w:trPr>
          <w:trHeight w:val="340"/>
        </w:trPr>
        <w:tc>
          <w:tcPr>
            <w:tcW w:w="9724" w:type="dxa"/>
            <w:gridSpan w:val="2"/>
          </w:tcPr>
          <w:p w14:paraId="0E3564BF" w14:textId="77777777" w:rsidR="00DD0A46" w:rsidRDefault="00406521" w:rsidP="008B1C2A">
            <w:pPr>
              <w:rPr>
                <w:sz w:val="16"/>
                <w:szCs w:val="16"/>
              </w:rPr>
            </w:pPr>
            <w:r w:rsidRPr="00406521">
              <w:t>Contrôler la qualité de sa réalisation (niveau, serrage, pente évacuation …)</w:t>
            </w:r>
          </w:p>
        </w:tc>
      </w:tr>
      <w:tr w:rsidR="00384F8A" w14:paraId="776F2A40" w14:textId="77777777" w:rsidTr="002C69F1">
        <w:trPr>
          <w:trHeight w:val="340"/>
        </w:trPr>
        <w:tc>
          <w:tcPr>
            <w:tcW w:w="9724" w:type="dxa"/>
            <w:gridSpan w:val="2"/>
            <w:shd w:val="clear" w:color="auto" w:fill="BFBFBF" w:themeFill="background1" w:themeFillShade="BF"/>
          </w:tcPr>
          <w:p w14:paraId="4AA357E1" w14:textId="77777777" w:rsidR="00384F8A" w:rsidRPr="00AE07BB" w:rsidRDefault="00AE07BB" w:rsidP="008B1C2A">
            <w:pPr>
              <w:rPr>
                <w:b/>
                <w:bCs/>
                <w:sz w:val="20"/>
                <w:szCs w:val="20"/>
              </w:rPr>
            </w:pPr>
            <w:r w:rsidRPr="00AE07BB">
              <w:rPr>
                <w:b/>
                <w:bCs/>
                <w:color w:val="002060"/>
                <w:sz w:val="20"/>
                <w:szCs w:val="20"/>
              </w:rPr>
              <w:t>C</w:t>
            </w:r>
            <w:r w:rsidR="004711E8">
              <w:rPr>
                <w:b/>
                <w:bCs/>
                <w:color w:val="002060"/>
                <w:sz w:val="20"/>
                <w:szCs w:val="20"/>
              </w:rPr>
              <w:t>73</w:t>
            </w:r>
            <w:r w:rsidRPr="00AE07BB">
              <w:rPr>
                <w:b/>
                <w:bCs/>
                <w:color w:val="002060"/>
                <w:sz w:val="20"/>
                <w:szCs w:val="20"/>
              </w:rPr>
              <w:t xml:space="preserve"> Réaliser le mode opératoire concernant les essais d’étanchéité</w:t>
            </w:r>
          </w:p>
        </w:tc>
      </w:tr>
      <w:tr w:rsidR="00DD0A46" w14:paraId="7BECFE8A" w14:textId="77777777" w:rsidTr="002C69F1">
        <w:trPr>
          <w:trHeight w:val="340"/>
        </w:trPr>
        <w:tc>
          <w:tcPr>
            <w:tcW w:w="9724" w:type="dxa"/>
            <w:gridSpan w:val="2"/>
          </w:tcPr>
          <w:p w14:paraId="7EB4DF71" w14:textId="77777777" w:rsidR="00DD0A46" w:rsidRDefault="00406521" w:rsidP="008B1C2A">
            <w:pPr>
              <w:rPr>
                <w:sz w:val="16"/>
                <w:szCs w:val="16"/>
              </w:rPr>
            </w:pPr>
            <w:r w:rsidRPr="00406521">
              <w:t>Rédiger le mode opératoire permettant la mise en eau et la vérification de l’étanchéité méthodique de l’installation.</w:t>
            </w:r>
          </w:p>
        </w:tc>
      </w:tr>
      <w:tr w:rsidR="00384F8A" w14:paraId="3A5674ED" w14:textId="77777777" w:rsidTr="002C69F1">
        <w:trPr>
          <w:trHeight w:val="340"/>
        </w:trPr>
        <w:tc>
          <w:tcPr>
            <w:tcW w:w="9724" w:type="dxa"/>
            <w:gridSpan w:val="2"/>
            <w:shd w:val="clear" w:color="auto" w:fill="BFBFBF" w:themeFill="background1" w:themeFillShade="BF"/>
          </w:tcPr>
          <w:p w14:paraId="4DEDE426" w14:textId="77777777" w:rsidR="00384F8A" w:rsidRPr="00AE07BB" w:rsidRDefault="00AE07BB" w:rsidP="008B1C2A">
            <w:pPr>
              <w:rPr>
                <w:b/>
                <w:bCs/>
                <w:sz w:val="20"/>
                <w:szCs w:val="20"/>
              </w:rPr>
            </w:pPr>
            <w:r w:rsidRPr="00AE07BB">
              <w:rPr>
                <w:b/>
                <w:bCs/>
                <w:color w:val="002060"/>
                <w:sz w:val="20"/>
                <w:szCs w:val="20"/>
              </w:rPr>
              <w:t>C</w:t>
            </w:r>
            <w:r w:rsidR="004711E8">
              <w:rPr>
                <w:b/>
                <w:bCs/>
                <w:color w:val="002060"/>
                <w:sz w:val="20"/>
                <w:szCs w:val="20"/>
              </w:rPr>
              <w:t>72</w:t>
            </w:r>
            <w:r w:rsidRPr="00AE07BB">
              <w:rPr>
                <w:b/>
                <w:bCs/>
                <w:color w:val="002060"/>
                <w:sz w:val="20"/>
                <w:szCs w:val="20"/>
              </w:rPr>
              <w:t xml:space="preserve"> Identifier les risques professionnels</w:t>
            </w:r>
          </w:p>
        </w:tc>
      </w:tr>
      <w:tr w:rsidR="00DD0A46" w14:paraId="537AEF5F" w14:textId="77777777" w:rsidTr="002C69F1">
        <w:trPr>
          <w:trHeight w:val="340"/>
        </w:trPr>
        <w:tc>
          <w:tcPr>
            <w:tcW w:w="9724" w:type="dxa"/>
            <w:gridSpan w:val="2"/>
          </w:tcPr>
          <w:p w14:paraId="21D069E3" w14:textId="77777777" w:rsidR="00DD0A46" w:rsidRDefault="00A61570" w:rsidP="008B1C2A">
            <w:pPr>
              <w:rPr>
                <w:sz w:val="16"/>
                <w:szCs w:val="16"/>
              </w:rPr>
            </w:pPr>
            <w:r w:rsidRPr="00A61570">
              <w:t>Identifier les risques professionnels afin d’intervenir en sécurité</w:t>
            </w:r>
          </w:p>
        </w:tc>
      </w:tr>
      <w:tr w:rsidR="00AE317F" w14:paraId="517046B9" w14:textId="77777777" w:rsidTr="00AE317F">
        <w:trPr>
          <w:trHeight w:val="403"/>
        </w:trPr>
        <w:tc>
          <w:tcPr>
            <w:tcW w:w="9724" w:type="dxa"/>
            <w:gridSpan w:val="2"/>
            <w:shd w:val="clear" w:color="auto" w:fill="BFBFBF" w:themeFill="background1" w:themeFillShade="BF"/>
          </w:tcPr>
          <w:p w14:paraId="3910B804" w14:textId="0C0EB36C" w:rsidR="00AE317F" w:rsidRPr="00A61570" w:rsidRDefault="00AE317F" w:rsidP="00AE317F">
            <w:r w:rsidRPr="00AE317F">
              <w:rPr>
                <w:b/>
                <w:bCs/>
                <w:color w:val="002060"/>
                <w:sz w:val="20"/>
                <w:szCs w:val="20"/>
              </w:rPr>
              <w:t>C74 Prérégler les appareils de régulation et de sécurité</w:t>
            </w:r>
          </w:p>
        </w:tc>
      </w:tr>
      <w:tr w:rsidR="00AE317F" w14:paraId="6B17A38F" w14:textId="77777777" w:rsidTr="002C69F1">
        <w:trPr>
          <w:trHeight w:val="340"/>
        </w:trPr>
        <w:tc>
          <w:tcPr>
            <w:tcW w:w="9724" w:type="dxa"/>
            <w:gridSpan w:val="2"/>
          </w:tcPr>
          <w:p w14:paraId="52B0FE46" w14:textId="35A9E67B" w:rsidR="00AE317F" w:rsidRPr="00A61570" w:rsidRDefault="009B6CA4" w:rsidP="008B1C2A">
            <w:r>
              <w:t>Effectuer les préréglages permettant de mettre en service le chauffe-eau connecté</w:t>
            </w:r>
          </w:p>
        </w:tc>
      </w:tr>
      <w:tr w:rsidR="00384F8A" w14:paraId="1AE2B434" w14:textId="77777777" w:rsidTr="002C69F1">
        <w:trPr>
          <w:trHeight w:val="340"/>
        </w:trPr>
        <w:tc>
          <w:tcPr>
            <w:tcW w:w="9724" w:type="dxa"/>
            <w:gridSpan w:val="2"/>
            <w:shd w:val="clear" w:color="auto" w:fill="BFBFBF" w:themeFill="background1" w:themeFillShade="BF"/>
          </w:tcPr>
          <w:p w14:paraId="2E3DFB69" w14:textId="77777777" w:rsidR="00384F8A" w:rsidRPr="00AE07BB" w:rsidRDefault="00AE07BB" w:rsidP="008B1C2A">
            <w:pPr>
              <w:rPr>
                <w:b/>
                <w:bCs/>
                <w:sz w:val="20"/>
                <w:szCs w:val="20"/>
              </w:rPr>
            </w:pPr>
            <w:r w:rsidRPr="00AE07BB">
              <w:rPr>
                <w:b/>
                <w:bCs/>
                <w:color w:val="002060"/>
                <w:sz w:val="20"/>
                <w:szCs w:val="20"/>
              </w:rPr>
              <w:t>C</w:t>
            </w:r>
            <w:r w:rsidR="004711E8">
              <w:rPr>
                <w:b/>
                <w:bCs/>
                <w:color w:val="002060"/>
                <w:sz w:val="20"/>
                <w:szCs w:val="20"/>
              </w:rPr>
              <w:t>75</w:t>
            </w:r>
            <w:r w:rsidRPr="00AE07BB">
              <w:rPr>
                <w:b/>
                <w:bCs/>
                <w:color w:val="002060"/>
                <w:sz w:val="20"/>
                <w:szCs w:val="20"/>
              </w:rPr>
              <w:t xml:space="preserve"> Mettre en service tout ou partie de l’installation</w:t>
            </w:r>
          </w:p>
        </w:tc>
      </w:tr>
      <w:tr w:rsidR="00DD0A46" w14:paraId="43B69B3A" w14:textId="77777777" w:rsidTr="002C69F1">
        <w:trPr>
          <w:trHeight w:val="340"/>
        </w:trPr>
        <w:tc>
          <w:tcPr>
            <w:tcW w:w="9724" w:type="dxa"/>
            <w:gridSpan w:val="2"/>
          </w:tcPr>
          <w:p w14:paraId="0627E631" w14:textId="77777777" w:rsidR="00DD0A46" w:rsidRDefault="00A61570" w:rsidP="008B1C2A">
            <w:pPr>
              <w:rPr>
                <w:sz w:val="16"/>
                <w:szCs w:val="16"/>
              </w:rPr>
            </w:pPr>
            <w:r w:rsidRPr="00A61570">
              <w:t>Effectuer la mise en service du chauffe-eau électrique</w:t>
            </w:r>
            <w:r>
              <w:t xml:space="preserve"> connecté</w:t>
            </w:r>
          </w:p>
        </w:tc>
      </w:tr>
      <w:tr w:rsidR="006C297E" w14:paraId="5B303432" w14:textId="77777777" w:rsidTr="002C69F1">
        <w:trPr>
          <w:trHeight w:val="918"/>
        </w:trPr>
        <w:tc>
          <w:tcPr>
            <w:tcW w:w="9724" w:type="dxa"/>
            <w:gridSpan w:val="2"/>
            <w:shd w:val="clear" w:color="auto" w:fill="8DB3E2" w:themeFill="text2" w:themeFillTint="66"/>
            <w:vAlign w:val="center"/>
          </w:tcPr>
          <w:p w14:paraId="00C8E243" w14:textId="77777777" w:rsidR="006C297E" w:rsidRDefault="00796F6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Séquence 3</w:t>
            </w:r>
          </w:p>
          <w:p w14:paraId="359CCB4E" w14:textId="4526F09E" w:rsidR="006C297E" w:rsidRDefault="00796F64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1F5F"/>
                <w:szCs w:val="24"/>
              </w:rPr>
              <w:t xml:space="preserve">Comment exploiter un équipement ou une installation pour en assurer </w:t>
            </w:r>
            <w:r w:rsidR="0016223C">
              <w:rPr>
                <w:b/>
                <w:bCs/>
                <w:color w:val="001F5F"/>
                <w:szCs w:val="24"/>
              </w:rPr>
              <w:t>l’</w:t>
            </w:r>
            <w:r>
              <w:rPr>
                <w:b/>
                <w:bCs/>
                <w:color w:val="001F5F"/>
                <w:szCs w:val="24"/>
              </w:rPr>
              <w:t xml:space="preserve">efficacité énergétique ? </w:t>
            </w:r>
          </w:p>
        </w:tc>
      </w:tr>
      <w:tr w:rsidR="006C297E" w14:paraId="730B3508" w14:textId="77777777" w:rsidTr="002C69F1">
        <w:trPr>
          <w:trHeight w:val="321"/>
        </w:trPr>
        <w:tc>
          <w:tcPr>
            <w:tcW w:w="9724" w:type="dxa"/>
            <w:gridSpan w:val="2"/>
            <w:shd w:val="clear" w:color="auto" w:fill="00B0F0"/>
          </w:tcPr>
          <w:p w14:paraId="634F44B1" w14:textId="5B822E2D" w:rsidR="006C297E" w:rsidRDefault="002C69F1">
            <w:pPr>
              <w:jc w:val="center"/>
            </w:pPr>
            <w:r w:rsidRPr="00385BFC">
              <w:rPr>
                <w:b/>
                <w:color w:val="000000" w:themeColor="text1"/>
              </w:rPr>
              <w:t>Baccalauréat professionnel ICCER</w:t>
            </w:r>
          </w:p>
        </w:tc>
      </w:tr>
      <w:tr w:rsidR="006C297E" w14:paraId="3FE7ABF8" w14:textId="77777777" w:rsidTr="002C69F1">
        <w:trPr>
          <w:trHeight w:val="321"/>
        </w:trPr>
        <w:tc>
          <w:tcPr>
            <w:tcW w:w="9724" w:type="dxa"/>
            <w:gridSpan w:val="2"/>
            <w:shd w:val="clear" w:color="auto" w:fill="BFBFBF" w:themeFill="background1" w:themeFillShade="BF"/>
          </w:tcPr>
          <w:p w14:paraId="0B57BC83" w14:textId="5D7FEB96" w:rsidR="006C297E" w:rsidRDefault="002C69F1">
            <w:pPr>
              <w:jc w:val="center"/>
            </w:pPr>
            <w:r>
              <w:t>ÉLÉMENTS D’OUVRAGES ÉTUDIÉS</w:t>
            </w:r>
          </w:p>
        </w:tc>
      </w:tr>
      <w:tr w:rsidR="00020A54" w14:paraId="324FBF47" w14:textId="77777777" w:rsidTr="002C69F1">
        <w:trPr>
          <w:trHeight w:val="981"/>
        </w:trPr>
        <w:tc>
          <w:tcPr>
            <w:tcW w:w="9724" w:type="dxa"/>
            <w:gridSpan w:val="2"/>
          </w:tcPr>
          <w:p w14:paraId="35BD1808" w14:textId="77777777" w:rsidR="00020A54" w:rsidRDefault="00DD3C8D">
            <w:pPr>
              <w:rPr>
                <w:sz w:val="16"/>
                <w:szCs w:val="16"/>
              </w:rPr>
            </w:pPr>
            <w:r>
              <w:t>Après avoir installé le chauffe-eau électrique, vous devez effectuer l</w:t>
            </w:r>
            <w:r w:rsidR="00020A54" w:rsidRPr="00490B50">
              <w:t>e réglage de la température d’eau chaude sanitaire conformément au CCTP</w:t>
            </w:r>
            <w:r>
              <w:t>.</w:t>
            </w:r>
          </w:p>
        </w:tc>
      </w:tr>
      <w:tr w:rsidR="004570BD" w14:paraId="4E23D7D2" w14:textId="77777777" w:rsidTr="002C69F1">
        <w:trPr>
          <w:trHeight w:val="340"/>
        </w:trPr>
        <w:tc>
          <w:tcPr>
            <w:tcW w:w="9724" w:type="dxa"/>
            <w:gridSpan w:val="2"/>
          </w:tcPr>
          <w:p w14:paraId="3869CE80" w14:textId="77777777" w:rsidR="004570BD" w:rsidRDefault="00C778DF" w:rsidP="004570B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D8A0C22" wp14:editId="53BB623C">
                  <wp:extent cx="3868408" cy="2295525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1436" cy="2303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9F1" w14:paraId="7B27750D" w14:textId="77777777" w:rsidTr="002C69F1">
        <w:trPr>
          <w:trHeight w:val="280"/>
        </w:trPr>
        <w:tc>
          <w:tcPr>
            <w:tcW w:w="7621" w:type="dxa"/>
            <w:shd w:val="clear" w:color="auto" w:fill="92D050"/>
          </w:tcPr>
          <w:p w14:paraId="257484A6" w14:textId="7ABA05A2" w:rsidR="002C69F1" w:rsidRPr="004F667F" w:rsidRDefault="002C69F1" w:rsidP="007E481F">
            <w:pPr>
              <w:tabs>
                <w:tab w:val="left" w:pos="5115"/>
              </w:tabs>
              <w:ind w:right="141"/>
              <w:rPr>
                <w:b/>
                <w:bCs/>
                <w:color w:val="001F5F"/>
              </w:rPr>
            </w:pPr>
            <w:bookmarkStart w:id="3" w:name="_Hlk74728670"/>
            <w:r w:rsidRPr="00DF4F41">
              <w:rPr>
                <w:sz w:val="18"/>
                <w:szCs w:val="18"/>
              </w:rPr>
              <w:t>A</w:t>
            </w:r>
            <w:r w:rsidR="00427708">
              <w:rPr>
                <w:sz w:val="18"/>
                <w:szCs w:val="18"/>
              </w:rPr>
              <w:t>4</w:t>
            </w:r>
            <w:r w:rsidRPr="00DF4F41">
              <w:rPr>
                <w:sz w:val="18"/>
                <w:szCs w:val="18"/>
              </w:rPr>
              <w:t xml:space="preserve"> : </w:t>
            </w:r>
            <w:r w:rsidR="00427708">
              <w:rPr>
                <w:sz w:val="18"/>
                <w:szCs w:val="18"/>
              </w:rPr>
              <w:t>INTERVENTION D’AMÉLIORATION ET DE DÉPANNAGE</w:t>
            </w:r>
          </w:p>
        </w:tc>
        <w:tc>
          <w:tcPr>
            <w:tcW w:w="2103" w:type="dxa"/>
            <w:shd w:val="clear" w:color="auto" w:fill="FF00FF"/>
          </w:tcPr>
          <w:p w14:paraId="0211AD06" w14:textId="77777777" w:rsidR="002C69F1" w:rsidRPr="004F667F" w:rsidRDefault="002C69F1" w:rsidP="007E481F">
            <w:pPr>
              <w:tabs>
                <w:tab w:val="left" w:pos="5115"/>
              </w:tabs>
              <w:ind w:right="141"/>
              <w:rPr>
                <w:b/>
                <w:bCs/>
                <w:color w:val="001F5F"/>
              </w:rPr>
            </w:pPr>
            <w:r>
              <w:rPr>
                <w:noProof/>
                <w:sz w:val="18"/>
                <w:szCs w:val="18"/>
              </w:rPr>
              <w:t>A5</w:t>
            </w:r>
            <w:r w:rsidRPr="00DF4F41">
              <w:rPr>
                <w:noProof/>
                <w:sz w:val="18"/>
                <w:szCs w:val="18"/>
              </w:rPr>
              <w:t> : COMMUNICATION</w:t>
            </w:r>
          </w:p>
        </w:tc>
      </w:tr>
      <w:bookmarkEnd w:id="3"/>
      <w:tr w:rsidR="006C297E" w14:paraId="471F5DB2" w14:textId="77777777" w:rsidTr="002C69F1">
        <w:trPr>
          <w:trHeight w:val="280"/>
        </w:trPr>
        <w:tc>
          <w:tcPr>
            <w:tcW w:w="9724" w:type="dxa"/>
            <w:gridSpan w:val="2"/>
            <w:shd w:val="clear" w:color="auto" w:fill="BFBFBF" w:themeFill="background1" w:themeFillShade="BF"/>
          </w:tcPr>
          <w:p w14:paraId="501B6C87" w14:textId="77777777" w:rsidR="006C297E" w:rsidRPr="00906B93" w:rsidRDefault="00D9022D" w:rsidP="00E516EC">
            <w:pPr>
              <w:tabs>
                <w:tab w:val="left" w:pos="5115"/>
              </w:tabs>
              <w:ind w:right="141"/>
              <w:rPr>
                <w:b/>
                <w:bCs/>
                <w:color w:val="001F5F"/>
                <w:sz w:val="20"/>
                <w:szCs w:val="20"/>
              </w:rPr>
            </w:pPr>
            <w:r w:rsidRPr="00906B93">
              <w:rPr>
                <w:b/>
                <w:bCs/>
                <w:color w:val="002060"/>
                <w:sz w:val="20"/>
                <w:szCs w:val="20"/>
              </w:rPr>
              <w:t>C</w:t>
            </w:r>
            <w:r w:rsidR="00663009">
              <w:rPr>
                <w:b/>
                <w:bCs/>
                <w:color w:val="002060"/>
                <w:sz w:val="20"/>
                <w:szCs w:val="20"/>
              </w:rPr>
              <w:t>82</w:t>
            </w:r>
            <w:r w:rsidRPr="00906B93">
              <w:rPr>
                <w:b/>
                <w:bCs/>
                <w:color w:val="002060"/>
                <w:sz w:val="20"/>
                <w:szCs w:val="20"/>
              </w:rPr>
              <w:t xml:space="preserve"> Réaliser les mesures nécessaires pour valider le fonctionnement de l’installation</w:t>
            </w:r>
          </w:p>
        </w:tc>
      </w:tr>
      <w:tr w:rsidR="00020A54" w14:paraId="37C8A3A0" w14:textId="77777777" w:rsidTr="002C69F1">
        <w:trPr>
          <w:trHeight w:val="340"/>
        </w:trPr>
        <w:tc>
          <w:tcPr>
            <w:tcW w:w="9724" w:type="dxa"/>
            <w:gridSpan w:val="2"/>
          </w:tcPr>
          <w:p w14:paraId="195A49A9" w14:textId="77777777" w:rsidR="00020A54" w:rsidRDefault="00EA569E">
            <w:pPr>
              <w:rPr>
                <w:sz w:val="16"/>
                <w:szCs w:val="16"/>
              </w:rPr>
            </w:pPr>
            <w:r w:rsidRPr="00EA569E">
              <w:t>Mesurer la température de l’eau chaude sanitaire produite par le chauffe-eau</w:t>
            </w:r>
            <w:r>
              <w:t xml:space="preserve"> connecté</w:t>
            </w:r>
            <w:r w:rsidRPr="00EA569E">
              <w:t xml:space="preserve"> installé précédemment</w:t>
            </w:r>
          </w:p>
        </w:tc>
      </w:tr>
      <w:tr w:rsidR="006C297E" w14:paraId="7520214D" w14:textId="77777777" w:rsidTr="002C69F1">
        <w:trPr>
          <w:trHeight w:val="340"/>
        </w:trPr>
        <w:tc>
          <w:tcPr>
            <w:tcW w:w="9724" w:type="dxa"/>
            <w:gridSpan w:val="2"/>
            <w:shd w:val="clear" w:color="auto" w:fill="BFBFBF" w:themeFill="background1" w:themeFillShade="BF"/>
          </w:tcPr>
          <w:p w14:paraId="2739F2B0" w14:textId="77777777" w:rsidR="006C297E" w:rsidRPr="00906B93" w:rsidRDefault="00D9022D" w:rsidP="00E516EC">
            <w:pPr>
              <w:tabs>
                <w:tab w:val="left" w:pos="5115"/>
              </w:tabs>
              <w:ind w:right="141"/>
              <w:rPr>
                <w:b/>
                <w:bCs/>
                <w:sz w:val="20"/>
                <w:szCs w:val="20"/>
              </w:rPr>
            </w:pPr>
            <w:r w:rsidRPr="00906B93">
              <w:rPr>
                <w:b/>
                <w:bCs/>
                <w:color w:val="002060"/>
                <w:sz w:val="20"/>
                <w:szCs w:val="20"/>
              </w:rPr>
              <w:t>C</w:t>
            </w:r>
            <w:r w:rsidR="00663009">
              <w:rPr>
                <w:b/>
                <w:bCs/>
                <w:color w:val="002060"/>
                <w:sz w:val="20"/>
                <w:szCs w:val="20"/>
              </w:rPr>
              <w:t>93</w:t>
            </w:r>
            <w:r w:rsidR="00A50682">
              <w:rPr>
                <w:b/>
                <w:bCs/>
                <w:color w:val="002060"/>
                <w:sz w:val="20"/>
                <w:szCs w:val="20"/>
              </w:rPr>
              <w:t xml:space="preserve"> Exploiter</w:t>
            </w:r>
            <w:r w:rsidRPr="00906B93">
              <w:rPr>
                <w:b/>
                <w:bCs/>
                <w:color w:val="002060"/>
                <w:sz w:val="20"/>
                <w:szCs w:val="20"/>
              </w:rPr>
              <w:t xml:space="preserve"> les données du dossier technique</w:t>
            </w:r>
          </w:p>
        </w:tc>
      </w:tr>
      <w:tr w:rsidR="00020A54" w14:paraId="63DFE8CD" w14:textId="77777777" w:rsidTr="002C69F1">
        <w:trPr>
          <w:trHeight w:val="340"/>
        </w:trPr>
        <w:tc>
          <w:tcPr>
            <w:tcW w:w="9724" w:type="dxa"/>
            <w:gridSpan w:val="2"/>
          </w:tcPr>
          <w:p w14:paraId="6CAA7F3B" w14:textId="77777777" w:rsidR="00020A54" w:rsidRDefault="00EA569E">
            <w:pPr>
              <w:rPr>
                <w:sz w:val="16"/>
                <w:szCs w:val="16"/>
              </w:rPr>
            </w:pPr>
            <w:r w:rsidRPr="00EA569E">
              <w:t>Comparer la température de l’eau produite par le chauffe-eau et la comparer à la valeur donnée dans le CCTP</w:t>
            </w:r>
          </w:p>
        </w:tc>
      </w:tr>
      <w:tr w:rsidR="00320BF4" w14:paraId="45E41BBF" w14:textId="77777777" w:rsidTr="002C69F1">
        <w:trPr>
          <w:trHeight w:val="340"/>
        </w:trPr>
        <w:tc>
          <w:tcPr>
            <w:tcW w:w="9724" w:type="dxa"/>
            <w:gridSpan w:val="2"/>
            <w:shd w:val="clear" w:color="auto" w:fill="BFBFBF" w:themeFill="background1" w:themeFillShade="BF"/>
          </w:tcPr>
          <w:p w14:paraId="1FF2EFBE" w14:textId="77777777" w:rsidR="00320BF4" w:rsidRPr="00906B93" w:rsidRDefault="00320BF4" w:rsidP="00A81040">
            <w:pPr>
              <w:rPr>
                <w:b/>
                <w:bCs/>
                <w:color w:val="002060"/>
                <w:sz w:val="20"/>
                <w:szCs w:val="20"/>
              </w:rPr>
            </w:pPr>
            <w:r>
              <w:rPr>
                <w:b/>
                <w:bCs/>
                <w:color w:val="002060"/>
                <w:sz w:val="20"/>
                <w:szCs w:val="20"/>
              </w:rPr>
              <w:t>C81 Ajuster les réglages des systèmes de régulation et de sécurité</w:t>
            </w:r>
          </w:p>
        </w:tc>
      </w:tr>
      <w:tr w:rsidR="00320BF4" w14:paraId="0FAB9928" w14:textId="77777777" w:rsidTr="002C69F1">
        <w:trPr>
          <w:trHeight w:val="340"/>
        </w:trPr>
        <w:tc>
          <w:tcPr>
            <w:tcW w:w="9724" w:type="dxa"/>
            <w:gridSpan w:val="2"/>
            <w:shd w:val="clear" w:color="auto" w:fill="FFFFFF" w:themeFill="background1"/>
          </w:tcPr>
          <w:p w14:paraId="5B09526A" w14:textId="77777777" w:rsidR="00320BF4" w:rsidRPr="001D39AE" w:rsidRDefault="00EA569E" w:rsidP="00A81040">
            <w:pPr>
              <w:rPr>
                <w:color w:val="002060"/>
                <w:szCs w:val="20"/>
              </w:rPr>
            </w:pPr>
            <w:r w:rsidRPr="001D39AE">
              <w:rPr>
                <w:szCs w:val="20"/>
              </w:rPr>
              <w:t>Procéder aux réglages de la température de l’eau chaude sanitaire</w:t>
            </w:r>
          </w:p>
        </w:tc>
      </w:tr>
      <w:tr w:rsidR="003A79A1" w14:paraId="5E21904F" w14:textId="77777777" w:rsidTr="002C69F1">
        <w:trPr>
          <w:trHeight w:val="340"/>
        </w:trPr>
        <w:tc>
          <w:tcPr>
            <w:tcW w:w="9724" w:type="dxa"/>
            <w:gridSpan w:val="2"/>
            <w:shd w:val="clear" w:color="auto" w:fill="BFBFBF" w:themeFill="background1" w:themeFillShade="BF"/>
          </w:tcPr>
          <w:p w14:paraId="451F558B" w14:textId="77777777" w:rsidR="003A79A1" w:rsidRPr="00906B93" w:rsidRDefault="00D9022D" w:rsidP="00A81040">
            <w:pPr>
              <w:rPr>
                <w:b/>
                <w:bCs/>
                <w:color w:val="002060"/>
                <w:sz w:val="20"/>
                <w:szCs w:val="20"/>
              </w:rPr>
            </w:pPr>
            <w:r w:rsidRPr="00906B93">
              <w:rPr>
                <w:b/>
                <w:bCs/>
                <w:color w:val="002060"/>
                <w:sz w:val="20"/>
                <w:szCs w:val="20"/>
              </w:rPr>
              <w:t>C</w:t>
            </w:r>
            <w:r w:rsidR="00663009">
              <w:rPr>
                <w:b/>
                <w:bCs/>
                <w:color w:val="002060"/>
                <w:sz w:val="20"/>
                <w:szCs w:val="20"/>
              </w:rPr>
              <w:t>132</w:t>
            </w:r>
            <w:r w:rsidRPr="00906B93">
              <w:rPr>
                <w:b/>
                <w:bCs/>
                <w:color w:val="002060"/>
                <w:sz w:val="20"/>
                <w:szCs w:val="20"/>
              </w:rPr>
              <w:t xml:space="preserve"> Expliquer le fonctionnement et l’utilisation de l’installation au client et/ou à l’exploitant</w:t>
            </w:r>
          </w:p>
        </w:tc>
      </w:tr>
      <w:tr w:rsidR="00020A54" w14:paraId="3B924AEB" w14:textId="77777777" w:rsidTr="002C69F1">
        <w:trPr>
          <w:trHeight w:val="340"/>
        </w:trPr>
        <w:tc>
          <w:tcPr>
            <w:tcW w:w="9724" w:type="dxa"/>
            <w:gridSpan w:val="2"/>
          </w:tcPr>
          <w:p w14:paraId="48AA063C" w14:textId="426D977B" w:rsidR="00EA569E" w:rsidRDefault="00EA569E" w:rsidP="00EA569E">
            <w:r>
              <w:t>Expliquer au client l’obligation d’ajuster la valeur de la température à 45°c au ni</w:t>
            </w:r>
            <w:r w:rsidR="001D39AE">
              <w:t>veau du mitigeur thermostatique</w:t>
            </w:r>
          </w:p>
          <w:p w14:paraId="3DBDF5FA" w14:textId="29AFB000" w:rsidR="00020A54" w:rsidRDefault="00EA569E" w:rsidP="00EA569E">
            <w:pPr>
              <w:rPr>
                <w:sz w:val="16"/>
                <w:szCs w:val="16"/>
              </w:rPr>
            </w:pPr>
            <w:r>
              <w:t xml:space="preserve">Envisager l’installation d’un vase d’expansion sanitaire afin de limiter les pertes d’eau </w:t>
            </w:r>
            <w:r w:rsidR="001D39AE">
              <w:t>au niveau du groupe de sécurité</w:t>
            </w:r>
          </w:p>
        </w:tc>
      </w:tr>
    </w:tbl>
    <w:p w14:paraId="7650DDB4" w14:textId="77777777" w:rsidR="00B63190" w:rsidRDefault="00B63190">
      <w:pPr>
        <w:tabs>
          <w:tab w:val="left" w:pos="5730"/>
        </w:tabs>
        <w:rPr>
          <w:b/>
          <w:sz w:val="24"/>
          <w:szCs w:val="24"/>
        </w:rPr>
      </w:pPr>
    </w:p>
    <w:p w14:paraId="17563569" w14:textId="77777777" w:rsidR="00020A54" w:rsidRDefault="00020A54">
      <w:pPr>
        <w:tabs>
          <w:tab w:val="left" w:pos="5730"/>
        </w:tabs>
        <w:rPr>
          <w:b/>
          <w:sz w:val="24"/>
          <w:szCs w:val="24"/>
        </w:rPr>
      </w:pPr>
    </w:p>
    <w:p w14:paraId="614BA9BA" w14:textId="77777777" w:rsidR="00EA569E" w:rsidRDefault="00EA569E">
      <w:pPr>
        <w:tabs>
          <w:tab w:val="left" w:pos="5730"/>
        </w:tabs>
        <w:rPr>
          <w:b/>
          <w:sz w:val="24"/>
          <w:szCs w:val="24"/>
        </w:rPr>
      </w:pPr>
    </w:p>
    <w:p w14:paraId="2EBB2155" w14:textId="77777777" w:rsidR="007D61BF" w:rsidRDefault="007D61BF">
      <w:pPr>
        <w:tabs>
          <w:tab w:val="left" w:pos="5730"/>
        </w:tabs>
        <w:rPr>
          <w:b/>
          <w:sz w:val="24"/>
          <w:szCs w:val="24"/>
        </w:rPr>
      </w:pPr>
    </w:p>
    <w:p w14:paraId="5BFA8EC5" w14:textId="77777777" w:rsidR="007D61BF" w:rsidRDefault="007D61BF">
      <w:pPr>
        <w:tabs>
          <w:tab w:val="left" w:pos="5730"/>
        </w:tabs>
        <w:rPr>
          <w:b/>
          <w:sz w:val="24"/>
          <w:szCs w:val="24"/>
        </w:rPr>
      </w:pPr>
    </w:p>
    <w:p w14:paraId="3644140D" w14:textId="77777777" w:rsidR="007D61BF" w:rsidRDefault="007D61BF">
      <w:pPr>
        <w:tabs>
          <w:tab w:val="left" w:pos="5730"/>
        </w:tabs>
        <w:rPr>
          <w:b/>
          <w:sz w:val="24"/>
          <w:szCs w:val="24"/>
        </w:rPr>
      </w:pPr>
    </w:p>
    <w:p w14:paraId="6CC2138E" w14:textId="77777777" w:rsidR="007D61BF" w:rsidRDefault="007D61BF">
      <w:pPr>
        <w:tabs>
          <w:tab w:val="left" w:pos="5730"/>
        </w:tabs>
        <w:rPr>
          <w:b/>
          <w:sz w:val="24"/>
          <w:szCs w:val="24"/>
        </w:rPr>
      </w:pPr>
    </w:p>
    <w:tbl>
      <w:tblPr>
        <w:tblStyle w:val="Grilledutableau"/>
        <w:tblW w:w="9724" w:type="dxa"/>
        <w:tblLook w:val="04A0" w:firstRow="1" w:lastRow="0" w:firstColumn="1" w:lastColumn="0" w:noHBand="0" w:noVBand="1"/>
      </w:tblPr>
      <w:tblGrid>
        <w:gridCol w:w="7621"/>
        <w:gridCol w:w="2103"/>
      </w:tblGrid>
      <w:tr w:rsidR="006C297E" w14:paraId="57CCFA85" w14:textId="77777777" w:rsidTr="00F17741">
        <w:trPr>
          <w:trHeight w:val="1262"/>
        </w:trPr>
        <w:tc>
          <w:tcPr>
            <w:tcW w:w="9724" w:type="dxa"/>
            <w:gridSpan w:val="2"/>
            <w:shd w:val="clear" w:color="auto" w:fill="8DB3E2" w:themeFill="text2" w:themeFillTint="66"/>
            <w:vAlign w:val="center"/>
          </w:tcPr>
          <w:p w14:paraId="3F1F1EAC" w14:textId="3A738CC6" w:rsidR="006C297E" w:rsidRDefault="00796F6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Séquence 4</w:t>
            </w:r>
          </w:p>
          <w:p w14:paraId="7DEC6DFB" w14:textId="77777777" w:rsidR="00337A82" w:rsidRPr="00337A82" w:rsidRDefault="00337A82">
            <w:pPr>
              <w:jc w:val="center"/>
              <w:rPr>
                <w:bCs/>
                <w:sz w:val="24"/>
                <w:szCs w:val="24"/>
              </w:rPr>
            </w:pPr>
          </w:p>
          <w:p w14:paraId="1EDD6B2C" w14:textId="7B97E222" w:rsidR="006C297E" w:rsidRDefault="00796F64" w:rsidP="00337A82">
            <w:pPr>
              <w:tabs>
                <w:tab w:val="left" w:pos="5115"/>
              </w:tabs>
              <w:ind w:left="-107" w:right="141"/>
              <w:jc w:val="center"/>
              <w:rPr>
                <w:b/>
                <w:color w:val="001F5F"/>
                <w:szCs w:val="24"/>
              </w:rPr>
            </w:pPr>
            <w:r w:rsidRPr="00337A82">
              <w:rPr>
                <w:color w:val="001F5F"/>
                <w:sz w:val="24"/>
                <w:szCs w:val="24"/>
              </w:rPr>
              <w:t>Comment assurer le bon fonctionnement d’un équipement ou d’une installation ?</w:t>
            </w:r>
          </w:p>
          <w:p w14:paraId="2F652F1B" w14:textId="77777777" w:rsidR="006C297E" w:rsidRDefault="006C297E">
            <w:pPr>
              <w:jc w:val="center"/>
              <w:rPr>
                <w:sz w:val="24"/>
                <w:szCs w:val="24"/>
              </w:rPr>
            </w:pPr>
          </w:p>
        </w:tc>
      </w:tr>
      <w:tr w:rsidR="006C297E" w14:paraId="2010AC7B" w14:textId="77777777" w:rsidTr="00F17741">
        <w:trPr>
          <w:trHeight w:val="321"/>
        </w:trPr>
        <w:tc>
          <w:tcPr>
            <w:tcW w:w="9724" w:type="dxa"/>
            <w:gridSpan w:val="2"/>
            <w:shd w:val="clear" w:color="auto" w:fill="00B0F0"/>
          </w:tcPr>
          <w:p w14:paraId="6DB3A6BE" w14:textId="16005A6C" w:rsidR="006C297E" w:rsidRDefault="00337A82">
            <w:pPr>
              <w:jc w:val="center"/>
            </w:pPr>
            <w:r w:rsidRPr="00385BFC">
              <w:rPr>
                <w:b/>
                <w:color w:val="000000" w:themeColor="text1"/>
              </w:rPr>
              <w:t>Baccalauréat professionnel ICCER</w:t>
            </w:r>
          </w:p>
        </w:tc>
      </w:tr>
      <w:tr w:rsidR="006C297E" w14:paraId="266DE3ED" w14:textId="77777777" w:rsidTr="00F17741">
        <w:trPr>
          <w:trHeight w:val="321"/>
        </w:trPr>
        <w:tc>
          <w:tcPr>
            <w:tcW w:w="9724" w:type="dxa"/>
            <w:gridSpan w:val="2"/>
            <w:shd w:val="clear" w:color="auto" w:fill="BFBFBF" w:themeFill="background1" w:themeFillShade="BF"/>
          </w:tcPr>
          <w:p w14:paraId="5918C5EC" w14:textId="00ADA82D" w:rsidR="006C297E" w:rsidRDefault="00337A82">
            <w:pPr>
              <w:jc w:val="center"/>
            </w:pPr>
            <w:r>
              <w:t>ÉLÉMENTS D’OUVRAGES ÉTUDIÉS</w:t>
            </w:r>
          </w:p>
        </w:tc>
      </w:tr>
      <w:tr w:rsidR="007D61BF" w14:paraId="42DB4565" w14:textId="77777777" w:rsidTr="00200499">
        <w:trPr>
          <w:trHeight w:val="893"/>
        </w:trPr>
        <w:tc>
          <w:tcPr>
            <w:tcW w:w="9724" w:type="dxa"/>
            <w:gridSpan w:val="2"/>
          </w:tcPr>
          <w:p w14:paraId="60CDB1DE" w14:textId="77777777" w:rsidR="00292806" w:rsidRDefault="00292806">
            <w:r w:rsidRPr="00292806">
              <w:t>Le client se plaint d’un bruit caractéristique d’un écoulement au niveau du chauffe-eau électrique du vestiaire sanitaire ATSEM.</w:t>
            </w:r>
          </w:p>
          <w:p w14:paraId="43FC587B" w14:textId="073B7B0E" w:rsidR="00C259DB" w:rsidRPr="00292806" w:rsidRDefault="00200499" w:rsidP="00337A82">
            <w:r>
              <w:t>Envisager le r</w:t>
            </w:r>
            <w:r w:rsidR="00C259DB">
              <w:t xml:space="preserve">emplacement du groupe de sécurité suite à la constatation d’un écoulement continu </w:t>
            </w:r>
          </w:p>
        </w:tc>
      </w:tr>
      <w:tr w:rsidR="004570BD" w14:paraId="747806FA" w14:textId="77777777" w:rsidTr="00F17741">
        <w:trPr>
          <w:trHeight w:val="340"/>
        </w:trPr>
        <w:tc>
          <w:tcPr>
            <w:tcW w:w="9724" w:type="dxa"/>
            <w:gridSpan w:val="2"/>
          </w:tcPr>
          <w:p w14:paraId="7101FDF1" w14:textId="77777777" w:rsidR="004570BD" w:rsidRDefault="004570BD" w:rsidP="004570B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7F2FFEF" wp14:editId="3C34AF94">
                  <wp:extent cx="2182271" cy="184785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298" cy="18614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741" w14:paraId="1E6138A9" w14:textId="77777777" w:rsidTr="00F17741">
        <w:trPr>
          <w:trHeight w:val="280"/>
        </w:trPr>
        <w:tc>
          <w:tcPr>
            <w:tcW w:w="7621" w:type="dxa"/>
            <w:shd w:val="clear" w:color="auto" w:fill="92D050"/>
          </w:tcPr>
          <w:p w14:paraId="4F19BA3E" w14:textId="7CA8648D" w:rsidR="00F17741" w:rsidRPr="004F667F" w:rsidRDefault="00427708" w:rsidP="007E481F">
            <w:pPr>
              <w:tabs>
                <w:tab w:val="left" w:pos="5115"/>
              </w:tabs>
              <w:ind w:right="141"/>
              <w:rPr>
                <w:b/>
                <w:bCs/>
                <w:color w:val="001F5F"/>
              </w:rPr>
            </w:pPr>
            <w:bookmarkStart w:id="4" w:name="_Hlk69790878"/>
            <w:r w:rsidRPr="00DF4F41">
              <w:rPr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4</w:t>
            </w:r>
            <w:r w:rsidRPr="00DF4F41">
              <w:rPr>
                <w:sz w:val="18"/>
                <w:szCs w:val="18"/>
              </w:rPr>
              <w:t xml:space="preserve"> : </w:t>
            </w:r>
            <w:r>
              <w:rPr>
                <w:sz w:val="18"/>
                <w:szCs w:val="18"/>
              </w:rPr>
              <w:t>INTERVENTION D’AMÉLIORATION ET DE DÉPANNAGE</w:t>
            </w:r>
          </w:p>
        </w:tc>
        <w:tc>
          <w:tcPr>
            <w:tcW w:w="2103" w:type="dxa"/>
            <w:shd w:val="clear" w:color="auto" w:fill="FF00FF"/>
          </w:tcPr>
          <w:p w14:paraId="290ACCD8" w14:textId="77777777" w:rsidR="00F17741" w:rsidRPr="004F667F" w:rsidRDefault="00F17741" w:rsidP="007E481F">
            <w:pPr>
              <w:tabs>
                <w:tab w:val="left" w:pos="5115"/>
              </w:tabs>
              <w:ind w:right="141"/>
              <w:rPr>
                <w:b/>
                <w:bCs/>
                <w:color w:val="001F5F"/>
              </w:rPr>
            </w:pPr>
            <w:r>
              <w:rPr>
                <w:noProof/>
                <w:sz w:val="18"/>
                <w:szCs w:val="18"/>
              </w:rPr>
              <w:t>A5</w:t>
            </w:r>
            <w:r w:rsidRPr="00DF4F41">
              <w:rPr>
                <w:noProof/>
                <w:sz w:val="18"/>
                <w:szCs w:val="18"/>
              </w:rPr>
              <w:t> : COMMUNICATION</w:t>
            </w:r>
          </w:p>
        </w:tc>
      </w:tr>
      <w:tr w:rsidR="006C297E" w14:paraId="7EE654E5" w14:textId="77777777" w:rsidTr="00F17741">
        <w:trPr>
          <w:trHeight w:val="280"/>
        </w:trPr>
        <w:tc>
          <w:tcPr>
            <w:tcW w:w="9724" w:type="dxa"/>
            <w:gridSpan w:val="2"/>
            <w:shd w:val="clear" w:color="auto" w:fill="BFBFBF" w:themeFill="background1" w:themeFillShade="BF"/>
          </w:tcPr>
          <w:p w14:paraId="3BB08B8C" w14:textId="77777777" w:rsidR="006C297E" w:rsidRPr="00906B93" w:rsidRDefault="00906B93">
            <w:pPr>
              <w:tabs>
                <w:tab w:val="left" w:pos="5115"/>
              </w:tabs>
              <w:ind w:right="141"/>
              <w:rPr>
                <w:b/>
                <w:bCs/>
                <w:color w:val="002060"/>
                <w:sz w:val="20"/>
                <w:szCs w:val="20"/>
              </w:rPr>
            </w:pPr>
            <w:r w:rsidRPr="00906B93">
              <w:rPr>
                <w:b/>
                <w:bCs/>
                <w:color w:val="002060"/>
                <w:sz w:val="20"/>
                <w:szCs w:val="20"/>
              </w:rPr>
              <w:t>C</w:t>
            </w:r>
            <w:r w:rsidR="00663009">
              <w:rPr>
                <w:b/>
                <w:bCs/>
                <w:color w:val="002060"/>
                <w:sz w:val="20"/>
                <w:szCs w:val="20"/>
              </w:rPr>
              <w:t>13</w:t>
            </w:r>
            <w:r w:rsidR="00924826">
              <w:rPr>
                <w:b/>
                <w:bCs/>
                <w:color w:val="002060"/>
                <w:sz w:val="20"/>
                <w:szCs w:val="20"/>
              </w:rPr>
              <w:t>1</w:t>
            </w:r>
            <w:r w:rsidRPr="00906B93">
              <w:rPr>
                <w:b/>
                <w:bCs/>
                <w:color w:val="002060"/>
                <w:sz w:val="20"/>
                <w:szCs w:val="20"/>
              </w:rPr>
              <w:t xml:space="preserve"> Ecouter et questionner le client</w:t>
            </w:r>
          </w:p>
        </w:tc>
      </w:tr>
      <w:bookmarkEnd w:id="4"/>
      <w:tr w:rsidR="007D61BF" w14:paraId="5A6B09D1" w14:textId="77777777" w:rsidTr="00F17741">
        <w:trPr>
          <w:trHeight w:val="340"/>
        </w:trPr>
        <w:tc>
          <w:tcPr>
            <w:tcW w:w="9724" w:type="dxa"/>
            <w:gridSpan w:val="2"/>
            <w:shd w:val="clear" w:color="auto" w:fill="auto"/>
          </w:tcPr>
          <w:p w14:paraId="6553C9A1" w14:textId="77777777" w:rsidR="007D61BF" w:rsidRPr="00991D63" w:rsidRDefault="00EA569E">
            <w:pPr>
              <w:rPr>
                <w:sz w:val="16"/>
                <w:szCs w:val="16"/>
              </w:rPr>
            </w:pPr>
            <w:r w:rsidRPr="00EA569E">
              <w:t>Ecouter les explications du client afin d’orienter la recherche de panne</w:t>
            </w:r>
          </w:p>
        </w:tc>
      </w:tr>
      <w:tr w:rsidR="00620FDB" w:rsidRPr="00906B93" w14:paraId="4485F285" w14:textId="77777777" w:rsidTr="00F17741">
        <w:trPr>
          <w:trHeight w:val="280"/>
        </w:trPr>
        <w:tc>
          <w:tcPr>
            <w:tcW w:w="9724" w:type="dxa"/>
            <w:gridSpan w:val="2"/>
            <w:shd w:val="clear" w:color="auto" w:fill="BFBFBF" w:themeFill="background1" w:themeFillShade="BF"/>
          </w:tcPr>
          <w:p w14:paraId="57647915" w14:textId="77777777" w:rsidR="00620FDB" w:rsidRPr="00991D63" w:rsidRDefault="00620FDB" w:rsidP="00B46D42">
            <w:pPr>
              <w:tabs>
                <w:tab w:val="left" w:pos="5115"/>
              </w:tabs>
              <w:ind w:right="141"/>
              <w:rPr>
                <w:b/>
                <w:bCs/>
                <w:color w:val="002060"/>
                <w:sz w:val="20"/>
                <w:szCs w:val="20"/>
              </w:rPr>
            </w:pPr>
            <w:bookmarkStart w:id="5" w:name="_Hlk69791247"/>
            <w:r w:rsidRPr="00991D63">
              <w:rPr>
                <w:b/>
                <w:bCs/>
                <w:color w:val="002060"/>
                <w:sz w:val="20"/>
                <w:szCs w:val="20"/>
              </w:rPr>
              <w:t>C1</w:t>
            </w:r>
            <w:r w:rsidR="00991D63" w:rsidRPr="00991D63">
              <w:rPr>
                <w:b/>
                <w:bCs/>
                <w:color w:val="002060"/>
                <w:sz w:val="20"/>
                <w:szCs w:val="20"/>
              </w:rPr>
              <w:t xml:space="preserve">02 </w:t>
            </w:r>
            <w:r w:rsidRPr="00991D63">
              <w:rPr>
                <w:b/>
                <w:bCs/>
                <w:color w:val="002060"/>
                <w:sz w:val="20"/>
                <w:szCs w:val="20"/>
              </w:rPr>
              <w:t>Emettre des hypothèses de panne et/ou de dysfonctionnement</w:t>
            </w:r>
          </w:p>
        </w:tc>
      </w:tr>
      <w:bookmarkEnd w:id="5"/>
      <w:tr w:rsidR="00620FDB" w14:paraId="12DF55F0" w14:textId="77777777" w:rsidTr="00F17741">
        <w:trPr>
          <w:trHeight w:val="340"/>
        </w:trPr>
        <w:tc>
          <w:tcPr>
            <w:tcW w:w="9724" w:type="dxa"/>
            <w:gridSpan w:val="2"/>
            <w:shd w:val="clear" w:color="auto" w:fill="auto"/>
          </w:tcPr>
          <w:p w14:paraId="61B5B4A0" w14:textId="77777777" w:rsidR="00620FDB" w:rsidRPr="00991D63" w:rsidRDefault="00EA569E">
            <w:r w:rsidRPr="00EA569E">
              <w:t>Confirmer que l’écoulement est probablement dû au groupe de sécurité</w:t>
            </w:r>
          </w:p>
        </w:tc>
      </w:tr>
      <w:tr w:rsidR="00991D63" w14:paraId="55B74D12" w14:textId="77777777" w:rsidTr="00F17741">
        <w:trPr>
          <w:trHeight w:val="340"/>
        </w:trPr>
        <w:tc>
          <w:tcPr>
            <w:tcW w:w="9724" w:type="dxa"/>
            <w:gridSpan w:val="2"/>
            <w:shd w:val="clear" w:color="auto" w:fill="BFBFBF" w:themeFill="background1" w:themeFillShade="BF"/>
          </w:tcPr>
          <w:p w14:paraId="1CF09CAD" w14:textId="77777777" w:rsidR="00991D63" w:rsidRPr="00991D63" w:rsidRDefault="00991D63" w:rsidP="00991D63">
            <w:r w:rsidRPr="00991D63">
              <w:rPr>
                <w:b/>
                <w:bCs/>
                <w:color w:val="002060"/>
                <w:sz w:val="20"/>
                <w:szCs w:val="20"/>
              </w:rPr>
              <w:t>C103 Effectuer des mesures, contrôles, des tests permettant de valider ou non les hypothèses en respectant les règles de sécurité</w:t>
            </w:r>
          </w:p>
        </w:tc>
      </w:tr>
      <w:tr w:rsidR="00991D63" w14:paraId="55C5E3F3" w14:textId="77777777" w:rsidTr="00F17741">
        <w:trPr>
          <w:trHeight w:val="340"/>
        </w:trPr>
        <w:tc>
          <w:tcPr>
            <w:tcW w:w="9724" w:type="dxa"/>
            <w:gridSpan w:val="2"/>
            <w:shd w:val="clear" w:color="auto" w:fill="auto"/>
          </w:tcPr>
          <w:p w14:paraId="74149C87" w14:textId="547F77C1" w:rsidR="00991D63" w:rsidRPr="00991D63" w:rsidRDefault="00EA569E" w:rsidP="00991D63">
            <w:r w:rsidRPr="00EA569E">
              <w:t>Effectuer des tests afin de vérifier si l’écoulement est continu ou à lieu uniquement pendant les phases de chauffe de l’eau chaude sanitaire ?</w:t>
            </w:r>
          </w:p>
        </w:tc>
      </w:tr>
      <w:tr w:rsidR="00991D63" w14:paraId="18DA4D06" w14:textId="77777777" w:rsidTr="00F17741">
        <w:trPr>
          <w:trHeight w:val="340"/>
        </w:trPr>
        <w:tc>
          <w:tcPr>
            <w:tcW w:w="9724" w:type="dxa"/>
            <w:gridSpan w:val="2"/>
            <w:shd w:val="clear" w:color="auto" w:fill="BFBFBF" w:themeFill="background1" w:themeFillShade="BF"/>
          </w:tcPr>
          <w:p w14:paraId="23C6B353" w14:textId="77777777" w:rsidR="00991D63" w:rsidRPr="00991D63" w:rsidRDefault="00991D63" w:rsidP="00991D63">
            <w:pPr>
              <w:rPr>
                <w:b/>
                <w:bCs/>
                <w:color w:val="002060"/>
                <w:sz w:val="20"/>
                <w:szCs w:val="20"/>
              </w:rPr>
            </w:pPr>
            <w:r w:rsidRPr="00991D63">
              <w:rPr>
                <w:b/>
                <w:bCs/>
                <w:color w:val="002060"/>
                <w:sz w:val="20"/>
                <w:szCs w:val="20"/>
              </w:rPr>
              <w:t>C104 Identifier le composant défectueux</w:t>
            </w:r>
          </w:p>
        </w:tc>
      </w:tr>
      <w:tr w:rsidR="00991D63" w14:paraId="15F7BE1A" w14:textId="77777777" w:rsidTr="00F17741">
        <w:trPr>
          <w:trHeight w:val="340"/>
        </w:trPr>
        <w:tc>
          <w:tcPr>
            <w:tcW w:w="9724" w:type="dxa"/>
            <w:gridSpan w:val="2"/>
            <w:shd w:val="clear" w:color="auto" w:fill="auto"/>
          </w:tcPr>
          <w:p w14:paraId="09C998CE" w14:textId="77777777" w:rsidR="00991D63" w:rsidRPr="00991D63" w:rsidRDefault="00EA569E" w:rsidP="00991D63">
            <w:pPr>
              <w:rPr>
                <w:sz w:val="16"/>
                <w:szCs w:val="16"/>
              </w:rPr>
            </w:pPr>
            <w:r w:rsidRPr="00EA569E">
              <w:t>Identifier le groupe de sécurité comme étant la cause du dysfonctionnement</w:t>
            </w:r>
          </w:p>
        </w:tc>
      </w:tr>
      <w:tr w:rsidR="00991D63" w14:paraId="509A0982" w14:textId="77777777" w:rsidTr="00F17741">
        <w:trPr>
          <w:trHeight w:val="340"/>
        </w:trPr>
        <w:tc>
          <w:tcPr>
            <w:tcW w:w="9724" w:type="dxa"/>
            <w:gridSpan w:val="2"/>
            <w:shd w:val="clear" w:color="auto" w:fill="BFBFBF" w:themeFill="background1" w:themeFillShade="BF"/>
          </w:tcPr>
          <w:p w14:paraId="5C44A5D0" w14:textId="77777777" w:rsidR="00991D63" w:rsidRPr="00CE0F74" w:rsidRDefault="00991D63" w:rsidP="00991D63">
            <w:pPr>
              <w:rPr>
                <w:b/>
                <w:bCs/>
                <w:color w:val="002060"/>
                <w:sz w:val="20"/>
                <w:szCs w:val="20"/>
              </w:rPr>
            </w:pPr>
            <w:r w:rsidRPr="00CE0F74">
              <w:rPr>
                <w:b/>
                <w:bCs/>
                <w:color w:val="002060"/>
                <w:sz w:val="20"/>
                <w:szCs w:val="20"/>
              </w:rPr>
              <w:t>C107 Consigner le système</w:t>
            </w:r>
          </w:p>
        </w:tc>
      </w:tr>
      <w:tr w:rsidR="00991D63" w14:paraId="65986751" w14:textId="77777777" w:rsidTr="00F17741">
        <w:trPr>
          <w:trHeight w:val="340"/>
        </w:trPr>
        <w:tc>
          <w:tcPr>
            <w:tcW w:w="9724" w:type="dxa"/>
            <w:gridSpan w:val="2"/>
          </w:tcPr>
          <w:p w14:paraId="406B9E1D" w14:textId="77777777" w:rsidR="00EA569E" w:rsidRDefault="00EA569E" w:rsidP="00EA569E">
            <w:r>
              <w:t xml:space="preserve">Consigner les alimentations électriques et hydrauliques du chauffe-eau. </w:t>
            </w:r>
          </w:p>
          <w:p w14:paraId="7B9D88DC" w14:textId="77777777" w:rsidR="00991D63" w:rsidRPr="00CE0F74" w:rsidRDefault="00EA569E" w:rsidP="00EA569E">
            <w:pPr>
              <w:rPr>
                <w:sz w:val="16"/>
                <w:szCs w:val="16"/>
              </w:rPr>
            </w:pPr>
            <w:r>
              <w:t>Vidanger le chauffe-eau.</w:t>
            </w:r>
          </w:p>
        </w:tc>
      </w:tr>
      <w:tr w:rsidR="00991D63" w14:paraId="4BBA3B5F" w14:textId="77777777" w:rsidTr="00F17741">
        <w:trPr>
          <w:trHeight w:val="340"/>
        </w:trPr>
        <w:tc>
          <w:tcPr>
            <w:tcW w:w="9724" w:type="dxa"/>
            <w:gridSpan w:val="2"/>
            <w:shd w:val="clear" w:color="auto" w:fill="BFBFBF" w:themeFill="background1" w:themeFillShade="BF"/>
          </w:tcPr>
          <w:p w14:paraId="22C070F5" w14:textId="77777777" w:rsidR="00991D63" w:rsidRPr="00CE0F74" w:rsidRDefault="00991D63" w:rsidP="00991D63">
            <w:pPr>
              <w:rPr>
                <w:b/>
                <w:bCs/>
                <w:color w:val="002060"/>
                <w:sz w:val="20"/>
                <w:szCs w:val="20"/>
              </w:rPr>
            </w:pPr>
            <w:r w:rsidRPr="00CE0F74">
              <w:rPr>
                <w:b/>
                <w:bCs/>
                <w:color w:val="002060"/>
                <w:sz w:val="20"/>
                <w:szCs w:val="20"/>
              </w:rPr>
              <w:t>C108 Effectuer la dépose du composant défectueux</w:t>
            </w:r>
          </w:p>
        </w:tc>
      </w:tr>
      <w:tr w:rsidR="00991D63" w14:paraId="7404BC72" w14:textId="77777777" w:rsidTr="00F17741">
        <w:trPr>
          <w:trHeight w:val="340"/>
        </w:trPr>
        <w:tc>
          <w:tcPr>
            <w:tcW w:w="9724" w:type="dxa"/>
            <w:gridSpan w:val="2"/>
          </w:tcPr>
          <w:p w14:paraId="42849995" w14:textId="77777777" w:rsidR="00991D63" w:rsidRPr="00CE0F74" w:rsidRDefault="00EA569E" w:rsidP="00991D63">
            <w:r w:rsidRPr="00EA569E">
              <w:t>Déposer le groupe de sécurité en utilisant les outils adéquats</w:t>
            </w:r>
          </w:p>
        </w:tc>
      </w:tr>
      <w:tr w:rsidR="00991D63" w14:paraId="469CBD2E" w14:textId="77777777" w:rsidTr="00F17741">
        <w:trPr>
          <w:trHeight w:val="340"/>
        </w:trPr>
        <w:tc>
          <w:tcPr>
            <w:tcW w:w="9724" w:type="dxa"/>
            <w:gridSpan w:val="2"/>
            <w:shd w:val="clear" w:color="auto" w:fill="BFBFBF" w:themeFill="background1" w:themeFillShade="BF"/>
          </w:tcPr>
          <w:p w14:paraId="74BE6104" w14:textId="77777777" w:rsidR="00991D63" w:rsidRPr="00CE0F74" w:rsidRDefault="00991D63" w:rsidP="00991D63">
            <w:pPr>
              <w:rPr>
                <w:b/>
                <w:bCs/>
                <w:color w:val="002060"/>
                <w:sz w:val="20"/>
                <w:szCs w:val="20"/>
              </w:rPr>
            </w:pPr>
            <w:bookmarkStart w:id="6" w:name="_Hlk64495776"/>
            <w:r w:rsidRPr="00CE0F74">
              <w:rPr>
                <w:b/>
                <w:bCs/>
                <w:color w:val="002060"/>
                <w:sz w:val="20"/>
                <w:szCs w:val="20"/>
              </w:rPr>
              <w:t>C109 Installer le composant de remplacement</w:t>
            </w:r>
          </w:p>
        </w:tc>
      </w:tr>
      <w:tr w:rsidR="00991D63" w14:paraId="0B495BD4" w14:textId="77777777" w:rsidTr="00F17741">
        <w:trPr>
          <w:trHeight w:val="340"/>
        </w:trPr>
        <w:tc>
          <w:tcPr>
            <w:tcW w:w="9724" w:type="dxa"/>
            <w:gridSpan w:val="2"/>
          </w:tcPr>
          <w:p w14:paraId="061268C1" w14:textId="77777777" w:rsidR="00991D63" w:rsidRPr="00CE0F74" w:rsidRDefault="00EA569E" w:rsidP="00991D63">
            <w:pPr>
              <w:rPr>
                <w:sz w:val="16"/>
                <w:szCs w:val="16"/>
              </w:rPr>
            </w:pPr>
            <w:r w:rsidRPr="00EA569E">
              <w:t>Installer le nouveau groupe de sécurité</w:t>
            </w:r>
          </w:p>
        </w:tc>
      </w:tr>
      <w:tr w:rsidR="00991D63" w14:paraId="7F6B6C98" w14:textId="77777777" w:rsidTr="00F17741">
        <w:trPr>
          <w:trHeight w:val="340"/>
        </w:trPr>
        <w:tc>
          <w:tcPr>
            <w:tcW w:w="9724" w:type="dxa"/>
            <w:gridSpan w:val="2"/>
            <w:shd w:val="clear" w:color="auto" w:fill="BFBFBF" w:themeFill="background1" w:themeFillShade="BF"/>
          </w:tcPr>
          <w:p w14:paraId="185491D6" w14:textId="77777777" w:rsidR="00991D63" w:rsidRPr="00CE0F74" w:rsidRDefault="00991D63" w:rsidP="00991D63">
            <w:pPr>
              <w:rPr>
                <w:b/>
                <w:bCs/>
                <w:color w:val="002060"/>
                <w:sz w:val="20"/>
                <w:szCs w:val="20"/>
              </w:rPr>
            </w:pPr>
            <w:r w:rsidRPr="00CE0F74">
              <w:rPr>
                <w:b/>
                <w:bCs/>
                <w:color w:val="002060"/>
                <w:sz w:val="20"/>
                <w:szCs w:val="20"/>
              </w:rPr>
              <w:t>C1010 Déconsigner le système</w:t>
            </w:r>
          </w:p>
        </w:tc>
      </w:tr>
      <w:tr w:rsidR="00991D63" w14:paraId="35AB8D1E" w14:textId="77777777" w:rsidTr="00F17741">
        <w:trPr>
          <w:trHeight w:val="340"/>
        </w:trPr>
        <w:tc>
          <w:tcPr>
            <w:tcW w:w="9724" w:type="dxa"/>
            <w:gridSpan w:val="2"/>
          </w:tcPr>
          <w:p w14:paraId="573209B7" w14:textId="77777777" w:rsidR="00991D63" w:rsidRPr="00CE0F74" w:rsidRDefault="00EA569E" w:rsidP="00991D63">
            <w:pPr>
              <w:rPr>
                <w:sz w:val="16"/>
                <w:szCs w:val="16"/>
              </w:rPr>
            </w:pPr>
            <w:r w:rsidRPr="00EA569E">
              <w:t>Déconsigner les alimentations électriques et hydrauliques</w:t>
            </w:r>
          </w:p>
        </w:tc>
      </w:tr>
      <w:tr w:rsidR="00991D63" w14:paraId="022867A3" w14:textId="77777777" w:rsidTr="00F17741">
        <w:trPr>
          <w:trHeight w:val="340"/>
        </w:trPr>
        <w:tc>
          <w:tcPr>
            <w:tcW w:w="9724" w:type="dxa"/>
            <w:gridSpan w:val="2"/>
            <w:shd w:val="clear" w:color="auto" w:fill="BFBFBF" w:themeFill="background1" w:themeFillShade="BF"/>
          </w:tcPr>
          <w:p w14:paraId="1151975C" w14:textId="77777777" w:rsidR="00991D63" w:rsidRPr="00CE0F74" w:rsidRDefault="00991D63" w:rsidP="00991D63">
            <w:pPr>
              <w:rPr>
                <w:b/>
                <w:bCs/>
                <w:color w:val="002060"/>
                <w:sz w:val="20"/>
                <w:szCs w:val="20"/>
              </w:rPr>
            </w:pPr>
            <w:bookmarkStart w:id="7" w:name="_Hlk69792454"/>
            <w:r w:rsidRPr="00CE0F74">
              <w:rPr>
                <w:b/>
                <w:bCs/>
                <w:color w:val="002060"/>
                <w:sz w:val="20"/>
                <w:szCs w:val="20"/>
              </w:rPr>
              <w:t>C1012 Remettre en service</w:t>
            </w:r>
          </w:p>
        </w:tc>
      </w:tr>
      <w:bookmarkEnd w:id="7"/>
      <w:tr w:rsidR="00991D63" w14:paraId="58C33B80" w14:textId="77777777" w:rsidTr="00F17741">
        <w:trPr>
          <w:trHeight w:val="340"/>
        </w:trPr>
        <w:tc>
          <w:tcPr>
            <w:tcW w:w="9724" w:type="dxa"/>
            <w:gridSpan w:val="2"/>
          </w:tcPr>
          <w:p w14:paraId="631C8911" w14:textId="77777777" w:rsidR="00991D63" w:rsidRPr="00CE0F74" w:rsidRDefault="00EA569E" w:rsidP="00991D63">
            <w:pPr>
              <w:rPr>
                <w:sz w:val="16"/>
                <w:szCs w:val="16"/>
              </w:rPr>
            </w:pPr>
            <w:r w:rsidRPr="00EA569E">
              <w:t>Remettre en service le chauffe-eau électrique</w:t>
            </w:r>
          </w:p>
        </w:tc>
      </w:tr>
      <w:tr w:rsidR="008F6B8D" w:rsidRPr="00906B93" w14:paraId="11C4BF43" w14:textId="77777777" w:rsidTr="00F17741">
        <w:trPr>
          <w:trHeight w:val="340"/>
        </w:trPr>
        <w:tc>
          <w:tcPr>
            <w:tcW w:w="9724" w:type="dxa"/>
            <w:gridSpan w:val="2"/>
            <w:shd w:val="clear" w:color="auto" w:fill="BFBFBF" w:themeFill="background1" w:themeFillShade="BF"/>
          </w:tcPr>
          <w:p w14:paraId="54CE84AD" w14:textId="77777777" w:rsidR="008F6B8D" w:rsidRPr="00CE0F74" w:rsidRDefault="008F6B8D" w:rsidP="00B46D42">
            <w:pPr>
              <w:rPr>
                <w:b/>
                <w:bCs/>
                <w:color w:val="002060"/>
                <w:sz w:val="20"/>
                <w:szCs w:val="20"/>
              </w:rPr>
            </w:pPr>
            <w:r w:rsidRPr="00CE0F74">
              <w:rPr>
                <w:b/>
                <w:bCs/>
                <w:color w:val="002060"/>
                <w:sz w:val="20"/>
                <w:szCs w:val="20"/>
              </w:rPr>
              <w:t>C1013 Evacuer les déchets</w:t>
            </w:r>
          </w:p>
        </w:tc>
      </w:tr>
      <w:tr w:rsidR="008F6B8D" w14:paraId="07364C65" w14:textId="77777777" w:rsidTr="00F17741">
        <w:trPr>
          <w:trHeight w:val="340"/>
        </w:trPr>
        <w:tc>
          <w:tcPr>
            <w:tcW w:w="9724" w:type="dxa"/>
            <w:gridSpan w:val="2"/>
          </w:tcPr>
          <w:p w14:paraId="43EA1BB8" w14:textId="77777777" w:rsidR="008F6B8D" w:rsidRPr="00CE0F74" w:rsidRDefault="008F6B8D" w:rsidP="00991D63">
            <w:r w:rsidRPr="00CE0F74">
              <w:t>Evacuer les déchets générés par l’activité</w:t>
            </w:r>
          </w:p>
        </w:tc>
      </w:tr>
      <w:tr w:rsidR="00991D63" w14:paraId="0B60D9E6" w14:textId="77777777" w:rsidTr="00F17741">
        <w:trPr>
          <w:trHeight w:val="340"/>
        </w:trPr>
        <w:tc>
          <w:tcPr>
            <w:tcW w:w="9724" w:type="dxa"/>
            <w:gridSpan w:val="2"/>
            <w:shd w:val="clear" w:color="auto" w:fill="BFBFBF" w:themeFill="background1" w:themeFillShade="BF"/>
          </w:tcPr>
          <w:p w14:paraId="491D7D68" w14:textId="77777777" w:rsidR="00991D63" w:rsidRPr="00CE0F74" w:rsidRDefault="00991D63" w:rsidP="00991D63">
            <w:pPr>
              <w:rPr>
                <w:b/>
                <w:bCs/>
                <w:color w:val="002060"/>
                <w:sz w:val="20"/>
                <w:szCs w:val="20"/>
              </w:rPr>
            </w:pPr>
            <w:r w:rsidRPr="00CE0F74">
              <w:rPr>
                <w:b/>
                <w:bCs/>
                <w:color w:val="002060"/>
                <w:sz w:val="20"/>
                <w:szCs w:val="20"/>
              </w:rPr>
              <w:t>C112 Rédiger un bon d’intervention</w:t>
            </w:r>
          </w:p>
        </w:tc>
      </w:tr>
      <w:tr w:rsidR="00991D63" w14:paraId="511A0CDB" w14:textId="77777777" w:rsidTr="00F17741">
        <w:trPr>
          <w:trHeight w:val="340"/>
        </w:trPr>
        <w:tc>
          <w:tcPr>
            <w:tcW w:w="9724" w:type="dxa"/>
            <w:gridSpan w:val="2"/>
          </w:tcPr>
          <w:p w14:paraId="1D93FB3D" w14:textId="591D4F7E" w:rsidR="00991D63" w:rsidRPr="00CE0F74" w:rsidRDefault="00EA569E" w:rsidP="00991D63">
            <w:pPr>
              <w:rPr>
                <w:sz w:val="16"/>
                <w:szCs w:val="16"/>
              </w:rPr>
            </w:pPr>
            <w:r w:rsidRPr="00EA569E">
              <w:t xml:space="preserve">Etablir un rapport. </w:t>
            </w:r>
            <w:r w:rsidR="00175021">
              <w:t>Décrire</w:t>
            </w:r>
            <w:r w:rsidRPr="00EA569E">
              <w:t xml:space="preserve"> les travaux réalisés.</w:t>
            </w:r>
          </w:p>
        </w:tc>
      </w:tr>
      <w:bookmarkEnd w:id="6"/>
    </w:tbl>
    <w:p w14:paraId="6F6C0226" w14:textId="77777777" w:rsidR="006C297E" w:rsidRDefault="006C297E" w:rsidP="00200499">
      <w:pPr>
        <w:tabs>
          <w:tab w:val="left" w:pos="5730"/>
        </w:tabs>
        <w:rPr>
          <w:b/>
          <w:sz w:val="24"/>
          <w:szCs w:val="24"/>
        </w:rPr>
      </w:pPr>
    </w:p>
    <w:sectPr w:rsidR="006C297E" w:rsidSect="00AE317F">
      <w:footerReference w:type="default" r:id="rId14"/>
      <w:pgSz w:w="11906" w:h="16838"/>
      <w:pgMar w:top="993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121A1B" w14:textId="77777777" w:rsidR="00A27C31" w:rsidRDefault="00A27C31">
      <w:pPr>
        <w:spacing w:after="0" w:line="240" w:lineRule="auto"/>
      </w:pPr>
      <w:r>
        <w:separator/>
      </w:r>
    </w:p>
  </w:endnote>
  <w:endnote w:type="continuationSeparator" w:id="0">
    <w:p w14:paraId="2AF6FE3C" w14:textId="77777777" w:rsidR="00A27C31" w:rsidRDefault="00A27C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9F48B7" w14:textId="3170A10F" w:rsidR="00D030DA" w:rsidRPr="00F67C6B" w:rsidRDefault="00D030DA" w:rsidP="00D030DA">
    <w:pPr>
      <w:tabs>
        <w:tab w:val="center" w:pos="7143"/>
        <w:tab w:val="right" w:pos="14287"/>
      </w:tabs>
      <w:spacing w:after="0" w:line="240" w:lineRule="auto"/>
      <w:jc w:val="right"/>
      <w:rPr>
        <w:rFonts w:ascii="Times New Roman" w:eastAsia="Times New Roman" w:hAnsi="Times New Roman" w:cs="Times New Roman"/>
        <w:color w:val="00000A"/>
        <w:sz w:val="20"/>
        <w:szCs w:val="20"/>
        <w:lang w:eastAsia="fr-FR"/>
      </w:rPr>
    </w:pPr>
    <w:r w:rsidRPr="00F67C6B">
      <w:rPr>
        <w:rFonts w:ascii="Times New Roman" w:eastAsia="Times New Roman" w:hAnsi="Times New Roman" w:cs="Times New Roman"/>
        <w:color w:val="00000A"/>
        <w:sz w:val="20"/>
        <w:szCs w:val="20"/>
        <w:lang w:eastAsia="fr-FR"/>
      </w:rPr>
      <w:t xml:space="preserve">Projet GS TILLON – Etape </w:t>
    </w:r>
    <w:r>
      <w:rPr>
        <w:rFonts w:ascii="Times New Roman" w:eastAsia="Times New Roman" w:hAnsi="Times New Roman" w:cs="Times New Roman"/>
        <w:color w:val="00000A"/>
        <w:sz w:val="20"/>
        <w:szCs w:val="20"/>
        <w:lang w:eastAsia="fr-FR"/>
      </w:rPr>
      <w:t>3</w:t>
    </w:r>
    <w:r w:rsidRPr="00F67C6B">
      <w:rPr>
        <w:rFonts w:ascii="Times New Roman" w:eastAsia="Times New Roman" w:hAnsi="Times New Roman" w:cs="Times New Roman"/>
        <w:color w:val="00000A"/>
        <w:sz w:val="20"/>
        <w:szCs w:val="20"/>
        <w:lang w:eastAsia="fr-FR"/>
      </w:rPr>
      <w:t xml:space="preserve"> – </w:t>
    </w:r>
    <w:r>
      <w:rPr>
        <w:rFonts w:ascii="Times New Roman" w:eastAsia="Times New Roman" w:hAnsi="Times New Roman" w:cs="Times New Roman"/>
        <w:color w:val="00000A"/>
        <w:sz w:val="20"/>
        <w:szCs w:val="20"/>
        <w:lang w:eastAsia="fr-FR"/>
      </w:rPr>
      <w:t>Installation d’un chauffe-eau connecté</w:t>
    </w:r>
    <w:r w:rsidRPr="00F67C6B">
      <w:rPr>
        <w:rFonts w:ascii="Times New Roman" w:eastAsia="Times New Roman" w:hAnsi="Times New Roman" w:cs="Times New Roman"/>
        <w:color w:val="00000A"/>
        <w:sz w:val="20"/>
        <w:szCs w:val="20"/>
        <w:lang w:eastAsia="fr-FR"/>
      </w:rPr>
      <w:t xml:space="preserve"> – RNR ICCER</w:t>
    </w:r>
    <w:r w:rsidR="001D39AE">
      <w:rPr>
        <w:rFonts w:ascii="Times New Roman" w:eastAsia="Times New Roman" w:hAnsi="Times New Roman" w:cs="Times New Roman"/>
        <w:color w:val="00000A"/>
        <w:sz w:val="20"/>
        <w:szCs w:val="20"/>
        <w:lang w:eastAsia="fr-FR"/>
      </w:rPr>
      <w:t xml:space="preserve"> page </w:t>
    </w:r>
    <w:r w:rsidR="001D39AE">
      <w:rPr>
        <w:rFonts w:ascii="Times New Roman" w:eastAsia="Times New Roman" w:hAnsi="Times New Roman" w:cs="Times New Roman"/>
        <w:color w:val="00000A"/>
        <w:sz w:val="20"/>
        <w:szCs w:val="20"/>
        <w:lang w:eastAsia="fr-FR"/>
      </w:rPr>
      <w:fldChar w:fldCharType="begin"/>
    </w:r>
    <w:r w:rsidR="001D39AE">
      <w:rPr>
        <w:rFonts w:ascii="Times New Roman" w:eastAsia="Times New Roman" w:hAnsi="Times New Roman" w:cs="Times New Roman"/>
        <w:color w:val="00000A"/>
        <w:sz w:val="20"/>
        <w:szCs w:val="20"/>
        <w:lang w:eastAsia="fr-FR"/>
      </w:rPr>
      <w:instrText xml:space="preserve"> PAGE  \* Arabic  \* MERGEFORMAT </w:instrText>
    </w:r>
    <w:r w:rsidR="001D39AE">
      <w:rPr>
        <w:rFonts w:ascii="Times New Roman" w:eastAsia="Times New Roman" w:hAnsi="Times New Roman" w:cs="Times New Roman"/>
        <w:color w:val="00000A"/>
        <w:sz w:val="20"/>
        <w:szCs w:val="20"/>
        <w:lang w:eastAsia="fr-FR"/>
      </w:rPr>
      <w:fldChar w:fldCharType="separate"/>
    </w:r>
    <w:r w:rsidR="00A27C31">
      <w:rPr>
        <w:rFonts w:ascii="Times New Roman" w:eastAsia="Times New Roman" w:hAnsi="Times New Roman" w:cs="Times New Roman"/>
        <w:noProof/>
        <w:color w:val="00000A"/>
        <w:sz w:val="20"/>
        <w:szCs w:val="20"/>
        <w:lang w:eastAsia="fr-FR"/>
      </w:rPr>
      <w:t>1</w:t>
    </w:r>
    <w:r w:rsidR="001D39AE">
      <w:rPr>
        <w:rFonts w:ascii="Times New Roman" w:eastAsia="Times New Roman" w:hAnsi="Times New Roman" w:cs="Times New Roman"/>
        <w:color w:val="00000A"/>
        <w:sz w:val="20"/>
        <w:szCs w:val="20"/>
        <w:lang w:eastAsia="fr-FR"/>
      </w:rPr>
      <w:fldChar w:fldCharType="end"/>
    </w:r>
    <w:r w:rsidR="001D39AE">
      <w:rPr>
        <w:rFonts w:ascii="Times New Roman" w:eastAsia="Times New Roman" w:hAnsi="Times New Roman" w:cs="Times New Roman"/>
        <w:color w:val="00000A"/>
        <w:sz w:val="20"/>
        <w:szCs w:val="20"/>
        <w:lang w:eastAsia="fr-FR"/>
      </w:rPr>
      <w:t>/</w:t>
    </w:r>
    <w:r w:rsidR="001D39AE">
      <w:rPr>
        <w:rFonts w:ascii="Times New Roman" w:eastAsia="Times New Roman" w:hAnsi="Times New Roman" w:cs="Times New Roman"/>
        <w:color w:val="00000A"/>
        <w:sz w:val="20"/>
        <w:szCs w:val="20"/>
        <w:lang w:eastAsia="fr-FR"/>
      </w:rPr>
      <w:fldChar w:fldCharType="begin"/>
    </w:r>
    <w:r w:rsidR="001D39AE">
      <w:rPr>
        <w:rFonts w:ascii="Times New Roman" w:eastAsia="Times New Roman" w:hAnsi="Times New Roman" w:cs="Times New Roman"/>
        <w:color w:val="00000A"/>
        <w:sz w:val="20"/>
        <w:szCs w:val="20"/>
        <w:lang w:eastAsia="fr-FR"/>
      </w:rPr>
      <w:instrText xml:space="preserve"> NUMPAGES  \* Arabic  \* MERGEFORMAT </w:instrText>
    </w:r>
    <w:r w:rsidR="001D39AE">
      <w:rPr>
        <w:rFonts w:ascii="Times New Roman" w:eastAsia="Times New Roman" w:hAnsi="Times New Roman" w:cs="Times New Roman"/>
        <w:color w:val="00000A"/>
        <w:sz w:val="20"/>
        <w:szCs w:val="20"/>
        <w:lang w:eastAsia="fr-FR"/>
      </w:rPr>
      <w:fldChar w:fldCharType="separate"/>
    </w:r>
    <w:r w:rsidR="00A27C31">
      <w:rPr>
        <w:rFonts w:ascii="Times New Roman" w:eastAsia="Times New Roman" w:hAnsi="Times New Roman" w:cs="Times New Roman"/>
        <w:noProof/>
        <w:color w:val="00000A"/>
        <w:sz w:val="20"/>
        <w:szCs w:val="20"/>
        <w:lang w:eastAsia="fr-FR"/>
      </w:rPr>
      <w:t>1</w:t>
    </w:r>
    <w:r w:rsidR="001D39AE">
      <w:rPr>
        <w:rFonts w:ascii="Times New Roman" w:eastAsia="Times New Roman" w:hAnsi="Times New Roman" w:cs="Times New Roman"/>
        <w:color w:val="00000A"/>
        <w:sz w:val="20"/>
        <w:szCs w:val="20"/>
        <w:lang w:eastAsia="fr-FR"/>
      </w:rPr>
      <w:fldChar w:fldCharType="end"/>
    </w:r>
  </w:p>
  <w:p w14:paraId="0FD64810" w14:textId="77777777" w:rsidR="00D030DA" w:rsidRDefault="00D030D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FF46D2" w14:textId="77777777" w:rsidR="00A27C31" w:rsidRDefault="00A27C31">
      <w:pPr>
        <w:spacing w:after="0" w:line="240" w:lineRule="auto"/>
      </w:pPr>
      <w:r>
        <w:separator/>
      </w:r>
    </w:p>
  </w:footnote>
  <w:footnote w:type="continuationSeparator" w:id="0">
    <w:p w14:paraId="10E3CA21" w14:textId="77777777" w:rsidR="00A27C31" w:rsidRDefault="00A27C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5F4B2E"/>
    <w:multiLevelType w:val="hybridMultilevel"/>
    <w:tmpl w:val="760A02A6"/>
    <w:lvl w:ilvl="0" w:tplc="DC94CFAE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1B1D14"/>
    <w:multiLevelType w:val="hybridMultilevel"/>
    <w:tmpl w:val="77124D02"/>
    <w:lvl w:ilvl="0" w:tplc="DC94CFAE">
      <w:start w:val="1"/>
      <w:numFmt w:val="bullet"/>
      <w:lvlText w:val="-"/>
      <w:lvlJc w:val="left"/>
      <w:pPr>
        <w:ind w:left="720" w:hanging="359"/>
      </w:pPr>
      <w:rPr>
        <w:rFonts w:ascii="Arial" w:eastAsia="Arial" w:hAnsi="Arial" w:cs="Arial" w:hint="default"/>
        <w:color w:val="000000"/>
      </w:rPr>
    </w:lvl>
    <w:lvl w:ilvl="1" w:tplc="F0442478">
      <w:start w:val="1"/>
      <w:numFmt w:val="bullet"/>
      <w:lvlText w:val="o"/>
      <w:lvlJc w:val="left"/>
      <w:pPr>
        <w:ind w:left="1440" w:hanging="359"/>
      </w:pPr>
      <w:rPr>
        <w:rFonts w:ascii="Courier New" w:hAnsi="Courier New" w:cs="Courier New" w:hint="default"/>
      </w:rPr>
    </w:lvl>
    <w:lvl w:ilvl="2" w:tplc="555033EC">
      <w:start w:val="1"/>
      <w:numFmt w:val="bullet"/>
      <w:lvlText w:val=""/>
      <w:lvlJc w:val="left"/>
      <w:pPr>
        <w:ind w:left="2160" w:hanging="359"/>
      </w:pPr>
      <w:rPr>
        <w:rFonts w:ascii="Wingdings" w:hAnsi="Wingdings" w:hint="default"/>
      </w:rPr>
    </w:lvl>
    <w:lvl w:ilvl="3" w:tplc="71D09D7A">
      <w:start w:val="1"/>
      <w:numFmt w:val="bullet"/>
      <w:lvlText w:val=""/>
      <w:lvlJc w:val="left"/>
      <w:pPr>
        <w:ind w:left="2880" w:hanging="359"/>
      </w:pPr>
      <w:rPr>
        <w:rFonts w:ascii="Symbol" w:hAnsi="Symbol" w:hint="default"/>
      </w:rPr>
    </w:lvl>
    <w:lvl w:ilvl="4" w:tplc="EB72FCE2">
      <w:start w:val="1"/>
      <w:numFmt w:val="bullet"/>
      <w:lvlText w:val="o"/>
      <w:lvlJc w:val="left"/>
      <w:pPr>
        <w:ind w:left="3600" w:hanging="359"/>
      </w:pPr>
      <w:rPr>
        <w:rFonts w:ascii="Courier New" w:hAnsi="Courier New" w:cs="Courier New" w:hint="default"/>
      </w:rPr>
    </w:lvl>
    <w:lvl w:ilvl="5" w:tplc="2D8001FA">
      <w:start w:val="1"/>
      <w:numFmt w:val="bullet"/>
      <w:lvlText w:val=""/>
      <w:lvlJc w:val="left"/>
      <w:pPr>
        <w:ind w:left="4320" w:hanging="359"/>
      </w:pPr>
      <w:rPr>
        <w:rFonts w:ascii="Wingdings" w:hAnsi="Wingdings" w:hint="default"/>
      </w:rPr>
    </w:lvl>
    <w:lvl w:ilvl="6" w:tplc="1B166950">
      <w:start w:val="1"/>
      <w:numFmt w:val="bullet"/>
      <w:lvlText w:val=""/>
      <w:lvlJc w:val="left"/>
      <w:pPr>
        <w:ind w:left="5040" w:hanging="359"/>
      </w:pPr>
      <w:rPr>
        <w:rFonts w:ascii="Symbol" w:hAnsi="Symbol" w:hint="default"/>
      </w:rPr>
    </w:lvl>
    <w:lvl w:ilvl="7" w:tplc="8C6EBFA8">
      <w:start w:val="1"/>
      <w:numFmt w:val="bullet"/>
      <w:lvlText w:val="o"/>
      <w:lvlJc w:val="left"/>
      <w:pPr>
        <w:ind w:left="5760" w:hanging="359"/>
      </w:pPr>
      <w:rPr>
        <w:rFonts w:ascii="Courier New" w:hAnsi="Courier New" w:cs="Courier New" w:hint="default"/>
      </w:rPr>
    </w:lvl>
    <w:lvl w:ilvl="8" w:tplc="2806BF84">
      <w:start w:val="1"/>
      <w:numFmt w:val="bullet"/>
      <w:lvlText w:val=""/>
      <w:lvlJc w:val="left"/>
      <w:pPr>
        <w:ind w:left="6480" w:hanging="359"/>
      </w:pPr>
      <w:rPr>
        <w:rFonts w:ascii="Wingdings" w:hAnsi="Wingdings" w:hint="default"/>
      </w:rPr>
    </w:lvl>
  </w:abstractNum>
  <w:abstractNum w:abstractNumId="2">
    <w:nsid w:val="6FF6029F"/>
    <w:multiLevelType w:val="hybridMultilevel"/>
    <w:tmpl w:val="903E0576"/>
    <w:lvl w:ilvl="0" w:tplc="CEA668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230E2C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EE227C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98A1ED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86B63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64E90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DFC20E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D06E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4EA57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297E"/>
    <w:rsid w:val="00004597"/>
    <w:rsid w:val="0000586D"/>
    <w:rsid w:val="0001304D"/>
    <w:rsid w:val="00020A54"/>
    <w:rsid w:val="0006062C"/>
    <w:rsid w:val="00070061"/>
    <w:rsid w:val="00077BAD"/>
    <w:rsid w:val="000C79E7"/>
    <w:rsid w:val="000D492A"/>
    <w:rsid w:val="000E5075"/>
    <w:rsid w:val="0016223C"/>
    <w:rsid w:val="00167950"/>
    <w:rsid w:val="00175021"/>
    <w:rsid w:val="001801FA"/>
    <w:rsid w:val="001937B2"/>
    <w:rsid w:val="001C4A1B"/>
    <w:rsid w:val="001D21AB"/>
    <w:rsid w:val="001D39AE"/>
    <w:rsid w:val="001D449B"/>
    <w:rsid w:val="001F4EFB"/>
    <w:rsid w:val="00200499"/>
    <w:rsid w:val="00265242"/>
    <w:rsid w:val="00275666"/>
    <w:rsid w:val="00292806"/>
    <w:rsid w:val="002A3192"/>
    <w:rsid w:val="002C69F1"/>
    <w:rsid w:val="002F69B5"/>
    <w:rsid w:val="00320BF4"/>
    <w:rsid w:val="00336B07"/>
    <w:rsid w:val="00337A82"/>
    <w:rsid w:val="00350286"/>
    <w:rsid w:val="00352A5A"/>
    <w:rsid w:val="0037133A"/>
    <w:rsid w:val="0037563A"/>
    <w:rsid w:val="003827A4"/>
    <w:rsid w:val="00384F8A"/>
    <w:rsid w:val="00396A2E"/>
    <w:rsid w:val="003A61EA"/>
    <w:rsid w:val="003A79A1"/>
    <w:rsid w:val="00406521"/>
    <w:rsid w:val="004072AC"/>
    <w:rsid w:val="004210FD"/>
    <w:rsid w:val="00427708"/>
    <w:rsid w:val="00442470"/>
    <w:rsid w:val="004570BD"/>
    <w:rsid w:val="004711E8"/>
    <w:rsid w:val="004761E9"/>
    <w:rsid w:val="00480B42"/>
    <w:rsid w:val="0048406C"/>
    <w:rsid w:val="00490B50"/>
    <w:rsid w:val="004A46BB"/>
    <w:rsid w:val="004A696B"/>
    <w:rsid w:val="004C1E1C"/>
    <w:rsid w:val="004D3A6E"/>
    <w:rsid w:val="00514F74"/>
    <w:rsid w:val="00521A0D"/>
    <w:rsid w:val="005362D4"/>
    <w:rsid w:val="00537426"/>
    <w:rsid w:val="00570051"/>
    <w:rsid w:val="00577931"/>
    <w:rsid w:val="0058748F"/>
    <w:rsid w:val="005C080E"/>
    <w:rsid w:val="005D2161"/>
    <w:rsid w:val="00602F8B"/>
    <w:rsid w:val="00620FDB"/>
    <w:rsid w:val="00625554"/>
    <w:rsid w:val="00637FBF"/>
    <w:rsid w:val="00655545"/>
    <w:rsid w:val="00663009"/>
    <w:rsid w:val="006760A2"/>
    <w:rsid w:val="006858B4"/>
    <w:rsid w:val="00691812"/>
    <w:rsid w:val="006C297E"/>
    <w:rsid w:val="006D7B83"/>
    <w:rsid w:val="006F497B"/>
    <w:rsid w:val="006F5E07"/>
    <w:rsid w:val="006F734C"/>
    <w:rsid w:val="0074098B"/>
    <w:rsid w:val="007418CE"/>
    <w:rsid w:val="00744C63"/>
    <w:rsid w:val="0077710D"/>
    <w:rsid w:val="00777EDA"/>
    <w:rsid w:val="00796F64"/>
    <w:rsid w:val="007A0757"/>
    <w:rsid w:val="007C7F75"/>
    <w:rsid w:val="007D3524"/>
    <w:rsid w:val="007D5BD1"/>
    <w:rsid w:val="007D61BF"/>
    <w:rsid w:val="00825A8E"/>
    <w:rsid w:val="00836527"/>
    <w:rsid w:val="00863239"/>
    <w:rsid w:val="00870924"/>
    <w:rsid w:val="008952A6"/>
    <w:rsid w:val="00895A84"/>
    <w:rsid w:val="008A1E89"/>
    <w:rsid w:val="008B48E8"/>
    <w:rsid w:val="008C5EA4"/>
    <w:rsid w:val="008D6620"/>
    <w:rsid w:val="008E7E62"/>
    <w:rsid w:val="008F0E61"/>
    <w:rsid w:val="008F215C"/>
    <w:rsid w:val="008F6B8D"/>
    <w:rsid w:val="00904D7B"/>
    <w:rsid w:val="00906B93"/>
    <w:rsid w:val="00924826"/>
    <w:rsid w:val="009363FF"/>
    <w:rsid w:val="00941CBB"/>
    <w:rsid w:val="00963CBF"/>
    <w:rsid w:val="0096571F"/>
    <w:rsid w:val="0097720D"/>
    <w:rsid w:val="00983881"/>
    <w:rsid w:val="00991D63"/>
    <w:rsid w:val="009A4C35"/>
    <w:rsid w:val="009B6CA4"/>
    <w:rsid w:val="009F5154"/>
    <w:rsid w:val="00A111C1"/>
    <w:rsid w:val="00A27C31"/>
    <w:rsid w:val="00A50682"/>
    <w:rsid w:val="00A61570"/>
    <w:rsid w:val="00A841FE"/>
    <w:rsid w:val="00A85EE2"/>
    <w:rsid w:val="00AE07BB"/>
    <w:rsid w:val="00AE317F"/>
    <w:rsid w:val="00AE421F"/>
    <w:rsid w:val="00AF3FAF"/>
    <w:rsid w:val="00B63190"/>
    <w:rsid w:val="00B66699"/>
    <w:rsid w:val="00B756E8"/>
    <w:rsid w:val="00B77865"/>
    <w:rsid w:val="00BA652B"/>
    <w:rsid w:val="00BB12CB"/>
    <w:rsid w:val="00BC6D35"/>
    <w:rsid w:val="00BD44A7"/>
    <w:rsid w:val="00BF1B2C"/>
    <w:rsid w:val="00C12987"/>
    <w:rsid w:val="00C13F08"/>
    <w:rsid w:val="00C259DB"/>
    <w:rsid w:val="00C45023"/>
    <w:rsid w:val="00C458AE"/>
    <w:rsid w:val="00C62AB7"/>
    <w:rsid w:val="00C778DF"/>
    <w:rsid w:val="00C82812"/>
    <w:rsid w:val="00C82B67"/>
    <w:rsid w:val="00C96378"/>
    <w:rsid w:val="00CC204C"/>
    <w:rsid w:val="00CC2B02"/>
    <w:rsid w:val="00CE0F74"/>
    <w:rsid w:val="00CE3C06"/>
    <w:rsid w:val="00CF0A2F"/>
    <w:rsid w:val="00CF56F2"/>
    <w:rsid w:val="00D00C3F"/>
    <w:rsid w:val="00D030DA"/>
    <w:rsid w:val="00D9022D"/>
    <w:rsid w:val="00DB0269"/>
    <w:rsid w:val="00DC287E"/>
    <w:rsid w:val="00DC3B5C"/>
    <w:rsid w:val="00DD0A46"/>
    <w:rsid w:val="00DD3862"/>
    <w:rsid w:val="00DD3C8D"/>
    <w:rsid w:val="00DE1837"/>
    <w:rsid w:val="00DF0D0C"/>
    <w:rsid w:val="00DF1DBD"/>
    <w:rsid w:val="00E516EC"/>
    <w:rsid w:val="00E54B5C"/>
    <w:rsid w:val="00E732C5"/>
    <w:rsid w:val="00E94C32"/>
    <w:rsid w:val="00E962F8"/>
    <w:rsid w:val="00EA4463"/>
    <w:rsid w:val="00EA569E"/>
    <w:rsid w:val="00EA58D8"/>
    <w:rsid w:val="00EB3521"/>
    <w:rsid w:val="00EE070A"/>
    <w:rsid w:val="00EE2478"/>
    <w:rsid w:val="00EF0647"/>
    <w:rsid w:val="00F02EA5"/>
    <w:rsid w:val="00F12478"/>
    <w:rsid w:val="00F17741"/>
    <w:rsid w:val="00F17872"/>
    <w:rsid w:val="00F40D90"/>
    <w:rsid w:val="00F714F6"/>
    <w:rsid w:val="00FA7F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4:docId w14:val="3E684D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fr-FR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317F"/>
  </w:style>
  <w:style w:type="paragraph" w:styleId="Titre1">
    <w:name w:val="heading 1"/>
    <w:basedOn w:val="Normal"/>
    <w:next w:val="Normal"/>
    <w:link w:val="Titre1Car"/>
    <w:uiPriority w:val="9"/>
    <w:qFormat/>
    <w:rsid w:val="00004597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04597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04597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004597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004597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004597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004597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Titre8">
    <w:name w:val="heading 8"/>
    <w:basedOn w:val="Normal"/>
    <w:link w:val="Titre8Car"/>
    <w:uiPriority w:val="1"/>
    <w:qFormat/>
    <w:rsid w:val="00004597"/>
    <w:pPr>
      <w:widowControl w:val="0"/>
      <w:spacing w:before="51" w:after="0" w:line="240" w:lineRule="auto"/>
      <w:ind w:left="100"/>
      <w:outlineLvl w:val="7"/>
    </w:pPr>
    <w:rPr>
      <w:b/>
      <w:bCs/>
      <w:sz w:val="24"/>
      <w:szCs w:val="24"/>
      <w:lang w:val="en-US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004597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eading1Char">
    <w:name w:val="Heading 1 Char"/>
    <w:basedOn w:val="Policepardfaut"/>
    <w:uiPriority w:val="9"/>
    <w:rsid w:val="00004597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Policepardfaut"/>
    <w:uiPriority w:val="9"/>
    <w:rsid w:val="00004597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Policepardfaut"/>
    <w:uiPriority w:val="9"/>
    <w:rsid w:val="00004597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Policepardfaut"/>
    <w:uiPriority w:val="9"/>
    <w:rsid w:val="00004597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Policepardfaut"/>
    <w:uiPriority w:val="9"/>
    <w:rsid w:val="00004597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Policepardfaut"/>
    <w:uiPriority w:val="9"/>
    <w:rsid w:val="00004597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Policepardfaut"/>
    <w:uiPriority w:val="9"/>
    <w:rsid w:val="00004597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9Char">
    <w:name w:val="Heading 9 Char"/>
    <w:basedOn w:val="Policepardfaut"/>
    <w:uiPriority w:val="9"/>
    <w:rsid w:val="00004597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Policepardfaut"/>
    <w:uiPriority w:val="10"/>
    <w:rsid w:val="00004597"/>
    <w:rPr>
      <w:sz w:val="48"/>
      <w:szCs w:val="48"/>
    </w:rPr>
  </w:style>
  <w:style w:type="character" w:customStyle="1" w:styleId="SubtitleChar">
    <w:name w:val="Subtitle Char"/>
    <w:basedOn w:val="Policepardfaut"/>
    <w:uiPriority w:val="11"/>
    <w:rsid w:val="00004597"/>
    <w:rPr>
      <w:sz w:val="24"/>
      <w:szCs w:val="24"/>
    </w:rPr>
  </w:style>
  <w:style w:type="character" w:customStyle="1" w:styleId="QuoteChar">
    <w:name w:val="Quote Char"/>
    <w:uiPriority w:val="29"/>
    <w:rsid w:val="00004597"/>
    <w:rPr>
      <w:i/>
    </w:rPr>
  </w:style>
  <w:style w:type="character" w:customStyle="1" w:styleId="IntenseQuoteChar">
    <w:name w:val="Intense Quote Char"/>
    <w:uiPriority w:val="30"/>
    <w:rsid w:val="00004597"/>
    <w:rPr>
      <w:i/>
    </w:rPr>
  </w:style>
  <w:style w:type="character" w:customStyle="1" w:styleId="HeaderChar">
    <w:name w:val="Header Char"/>
    <w:basedOn w:val="Policepardfaut"/>
    <w:uiPriority w:val="99"/>
    <w:rsid w:val="00004597"/>
  </w:style>
  <w:style w:type="character" w:customStyle="1" w:styleId="FooterChar">
    <w:name w:val="Footer Char"/>
    <w:basedOn w:val="Policepardfaut"/>
    <w:uiPriority w:val="99"/>
    <w:rsid w:val="00004597"/>
  </w:style>
  <w:style w:type="paragraph" w:styleId="Lgende">
    <w:name w:val="caption"/>
    <w:basedOn w:val="Normal"/>
    <w:next w:val="Normal"/>
    <w:uiPriority w:val="35"/>
    <w:semiHidden/>
    <w:unhideWhenUsed/>
    <w:qFormat/>
    <w:rsid w:val="00004597"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  <w:rsid w:val="00004597"/>
  </w:style>
  <w:style w:type="table" w:customStyle="1" w:styleId="TableGridLight">
    <w:name w:val="Table Grid Light"/>
    <w:basedOn w:val="TableauNormal"/>
    <w:uiPriority w:val="59"/>
    <w:rsid w:val="00004597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Tableausimple11">
    <w:name w:val="Tableau simple 11"/>
    <w:basedOn w:val="TableauNormal"/>
    <w:uiPriority w:val="59"/>
    <w:rsid w:val="00004597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customStyle="1" w:styleId="Tableausimple21">
    <w:name w:val="Tableau simple 21"/>
    <w:basedOn w:val="TableauNormal"/>
    <w:uiPriority w:val="59"/>
    <w:rsid w:val="00004597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Tableausimple31">
    <w:name w:val="Tableau simple 31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Tableausimple41">
    <w:name w:val="Tableau simple 41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Tableausimple51">
    <w:name w:val="Tableau simple 51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TableauGrille1Clair1">
    <w:name w:val="Tableau Grille 1 Clair1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TableauGrille21">
    <w:name w:val="Tableau Grille 21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TableauGrille31">
    <w:name w:val="Tableau Grille 31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TableauGrille41">
    <w:name w:val="Tableau Grille 41"/>
    <w:basedOn w:val="TableauNormal"/>
    <w:uiPriority w:val="5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auto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auto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auto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TableauGrille5Fonc1">
    <w:name w:val="Tableau Grille 5 Foncé1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AEC4E0" w:themeFill="accent1" w:themeFillTint="75"/>
      </w:tcPr>
    </w:tblStylePr>
    <w:tblStylePr w:type="band1Horz">
      <w:tblPr/>
      <w:tcPr>
        <w:shd w:val="clear" w:color="auto" w:fill="AEC4E0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band1Vert">
      <w:tblPr/>
      <w:tcPr>
        <w:shd w:val="clear" w:color="auto" w:fill="E2AEAD" w:themeFill="accent2" w:themeFillTint="75"/>
      </w:tcPr>
    </w:tblStylePr>
    <w:tblStylePr w:type="band1Horz">
      <w:tblPr/>
      <w:tcPr>
        <w:shd w:val="clear" w:color="auto" w:fill="E2AEAD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band1Vert">
      <w:tblPr/>
      <w:tcPr>
        <w:shd w:val="clear" w:color="auto" w:fill="D0DFB2" w:themeFill="accent3" w:themeFillTint="75"/>
      </w:tcPr>
    </w:tblStylePr>
    <w:tblStylePr w:type="band1Horz">
      <w:tblPr/>
      <w:tcPr>
        <w:shd w:val="clear" w:color="auto" w:fill="D0DFB2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band1Vert">
      <w:tblPr/>
      <w:tcPr>
        <w:shd w:val="clear" w:color="auto" w:fill="C4B7D4" w:themeFill="accent4" w:themeFillTint="75"/>
      </w:tcPr>
    </w:tblStylePr>
    <w:tblStylePr w:type="band1Horz">
      <w:tblPr/>
      <w:tcPr>
        <w:shd w:val="clear" w:color="auto" w:fill="C4B7D4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band1Vert">
      <w:tblPr/>
      <w:tcPr>
        <w:shd w:val="clear" w:color="auto" w:fill="ACD8E4" w:themeFill="accent5" w:themeFillTint="75"/>
      </w:tcPr>
    </w:tblStylePr>
    <w:tblStylePr w:type="band1Horz">
      <w:tblPr/>
      <w:tcPr>
        <w:shd w:val="clear" w:color="auto" w:fill="ACD8E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band1Vert">
      <w:tblPr/>
      <w:tcPr>
        <w:shd w:val="clear" w:color="auto" w:fill="FBCEAA" w:themeFill="accent6" w:themeFillTint="75"/>
      </w:tcPr>
    </w:tblStylePr>
    <w:tblStylePr w:type="band1Horz">
      <w:tblPr/>
      <w:tcPr>
        <w:shd w:val="clear" w:color="auto" w:fill="FBCEAA" w:themeFill="accent6" w:themeFillTint="75"/>
      </w:tcPr>
    </w:tblStylePr>
  </w:style>
  <w:style w:type="table" w:customStyle="1" w:styleId="TableauGrille6Couleur1">
    <w:name w:val="Tableau Grille 6 Couleur1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TableauGrille7Couleur1">
    <w:name w:val="Tableau Grille 7 Couleur1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TableauListe1Clair1">
    <w:name w:val="Tableau Liste 1 Clair1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tblPr/>
      <w:tcPr>
        <w:shd w:val="clear" w:color="auto" w:fill="D2DFEE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tblPr/>
      <w:tcPr>
        <w:shd w:val="clear" w:color="auto" w:fill="EFD2D2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tblPr/>
      <w:tcPr>
        <w:shd w:val="clear" w:color="auto" w:fill="E5EED5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tblPr/>
      <w:tcPr>
        <w:shd w:val="clear" w:color="auto" w:fill="DFD8E7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tblPr/>
      <w:tcPr>
        <w:shd w:val="clear" w:color="auto" w:fill="D1EAF0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tblPr/>
      <w:tcPr>
        <w:shd w:val="clear" w:color="auto" w:fill="FDE4D0" w:themeFill="accent6" w:themeFillTint="40"/>
      </w:tcPr>
    </w:tblStylePr>
  </w:style>
  <w:style w:type="table" w:customStyle="1" w:styleId="TableauListe21">
    <w:name w:val="Tableau Liste 21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customStyle="1" w:styleId="TableauListe31">
    <w:name w:val="Tableau Liste 31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TableauListe41">
    <w:name w:val="Tableau Liste 41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customStyle="1" w:styleId="TableauListe5Fonc1">
    <w:name w:val="Tableau Liste 5 Foncé1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auto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auto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auto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auto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auto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auto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auto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auto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auto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auto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auto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</w:style>
  <w:style w:type="table" w:customStyle="1" w:styleId="TableauListe6Couleur1">
    <w:name w:val="Tableau Liste 6 Couleur1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TableauListe7Couleur1">
    <w:name w:val="Tableau Liste 7 Couleur1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sid w:val="00004597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">
    <w:name w:val="Bordered &amp; Lined - Accent"/>
    <w:basedOn w:val="TableauNormal"/>
    <w:uiPriority w:val="99"/>
    <w:rsid w:val="00004597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character" w:customStyle="1" w:styleId="FootnoteTextChar">
    <w:name w:val="Footnote Text Char"/>
    <w:uiPriority w:val="99"/>
    <w:rsid w:val="00004597"/>
    <w:rPr>
      <w:sz w:val="18"/>
    </w:rPr>
  </w:style>
  <w:style w:type="character" w:customStyle="1" w:styleId="Titre1Car">
    <w:name w:val="Titre 1 Car"/>
    <w:basedOn w:val="Policepardfaut"/>
    <w:link w:val="Titre1"/>
    <w:uiPriority w:val="9"/>
    <w:rsid w:val="00004597"/>
    <w:rPr>
      <w:rFonts w:ascii="Arial" w:eastAsia="Arial" w:hAnsi="Arial" w:cs="Arial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004597"/>
    <w:rPr>
      <w:rFonts w:ascii="Arial" w:eastAsia="Arial" w:hAnsi="Arial" w:cs="Arial"/>
      <w:sz w:val="34"/>
    </w:rPr>
  </w:style>
  <w:style w:type="character" w:customStyle="1" w:styleId="Titre3Car">
    <w:name w:val="Titre 3 Car"/>
    <w:basedOn w:val="Policepardfaut"/>
    <w:link w:val="Titre3"/>
    <w:uiPriority w:val="9"/>
    <w:rsid w:val="00004597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sid w:val="00004597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sid w:val="00004597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sid w:val="00004597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sid w:val="00004597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Policepardfaut"/>
    <w:uiPriority w:val="9"/>
    <w:rsid w:val="00004597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sid w:val="00004597"/>
    <w:rPr>
      <w:rFonts w:ascii="Arial" w:eastAsia="Arial" w:hAnsi="Arial" w:cs="Arial"/>
      <w:i/>
      <w:iCs/>
      <w:sz w:val="21"/>
      <w:szCs w:val="21"/>
    </w:rPr>
  </w:style>
  <w:style w:type="paragraph" w:styleId="Paragraphedeliste">
    <w:name w:val="List Paragraph"/>
    <w:basedOn w:val="Normal"/>
    <w:uiPriority w:val="34"/>
    <w:qFormat/>
    <w:rsid w:val="00004597"/>
    <w:pPr>
      <w:ind w:left="720"/>
      <w:contextualSpacing/>
    </w:pPr>
  </w:style>
  <w:style w:type="paragraph" w:styleId="Sansinterligne">
    <w:name w:val="No Spacing"/>
    <w:uiPriority w:val="1"/>
    <w:qFormat/>
    <w:rsid w:val="00004597"/>
    <w:pPr>
      <w:spacing w:after="0" w:line="240" w:lineRule="auto"/>
    </w:pPr>
  </w:style>
  <w:style w:type="paragraph" w:styleId="Titre">
    <w:name w:val="Title"/>
    <w:basedOn w:val="Normal"/>
    <w:next w:val="Normal"/>
    <w:link w:val="TitreCar"/>
    <w:uiPriority w:val="10"/>
    <w:qFormat/>
    <w:rsid w:val="00004597"/>
    <w:pPr>
      <w:spacing w:before="300"/>
      <w:contextualSpacing/>
    </w:pPr>
    <w:rPr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004597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04597"/>
    <w:pPr>
      <w:spacing w:before="200"/>
    </w:pPr>
    <w:rPr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004597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rsid w:val="00004597"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sid w:val="00004597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04597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sid w:val="00004597"/>
    <w:rPr>
      <w:i/>
    </w:rPr>
  </w:style>
  <w:style w:type="paragraph" w:styleId="En-tte">
    <w:name w:val="header"/>
    <w:basedOn w:val="Normal"/>
    <w:link w:val="En-tteCar"/>
    <w:uiPriority w:val="99"/>
    <w:unhideWhenUsed/>
    <w:rsid w:val="00004597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04597"/>
  </w:style>
  <w:style w:type="paragraph" w:styleId="Pieddepage">
    <w:name w:val="footer"/>
    <w:basedOn w:val="Normal"/>
    <w:link w:val="PieddepageCar"/>
    <w:uiPriority w:val="99"/>
    <w:unhideWhenUsed/>
    <w:rsid w:val="00004597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04597"/>
  </w:style>
  <w:style w:type="table" w:customStyle="1" w:styleId="Lined">
    <w:name w:val="Lined"/>
    <w:basedOn w:val="TableauNormal"/>
    <w:uiPriority w:val="99"/>
    <w:rsid w:val="00004597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TableauNormal"/>
    <w:uiPriority w:val="99"/>
    <w:rsid w:val="00004597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TableauNormal"/>
    <w:uiPriority w:val="99"/>
    <w:rsid w:val="00004597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TableauNormal"/>
    <w:uiPriority w:val="99"/>
    <w:rsid w:val="00004597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TableauNormal"/>
    <w:uiPriority w:val="99"/>
    <w:rsid w:val="00004597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TableauNormal"/>
    <w:uiPriority w:val="99"/>
    <w:rsid w:val="00004597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TableauNormal"/>
    <w:uiPriority w:val="99"/>
    <w:rsid w:val="00004597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TableauNormal"/>
    <w:uiPriority w:val="99"/>
    <w:rsid w:val="00004597"/>
    <w:pPr>
      <w:spacing w:after="0" w:line="240" w:lineRule="auto"/>
    </w:p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TableauNormal"/>
    <w:uiPriority w:val="99"/>
    <w:rsid w:val="00004597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TableauNormal"/>
    <w:uiPriority w:val="99"/>
    <w:rsid w:val="00004597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TableauNormal"/>
    <w:uiPriority w:val="99"/>
    <w:rsid w:val="00004597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TableauNormal"/>
    <w:uiPriority w:val="99"/>
    <w:rsid w:val="00004597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TableauNormal"/>
    <w:uiPriority w:val="99"/>
    <w:rsid w:val="00004597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TableauNormal"/>
    <w:uiPriority w:val="99"/>
    <w:rsid w:val="00004597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TableauNormal"/>
    <w:uiPriority w:val="99"/>
    <w:rsid w:val="00004597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character" w:styleId="Lienhypertexte">
    <w:name w:val="Hyperlink"/>
    <w:uiPriority w:val="99"/>
    <w:unhideWhenUsed/>
    <w:rsid w:val="00004597"/>
    <w:rPr>
      <w:color w:val="0000FF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04597"/>
    <w:pPr>
      <w:spacing w:after="40" w:line="240" w:lineRule="auto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sid w:val="00004597"/>
    <w:rPr>
      <w:sz w:val="18"/>
    </w:rPr>
  </w:style>
  <w:style w:type="character" w:styleId="Appelnotedebasdep">
    <w:name w:val="footnote reference"/>
    <w:basedOn w:val="Policepardfaut"/>
    <w:uiPriority w:val="99"/>
    <w:unhideWhenUsed/>
    <w:rsid w:val="00004597"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rsid w:val="00004597"/>
    <w:pPr>
      <w:spacing w:after="57"/>
    </w:pPr>
  </w:style>
  <w:style w:type="paragraph" w:styleId="TM2">
    <w:name w:val="toc 2"/>
    <w:basedOn w:val="Normal"/>
    <w:next w:val="Normal"/>
    <w:uiPriority w:val="39"/>
    <w:unhideWhenUsed/>
    <w:rsid w:val="00004597"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rsid w:val="00004597"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rsid w:val="00004597"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rsid w:val="00004597"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rsid w:val="00004597"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rsid w:val="00004597"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rsid w:val="00004597"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rsid w:val="00004597"/>
    <w:pPr>
      <w:spacing w:after="57"/>
      <w:ind w:left="2268"/>
    </w:pPr>
  </w:style>
  <w:style w:type="paragraph" w:styleId="En-ttedetabledesmatires">
    <w:name w:val="TOC Heading"/>
    <w:uiPriority w:val="39"/>
    <w:unhideWhenUsed/>
    <w:rsid w:val="00004597"/>
  </w:style>
  <w:style w:type="table" w:styleId="Grilledutableau">
    <w:name w:val="Table Grid"/>
    <w:basedOn w:val="TableauNormal"/>
    <w:uiPriority w:val="59"/>
    <w:rsid w:val="0000459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04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4597"/>
    <w:rPr>
      <w:rFonts w:ascii="Tahoma" w:hAnsi="Tahoma" w:cs="Tahoma"/>
      <w:sz w:val="16"/>
      <w:szCs w:val="16"/>
    </w:rPr>
  </w:style>
  <w:style w:type="character" w:customStyle="1" w:styleId="Titre8Car">
    <w:name w:val="Titre 8 Car"/>
    <w:basedOn w:val="Policepardfaut"/>
    <w:link w:val="Titre8"/>
    <w:uiPriority w:val="1"/>
    <w:rsid w:val="00004597"/>
    <w:rPr>
      <w:rFonts w:ascii="Calibri" w:eastAsia="Calibri" w:hAnsi="Calibri"/>
      <w:b/>
      <w:bCs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6</Pages>
  <Words>1412</Words>
  <Characters>7769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RRA</Company>
  <LinksUpToDate>false</LinksUpToDate>
  <CharactersWithSpaces>9163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quintin</dc:creator>
  <cp:lastModifiedBy>Jean-Francois</cp:lastModifiedBy>
  <cp:revision>27</cp:revision>
  <cp:lastPrinted>2021-04-18T15:31:00Z</cp:lastPrinted>
  <dcterms:created xsi:type="dcterms:W3CDTF">2021-06-16T06:56:00Z</dcterms:created>
  <dcterms:modified xsi:type="dcterms:W3CDTF">2022-02-07T16:54:00Z</dcterms:modified>
</cp:coreProperties>
</file>