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47349A" w14:paraId="3C071421" w14:textId="77777777" w:rsidTr="0047349A">
        <w:tc>
          <w:tcPr>
            <w:tcW w:w="10314" w:type="dxa"/>
          </w:tcPr>
          <w:p w14:paraId="663C8D56" w14:textId="473889CE" w:rsidR="0047349A" w:rsidRPr="00523A78" w:rsidRDefault="00971B54" w:rsidP="00971B54">
            <w:pPr>
              <w:tabs>
                <w:tab w:val="center" w:pos="4820"/>
                <w:tab w:val="right" w:pos="10065"/>
              </w:tabs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rFonts w:ascii="Arial Black" w:hAnsi="Arial Black"/>
                <w:b/>
                <w:bCs/>
                <w:sz w:val="32"/>
                <w:szCs w:val="32"/>
              </w:rPr>
              <w:tab/>
            </w:r>
            <w:r w:rsidR="0047349A" w:rsidRPr="00523A78">
              <w:rPr>
                <w:rFonts w:ascii="Arial Black" w:hAnsi="Arial Black"/>
                <w:b/>
                <w:bCs/>
                <w:sz w:val="32"/>
                <w:szCs w:val="32"/>
              </w:rPr>
              <w:t>Séquence évaluation des risques :</w:t>
            </w:r>
            <w:r w:rsidR="009A1A6E">
              <w:rPr>
                <w:rFonts w:ascii="Arial Black" w:hAnsi="Arial Black"/>
                <w:b/>
                <w:bCs/>
                <w:sz w:val="32"/>
                <w:szCs w:val="32"/>
              </w:rPr>
              <w:tab/>
            </w:r>
            <w:r w:rsidR="009A1A6E" w:rsidRPr="00971B54">
              <w:rPr>
                <w:rFonts w:ascii="Arial Black" w:hAnsi="Arial Black"/>
                <w:b/>
                <w:bCs/>
                <w:sz w:val="24"/>
                <w:szCs w:val="24"/>
              </w:rPr>
              <w:t>6h</w:t>
            </w:r>
          </w:p>
        </w:tc>
      </w:tr>
      <w:tr w:rsidR="007C100D" w:rsidRPr="002D0FD3" w14:paraId="3DE4EF4A" w14:textId="77777777" w:rsidTr="0047349A">
        <w:tc>
          <w:tcPr>
            <w:tcW w:w="10314" w:type="dxa"/>
          </w:tcPr>
          <w:p w14:paraId="361E27AD" w14:textId="10318292" w:rsidR="007C100D" w:rsidRPr="002D0FD3" w:rsidRDefault="007C100D" w:rsidP="007C100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D0FD3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2D0FD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nde</w:t>
            </w:r>
            <w:r w:rsidRPr="002D0FD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BAC PRO Maintenance des Matériels et des Véhicules</w:t>
            </w:r>
          </w:p>
        </w:tc>
      </w:tr>
      <w:tr w:rsidR="00C60074" w:rsidRPr="002D0FD3" w14:paraId="7E8D3058" w14:textId="77777777" w:rsidTr="0047349A">
        <w:tc>
          <w:tcPr>
            <w:tcW w:w="10314" w:type="dxa"/>
          </w:tcPr>
          <w:p w14:paraId="0D11B59A" w14:textId="327A6978" w:rsidR="00C60074" w:rsidRPr="00C60074" w:rsidRDefault="00C60074" w:rsidP="00C60074">
            <w:pPr>
              <w:rPr>
                <w:rFonts w:ascii="Arial" w:hAnsi="Arial" w:cs="Arial"/>
              </w:rPr>
            </w:pPr>
            <w:r w:rsidRPr="00C60074">
              <w:rPr>
                <w:rFonts w:ascii="Arial" w:hAnsi="Arial" w:cs="Arial"/>
                <w:b/>
                <w:bCs/>
              </w:rPr>
              <w:t>Compétences</w:t>
            </w:r>
            <w:r w:rsidRPr="00C60074">
              <w:rPr>
                <w:rFonts w:ascii="Arial" w:hAnsi="Arial" w:cs="Arial"/>
              </w:rPr>
              <w:t xml:space="preserve"> :CC1.2 Collecter les données techniques et règlementaires</w:t>
            </w:r>
          </w:p>
          <w:p w14:paraId="6C4B7232" w14:textId="070D907C" w:rsidR="00C60074" w:rsidRDefault="00C60074" w:rsidP="00C60074">
            <w:pPr>
              <w:rPr>
                <w:rFonts w:ascii="Arial" w:hAnsi="Arial" w:cs="Arial"/>
              </w:rPr>
            </w:pPr>
            <w:proofErr w:type="gramStart"/>
            <w:r w:rsidRPr="00C60074">
              <w:rPr>
                <w:rFonts w:ascii="Arial" w:hAnsi="Arial" w:cs="Arial"/>
                <w:b/>
                <w:bCs/>
              </w:rPr>
              <w:t>mobilisées</w:t>
            </w:r>
            <w:proofErr w:type="gramEnd"/>
            <w:r w:rsidRPr="00C60074">
              <w:rPr>
                <w:rFonts w:ascii="Arial" w:hAnsi="Arial" w:cs="Arial"/>
              </w:rPr>
              <w:t xml:space="preserve"> </w:t>
            </w:r>
            <w:r w:rsidRPr="00C60074">
              <w:rPr>
                <w:rFonts w:ascii="Arial" w:hAnsi="Arial" w:cs="Arial"/>
              </w:rPr>
              <w:tab/>
              <w:t>CC4.3 Appliquer les règles en lien avec l’hygiène, la santé, la sécurité et l’environnement</w:t>
            </w:r>
          </w:p>
          <w:p w14:paraId="2E6C87BD" w14:textId="1F08AC1F" w:rsidR="001721C2" w:rsidRDefault="001721C2" w:rsidP="00C60074">
            <w:pPr>
              <w:rPr>
                <w:rFonts w:ascii="Arial" w:hAnsi="Arial" w:cs="Arial"/>
              </w:rPr>
            </w:pPr>
            <w:r w:rsidRPr="001721C2">
              <w:rPr>
                <w:rFonts w:ascii="Arial" w:hAnsi="Arial" w:cs="Arial"/>
                <w:b/>
                <w:bCs/>
              </w:rPr>
              <w:t>Savoirs associés :</w:t>
            </w:r>
            <w:r>
              <w:tab/>
            </w:r>
            <w:r w:rsidRPr="001721C2">
              <w:rPr>
                <w:rFonts w:ascii="Arial" w:hAnsi="Arial" w:cs="Arial"/>
              </w:rPr>
              <w:t>La règlementation liée aux interventions, au poste de travail</w:t>
            </w:r>
          </w:p>
          <w:p w14:paraId="04CED97C" w14:textId="3665EA26" w:rsidR="001721C2" w:rsidRDefault="001721C2" w:rsidP="00C600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721C2">
              <w:rPr>
                <w:rFonts w:ascii="Arial" w:hAnsi="Arial" w:cs="Arial"/>
              </w:rPr>
              <w:t>Hygiène, Santé, Sécurité, Environnement</w:t>
            </w:r>
          </w:p>
          <w:p w14:paraId="7E6B89AA" w14:textId="60A72399" w:rsidR="001721C2" w:rsidRPr="00C60074" w:rsidRDefault="001721C2" w:rsidP="00C60074">
            <w:pPr>
              <w:rPr>
                <w:rFonts w:ascii="Arial" w:hAnsi="Arial" w:cs="Arial"/>
              </w:rPr>
            </w:pPr>
            <w:r w:rsidRPr="001721C2">
              <w:rPr>
                <w:rFonts w:ascii="Arial" w:hAnsi="Arial" w:cs="Arial"/>
                <w:b/>
                <w:bCs/>
                <w:i/>
                <w:iCs/>
              </w:rPr>
              <w:t>Réf sciences</w:t>
            </w:r>
            <w:r w:rsidRPr="001721C2">
              <w:rPr>
                <w:rFonts w:ascii="Arial" w:hAnsi="Arial" w:cs="Arial"/>
                <w:b/>
                <w:bCs/>
              </w:rPr>
              <w:t> </w:t>
            </w:r>
            <w:r w:rsidRPr="001721C2">
              <w:rPr>
                <w:rFonts w:ascii="Arial" w:hAnsi="Arial" w:cs="Arial"/>
              </w:rPr>
              <w:t>:</w:t>
            </w:r>
            <w:r w:rsidRPr="001721C2">
              <w:rPr>
                <w:rFonts w:ascii="Arial" w:hAnsi="Arial" w:cs="Arial"/>
              </w:rPr>
              <w:tab/>
              <w:t>Sécurité : comment travailler en toute sécurité ?</w:t>
            </w:r>
          </w:p>
        </w:tc>
      </w:tr>
    </w:tbl>
    <w:p w14:paraId="6CAA74E8" w14:textId="77777777" w:rsidR="00B2382F" w:rsidRPr="00B2382F" w:rsidRDefault="00B2382F" w:rsidP="00B2382F">
      <w:pPr>
        <w:spacing w:after="0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5"/>
        <w:gridCol w:w="2295"/>
        <w:gridCol w:w="2268"/>
        <w:gridCol w:w="3402"/>
      </w:tblGrid>
      <w:tr w:rsidR="002D0FD3" w:rsidRPr="002D0FD3" w14:paraId="59F02284" w14:textId="77777777" w:rsidTr="002D0FD3">
        <w:tc>
          <w:tcPr>
            <w:tcW w:w="1384" w:type="dxa"/>
          </w:tcPr>
          <w:p w14:paraId="0544A998" w14:textId="77777777" w:rsidR="002D0FD3" w:rsidRPr="002D0FD3" w:rsidRDefault="002D0FD3" w:rsidP="002D0F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1" w:name="_Hlk75982514"/>
            <w:r w:rsidRPr="002D0FD3">
              <w:rPr>
                <w:rFonts w:ascii="Arial" w:hAnsi="Arial" w:cs="Arial"/>
                <w:sz w:val="24"/>
                <w:szCs w:val="24"/>
              </w:rPr>
              <w:t>Séance 1</w:t>
            </w:r>
          </w:p>
        </w:tc>
        <w:tc>
          <w:tcPr>
            <w:tcW w:w="965" w:type="dxa"/>
          </w:tcPr>
          <w:p w14:paraId="362AE816" w14:textId="0B247BF4" w:rsidR="002D0FD3" w:rsidRPr="002D0FD3" w:rsidRDefault="00B339DB" w:rsidP="002D0F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2D0FD3" w:rsidRPr="002D0FD3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2295" w:type="dxa"/>
          </w:tcPr>
          <w:p w14:paraId="0ECDE617" w14:textId="6C9F8EBE" w:rsidR="002D0FD3" w:rsidRPr="002D0FD3" w:rsidRDefault="002D0FD3" w:rsidP="002D0F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 xml:space="preserve">Groupe </w:t>
            </w:r>
            <w:r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B339DB">
              <w:rPr>
                <w:rFonts w:ascii="Arial" w:hAnsi="Arial" w:cs="Arial"/>
                <w:strike/>
                <w:sz w:val="24"/>
                <w:szCs w:val="24"/>
              </w:rPr>
              <w:t>Classe</w:t>
            </w:r>
          </w:p>
        </w:tc>
        <w:tc>
          <w:tcPr>
            <w:tcW w:w="2268" w:type="dxa"/>
          </w:tcPr>
          <w:p w14:paraId="271672DA" w14:textId="47832FCF" w:rsidR="002D0FD3" w:rsidRPr="002D0FD3" w:rsidRDefault="002D0FD3" w:rsidP="002D0F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>Début semestre 1</w:t>
            </w:r>
          </w:p>
        </w:tc>
        <w:tc>
          <w:tcPr>
            <w:tcW w:w="3402" w:type="dxa"/>
          </w:tcPr>
          <w:p w14:paraId="769C0170" w14:textId="30AF4917" w:rsidR="002D0FD3" w:rsidRPr="002D0FD3" w:rsidRDefault="002D0FD3" w:rsidP="002D0F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>Maintenance </w:t>
            </w:r>
          </w:p>
        </w:tc>
      </w:tr>
      <w:bookmarkEnd w:id="1"/>
      <w:tr w:rsidR="002D0FD3" w:rsidRPr="0090515C" w14:paraId="161CC38E" w14:textId="77777777" w:rsidTr="002D0FD3">
        <w:tc>
          <w:tcPr>
            <w:tcW w:w="4644" w:type="dxa"/>
            <w:gridSpan w:val="3"/>
          </w:tcPr>
          <w:p w14:paraId="4F2191F3" w14:textId="5DEE9DBD" w:rsidR="002D0FD3" w:rsidRDefault="004F4AB8" w:rsidP="007C10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Moyens et ressources</w:t>
            </w:r>
            <w:r w:rsidR="002D0FD3" w:rsidRPr="0090515C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19496FB6" w14:textId="60E62E95" w:rsidR="0090515C" w:rsidRPr="004F4AB8" w:rsidRDefault="0090515C" w:rsidP="004F4AB8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Arial" w:hAnsi="Arial" w:cs="Arial"/>
                <w:i/>
                <w:iCs/>
              </w:rPr>
            </w:pPr>
            <w:r w:rsidRPr="004F4AB8">
              <w:rPr>
                <w:rFonts w:ascii="Arial" w:hAnsi="Arial" w:cs="Arial"/>
                <w:i/>
                <w:iCs/>
              </w:rPr>
              <w:t>Salle et atelier de maintenance</w:t>
            </w:r>
          </w:p>
          <w:p w14:paraId="35896802" w14:textId="77253D57" w:rsidR="002D0FD3" w:rsidRPr="004F4AB8" w:rsidRDefault="004F4AB8" w:rsidP="004F4AB8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Arial" w:hAnsi="Arial" w:cs="Arial"/>
                <w:i/>
                <w:iCs/>
              </w:rPr>
            </w:pPr>
            <w:r w:rsidRPr="004F4AB8">
              <w:rPr>
                <w:rFonts w:ascii="Arial" w:hAnsi="Arial" w:cs="Arial"/>
              </w:rPr>
              <w:t>«</w:t>
            </w:r>
            <w:r w:rsidRPr="004F4AB8">
              <w:rPr>
                <w:rFonts w:ascii="Arial" w:hAnsi="Arial" w:cs="Arial"/>
                <w:i/>
                <w:iCs/>
              </w:rPr>
              <w:t xml:space="preserve"> 2.1</w:t>
            </w:r>
            <w:r w:rsidR="002D0FD3" w:rsidRPr="004F4AB8">
              <w:rPr>
                <w:rFonts w:ascii="Arial" w:hAnsi="Arial" w:cs="Arial"/>
                <w:i/>
                <w:iCs/>
              </w:rPr>
              <w:t>-DR Risques atelier maintenance »</w:t>
            </w:r>
          </w:p>
          <w:p w14:paraId="67E793B1" w14:textId="548B9C8B" w:rsidR="0001254B" w:rsidRPr="004F4AB8" w:rsidRDefault="004F4AB8" w:rsidP="004F4AB8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Arial" w:hAnsi="Arial" w:cs="Arial"/>
                <w:i/>
                <w:iCs/>
              </w:rPr>
            </w:pPr>
            <w:r w:rsidRPr="004F4AB8">
              <w:rPr>
                <w:rFonts w:ascii="Arial" w:hAnsi="Arial" w:cs="Arial"/>
              </w:rPr>
              <w:t>«</w:t>
            </w:r>
            <w:r w:rsidRPr="004F4AB8">
              <w:rPr>
                <w:rFonts w:ascii="Arial" w:hAnsi="Arial" w:cs="Arial"/>
                <w:i/>
                <w:iCs/>
              </w:rPr>
              <w:t xml:space="preserve"> 2.2</w:t>
            </w:r>
            <w:r w:rsidR="0001254B" w:rsidRPr="004F4AB8">
              <w:rPr>
                <w:rFonts w:ascii="Arial" w:hAnsi="Arial" w:cs="Arial"/>
                <w:i/>
                <w:iCs/>
              </w:rPr>
              <w:t>-DR Etiquettes EPI à plastifier »</w:t>
            </w:r>
          </w:p>
          <w:p w14:paraId="633E26E1" w14:textId="499776EE" w:rsidR="00C22BAB" w:rsidRPr="0090515C" w:rsidRDefault="004F4AB8" w:rsidP="00C22BAB">
            <w:pPr>
              <w:rPr>
                <w:rFonts w:ascii="Arial" w:hAnsi="Arial" w:cs="Arial"/>
                <w:sz w:val="24"/>
                <w:szCs w:val="24"/>
              </w:rPr>
            </w:pPr>
            <w:r w:rsidRPr="004F4AB8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41607FB" wp14:editId="68F50DF6">
                  <wp:extent cx="1195478" cy="689122"/>
                  <wp:effectExtent l="38100" t="38100" r="100330" b="920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018" cy="706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22BAB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E6BA345" wp14:editId="044ED1EF">
                  <wp:extent cx="1324041" cy="705322"/>
                  <wp:effectExtent l="38100" t="38100" r="85725" b="9525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54" cy="71667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14:paraId="5A351EA2" w14:textId="0B015D09" w:rsidR="0001254B" w:rsidRDefault="004F4AB8" w:rsidP="007C10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Activités</w:t>
            </w:r>
            <w:r w:rsidR="002D0FD3" w:rsidRPr="0090515C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4E5AE242" w14:textId="50BF0FD2" w:rsidR="004F4AB8" w:rsidRPr="004F4AB8" w:rsidRDefault="004F4AB8" w:rsidP="004F4AB8">
            <w:pPr>
              <w:pStyle w:val="Paragraphedeliste"/>
              <w:numPr>
                <w:ilvl w:val="0"/>
                <w:numId w:val="2"/>
              </w:numPr>
              <w:ind w:left="315"/>
              <w:rPr>
                <w:rFonts w:ascii="Arial" w:hAnsi="Arial" w:cs="Arial"/>
              </w:rPr>
            </w:pPr>
            <w:r w:rsidRPr="004F4AB8">
              <w:rPr>
                <w:rFonts w:ascii="Arial" w:hAnsi="Arial" w:cs="Arial"/>
              </w:rPr>
              <w:t>En binôme</w:t>
            </w:r>
          </w:p>
          <w:p w14:paraId="31034543" w14:textId="0B0255DB" w:rsidR="0001254B" w:rsidRPr="004F4AB8" w:rsidRDefault="0090515C" w:rsidP="004F4AB8">
            <w:pPr>
              <w:pStyle w:val="Paragraphedeliste"/>
              <w:numPr>
                <w:ilvl w:val="0"/>
                <w:numId w:val="2"/>
              </w:numPr>
              <w:ind w:left="315"/>
              <w:rPr>
                <w:rFonts w:ascii="Arial" w:hAnsi="Arial" w:cs="Arial"/>
                <w:i/>
                <w:iCs/>
              </w:rPr>
            </w:pPr>
            <w:r w:rsidRPr="004F4AB8">
              <w:rPr>
                <w:rFonts w:ascii="Arial" w:hAnsi="Arial" w:cs="Arial"/>
                <w:i/>
                <w:iCs/>
              </w:rPr>
              <w:t>« 2.0-TP Evaluation des risques »</w:t>
            </w:r>
          </w:p>
          <w:p w14:paraId="6C691378" w14:textId="42E51839" w:rsidR="002D0FD3" w:rsidRPr="0090515C" w:rsidRDefault="0001254B" w:rsidP="007C100D">
            <w:pPr>
              <w:rPr>
                <w:rFonts w:ascii="Arial" w:hAnsi="Arial" w:cs="Arial"/>
                <w:sz w:val="24"/>
                <w:szCs w:val="24"/>
              </w:rPr>
            </w:pPr>
            <w:r w:rsidRPr="0090515C">
              <w:rPr>
                <w:rFonts w:ascii="Arial" w:hAnsi="Arial" w:cs="Arial"/>
                <w:i/>
                <w:iCs/>
                <w:noProof/>
                <w:lang w:eastAsia="fr-FR"/>
              </w:rPr>
              <w:drawing>
                <wp:inline distT="0" distB="0" distL="0" distR="0" wp14:anchorId="3995C291" wp14:editId="2A9A23E6">
                  <wp:extent cx="2361829" cy="1069283"/>
                  <wp:effectExtent l="0" t="0" r="63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54" r="810" b="1206"/>
                          <a:stretch/>
                        </pic:blipFill>
                        <pic:spPr bwMode="auto">
                          <a:xfrm>
                            <a:off x="0" y="0"/>
                            <a:ext cx="2373759" cy="1074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BAB" w:rsidRPr="0090515C" w14:paraId="255226B5" w14:textId="77777777" w:rsidTr="009F12F9">
        <w:tc>
          <w:tcPr>
            <w:tcW w:w="10314" w:type="dxa"/>
            <w:gridSpan w:val="5"/>
          </w:tcPr>
          <w:p w14:paraId="242472BB" w14:textId="71C4DE70" w:rsidR="00C22BAB" w:rsidRPr="00C22BAB" w:rsidRDefault="00C22BAB" w:rsidP="00C9177D">
            <w:pPr>
              <w:rPr>
                <w:rFonts w:ascii="Arial" w:hAnsi="Arial" w:cs="Arial"/>
              </w:rPr>
            </w:pPr>
            <w:bookmarkStart w:id="2" w:name="_Hlk75985142"/>
            <w:r w:rsidRPr="00C22BAB">
              <w:rPr>
                <w:rFonts w:ascii="Arial" w:hAnsi="Arial" w:cs="Arial"/>
              </w:rPr>
              <w:t xml:space="preserve">Bibliographie : </w:t>
            </w:r>
            <w:hyperlink r:id="rId10" w:history="1">
              <w:r w:rsidRPr="00C22BAB">
                <w:rPr>
                  <w:rStyle w:val="Lienhypertexte"/>
                  <w:rFonts w:ascii="Arial" w:hAnsi="Arial" w:cs="Arial"/>
                </w:rPr>
                <w:t>Fédération Nationale Artisanat Automobile</w:t>
              </w:r>
            </w:hyperlink>
            <w:r w:rsidRPr="00C22BAB">
              <w:rPr>
                <w:rFonts w:ascii="Arial" w:hAnsi="Arial" w:cs="Arial"/>
              </w:rPr>
              <w:t>;</w:t>
            </w:r>
            <w:r>
              <w:rPr>
                <w:rFonts w:ascii="Arial" w:hAnsi="Arial" w:cs="Arial"/>
              </w:rPr>
              <w:t xml:space="preserve"> </w:t>
            </w:r>
            <w:hyperlink r:id="rId11" w:history="1">
              <w:r w:rsidRPr="00C22BAB">
                <w:rPr>
                  <w:rStyle w:val="Lienhypertexte"/>
                  <w:rFonts w:ascii="Arial" w:hAnsi="Arial" w:cs="Arial"/>
                </w:rPr>
                <w:t>IN</w:t>
              </w:r>
              <w:r w:rsidRPr="00C22BAB">
                <w:rPr>
                  <w:rStyle w:val="Lienhypertexte"/>
                  <w:rFonts w:ascii="Arial" w:hAnsi="Arial" w:cs="Arial"/>
                </w:rPr>
                <w:t>R</w:t>
              </w:r>
              <w:r w:rsidRPr="00C22BAB">
                <w:rPr>
                  <w:rStyle w:val="Lienhypertexte"/>
                  <w:rFonts w:ascii="Arial" w:hAnsi="Arial" w:cs="Arial"/>
                </w:rPr>
                <w:t>S</w:t>
              </w:r>
            </w:hyperlink>
          </w:p>
        </w:tc>
      </w:tr>
      <w:bookmarkEnd w:id="2"/>
    </w:tbl>
    <w:p w14:paraId="11B3F72A" w14:textId="69CFF312" w:rsidR="00B339DB" w:rsidRPr="00007561" w:rsidRDefault="00B339DB" w:rsidP="00B339DB">
      <w:pPr>
        <w:spacing w:after="0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5"/>
        <w:gridCol w:w="2295"/>
        <w:gridCol w:w="2268"/>
        <w:gridCol w:w="3402"/>
      </w:tblGrid>
      <w:tr w:rsidR="00B339DB" w:rsidRPr="002D0FD3" w14:paraId="63CFC9F2" w14:textId="77777777" w:rsidTr="006B3BA1">
        <w:tc>
          <w:tcPr>
            <w:tcW w:w="1384" w:type="dxa"/>
          </w:tcPr>
          <w:p w14:paraId="11F3CF99" w14:textId="7D675D67" w:rsidR="00B339DB" w:rsidRPr="002D0FD3" w:rsidRDefault="00B339DB" w:rsidP="006B3B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 xml:space="preserve">Séance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14:paraId="516FE212" w14:textId="555102AE" w:rsidR="00B339DB" w:rsidRPr="002D0FD3" w:rsidRDefault="00B339DB" w:rsidP="006B3B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2D0FD3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2295" w:type="dxa"/>
          </w:tcPr>
          <w:p w14:paraId="4C409CF0" w14:textId="6C758556" w:rsidR="00B339DB" w:rsidRPr="002D0FD3" w:rsidRDefault="00B339DB" w:rsidP="006B3B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 xml:space="preserve">Groupe </w:t>
            </w:r>
            <w:r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B339DB">
              <w:rPr>
                <w:rFonts w:ascii="Arial" w:hAnsi="Arial" w:cs="Arial"/>
                <w:strike/>
                <w:sz w:val="24"/>
                <w:szCs w:val="24"/>
              </w:rPr>
              <w:t>Classe</w:t>
            </w:r>
          </w:p>
        </w:tc>
        <w:tc>
          <w:tcPr>
            <w:tcW w:w="2268" w:type="dxa"/>
          </w:tcPr>
          <w:p w14:paraId="65D17934" w14:textId="77777777" w:rsidR="00B339DB" w:rsidRPr="002D0FD3" w:rsidRDefault="00B339DB" w:rsidP="006B3B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>Début semestre 1</w:t>
            </w:r>
          </w:p>
        </w:tc>
        <w:tc>
          <w:tcPr>
            <w:tcW w:w="3402" w:type="dxa"/>
          </w:tcPr>
          <w:p w14:paraId="3023ADD0" w14:textId="77777777" w:rsidR="00B339DB" w:rsidRPr="002D0FD3" w:rsidRDefault="00B339DB" w:rsidP="006B3B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>Maintenance </w:t>
            </w:r>
          </w:p>
        </w:tc>
      </w:tr>
      <w:tr w:rsidR="00B339DB" w:rsidRPr="0090515C" w14:paraId="3545A0D4" w14:textId="77777777" w:rsidTr="00D77E92">
        <w:tc>
          <w:tcPr>
            <w:tcW w:w="4644" w:type="dxa"/>
            <w:gridSpan w:val="3"/>
          </w:tcPr>
          <w:p w14:paraId="429EE8D2" w14:textId="6804D064" w:rsidR="00B339DB" w:rsidRDefault="00B339DB" w:rsidP="00D77E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Moyens et ressources</w:t>
            </w:r>
            <w:r w:rsidRPr="0090515C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65568AB1" w14:textId="4F1052C7" w:rsidR="00B339DB" w:rsidRPr="004F4AB8" w:rsidRDefault="00B339DB" w:rsidP="00D77E92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Arial" w:hAnsi="Arial" w:cs="Arial"/>
                <w:i/>
                <w:iCs/>
              </w:rPr>
            </w:pPr>
            <w:r w:rsidRPr="004F4AB8">
              <w:rPr>
                <w:rFonts w:ascii="Arial" w:hAnsi="Arial" w:cs="Arial"/>
                <w:i/>
                <w:iCs/>
              </w:rPr>
              <w:t xml:space="preserve">Salle </w:t>
            </w:r>
            <w:r>
              <w:rPr>
                <w:rFonts w:ascii="Arial" w:hAnsi="Arial" w:cs="Arial"/>
                <w:i/>
                <w:iCs/>
              </w:rPr>
              <w:t>- vidéoprojecteur</w:t>
            </w:r>
          </w:p>
          <w:p w14:paraId="035C50F3" w14:textId="6DFCD809" w:rsidR="00B339DB" w:rsidRPr="00B339DB" w:rsidRDefault="00B339DB" w:rsidP="00B339DB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B339DB">
              <w:rPr>
                <w:rFonts w:ascii="Arial" w:hAnsi="Arial" w:cs="Arial"/>
                <w:i/>
                <w:iCs/>
              </w:rPr>
              <w:t>« 3.2-DR EDR (Situations) »</w:t>
            </w:r>
          </w:p>
          <w:p w14:paraId="67127C79" w14:textId="34072873" w:rsidR="00B339DB" w:rsidRPr="00B339DB" w:rsidRDefault="00B339DB" w:rsidP="00B339D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A797ED" wp14:editId="6AD948FD">
                  <wp:extent cx="2277374" cy="700540"/>
                  <wp:effectExtent l="0" t="0" r="889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2"/>
                          <a:stretch/>
                        </pic:blipFill>
                        <pic:spPr bwMode="auto">
                          <a:xfrm>
                            <a:off x="0" y="0"/>
                            <a:ext cx="2286768" cy="70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14:paraId="4B3E1CA0" w14:textId="77777777" w:rsidR="00B339DB" w:rsidRDefault="00B339DB" w:rsidP="00D77E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Activités</w:t>
            </w:r>
            <w:r w:rsidRPr="0090515C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28DD0AD5" w14:textId="77777777" w:rsidR="00B339DB" w:rsidRPr="004F4AB8" w:rsidRDefault="00B339DB" w:rsidP="00D77E92">
            <w:pPr>
              <w:pStyle w:val="Paragraphedeliste"/>
              <w:numPr>
                <w:ilvl w:val="0"/>
                <w:numId w:val="2"/>
              </w:numPr>
              <w:ind w:left="315"/>
              <w:rPr>
                <w:rFonts w:ascii="Arial" w:hAnsi="Arial" w:cs="Arial"/>
              </w:rPr>
            </w:pPr>
            <w:r w:rsidRPr="004F4AB8">
              <w:rPr>
                <w:rFonts w:ascii="Arial" w:hAnsi="Arial" w:cs="Arial"/>
              </w:rPr>
              <w:t>En binôme</w:t>
            </w:r>
          </w:p>
          <w:p w14:paraId="42F545A6" w14:textId="35AC7643" w:rsidR="00B339DB" w:rsidRPr="004F4AB8" w:rsidRDefault="00B339DB" w:rsidP="00D77E92">
            <w:pPr>
              <w:pStyle w:val="Paragraphedeliste"/>
              <w:numPr>
                <w:ilvl w:val="0"/>
                <w:numId w:val="2"/>
              </w:numPr>
              <w:ind w:left="315"/>
              <w:rPr>
                <w:rFonts w:ascii="Arial" w:hAnsi="Arial" w:cs="Arial"/>
                <w:i/>
                <w:iCs/>
              </w:rPr>
            </w:pPr>
            <w:r w:rsidRPr="004F4AB8">
              <w:rPr>
                <w:rFonts w:ascii="Arial" w:hAnsi="Arial" w:cs="Arial"/>
                <w:i/>
                <w:iCs/>
              </w:rPr>
              <w:t>« </w:t>
            </w:r>
            <w:r w:rsidRPr="00B339DB">
              <w:rPr>
                <w:rFonts w:ascii="Arial" w:hAnsi="Arial" w:cs="Arial"/>
                <w:i/>
                <w:iCs/>
              </w:rPr>
              <w:t>3.1-TD EDR (document travail)</w:t>
            </w:r>
            <w:r w:rsidRPr="004F4AB8">
              <w:rPr>
                <w:rFonts w:ascii="Arial" w:hAnsi="Arial" w:cs="Arial"/>
                <w:i/>
                <w:iCs/>
              </w:rPr>
              <w:t> »</w:t>
            </w:r>
          </w:p>
          <w:p w14:paraId="73BD2DBC" w14:textId="77777777" w:rsidR="00B339DB" w:rsidRPr="00B339DB" w:rsidRDefault="00B339DB" w:rsidP="00B339DB">
            <w:pPr>
              <w:pStyle w:val="Paragraphedeliste"/>
              <w:numPr>
                <w:ilvl w:val="0"/>
                <w:numId w:val="2"/>
              </w:numPr>
              <w:ind w:left="315"/>
              <w:rPr>
                <w:rFonts w:ascii="Arial" w:hAnsi="Arial" w:cs="Arial"/>
                <w:sz w:val="24"/>
                <w:szCs w:val="24"/>
              </w:rPr>
            </w:pPr>
            <w:r w:rsidRPr="00B339DB">
              <w:rPr>
                <w:rFonts w:ascii="Arial" w:hAnsi="Arial" w:cs="Arial"/>
                <w:i/>
                <w:iCs/>
              </w:rPr>
              <w:t>« 3.3-TDC Correction évaluation des risques »</w:t>
            </w:r>
          </w:p>
          <w:p w14:paraId="567DDAF4" w14:textId="03980CED" w:rsidR="00B339DB" w:rsidRPr="00B339DB" w:rsidRDefault="00007561" w:rsidP="00C600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349764" wp14:editId="2BA0D97B">
                  <wp:extent cx="641350" cy="675583"/>
                  <wp:effectExtent l="38100" t="38100" r="101600" b="8699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17"/>
                          <a:stretch/>
                        </pic:blipFill>
                        <pic:spPr bwMode="auto">
                          <a:xfrm>
                            <a:off x="0" y="0"/>
                            <a:ext cx="645002" cy="67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60074" w:rsidRPr="00C60074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A65E7CD" wp14:editId="11510DE4">
                  <wp:extent cx="780571" cy="618168"/>
                  <wp:effectExtent l="38100" t="38100" r="95885" b="8699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606" cy="63086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EB" w:rsidRPr="0090515C" w14:paraId="19D80123" w14:textId="17F711A7" w:rsidTr="00C51DB9">
        <w:tc>
          <w:tcPr>
            <w:tcW w:w="10314" w:type="dxa"/>
            <w:gridSpan w:val="5"/>
          </w:tcPr>
          <w:p w14:paraId="7C6CF0F5" w14:textId="03A1F5BB" w:rsidR="005065EB" w:rsidRPr="00C22BAB" w:rsidRDefault="005065EB" w:rsidP="005065EB">
            <w:pPr>
              <w:rPr>
                <w:rFonts w:ascii="Arial" w:hAnsi="Arial" w:cs="Arial"/>
              </w:rPr>
            </w:pPr>
            <w:r w:rsidRPr="00C22BAB">
              <w:rPr>
                <w:rFonts w:ascii="Arial" w:hAnsi="Arial" w:cs="Arial"/>
              </w:rPr>
              <w:t xml:space="preserve">Bibliographie : </w:t>
            </w:r>
            <w:hyperlink r:id="rId15" w:history="1">
              <w:r w:rsidRPr="005065EB">
                <w:rPr>
                  <w:rStyle w:val="Lienhypertexte"/>
                  <w:sz w:val="24"/>
                  <w:szCs w:val="24"/>
                </w:rPr>
                <w:t>INRS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1ADF337" w14:textId="6B989E5E" w:rsidR="00960BFB" w:rsidRPr="00007561" w:rsidRDefault="00960BFB" w:rsidP="00007561">
      <w:pPr>
        <w:spacing w:after="0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5"/>
        <w:gridCol w:w="2295"/>
        <w:gridCol w:w="2410"/>
        <w:gridCol w:w="3260"/>
      </w:tblGrid>
      <w:tr w:rsidR="00CA64F5" w:rsidRPr="002D0FD3" w14:paraId="60EF2C18" w14:textId="77777777" w:rsidTr="00007561">
        <w:tc>
          <w:tcPr>
            <w:tcW w:w="1384" w:type="dxa"/>
          </w:tcPr>
          <w:p w14:paraId="5B1F51F5" w14:textId="161C7C60" w:rsidR="00CA64F5" w:rsidRPr="002D0FD3" w:rsidRDefault="00CA64F5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3" w:name="_Hlk76131323"/>
            <w:r w:rsidRPr="002D0FD3">
              <w:rPr>
                <w:rFonts w:ascii="Arial" w:hAnsi="Arial" w:cs="Arial"/>
                <w:sz w:val="24"/>
                <w:szCs w:val="24"/>
              </w:rPr>
              <w:t xml:space="preserve">Séance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5" w:type="dxa"/>
          </w:tcPr>
          <w:p w14:paraId="5B980C14" w14:textId="77777777" w:rsidR="00CA64F5" w:rsidRPr="002D0FD3" w:rsidRDefault="00CA64F5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2D0FD3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2295" w:type="dxa"/>
          </w:tcPr>
          <w:p w14:paraId="73144091" w14:textId="77777777" w:rsidR="00CA64F5" w:rsidRPr="002D0FD3" w:rsidRDefault="00CA64F5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64F5">
              <w:rPr>
                <w:rFonts w:ascii="Arial" w:hAnsi="Arial" w:cs="Arial"/>
                <w:strike/>
                <w:sz w:val="24"/>
                <w:szCs w:val="24"/>
              </w:rPr>
              <w:t>Groupe</w:t>
            </w:r>
            <w:r w:rsidRPr="002D0F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CA64F5">
              <w:rPr>
                <w:rFonts w:ascii="Arial" w:hAnsi="Arial" w:cs="Arial"/>
                <w:sz w:val="24"/>
                <w:szCs w:val="24"/>
              </w:rPr>
              <w:t>Classe</w:t>
            </w:r>
          </w:p>
        </w:tc>
        <w:tc>
          <w:tcPr>
            <w:tcW w:w="2410" w:type="dxa"/>
          </w:tcPr>
          <w:p w14:paraId="6AFDEAB1" w14:textId="3E9C5E71" w:rsidR="00CA64F5" w:rsidRPr="002D0FD3" w:rsidRDefault="00523A78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>Semestre</w:t>
            </w:r>
            <w:r w:rsidR="00CA64F5" w:rsidRPr="002D0FD3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3260" w:type="dxa"/>
          </w:tcPr>
          <w:p w14:paraId="2A21776C" w14:textId="4EDDD935" w:rsidR="00CA64F5" w:rsidRPr="002D0FD3" w:rsidRDefault="00CA64F5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3A78">
              <w:rPr>
                <w:rFonts w:ascii="Arial" w:hAnsi="Arial" w:cs="Arial"/>
                <w:sz w:val="20"/>
                <w:szCs w:val="20"/>
              </w:rPr>
              <w:t>Co-intervention maths</w:t>
            </w:r>
            <w:r w:rsidR="009441A7" w:rsidRPr="00523A78">
              <w:rPr>
                <w:rFonts w:ascii="Arial" w:hAnsi="Arial" w:cs="Arial"/>
                <w:sz w:val="20"/>
                <w:szCs w:val="20"/>
              </w:rPr>
              <w:t>/</w:t>
            </w:r>
            <w:r w:rsidRPr="00523A78">
              <w:rPr>
                <w:rFonts w:ascii="Arial" w:hAnsi="Arial" w:cs="Arial"/>
                <w:sz w:val="20"/>
                <w:szCs w:val="20"/>
              </w:rPr>
              <w:t>science</w:t>
            </w:r>
            <w:r w:rsidR="009441A7" w:rsidRPr="00523A78">
              <w:rPr>
                <w:rFonts w:ascii="Arial" w:hAnsi="Arial" w:cs="Arial"/>
                <w:sz w:val="20"/>
                <w:szCs w:val="20"/>
              </w:rPr>
              <w:t>s</w:t>
            </w:r>
            <w:r w:rsidR="00007561" w:rsidRPr="00523A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41A7" w:rsidRPr="00523A78">
              <w:rPr>
                <w:rFonts w:ascii="Arial" w:hAnsi="Arial" w:cs="Arial"/>
                <w:sz w:val="20"/>
                <w:szCs w:val="20"/>
              </w:rPr>
              <w:t>-</w:t>
            </w:r>
            <w:r w:rsidR="00007561" w:rsidRPr="00523A78">
              <w:rPr>
                <w:rFonts w:ascii="Arial" w:hAnsi="Arial" w:cs="Arial"/>
                <w:sz w:val="20"/>
                <w:szCs w:val="20"/>
              </w:rPr>
              <w:t>maintenance ou PSE</w:t>
            </w:r>
          </w:p>
        </w:tc>
      </w:tr>
      <w:tr w:rsidR="00CA64F5" w:rsidRPr="002D0FD3" w14:paraId="140BD605" w14:textId="77777777" w:rsidTr="00CA64F5">
        <w:tc>
          <w:tcPr>
            <w:tcW w:w="10314" w:type="dxa"/>
            <w:gridSpan w:val="5"/>
            <w:vAlign w:val="center"/>
          </w:tcPr>
          <w:p w14:paraId="0A2A4E55" w14:textId="7C166C41" w:rsidR="00CA64F5" w:rsidRPr="009441A7" w:rsidRDefault="00CA64F5" w:rsidP="00CA64F5">
            <w:pPr>
              <w:rPr>
                <w:rFonts w:ascii="Arial" w:hAnsi="Arial" w:cs="Arial"/>
              </w:rPr>
            </w:pPr>
            <w:r w:rsidRPr="009441A7">
              <w:rPr>
                <w:rFonts w:ascii="Arial" w:hAnsi="Arial" w:cs="Arial"/>
              </w:rPr>
              <w:t>Prérequis</w:t>
            </w:r>
            <w:r w:rsidR="001E47E6" w:rsidRPr="009441A7">
              <w:rPr>
                <w:rFonts w:ascii="Arial" w:hAnsi="Arial" w:cs="Arial"/>
              </w:rPr>
              <w:t xml:space="preserve"> : </w:t>
            </w:r>
            <w:r w:rsidR="009441A7" w:rsidRPr="009441A7">
              <w:rPr>
                <w:rFonts w:ascii="Arial" w:hAnsi="Arial" w:cs="Arial"/>
              </w:rPr>
              <w:t>Identifier les risques de l’atelier de maintenance</w:t>
            </w:r>
            <w:r w:rsidR="009441A7">
              <w:rPr>
                <w:rFonts w:ascii="Arial" w:hAnsi="Arial" w:cs="Arial"/>
              </w:rPr>
              <w:t xml:space="preserve"> et citer les EPI associés</w:t>
            </w:r>
          </w:p>
        </w:tc>
      </w:tr>
      <w:tr w:rsidR="00CA64F5" w:rsidRPr="0090515C" w14:paraId="3C7CFDAA" w14:textId="77777777" w:rsidTr="00425818">
        <w:tc>
          <w:tcPr>
            <w:tcW w:w="4644" w:type="dxa"/>
            <w:gridSpan w:val="3"/>
          </w:tcPr>
          <w:p w14:paraId="527B87F5" w14:textId="1536330C" w:rsidR="00CA64F5" w:rsidRDefault="00CA64F5" w:rsidP="00425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Moyens et ressources</w:t>
            </w:r>
            <w:r w:rsidRPr="0090515C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681BA9C7" w14:textId="468B50C7" w:rsidR="00CA64F5" w:rsidRPr="004F4AB8" w:rsidRDefault="00CA64F5" w:rsidP="00425818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Arial" w:hAnsi="Arial" w:cs="Arial"/>
                <w:i/>
                <w:iCs/>
              </w:rPr>
            </w:pPr>
            <w:r w:rsidRPr="004F4AB8">
              <w:rPr>
                <w:rFonts w:ascii="Arial" w:hAnsi="Arial" w:cs="Arial"/>
                <w:i/>
                <w:iCs/>
              </w:rPr>
              <w:t xml:space="preserve">Salle </w:t>
            </w:r>
            <w:r>
              <w:rPr>
                <w:rFonts w:ascii="Arial" w:hAnsi="Arial" w:cs="Arial"/>
                <w:i/>
                <w:iCs/>
              </w:rPr>
              <w:t>- vidéoprojecteur</w:t>
            </w:r>
          </w:p>
          <w:p w14:paraId="084D2717" w14:textId="3E7A3BD3" w:rsidR="00CA64F5" w:rsidRPr="001E47E6" w:rsidRDefault="00CA64F5" w:rsidP="00425818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B339DB">
              <w:rPr>
                <w:rFonts w:ascii="Arial" w:hAnsi="Arial" w:cs="Arial"/>
                <w:i/>
                <w:iCs/>
              </w:rPr>
              <w:t>« </w:t>
            </w:r>
            <w:r w:rsidR="001E47E6" w:rsidRPr="001E47E6">
              <w:rPr>
                <w:rFonts w:ascii="Arial" w:hAnsi="Arial" w:cs="Arial"/>
                <w:i/>
                <w:iCs/>
              </w:rPr>
              <w:t>4.2-DR pictogrammes et EPI</w:t>
            </w:r>
            <w:r w:rsidR="001E47E6">
              <w:rPr>
                <w:rFonts w:ascii="Arial" w:hAnsi="Arial" w:cs="Arial"/>
                <w:i/>
                <w:iCs/>
              </w:rPr>
              <w:t> »</w:t>
            </w:r>
          </w:p>
          <w:p w14:paraId="53C61A3F" w14:textId="5BACF1A4" w:rsidR="001E47E6" w:rsidRPr="00007561" w:rsidRDefault="00C43BDA" w:rsidP="00425818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Arial" w:hAnsi="Arial" w:cs="Arial"/>
                <w:i/>
                <w:iCs/>
              </w:rPr>
            </w:pPr>
            <w:r w:rsidRPr="00007561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14C90455" wp14:editId="18E7D52E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196763</wp:posOffset>
                  </wp:positionV>
                  <wp:extent cx="646943" cy="690880"/>
                  <wp:effectExtent l="38100" t="38100" r="96520" b="90170"/>
                  <wp:wrapNone/>
                  <wp:docPr id="14" name="Image 14" descr="Une image contenant texte, rou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, rouge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43" cy="6908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441A7" w:rsidRPr="00007561">
              <w:rPr>
                <w:rFonts w:ascii="Arial" w:hAnsi="Arial" w:cs="Arial"/>
                <w:i/>
                <w:iCs/>
              </w:rPr>
              <w:t>Produits</w:t>
            </w:r>
            <w:r w:rsidR="001E47E6" w:rsidRPr="00007561">
              <w:rPr>
                <w:rFonts w:ascii="Arial" w:hAnsi="Arial" w:cs="Arial"/>
                <w:i/>
                <w:iCs/>
              </w:rPr>
              <w:t> :</w:t>
            </w:r>
            <w:r w:rsidR="00007561" w:rsidRPr="00007561">
              <w:rPr>
                <w:rFonts w:ascii="Arial" w:hAnsi="Arial" w:cs="Arial"/>
                <w:i/>
                <w:iCs/>
              </w:rPr>
              <w:t xml:space="preserve"> </w:t>
            </w:r>
            <w:r w:rsidR="001E47E6" w:rsidRPr="00007561">
              <w:rPr>
                <w:rFonts w:ascii="Arial" w:hAnsi="Arial" w:cs="Arial"/>
                <w:i/>
                <w:iCs/>
              </w:rPr>
              <w:t>bidon huile, nettoyant frein…</w:t>
            </w:r>
          </w:p>
          <w:p w14:paraId="12E15122" w14:textId="6B9217A2" w:rsidR="00CA64F5" w:rsidRPr="00B339DB" w:rsidRDefault="0065031D" w:rsidP="0042581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776D6C76" wp14:editId="756637C9">
                  <wp:simplePos x="0" y="0"/>
                  <wp:positionH relativeFrom="column">
                    <wp:posOffset>1501358</wp:posOffset>
                  </wp:positionH>
                  <wp:positionV relativeFrom="paragraph">
                    <wp:posOffset>251667</wp:posOffset>
                  </wp:positionV>
                  <wp:extent cx="136525" cy="503555"/>
                  <wp:effectExtent l="38100" t="38100" r="92075" b="86995"/>
                  <wp:wrapNone/>
                  <wp:docPr id="13" name="Image 13" descr="Une image contenant texte, ferm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texte, fermer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" cy="5035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2880" behindDoc="0" locked="0" layoutInCell="1" allowOverlap="1" wp14:anchorId="11D3212D" wp14:editId="56013CC2">
                  <wp:simplePos x="0" y="0"/>
                  <wp:positionH relativeFrom="column">
                    <wp:posOffset>1112727</wp:posOffset>
                  </wp:positionH>
                  <wp:positionV relativeFrom="paragraph">
                    <wp:posOffset>288395</wp:posOffset>
                  </wp:positionV>
                  <wp:extent cx="358140" cy="445770"/>
                  <wp:effectExtent l="38100" t="38100" r="99060" b="87630"/>
                  <wp:wrapNone/>
                  <wp:docPr id="12" name="Image 12" descr="Une image contenant texte, voi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texte, voiture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4457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gridSpan w:val="2"/>
          </w:tcPr>
          <w:p w14:paraId="68F24C88" w14:textId="77777777" w:rsidR="00CA64F5" w:rsidRDefault="00CA64F5" w:rsidP="00425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Activités</w:t>
            </w:r>
            <w:r w:rsidRPr="0090515C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326EECAD" w14:textId="791C3C2C" w:rsidR="00CA64F5" w:rsidRPr="004F4AB8" w:rsidRDefault="00CA64F5" w:rsidP="00425818">
            <w:pPr>
              <w:pStyle w:val="Paragraphedeliste"/>
              <w:numPr>
                <w:ilvl w:val="0"/>
                <w:numId w:val="2"/>
              </w:numPr>
              <w:ind w:left="315"/>
              <w:rPr>
                <w:rFonts w:ascii="Arial" w:hAnsi="Arial" w:cs="Arial"/>
              </w:rPr>
            </w:pPr>
            <w:r w:rsidRPr="004F4AB8">
              <w:rPr>
                <w:rFonts w:ascii="Arial" w:hAnsi="Arial" w:cs="Arial"/>
              </w:rPr>
              <w:t>En binôme</w:t>
            </w:r>
            <w:r w:rsidR="00AA53B4">
              <w:rPr>
                <w:rFonts w:ascii="Arial" w:hAnsi="Arial" w:cs="Arial"/>
              </w:rPr>
              <w:t xml:space="preserve">, </w:t>
            </w:r>
            <w:r w:rsidR="00AA53B4" w:rsidRPr="00AA53B4">
              <w:rPr>
                <w:rFonts w:ascii="Arial" w:hAnsi="Arial" w:cs="Arial"/>
              </w:rPr>
              <w:t>Identifi</w:t>
            </w:r>
            <w:r w:rsidR="00AA53B4">
              <w:rPr>
                <w:rFonts w:ascii="Arial" w:hAnsi="Arial" w:cs="Arial"/>
              </w:rPr>
              <w:t>cation des</w:t>
            </w:r>
            <w:r w:rsidR="00AA53B4" w:rsidRPr="00AA53B4">
              <w:rPr>
                <w:rFonts w:ascii="Arial" w:hAnsi="Arial" w:cs="Arial"/>
              </w:rPr>
              <w:t xml:space="preserve"> produits</w:t>
            </w:r>
            <w:r w:rsidR="00AA53B4">
              <w:rPr>
                <w:rFonts w:ascii="Arial" w:hAnsi="Arial" w:cs="Arial"/>
              </w:rPr>
              <w:t xml:space="preserve"> de l’atelier</w:t>
            </w:r>
          </w:p>
          <w:p w14:paraId="4DDECBF2" w14:textId="2DB866D7" w:rsidR="00007561" w:rsidRPr="00AA53B4" w:rsidRDefault="00CA64F5" w:rsidP="00AA53B4">
            <w:pPr>
              <w:pStyle w:val="Paragraphedeliste"/>
              <w:numPr>
                <w:ilvl w:val="0"/>
                <w:numId w:val="2"/>
              </w:numPr>
              <w:ind w:left="315"/>
              <w:rPr>
                <w:rFonts w:ascii="Arial" w:hAnsi="Arial" w:cs="Arial"/>
                <w:i/>
                <w:iCs/>
              </w:rPr>
            </w:pPr>
            <w:r w:rsidRPr="004F4AB8">
              <w:rPr>
                <w:rFonts w:ascii="Arial" w:hAnsi="Arial" w:cs="Arial"/>
                <w:i/>
                <w:iCs/>
              </w:rPr>
              <w:t>« </w:t>
            </w:r>
            <w:r w:rsidR="00007561" w:rsidRPr="00007561">
              <w:rPr>
                <w:rFonts w:ascii="Arial" w:hAnsi="Arial" w:cs="Arial"/>
                <w:i/>
                <w:iCs/>
              </w:rPr>
              <w:t xml:space="preserve">4.1-TD </w:t>
            </w:r>
            <w:proofErr w:type="spellStart"/>
            <w:r w:rsidR="00007561" w:rsidRPr="00007561">
              <w:rPr>
                <w:rFonts w:ascii="Arial" w:hAnsi="Arial" w:cs="Arial"/>
                <w:i/>
                <w:iCs/>
              </w:rPr>
              <w:t>co</w:t>
            </w:r>
            <w:proofErr w:type="spellEnd"/>
            <w:r w:rsidR="00007561" w:rsidRPr="00007561">
              <w:rPr>
                <w:rFonts w:ascii="Arial" w:hAnsi="Arial" w:cs="Arial"/>
                <w:i/>
                <w:iCs/>
              </w:rPr>
              <w:t>-intervention (maths-pro) EDR</w:t>
            </w:r>
            <w:r w:rsidR="00007561">
              <w:rPr>
                <w:rFonts w:ascii="Arial" w:hAnsi="Arial" w:cs="Arial"/>
                <w:i/>
                <w:iCs/>
              </w:rPr>
              <w:t> »</w:t>
            </w:r>
          </w:p>
          <w:p w14:paraId="76AF41D2" w14:textId="3187D480" w:rsidR="00CA64F5" w:rsidRPr="00B339DB" w:rsidRDefault="00AA53B4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8B813C" wp14:editId="13F69D00">
                  <wp:extent cx="1271129" cy="862330"/>
                  <wp:effectExtent l="38100" t="38100" r="100965" b="9017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5292" cy="87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9D" w:rsidRPr="0090515C" w14:paraId="4068842A" w14:textId="60A095CD" w:rsidTr="00E274EF">
        <w:tc>
          <w:tcPr>
            <w:tcW w:w="10314" w:type="dxa"/>
            <w:gridSpan w:val="5"/>
          </w:tcPr>
          <w:p w14:paraId="0B9FCD64" w14:textId="55A19855" w:rsidR="00F1549D" w:rsidRPr="00C22BAB" w:rsidRDefault="00F1549D" w:rsidP="00425818">
            <w:pPr>
              <w:rPr>
                <w:rFonts w:ascii="Arial" w:hAnsi="Arial" w:cs="Arial"/>
              </w:rPr>
            </w:pPr>
            <w:r w:rsidRPr="00C22BAB">
              <w:rPr>
                <w:rFonts w:ascii="Arial" w:hAnsi="Arial" w:cs="Arial"/>
              </w:rPr>
              <w:t xml:space="preserve">Bibliographie : </w:t>
            </w:r>
            <w:hyperlink r:id="rId20" w:history="1">
              <w:r w:rsidRPr="00C22BAB">
                <w:rPr>
                  <w:rStyle w:val="Lienhypertexte"/>
                  <w:rFonts w:ascii="Arial" w:hAnsi="Arial" w:cs="Arial"/>
                </w:rPr>
                <w:t>INRS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31D3F387" w14:textId="5EA97830" w:rsidR="00B2382F" w:rsidRPr="00B2382F" w:rsidRDefault="00B2382F" w:rsidP="00B2382F">
      <w:pPr>
        <w:spacing w:after="0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5"/>
        <w:gridCol w:w="2295"/>
        <w:gridCol w:w="2410"/>
        <w:gridCol w:w="3260"/>
      </w:tblGrid>
      <w:tr w:rsidR="00007561" w:rsidRPr="002D0FD3" w14:paraId="72BE27F0" w14:textId="77777777" w:rsidTr="00425818">
        <w:tc>
          <w:tcPr>
            <w:tcW w:w="1384" w:type="dxa"/>
          </w:tcPr>
          <w:bookmarkEnd w:id="3"/>
          <w:p w14:paraId="3C308073" w14:textId="6FB0462F" w:rsidR="00007561" w:rsidRPr="002D0FD3" w:rsidRDefault="00007561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 xml:space="preserve">Séance </w:t>
            </w:r>
            <w:r w:rsidR="00AA53B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5" w:type="dxa"/>
          </w:tcPr>
          <w:p w14:paraId="2BBC9B2A" w14:textId="77777777" w:rsidR="00007561" w:rsidRPr="002D0FD3" w:rsidRDefault="00007561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2D0FD3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2295" w:type="dxa"/>
          </w:tcPr>
          <w:p w14:paraId="7D99567F" w14:textId="77777777" w:rsidR="00007561" w:rsidRPr="002D0FD3" w:rsidRDefault="00007561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64F5">
              <w:rPr>
                <w:rFonts w:ascii="Arial" w:hAnsi="Arial" w:cs="Arial"/>
                <w:strike/>
                <w:sz w:val="24"/>
                <w:szCs w:val="24"/>
              </w:rPr>
              <w:t>Groupe</w:t>
            </w:r>
            <w:r w:rsidRPr="002D0F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CA64F5">
              <w:rPr>
                <w:rFonts w:ascii="Arial" w:hAnsi="Arial" w:cs="Arial"/>
                <w:sz w:val="24"/>
                <w:szCs w:val="24"/>
              </w:rPr>
              <w:t>Classe</w:t>
            </w:r>
          </w:p>
        </w:tc>
        <w:tc>
          <w:tcPr>
            <w:tcW w:w="2410" w:type="dxa"/>
          </w:tcPr>
          <w:p w14:paraId="7E9847D6" w14:textId="3B3E83A6" w:rsidR="00007561" w:rsidRPr="002D0FD3" w:rsidRDefault="00523A78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>Semestre</w:t>
            </w:r>
            <w:r w:rsidR="00007561" w:rsidRPr="002D0FD3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3260" w:type="dxa"/>
          </w:tcPr>
          <w:p w14:paraId="3308C6C4" w14:textId="7689B5BF" w:rsidR="00007561" w:rsidRPr="002D0FD3" w:rsidRDefault="00007561" w:rsidP="004258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64F5">
              <w:rPr>
                <w:rFonts w:ascii="Arial" w:hAnsi="Arial" w:cs="Arial"/>
                <w:sz w:val="24"/>
                <w:szCs w:val="24"/>
              </w:rPr>
              <w:t xml:space="preserve">Co-intervention </w:t>
            </w:r>
          </w:p>
        </w:tc>
      </w:tr>
      <w:tr w:rsidR="00007561" w:rsidRPr="0090515C" w14:paraId="52CF0C64" w14:textId="77777777" w:rsidTr="00425818">
        <w:tc>
          <w:tcPr>
            <w:tcW w:w="4644" w:type="dxa"/>
            <w:gridSpan w:val="3"/>
          </w:tcPr>
          <w:p w14:paraId="7C0F18FC" w14:textId="28528C8C" w:rsidR="00007561" w:rsidRDefault="00523A78" w:rsidP="00425818">
            <w:pPr>
              <w:rPr>
                <w:rFonts w:ascii="Arial" w:hAnsi="Arial" w:cs="Arial"/>
                <w:sz w:val="24"/>
                <w:szCs w:val="24"/>
              </w:rPr>
            </w:pPr>
            <w:r w:rsidRPr="008F154C">
              <w:rPr>
                <w:rFonts w:ascii="Arial" w:eastAsia="Arial" w:hAnsi="Arial" w:cs="Arial"/>
                <w:noProof/>
                <w:sz w:val="20"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3E25B84D" wp14:editId="16680099">
                  <wp:simplePos x="0" y="0"/>
                  <wp:positionH relativeFrom="column">
                    <wp:posOffset>2170430</wp:posOffset>
                  </wp:positionH>
                  <wp:positionV relativeFrom="paragraph">
                    <wp:posOffset>27940</wp:posOffset>
                  </wp:positionV>
                  <wp:extent cx="512445" cy="685800"/>
                  <wp:effectExtent l="38100" t="38100" r="97155" b="95250"/>
                  <wp:wrapNone/>
                  <wp:docPr id="71" name="image9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934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6858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07561">
              <w:rPr>
                <w:rFonts w:ascii="Arial" w:hAnsi="Arial" w:cs="Arial"/>
                <w:sz w:val="24"/>
                <w:szCs w:val="24"/>
              </w:rPr>
              <w:t>Moyens et ressources</w:t>
            </w:r>
            <w:r w:rsidR="00007561" w:rsidRPr="0090515C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3F1258C8" w14:textId="509968B3" w:rsidR="00007561" w:rsidRDefault="00AA53B4" w:rsidP="00425818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Idem séance 3</w:t>
            </w:r>
          </w:p>
          <w:p w14:paraId="3DE4D117" w14:textId="4B229AEA" w:rsidR="00007561" w:rsidRPr="00B339DB" w:rsidRDefault="00523A78" w:rsidP="00523A78">
            <w:pPr>
              <w:pStyle w:val="Paragraphedeliste"/>
              <w:numPr>
                <w:ilvl w:val="0"/>
                <w:numId w:val="1"/>
              </w:numPr>
              <w:ind w:left="284" w:right="1028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« </w:t>
            </w:r>
            <w:r w:rsidRPr="00523A78">
              <w:rPr>
                <w:rFonts w:ascii="Arial" w:hAnsi="Arial" w:cs="Arial"/>
                <w:i/>
                <w:iCs/>
              </w:rPr>
              <w:t>4-3 Co-intervention support TD EDR</w:t>
            </w:r>
            <w:r>
              <w:rPr>
                <w:rFonts w:ascii="Arial" w:hAnsi="Arial" w:cs="Arial"/>
                <w:i/>
                <w:iCs/>
              </w:rPr>
              <w:t> »</w:t>
            </w:r>
          </w:p>
        </w:tc>
        <w:tc>
          <w:tcPr>
            <w:tcW w:w="5670" w:type="dxa"/>
            <w:gridSpan w:val="2"/>
          </w:tcPr>
          <w:p w14:paraId="0E36306E" w14:textId="0C6A5688" w:rsidR="00007561" w:rsidRDefault="00007561" w:rsidP="00425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Activités</w:t>
            </w:r>
            <w:r w:rsidRPr="0090515C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4FECB3F7" w14:textId="7CD52B04" w:rsidR="00007561" w:rsidRPr="004F4AB8" w:rsidRDefault="00523A78" w:rsidP="00425818">
            <w:pPr>
              <w:pStyle w:val="Paragraphedeliste"/>
              <w:numPr>
                <w:ilvl w:val="0"/>
                <w:numId w:val="2"/>
              </w:numPr>
              <w:ind w:left="315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401650DC" wp14:editId="355DAFED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175260</wp:posOffset>
                  </wp:positionV>
                  <wp:extent cx="538253" cy="336163"/>
                  <wp:effectExtent l="0" t="0" r="0" b="6985"/>
                  <wp:wrapNone/>
                  <wp:docPr id="11267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203263-0B42-4C84-BFDB-379DE1D48E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Image 5">
                            <a:extLst>
                              <a:ext uri="{FF2B5EF4-FFF2-40B4-BE49-F238E27FC236}">
                                <a16:creationId xmlns:a16="http://schemas.microsoft.com/office/drawing/2014/main" id="{4A203263-0B42-4C84-BFDB-379DE1D48E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53" cy="33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561" w:rsidRPr="004F4AB8">
              <w:rPr>
                <w:rFonts w:ascii="Arial" w:hAnsi="Arial" w:cs="Arial"/>
              </w:rPr>
              <w:t>En binôme</w:t>
            </w:r>
            <w:r w:rsidR="00AA53B4" w:rsidRPr="00AA53B4">
              <w:rPr>
                <w:rFonts w:ascii="Arial" w:hAnsi="Arial" w:cs="Arial"/>
              </w:rPr>
              <w:t xml:space="preserve"> </w:t>
            </w:r>
            <w:r w:rsidR="00AA53B4" w:rsidRPr="00AA53B4">
              <w:rPr>
                <w:rFonts w:ascii="Arial" w:hAnsi="Arial" w:cs="Arial"/>
              </w:rPr>
              <w:t>Identifi</w:t>
            </w:r>
            <w:r w:rsidR="00AA53B4">
              <w:rPr>
                <w:rFonts w:ascii="Arial" w:hAnsi="Arial" w:cs="Arial"/>
              </w:rPr>
              <w:t>cation des</w:t>
            </w:r>
            <w:r w:rsidR="00AA53B4">
              <w:rPr>
                <w:rFonts w:ascii="Arial" w:hAnsi="Arial" w:cs="Arial"/>
              </w:rPr>
              <w:t xml:space="preserve"> pictogrammes et EPI</w:t>
            </w:r>
          </w:p>
          <w:p w14:paraId="46C0F9ED" w14:textId="2FE4EFED" w:rsidR="00007561" w:rsidRDefault="00007561" w:rsidP="00425818">
            <w:pPr>
              <w:pStyle w:val="Paragraphedeliste"/>
              <w:numPr>
                <w:ilvl w:val="0"/>
                <w:numId w:val="2"/>
              </w:numPr>
              <w:ind w:left="315"/>
              <w:rPr>
                <w:rFonts w:ascii="Arial" w:hAnsi="Arial" w:cs="Arial"/>
                <w:i/>
                <w:iCs/>
              </w:rPr>
            </w:pPr>
            <w:r w:rsidRPr="004F4AB8">
              <w:rPr>
                <w:rFonts w:ascii="Arial" w:hAnsi="Arial" w:cs="Arial"/>
                <w:i/>
                <w:iCs/>
              </w:rPr>
              <w:t>« </w:t>
            </w:r>
            <w:r w:rsidRPr="00007561">
              <w:rPr>
                <w:rFonts w:ascii="Arial" w:hAnsi="Arial" w:cs="Arial"/>
                <w:i/>
                <w:iCs/>
              </w:rPr>
              <w:t xml:space="preserve">4.1-TD </w:t>
            </w:r>
            <w:proofErr w:type="spellStart"/>
            <w:r w:rsidRPr="00007561">
              <w:rPr>
                <w:rFonts w:ascii="Arial" w:hAnsi="Arial" w:cs="Arial"/>
                <w:i/>
                <w:iCs/>
              </w:rPr>
              <w:t>co</w:t>
            </w:r>
            <w:proofErr w:type="spellEnd"/>
            <w:r w:rsidRPr="00007561">
              <w:rPr>
                <w:rFonts w:ascii="Arial" w:hAnsi="Arial" w:cs="Arial"/>
                <w:i/>
                <w:iCs/>
              </w:rPr>
              <w:t>-intervention (maths-pro) EDR</w:t>
            </w:r>
            <w:r>
              <w:rPr>
                <w:rFonts w:ascii="Arial" w:hAnsi="Arial" w:cs="Arial"/>
                <w:i/>
                <w:iCs/>
              </w:rPr>
              <w:t> »</w:t>
            </w:r>
          </w:p>
          <w:p w14:paraId="7359B058" w14:textId="41DBB3AB" w:rsidR="00AA53B4" w:rsidRPr="00AA53B4" w:rsidRDefault="00523A78" w:rsidP="00523A78">
            <w:pPr>
              <w:pStyle w:val="Paragraphedeliste"/>
              <w:numPr>
                <w:ilvl w:val="0"/>
                <w:numId w:val="2"/>
              </w:numPr>
              <w:ind w:left="31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 xml:space="preserve">Correction TD </w:t>
            </w:r>
            <w:proofErr w:type="spellStart"/>
            <w:r>
              <w:rPr>
                <w:rFonts w:ascii="Arial" w:hAnsi="Arial" w:cs="Arial"/>
                <w:i/>
                <w:iCs/>
              </w:rPr>
              <w:t>co</w:t>
            </w:r>
            <w:proofErr w:type="spellEnd"/>
            <w:r>
              <w:rPr>
                <w:rFonts w:ascii="Arial" w:hAnsi="Arial" w:cs="Arial"/>
                <w:i/>
                <w:iCs/>
              </w:rPr>
              <w:t>-intervention EDR</w:t>
            </w:r>
          </w:p>
        </w:tc>
      </w:tr>
    </w:tbl>
    <w:tbl>
      <w:tblPr>
        <w:tblStyle w:val="Grilledutableau"/>
        <w:tblpPr w:leftFromText="141" w:rightFromText="141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1384"/>
        <w:gridCol w:w="965"/>
        <w:gridCol w:w="2295"/>
        <w:gridCol w:w="2410"/>
        <w:gridCol w:w="3260"/>
      </w:tblGrid>
      <w:tr w:rsidR="00523A78" w:rsidRPr="002D0FD3" w14:paraId="1E880D73" w14:textId="77777777" w:rsidTr="00523A78">
        <w:tc>
          <w:tcPr>
            <w:tcW w:w="1384" w:type="dxa"/>
          </w:tcPr>
          <w:p w14:paraId="2D9F8413" w14:textId="658BF588" w:rsidR="00523A78" w:rsidRPr="002D0FD3" w:rsidRDefault="00523A78" w:rsidP="00523A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 xml:space="preserve">Séance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5" w:type="dxa"/>
          </w:tcPr>
          <w:p w14:paraId="5B9A925C" w14:textId="77777777" w:rsidR="00523A78" w:rsidRPr="002D0FD3" w:rsidRDefault="00523A78" w:rsidP="00523A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2D0FD3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2295" w:type="dxa"/>
          </w:tcPr>
          <w:p w14:paraId="53EDBBDF" w14:textId="77777777" w:rsidR="00523A78" w:rsidRPr="002D0FD3" w:rsidRDefault="00523A78" w:rsidP="00523A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64F5">
              <w:rPr>
                <w:rFonts w:ascii="Arial" w:hAnsi="Arial" w:cs="Arial"/>
                <w:strike/>
                <w:sz w:val="24"/>
                <w:szCs w:val="24"/>
              </w:rPr>
              <w:t>Groupe</w:t>
            </w:r>
            <w:r w:rsidRPr="002D0F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CA64F5">
              <w:rPr>
                <w:rFonts w:ascii="Arial" w:hAnsi="Arial" w:cs="Arial"/>
                <w:sz w:val="24"/>
                <w:szCs w:val="24"/>
              </w:rPr>
              <w:t>Classe</w:t>
            </w:r>
          </w:p>
        </w:tc>
        <w:tc>
          <w:tcPr>
            <w:tcW w:w="2410" w:type="dxa"/>
          </w:tcPr>
          <w:p w14:paraId="624D3BCB" w14:textId="16860C82" w:rsidR="00523A78" w:rsidRPr="002D0FD3" w:rsidRDefault="00523A78" w:rsidP="00523A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0FD3">
              <w:rPr>
                <w:rFonts w:ascii="Arial" w:hAnsi="Arial" w:cs="Arial"/>
                <w:sz w:val="24"/>
                <w:szCs w:val="24"/>
              </w:rPr>
              <w:t>Semestre</w:t>
            </w:r>
            <w:r w:rsidRPr="002D0FD3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3260" w:type="dxa"/>
          </w:tcPr>
          <w:p w14:paraId="47FBB629" w14:textId="15537911" w:rsidR="00523A78" w:rsidRPr="002D0FD3" w:rsidRDefault="00523A78" w:rsidP="00523A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Evaluation sommative</w:t>
            </w:r>
            <w:r w:rsidRPr="00CA64F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23A78" w:rsidRPr="002D0FD3" w14:paraId="7D9BA968" w14:textId="77777777" w:rsidTr="00F6216B">
        <w:tc>
          <w:tcPr>
            <w:tcW w:w="10314" w:type="dxa"/>
            <w:gridSpan w:val="5"/>
          </w:tcPr>
          <w:p w14:paraId="193ABE1A" w14:textId="76C5244F" w:rsidR="00523A78" w:rsidRDefault="00523A78" w:rsidP="00523A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Evaluation individuelle des savoirs et correction </w:t>
            </w:r>
          </w:p>
        </w:tc>
      </w:tr>
    </w:tbl>
    <w:p w14:paraId="46CE5FDF" w14:textId="3E0B5A13" w:rsidR="008372F7" w:rsidRDefault="008372F7" w:rsidP="00523A78">
      <w:pPr>
        <w:rPr>
          <w:rFonts w:ascii="Arial" w:hAnsi="Arial" w:cs="Arial"/>
          <w:sz w:val="12"/>
          <w:szCs w:val="12"/>
        </w:rPr>
      </w:pPr>
    </w:p>
    <w:sectPr w:rsidR="008372F7" w:rsidSect="007C100D">
      <w:headerReference w:type="first" r:id="rId23"/>
      <w:footerReference w:type="first" r:id="rId24"/>
      <w:pgSz w:w="11906" w:h="16838" w:code="9"/>
      <w:pgMar w:top="851" w:right="851" w:bottom="851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C59FF" w14:textId="77777777" w:rsidR="00247AF5" w:rsidRDefault="00247AF5" w:rsidP="005D45B4">
      <w:pPr>
        <w:spacing w:after="0" w:line="240" w:lineRule="auto"/>
      </w:pPr>
      <w:r>
        <w:separator/>
      </w:r>
    </w:p>
  </w:endnote>
  <w:endnote w:type="continuationSeparator" w:id="0">
    <w:p w14:paraId="5421D0D4" w14:textId="77777777" w:rsidR="00247AF5" w:rsidRDefault="00247AF5" w:rsidP="005D4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720240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F95FEDC" w14:textId="27B15107" w:rsidR="007C100D" w:rsidRDefault="007C100D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4E0E04" w14:textId="77777777" w:rsidR="007C100D" w:rsidRDefault="007C100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0FB21" w14:textId="77777777" w:rsidR="00247AF5" w:rsidRDefault="00247AF5" w:rsidP="005D45B4">
      <w:pPr>
        <w:spacing w:after="0" w:line="240" w:lineRule="auto"/>
      </w:pPr>
      <w:bookmarkStart w:id="0" w:name="_Hlk75980206"/>
      <w:bookmarkEnd w:id="0"/>
      <w:r>
        <w:separator/>
      </w:r>
    </w:p>
  </w:footnote>
  <w:footnote w:type="continuationSeparator" w:id="0">
    <w:p w14:paraId="0046020A" w14:textId="77777777" w:rsidR="00247AF5" w:rsidRDefault="00247AF5" w:rsidP="005D4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A6C9F" w14:textId="1600EA3C" w:rsidR="007C100D" w:rsidRDefault="0090515C" w:rsidP="0090515C">
    <w:pPr>
      <w:pStyle w:val="En-tte"/>
      <w:tabs>
        <w:tab w:val="clear" w:pos="9072"/>
        <w:tab w:val="right" w:pos="10204"/>
      </w:tabs>
      <w:ind w:left="-142"/>
    </w:pPr>
    <w:r>
      <w:rPr>
        <w:noProof/>
      </w:rPr>
      <w:drawing>
        <wp:inline distT="0" distB="0" distL="0" distR="0" wp14:anchorId="3416780A" wp14:editId="5D07E149">
          <wp:extent cx="753865" cy="657441"/>
          <wp:effectExtent l="0" t="0" r="8255" b="9525"/>
          <wp:docPr id="66" name="Image 6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4" cy="660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</w:rPr>
      <w:tab/>
      <w:t>NOM DE L’ETABLISSEMENT DE FORMATION</w:t>
    </w:r>
    <w:r>
      <w:rPr>
        <w:noProof/>
      </w:rPr>
      <w:tab/>
    </w:r>
    <w:r w:rsidR="007C100D">
      <w:rPr>
        <w:noProof/>
      </w:rPr>
      <w:drawing>
        <wp:inline distT="0" distB="0" distL="0" distR="0" wp14:anchorId="1479F6DF" wp14:editId="6648A348">
          <wp:extent cx="698740" cy="693958"/>
          <wp:effectExtent l="0" t="0" r="6350" b="0"/>
          <wp:docPr id="67" name="Imag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2" cy="6992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E367A"/>
    <w:multiLevelType w:val="hybridMultilevel"/>
    <w:tmpl w:val="5E4AC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24262"/>
    <w:multiLevelType w:val="hybridMultilevel"/>
    <w:tmpl w:val="89F04F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72F7"/>
    <w:rsid w:val="00007561"/>
    <w:rsid w:val="0001254B"/>
    <w:rsid w:val="00131B92"/>
    <w:rsid w:val="001721C2"/>
    <w:rsid w:val="001C4BC2"/>
    <w:rsid w:val="001E47E6"/>
    <w:rsid w:val="00247AF5"/>
    <w:rsid w:val="002D0FD3"/>
    <w:rsid w:val="002D203B"/>
    <w:rsid w:val="003637F1"/>
    <w:rsid w:val="003D2D13"/>
    <w:rsid w:val="00424512"/>
    <w:rsid w:val="0047349A"/>
    <w:rsid w:val="004752C9"/>
    <w:rsid w:val="004F4AB8"/>
    <w:rsid w:val="00505EB3"/>
    <w:rsid w:val="005065EB"/>
    <w:rsid w:val="00523A78"/>
    <w:rsid w:val="005B5BBD"/>
    <w:rsid w:val="005D45B4"/>
    <w:rsid w:val="0062317D"/>
    <w:rsid w:val="006321D1"/>
    <w:rsid w:val="00645466"/>
    <w:rsid w:val="0065031D"/>
    <w:rsid w:val="006A0933"/>
    <w:rsid w:val="006A6C3E"/>
    <w:rsid w:val="006C669E"/>
    <w:rsid w:val="007C100D"/>
    <w:rsid w:val="008372F7"/>
    <w:rsid w:val="008B158C"/>
    <w:rsid w:val="008B3333"/>
    <w:rsid w:val="008F154C"/>
    <w:rsid w:val="0090515C"/>
    <w:rsid w:val="00931CAE"/>
    <w:rsid w:val="009441A7"/>
    <w:rsid w:val="00960BFB"/>
    <w:rsid w:val="00971B54"/>
    <w:rsid w:val="00987AC7"/>
    <w:rsid w:val="009A1A6E"/>
    <w:rsid w:val="00A660DB"/>
    <w:rsid w:val="00AA53B4"/>
    <w:rsid w:val="00B2382F"/>
    <w:rsid w:val="00B339DB"/>
    <w:rsid w:val="00B77A40"/>
    <w:rsid w:val="00BC2AFC"/>
    <w:rsid w:val="00BE3024"/>
    <w:rsid w:val="00C22BAB"/>
    <w:rsid w:val="00C43BDA"/>
    <w:rsid w:val="00C60074"/>
    <w:rsid w:val="00C759D5"/>
    <w:rsid w:val="00CA2F9A"/>
    <w:rsid w:val="00CA64F5"/>
    <w:rsid w:val="00D42E83"/>
    <w:rsid w:val="00DE7F3A"/>
    <w:rsid w:val="00E91454"/>
    <w:rsid w:val="00ED0D18"/>
    <w:rsid w:val="00F1549D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3FAEC"/>
  <w15:docId w15:val="{03DCA678-1734-43BE-A514-4F3E7941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9D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4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45B4"/>
  </w:style>
  <w:style w:type="paragraph" w:styleId="Pieddepage">
    <w:name w:val="footer"/>
    <w:basedOn w:val="Normal"/>
    <w:link w:val="PieddepageCar"/>
    <w:uiPriority w:val="99"/>
    <w:unhideWhenUsed/>
    <w:rsid w:val="005D4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45B4"/>
  </w:style>
  <w:style w:type="paragraph" w:styleId="Textedebulles">
    <w:name w:val="Balloon Text"/>
    <w:basedOn w:val="Normal"/>
    <w:link w:val="TextedebullesCar"/>
    <w:uiPriority w:val="99"/>
    <w:semiHidden/>
    <w:unhideWhenUsed/>
    <w:rsid w:val="0042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51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unhideWhenUsed/>
    <w:rsid w:val="00473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4A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22BA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2BA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154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inrs.fr/media.html?refINRS=A%2074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rs.fr/media.html?refINRS=A%20746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inrs.fr/actualites/tutoprev.html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fna.fr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ANDRIETTI</dc:creator>
  <cp:keywords/>
  <dc:description/>
  <cp:lastModifiedBy>MAR Laurent</cp:lastModifiedBy>
  <cp:revision>26</cp:revision>
  <dcterms:created xsi:type="dcterms:W3CDTF">2021-02-19T09:04:00Z</dcterms:created>
  <dcterms:modified xsi:type="dcterms:W3CDTF">2021-07-02T13:55:00Z</dcterms:modified>
</cp:coreProperties>
</file>