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jc w:val="both"/>
        <w:rPr>
          <w:color w:val="1c4587"/>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-359719</wp:posOffset>
            </wp:positionH>
            <wp:positionV relativeFrom="paragraph">
              <wp:posOffset>0</wp:posOffset>
            </wp:positionV>
            <wp:extent cx="6120130" cy="888365"/>
            <wp:effectExtent b="0" l="0" r="0" t="0"/>
            <wp:wrapSquare wrapText="bothSides" distB="0" distT="0" distL="0" distR="0"/>
            <wp:docPr id="10"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6120130" cy="888365"/>
                    </a:xfrm>
                    <a:prstGeom prst="rect"/>
                    <a:ln/>
                  </pic:spPr>
                </pic:pic>
              </a:graphicData>
            </a:graphic>
          </wp:anchor>
        </w:drawing>
      </w:r>
    </w:p>
    <w:p w:rsidR="00000000" w:rsidDel="00000000" w:rsidP="00000000" w:rsidRDefault="00000000" w:rsidRPr="00000000" w14:paraId="00000002">
      <w:pPr>
        <w:jc w:val="both"/>
        <w:rPr>
          <w:color w:val="1c4587"/>
        </w:rPr>
      </w:pPr>
      <w:r w:rsidDel="00000000" w:rsidR="00000000" w:rsidRPr="00000000">
        <w:rPr>
          <w:rtl w:val="0"/>
        </w:rPr>
      </w:r>
    </w:p>
    <w:p w:rsidR="00000000" w:rsidDel="00000000" w:rsidP="00000000" w:rsidRDefault="00000000" w:rsidRPr="00000000" w14:paraId="00000003">
      <w:pPr>
        <w:jc w:val="both"/>
        <w:rPr>
          <w:rFonts w:ascii="Arial" w:cs="Arial" w:eastAsia="Arial" w:hAnsi="Arial"/>
          <w:b w:val="1"/>
          <w:color w:val="1c4587"/>
          <w:sz w:val="28"/>
          <w:szCs w:val="28"/>
          <w:u w:val="single"/>
        </w:rPr>
      </w:pPr>
      <w:r w:rsidDel="00000000" w:rsidR="00000000" w:rsidRPr="00000000">
        <w:rPr>
          <w:rFonts w:ascii="Arial" w:cs="Arial" w:eastAsia="Arial" w:hAnsi="Arial"/>
          <w:b w:val="1"/>
          <w:color w:val="1c4587"/>
          <w:sz w:val="28"/>
          <w:szCs w:val="28"/>
          <w:u w:val="single"/>
          <w:rtl w:val="0"/>
        </w:rPr>
        <w:t xml:space="preserve">PARCOURS</w:t>
      </w:r>
    </w:p>
    <w:p w:rsidR="00000000" w:rsidDel="00000000" w:rsidP="00000000" w:rsidRDefault="00000000" w:rsidRPr="00000000" w14:paraId="00000004">
      <w:pPr>
        <w:jc w:val="both"/>
        <w:rPr>
          <w:rFonts w:ascii="Arial" w:cs="Arial" w:eastAsia="Arial" w:hAnsi="Arial"/>
          <w:b w:val="1"/>
          <w:color w:val="1c4587"/>
          <w:u w:val="single"/>
        </w:rPr>
      </w:pPr>
      <w:r w:rsidDel="00000000" w:rsidR="00000000" w:rsidRPr="00000000">
        <w:rPr>
          <w:rFonts w:ascii="Arial" w:cs="Arial" w:eastAsia="Arial" w:hAnsi="Arial"/>
          <w:b w:val="1"/>
          <w:color w:val="1c4587"/>
          <w:u w:val="single"/>
          <w:rtl w:val="0"/>
        </w:rPr>
        <w:t xml:space="preserve">Scénario :</w:t>
      </w:r>
    </w:p>
    <w:p w:rsidR="00000000" w:rsidDel="00000000" w:rsidP="00000000" w:rsidRDefault="00000000" w:rsidRPr="00000000" w14:paraId="00000005">
      <w:pPr>
        <w:jc w:val="both"/>
        <w:rPr>
          <w:rFonts w:ascii="Arial" w:cs="Arial" w:eastAsia="Arial" w:hAnsi="Arial"/>
          <w:color w:val="1c4587"/>
        </w:rPr>
      </w:pPr>
      <w:r w:rsidDel="00000000" w:rsidR="00000000" w:rsidRPr="00000000">
        <w:rPr>
          <w:rFonts w:ascii="Arial" w:cs="Arial" w:eastAsia="Arial" w:hAnsi="Arial"/>
          <w:color w:val="1c4587"/>
          <w:rtl w:val="0"/>
        </w:rPr>
        <w:t xml:space="preserve">Le robot peut être utilisé pour livrer des colis, cependant il ne doit pas le faire n’importe comment. Il doit suivre la route et se rendre à son point de livraison.</w:t>
      </w:r>
    </w:p>
    <w:p w:rsidR="00000000" w:rsidDel="00000000" w:rsidP="00000000" w:rsidRDefault="00000000" w:rsidRPr="00000000" w14:paraId="00000006">
      <w:pPr>
        <w:jc w:val="center"/>
        <w:rPr>
          <w:color w:val="1c4587"/>
        </w:rPr>
      </w:pPr>
      <w:r w:rsidDel="00000000" w:rsidR="00000000" w:rsidRPr="00000000">
        <w:rPr>
          <w:color w:val="1c4587"/>
        </w:rPr>
        <w:drawing>
          <wp:inline distB="114300" distT="114300" distL="114300" distR="114300">
            <wp:extent cx="4762500" cy="2724150"/>
            <wp:effectExtent b="0" l="0" r="0" t="0"/>
            <wp:docPr id="11"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4762500" cy="2724150"/>
                    </a:xfrm>
                    <a:prstGeom prst="rect"/>
                    <a:ln/>
                  </pic:spPr>
                </pic:pic>
              </a:graphicData>
            </a:graphic>
          </wp:inline>
        </w:drawing>
      </w:r>
      <w:r w:rsidDel="00000000" w:rsidR="00000000" w:rsidRPr="00000000">
        <w:rPr>
          <w:rtl w:val="0"/>
        </w:rPr>
      </w:r>
    </w:p>
    <w:p w:rsidR="00000000" w:rsidDel="00000000" w:rsidP="00000000" w:rsidRDefault="00000000" w:rsidRPr="00000000" w14:paraId="00000007">
      <w:pPr>
        <w:jc w:val="both"/>
        <w:rPr>
          <w:color w:val="1c4587"/>
        </w:rPr>
      </w:pPr>
      <w:r w:rsidDel="00000000" w:rsidR="00000000" w:rsidRPr="00000000">
        <w:rPr>
          <w:rtl w:val="0"/>
        </w:rPr>
      </w:r>
    </w:p>
    <w:p w:rsidR="00000000" w:rsidDel="00000000" w:rsidP="00000000" w:rsidRDefault="00000000" w:rsidRPr="00000000" w14:paraId="00000008">
      <w:pPr>
        <w:spacing w:after="0" w:line="240" w:lineRule="auto"/>
        <w:jc w:val="both"/>
        <w:rPr>
          <w:rFonts w:ascii="Arial" w:cs="Arial" w:eastAsia="Arial" w:hAnsi="Arial"/>
          <w:color w:val="1c4587"/>
        </w:rPr>
      </w:pPr>
      <w:r w:rsidDel="00000000" w:rsidR="00000000" w:rsidRPr="00000000">
        <w:rPr>
          <w:rFonts w:ascii="Arial" w:cs="Arial" w:eastAsia="Arial" w:hAnsi="Arial"/>
          <w:b w:val="1"/>
          <w:color w:val="1c4587"/>
          <w:u w:val="single"/>
          <w:rtl w:val="0"/>
        </w:rPr>
        <w:t xml:space="preserve">Objectif :</w:t>
      </w:r>
      <w:r w:rsidDel="00000000" w:rsidR="00000000" w:rsidRPr="00000000">
        <w:rPr>
          <w:rFonts w:ascii="Arial" w:cs="Arial" w:eastAsia="Arial" w:hAnsi="Arial"/>
          <w:color w:val="1c4587"/>
          <w:rtl w:val="0"/>
        </w:rPr>
        <w:t xml:space="preserve"> </w:t>
      </w:r>
    </w:p>
    <w:p w:rsidR="00000000" w:rsidDel="00000000" w:rsidP="00000000" w:rsidRDefault="00000000" w:rsidRPr="00000000" w14:paraId="00000009">
      <w:pPr>
        <w:spacing w:after="0" w:line="240" w:lineRule="auto"/>
        <w:jc w:val="both"/>
        <w:rPr>
          <w:rFonts w:ascii="Arial" w:cs="Arial" w:eastAsia="Arial" w:hAnsi="Arial"/>
          <w:color w:val="1c4587"/>
        </w:rPr>
      </w:pPr>
      <w:r w:rsidDel="00000000" w:rsidR="00000000" w:rsidRPr="00000000">
        <w:rPr>
          <w:rFonts w:ascii="Arial" w:cs="Arial" w:eastAsia="Arial" w:hAnsi="Arial"/>
          <w:color w:val="1c4587"/>
          <w:rtl w:val="0"/>
        </w:rPr>
        <w:t xml:space="preserve">Le robot doit rejoindre la zone d’arrivée sans toucher les obstacles placés sur son parcours et le plus rapidement possible. (Attention, on réalise un programme séquentiel mais sans utiliser le suiveur de ligne)</w:t>
      </w:r>
    </w:p>
    <w:p w:rsidR="00000000" w:rsidDel="00000000" w:rsidP="00000000" w:rsidRDefault="00000000" w:rsidRPr="00000000" w14:paraId="0000000A">
      <w:pPr>
        <w:spacing w:after="0" w:line="240" w:lineRule="auto"/>
        <w:jc w:val="both"/>
        <w:rPr>
          <w:rFonts w:ascii="Arial" w:cs="Arial" w:eastAsia="Arial" w:hAnsi="Arial"/>
          <w:color w:val="1c4587"/>
        </w:rPr>
      </w:pPr>
      <w:r w:rsidDel="00000000" w:rsidR="00000000" w:rsidRPr="00000000">
        <w:rPr>
          <w:rtl w:val="0"/>
        </w:rPr>
      </w:r>
    </w:p>
    <w:p w:rsidR="00000000" w:rsidDel="00000000" w:rsidP="00000000" w:rsidRDefault="00000000" w:rsidRPr="00000000" w14:paraId="0000000B">
      <w:pPr>
        <w:spacing w:after="0" w:line="240" w:lineRule="auto"/>
        <w:jc w:val="both"/>
        <w:rPr>
          <w:rFonts w:ascii="Arial" w:cs="Arial" w:eastAsia="Arial" w:hAnsi="Arial"/>
          <w:b w:val="1"/>
          <w:color w:val="1c4587"/>
          <w:u w:val="single"/>
        </w:rPr>
      </w:pPr>
      <w:r w:rsidDel="00000000" w:rsidR="00000000" w:rsidRPr="00000000">
        <w:rPr>
          <w:rFonts w:ascii="Arial" w:cs="Arial" w:eastAsia="Arial" w:hAnsi="Arial"/>
          <w:b w:val="1"/>
          <w:color w:val="1c4587"/>
          <w:u w:val="single"/>
          <w:rtl w:val="0"/>
        </w:rPr>
        <w:t xml:space="preserve">Matériels : </w:t>
      </w:r>
    </w:p>
    <w:p w:rsidR="00000000" w:rsidDel="00000000" w:rsidP="00000000" w:rsidRDefault="00000000" w:rsidRPr="00000000" w14:paraId="0000000C">
      <w:pPr>
        <w:spacing w:after="0" w:line="240" w:lineRule="auto"/>
        <w:jc w:val="both"/>
        <w:rPr>
          <w:rFonts w:ascii="Arial" w:cs="Arial" w:eastAsia="Arial" w:hAnsi="Arial"/>
          <w:color w:val="1c4587"/>
        </w:rPr>
      </w:pPr>
      <w:r w:rsidDel="00000000" w:rsidR="00000000" w:rsidRPr="00000000">
        <w:rPr>
          <w:rFonts w:ascii="Arial" w:cs="Arial" w:eastAsia="Arial" w:hAnsi="Arial"/>
          <w:color w:val="1c4587"/>
          <w:rtl w:val="0"/>
        </w:rPr>
        <w:t xml:space="preserve">Plan d’un circuit au format A0 + obstacles.</w:t>
      </w:r>
    </w:p>
    <w:p w:rsidR="00000000" w:rsidDel="00000000" w:rsidP="00000000" w:rsidRDefault="00000000" w:rsidRPr="00000000" w14:paraId="0000000D">
      <w:pPr>
        <w:spacing w:after="0" w:line="240" w:lineRule="auto"/>
        <w:jc w:val="both"/>
        <w:rPr>
          <w:rFonts w:ascii="Arial" w:cs="Arial" w:eastAsia="Arial" w:hAnsi="Arial"/>
          <w:color w:val="1c4587"/>
        </w:rPr>
      </w:pPr>
      <w:r w:rsidDel="00000000" w:rsidR="00000000" w:rsidRPr="00000000">
        <w:rPr>
          <w:rtl w:val="0"/>
        </w:rPr>
      </w:r>
    </w:p>
    <w:p w:rsidR="00000000" w:rsidDel="00000000" w:rsidP="00000000" w:rsidRDefault="00000000" w:rsidRPr="00000000" w14:paraId="0000000E">
      <w:pPr>
        <w:spacing w:after="0" w:line="240" w:lineRule="auto"/>
        <w:jc w:val="both"/>
        <w:rPr>
          <w:rFonts w:ascii="Arial" w:cs="Arial" w:eastAsia="Arial" w:hAnsi="Arial"/>
          <w:b w:val="1"/>
          <w:color w:val="1c4587"/>
          <w:u w:val="single"/>
        </w:rPr>
      </w:pPr>
      <w:r w:rsidDel="00000000" w:rsidR="00000000" w:rsidRPr="00000000">
        <w:rPr>
          <w:rFonts w:ascii="Arial" w:cs="Arial" w:eastAsia="Arial" w:hAnsi="Arial"/>
          <w:b w:val="1"/>
          <w:color w:val="1c4587"/>
          <w:u w:val="single"/>
          <w:rtl w:val="0"/>
        </w:rPr>
        <w:t xml:space="preserve">Comptage des points :</w:t>
      </w:r>
    </w:p>
    <w:p w:rsidR="00000000" w:rsidDel="00000000" w:rsidP="00000000" w:rsidRDefault="00000000" w:rsidRPr="00000000" w14:paraId="0000000F">
      <w:pPr>
        <w:spacing w:after="0" w:line="240" w:lineRule="auto"/>
        <w:jc w:val="both"/>
        <w:rPr>
          <w:rFonts w:ascii="Arial" w:cs="Arial" w:eastAsia="Arial" w:hAnsi="Arial"/>
          <w:b w:val="1"/>
          <w:color w:val="1c4587"/>
          <w:u w:val="single"/>
        </w:rPr>
      </w:pPr>
      <w:r w:rsidDel="00000000" w:rsidR="00000000" w:rsidRPr="00000000">
        <w:rPr>
          <w:rtl w:val="0"/>
        </w:rPr>
      </w:r>
    </w:p>
    <w:p w:rsidR="00000000" w:rsidDel="00000000" w:rsidP="00000000" w:rsidRDefault="00000000" w:rsidRPr="00000000" w14:paraId="00000010">
      <w:pPr>
        <w:spacing w:after="0" w:line="240" w:lineRule="auto"/>
        <w:jc w:val="both"/>
        <w:rPr>
          <w:rFonts w:ascii="Arial" w:cs="Arial" w:eastAsia="Arial" w:hAnsi="Arial"/>
          <w:i w:val="1"/>
          <w:color w:val="1c4587"/>
        </w:rPr>
      </w:pPr>
      <w:r w:rsidDel="00000000" w:rsidR="00000000" w:rsidRPr="00000000">
        <w:rPr>
          <w:rFonts w:ascii="Arial" w:cs="Arial" w:eastAsia="Arial" w:hAnsi="Arial"/>
          <w:i w:val="1"/>
          <w:color w:val="1c4587"/>
          <w:rtl w:val="0"/>
        </w:rPr>
        <w:t xml:space="preserve">Le robot réussit à rejoindre la zone d’arrivée sans toucher d’obstacles et en suivant la ligne du parcours (10 points).</w:t>
      </w:r>
    </w:p>
    <w:p w:rsidR="00000000" w:rsidDel="00000000" w:rsidP="00000000" w:rsidRDefault="00000000" w:rsidRPr="00000000" w14:paraId="00000011">
      <w:pPr>
        <w:spacing w:after="0" w:line="240" w:lineRule="auto"/>
        <w:jc w:val="both"/>
        <w:rPr>
          <w:rFonts w:ascii="Arial" w:cs="Arial" w:eastAsia="Arial" w:hAnsi="Arial"/>
          <w:i w:val="1"/>
          <w:color w:val="1c4587"/>
        </w:rPr>
      </w:pPr>
      <w:r w:rsidDel="00000000" w:rsidR="00000000" w:rsidRPr="00000000">
        <w:rPr>
          <w:rtl w:val="0"/>
        </w:rPr>
      </w:r>
    </w:p>
    <w:p w:rsidR="00000000" w:rsidDel="00000000" w:rsidP="00000000" w:rsidRDefault="00000000" w:rsidRPr="00000000" w14:paraId="00000012">
      <w:pPr>
        <w:spacing w:after="0" w:line="240" w:lineRule="auto"/>
        <w:jc w:val="both"/>
        <w:rPr>
          <w:rFonts w:ascii="Arial" w:cs="Arial" w:eastAsia="Arial" w:hAnsi="Arial"/>
          <w:i w:val="1"/>
          <w:color w:val="1c4587"/>
        </w:rPr>
      </w:pPr>
      <w:r w:rsidDel="00000000" w:rsidR="00000000" w:rsidRPr="00000000">
        <w:rPr>
          <w:rFonts w:ascii="Arial" w:cs="Arial" w:eastAsia="Arial" w:hAnsi="Arial"/>
          <w:i w:val="1"/>
          <w:color w:val="1c4587"/>
          <w:rtl w:val="0"/>
        </w:rPr>
        <w:t xml:space="preserve">Si le robot touche un obstacle</w:t>
      </w:r>
      <w:r w:rsidDel="00000000" w:rsidR="00000000" w:rsidRPr="00000000">
        <w:rPr>
          <w:rFonts w:ascii="Arial" w:cs="Arial" w:eastAsia="Arial" w:hAnsi="Arial"/>
          <w:color w:val="1c4587"/>
          <w:rtl w:val="0"/>
        </w:rPr>
        <w:t xml:space="preserve"> </w:t>
      </w:r>
      <w:r w:rsidDel="00000000" w:rsidR="00000000" w:rsidRPr="00000000">
        <w:rPr>
          <w:rFonts w:ascii="Arial" w:cs="Arial" w:eastAsia="Arial" w:hAnsi="Arial"/>
          <w:i w:val="1"/>
          <w:color w:val="1c4587"/>
          <w:rtl w:val="0"/>
        </w:rPr>
        <w:t xml:space="preserve">(-1 point par obstacle touché).</w:t>
      </w:r>
    </w:p>
    <w:p w:rsidR="00000000" w:rsidDel="00000000" w:rsidP="00000000" w:rsidRDefault="00000000" w:rsidRPr="00000000" w14:paraId="00000013">
      <w:pPr>
        <w:spacing w:after="0" w:line="240" w:lineRule="auto"/>
        <w:jc w:val="both"/>
        <w:rPr>
          <w:rFonts w:ascii="Arial" w:cs="Arial" w:eastAsia="Arial" w:hAnsi="Arial"/>
          <w:color w:val="1c4587"/>
        </w:rPr>
      </w:pPr>
      <w:r w:rsidDel="00000000" w:rsidR="00000000" w:rsidRPr="00000000">
        <w:rPr>
          <w:rtl w:val="0"/>
        </w:rPr>
      </w:r>
    </w:p>
    <w:p w:rsidR="00000000" w:rsidDel="00000000" w:rsidP="00000000" w:rsidRDefault="00000000" w:rsidRPr="00000000" w14:paraId="00000014">
      <w:pPr>
        <w:spacing w:after="0" w:line="240" w:lineRule="auto"/>
        <w:jc w:val="both"/>
        <w:rPr>
          <w:rFonts w:ascii="Arial" w:cs="Arial" w:eastAsia="Arial" w:hAnsi="Arial"/>
          <w:i w:val="1"/>
          <w:color w:val="1c4587"/>
        </w:rPr>
      </w:pPr>
      <w:r w:rsidDel="00000000" w:rsidR="00000000" w:rsidRPr="00000000">
        <w:rPr>
          <w:rtl w:val="0"/>
        </w:rPr>
      </w:r>
    </w:p>
    <w:p w:rsidR="00000000" w:rsidDel="00000000" w:rsidP="00000000" w:rsidRDefault="00000000" w:rsidRPr="00000000" w14:paraId="00000015">
      <w:pPr>
        <w:spacing w:after="0" w:line="240" w:lineRule="auto"/>
        <w:jc w:val="both"/>
        <w:rPr>
          <w:rFonts w:ascii="Arial" w:cs="Arial" w:eastAsia="Arial" w:hAnsi="Arial"/>
          <w:color w:val="1c4587"/>
        </w:rPr>
      </w:pPr>
      <w:r w:rsidDel="00000000" w:rsidR="00000000" w:rsidRPr="00000000">
        <w:rPr>
          <w:rtl w:val="0"/>
        </w:rPr>
      </w:r>
    </w:p>
    <w:p w:rsidR="00000000" w:rsidDel="00000000" w:rsidP="00000000" w:rsidRDefault="00000000" w:rsidRPr="00000000" w14:paraId="00000016">
      <w:pPr>
        <w:spacing w:after="0" w:line="240" w:lineRule="auto"/>
        <w:jc w:val="both"/>
        <w:rPr>
          <w:rFonts w:ascii="Arial" w:cs="Arial" w:eastAsia="Arial" w:hAnsi="Arial"/>
          <w:color w:val="1c4587"/>
        </w:rPr>
      </w:pPr>
      <w:r w:rsidDel="00000000" w:rsidR="00000000" w:rsidRPr="00000000">
        <w:rPr>
          <w:rtl w:val="0"/>
        </w:rPr>
      </w:r>
    </w:p>
    <w:p w:rsidR="00000000" w:rsidDel="00000000" w:rsidP="00000000" w:rsidRDefault="00000000" w:rsidRPr="00000000" w14:paraId="00000017">
      <w:pPr>
        <w:spacing w:after="0" w:line="240" w:lineRule="auto"/>
        <w:jc w:val="both"/>
        <w:rPr>
          <w:rFonts w:ascii="Comic Sans MS" w:cs="Comic Sans MS" w:eastAsia="Comic Sans MS" w:hAnsi="Comic Sans MS"/>
          <w:b w:val="1"/>
          <w:color w:val="1c4587"/>
          <w:sz w:val="24"/>
          <w:szCs w:val="24"/>
        </w:rPr>
      </w:pPr>
      <w:r w:rsidDel="00000000" w:rsidR="00000000" w:rsidRPr="00000000">
        <w:rPr>
          <w:rtl w:val="0"/>
        </w:rPr>
      </w:r>
    </w:p>
    <w:p w:rsidR="00000000" w:rsidDel="00000000" w:rsidP="00000000" w:rsidRDefault="00000000" w:rsidRPr="00000000" w14:paraId="00000018">
      <w:pPr>
        <w:spacing w:after="0" w:line="240" w:lineRule="auto"/>
        <w:jc w:val="both"/>
        <w:rPr>
          <w:color w:val="1c4587"/>
        </w:rPr>
      </w:pPr>
      <w:r w:rsidDel="00000000" w:rsidR="00000000" w:rsidRPr="00000000">
        <w:rPr>
          <w:rFonts w:ascii="Arial" w:cs="Arial" w:eastAsia="Arial" w:hAnsi="Arial"/>
          <w:b w:val="1"/>
          <w:color w:val="1c4587"/>
          <w:rtl w:val="0"/>
        </w:rPr>
        <w:t xml:space="preserve">Le comptage des points devra être validé par un juge.</w:t>
      </w:r>
      <w:r w:rsidDel="00000000" w:rsidR="00000000" w:rsidRPr="00000000">
        <w:rPr>
          <w:rtl w:val="0"/>
        </w:rPr>
      </w:r>
    </w:p>
    <w:sectPr>
      <w:headerReference r:id="rId9" w:type="default"/>
      <w:footerReference r:id="rId10" w:type="default"/>
      <w:pgSz w:h="16838" w:w="11906"/>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mic Sans M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9">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fr-F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DB603A"/>
  </w:style>
  <w:style w:type="character" w:styleId="Policepardfaut" w:default="1">
    <w:name w:val="Default Paragraph Font"/>
    <w:uiPriority w:val="1"/>
    <w:semiHidden w:val="1"/>
    <w:unhideWhenUsed w:val="1"/>
  </w:style>
  <w:style w:type="table" w:styleId="Tableau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Aucuneliste" w:default="1">
    <w:name w:val="No List"/>
    <w:uiPriority w:val="99"/>
    <w:semiHidden w:val="1"/>
    <w:unhideWhenUsed w:val="1"/>
  </w:style>
  <w:style w:type="paragraph" w:styleId="En-tte">
    <w:name w:val="header"/>
    <w:basedOn w:val="Normal"/>
    <w:link w:val="En-tteCar"/>
    <w:uiPriority w:val="99"/>
    <w:unhideWhenUsed w:val="1"/>
    <w:rsid w:val="001313C2"/>
    <w:pPr>
      <w:tabs>
        <w:tab w:val="center" w:pos="4536"/>
        <w:tab w:val="right" w:pos="9072"/>
      </w:tabs>
      <w:spacing w:after="0" w:line="240" w:lineRule="auto"/>
    </w:pPr>
  </w:style>
  <w:style w:type="character" w:styleId="En-tteCar" w:customStyle="1">
    <w:name w:val="En-tête Car"/>
    <w:basedOn w:val="Policepardfaut"/>
    <w:link w:val="En-tte"/>
    <w:uiPriority w:val="99"/>
    <w:rsid w:val="001313C2"/>
  </w:style>
  <w:style w:type="paragraph" w:styleId="Pieddepage">
    <w:name w:val="footer"/>
    <w:basedOn w:val="Normal"/>
    <w:link w:val="PieddepageCar"/>
    <w:uiPriority w:val="99"/>
    <w:unhideWhenUsed w:val="1"/>
    <w:rsid w:val="001313C2"/>
    <w:pPr>
      <w:tabs>
        <w:tab w:val="center" w:pos="4536"/>
        <w:tab w:val="right" w:pos="9072"/>
      </w:tabs>
      <w:spacing w:after="0" w:line="240" w:lineRule="auto"/>
    </w:pPr>
  </w:style>
  <w:style w:type="character" w:styleId="PieddepageCar" w:customStyle="1">
    <w:name w:val="Pied de page Car"/>
    <w:basedOn w:val="Policepardfaut"/>
    <w:link w:val="Pieddepage"/>
    <w:uiPriority w:val="99"/>
    <w:rsid w:val="001313C2"/>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LIRX91pLStczC3ZOIJLosKBiPZg==">AMUW2mVp33kbOsaaV2v2XIZb5r6bNtMXzS8ItuRsUsEtB0DaMM81lSngL+6cDi+aeCMoVQ+wTg5bIMSTX+4IRP5txOeC7l/1A6ex8gn77u4SDsMEikBjWKY=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2019-06-11T14:10:00Z</dcterms:created>
  <dc:creator>college jean claude sescousse</dc:creator>
</cp:coreProperties>
</file>