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066A2" w14:textId="77777777" w:rsidR="00CE5755" w:rsidRDefault="00CE5755" w:rsidP="00906D30">
      <w:pPr>
        <w:rPr>
          <w:b/>
          <w:color w:val="1C4587"/>
          <w:u w:val="single"/>
        </w:rPr>
      </w:pPr>
    </w:p>
    <w:p w14:paraId="64AE63F6" w14:textId="77777777" w:rsidR="00CE5755" w:rsidRDefault="00906D30">
      <w:pPr>
        <w:jc w:val="center"/>
        <w:rPr>
          <w:b/>
          <w:color w:val="1C4587"/>
          <w:u w:val="single"/>
        </w:rPr>
      </w:pPr>
      <w:r>
        <w:rPr>
          <w:b/>
          <w:color w:val="1C4587"/>
          <w:u w:val="single"/>
        </w:rPr>
        <w:t>RENCONTRE ROBOTIQUE inter-degré CM2 - 6ème.</w:t>
      </w:r>
    </w:p>
    <w:p w14:paraId="113DD22D" w14:textId="77777777" w:rsidR="00CE5755" w:rsidRDefault="00906D30">
      <w:pPr>
        <w:rPr>
          <w:b/>
          <w:color w:val="1C4587"/>
          <w:u w:val="single"/>
        </w:rPr>
      </w:pPr>
      <w:r>
        <w:rPr>
          <w:b/>
          <w:color w:val="1C4587"/>
          <w:u w:val="single"/>
        </w:rPr>
        <w:t xml:space="preserve"> </w:t>
      </w:r>
    </w:p>
    <w:p w14:paraId="0BB4BADA" w14:textId="77777777" w:rsidR="00CE5755" w:rsidRDefault="00906D30">
      <w:pPr>
        <w:rPr>
          <w:b/>
          <w:color w:val="1C4587"/>
          <w:u w:val="single"/>
        </w:rPr>
      </w:pPr>
      <w:r>
        <w:rPr>
          <w:b/>
          <w:color w:val="1C4587"/>
          <w:u w:val="single"/>
        </w:rPr>
        <w:t>Proposer une problématique qui permettra de réaliser des défis en programmant des robots.</w:t>
      </w:r>
    </w:p>
    <w:p w14:paraId="2F710102" w14:textId="77777777" w:rsidR="00CE5755" w:rsidRDefault="00CE5755">
      <w:pPr>
        <w:rPr>
          <w:b/>
          <w:color w:val="1C4587"/>
          <w:u w:val="single"/>
        </w:rPr>
      </w:pPr>
    </w:p>
    <w:p w14:paraId="1D406BF7" w14:textId="77777777" w:rsidR="00CE5755" w:rsidRDefault="00906D30">
      <w:pPr>
        <w:rPr>
          <w:b/>
          <w:i/>
          <w:color w:val="1C4587"/>
          <w:u w:val="single"/>
        </w:rPr>
      </w:pPr>
      <w:r>
        <w:rPr>
          <w:b/>
          <w:i/>
          <w:color w:val="1C4587"/>
          <w:u w:val="single"/>
        </w:rPr>
        <w:t>Exemple de problématique :</w:t>
      </w:r>
    </w:p>
    <w:p w14:paraId="4B7AAC16" w14:textId="0F33D804" w:rsidR="00CE5755" w:rsidRDefault="00906D30">
      <w:pPr>
        <w:spacing w:after="200"/>
        <w:rPr>
          <w:i/>
          <w:color w:val="1C4587"/>
        </w:rPr>
      </w:pPr>
      <w:r>
        <w:rPr>
          <w:i/>
          <w:color w:val="1C4587"/>
        </w:rPr>
        <w:t>Comment exploiter le robot pour réaliser des missions sous forme de défis ?</w:t>
      </w:r>
    </w:p>
    <w:p w14:paraId="3C289B2A" w14:textId="77777777" w:rsidR="00CE5755" w:rsidRDefault="00906D30">
      <w:pPr>
        <w:rPr>
          <w:b/>
          <w:color w:val="1C4587"/>
          <w:u w:val="single"/>
        </w:rPr>
      </w:pPr>
      <w:r>
        <w:rPr>
          <w:b/>
          <w:color w:val="1C4587"/>
          <w:u w:val="single"/>
        </w:rPr>
        <w:t>Scénarios :</w:t>
      </w:r>
    </w:p>
    <w:p w14:paraId="7CD5658F" w14:textId="77777777" w:rsidR="00CE5755" w:rsidRDefault="00906D30">
      <w:pPr>
        <w:rPr>
          <w:color w:val="1C4587"/>
        </w:rPr>
      </w:pPr>
      <w:r>
        <w:rPr>
          <w:color w:val="1C4587"/>
        </w:rPr>
        <w:t>Chaque équipe sera confronté à une mission avec un scénario qui l’explique. On attend que l’équipe réalise les programmes nécessaires pour répondre aux missions.</w:t>
      </w:r>
    </w:p>
    <w:p w14:paraId="21A60DD8" w14:textId="77777777" w:rsidR="00CE5755" w:rsidRDefault="00906D30">
      <w:pPr>
        <w:rPr>
          <w:color w:val="1C4587"/>
        </w:rPr>
      </w:pPr>
      <w:r>
        <w:rPr>
          <w:color w:val="1C4587"/>
        </w:rPr>
        <w:t xml:space="preserve">  </w:t>
      </w:r>
    </w:p>
    <w:p w14:paraId="7A6DEAB6" w14:textId="77777777" w:rsidR="00CE5755" w:rsidRDefault="00906D30">
      <w:pPr>
        <w:rPr>
          <w:b/>
          <w:i/>
          <w:color w:val="1C4587"/>
          <w:u w:val="single"/>
        </w:rPr>
      </w:pPr>
      <w:r>
        <w:rPr>
          <w:b/>
          <w:i/>
          <w:color w:val="1C4587"/>
          <w:u w:val="single"/>
        </w:rPr>
        <w:t>Exemple de scénario :</w:t>
      </w:r>
    </w:p>
    <w:p w14:paraId="65D240C0" w14:textId="52F2BDF6" w:rsidR="00CE5755" w:rsidRDefault="00906D30">
      <w:pPr>
        <w:rPr>
          <w:i/>
          <w:color w:val="1C4587"/>
        </w:rPr>
      </w:pPr>
      <w:r>
        <w:rPr>
          <w:i/>
          <w:color w:val="1C4587"/>
        </w:rPr>
        <w:t>Vous devez réaliser les programmes pour télécommander un robot et le déplacer le plus rapidement possible entre un point A et un point B sur une piste.</w:t>
      </w:r>
    </w:p>
    <w:p w14:paraId="4E0AF0AC" w14:textId="77777777" w:rsidR="00CE5755" w:rsidRDefault="00906D30">
      <w:pPr>
        <w:spacing w:line="360" w:lineRule="auto"/>
        <w:ind w:left="14" w:right="51"/>
        <w:jc w:val="center"/>
        <w:rPr>
          <w:color w:val="1C4587"/>
        </w:rPr>
      </w:pPr>
      <w:r>
        <w:rPr>
          <w:noProof/>
          <w:color w:val="1C4587"/>
        </w:rPr>
        <w:drawing>
          <wp:inline distT="114300" distB="114300" distL="114300" distR="114300" wp14:anchorId="1A0C952B" wp14:editId="6FC3427F">
            <wp:extent cx="2857500" cy="1181100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4488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181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BFD80B" w14:textId="77777777" w:rsidR="00CE5755" w:rsidRDefault="00906D30">
      <w:pPr>
        <w:rPr>
          <w:b/>
          <w:color w:val="1C4587"/>
          <w:u w:val="single"/>
        </w:rPr>
      </w:pPr>
      <w:r>
        <w:rPr>
          <w:b/>
          <w:color w:val="1C4587"/>
          <w:u w:val="single"/>
        </w:rPr>
        <w:t>Proposition d’organisation :</w:t>
      </w:r>
    </w:p>
    <w:p w14:paraId="1ECFE482" w14:textId="456E5C29" w:rsidR="00CE5755" w:rsidRDefault="00906D30">
      <w:pPr>
        <w:spacing w:line="360" w:lineRule="auto"/>
        <w:ind w:left="14" w:right="51"/>
        <w:jc w:val="both"/>
        <w:rPr>
          <w:color w:val="1C4587"/>
        </w:rPr>
      </w:pPr>
      <w:r>
        <w:rPr>
          <w:color w:val="1C4587"/>
        </w:rPr>
        <w:t>Une classe de 6ème sera sélectionnée pour accueillir une classe de CM2.</w:t>
      </w:r>
    </w:p>
    <w:p w14:paraId="287DFFC8" w14:textId="77777777" w:rsidR="00CE5755" w:rsidRDefault="00906D30">
      <w:pPr>
        <w:spacing w:line="360" w:lineRule="auto"/>
        <w:ind w:left="14" w:right="51"/>
        <w:jc w:val="both"/>
        <w:rPr>
          <w:color w:val="1C4587"/>
        </w:rPr>
      </w:pPr>
      <w:r>
        <w:rPr>
          <w:color w:val="1C4587"/>
        </w:rPr>
        <w:t xml:space="preserve">Les épreuves se déroulent par équipe mixte de 4 élèves </w:t>
      </w:r>
      <w:r>
        <w:rPr>
          <w:i/>
          <w:color w:val="1C4587"/>
        </w:rPr>
        <w:t>(2 élèves de CM2 + 2 élèves de 6ème)</w:t>
      </w:r>
      <w:r>
        <w:rPr>
          <w:color w:val="1C4587"/>
        </w:rPr>
        <w:t xml:space="preserve">. </w:t>
      </w:r>
    </w:p>
    <w:p w14:paraId="04CA6A1C" w14:textId="77777777" w:rsidR="00CE5755" w:rsidRDefault="00906D30">
      <w:pPr>
        <w:spacing w:line="360" w:lineRule="auto"/>
        <w:ind w:left="14" w:right="51"/>
        <w:jc w:val="both"/>
        <w:rPr>
          <w:color w:val="1C4587"/>
        </w:rPr>
      </w:pPr>
      <w:r>
        <w:rPr>
          <w:color w:val="1C4587"/>
        </w:rPr>
        <w:t>Chaque équipe pourra se choisir un nom d’équipe.</w:t>
      </w:r>
    </w:p>
    <w:p w14:paraId="64556E77" w14:textId="77777777" w:rsidR="00CE5755" w:rsidRDefault="00906D30">
      <w:pPr>
        <w:spacing w:line="360" w:lineRule="auto"/>
        <w:ind w:left="14" w:right="51"/>
        <w:jc w:val="both"/>
        <w:rPr>
          <w:color w:val="1C4587"/>
        </w:rPr>
      </w:pPr>
      <w:r>
        <w:rPr>
          <w:color w:val="1C4587"/>
        </w:rPr>
        <w:t>La rencontre pourra se dérouler dans les salles de technologie.</w:t>
      </w:r>
    </w:p>
    <w:p w14:paraId="3C7BB135" w14:textId="77777777" w:rsidR="00CE5755" w:rsidRDefault="00906D30">
      <w:pPr>
        <w:spacing w:after="200"/>
        <w:rPr>
          <w:color w:val="1C4587"/>
        </w:rPr>
      </w:pPr>
      <w:r>
        <w:rPr>
          <w:color w:val="1C4587"/>
        </w:rPr>
        <w:t>Les professeurs ne doivent pas intervenir dans la réalisation des programmes.</w:t>
      </w:r>
    </w:p>
    <w:p w14:paraId="704A2042" w14:textId="77777777" w:rsidR="00CE5755" w:rsidRDefault="00906D30">
      <w:pPr>
        <w:spacing w:line="360" w:lineRule="auto"/>
        <w:ind w:left="14" w:right="51"/>
        <w:jc w:val="both"/>
        <w:rPr>
          <w:b/>
          <w:color w:val="1C4587"/>
          <w:u w:val="single"/>
        </w:rPr>
      </w:pPr>
      <w:r>
        <w:rPr>
          <w:b/>
          <w:color w:val="1C4587"/>
          <w:u w:val="single"/>
        </w:rPr>
        <w:t>Objectif de ce challenge :</w:t>
      </w:r>
    </w:p>
    <w:p w14:paraId="66C4744B" w14:textId="77777777" w:rsidR="00CE5755" w:rsidRDefault="00906D30">
      <w:pPr>
        <w:spacing w:line="360" w:lineRule="auto"/>
        <w:ind w:right="51"/>
        <w:jc w:val="both"/>
        <w:rPr>
          <w:color w:val="1C4587"/>
        </w:rPr>
      </w:pPr>
      <w:r>
        <w:rPr>
          <w:color w:val="1C4587"/>
        </w:rPr>
        <w:t>Ce challenge permet à une équipe mixte :</w:t>
      </w:r>
    </w:p>
    <w:p w14:paraId="19AE45E1" w14:textId="77777777" w:rsidR="00CE5755" w:rsidRDefault="00906D30">
      <w:pPr>
        <w:numPr>
          <w:ilvl w:val="0"/>
          <w:numId w:val="1"/>
        </w:numPr>
        <w:spacing w:line="360" w:lineRule="auto"/>
        <w:ind w:right="51"/>
        <w:jc w:val="both"/>
        <w:rPr>
          <w:color w:val="1C4587"/>
        </w:rPr>
      </w:pPr>
      <w:r>
        <w:rPr>
          <w:color w:val="1C4587"/>
        </w:rPr>
        <w:t xml:space="preserve">De mettre en œuvre un robot. </w:t>
      </w:r>
    </w:p>
    <w:p w14:paraId="4DBB7A0A" w14:textId="77777777" w:rsidR="00CE5755" w:rsidRDefault="00906D30">
      <w:pPr>
        <w:numPr>
          <w:ilvl w:val="0"/>
          <w:numId w:val="1"/>
        </w:numPr>
        <w:spacing w:line="360" w:lineRule="auto"/>
        <w:ind w:right="51"/>
        <w:jc w:val="both"/>
        <w:rPr>
          <w:color w:val="1C4587"/>
        </w:rPr>
      </w:pPr>
      <w:r>
        <w:rPr>
          <w:color w:val="1C4587"/>
        </w:rPr>
        <w:t>De mettre en valeur leurs capacités de programmation et d’imagination.</w:t>
      </w:r>
    </w:p>
    <w:p w14:paraId="2C45BF67" w14:textId="41748DA6" w:rsidR="00CE5755" w:rsidRDefault="00906D30">
      <w:pPr>
        <w:numPr>
          <w:ilvl w:val="0"/>
          <w:numId w:val="1"/>
        </w:numPr>
        <w:spacing w:line="360" w:lineRule="auto"/>
        <w:ind w:right="51"/>
        <w:jc w:val="both"/>
        <w:rPr>
          <w:color w:val="1C4587"/>
        </w:rPr>
      </w:pPr>
      <w:r>
        <w:rPr>
          <w:color w:val="1C4587"/>
        </w:rPr>
        <w:t xml:space="preserve">De permettre le lien entre le premier degré et </w:t>
      </w:r>
      <w:r w:rsidR="00D52060">
        <w:rPr>
          <w:color w:val="1C4587"/>
        </w:rPr>
        <w:t>le collège</w:t>
      </w:r>
      <w:r>
        <w:rPr>
          <w:color w:val="1C4587"/>
        </w:rPr>
        <w:t xml:space="preserve"> tout en étant ludique.</w:t>
      </w:r>
      <w:r>
        <w:rPr>
          <w:rFonts w:ascii="Calibri" w:eastAsia="Calibri" w:hAnsi="Calibri" w:cs="Calibri"/>
          <w:color w:val="1C4587"/>
          <w:sz w:val="24"/>
          <w:szCs w:val="24"/>
        </w:rPr>
        <w:t xml:space="preserve"> </w:t>
      </w:r>
    </w:p>
    <w:p w14:paraId="0ACCB03B" w14:textId="77777777" w:rsidR="00CE5755" w:rsidRDefault="00906D30">
      <w:pPr>
        <w:spacing w:line="360" w:lineRule="auto"/>
        <w:ind w:left="14" w:right="51"/>
        <w:jc w:val="both"/>
        <w:rPr>
          <w:b/>
          <w:color w:val="1C4587"/>
          <w:u w:val="single"/>
        </w:rPr>
      </w:pPr>
      <w:r>
        <w:rPr>
          <w:b/>
          <w:color w:val="1C4587"/>
          <w:u w:val="single"/>
        </w:rPr>
        <w:t>Conditions d’épreuves :</w:t>
      </w:r>
    </w:p>
    <w:p w14:paraId="69918ACB" w14:textId="77777777" w:rsidR="00CE5755" w:rsidRDefault="00906D30">
      <w:pPr>
        <w:spacing w:line="360" w:lineRule="auto"/>
        <w:ind w:left="14" w:right="51"/>
        <w:jc w:val="both"/>
        <w:rPr>
          <w:color w:val="1C4587"/>
        </w:rPr>
      </w:pPr>
      <w:r>
        <w:rPr>
          <w:color w:val="1C4587"/>
        </w:rPr>
        <w:t>Deux défis seront proposés.</w:t>
      </w:r>
    </w:p>
    <w:p w14:paraId="0F8672E7" w14:textId="77777777" w:rsidR="00CE5755" w:rsidRDefault="00906D30">
      <w:pPr>
        <w:spacing w:line="360" w:lineRule="auto"/>
        <w:ind w:left="14" w:right="51"/>
        <w:jc w:val="both"/>
        <w:rPr>
          <w:b/>
          <w:color w:val="1C4587"/>
          <w:u w:val="single"/>
        </w:rPr>
      </w:pPr>
      <w:r>
        <w:rPr>
          <w:b/>
          <w:color w:val="1C4587"/>
          <w:u w:val="single"/>
        </w:rPr>
        <w:t>Exemples d’épreuves :</w:t>
      </w:r>
    </w:p>
    <w:p w14:paraId="33F2C3A3" w14:textId="77777777" w:rsidR="00CE5755" w:rsidRDefault="00906D30">
      <w:pPr>
        <w:spacing w:after="200"/>
        <w:rPr>
          <w:color w:val="1C4587"/>
        </w:rPr>
      </w:pPr>
      <w:r>
        <w:rPr>
          <w:color w:val="1C4587"/>
        </w:rPr>
        <w:t>Voir fiches COURSE et LE LABYRINTHE dans la banque d’exemple.</w:t>
      </w:r>
    </w:p>
    <w:p w14:paraId="03481524" w14:textId="77777777" w:rsidR="00CE5755" w:rsidRDefault="00906D30">
      <w:pPr>
        <w:rPr>
          <w:b/>
          <w:color w:val="1C4587"/>
          <w:u w:val="single"/>
        </w:rPr>
      </w:pPr>
      <w:r>
        <w:rPr>
          <w:b/>
          <w:color w:val="1C4587"/>
          <w:u w:val="single"/>
        </w:rPr>
        <w:t>Lieu du challenge :</w:t>
      </w:r>
    </w:p>
    <w:p w14:paraId="7F5FC025" w14:textId="77777777" w:rsidR="00CE5755" w:rsidRDefault="00906D30">
      <w:pPr>
        <w:spacing w:after="200"/>
        <w:rPr>
          <w:color w:val="1C4587"/>
        </w:rPr>
      </w:pPr>
      <w:r>
        <w:rPr>
          <w:color w:val="1C4587"/>
        </w:rPr>
        <w:t>Le challenge pourra se dérouler dans les salles de technologie ou dans une salle du collège.</w:t>
      </w:r>
    </w:p>
    <w:p w14:paraId="175B42E2" w14:textId="77777777" w:rsidR="00CE5755" w:rsidRDefault="00906D30">
      <w:pPr>
        <w:rPr>
          <w:b/>
          <w:color w:val="1C4587"/>
          <w:u w:val="single"/>
        </w:rPr>
      </w:pPr>
      <w:r>
        <w:rPr>
          <w:b/>
          <w:color w:val="1C4587"/>
          <w:u w:val="single"/>
        </w:rPr>
        <w:t>Date du challenge :</w:t>
      </w:r>
    </w:p>
    <w:p w14:paraId="232190D3" w14:textId="77777777" w:rsidR="00CE5755" w:rsidRDefault="00906D30">
      <w:pPr>
        <w:spacing w:after="200"/>
        <w:rPr>
          <w:color w:val="1C4587"/>
        </w:rPr>
      </w:pPr>
      <w:r>
        <w:rPr>
          <w:color w:val="1C4587"/>
        </w:rPr>
        <w:t>A l’issu des séquences de programmation réalisées en classe.</w:t>
      </w:r>
    </w:p>
    <w:p w14:paraId="59BDB562" w14:textId="77777777" w:rsidR="00CE5755" w:rsidRDefault="00906D30">
      <w:pPr>
        <w:rPr>
          <w:b/>
          <w:color w:val="1C4587"/>
          <w:u w:val="single"/>
        </w:rPr>
      </w:pPr>
      <w:r>
        <w:rPr>
          <w:b/>
          <w:color w:val="1C4587"/>
          <w:u w:val="single"/>
        </w:rPr>
        <w:t>Le robot :</w:t>
      </w:r>
    </w:p>
    <w:p w14:paraId="5DE45C6C" w14:textId="5ACE9E92" w:rsidR="00CE5755" w:rsidRDefault="00906D30">
      <w:pPr>
        <w:spacing w:after="200"/>
        <w:rPr>
          <w:color w:val="1C4587"/>
        </w:rPr>
      </w:pPr>
      <w:r>
        <w:rPr>
          <w:color w:val="1C4587"/>
        </w:rPr>
        <w:t xml:space="preserve">Les robots utilisés peuvent être des robots </w:t>
      </w:r>
      <w:proofErr w:type="spellStart"/>
      <w:r>
        <w:rPr>
          <w:color w:val="1C4587"/>
        </w:rPr>
        <w:t>Thymio</w:t>
      </w:r>
      <w:proofErr w:type="spellEnd"/>
      <w:r>
        <w:rPr>
          <w:color w:val="1C4587"/>
        </w:rPr>
        <w:t>.</w:t>
      </w:r>
    </w:p>
    <w:p w14:paraId="1CBA83B0" w14:textId="77777777" w:rsidR="00CE5755" w:rsidRDefault="00906D30">
      <w:pPr>
        <w:rPr>
          <w:b/>
          <w:color w:val="1C4587"/>
          <w:u w:val="single"/>
        </w:rPr>
      </w:pPr>
      <w:r>
        <w:rPr>
          <w:b/>
          <w:color w:val="1C4587"/>
          <w:u w:val="single"/>
        </w:rPr>
        <w:t>Le logiciel :</w:t>
      </w:r>
    </w:p>
    <w:p w14:paraId="3A5AB25B" w14:textId="1DC87C87" w:rsidR="00CE5755" w:rsidRDefault="00906D30">
      <w:pPr>
        <w:spacing w:after="200"/>
        <w:rPr>
          <w:color w:val="1C4587"/>
        </w:rPr>
      </w:pPr>
      <w:r>
        <w:rPr>
          <w:color w:val="1C4587"/>
        </w:rPr>
        <w:t>Le logiciel utilisé est Scratch ou un autre adapté au robot.</w:t>
      </w:r>
    </w:p>
    <w:sectPr w:rsidR="00CE5755">
      <w:pgSz w:w="11909" w:h="16834"/>
      <w:pgMar w:top="566" w:right="566" w:bottom="566" w:left="56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C424C"/>
    <w:multiLevelType w:val="multilevel"/>
    <w:tmpl w:val="27A424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755"/>
    <w:rsid w:val="00906D30"/>
    <w:rsid w:val="00CE5755"/>
    <w:rsid w:val="00D5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5A30E6"/>
  <w15:docId w15:val="{256396FD-2C94-924D-A944-0E3F7E235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N6MGt4Qprzc9EORIteGGN9Ekgg==">AMUW2mWl2679xiPsLKV9aNUq4ru1khbcQl+ToGrjZkJyH9ZyIF1hjuYyRi3ltVC6RQAHQ2hFlBDpLzM/iOXGbQG+iIxUr04MJgaz5xIiGOdPptjmngEQjnY=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Xavier Birocheau</cp:lastModifiedBy>
  <cp:revision>3</cp:revision>
  <dcterms:created xsi:type="dcterms:W3CDTF">2021-04-27T14:46:00Z</dcterms:created>
  <dcterms:modified xsi:type="dcterms:W3CDTF">2021-04-30T13:10:00Z</dcterms:modified>
</cp:coreProperties>
</file>