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18B73" w14:textId="77777777" w:rsidR="00F84198" w:rsidRPr="002A5CB2" w:rsidRDefault="00F84198">
      <w:pPr>
        <w:tabs>
          <w:tab w:val="center" w:pos="4920"/>
          <w:tab w:val="right" w:pos="9960"/>
        </w:tabs>
        <w:ind w:right="6"/>
        <w:rPr>
          <w:rFonts w:asciiTheme="minorHAnsi" w:hAnsiTheme="minorHAnsi"/>
          <w:sz w:val="24"/>
        </w:rPr>
      </w:pPr>
      <w:r w:rsidRPr="002A5CB2">
        <w:rPr>
          <w:rFonts w:asciiTheme="minorHAnsi" w:hAnsiTheme="minorHAnsi"/>
          <w:i/>
          <w:iCs/>
        </w:rPr>
        <w:t>Académie  d’Aix-Marseille</w:t>
      </w:r>
      <w:r w:rsidRPr="002A5CB2">
        <w:rPr>
          <w:rFonts w:asciiTheme="minorHAnsi" w:hAnsiTheme="minorHAnsi"/>
          <w:i/>
          <w:iCs/>
          <w:sz w:val="24"/>
        </w:rPr>
        <w:tab/>
      </w:r>
      <w:r w:rsidRPr="002A5CB2">
        <w:rPr>
          <w:rFonts w:asciiTheme="minorHAnsi" w:hAnsiTheme="minorHAnsi"/>
          <w:sz w:val="18"/>
          <w:szCs w:val="16"/>
        </w:rPr>
        <w:t>CONTROLE EN COURS DE FORMATION</w:t>
      </w:r>
      <w:r w:rsidRPr="002A5CB2">
        <w:rPr>
          <w:rFonts w:asciiTheme="minorHAnsi" w:hAnsiTheme="minorHAnsi"/>
          <w:sz w:val="24"/>
        </w:rPr>
        <w:tab/>
        <w:t xml:space="preserve">Session : </w:t>
      </w:r>
      <w:r w:rsidRPr="002A5CB2">
        <w:rPr>
          <w:rFonts w:asciiTheme="minorHAnsi" w:hAnsiTheme="minorHAnsi"/>
          <w:b/>
          <w:bCs/>
          <w:color w:val="0000FF"/>
          <w:sz w:val="24"/>
        </w:rPr>
        <w:t>20</w:t>
      </w:r>
      <w:r w:rsidR="00EE4F72">
        <w:rPr>
          <w:rFonts w:asciiTheme="minorHAnsi" w:hAnsiTheme="minorHAnsi"/>
          <w:b/>
          <w:bCs/>
          <w:color w:val="0000FF"/>
          <w:sz w:val="24"/>
        </w:rPr>
        <w:t>….</w:t>
      </w:r>
    </w:p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20"/>
        <w:gridCol w:w="993"/>
        <w:gridCol w:w="1816"/>
        <w:gridCol w:w="2523"/>
      </w:tblGrid>
      <w:tr w:rsidR="00F84198" w:rsidRPr="007E3021" w14:paraId="74742378" w14:textId="77777777" w:rsidTr="00440E27">
        <w:trPr>
          <w:cantSplit/>
          <w:trHeight w:val="274"/>
        </w:trPr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D6FAB52" w14:textId="77777777" w:rsidR="00F84198" w:rsidRPr="00A476B1" w:rsidRDefault="00F84198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A476B1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CAP</w:t>
            </w:r>
          </w:p>
        </w:tc>
        <w:tc>
          <w:tcPr>
            <w:tcW w:w="5529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00C3BE4" w14:textId="77777777" w:rsidR="00A476B1" w:rsidRPr="00A476B1" w:rsidRDefault="00A476B1" w:rsidP="00A476B1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</w:pPr>
            <w:r w:rsidRPr="00A476B1">
              <w:rPr>
                <w:rFonts w:asciiTheme="minorHAnsi" w:hAnsiTheme="minorHAnsi" w:cstheme="minorHAnsi"/>
                <w:b/>
                <w:bCs/>
                <w:color w:val="0000FF"/>
                <w:sz w:val="24"/>
                <w:szCs w:val="24"/>
              </w:rPr>
              <w:t>Pôle 2</w:t>
            </w:r>
          </w:p>
          <w:p w14:paraId="706237CC" w14:textId="77777777" w:rsidR="00A476B1" w:rsidRPr="00A476B1" w:rsidRDefault="00A476B1" w:rsidP="00A476B1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b/>
                <w:bCs/>
                <w:color w:val="0000FF"/>
                <w:sz w:val="24"/>
                <w:szCs w:val="24"/>
              </w:rPr>
            </w:pPr>
            <w:r w:rsidRPr="00A476B1">
              <w:rPr>
                <w:rFonts w:asciiTheme="minorHAnsi" w:hAnsiTheme="minorHAnsi"/>
                <w:b/>
                <w:bCs/>
                <w:color w:val="0000FF"/>
                <w:sz w:val="24"/>
                <w:szCs w:val="24"/>
              </w:rPr>
              <w:t>Traitement des articles</w:t>
            </w:r>
          </w:p>
          <w:p w14:paraId="03038021" w14:textId="77777777" w:rsidR="00F84198" w:rsidRPr="007E3021" w:rsidRDefault="00A476B1" w:rsidP="00A476B1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76B1">
              <w:rPr>
                <w:rFonts w:asciiTheme="minorHAnsi" w:hAnsiTheme="minorHAnsi"/>
                <w:bCs/>
                <w:color w:val="0000FF"/>
                <w:sz w:val="24"/>
                <w:szCs w:val="24"/>
              </w:rPr>
              <w:t>Situation 2 : Finition des articles</w:t>
            </w:r>
          </w:p>
        </w:tc>
        <w:tc>
          <w:tcPr>
            <w:tcW w:w="2523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8572C35" w14:textId="77777777" w:rsidR="00F17E9B" w:rsidRDefault="00F84198" w:rsidP="00F17E9B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  <w:t>UP</w:t>
            </w:r>
            <w:r w:rsidR="00C15E96" w:rsidRPr="007E3021"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  <w:t>2</w:t>
            </w:r>
            <w:r w:rsidR="00440E27" w:rsidRPr="007E3021"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  <w:t xml:space="preserve"> </w:t>
            </w:r>
            <w:r w:rsidR="00F17E9B" w:rsidRPr="00A476B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(En entreprise)</w:t>
            </w:r>
          </w:p>
          <w:p w14:paraId="0347CC45" w14:textId="77777777" w:rsidR="00F17E9B" w:rsidRPr="007E3021" w:rsidRDefault="00F17E9B" w:rsidP="00F17E9B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  <w:t>Bloc de compétences N°2</w:t>
            </w:r>
          </w:p>
        </w:tc>
      </w:tr>
      <w:tr w:rsidR="00F84198" w:rsidRPr="007E3021" w14:paraId="71423BC4" w14:textId="77777777" w:rsidTr="00440E27">
        <w:trPr>
          <w:cantSplit/>
          <w:trHeight w:val="425"/>
        </w:trPr>
        <w:tc>
          <w:tcPr>
            <w:tcW w:w="2835" w:type="dxa"/>
            <w:tcBorders>
              <w:top w:val="dotted" w:sz="4" w:space="0" w:color="auto"/>
              <w:left w:val="thinThickSmallGap" w:sz="24" w:space="0" w:color="auto"/>
            </w:tcBorders>
            <w:shd w:val="clear" w:color="auto" w:fill="FFFFFF" w:themeFill="background1"/>
          </w:tcPr>
          <w:p w14:paraId="26819979" w14:textId="77777777" w:rsidR="00F84198" w:rsidRPr="007E3021" w:rsidRDefault="00EE4F72" w:rsidP="00440E27">
            <w:pPr>
              <w:shd w:val="clear" w:color="auto" w:fill="FFFFFF" w:themeFill="background1"/>
              <w:tabs>
                <w:tab w:val="left" w:pos="411"/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  <w:t>Métiers de l’entretien des textiles :</w:t>
            </w:r>
          </w:p>
          <w:p w14:paraId="54E9907F" w14:textId="77777777" w:rsidR="00EE4F72" w:rsidRPr="007E3021" w:rsidRDefault="00A476B1" w:rsidP="00A476B1">
            <w:pPr>
              <w:shd w:val="clear" w:color="auto" w:fill="FFFFFF" w:themeFill="background1"/>
              <w:tabs>
                <w:tab w:val="left" w:pos="411"/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  <w:t>Option A</w:t>
            </w: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</w:tcPr>
          <w:p w14:paraId="1F59344D" w14:textId="77777777" w:rsidR="00F84198" w:rsidRPr="007E3021" w:rsidRDefault="00F84198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dotted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38317C" w14:textId="77777777" w:rsidR="00A476B1" w:rsidRDefault="00A476B1" w:rsidP="00F17E9B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</w:p>
          <w:p w14:paraId="52CF2EC6" w14:textId="77777777" w:rsidR="00F84198" w:rsidRPr="00F17E9B" w:rsidRDefault="00F17E9B" w:rsidP="00F17E9B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FF"/>
                <w:sz w:val="16"/>
                <w:szCs w:val="16"/>
              </w:rPr>
              <w:t>Coefficient 9</w:t>
            </w:r>
          </w:p>
        </w:tc>
      </w:tr>
      <w:tr w:rsidR="00392A1F" w:rsidRPr="007E3021" w14:paraId="33AAB2D0" w14:textId="77777777" w:rsidTr="00011A7E">
        <w:trPr>
          <w:cantSplit/>
          <w:trHeight w:val="218"/>
        </w:trPr>
        <w:tc>
          <w:tcPr>
            <w:tcW w:w="6548" w:type="dxa"/>
            <w:gridSpan w:val="3"/>
            <w:vMerge w:val="restart"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14FBC63E" w14:textId="77777777" w:rsidR="00392A1F" w:rsidRPr="00E148B3" w:rsidRDefault="00392A1F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E14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Compétences évaluées</w:t>
            </w:r>
            <w:r w:rsidRPr="00E148B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F0EBB4" w14:textId="77777777" w:rsidR="00392A1F" w:rsidRPr="00E148B3" w:rsidRDefault="00392A1F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E148B3">
              <w:rPr>
                <w:rFonts w:asciiTheme="minorHAnsi" w:hAnsiTheme="minorHAnsi" w:cstheme="minorHAnsi"/>
                <w:sz w:val="22"/>
                <w:szCs w:val="22"/>
              </w:rPr>
              <w:t>Bloc de compétences N°2</w:t>
            </w:r>
          </w:p>
          <w:p w14:paraId="4A8F0E30" w14:textId="77777777" w:rsidR="00392A1F" w:rsidRPr="00E148B3" w:rsidRDefault="00A476B1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148B3">
              <w:rPr>
                <w:rFonts w:asciiTheme="minorHAnsi" w:hAnsiTheme="minorHAnsi" w:cstheme="minorHAnsi"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A43391" wp14:editId="645AED0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17780</wp:posOffset>
                      </wp:positionV>
                      <wp:extent cx="106680" cy="97790"/>
                      <wp:effectExtent l="0" t="0" r="26670" b="1651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F663E9E" id="Rectangle 30" o:spid="_x0000_s1026" style="position:absolute;margin-left:.9pt;margin-top:1.4pt;width:8.4pt;height: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"/>
                  </w:pict>
                </mc:Fallback>
              </mc:AlternateContent>
            </w:r>
            <w:r w:rsidR="00392A1F" w:rsidRPr="00E148B3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92A1F" w:rsidRPr="00E148B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C8</w:t>
            </w:r>
            <w:r w:rsidR="00392A1F" w:rsidRPr="00E148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- Réaliser les opérations de finition des articles</w:t>
            </w:r>
          </w:p>
          <w:p w14:paraId="6D20314F" w14:textId="77777777" w:rsidR="00392A1F" w:rsidRPr="00E148B3" w:rsidRDefault="00A476B1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148B3">
              <w:rPr>
                <w:rFonts w:asciiTheme="minorHAnsi" w:hAnsiTheme="minorHAnsi" w:cstheme="minorHAnsi"/>
                <w:noProof/>
                <w:snapToGrid/>
                <w:color w:val="FF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538CF" wp14:editId="6DA1274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0" t="0" r="26670" b="1651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7BDBC24" id="Rectangle 31" o:spid="_x0000_s1026" style="position:absolute;margin-left:.65pt;margin-top:.95pt;width:8.4pt;height: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07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"/>
                  </w:pict>
                </mc:Fallback>
              </mc:AlternateContent>
            </w:r>
            <w:r w:rsidR="00392A1F" w:rsidRPr="00E148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  <w:r w:rsidR="00392A1F" w:rsidRPr="00E148B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C9</w:t>
            </w:r>
            <w:r w:rsidR="00392A1F" w:rsidRPr="00E148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- Effectuer le contrôle qualité</w:t>
            </w:r>
          </w:p>
          <w:p w14:paraId="071096CB" w14:textId="77777777" w:rsidR="00392A1F" w:rsidRPr="00E148B3" w:rsidRDefault="00A476B1" w:rsidP="00BC039F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148B3">
              <w:rPr>
                <w:rFonts w:asciiTheme="minorHAnsi" w:hAnsiTheme="minorHAnsi" w:cstheme="minorHAnsi"/>
                <w:noProof/>
                <w:snapToGrid/>
                <w:color w:val="FF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6DA776" wp14:editId="3BBE48B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17145</wp:posOffset>
                      </wp:positionV>
                      <wp:extent cx="106680" cy="97790"/>
                      <wp:effectExtent l="0" t="0" r="26670" b="16510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EC14A6F" id="Rectangle 32" o:spid="_x0000_s1026" style="position:absolute;margin-left:.5pt;margin-top:1.35pt;width:8.4pt;height: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"/>
                  </w:pict>
                </mc:Fallback>
              </mc:AlternateContent>
            </w:r>
            <w:r w:rsidR="00392A1F" w:rsidRPr="00E148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  <w:r w:rsidR="00392A1F" w:rsidRPr="00E148B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C10</w:t>
            </w:r>
            <w:r w:rsidR="00392A1F" w:rsidRPr="00E148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- Préparer les articles en vue de la livraison</w:t>
            </w:r>
          </w:p>
          <w:p w14:paraId="22759D39" w14:textId="77777777" w:rsidR="00392A1F" w:rsidRPr="00BC039F" w:rsidRDefault="00392A1F" w:rsidP="00BC039F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4339" w:type="dxa"/>
            <w:gridSpan w:val="2"/>
            <w:tcBorders>
              <w:bottom w:val="nil"/>
              <w:right w:val="thinThickSmallGap" w:sz="24" w:space="0" w:color="auto"/>
            </w:tcBorders>
            <w:shd w:val="clear" w:color="auto" w:fill="FFFFFF" w:themeFill="background1"/>
          </w:tcPr>
          <w:p w14:paraId="151D6562" w14:textId="77777777" w:rsidR="00392A1F" w:rsidRPr="00E148B3" w:rsidRDefault="00392A1F" w:rsidP="00BC039F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 w:rsidRPr="00E148B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Objectif de l’évaluation</w:t>
            </w:r>
            <w:r w:rsidRPr="00E148B3">
              <w:rPr>
                <w:rFonts w:asciiTheme="minorHAnsi" w:hAnsiTheme="minorHAnsi" w:cstheme="minorHAnsi"/>
                <w:sz w:val="22"/>
                <w:szCs w:val="22"/>
              </w:rPr>
              <w:t xml:space="preserve"> (règlement d’examen) : </w:t>
            </w:r>
          </w:p>
          <w:p w14:paraId="23C713A1" w14:textId="77777777" w:rsidR="00E148B3" w:rsidRPr="007E3021" w:rsidRDefault="00E148B3" w:rsidP="00BC039F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48D5B7" w14:textId="77777777" w:rsidR="00E148B3" w:rsidRDefault="00E148B3" w:rsidP="00E148B3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i/>
                <w:iCs/>
                <w:color w:val="0000FF"/>
              </w:rPr>
            </w:pPr>
            <w:r w:rsidRPr="002A5CB2">
              <w:rPr>
                <w:rFonts w:asciiTheme="minorHAnsi" w:hAnsiTheme="minorHAnsi"/>
                <w:i/>
                <w:iCs/>
                <w:color w:val="0000FF"/>
              </w:rPr>
              <w:t>Vérifier</w:t>
            </w:r>
            <w:r>
              <w:rPr>
                <w:rFonts w:asciiTheme="minorHAnsi" w:hAnsiTheme="minorHAnsi"/>
                <w:i/>
                <w:iCs/>
                <w:color w:val="0000FF"/>
              </w:rPr>
              <w:t xml:space="preserve"> que le (la) candidat(e) est capable d’assurer la réalisation des tâches relatives aux activités </w:t>
            </w:r>
            <w:r w:rsidRPr="00516D70"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  <w:t>définies dans le référentiel des activités professionnelles (RAP) concernant</w:t>
            </w:r>
            <w:r w:rsidRPr="00516D70">
              <w:rPr>
                <w:rFonts w:asciiTheme="minorHAnsi" w:hAnsiTheme="minorHAnsi"/>
                <w:i/>
                <w:iCs/>
                <w:color w:val="0000FF"/>
              </w:rPr>
              <w:t>:</w:t>
            </w:r>
          </w:p>
          <w:p w14:paraId="303B993C" w14:textId="77777777" w:rsidR="00A53B19" w:rsidRPr="007E3021" w:rsidRDefault="00A53B19" w:rsidP="00BC039F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</w:pPr>
          </w:p>
          <w:p w14:paraId="79725EC5" w14:textId="77777777" w:rsidR="00392A1F" w:rsidRPr="007E3021" w:rsidRDefault="00392A1F" w:rsidP="00BC039F">
            <w:pPr>
              <w:shd w:val="clear" w:color="auto" w:fill="FFFFFF" w:themeFill="background1"/>
              <w:tabs>
                <w:tab w:val="left" w:pos="5670"/>
              </w:tabs>
              <w:ind w:right="7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/>
                <w:iCs/>
                <w:color w:val="0000FF"/>
                <w:sz w:val="16"/>
                <w:szCs w:val="16"/>
              </w:rPr>
              <w:t xml:space="preserve"> -   </w:t>
            </w:r>
            <w:r w:rsidRPr="00E148B3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</w:rPr>
              <w:t>Finition des articles</w:t>
            </w:r>
          </w:p>
        </w:tc>
      </w:tr>
      <w:tr w:rsidR="00392A1F" w:rsidRPr="007E3021" w14:paraId="225F5B67" w14:textId="77777777" w:rsidTr="00E148B3">
        <w:trPr>
          <w:cantSplit/>
          <w:trHeight w:val="58"/>
        </w:trPr>
        <w:tc>
          <w:tcPr>
            <w:tcW w:w="6548" w:type="dxa"/>
            <w:gridSpan w:val="3"/>
            <w:vMerge/>
            <w:tcBorders>
              <w:left w:val="thinThickSmallGap" w:sz="24" w:space="0" w:color="auto"/>
            </w:tcBorders>
            <w:shd w:val="clear" w:color="auto" w:fill="FFFFFF" w:themeFill="background1"/>
          </w:tcPr>
          <w:p w14:paraId="369AAA28" w14:textId="77777777" w:rsidR="00392A1F" w:rsidRPr="007E3021" w:rsidRDefault="00392A1F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339" w:type="dxa"/>
            <w:gridSpan w:val="2"/>
            <w:tcBorders>
              <w:top w:val="nil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7E9D24" w14:textId="77777777" w:rsidR="00392A1F" w:rsidRPr="007E3021" w:rsidRDefault="00392A1F" w:rsidP="00440E27">
            <w:pPr>
              <w:shd w:val="clear" w:color="auto" w:fill="FFFFFF" w:themeFill="background1"/>
              <w:tabs>
                <w:tab w:val="left" w:pos="5670"/>
              </w:tabs>
              <w:ind w:right="7"/>
              <w:rPr>
                <w:rFonts w:asciiTheme="minorHAnsi" w:hAnsiTheme="minorHAnsi" w:cstheme="minorHAnsi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84198" w:rsidRPr="007E3021" w14:paraId="13BA265B" w14:textId="77777777" w:rsidTr="007E3021">
        <w:trPr>
          <w:cantSplit/>
          <w:trHeight w:val="686"/>
        </w:trPr>
        <w:tc>
          <w:tcPr>
            <w:tcW w:w="10887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F42326B" w14:textId="36787F78" w:rsidR="00F84198" w:rsidRPr="007E3021" w:rsidRDefault="00F84198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Problème technique à résoudre</w:t>
            </w: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 :</w:t>
            </w:r>
          </w:p>
          <w:p w14:paraId="166BAFEA" w14:textId="11871913" w:rsidR="006D0897" w:rsidRDefault="0014701A" w:rsidP="0014701A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70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 agent travaillant dans la zone propre de la blanchisserie, au poste de séchage et de repassage, se </w:t>
            </w:r>
            <w:r w:rsidR="005B341C">
              <w:rPr>
                <w:rFonts w:asciiTheme="minorHAnsi" w:hAnsiTheme="minorHAnsi" w:cstheme="minorHAnsi"/>
                <w:b/>
                <w:sz w:val="18"/>
                <w:szCs w:val="18"/>
              </w:rPr>
              <w:t>voit confi</w:t>
            </w:r>
            <w:r w:rsidR="008E27F4">
              <w:rPr>
                <w:rFonts w:asciiTheme="minorHAnsi" w:hAnsiTheme="minorHAnsi" w:cstheme="minorHAnsi"/>
                <w:b/>
                <w:sz w:val="18"/>
                <w:szCs w:val="18"/>
              </w:rPr>
              <w:t>er</w:t>
            </w:r>
            <w:r w:rsidR="004170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15FFF">
              <w:rPr>
                <w:rFonts w:asciiTheme="minorHAnsi" w:hAnsiTheme="minorHAnsi" w:cstheme="minorHAnsi"/>
                <w:b/>
                <w:sz w:val="18"/>
                <w:szCs w:val="18"/>
              </w:rPr>
              <w:t>des lots de linge propre</w:t>
            </w:r>
            <w:r w:rsidRPr="001470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à sécher, repasser </w:t>
            </w:r>
            <w:r w:rsidR="006D0897">
              <w:rPr>
                <w:rFonts w:asciiTheme="minorHAnsi" w:hAnsiTheme="minorHAnsi" w:cstheme="minorHAnsi"/>
                <w:b/>
                <w:sz w:val="18"/>
                <w:szCs w:val="18"/>
              </w:rPr>
              <w:t>mais certains de ces articles sont déchirés.</w:t>
            </w:r>
          </w:p>
          <w:p w14:paraId="3CF8113D" w14:textId="6530A1FF" w:rsidR="00F84198" w:rsidRPr="0014701A" w:rsidRDefault="006D0897" w:rsidP="008E27F4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Lors de la préparation de l’armoire de dotation il </w:t>
            </w:r>
            <w:r w:rsidR="0014701A" w:rsidRPr="0014701A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ontrôle</w:t>
            </w:r>
            <w:r w:rsidR="0014701A" w:rsidRPr="001470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quantitativement et qualitativement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les articles, mais</w:t>
            </w:r>
            <w:r w:rsidR="008E27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il en manque et d’autres sont encore tachés.</w:t>
            </w:r>
          </w:p>
        </w:tc>
      </w:tr>
      <w:tr w:rsidR="00147F36" w:rsidRPr="007E3021" w14:paraId="4EECA607" w14:textId="77777777" w:rsidTr="00147F36">
        <w:trPr>
          <w:cantSplit/>
        </w:trPr>
        <w:tc>
          <w:tcPr>
            <w:tcW w:w="5555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75E38B0" w14:textId="77777777" w:rsidR="00147F36" w:rsidRPr="007E3021" w:rsidRDefault="00147F36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Données techniques et ressources</w:t>
            </w:r>
          </w:p>
        </w:tc>
        <w:tc>
          <w:tcPr>
            <w:tcW w:w="5332" w:type="dxa"/>
            <w:gridSpan w:val="3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B1AAA8" w14:textId="77777777" w:rsidR="00147F36" w:rsidRPr="007E3021" w:rsidRDefault="00147F36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Moyens mobilisés</w:t>
            </w:r>
          </w:p>
        </w:tc>
      </w:tr>
      <w:tr w:rsidR="00147F36" w:rsidRPr="007E3021" w14:paraId="7FB41742" w14:textId="77777777" w:rsidTr="00147F36">
        <w:trPr>
          <w:cantSplit/>
          <w:trHeight w:val="4069"/>
        </w:trPr>
        <w:tc>
          <w:tcPr>
            <w:tcW w:w="5555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7AA40D1" w14:textId="77777777" w:rsidR="00147F36" w:rsidRPr="007E3021" w:rsidRDefault="00147F36" w:rsidP="00147F36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858FCF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fiche et consignes de sécurité </w:t>
            </w:r>
          </w:p>
          <w:p w14:paraId="63EAB1AB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fiche technique des matériels et équipements disponibles </w:t>
            </w:r>
          </w:p>
          <w:p w14:paraId="3DAED32D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programmes de séchage</w:t>
            </w:r>
          </w:p>
          <w:p w14:paraId="76E827F5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règles d’hygiène et de sécurité </w:t>
            </w:r>
          </w:p>
          <w:p w14:paraId="4351CE33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fiches</w:t>
            </w: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 xml:space="preserve"> techniques de repassage</w:t>
            </w:r>
          </w:p>
          <w:p w14:paraId="34605F75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fiche méthode de pliage </w:t>
            </w:r>
          </w:p>
          <w:p w14:paraId="703AD8AD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fiches techniques du matériel de réfection</w:t>
            </w:r>
          </w:p>
          <w:p w14:paraId="1C976880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réglementation en vigueur</w:t>
            </w:r>
          </w:p>
          <w:p w14:paraId="7790AF84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document de suivi des articles </w:t>
            </w:r>
          </w:p>
          <w:p w14:paraId="04AA63ED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procédure de reconstitution des lots</w:t>
            </w:r>
            <w:r w:rsidRPr="007E302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 </w:t>
            </w:r>
          </w:p>
          <w:p w14:paraId="17C83013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fiches techniques du matériel</w:t>
            </w:r>
          </w:p>
          <w:p w14:paraId="75E90C7C" w14:textId="77777777" w:rsidR="00147F36" w:rsidRPr="007E3021" w:rsidRDefault="00147F36" w:rsidP="00147F36">
            <w:pPr>
              <w:numPr>
                <w:ilvl w:val="0"/>
                <w:numId w:val="5"/>
              </w:numPr>
              <w:tabs>
                <w:tab w:val="left" w:pos="32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fiche et consignes de sécurité aux différents postes ;</w:t>
            </w:r>
          </w:p>
          <w:p w14:paraId="0890EB1C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procédure d’enregistrement du suivi des articles</w:t>
            </w:r>
          </w:p>
          <w:p w14:paraId="3A98409A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procédure de stockage </w:t>
            </w:r>
          </w:p>
          <w:p w14:paraId="7DF32CF5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fiche technique du matériel</w:t>
            </w:r>
          </w:p>
        </w:tc>
        <w:tc>
          <w:tcPr>
            <w:tcW w:w="533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10AB1C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EPI</w:t>
            </w:r>
          </w:p>
          <w:p w14:paraId="1B8157F8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chariot ergonomique, bac,</w:t>
            </w:r>
            <w:r w:rsidR="007E3021" w:rsidRPr="007E30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rolls</w:t>
            </w:r>
            <w:proofErr w:type="spellEnd"/>
          </w:p>
          <w:p w14:paraId="4C18963E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tunnel de finition </w:t>
            </w:r>
          </w:p>
          <w:p w14:paraId="6648977F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séchoir </w:t>
            </w:r>
          </w:p>
          <w:p w14:paraId="09E8CE36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cintres, chevalets</w:t>
            </w:r>
          </w:p>
          <w:p w14:paraId="433BB6BF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matériels de finition </w:t>
            </w:r>
          </w:p>
          <w:p w14:paraId="64DEA203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table de pliage</w:t>
            </w:r>
          </w:p>
          <w:p w14:paraId="4BFA4B1E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robot de pliage</w:t>
            </w:r>
          </w:p>
          <w:p w14:paraId="5C20ABAB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plieuse automatique, empileur</w:t>
            </w:r>
          </w:p>
          <w:p w14:paraId="6C669CEE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matériels de réparation des articles</w:t>
            </w:r>
          </w:p>
          <w:p w14:paraId="379F4030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moyens d’identification (tickets, noms, puces, codes-barres) </w:t>
            </w:r>
          </w:p>
          <w:p w14:paraId="736E304D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 xml:space="preserve">chariots, bacs, </w:t>
            </w:r>
            <w:proofErr w:type="spellStart"/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rolls</w:t>
            </w:r>
            <w:proofErr w:type="spellEnd"/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, armoires </w:t>
            </w:r>
          </w:p>
          <w:p w14:paraId="653FE305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convoyeur de regroupement ou barre de regroupement</w:t>
            </w:r>
          </w:p>
          <w:p w14:paraId="5EF52A21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emballeuse </w:t>
            </w:r>
          </w:p>
          <w:p w14:paraId="7E5E22BB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cercleuse, fardeleuse </w:t>
            </w:r>
          </w:p>
          <w:p w14:paraId="7C674B9A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lecteur code barre</w:t>
            </w:r>
          </w:p>
          <w:p w14:paraId="21CC53E6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petites fournitures (cartons, sachets, clips, protections des cintres) </w:t>
            </w:r>
          </w:p>
          <w:p w14:paraId="36BB6942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duplicata du ticket client ou bordereau de dotation</w:t>
            </w:r>
          </w:p>
          <w:p w14:paraId="4EC1E67D" w14:textId="77777777" w:rsidR="00147F36" w:rsidRPr="007E3021" w:rsidRDefault="00147F36" w:rsidP="00147F36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meuble de stockage</w:t>
            </w:r>
          </w:p>
        </w:tc>
      </w:tr>
    </w:tbl>
    <w:p w14:paraId="3AED349D" w14:textId="77777777" w:rsidR="00F84198" w:rsidRPr="007E3021" w:rsidRDefault="00F84198" w:rsidP="00440E27">
      <w:pPr>
        <w:shd w:val="clear" w:color="auto" w:fill="FFFFFF" w:themeFill="background1"/>
        <w:tabs>
          <w:tab w:val="left" w:pos="2593"/>
          <w:tab w:val="left" w:pos="6511"/>
          <w:tab w:val="left" w:pos="9117"/>
          <w:tab w:val="left" w:pos="9277"/>
          <w:tab w:val="left" w:pos="9798"/>
          <w:tab w:val="left" w:pos="10346"/>
        </w:tabs>
        <w:ind w:left="284" w:right="261"/>
        <w:rPr>
          <w:rFonts w:asciiTheme="minorHAnsi" w:hAnsiTheme="minorHAnsi" w:cstheme="minorHAnsi"/>
          <w:sz w:val="16"/>
          <w:szCs w:val="16"/>
        </w:rPr>
      </w:pPr>
      <w:r w:rsidRPr="007E3021">
        <w:rPr>
          <w:rFonts w:asciiTheme="minorHAnsi" w:hAnsiTheme="minorHAnsi" w:cstheme="minorHAnsi"/>
          <w:sz w:val="16"/>
          <w:szCs w:val="16"/>
        </w:rPr>
        <w:tab/>
      </w:r>
      <w:r w:rsidRPr="007E3021">
        <w:rPr>
          <w:rFonts w:asciiTheme="minorHAnsi" w:hAnsiTheme="minorHAnsi" w:cstheme="minorHAnsi"/>
          <w:sz w:val="16"/>
          <w:szCs w:val="16"/>
        </w:rPr>
        <w:tab/>
      </w:r>
      <w:r w:rsidRPr="007E3021">
        <w:rPr>
          <w:rFonts w:asciiTheme="minorHAnsi" w:hAnsiTheme="minorHAnsi" w:cstheme="minorHAnsi"/>
          <w:sz w:val="16"/>
          <w:szCs w:val="16"/>
        </w:rPr>
        <w:tab/>
      </w:r>
      <w:r w:rsidRPr="007E3021">
        <w:rPr>
          <w:rFonts w:asciiTheme="minorHAnsi" w:hAnsiTheme="minorHAnsi" w:cstheme="minorHAnsi"/>
          <w:sz w:val="16"/>
          <w:szCs w:val="16"/>
        </w:rPr>
        <w:tab/>
      </w:r>
      <w:r w:rsidRPr="007E3021">
        <w:rPr>
          <w:rFonts w:asciiTheme="minorHAnsi" w:hAnsiTheme="minorHAnsi" w:cstheme="minorHAnsi"/>
          <w:sz w:val="16"/>
          <w:szCs w:val="16"/>
        </w:rPr>
        <w:tab/>
      </w:r>
    </w:p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7"/>
      </w:tblGrid>
      <w:tr w:rsidR="00F84198" w:rsidRPr="007E3021" w14:paraId="0E4F8B27" w14:textId="77777777">
        <w:trPr>
          <w:cantSplit/>
          <w:trHeight w:val="229"/>
        </w:trPr>
        <w:tc>
          <w:tcPr>
            <w:tcW w:w="1088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084BC5" w14:textId="77777777" w:rsidR="00F84198" w:rsidRPr="007E3021" w:rsidRDefault="00F84198" w:rsidP="00440E27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Travail demandé</w:t>
            </w:r>
          </w:p>
        </w:tc>
      </w:tr>
      <w:tr w:rsidR="00F84198" w:rsidRPr="007E3021" w14:paraId="5D3266A1" w14:textId="77777777" w:rsidTr="007E3021">
        <w:trPr>
          <w:cantSplit/>
          <w:trHeight w:hRule="exact" w:val="233"/>
        </w:trPr>
        <w:tc>
          <w:tcPr>
            <w:tcW w:w="10887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14:paraId="1C9A0EB1" w14:textId="77777777" w:rsidR="00F84198" w:rsidRPr="007E3021" w:rsidRDefault="00D11E49" w:rsidP="005566F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>Sécher les articles</w:t>
            </w:r>
          </w:p>
        </w:tc>
      </w:tr>
      <w:tr w:rsidR="00F84198" w:rsidRPr="007E3021" w14:paraId="719843C5" w14:textId="77777777" w:rsidTr="007E3021">
        <w:trPr>
          <w:cantSplit/>
          <w:trHeight w:hRule="exact" w:val="294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14:paraId="71980F85" w14:textId="77777777" w:rsidR="00F84198" w:rsidRPr="007E3021" w:rsidRDefault="00D11E49" w:rsidP="005566F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 xml:space="preserve">Repasser les articles </w:t>
            </w:r>
          </w:p>
        </w:tc>
      </w:tr>
      <w:tr w:rsidR="00F84198" w:rsidRPr="007E3021" w14:paraId="5E86D885" w14:textId="77777777" w:rsidTr="007E3021">
        <w:trPr>
          <w:cantSplit/>
          <w:trHeight w:hRule="exact" w:val="269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14:paraId="796CD07A" w14:textId="77777777" w:rsidR="00F84198" w:rsidRPr="007E3021" w:rsidRDefault="00D11E49" w:rsidP="005566F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>Plier les articles</w:t>
            </w:r>
          </w:p>
        </w:tc>
      </w:tr>
      <w:tr w:rsidR="00F84198" w:rsidRPr="007E3021" w14:paraId="458C5BF5" w14:textId="77777777" w:rsidTr="007E3021">
        <w:trPr>
          <w:cantSplit/>
          <w:trHeight w:hRule="exact" w:val="301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14:paraId="762D5E6C" w14:textId="77777777" w:rsidR="00F84198" w:rsidRPr="007E3021" w:rsidRDefault="00D11E49" w:rsidP="005566F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>Réparer les articles</w:t>
            </w:r>
          </w:p>
        </w:tc>
      </w:tr>
      <w:tr w:rsidR="00F84198" w:rsidRPr="007E3021" w14:paraId="749B0E0A" w14:textId="77777777" w:rsidTr="007E3021">
        <w:trPr>
          <w:cantSplit/>
          <w:trHeight w:hRule="exact" w:val="277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14:paraId="34B09042" w14:textId="77777777" w:rsidR="00F84198" w:rsidRPr="007E3021" w:rsidRDefault="000D70E5" w:rsidP="005566F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670"/>
              </w:tabs>
              <w:ind w:right="261"/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>Co</w:t>
            </w:r>
            <w:r w:rsidR="00D11E49"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>nditionner les articles</w:t>
            </w:r>
          </w:p>
        </w:tc>
      </w:tr>
      <w:tr w:rsidR="00F84198" w:rsidRPr="007E3021" w14:paraId="0B87F0B9" w14:textId="77777777" w:rsidTr="007E3021">
        <w:trPr>
          <w:cantSplit/>
          <w:trHeight w:hRule="exact" w:val="243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7B767C35" w14:textId="77777777" w:rsidR="00F84198" w:rsidRPr="007E3021" w:rsidRDefault="00147F36" w:rsidP="00147F36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5670"/>
              </w:tabs>
              <w:ind w:left="524" w:right="261" w:hanging="426"/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iCs/>
                <w:color w:val="0000FF"/>
                <w:sz w:val="16"/>
                <w:szCs w:val="16"/>
              </w:rPr>
              <w:t>Stocker les articles</w:t>
            </w:r>
          </w:p>
        </w:tc>
      </w:tr>
    </w:tbl>
    <w:p w14:paraId="792A993C" w14:textId="77777777" w:rsidR="00F84198" w:rsidRPr="007E3021" w:rsidRDefault="00F84198" w:rsidP="00440E27">
      <w:pPr>
        <w:shd w:val="clear" w:color="auto" w:fill="FFFFFF" w:themeFill="background1"/>
        <w:tabs>
          <w:tab w:val="left" w:pos="709"/>
          <w:tab w:val="left" w:pos="5670"/>
        </w:tabs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091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  <w:gridCol w:w="1586"/>
      </w:tblGrid>
      <w:tr w:rsidR="003E2C13" w:rsidRPr="007E3021" w14:paraId="6EE0BE4E" w14:textId="77777777" w:rsidTr="00D47CCF">
        <w:trPr>
          <w:cantSplit/>
        </w:trPr>
        <w:tc>
          <w:tcPr>
            <w:tcW w:w="109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72457D31" w14:textId="77777777" w:rsidR="003E2C13" w:rsidRPr="00392A1F" w:rsidRDefault="00392A1F" w:rsidP="00392A1F">
            <w:pPr>
              <w:shd w:val="clear" w:color="auto" w:fill="FFFFFF" w:themeFill="background1"/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A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SYNTHESE DES COMPETENCES</w:t>
            </w:r>
          </w:p>
        </w:tc>
      </w:tr>
      <w:tr w:rsidR="003E2C13" w:rsidRPr="007E3021" w14:paraId="2EBACB15" w14:textId="77777777" w:rsidTr="00A53B19">
        <w:trPr>
          <w:cantSplit/>
          <w:trHeight w:val="497"/>
        </w:trPr>
        <w:tc>
          <w:tcPr>
            <w:tcW w:w="933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EF199C4" w14:textId="77777777" w:rsidR="003E2C13" w:rsidRPr="00392A1F" w:rsidRDefault="00392A1F" w:rsidP="00807727">
            <w:pPr>
              <w:tabs>
                <w:tab w:val="left" w:pos="709"/>
                <w:tab w:val="left" w:pos="5670"/>
              </w:tabs>
              <w:rPr>
                <w:rFonts w:asciiTheme="minorHAnsi" w:hAnsiTheme="minorHAnsi" w:cstheme="minorHAnsi"/>
              </w:rPr>
            </w:pPr>
            <w:r w:rsidRPr="00392A1F">
              <w:rPr>
                <w:rFonts w:asciiTheme="minorHAnsi" w:hAnsiTheme="minorHAnsi" w:cstheme="minorHAnsi"/>
                <w:b/>
                <w:bCs/>
              </w:rPr>
              <w:t>Pondération des compétences évaluées</w:t>
            </w:r>
          </w:p>
        </w:tc>
        <w:tc>
          <w:tcPr>
            <w:tcW w:w="158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A4CF8A" w14:textId="77777777" w:rsidR="003E2C13" w:rsidRPr="007E3021" w:rsidRDefault="00392A1F" w:rsidP="00807727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r w:rsidRPr="00A53B19">
              <w:rPr>
                <w:rFonts w:asciiTheme="minorHAnsi" w:hAnsiTheme="minorHAnsi" w:cstheme="minorHAnsi"/>
                <w:b/>
                <w:sz w:val="16"/>
                <w:szCs w:val="16"/>
              </w:rPr>
              <w:t>Poids des compétences</w:t>
            </w:r>
          </w:p>
        </w:tc>
      </w:tr>
      <w:tr w:rsidR="003E2C13" w:rsidRPr="007E3021" w14:paraId="2E37C60F" w14:textId="77777777" w:rsidTr="006C2B6D">
        <w:trPr>
          <w:cantSplit/>
          <w:trHeight w:val="180"/>
        </w:trPr>
        <w:tc>
          <w:tcPr>
            <w:tcW w:w="9330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4F0DB853" w14:textId="77777777" w:rsidR="003E2C13" w:rsidRPr="007E3021" w:rsidRDefault="00CD6C66" w:rsidP="005566F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Réaliser les opérations de finition des articles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5C651DDE" w14:textId="4516FA83" w:rsidR="003E2C13" w:rsidRPr="007E3021" w:rsidRDefault="006C2B6D" w:rsidP="00A53B19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A53B19" w:rsidRPr="00A53B19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A53B19" w:rsidRPr="007E3021" w14:paraId="61C3FBC5" w14:textId="77777777" w:rsidTr="00A53B19">
        <w:trPr>
          <w:cantSplit/>
          <w:trHeight w:val="180"/>
        </w:trPr>
        <w:tc>
          <w:tcPr>
            <w:tcW w:w="9330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2CB60352" w14:textId="77777777" w:rsidR="00A53B19" w:rsidRPr="007E3021" w:rsidRDefault="00A53B19" w:rsidP="005566F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Effectuer le contrôle qualité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5DAA1A68" w14:textId="11846774" w:rsidR="00A53B19" w:rsidRPr="007E3021" w:rsidRDefault="006C2B6D" w:rsidP="00A53B19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="00A53B19" w:rsidRPr="00A53B19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  <w:tr w:rsidR="00A53B19" w:rsidRPr="007E3021" w14:paraId="305B3279" w14:textId="77777777" w:rsidTr="006C2B6D">
        <w:trPr>
          <w:cantSplit/>
          <w:trHeight w:val="180"/>
        </w:trPr>
        <w:tc>
          <w:tcPr>
            <w:tcW w:w="9330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369E954D" w14:textId="77777777" w:rsidR="00A53B19" w:rsidRPr="007E3021" w:rsidRDefault="00A53B19" w:rsidP="005566FF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Préparer les articles en vue de la livraison</w:t>
            </w:r>
          </w:p>
        </w:tc>
        <w:tc>
          <w:tcPr>
            <w:tcW w:w="1586" w:type="dxa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CD2718D" w14:textId="77777777" w:rsidR="00A53B19" w:rsidRPr="007E3021" w:rsidRDefault="00A53B19" w:rsidP="00A53B19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A53B19">
              <w:rPr>
                <w:rFonts w:asciiTheme="minorHAnsi" w:hAnsiTheme="minorHAnsi" w:cstheme="minorHAnsi"/>
                <w:sz w:val="16"/>
                <w:szCs w:val="16"/>
              </w:rPr>
              <w:t>%</w:t>
            </w:r>
          </w:p>
        </w:tc>
      </w:tr>
    </w:tbl>
    <w:p w14:paraId="33DAEC37" w14:textId="77777777" w:rsidR="00976CAD" w:rsidRPr="007E3021" w:rsidRDefault="00976CAD" w:rsidP="00CF7152">
      <w:pPr>
        <w:tabs>
          <w:tab w:val="left" w:pos="5229"/>
          <w:tab w:val="left" w:pos="10390"/>
        </w:tabs>
        <w:ind w:right="261"/>
        <w:rPr>
          <w:rFonts w:asciiTheme="minorHAnsi" w:hAnsiTheme="minorHAnsi" w:cstheme="minorHAnsi"/>
          <w:b/>
          <w:bCs/>
          <w:sz w:val="16"/>
          <w:szCs w:val="16"/>
        </w:rPr>
      </w:pPr>
    </w:p>
    <w:p w14:paraId="70A4B938" w14:textId="77777777" w:rsidR="00F84198" w:rsidRPr="007E3021" w:rsidRDefault="00F84198" w:rsidP="00531B5F">
      <w:pPr>
        <w:tabs>
          <w:tab w:val="left" w:pos="5229"/>
          <w:tab w:val="left" w:pos="10390"/>
        </w:tabs>
        <w:ind w:right="261"/>
        <w:rPr>
          <w:rFonts w:asciiTheme="minorHAnsi" w:hAnsiTheme="minorHAnsi" w:cstheme="minorHAnsi"/>
          <w:b/>
          <w:bCs/>
          <w:sz w:val="16"/>
          <w:szCs w:val="16"/>
        </w:rPr>
      </w:pPr>
      <w:r w:rsidRPr="007E3021">
        <w:rPr>
          <w:rFonts w:asciiTheme="minorHAnsi" w:hAnsiTheme="minorHAnsi" w:cstheme="minorHAnsi"/>
          <w:b/>
          <w:bCs/>
          <w:sz w:val="16"/>
          <w:szCs w:val="16"/>
        </w:rPr>
        <w:tab/>
      </w:r>
    </w:p>
    <w:tbl>
      <w:tblPr>
        <w:tblW w:w="1094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8"/>
        <w:gridCol w:w="4142"/>
        <w:gridCol w:w="2095"/>
      </w:tblGrid>
      <w:tr w:rsidR="00F84198" w:rsidRPr="007E3021" w14:paraId="389D5CE9" w14:textId="77777777" w:rsidTr="00B07DC5">
        <w:trPr>
          <w:cantSplit/>
          <w:trHeight w:val="209"/>
        </w:trPr>
        <w:tc>
          <w:tcPr>
            <w:tcW w:w="4647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nil"/>
            </w:tcBorders>
          </w:tcPr>
          <w:p w14:paraId="7A627EDE" w14:textId="77777777" w:rsidR="00F84198" w:rsidRPr="007E3021" w:rsidRDefault="00F84198">
            <w:pPr>
              <w:tabs>
                <w:tab w:val="left" w:pos="709"/>
                <w:tab w:val="left" w:pos="5670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4200" w:type="dxa"/>
            <w:gridSpan w:val="2"/>
            <w:tcBorders>
              <w:top w:val="thinThickSmallGap" w:sz="24" w:space="0" w:color="auto"/>
              <w:left w:val="nil"/>
              <w:bottom w:val="dotted" w:sz="4" w:space="0" w:color="auto"/>
            </w:tcBorders>
          </w:tcPr>
          <w:p w14:paraId="2FAA0FA6" w14:textId="77777777" w:rsidR="00F84198" w:rsidRPr="007E3021" w:rsidRDefault="00F84198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Prénom : </w:t>
            </w:r>
          </w:p>
        </w:tc>
        <w:tc>
          <w:tcPr>
            <w:tcW w:w="2095" w:type="dxa"/>
            <w:tcBorders>
              <w:top w:val="thinThickSmallGap" w:sz="24" w:space="0" w:color="auto"/>
              <w:left w:val="nil"/>
              <w:bottom w:val="dotted" w:sz="4" w:space="0" w:color="auto"/>
              <w:right w:val="thickThinSmallGap" w:sz="24" w:space="0" w:color="auto"/>
            </w:tcBorders>
          </w:tcPr>
          <w:p w14:paraId="2A2716AB" w14:textId="77777777" w:rsidR="00F84198" w:rsidRPr="007E3021" w:rsidRDefault="00F84198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 :</w:t>
            </w:r>
          </w:p>
        </w:tc>
      </w:tr>
      <w:tr w:rsidR="00F84198" w:rsidRPr="007E3021" w14:paraId="381DAA35" w14:textId="77777777" w:rsidTr="00B07DC5">
        <w:trPr>
          <w:cantSplit/>
          <w:trHeight w:val="209"/>
        </w:trPr>
        <w:tc>
          <w:tcPr>
            <w:tcW w:w="8847" w:type="dxa"/>
            <w:gridSpan w:val="3"/>
            <w:tcBorders>
              <w:left w:val="thinThickSmallGap" w:sz="24" w:space="0" w:color="auto"/>
              <w:bottom w:val="dotted" w:sz="4" w:space="0" w:color="auto"/>
            </w:tcBorders>
          </w:tcPr>
          <w:p w14:paraId="080238BB" w14:textId="0D537109" w:rsidR="00F84198" w:rsidRPr="007E3021" w:rsidRDefault="006C2B6D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  <w:tc>
          <w:tcPr>
            <w:tcW w:w="2095" w:type="dxa"/>
            <w:tcBorders>
              <w:bottom w:val="dotted" w:sz="4" w:space="0" w:color="auto"/>
              <w:right w:val="thickThinSmallGap" w:sz="24" w:space="0" w:color="auto"/>
            </w:tcBorders>
          </w:tcPr>
          <w:p w14:paraId="5847087E" w14:textId="77777777" w:rsidR="00F84198" w:rsidRPr="007E3021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Note proposée :</w:t>
            </w:r>
          </w:p>
        </w:tc>
      </w:tr>
      <w:tr w:rsidR="00F84198" w:rsidRPr="007E3021" w14:paraId="4905E769" w14:textId="77777777" w:rsidTr="00922310">
        <w:trPr>
          <w:cantSplit/>
          <w:trHeight w:val="676"/>
        </w:trPr>
        <w:tc>
          <w:tcPr>
            <w:tcW w:w="4705" w:type="dxa"/>
            <w:gridSpan w:val="2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6022AAEB" w14:textId="77777777" w:rsidR="006C2B6D" w:rsidRPr="006C2B6D" w:rsidRDefault="006C2B6D" w:rsidP="006C2B6D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C2B6D">
              <w:rPr>
                <w:rFonts w:asciiTheme="minorHAnsi" w:hAnsiTheme="minorHAnsi" w:cstheme="minorHAnsi"/>
                <w:sz w:val="16"/>
                <w:szCs w:val="16"/>
              </w:rPr>
              <w:t>L’enseignant du domaine professionnel :</w:t>
            </w:r>
          </w:p>
          <w:p w14:paraId="523C5285" w14:textId="77777777" w:rsidR="00976CAD" w:rsidRPr="007E3021" w:rsidRDefault="00976CAD" w:rsidP="00976CA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36A782" w14:textId="77777777" w:rsidR="00976CAD" w:rsidRDefault="00976CAD" w:rsidP="007737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C51559" w14:textId="77777777" w:rsidR="00E148B3" w:rsidRPr="007E3021" w:rsidRDefault="00E148B3" w:rsidP="007737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auto"/>
              <w:left w:val="nil"/>
              <w:bottom w:val="thickThinSmallGap" w:sz="24" w:space="0" w:color="auto"/>
            </w:tcBorders>
          </w:tcPr>
          <w:p w14:paraId="09D0B933" w14:textId="77777777" w:rsidR="00F84198" w:rsidRPr="007E3021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E3021">
              <w:rPr>
                <w:rFonts w:asciiTheme="minorHAnsi" w:hAnsiTheme="minorHAnsi" w:cstheme="minorHAnsi"/>
                <w:sz w:val="16"/>
                <w:szCs w:val="16"/>
              </w:rPr>
              <w:t>Le représentant de la profession :</w:t>
            </w:r>
          </w:p>
        </w:tc>
        <w:tc>
          <w:tcPr>
            <w:tcW w:w="2095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75D800B" w14:textId="77777777" w:rsidR="00F84198" w:rsidRPr="007E3021" w:rsidRDefault="00F84198">
            <w:pPr>
              <w:tabs>
                <w:tab w:val="left" w:pos="709"/>
                <w:tab w:val="left" w:pos="5670"/>
              </w:tabs>
              <w:spacing w:before="240" w:after="120"/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8B7094" w14:textId="77777777" w:rsidR="009B489D" w:rsidRDefault="009B489D" w:rsidP="00EC44E0"/>
    <w:p w14:paraId="3A6A918B" w14:textId="77777777" w:rsidR="000237F3" w:rsidRDefault="000237F3" w:rsidP="000237F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393F">
        <w:rPr>
          <w:rFonts w:asciiTheme="minorHAnsi" w:hAnsiTheme="minorHAnsi" w:cstheme="minorHAnsi"/>
          <w:sz w:val="28"/>
          <w:szCs w:val="28"/>
          <w:u w:val="single"/>
        </w:rPr>
        <w:lastRenderedPageBreak/>
        <w:t>Contrôle en cours de formation</w:t>
      </w:r>
      <w:r w:rsidRPr="00AE393F">
        <w:rPr>
          <w:rFonts w:asciiTheme="minorHAnsi" w:hAnsiTheme="minorHAnsi" w:cstheme="minorHAnsi"/>
        </w:rPr>
        <w:t xml:space="preserve">                          </w:t>
      </w:r>
      <w:r w:rsidR="009C77A2">
        <w:rPr>
          <w:rFonts w:asciiTheme="minorHAnsi" w:hAnsiTheme="minorHAnsi" w:cstheme="minorHAnsi"/>
        </w:rPr>
        <w:t xml:space="preserve">      </w:t>
      </w:r>
      <w:r w:rsidRPr="00AE393F">
        <w:rPr>
          <w:rFonts w:asciiTheme="minorHAnsi" w:hAnsiTheme="minorHAnsi" w:cstheme="minorHAnsi"/>
        </w:rPr>
        <w:t xml:space="preserve">      </w:t>
      </w:r>
      <w:r w:rsidR="009C77A2">
        <w:rPr>
          <w:rFonts w:asciiTheme="minorHAnsi" w:hAnsiTheme="minorHAnsi" w:cstheme="minorHAnsi"/>
          <w:b/>
          <w:sz w:val="24"/>
          <w:szCs w:val="24"/>
        </w:rPr>
        <w:t>Session : 20…..</w:t>
      </w:r>
    </w:p>
    <w:p w14:paraId="255E48AF" w14:textId="77777777" w:rsidR="009C77A2" w:rsidRPr="00AE393F" w:rsidRDefault="009C77A2" w:rsidP="000237F3">
      <w:pPr>
        <w:jc w:val="center"/>
        <w:rPr>
          <w:rFonts w:asciiTheme="minorHAnsi" w:hAnsiTheme="minorHAnsi" w:cstheme="minorHAnsi"/>
        </w:rPr>
      </w:pPr>
    </w:p>
    <w:p w14:paraId="2D171B1F" w14:textId="2ECDB15D" w:rsidR="000237F3" w:rsidRPr="009C77A2" w:rsidRDefault="000237F3" w:rsidP="000237F3">
      <w:pPr>
        <w:rPr>
          <w:rFonts w:asciiTheme="minorHAnsi" w:hAnsiTheme="minorHAnsi" w:cstheme="minorHAnsi"/>
        </w:rPr>
      </w:pPr>
      <w:r w:rsidRPr="009C77A2">
        <w:rPr>
          <w:rFonts w:asciiTheme="minorHAnsi" w:hAnsiTheme="minorHAnsi" w:cstheme="minorHAnsi"/>
        </w:rPr>
        <w:t>CAP Métier</w:t>
      </w:r>
      <w:r w:rsidR="00B270BC" w:rsidRPr="009C77A2">
        <w:rPr>
          <w:rFonts w:asciiTheme="minorHAnsi" w:hAnsiTheme="minorHAnsi" w:cstheme="minorHAnsi"/>
        </w:rPr>
        <w:t>s</w:t>
      </w:r>
      <w:r w:rsidRPr="009C77A2">
        <w:rPr>
          <w:rFonts w:asciiTheme="minorHAnsi" w:hAnsiTheme="minorHAnsi" w:cstheme="minorHAnsi"/>
        </w:rPr>
        <w:t xml:space="preserve"> de l’entretien des textiles</w:t>
      </w:r>
      <w:r w:rsidR="001805A8">
        <w:rPr>
          <w:rFonts w:asciiTheme="minorHAnsi" w:hAnsiTheme="minorHAnsi" w:cstheme="minorHAnsi"/>
        </w:rPr>
        <w:t xml:space="preserve"> Option A</w:t>
      </w:r>
    </w:p>
    <w:p w14:paraId="6A783AEB" w14:textId="77777777" w:rsidR="000237F3" w:rsidRPr="009C77A2" w:rsidRDefault="000237F3" w:rsidP="000237F3">
      <w:pPr>
        <w:rPr>
          <w:rFonts w:asciiTheme="minorHAnsi" w:hAnsiTheme="minorHAnsi" w:cstheme="minorHAnsi"/>
        </w:rPr>
      </w:pPr>
      <w:r w:rsidRPr="009C77A2">
        <w:rPr>
          <w:rFonts w:asciiTheme="minorHAnsi" w:hAnsiTheme="minorHAnsi" w:cstheme="minorHAnsi"/>
        </w:rPr>
        <w:t>Nom et Prénom du candidat :……………………………………..</w:t>
      </w:r>
    </w:p>
    <w:p w14:paraId="21792E3A" w14:textId="77777777" w:rsidR="000237F3" w:rsidRPr="009C77A2" w:rsidRDefault="00A476B1" w:rsidP="000237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05EE9" wp14:editId="7675E7C8">
                <wp:simplePos x="0" y="0"/>
                <wp:positionH relativeFrom="column">
                  <wp:posOffset>4231640</wp:posOffset>
                </wp:positionH>
                <wp:positionV relativeFrom="paragraph">
                  <wp:posOffset>70485</wp:posOffset>
                </wp:positionV>
                <wp:extent cx="2257425" cy="866775"/>
                <wp:effectExtent l="0" t="0" r="28575" b="28575"/>
                <wp:wrapNone/>
                <wp:docPr id="1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BD208A4" id="Rectangle à coins arrondis 6" o:spid="_x0000_s1026" style="position:absolute;margin-left:333.2pt;margin-top:5.55pt;width:177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" filled="f" strokecolor="#243f60" strokeweight="2pt"/>
            </w:pict>
          </mc:Fallback>
        </mc:AlternateContent>
      </w:r>
    </w:p>
    <w:p w14:paraId="40EF2D47" w14:textId="77777777" w:rsidR="00B270BC" w:rsidRPr="009C77A2" w:rsidRDefault="00B270BC" w:rsidP="00B270BC">
      <w:pPr>
        <w:tabs>
          <w:tab w:val="left" w:pos="7380"/>
        </w:tabs>
        <w:rPr>
          <w:rFonts w:asciiTheme="minorHAnsi" w:hAnsiTheme="minorHAnsi" w:cstheme="minorHAnsi"/>
        </w:rPr>
      </w:pPr>
      <w:r w:rsidRPr="009C77A2">
        <w:rPr>
          <w:rFonts w:asciiTheme="minorHAnsi" w:hAnsiTheme="minorHAnsi"/>
          <w:b/>
          <w:bCs/>
        </w:rPr>
        <w:t>Traitement des articles</w:t>
      </w:r>
      <w:r w:rsidRPr="009C77A2">
        <w:rPr>
          <w:rFonts w:asciiTheme="minorHAnsi" w:hAnsiTheme="minorHAnsi"/>
        </w:rPr>
        <w:t xml:space="preserve"> </w:t>
      </w:r>
      <w:r w:rsidRPr="009C77A2">
        <w:rPr>
          <w:rFonts w:asciiTheme="minorHAnsi" w:hAnsiTheme="minorHAnsi" w:cstheme="minorHAnsi"/>
        </w:rPr>
        <w:t>(coef.9 EP2) :</w:t>
      </w:r>
    </w:p>
    <w:p w14:paraId="32A8DE33" w14:textId="77777777" w:rsidR="000237F3" w:rsidRPr="009C77A2" w:rsidRDefault="00B270BC" w:rsidP="00B270BC">
      <w:pPr>
        <w:tabs>
          <w:tab w:val="left" w:pos="7380"/>
        </w:tabs>
        <w:rPr>
          <w:rFonts w:asciiTheme="minorHAnsi" w:hAnsiTheme="minorHAnsi" w:cstheme="minorHAnsi"/>
        </w:rPr>
      </w:pPr>
      <w:r w:rsidRPr="009C77A2">
        <w:rPr>
          <w:rFonts w:asciiTheme="minorHAnsi" w:hAnsiTheme="minorHAnsi"/>
          <w:bCs/>
          <w:i/>
          <w:iCs/>
        </w:rPr>
        <w:t>Situation 2: Finition des articles</w:t>
      </w:r>
      <w:r w:rsidR="009B489D" w:rsidRPr="009C77A2">
        <w:rPr>
          <w:rFonts w:asciiTheme="minorHAnsi" w:hAnsiTheme="minorHAnsi"/>
          <w:bCs/>
          <w:i/>
          <w:iCs/>
        </w:rPr>
        <w:t xml:space="preserve">                                                                                        </w:t>
      </w:r>
      <w:r w:rsidR="009C77A2">
        <w:rPr>
          <w:rFonts w:asciiTheme="minorHAnsi" w:hAnsiTheme="minorHAnsi"/>
          <w:bCs/>
          <w:i/>
          <w:iCs/>
        </w:rPr>
        <w:t xml:space="preserve">                            </w:t>
      </w:r>
      <w:r w:rsidR="009B489D" w:rsidRPr="009C77A2">
        <w:rPr>
          <w:rFonts w:asciiTheme="minorHAnsi" w:hAnsiTheme="minorHAnsi"/>
          <w:bCs/>
          <w:i/>
          <w:iCs/>
        </w:rPr>
        <w:t xml:space="preserve">   Entreprise</w:t>
      </w:r>
    </w:p>
    <w:p w14:paraId="13612977" w14:textId="77777777" w:rsidR="000237F3" w:rsidRPr="009C77A2" w:rsidRDefault="000237F3" w:rsidP="000237F3">
      <w:pPr>
        <w:rPr>
          <w:rFonts w:asciiTheme="minorHAnsi" w:hAnsiTheme="minorHAnsi" w:cstheme="minorHAnsi"/>
        </w:rPr>
      </w:pPr>
      <w:r w:rsidRPr="009C77A2">
        <w:rPr>
          <w:rFonts w:asciiTheme="minorHAnsi" w:hAnsiTheme="minorHAnsi" w:cstheme="minorHAnsi"/>
        </w:rPr>
        <w:t xml:space="preserve"> Evaluation en </w:t>
      </w:r>
      <w:r w:rsidRPr="009C77A2">
        <w:rPr>
          <w:rFonts w:asciiTheme="minorHAnsi" w:hAnsiTheme="minorHAnsi" w:cstheme="minorHAnsi"/>
          <w:b/>
        </w:rPr>
        <w:t xml:space="preserve">entreprise </w:t>
      </w:r>
      <w:r w:rsidRPr="009C77A2">
        <w:rPr>
          <w:rFonts w:asciiTheme="minorHAnsi" w:hAnsiTheme="minorHAnsi" w:cstheme="minorHAnsi"/>
        </w:rPr>
        <w:t xml:space="preserve">UP2 </w:t>
      </w:r>
    </w:p>
    <w:p w14:paraId="11807307" w14:textId="77777777" w:rsidR="000237F3" w:rsidRPr="009C77A2" w:rsidRDefault="000237F3" w:rsidP="000237F3">
      <w:pPr>
        <w:rPr>
          <w:rFonts w:asciiTheme="minorHAnsi" w:hAnsiTheme="minorHAnsi" w:cstheme="minorHAnsi"/>
        </w:rPr>
      </w:pPr>
    </w:p>
    <w:p w14:paraId="07C9A13F" w14:textId="77777777" w:rsidR="000237F3" w:rsidRPr="009C77A2" w:rsidRDefault="000237F3" w:rsidP="000237F3">
      <w:pPr>
        <w:rPr>
          <w:rFonts w:asciiTheme="minorHAnsi" w:hAnsiTheme="minorHAnsi" w:cstheme="minorHAnsi"/>
          <w:u w:val="single"/>
        </w:rPr>
      </w:pPr>
      <w:r w:rsidRPr="009C77A2">
        <w:rPr>
          <w:rFonts w:asciiTheme="minorHAnsi" w:hAnsiTheme="minorHAnsi" w:cstheme="minorHAnsi"/>
          <w:u w:val="single"/>
        </w:rPr>
        <w:t>Tableau d’évaluation des compétences</w:t>
      </w:r>
      <w:r w:rsidR="00392A1F">
        <w:rPr>
          <w:rFonts w:asciiTheme="minorHAnsi" w:hAnsiTheme="minorHAnsi" w:cstheme="minorHAnsi"/>
          <w:u w:val="single"/>
        </w:rPr>
        <w:t xml:space="preserve"> du bloc 2</w:t>
      </w:r>
    </w:p>
    <w:p w14:paraId="5D3BAF39" w14:textId="77777777" w:rsidR="000237F3" w:rsidRPr="00AE393F" w:rsidRDefault="000237F3" w:rsidP="000237F3">
      <w:pPr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11053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2777"/>
        <w:gridCol w:w="2909"/>
        <w:gridCol w:w="426"/>
        <w:gridCol w:w="425"/>
        <w:gridCol w:w="17"/>
        <w:gridCol w:w="429"/>
        <w:gridCol w:w="39"/>
        <w:gridCol w:w="430"/>
        <w:gridCol w:w="426"/>
        <w:gridCol w:w="426"/>
      </w:tblGrid>
      <w:tr w:rsidR="009F7D43" w:rsidRPr="00AE393F" w14:paraId="760D6DAA" w14:textId="77777777" w:rsidTr="00AA237F">
        <w:tc>
          <w:tcPr>
            <w:tcW w:w="11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5BE0688" w14:textId="77777777" w:rsidR="009F7D43" w:rsidRPr="009F7D43" w:rsidRDefault="009F7D43" w:rsidP="0042768D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 PÔ</w:t>
            </w:r>
            <w:r w:rsidRPr="009F7D43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LE 2 – BLOC 2  – Finition des articles</w:t>
            </w:r>
          </w:p>
        </w:tc>
      </w:tr>
      <w:tr w:rsidR="008E27F4" w:rsidRPr="00AE393F" w14:paraId="4EE9AD90" w14:textId="77777777" w:rsidTr="006C2B6D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34FFED" w14:textId="694DDC19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393F">
              <w:rPr>
                <w:rFonts w:asciiTheme="minorHAnsi" w:hAnsiTheme="minorHAnsi" w:cstheme="minorHAnsi"/>
                <w:b/>
              </w:rPr>
              <w:t>Compétences évaluées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B19F7" w14:textId="34ED7C8E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7DAA">
              <w:rPr>
                <w:rFonts w:asciiTheme="minorHAnsi" w:hAnsiTheme="minorHAnsi" w:cstheme="minorHAnsi"/>
                <w:b/>
                <w:bCs/>
              </w:rPr>
              <w:t>Critères d’évaluation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FDDBE" w14:textId="7C4DCD07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26CA4">
              <w:rPr>
                <w:rFonts w:asciiTheme="minorHAnsi" w:hAnsiTheme="minorHAnsi" w:cstheme="minorHAnsi"/>
                <w:bCs/>
                <w:sz w:val="12"/>
                <w:szCs w:val="12"/>
              </w:rPr>
              <w:t>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80AB" w14:textId="00752DD5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1*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6CDE7" w14:textId="09B48DE2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5F015" w14:textId="04147E7F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8354F" w14:textId="01200602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2162E" w14:textId="02624098" w:rsidR="008E27F4" w:rsidRPr="009C77A2" w:rsidRDefault="008E27F4" w:rsidP="008E27F4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Pds</w:t>
            </w:r>
          </w:p>
        </w:tc>
      </w:tr>
      <w:tr w:rsidR="009F7D43" w:rsidRPr="00AE393F" w14:paraId="22BDF673" w14:textId="77777777" w:rsidTr="00DC5F70">
        <w:tc>
          <w:tcPr>
            <w:tcW w:w="11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458C2" w14:textId="77777777" w:rsidR="009F7D43" w:rsidRPr="009C77A2" w:rsidRDefault="009F7D43" w:rsidP="0042768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/>
                <w:sz w:val="16"/>
                <w:szCs w:val="16"/>
              </w:rPr>
              <w:t>A. SECHAGE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REPASSAGE</w:t>
            </w:r>
          </w:p>
        </w:tc>
      </w:tr>
      <w:tr w:rsidR="009F7D43" w:rsidRPr="00AE393F" w14:paraId="656F3424" w14:textId="77777777" w:rsidTr="009F7D43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69E0" w14:textId="77777777" w:rsidR="009F7D43" w:rsidRPr="009C77A2" w:rsidRDefault="009F7D43" w:rsidP="0042768D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C8 Réaliser les opérations de finitions des articles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6E1" w14:textId="20E02833" w:rsidR="009F7D43" w:rsidRPr="009C77A2" w:rsidRDefault="006C2B6D" w:rsidP="0042768D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60</w:t>
            </w:r>
          </w:p>
        </w:tc>
      </w:tr>
      <w:tr w:rsidR="009F7D43" w:rsidRPr="00AE393F" w14:paraId="5E78FE0C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03366" w14:textId="77777777" w:rsidR="009F7D43" w:rsidRPr="009C0895" w:rsidRDefault="009F7D43" w:rsidP="000237F3">
            <w:pP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C8.1 – Conduire la procédure de séchage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C698" w14:textId="77777777" w:rsidR="009F7D43" w:rsidRPr="009C0895" w:rsidRDefault="009F7D43" w:rsidP="009C0895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Choix du matériel de séchage adapté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3F767C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B12E8A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534683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C4FC63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1331EB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6EB095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08F2F440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6FBDB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F72C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D37BE7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 xml:space="preserve">Chargement adapté aux capacités des matériels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5F1B11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9E2AF9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E37D75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50B3AB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096982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217784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55AC2CE9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E0F0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3F0A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D37BE7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 xml:space="preserve">Procédures de mise en route et de contrôle du cycle respectées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09332E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FD4FAA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E6126F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5E18D2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EB0ABA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0764A1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297037A9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3B7DE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9597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D37BE7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 xml:space="preserve">Déchargement effectué dans le respect des procédures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04A8CE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CCD6B5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55988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C8299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EF4297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DA8D6C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38E2D9DF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4168D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F5FE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D37BE7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>Engagement des articles effectué dans le respect des procédures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36D1C9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1AF4EC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32C09A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1396A2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8691A7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8E947A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535CB0C1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19C6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B1FF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jc w:val="both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  <w:r w:rsidRPr="00D37BE7">
              <w:rPr>
                <w:rFonts w:asciiTheme="minorHAnsi" w:eastAsiaTheme="minorEastAsia" w:hAnsiTheme="minorHAnsi" w:cstheme="minorHAnsi"/>
                <w:sz w:val="16"/>
                <w:szCs w:val="16"/>
                <w:lang w:eastAsia="en-US"/>
              </w:rPr>
              <w:t>Productivité respectée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536139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C59C86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12B233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4B091E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A9C5C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142859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452F22E0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5AE76" w14:textId="28C5B26C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C8.3 Mettre en œuvre les techniques de réparation des articles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B03E" w14:textId="77777777" w:rsidR="009F7D43" w:rsidRPr="009C0895" w:rsidRDefault="009F7D43" w:rsidP="009C0895">
            <w:pPr>
              <w:numPr>
                <w:ilvl w:val="0"/>
                <w:numId w:val="8"/>
              </w:numPr>
              <w:tabs>
                <w:tab w:val="left" w:pos="12307"/>
              </w:tabs>
              <w:spacing w:line="276" w:lineRule="auto"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9C77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Articles à réparer identifiés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A03062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6D1517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CEE600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5A7540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50FDC7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2499DB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1B06A32C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9CDAE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7209" w14:textId="77777777" w:rsidR="009F7D43" w:rsidRPr="009C77A2" w:rsidRDefault="009F7D43" w:rsidP="009C0895">
            <w:pPr>
              <w:numPr>
                <w:ilvl w:val="0"/>
                <w:numId w:val="8"/>
              </w:numPr>
              <w:tabs>
                <w:tab w:val="left" w:pos="12307"/>
              </w:tabs>
              <w:spacing w:line="276" w:lineRule="auto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C4B1F">
              <w:rPr>
                <w:rFonts w:ascii="Calibri" w:hAnsi="Calibri" w:cs="Calibri"/>
                <w:sz w:val="16"/>
                <w:szCs w:val="16"/>
              </w:rPr>
              <w:t xml:space="preserve">Techniques de réparation respectées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07BDB3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057496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56824C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D1755A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8FCC13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94A83B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0CA49B8F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8A40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AD18" w14:textId="77777777" w:rsidR="009F7D43" w:rsidRPr="009C77A2" w:rsidRDefault="009F7D43" w:rsidP="009C0895">
            <w:pPr>
              <w:numPr>
                <w:ilvl w:val="0"/>
                <w:numId w:val="8"/>
              </w:numPr>
              <w:tabs>
                <w:tab w:val="left" w:pos="12307"/>
              </w:tabs>
              <w:spacing w:line="276" w:lineRule="auto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3C4B1F">
              <w:rPr>
                <w:rFonts w:ascii="Calibri" w:hAnsi="Calibri" w:cs="Calibri"/>
                <w:sz w:val="16"/>
                <w:szCs w:val="16"/>
              </w:rPr>
              <w:t>Articles réparés dans le respect de l’intégrité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CF1E27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C48CFF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61C969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789283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99B5D4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E18B29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54E33EAF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07380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C8.4 –  Mettre en œuvre les techniques de repassage et de remise en forme des articles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BB1F8" w14:textId="77777777" w:rsidR="009F7D43" w:rsidRPr="009C0895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9C77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Choix et utilisation des matériels adaptés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3740FA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C46E0B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BE70D1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FACD15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9A5939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5DBB33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446A9C31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B164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A1FCB" w14:textId="77777777" w:rsidR="009F7D43" w:rsidRPr="009C77A2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EC0D1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Qualité du repassage et de remise en forme en adéquation avec le service proposé par l’entreprise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D2A01D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554BA1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434A2F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81E016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7EA54E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9857BC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9F7D43" w:rsidRPr="00AE393F" w14:paraId="38F21364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6D5EC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99B92" w14:textId="77777777" w:rsidR="009F7D43" w:rsidRPr="009C77A2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EC0D1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Productivité assurée en adéquation avec le service proposé respectée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520BE7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9F6AEC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D59695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FEAA78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DE9D5A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4764C7" w14:textId="77777777" w:rsidR="009F7D43" w:rsidRPr="009C77A2" w:rsidRDefault="00A2584B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9F7D43" w:rsidRPr="00AE393F" w14:paraId="58FADB75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EA8CA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E0F79" w14:textId="77777777" w:rsidR="009F7D43" w:rsidRPr="009C77A2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EC0D16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Intégrité et présentation de l’article sur cintre conformes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A45061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AC4E49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44377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50F9344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91477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6E3BDA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173F844A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1F95D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C8.5 – Mettre en œuvre les techniques de pliage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820CD" w14:textId="77777777" w:rsidR="009F7D43" w:rsidRPr="009C0895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9C77A2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Articles repérés et pliés selon la procédure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5F4544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F13804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FEC419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B5DA56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85D468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327857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0E75FA56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2C6D2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727B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B72B34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Qualité du repassage préservée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FEACD3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391A2F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AE368C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6F588D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A4DBD5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926693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02FD2C50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15C0E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5625F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B72B34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Productivité assurée en adéquation avec le service proposé respectée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9BB5D2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9B14EE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7EA78F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EEDC29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80E81C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55647F" w14:textId="77777777" w:rsidR="009F7D43" w:rsidRPr="009C77A2" w:rsidRDefault="00A2584B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9F7D43" w:rsidRPr="00AE393F" w14:paraId="7E9EFE21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BA2D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82445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B72B34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Présentation de l’article conforme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E44654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6AE77F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3FCAF5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59C7FB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59E41E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912E04" w14:textId="77777777" w:rsidR="009F7D43" w:rsidRPr="009C77A2" w:rsidRDefault="009F7D43" w:rsidP="00A258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48ADED03" w14:textId="77777777" w:rsidTr="009F7D43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883E69" w14:textId="77777777" w:rsidR="009F7D43" w:rsidRPr="009C77A2" w:rsidRDefault="009F7D43" w:rsidP="000237F3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B. CONTRÔLE QUALITE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CF16E3" w14:textId="77777777" w:rsidR="009F7D43" w:rsidRPr="009C77A2" w:rsidRDefault="009F7D43" w:rsidP="000237F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9F7D43" w:rsidRPr="00AE393F" w14:paraId="31735657" w14:textId="77777777" w:rsidTr="009F7D43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A712B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C9 – Effectuer le contrôle qualité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459BC" w14:textId="214ADED4" w:rsidR="009F7D43" w:rsidRPr="009C77A2" w:rsidRDefault="006C2B6D" w:rsidP="000237F3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20</w:t>
            </w:r>
          </w:p>
        </w:tc>
      </w:tr>
      <w:tr w:rsidR="009F7D43" w:rsidRPr="00AE393F" w14:paraId="70F51EBE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27AA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C9.1 – Effectuer un autocontrôle des résultats obtenus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27959" w14:textId="77777777" w:rsidR="009F7D43" w:rsidRPr="009C0895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Cs/>
                <w:sz w:val="16"/>
                <w:szCs w:val="16"/>
              </w:rPr>
              <w:t>Résultats contrôlés quantitativement et qualitativement à chaque étape du processus de productio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664E4E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D6F3A7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4E4E66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2254EE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20F8F0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FAFE29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9F7D43" w:rsidRPr="00AE393F" w14:paraId="1A863C5E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538A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699FE" w14:textId="77777777" w:rsidR="009F7D43" w:rsidRPr="009C77A2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F6CB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Défauts constatés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7E7C58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74F1FD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7475B1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D3C7AA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9F9FB8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BF435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</w:tr>
      <w:tr w:rsidR="009F7D43" w:rsidRPr="00AE393F" w14:paraId="2AC8EE2C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68FA2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0F725" w14:textId="77777777" w:rsidR="009F7D43" w:rsidRPr="009C77A2" w:rsidRDefault="009F7D43" w:rsidP="009C0895">
            <w:pPr>
              <w:numPr>
                <w:ilvl w:val="0"/>
                <w:numId w:val="8"/>
              </w:numPr>
              <w:spacing w:before="120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F6CBB">
              <w:rPr>
                <w:rFonts w:asciiTheme="minorHAnsi" w:hAnsiTheme="minorHAnsi" w:cstheme="minorHAnsi"/>
                <w:bCs/>
                <w:sz w:val="16"/>
                <w:szCs w:val="16"/>
              </w:rPr>
              <w:t>Indicateurs de qualité commentés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96103F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FA1782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6488CD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E1119C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6D9883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80C9C3" w14:textId="35D97D12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9129F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</w:tr>
      <w:tr w:rsidR="009F7D43" w:rsidRPr="00AE393F" w14:paraId="5EC4756A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5C787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C9.2 – Proposer des actions correctives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47310" w14:textId="77777777" w:rsidR="009F7D43" w:rsidRPr="009C0895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Causes et conséquences des écarts de qualité justifiées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DF11BE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B87333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2848D1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7E32DF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7270A6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586FC3" w14:textId="39E57C85" w:rsidR="009F7D43" w:rsidRPr="009C77A2" w:rsidRDefault="009129FC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7D4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9F7D43" w:rsidRPr="00AE393F" w14:paraId="6DEA0495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93ABA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B587" w14:textId="77777777" w:rsidR="009F7D43" w:rsidRPr="009C77A2" w:rsidRDefault="009F7D43" w:rsidP="000237F3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Actions correctives proposées adaptées aux écarts constatés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76F294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44FF64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068130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96CA74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E1B0F1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4DCE24" w14:textId="2C1369A1" w:rsidR="009F7D43" w:rsidRPr="009C77A2" w:rsidRDefault="009129FC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9F7D4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6C2B6D" w:rsidRPr="00AE393F" w14:paraId="00C2891E" w14:textId="77777777" w:rsidTr="00E85D1D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6F4C39" w14:textId="2245E969" w:rsidR="006C2B6D" w:rsidRPr="009C77A2" w:rsidRDefault="006C2B6D" w:rsidP="006C2B6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/>
                <w:sz w:val="16"/>
                <w:szCs w:val="16"/>
              </w:rPr>
              <w:t>C. PREPARATION EN VUE DE LA LIVRAISON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CBEFFC" w14:textId="77777777" w:rsidR="006C2B6D" w:rsidRPr="009C77A2" w:rsidRDefault="006C2B6D" w:rsidP="000237F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F7D43" w:rsidRPr="00AE393F" w14:paraId="47BF33E9" w14:textId="77777777" w:rsidTr="009F7D43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2ECF6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7A2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C10 – </w:t>
            </w: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9C77A2">
              <w:rPr>
                <w:rFonts w:asciiTheme="minorHAnsi" w:eastAsiaTheme="minorHAnsi" w:hAnsiTheme="minorHAnsi" w:cstheme="minorHAnsi"/>
                <w:b/>
                <w:bCs/>
                <w:color w:val="FF0000"/>
                <w:sz w:val="16"/>
                <w:szCs w:val="16"/>
                <w:lang w:eastAsia="en-US"/>
              </w:rPr>
              <w:t>Préparer les articles en vue de la livraison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96186" w14:textId="77777777" w:rsidR="009F7D43" w:rsidRPr="009C77A2" w:rsidRDefault="009F7D43" w:rsidP="000237F3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20</w:t>
            </w:r>
          </w:p>
        </w:tc>
      </w:tr>
      <w:tr w:rsidR="009F7D43" w:rsidRPr="00AE393F" w14:paraId="74A6208C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75095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C10.1 – Reconstituer les lots</w:t>
            </w:r>
          </w:p>
          <w:p w14:paraId="1E1B1CED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17DCD" w14:textId="77777777" w:rsidR="009F7D43" w:rsidRPr="009C0895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9C77A2">
              <w:rPr>
                <w:rFonts w:ascii="Calibri" w:hAnsi="Calibri" w:cs="Calibri"/>
                <w:bCs/>
                <w:sz w:val="16"/>
                <w:szCs w:val="16"/>
              </w:rPr>
              <w:t>Articles à livrer identifiés et inventoriés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2B3E2D0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110806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6DAC71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C7D31DC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EE915A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4AE7AA" w14:textId="77777777" w:rsidR="009F7D43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9F7D43" w:rsidRPr="00AE393F" w14:paraId="1AD3898F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B991E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DC9ED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2B7E04">
              <w:rPr>
                <w:rFonts w:ascii="Calibri" w:hAnsi="Calibri" w:cs="Calibri"/>
                <w:bCs/>
                <w:sz w:val="16"/>
                <w:szCs w:val="16"/>
              </w:rPr>
              <w:t>Lots reconstitués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7E83B27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320788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57C75E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884E9E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3CEBC6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2DE5BF" w14:textId="77777777" w:rsidR="009F7D43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9F7D43" w:rsidRPr="00AE393F" w14:paraId="4830A3CB" w14:textId="77777777" w:rsidTr="006C2B6D"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0FD21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BAE15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2B7E04">
              <w:rPr>
                <w:rFonts w:ascii="Calibri" w:hAnsi="Calibri" w:cs="Calibri"/>
                <w:bCs/>
                <w:sz w:val="16"/>
                <w:szCs w:val="16"/>
              </w:rPr>
              <w:t>Étiquetage du lot ou des articles conforme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224654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F0D12B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395317E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988491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F2287B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BC630D" w14:textId="77777777" w:rsidR="009F7D43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</w:tr>
      <w:tr w:rsidR="009F7D43" w:rsidRPr="00AE393F" w14:paraId="27C948D2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873D2" w14:textId="77777777" w:rsidR="009F7D43" w:rsidRPr="009C77A2" w:rsidRDefault="009F7D43" w:rsidP="009C0895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0074C" w14:textId="77777777" w:rsidR="009F7D43" w:rsidRPr="009C77A2" w:rsidRDefault="009F7D43" w:rsidP="009C0895">
            <w:pPr>
              <w:numPr>
                <w:ilvl w:val="0"/>
                <w:numId w:val="8"/>
              </w:numPr>
              <w:contextualSpacing/>
              <w:rPr>
                <w:rFonts w:ascii="Calibri" w:hAnsi="Calibri" w:cs="Calibri"/>
                <w:bCs/>
                <w:sz w:val="16"/>
                <w:szCs w:val="16"/>
              </w:rPr>
            </w:pPr>
            <w:r w:rsidRPr="002B7E04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Ecarts concernant la livraison signalés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34B770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6E32CE" w14:textId="77777777" w:rsidR="009F7D43" w:rsidRPr="009C77A2" w:rsidRDefault="009F7D43" w:rsidP="009C089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9FF0FD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ECDFF8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8590090" w14:textId="77777777" w:rsidR="009F7D43" w:rsidRPr="009C77A2" w:rsidRDefault="009F7D43" w:rsidP="009C089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9777B7D" w14:textId="77777777" w:rsidR="009F7D43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9F7D43" w:rsidRPr="00AE393F" w14:paraId="7C33E13B" w14:textId="77777777" w:rsidTr="006C2B6D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B7508" w14:textId="77777777" w:rsidR="009F7D43" w:rsidRPr="009C77A2" w:rsidRDefault="009F7D43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  <w:t>C10.2 – Conditionner le lot ou l’article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59E75" w14:textId="77777777" w:rsidR="009F7D43" w:rsidRPr="009F7D43" w:rsidRDefault="009F7D43" w:rsidP="009F7D43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Lot ou article emballé selon la procédure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5CAD5E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273D832" w14:textId="77777777" w:rsidR="009F7D43" w:rsidRPr="009C77A2" w:rsidRDefault="009F7D43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39E954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5B91C52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8069B5" w14:textId="77777777" w:rsidR="009F7D43" w:rsidRPr="009C77A2" w:rsidRDefault="009F7D43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63F828" w14:textId="77777777" w:rsidR="009F7D43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1F1875" w:rsidRPr="00AE393F" w14:paraId="1C30630F" w14:textId="77777777" w:rsidTr="006C2B6D"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4984E" w14:textId="77777777" w:rsidR="001F1875" w:rsidRPr="009C77A2" w:rsidRDefault="001F1875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n-US" w:eastAsia="en-US"/>
              </w:rPr>
              <w:t>C10.3 - Stocker le lot ou l’article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3DC8C" w14:textId="77777777" w:rsidR="001F1875" w:rsidRPr="009C77A2" w:rsidRDefault="001F1875" w:rsidP="009F7D43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="Calibri" w:eastAsiaTheme="minorHAnsi" w:hAnsi="Calibri" w:cs="Calibri"/>
                <w:bCs/>
                <w:sz w:val="16"/>
                <w:szCs w:val="16"/>
                <w:lang w:eastAsia="en-US"/>
              </w:rPr>
              <w:t>Productivité en adéquation avec le service proposé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10DC92" w14:textId="77777777" w:rsidR="001F1875" w:rsidRPr="009C77A2" w:rsidRDefault="001F1875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EAB497" w14:textId="77777777" w:rsidR="001F1875" w:rsidRPr="009C77A2" w:rsidRDefault="001F1875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1EDFBE" w14:textId="77777777" w:rsidR="001F1875" w:rsidRPr="009C77A2" w:rsidRDefault="001F1875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7A6286" w14:textId="77777777" w:rsidR="001F1875" w:rsidRPr="009C77A2" w:rsidRDefault="001F1875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229B1A" w14:textId="77777777" w:rsidR="001F1875" w:rsidRPr="009C77A2" w:rsidRDefault="001F1875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A507FD" w14:textId="77777777" w:rsidR="001F1875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1F1875" w:rsidRPr="00AE393F" w14:paraId="7920E8BA" w14:textId="77777777" w:rsidTr="006C2B6D"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EA87" w14:textId="77777777" w:rsidR="001F1875" w:rsidRPr="009C77A2" w:rsidRDefault="001F1875" w:rsidP="000237F3">
            <w:pPr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5F9BC" w14:textId="77777777" w:rsidR="001F1875" w:rsidRPr="009C77A2" w:rsidRDefault="001F1875" w:rsidP="009F7D43">
            <w:pPr>
              <w:numPr>
                <w:ilvl w:val="0"/>
                <w:numId w:val="8"/>
              </w:numPr>
              <w:contextualSpacing/>
              <w:rPr>
                <w:rFonts w:ascii="Calibri" w:eastAsiaTheme="minorHAnsi" w:hAnsi="Calibri" w:cs="Calibri"/>
                <w:bCs/>
                <w:sz w:val="16"/>
                <w:szCs w:val="16"/>
                <w:lang w:eastAsia="en-US"/>
              </w:rPr>
            </w:pPr>
            <w:r w:rsidRPr="009C77A2">
              <w:rPr>
                <w:rFonts w:ascii="Calibri" w:eastAsiaTheme="minorHAnsi" w:hAnsi="Calibri" w:cs="Calibri"/>
                <w:bCs/>
                <w:sz w:val="16"/>
                <w:szCs w:val="16"/>
                <w:lang w:eastAsia="en-US"/>
              </w:rPr>
              <w:t>Lot ou article stocké selon la procédure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33A8014" w14:textId="77777777" w:rsidR="001F1875" w:rsidRPr="009C77A2" w:rsidRDefault="001F1875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5076DA" w14:textId="77777777" w:rsidR="001F1875" w:rsidRPr="009C77A2" w:rsidRDefault="001F1875" w:rsidP="000237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EC5F23" w14:textId="77777777" w:rsidR="001F1875" w:rsidRPr="009C77A2" w:rsidRDefault="001F1875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0AA8AA" w14:textId="77777777" w:rsidR="001F1875" w:rsidRPr="009C77A2" w:rsidRDefault="001F1875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F571A1" w14:textId="77777777" w:rsidR="001F1875" w:rsidRPr="009C77A2" w:rsidRDefault="001F1875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14E84E" w14:textId="77777777" w:rsidR="001F1875" w:rsidRPr="009C77A2" w:rsidRDefault="001F1875" w:rsidP="001F187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E94D96" w:rsidRPr="00AE393F" w14:paraId="69788FFB" w14:textId="77777777" w:rsidTr="00AE097F">
        <w:trPr>
          <w:trHeight w:val="628"/>
        </w:trPr>
        <w:tc>
          <w:tcPr>
            <w:tcW w:w="11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64B1" w14:textId="77777777" w:rsidR="00E94D96" w:rsidRDefault="00E94D96" w:rsidP="000237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43">
              <w:rPr>
                <w:rFonts w:asciiTheme="minorHAnsi" w:hAnsiTheme="minorHAnsi" w:cstheme="minorHAnsi"/>
                <w:sz w:val="22"/>
                <w:szCs w:val="22"/>
              </w:rPr>
              <w:t>Remarques éventuelles :</w:t>
            </w:r>
          </w:p>
          <w:p w14:paraId="1164D9C2" w14:textId="77777777" w:rsidR="00E94D96" w:rsidRDefault="00E94D96" w:rsidP="000237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0299E7" w14:textId="77777777" w:rsidR="00E94D96" w:rsidRDefault="00E94D96" w:rsidP="000237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71620" w14:textId="77777777" w:rsidR="00E94D96" w:rsidRPr="009C77A2" w:rsidRDefault="00E94D96" w:rsidP="000237F3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E94D96" w:rsidRPr="00AE393F" w14:paraId="7F8134BB" w14:textId="77777777" w:rsidTr="00035AEA">
        <w:trPr>
          <w:trHeight w:val="220"/>
        </w:trPr>
        <w:tc>
          <w:tcPr>
            <w:tcW w:w="11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7F87" w14:textId="344B71E1" w:rsidR="00E94D96" w:rsidRPr="009C77A2" w:rsidRDefault="006C2B6D" w:rsidP="000237F3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</w:tr>
      <w:tr w:rsidR="006C2B6D" w:rsidRPr="00AE393F" w14:paraId="1F93746F" w14:textId="77777777" w:rsidTr="008E27F4">
        <w:trPr>
          <w:trHeight w:val="1354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AF29" w14:textId="5AFD93A1" w:rsidR="006C2B6D" w:rsidRPr="000B2137" w:rsidRDefault="006C2B6D" w:rsidP="008E27F4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47550FEC" w14:textId="77777777" w:rsidR="006C2B6D" w:rsidRDefault="006C2B6D" w:rsidP="000237F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21FC16A" w14:textId="77777777" w:rsidR="008E27F4" w:rsidRPr="008E27F4" w:rsidRDefault="008E27F4" w:rsidP="008E2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5FB41" w14:textId="374BBCA6" w:rsidR="008E27F4" w:rsidRPr="008E27F4" w:rsidRDefault="008E27F4" w:rsidP="008E2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6B0DF" w14:textId="39D0BD78" w:rsidR="006C2B6D" w:rsidRPr="006C2B6D" w:rsidRDefault="006C2B6D" w:rsidP="006C2B6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C2B6D">
              <w:rPr>
                <w:rFonts w:asciiTheme="minorHAnsi" w:hAnsiTheme="minorHAnsi" w:cstheme="minorHAnsi"/>
                <w:sz w:val="24"/>
                <w:szCs w:val="24"/>
              </w:rPr>
              <w:t>Le représentant de la profession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  <w:r w:rsidRPr="006C2B6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C2B6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</w:t>
            </w:r>
          </w:p>
          <w:p w14:paraId="0236222E" w14:textId="77777777" w:rsidR="006C2B6D" w:rsidRPr="000B2137" w:rsidRDefault="006C2B6D" w:rsidP="000237F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71C9E60C" w14:textId="77777777" w:rsidR="006C2B6D" w:rsidRPr="000B2137" w:rsidRDefault="006C2B6D" w:rsidP="000237F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98B420F" w14:textId="77777777" w:rsidR="006C2B6D" w:rsidRPr="000B2137" w:rsidRDefault="006C2B6D" w:rsidP="000237F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E72395B" w14:textId="77777777" w:rsidR="006C2B6D" w:rsidRPr="000B2137" w:rsidRDefault="006C2B6D" w:rsidP="000237F3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1F0F0DDC" w14:textId="77777777" w:rsidR="006C2B6D" w:rsidRPr="009C77A2" w:rsidRDefault="006C2B6D" w:rsidP="000237F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6E6930C" w14:textId="1F2E5231" w:rsidR="002A5CB2" w:rsidRDefault="002A5CB2" w:rsidP="00EC44E0"/>
    <w:p w14:paraId="531E91EE" w14:textId="77777777" w:rsidR="008E27F4" w:rsidRPr="00D827FF" w:rsidRDefault="008E27F4" w:rsidP="008E27F4">
      <w:pPr>
        <w:rPr>
          <w:rFonts w:asciiTheme="minorHAnsi" w:hAnsiTheme="minorHAnsi" w:cstheme="minorHAnsi"/>
          <w:b/>
          <w:bCs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</w:rPr>
        <w:t xml:space="preserve">* : </w:t>
      </w:r>
      <w:r w:rsidRPr="00D827FF">
        <w:rPr>
          <w:rFonts w:asciiTheme="minorHAnsi" w:hAnsiTheme="minorHAnsi" w:cstheme="minorHAnsi"/>
          <w:b/>
          <w:bCs/>
        </w:rPr>
        <w:t>Niveau d’acquisition des compétences :</w:t>
      </w:r>
    </w:p>
    <w:p w14:paraId="56D1496D" w14:textId="77777777" w:rsidR="008E27F4" w:rsidRDefault="008E27F4" w:rsidP="008E27F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>Niveau 1 : 25% de la compétence</w:t>
      </w:r>
    </w:p>
    <w:p w14:paraId="35FABF01" w14:textId="77777777" w:rsidR="008E27F4" w:rsidRPr="00926CA4" w:rsidRDefault="008E27F4" w:rsidP="008E27F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2</w:t>
      </w:r>
      <w:r w:rsidRPr="00926CA4">
        <w:rPr>
          <w:rFonts w:asciiTheme="minorHAnsi" w:hAnsiTheme="minorHAnsi" w:cstheme="minorHAnsi"/>
        </w:rPr>
        <w:t> : 5</w:t>
      </w:r>
      <w:r>
        <w:rPr>
          <w:rFonts w:asciiTheme="minorHAnsi" w:hAnsiTheme="minorHAnsi" w:cstheme="minorHAnsi"/>
        </w:rPr>
        <w:t>0</w:t>
      </w:r>
      <w:r w:rsidRPr="00926CA4">
        <w:rPr>
          <w:rFonts w:asciiTheme="minorHAnsi" w:hAnsiTheme="minorHAnsi" w:cstheme="minorHAnsi"/>
        </w:rPr>
        <w:t>% de la compétence</w:t>
      </w:r>
    </w:p>
    <w:p w14:paraId="6F7E4C1F" w14:textId="77777777" w:rsidR="008E27F4" w:rsidRPr="00926CA4" w:rsidRDefault="008E27F4" w:rsidP="008E27F4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3</w:t>
      </w:r>
      <w:r w:rsidRPr="00926CA4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7</w:t>
      </w:r>
      <w:r w:rsidRPr="00926CA4">
        <w:rPr>
          <w:rFonts w:asciiTheme="minorHAnsi" w:hAnsiTheme="minorHAnsi" w:cstheme="minorHAnsi"/>
        </w:rPr>
        <w:t>5% de la compétence</w:t>
      </w:r>
    </w:p>
    <w:p w14:paraId="69B4AB5A" w14:textId="43F6EE48" w:rsidR="008E27F4" w:rsidRDefault="008E27F4" w:rsidP="00EC44E0"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4</w:t>
      </w:r>
      <w:r w:rsidRPr="00926CA4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100</w:t>
      </w:r>
      <w:r w:rsidRPr="00926CA4">
        <w:rPr>
          <w:rFonts w:asciiTheme="minorHAnsi" w:hAnsiTheme="minorHAnsi" w:cstheme="minorHAnsi"/>
        </w:rPr>
        <w:t>% de la compétence</w:t>
      </w:r>
    </w:p>
    <w:sectPr w:rsidR="008E27F4" w:rsidSect="002A5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2" w:right="567" w:bottom="142" w:left="1134" w:header="0" w:footer="8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DF67C" w14:textId="77777777" w:rsidR="000A5140" w:rsidRDefault="000A5140">
      <w:r>
        <w:separator/>
      </w:r>
    </w:p>
  </w:endnote>
  <w:endnote w:type="continuationSeparator" w:id="0">
    <w:p w14:paraId="17AE3EDF" w14:textId="77777777" w:rsidR="000A5140" w:rsidRDefault="000A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31AB" w14:textId="77777777" w:rsidR="009B489D" w:rsidRDefault="009B48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36DDB" w14:textId="77777777" w:rsidR="00F84198" w:rsidRPr="00976CAD" w:rsidRDefault="00976CAD" w:rsidP="00976CAD">
    <w:pPr>
      <w:pStyle w:val="Pieddepage"/>
      <w:tabs>
        <w:tab w:val="clear" w:pos="9072"/>
        <w:tab w:val="left" w:pos="5040"/>
        <w:tab w:val="left" w:pos="5760"/>
        <w:tab w:val="left" w:pos="6480"/>
        <w:tab w:val="left" w:pos="7200"/>
        <w:tab w:val="left" w:pos="7920"/>
      </w:tabs>
      <w:ind w:right="360"/>
    </w:pP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54E8" w14:textId="77777777" w:rsidR="009B489D" w:rsidRDefault="009B48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3E06F" w14:textId="77777777" w:rsidR="000A5140" w:rsidRDefault="000A5140">
      <w:r>
        <w:separator/>
      </w:r>
    </w:p>
  </w:footnote>
  <w:footnote w:type="continuationSeparator" w:id="0">
    <w:p w14:paraId="610EB723" w14:textId="77777777" w:rsidR="000A5140" w:rsidRDefault="000A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A9C4" w14:textId="77777777" w:rsidR="009F0142" w:rsidRDefault="009F01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6D87F" w14:textId="3D03BDF7" w:rsidR="009F0142" w:rsidRDefault="009F01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140D" w14:textId="77777777" w:rsidR="009F0142" w:rsidRDefault="009F01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A89"/>
    <w:multiLevelType w:val="hybridMultilevel"/>
    <w:tmpl w:val="1FB001EC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F786A72"/>
    <w:multiLevelType w:val="hybridMultilevel"/>
    <w:tmpl w:val="F9D02BFE"/>
    <w:lvl w:ilvl="0" w:tplc="096E1BFA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2" w15:restartNumberingAfterBreak="0">
    <w:nsid w:val="357C0581"/>
    <w:multiLevelType w:val="hybridMultilevel"/>
    <w:tmpl w:val="C930E04A"/>
    <w:lvl w:ilvl="0" w:tplc="29A891E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39DA"/>
    <w:multiLevelType w:val="hybridMultilevel"/>
    <w:tmpl w:val="55E83E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5F3088"/>
    <w:multiLevelType w:val="hybridMultilevel"/>
    <w:tmpl w:val="A82AC1B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756F"/>
    <w:multiLevelType w:val="hybridMultilevel"/>
    <w:tmpl w:val="6D7233AC"/>
    <w:lvl w:ilvl="0" w:tplc="71F08B8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4759"/>
    <w:multiLevelType w:val="hybridMultilevel"/>
    <w:tmpl w:val="B4F48B16"/>
    <w:lvl w:ilvl="0" w:tplc="1D0813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83FBF"/>
    <w:multiLevelType w:val="hybridMultilevel"/>
    <w:tmpl w:val="A82AC1B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F6568"/>
    <w:multiLevelType w:val="hybridMultilevel"/>
    <w:tmpl w:val="F4D4EBA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7927ED"/>
    <w:multiLevelType w:val="hybridMultilevel"/>
    <w:tmpl w:val="50542174"/>
    <w:lvl w:ilvl="0" w:tplc="CD7EF94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F7BD7"/>
    <w:multiLevelType w:val="hybridMultilevel"/>
    <w:tmpl w:val="61184E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B396C"/>
    <w:multiLevelType w:val="hybridMultilevel"/>
    <w:tmpl w:val="35D457EC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44EFE"/>
    <w:multiLevelType w:val="hybridMultilevel"/>
    <w:tmpl w:val="2ACE6474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7"/>
    <w:rsid w:val="00007DCD"/>
    <w:rsid w:val="00020937"/>
    <w:rsid w:val="000237F3"/>
    <w:rsid w:val="000544E7"/>
    <w:rsid w:val="00076C2E"/>
    <w:rsid w:val="000879B3"/>
    <w:rsid w:val="000A4377"/>
    <w:rsid w:val="000A5140"/>
    <w:rsid w:val="000B2137"/>
    <w:rsid w:val="000D70E5"/>
    <w:rsid w:val="000E1FA8"/>
    <w:rsid w:val="000E4C59"/>
    <w:rsid w:val="00140A63"/>
    <w:rsid w:val="0014701A"/>
    <w:rsid w:val="00147F36"/>
    <w:rsid w:val="001620AC"/>
    <w:rsid w:val="001805A8"/>
    <w:rsid w:val="00193924"/>
    <w:rsid w:val="001C1CD1"/>
    <w:rsid w:val="001E36CA"/>
    <w:rsid w:val="001F1875"/>
    <w:rsid w:val="0023121F"/>
    <w:rsid w:val="0026797A"/>
    <w:rsid w:val="002A5CB2"/>
    <w:rsid w:val="002B5AEB"/>
    <w:rsid w:val="002D6F50"/>
    <w:rsid w:val="003062CF"/>
    <w:rsid w:val="00336A77"/>
    <w:rsid w:val="003771E8"/>
    <w:rsid w:val="00382E14"/>
    <w:rsid w:val="003879B3"/>
    <w:rsid w:val="00392A1F"/>
    <w:rsid w:val="003A08AC"/>
    <w:rsid w:val="003A7DCB"/>
    <w:rsid w:val="003C25AF"/>
    <w:rsid w:val="003D0808"/>
    <w:rsid w:val="003E2C13"/>
    <w:rsid w:val="004170C6"/>
    <w:rsid w:val="0043436F"/>
    <w:rsid w:val="00440E27"/>
    <w:rsid w:val="00456399"/>
    <w:rsid w:val="004571DC"/>
    <w:rsid w:val="004608E1"/>
    <w:rsid w:val="00496F94"/>
    <w:rsid w:val="004E43F3"/>
    <w:rsid w:val="004E7F4D"/>
    <w:rsid w:val="004F4331"/>
    <w:rsid w:val="00516F82"/>
    <w:rsid w:val="00531B5F"/>
    <w:rsid w:val="00534D30"/>
    <w:rsid w:val="005453C4"/>
    <w:rsid w:val="005566FF"/>
    <w:rsid w:val="00577889"/>
    <w:rsid w:val="005978EB"/>
    <w:rsid w:val="005B341C"/>
    <w:rsid w:val="005E102C"/>
    <w:rsid w:val="00620E06"/>
    <w:rsid w:val="006331E6"/>
    <w:rsid w:val="00633C57"/>
    <w:rsid w:val="00651CB3"/>
    <w:rsid w:val="006578BB"/>
    <w:rsid w:val="0066422B"/>
    <w:rsid w:val="00683368"/>
    <w:rsid w:val="00695A2D"/>
    <w:rsid w:val="006C260F"/>
    <w:rsid w:val="006C2B6D"/>
    <w:rsid w:val="006C3D80"/>
    <w:rsid w:val="006D0897"/>
    <w:rsid w:val="006E57B8"/>
    <w:rsid w:val="00702886"/>
    <w:rsid w:val="00703CB7"/>
    <w:rsid w:val="00757CF9"/>
    <w:rsid w:val="007655DD"/>
    <w:rsid w:val="00773795"/>
    <w:rsid w:val="007922FB"/>
    <w:rsid w:val="00794EFF"/>
    <w:rsid w:val="007951F6"/>
    <w:rsid w:val="007B3868"/>
    <w:rsid w:val="007B77F3"/>
    <w:rsid w:val="007C74C7"/>
    <w:rsid w:val="007D4220"/>
    <w:rsid w:val="007E3021"/>
    <w:rsid w:val="008004A7"/>
    <w:rsid w:val="00803022"/>
    <w:rsid w:val="00837D70"/>
    <w:rsid w:val="00852B7D"/>
    <w:rsid w:val="00864B09"/>
    <w:rsid w:val="008737BF"/>
    <w:rsid w:val="00887AEB"/>
    <w:rsid w:val="008D5755"/>
    <w:rsid w:val="008E27F4"/>
    <w:rsid w:val="009005D8"/>
    <w:rsid w:val="009048C9"/>
    <w:rsid w:val="009060C9"/>
    <w:rsid w:val="009129FC"/>
    <w:rsid w:val="00917532"/>
    <w:rsid w:val="00922310"/>
    <w:rsid w:val="00976CAD"/>
    <w:rsid w:val="009A7268"/>
    <w:rsid w:val="009B489D"/>
    <w:rsid w:val="009C003A"/>
    <w:rsid w:val="009C0895"/>
    <w:rsid w:val="009C77A2"/>
    <w:rsid w:val="009F0142"/>
    <w:rsid w:val="009F4740"/>
    <w:rsid w:val="009F7B9E"/>
    <w:rsid w:val="009F7D43"/>
    <w:rsid w:val="00A22A52"/>
    <w:rsid w:val="00A2584B"/>
    <w:rsid w:val="00A2686D"/>
    <w:rsid w:val="00A27031"/>
    <w:rsid w:val="00A358C8"/>
    <w:rsid w:val="00A476B1"/>
    <w:rsid w:val="00A53B19"/>
    <w:rsid w:val="00A85E2A"/>
    <w:rsid w:val="00A8636D"/>
    <w:rsid w:val="00AA5DCD"/>
    <w:rsid w:val="00AB6DA7"/>
    <w:rsid w:val="00AC0997"/>
    <w:rsid w:val="00AD6523"/>
    <w:rsid w:val="00AE29BB"/>
    <w:rsid w:val="00AF5844"/>
    <w:rsid w:val="00B0574E"/>
    <w:rsid w:val="00B07DC5"/>
    <w:rsid w:val="00B2482A"/>
    <w:rsid w:val="00B270BC"/>
    <w:rsid w:val="00B27AEB"/>
    <w:rsid w:val="00B353E9"/>
    <w:rsid w:val="00B453B4"/>
    <w:rsid w:val="00B51ADD"/>
    <w:rsid w:val="00B54FA1"/>
    <w:rsid w:val="00BC039F"/>
    <w:rsid w:val="00BF0011"/>
    <w:rsid w:val="00BF678B"/>
    <w:rsid w:val="00BF6AE1"/>
    <w:rsid w:val="00C15E96"/>
    <w:rsid w:val="00C478D2"/>
    <w:rsid w:val="00C8488D"/>
    <w:rsid w:val="00C86C4C"/>
    <w:rsid w:val="00CD6C66"/>
    <w:rsid w:val="00CE60AD"/>
    <w:rsid w:val="00CF39B4"/>
    <w:rsid w:val="00CF7152"/>
    <w:rsid w:val="00D06C27"/>
    <w:rsid w:val="00D06D06"/>
    <w:rsid w:val="00D11E49"/>
    <w:rsid w:val="00D21A31"/>
    <w:rsid w:val="00D43C22"/>
    <w:rsid w:val="00D47CCF"/>
    <w:rsid w:val="00D663B8"/>
    <w:rsid w:val="00D6647D"/>
    <w:rsid w:val="00D94BBE"/>
    <w:rsid w:val="00DC2011"/>
    <w:rsid w:val="00DF0BC3"/>
    <w:rsid w:val="00E1299D"/>
    <w:rsid w:val="00E148B3"/>
    <w:rsid w:val="00E15FFF"/>
    <w:rsid w:val="00E25DE6"/>
    <w:rsid w:val="00E40E78"/>
    <w:rsid w:val="00E45C47"/>
    <w:rsid w:val="00E76C5D"/>
    <w:rsid w:val="00E82BFE"/>
    <w:rsid w:val="00E85885"/>
    <w:rsid w:val="00E94D96"/>
    <w:rsid w:val="00EC44E0"/>
    <w:rsid w:val="00EE4F72"/>
    <w:rsid w:val="00F17E9B"/>
    <w:rsid w:val="00F302B6"/>
    <w:rsid w:val="00F30E57"/>
    <w:rsid w:val="00F42570"/>
    <w:rsid w:val="00F80F26"/>
    <w:rsid w:val="00F84198"/>
    <w:rsid w:val="00FA1D24"/>
    <w:rsid w:val="00FC5DF8"/>
    <w:rsid w:val="00FC77B7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57DC5"/>
  <w15:docId w15:val="{2CF117C2-FDDF-401E-83E5-DBEFD14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E6"/>
    <w:rPr>
      <w:rFonts w:ascii="Tms Rmn" w:hAnsi="Tms Rmn"/>
      <w:snapToGrid w:val="0"/>
    </w:rPr>
  </w:style>
  <w:style w:type="paragraph" w:styleId="Titre1">
    <w:name w:val="heading 1"/>
    <w:basedOn w:val="Normal"/>
    <w:next w:val="Normal"/>
    <w:qFormat/>
    <w:rsid w:val="00CE60AD"/>
    <w:pPr>
      <w:keepNext/>
      <w:tabs>
        <w:tab w:val="left" w:pos="851"/>
        <w:tab w:val="left" w:pos="6804"/>
      </w:tabs>
      <w:ind w:left="284" w:firstLine="283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rsid w:val="00CE60AD"/>
    <w:pPr>
      <w:keepNext/>
      <w:tabs>
        <w:tab w:val="left" w:pos="851"/>
        <w:tab w:val="left" w:pos="2880"/>
        <w:tab w:val="left" w:pos="3600"/>
        <w:tab w:val="left" w:pos="4320"/>
        <w:tab w:val="left" w:pos="5387"/>
        <w:tab w:val="left" w:pos="5760"/>
        <w:tab w:val="left" w:pos="6480"/>
        <w:tab w:val="left" w:pos="6521"/>
        <w:tab w:val="left" w:pos="7200"/>
        <w:tab w:val="left" w:pos="7920"/>
        <w:tab w:val="left" w:pos="8640"/>
      </w:tabs>
      <w:ind w:left="284" w:right="-22" w:firstLine="283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CE60AD"/>
    <w:pPr>
      <w:keepNext/>
      <w:tabs>
        <w:tab w:val="left" w:pos="851"/>
      </w:tabs>
      <w:ind w:left="284" w:right="-22" w:firstLine="283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CE60AD"/>
    <w:pPr>
      <w:keepNext/>
      <w:tabs>
        <w:tab w:val="left" w:pos="851"/>
        <w:tab w:val="left" w:pos="6804"/>
      </w:tabs>
      <w:ind w:left="284" w:firstLine="283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CE60AD"/>
    <w:pPr>
      <w:keepNext/>
      <w:tabs>
        <w:tab w:val="left" w:pos="851"/>
        <w:tab w:val="left" w:pos="6804"/>
      </w:tabs>
      <w:ind w:left="284" w:firstLine="283"/>
      <w:outlineLvl w:val="4"/>
    </w:pPr>
    <w:rPr>
      <w:b/>
      <w:caps/>
      <w:sz w:val="28"/>
    </w:rPr>
  </w:style>
  <w:style w:type="paragraph" w:styleId="Titre6">
    <w:name w:val="heading 6"/>
    <w:basedOn w:val="Normal"/>
    <w:next w:val="Normal"/>
    <w:qFormat/>
    <w:rsid w:val="00CE60AD"/>
    <w:pPr>
      <w:keepNext/>
      <w:tabs>
        <w:tab w:val="left" w:pos="851"/>
        <w:tab w:val="left" w:pos="6804"/>
      </w:tabs>
      <w:ind w:left="284" w:firstLine="283"/>
      <w:outlineLvl w:val="5"/>
    </w:pPr>
    <w:rPr>
      <w:sz w:val="24"/>
    </w:rPr>
  </w:style>
  <w:style w:type="paragraph" w:styleId="Titre7">
    <w:name w:val="heading 7"/>
    <w:basedOn w:val="Normal"/>
    <w:next w:val="Normal"/>
    <w:qFormat/>
    <w:rsid w:val="00CE60AD"/>
    <w:pPr>
      <w:keepNext/>
      <w:tabs>
        <w:tab w:val="left" w:pos="709"/>
        <w:tab w:val="left" w:pos="5529"/>
        <w:tab w:val="left" w:pos="7200"/>
        <w:tab w:val="left" w:pos="7920"/>
        <w:tab w:val="left" w:pos="8640"/>
      </w:tabs>
      <w:ind w:left="284" w:right="261" w:firstLine="283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CE60AD"/>
    <w:pPr>
      <w:keepNext/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rsid w:val="00CE60AD"/>
    <w:pPr>
      <w:keepNext/>
      <w:jc w:val="center"/>
      <w:outlineLvl w:val="8"/>
    </w:pPr>
    <w:rPr>
      <w:rFonts w:ascii="Comic Sans MS" w:hAnsi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60A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E60A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E60AD"/>
  </w:style>
  <w:style w:type="paragraph" w:styleId="Titre">
    <w:name w:val="Title"/>
    <w:basedOn w:val="Normal"/>
    <w:qFormat/>
    <w:rsid w:val="00CE60AD"/>
    <w:pPr>
      <w:tabs>
        <w:tab w:val="left" w:pos="851"/>
      </w:tabs>
      <w:ind w:left="284" w:firstLine="283"/>
      <w:jc w:val="center"/>
    </w:pPr>
    <w:rPr>
      <w:b/>
      <w:sz w:val="36"/>
    </w:rPr>
  </w:style>
  <w:style w:type="paragraph" w:styleId="Normalcentr">
    <w:name w:val="Block Text"/>
    <w:basedOn w:val="Normal"/>
    <w:rsid w:val="00CE60AD"/>
    <w:pPr>
      <w:tabs>
        <w:tab w:val="left" w:pos="851"/>
      </w:tabs>
      <w:ind w:left="284" w:right="-22" w:firstLine="283"/>
      <w:jc w:val="both"/>
    </w:pPr>
    <w:rPr>
      <w:sz w:val="24"/>
    </w:rPr>
  </w:style>
  <w:style w:type="paragraph" w:styleId="Retraitcorpsdetexte">
    <w:name w:val="Body Text Indent"/>
    <w:basedOn w:val="Normal"/>
    <w:rsid w:val="00CE60AD"/>
    <w:pPr>
      <w:ind w:left="567"/>
    </w:pPr>
    <w:rPr>
      <w:sz w:val="24"/>
    </w:rPr>
  </w:style>
  <w:style w:type="paragraph" w:styleId="Sous-titre">
    <w:name w:val="Subtitle"/>
    <w:basedOn w:val="Normal"/>
    <w:qFormat/>
    <w:rsid w:val="00CE60AD"/>
    <w:pPr>
      <w:jc w:val="center"/>
    </w:pPr>
    <w:rPr>
      <w:rFonts w:ascii="Comic Sans MS" w:hAnsi="Comic Sans MS"/>
      <w:b/>
      <w:snapToGrid/>
      <w:sz w:val="36"/>
    </w:rPr>
  </w:style>
  <w:style w:type="paragraph" w:styleId="Corpsdetexte">
    <w:name w:val="Body Text"/>
    <w:basedOn w:val="Normal"/>
    <w:rsid w:val="00CE60AD"/>
    <w:rPr>
      <w:rFonts w:ascii="Times New Roman" w:hAnsi="Times New Roman"/>
      <w:b/>
      <w:snapToGrid/>
      <w:sz w:val="24"/>
    </w:rPr>
  </w:style>
  <w:style w:type="paragraph" w:customStyle="1" w:styleId="Sous-titredecouverture">
    <w:name w:val="Sous-titre de couverture"/>
    <w:basedOn w:val="Titredecouverture"/>
    <w:next w:val="Corpsdetexte"/>
    <w:rsid w:val="00CE60AD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redecouverture">
    <w:name w:val="Titre de couverture"/>
    <w:basedOn w:val="Normal"/>
    <w:next w:val="Sous-titredecouverture"/>
    <w:rsid w:val="00CE60AD"/>
    <w:pPr>
      <w:keepNext/>
      <w:keepLines/>
      <w:spacing w:before="1800" w:line="240" w:lineRule="atLeast"/>
      <w:ind w:left="1080"/>
    </w:pPr>
    <w:rPr>
      <w:rFonts w:ascii="Arial" w:hAnsi="Arial"/>
      <w:b/>
      <w:snapToGrid/>
      <w:spacing w:val="-48"/>
      <w:kern w:val="28"/>
      <w:sz w:val="72"/>
    </w:rPr>
  </w:style>
  <w:style w:type="paragraph" w:customStyle="1" w:styleId="Nomsocit">
    <w:name w:val="Nom société"/>
    <w:basedOn w:val="Normal"/>
    <w:rsid w:val="00CE60AD"/>
    <w:pPr>
      <w:keepNext/>
      <w:keepLines/>
      <w:spacing w:line="220" w:lineRule="atLeast"/>
      <w:ind w:left="1080"/>
    </w:pPr>
    <w:rPr>
      <w:rFonts w:ascii="Times New Roman" w:hAnsi="Times New Roman"/>
      <w:snapToGrid/>
      <w:spacing w:val="-30"/>
      <w:kern w:val="28"/>
      <w:sz w:val="60"/>
    </w:rPr>
  </w:style>
  <w:style w:type="paragraph" w:styleId="Corpsdetexte2">
    <w:name w:val="Body Text 2"/>
    <w:basedOn w:val="Normal"/>
    <w:rsid w:val="00CE60AD"/>
    <w:pPr>
      <w:tabs>
        <w:tab w:val="left" w:pos="709"/>
        <w:tab w:val="left" w:pos="5670"/>
      </w:tabs>
      <w:ind w:right="261"/>
    </w:pPr>
    <w:rPr>
      <w:rFonts w:ascii="Times New Roman" w:hAnsi="Times New Roman"/>
      <w:color w:val="0000FF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478D2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table" w:styleId="Grilledutableau">
    <w:name w:val="Table Grid"/>
    <w:basedOn w:val="TableauNormal"/>
    <w:uiPriority w:val="59"/>
    <w:rsid w:val="00C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0237F3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237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37F3"/>
  </w:style>
  <w:style w:type="character" w:customStyle="1" w:styleId="CommentaireCar">
    <w:name w:val="Commentaire Car"/>
    <w:basedOn w:val="Policepardfaut"/>
    <w:link w:val="Commentaire"/>
    <w:uiPriority w:val="99"/>
    <w:semiHidden/>
    <w:rsid w:val="000237F3"/>
    <w:rPr>
      <w:rFonts w:ascii="Tms Rmn" w:hAnsi="Tms Rmn"/>
      <w:snapToGrid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37F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7F3"/>
    <w:rPr>
      <w:rFonts w:ascii="Segoe UI" w:hAnsi="Segoe UI" w:cs="Segoe UI"/>
      <w:snapToGrid w:val="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37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37F3"/>
    <w:rPr>
      <w:rFonts w:ascii="Tms Rmn" w:hAnsi="Tms Rmn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D0E2-3234-4DCA-BE17-502CC488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 INSPECTION</vt:lpstr>
    </vt:vector>
  </TitlesOfParts>
  <Company>Organisation inconnue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 INSPECTION</dc:title>
  <dc:creator>SOPHIE ET SYLVIE</dc:creator>
  <cp:lastModifiedBy>Arnaud Makoudi</cp:lastModifiedBy>
  <cp:revision>2</cp:revision>
  <cp:lastPrinted>2021-03-12T10:04:00Z</cp:lastPrinted>
  <dcterms:created xsi:type="dcterms:W3CDTF">2021-04-15T09:01:00Z</dcterms:created>
  <dcterms:modified xsi:type="dcterms:W3CDTF">2021-04-15T09:01:00Z</dcterms:modified>
</cp:coreProperties>
</file>