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0D15" w14:textId="4E88F005" w:rsidR="00F84198" w:rsidRPr="00AE393F" w:rsidRDefault="00F84198">
      <w:pPr>
        <w:tabs>
          <w:tab w:val="center" w:pos="4920"/>
          <w:tab w:val="right" w:pos="9960"/>
        </w:tabs>
        <w:ind w:right="6"/>
        <w:rPr>
          <w:rFonts w:asciiTheme="minorHAnsi" w:hAnsiTheme="minorHAnsi" w:cstheme="minorHAnsi"/>
          <w:sz w:val="24"/>
        </w:rPr>
      </w:pPr>
      <w:r w:rsidRPr="00AE393F">
        <w:rPr>
          <w:rFonts w:asciiTheme="minorHAnsi" w:hAnsiTheme="minorHAnsi" w:cstheme="minorHAnsi"/>
          <w:i/>
          <w:iCs/>
          <w:sz w:val="24"/>
        </w:rPr>
        <w:tab/>
      </w:r>
      <w:r w:rsidR="00C6203A">
        <w:rPr>
          <w:rFonts w:asciiTheme="minorHAnsi" w:hAnsiTheme="minorHAnsi" w:cstheme="minorHAnsi"/>
          <w:sz w:val="18"/>
          <w:szCs w:val="16"/>
        </w:rPr>
        <w:t>PARCOURS DE FORMATION 01</w:t>
      </w:r>
    </w:p>
    <w:tbl>
      <w:tblPr>
        <w:tblpPr w:leftFromText="141" w:rightFromText="141" w:horzAnchor="margin" w:tblpXSpec="center" w:tblpY="601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42"/>
        <w:gridCol w:w="2552"/>
        <w:gridCol w:w="2523"/>
      </w:tblGrid>
      <w:tr w:rsidR="00F84198" w:rsidRPr="00AE393F" w14:paraId="6D7CA22A" w14:textId="77777777" w:rsidTr="00BD456D">
        <w:trPr>
          <w:cantSplit/>
          <w:trHeight w:val="274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3359CEB9" w14:textId="77777777" w:rsidR="00F84198" w:rsidRPr="00AE393F" w:rsidRDefault="00F84198" w:rsidP="00BD45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</w:pPr>
            <w:r w:rsidRPr="00AE393F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CAP</w:t>
            </w:r>
          </w:p>
        </w:tc>
        <w:tc>
          <w:tcPr>
            <w:tcW w:w="5529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2C55F18" w14:textId="77777777" w:rsidR="00306207" w:rsidRDefault="00306207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  <w:t>Pôle 1</w:t>
            </w:r>
          </w:p>
          <w:p w14:paraId="175C5EDC" w14:textId="7E209371" w:rsidR="00F84198" w:rsidRPr="00AE393F" w:rsidRDefault="00AE393F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E393F">
              <w:rPr>
                <w:rFonts w:asciiTheme="minorHAnsi" w:hAnsiTheme="minorHAnsi" w:cstheme="minorHAnsi"/>
                <w:b/>
                <w:bCs/>
                <w:color w:val="0000FF"/>
                <w:sz w:val="36"/>
                <w:szCs w:val="36"/>
              </w:rPr>
              <w:t>Réception et livraison des articles</w:t>
            </w:r>
          </w:p>
        </w:tc>
        <w:tc>
          <w:tcPr>
            <w:tcW w:w="252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4DAFD49E" w14:textId="75A09B23" w:rsidR="005517D3" w:rsidRPr="005517D3" w:rsidRDefault="005517D3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8"/>
                <w:szCs w:val="28"/>
              </w:rPr>
            </w:pPr>
            <w:r w:rsidRPr="005517D3">
              <w:rPr>
                <w:rFonts w:asciiTheme="minorHAnsi" w:hAnsiTheme="minorHAnsi" w:cs="Arial"/>
                <w:b/>
                <w:bCs/>
                <w:color w:val="0000FF"/>
              </w:rPr>
              <w:t>Bloc de compétences 1</w:t>
            </w:r>
          </w:p>
        </w:tc>
      </w:tr>
      <w:tr w:rsidR="00F84198" w:rsidRPr="00AE393F" w14:paraId="5A9BA1D9" w14:textId="77777777" w:rsidTr="00BD456D">
        <w:trPr>
          <w:cantSplit/>
          <w:trHeight w:val="425"/>
        </w:trPr>
        <w:tc>
          <w:tcPr>
            <w:tcW w:w="2835" w:type="dxa"/>
            <w:tcBorders>
              <w:top w:val="dotted" w:sz="4" w:space="0" w:color="auto"/>
              <w:left w:val="thinThickSmallGap" w:sz="24" w:space="0" w:color="auto"/>
            </w:tcBorders>
          </w:tcPr>
          <w:p w14:paraId="61660D42" w14:textId="224E369B" w:rsidR="00F84198" w:rsidRPr="00AE393F" w:rsidRDefault="00F84198" w:rsidP="00BD456D">
            <w:pPr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Métier</w:t>
            </w:r>
            <w:r w:rsidR="0017390D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s</w:t>
            </w:r>
            <w:r w:rsidRPr="00AE393F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d</w:t>
            </w:r>
            <w:r w:rsidR="00AE393F" w:rsidRPr="00AE393F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e l’Entretien des Textiles- Option B</w:t>
            </w:r>
          </w:p>
        </w:tc>
        <w:tc>
          <w:tcPr>
            <w:tcW w:w="5529" w:type="dxa"/>
            <w:gridSpan w:val="3"/>
            <w:vMerge/>
          </w:tcPr>
          <w:p w14:paraId="23177B50" w14:textId="77777777" w:rsidR="00F84198" w:rsidRPr="00AE393F" w:rsidRDefault="00F84198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6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thinThickSmallGap" w:sz="24" w:space="0" w:color="auto"/>
            </w:tcBorders>
          </w:tcPr>
          <w:p w14:paraId="7388CF55" w14:textId="6A5AB469" w:rsidR="00F84198" w:rsidRPr="00AE393F" w:rsidRDefault="002A4622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PF01</w:t>
            </w:r>
          </w:p>
          <w:p w14:paraId="4968F569" w14:textId="463F1751" w:rsidR="00AE393F" w:rsidRPr="00AE393F" w:rsidRDefault="002A4622" w:rsidP="00BD45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Evaluation formative</w:t>
            </w:r>
          </w:p>
        </w:tc>
      </w:tr>
      <w:tr w:rsidR="00AE393F" w:rsidRPr="00AE393F" w14:paraId="73B02CCA" w14:textId="77777777" w:rsidTr="00BD456D">
        <w:trPr>
          <w:cantSplit/>
          <w:trHeight w:val="2220"/>
        </w:trPr>
        <w:tc>
          <w:tcPr>
            <w:tcW w:w="5812" w:type="dxa"/>
            <w:gridSpan w:val="3"/>
            <w:tcBorders>
              <w:left w:val="thinThickSmallGap" w:sz="24" w:space="0" w:color="auto"/>
            </w:tcBorders>
          </w:tcPr>
          <w:p w14:paraId="7F6909F4" w14:textId="639FF14A" w:rsidR="005512D0" w:rsidRPr="00272DCA" w:rsidRDefault="00AE393F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72D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Compétences évaluées </w:t>
            </w:r>
            <w:r w:rsidR="00272DCA" w:rsidRPr="00272D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parmi celles du b</w:t>
            </w:r>
            <w:r w:rsidR="005517D3" w:rsidRPr="00272D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loc de compétences 1</w:t>
            </w:r>
            <w:r w:rsidR="00272DC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 :</w:t>
            </w:r>
          </w:p>
          <w:p w14:paraId="605C1EE1" w14:textId="1BF797C1" w:rsidR="00AE393F" w:rsidRPr="00C6203A" w:rsidRDefault="00AE393F" w:rsidP="00BD456D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C1</w:t>
            </w:r>
            <w:r w:rsidR="005512D0"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Communiquer en interne avec les clients et les prestataires</w:t>
            </w:r>
            <w:r w:rsidR="005512D0"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  <w:p w14:paraId="49197BEC" w14:textId="4D388474" w:rsidR="00AE393F" w:rsidRPr="00C6203A" w:rsidRDefault="00AE393F" w:rsidP="00BD456D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C2 </w:t>
            </w:r>
            <w:r w:rsidR="00C519A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Collecter</w:t>
            </w:r>
            <w:r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512D0"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les informations et </w:t>
            </w:r>
            <w:r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les documents </w:t>
            </w:r>
            <w:r w:rsidR="005512D0" w:rsidRPr="00C620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nécessaires à la réalisation de l’activité</w:t>
            </w:r>
          </w:p>
          <w:p w14:paraId="7C9BC02C" w14:textId="422D5DF7" w:rsidR="00C6203A" w:rsidRPr="00C6203A" w:rsidRDefault="00C6203A" w:rsidP="00BD456D">
            <w:pPr>
              <w:pStyle w:val="Paragraphedeliste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C6203A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C4.2</w:t>
            </w:r>
            <w:r w:rsidRPr="00C6203A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6203A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– Restituer les articles aux clients</w:t>
            </w:r>
          </w:p>
          <w:p w14:paraId="6DC9EB7B" w14:textId="7E2841B4" w:rsidR="00AE393F" w:rsidRPr="00AE393F" w:rsidRDefault="00AE393F" w:rsidP="00BD45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5" w:type="dxa"/>
            <w:gridSpan w:val="2"/>
            <w:tcBorders>
              <w:right w:val="thinThickSmallGap" w:sz="24" w:space="0" w:color="auto"/>
            </w:tcBorders>
          </w:tcPr>
          <w:p w14:paraId="5D2ACBE6" w14:textId="1275C478" w:rsidR="00AE393F" w:rsidRPr="00AE393F" w:rsidRDefault="00AE393F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Objectif de </w:t>
            </w:r>
            <w:r w:rsidR="005512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l’é</w:t>
            </w:r>
            <w:r w:rsidR="0017390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valuation </w:t>
            </w:r>
            <w:r w:rsidR="0017390D" w:rsidRPr="00773795">
              <w:rPr>
                <w:rFonts w:asciiTheme="minorHAnsi" w:hAnsiTheme="minorHAnsi"/>
                <w:sz w:val="16"/>
                <w:szCs w:val="16"/>
              </w:rPr>
              <w:t> </w:t>
            </w: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14:paraId="62D8A063" w14:textId="155DE43A" w:rsidR="005512D0" w:rsidRDefault="005512D0" w:rsidP="00BD456D">
            <w:pPr>
              <w:spacing w:before="120"/>
              <w:jc w:val="both"/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- </w:t>
            </w:r>
            <w:r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Apprécier l’aptitude </w:t>
            </w:r>
            <w:r w:rsidR="00272DCA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>de l’élève</w:t>
            </w:r>
            <w:r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 à réaliser des opérations de livraison des articles textiles et à communiquer en situation professionnelle.</w:t>
            </w:r>
          </w:p>
          <w:p w14:paraId="1F53FA25" w14:textId="051BD2B5" w:rsidR="00AE393F" w:rsidRPr="00AE393F" w:rsidRDefault="005512D0" w:rsidP="00BD456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  <w:t>-</w:t>
            </w:r>
            <w:r w:rsidRPr="005512D0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  <w:t xml:space="preserve">Evaluer </w:t>
            </w:r>
            <w:r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la capacité </w:t>
            </w:r>
            <w:r w:rsidR="00272DCA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>de l’élève</w:t>
            </w:r>
            <w:r w:rsidR="00272DCA"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5512D0"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>à accueillir, informer et à suivre la relation client 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00FF"/>
                <w:sz w:val="22"/>
                <w:szCs w:val="22"/>
                <w:lang w:eastAsia="en-US"/>
              </w:rPr>
              <w:t>.</w:t>
            </w:r>
          </w:p>
        </w:tc>
      </w:tr>
      <w:tr w:rsidR="00F84198" w:rsidRPr="00AE393F" w14:paraId="0293063F" w14:textId="77777777" w:rsidTr="00BD456D">
        <w:trPr>
          <w:cantSplit/>
          <w:trHeight w:val="1196"/>
        </w:trPr>
        <w:tc>
          <w:tcPr>
            <w:tcW w:w="10887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9B40C2B" w14:textId="6550EFFA" w:rsidR="00F84198" w:rsidRPr="005D261B" w:rsidRDefault="00272DCA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D26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Problém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atique</w:t>
            </w:r>
            <w:r w:rsidR="00F84198" w:rsidRPr="005D26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="00F84198" w:rsidRPr="005D261B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proofErr w:type="gramEnd"/>
          </w:p>
          <w:p w14:paraId="7B438764" w14:textId="26EB57CB" w:rsidR="00F84198" w:rsidRPr="00AE393F" w:rsidRDefault="00F84198" w:rsidP="00BD456D">
            <w:pPr>
              <w:tabs>
                <w:tab w:val="left" w:pos="709"/>
                <w:tab w:val="left" w:pos="5670"/>
              </w:tabs>
              <w:ind w:right="261"/>
              <w:jc w:val="right"/>
              <w:rPr>
                <w:rFonts w:asciiTheme="minorHAnsi" w:hAnsiTheme="minorHAnsi" w:cstheme="minorHAnsi"/>
                <w:sz w:val="18"/>
              </w:rPr>
            </w:pPr>
          </w:p>
          <w:p w14:paraId="3FFC4C6D" w14:textId="40394795" w:rsidR="002A4622" w:rsidRPr="002A4622" w:rsidRDefault="00002374" w:rsidP="00BD4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Régis</w:t>
            </w:r>
            <w:r w:rsidR="002A4622" w:rsidRPr="002A4622">
              <w:rPr>
                <w:rFonts w:asciiTheme="minorHAnsi" w:hAnsiTheme="minorHAnsi" w:cstheme="minorHAnsi"/>
                <w:sz w:val="22"/>
                <w:szCs w:val="22"/>
              </w:rPr>
              <w:t>, repasseu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A4622" w:rsidRPr="002A4622">
              <w:rPr>
                <w:rFonts w:asciiTheme="minorHAnsi" w:hAnsiTheme="minorHAnsi" w:cstheme="minorHAnsi"/>
                <w:sz w:val="22"/>
                <w:szCs w:val="22"/>
              </w:rPr>
              <w:t>, remplace l</w:t>
            </w:r>
            <w:r w:rsidR="00B5611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A4622" w:rsidRPr="002A4622">
              <w:rPr>
                <w:rFonts w:asciiTheme="minorHAnsi" w:hAnsiTheme="minorHAnsi" w:cstheme="minorHAnsi"/>
                <w:sz w:val="22"/>
                <w:szCs w:val="22"/>
              </w:rPr>
              <w:t xml:space="preserve"> responsable de pressing qui est occupé.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2A4622" w:rsidRPr="002A4622">
              <w:rPr>
                <w:rFonts w:asciiTheme="minorHAnsi" w:hAnsiTheme="minorHAnsi" w:cstheme="minorHAnsi"/>
                <w:sz w:val="22"/>
                <w:szCs w:val="22"/>
              </w:rPr>
              <w:t xml:space="preserve">reçoit une cliente mécontente car son vêtement est abimé. Il s’agit d’un pull en laine qui est feutré : il a fortement rétréci et présente un toucher dur, épais, cartonné.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2A4622" w:rsidRPr="002A4622">
              <w:rPr>
                <w:rFonts w:asciiTheme="minorHAnsi" w:hAnsiTheme="minorHAnsi" w:cstheme="minorHAnsi"/>
                <w:sz w:val="22"/>
                <w:szCs w:val="22"/>
              </w:rPr>
              <w:t xml:space="preserve"> accueille la cliente avec courtoisie et lui demande ses coordonnées pour transmettre les informations à la responsable.</w:t>
            </w:r>
          </w:p>
          <w:p w14:paraId="6273766C" w14:textId="3F6926A5" w:rsidR="00F84198" w:rsidRPr="00AE393F" w:rsidRDefault="00F84198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2DCA" w:rsidRPr="00AE393F" w14:paraId="6E7C91CC" w14:textId="77777777" w:rsidTr="00BD456D">
        <w:trPr>
          <w:cantSplit/>
          <w:trHeight w:val="293"/>
        </w:trPr>
        <w:tc>
          <w:tcPr>
            <w:tcW w:w="567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7F1211" w14:textId="071F3E02" w:rsidR="00272DCA" w:rsidRPr="005D261B" w:rsidRDefault="00C519A1" w:rsidP="00BD45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Savoir</w:t>
            </w:r>
            <w:r w:rsidR="003801A3">
              <w:rPr>
                <w:rFonts w:asciiTheme="minorHAnsi" w:hAnsiTheme="minorHAnsi" w:cstheme="minorHAnsi"/>
                <w:b/>
                <w:bCs/>
                <w:sz w:val="1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à mettre en œuvre</w:t>
            </w:r>
            <w:r w:rsidR="00272DCA"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45E55B" w14:textId="6E93025C" w:rsidR="00272DCA" w:rsidRPr="005D261B" w:rsidRDefault="00272DCA" w:rsidP="00BD45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Objectif</w:t>
            </w:r>
            <w:r w:rsidR="00C519A1">
              <w:rPr>
                <w:rFonts w:asciiTheme="minorHAnsi" w:hAnsiTheme="minorHAnsi" w:cstheme="minorHAnsi"/>
                <w:b/>
                <w:bCs/>
                <w:sz w:val="1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du TP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:</w:t>
            </w:r>
          </w:p>
        </w:tc>
      </w:tr>
      <w:tr w:rsidR="00272DCA" w:rsidRPr="00AE393F" w14:paraId="5095CA09" w14:textId="77777777" w:rsidTr="00BD456D">
        <w:trPr>
          <w:cantSplit/>
          <w:trHeight w:val="1196"/>
        </w:trPr>
        <w:tc>
          <w:tcPr>
            <w:tcW w:w="567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5CF0B8" w14:textId="77777777" w:rsidR="00272DCA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S1.1 - Prestations de service</w:t>
            </w:r>
          </w:p>
          <w:p w14:paraId="7A3ED48A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S1.3 - Communication professionnelle</w:t>
            </w:r>
          </w:p>
          <w:p w14:paraId="0B154146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S1.4 - Contexte professionnel</w:t>
            </w:r>
          </w:p>
          <w:p w14:paraId="336CD061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S1.5 -  Modalités de transmission des informations et des dysfonctionnements</w:t>
            </w:r>
          </w:p>
          <w:p w14:paraId="3A029E29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S2.1 - Fibres textiles</w:t>
            </w:r>
          </w:p>
          <w:p w14:paraId="7E5483A4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b/>
                <w:color w:val="000000"/>
                <w:spacing w:val="1"/>
                <w:sz w:val="18"/>
                <w:szCs w:val="18"/>
              </w:rPr>
              <w:t>S3 -</w:t>
            </w:r>
            <w:r w:rsidRPr="00722C08">
              <w:rPr>
                <w:rFonts w:asciiTheme="minorHAnsi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722C08">
              <w:rPr>
                <w:rFonts w:asciiTheme="minorHAnsi" w:hAnsiTheme="minorHAnsi" w:cstheme="minorHAnsi"/>
                <w:b/>
                <w:sz w:val="18"/>
                <w:szCs w:val="18"/>
              </w:rPr>
              <w:t>Outils de gestion</w:t>
            </w:r>
          </w:p>
          <w:p w14:paraId="7B9BA2C6" w14:textId="74E21B33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S4.4 - Modes de livraison</w:t>
            </w:r>
          </w:p>
          <w:p w14:paraId="008CED6A" w14:textId="77777777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722C0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 </w:t>
            </w: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S5.3 - T</w:t>
            </w:r>
            <w:r w:rsidRPr="00722C08">
              <w:rPr>
                <w:rFonts w:asciiTheme="minorHAnsi" w:hAnsiTheme="minorHAnsi" w:cstheme="minorHAnsi"/>
                <w:bCs/>
                <w:sz w:val="18"/>
                <w:szCs w:val="18"/>
              </w:rPr>
              <w:t>raitement des articles</w:t>
            </w:r>
          </w:p>
          <w:p w14:paraId="4AFD21F7" w14:textId="626DC262" w:rsidR="00722C08" w:rsidRPr="00722C08" w:rsidRDefault="00722C08" w:rsidP="00BD456D">
            <w:pPr>
              <w:pStyle w:val="Paragraphedeliste"/>
              <w:numPr>
                <w:ilvl w:val="0"/>
                <w:numId w:val="8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22C08">
              <w:rPr>
                <w:rFonts w:asciiTheme="minorHAnsi" w:hAnsiTheme="minorHAnsi" w:cstheme="minorHAnsi"/>
                <w:sz w:val="18"/>
                <w:szCs w:val="18"/>
              </w:rPr>
              <w:t>S7.1 – Qualité, contrôles et actions correctives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2C6726" w14:textId="77777777" w:rsidR="00722C08" w:rsidRPr="00722C08" w:rsidRDefault="00722C08" w:rsidP="00BD456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22C08">
              <w:rPr>
                <w:rFonts w:asciiTheme="minorHAnsi" w:hAnsiTheme="minorHAnsi" w:cstheme="minorHAnsi"/>
              </w:rPr>
              <w:t>Identifier les précautions à prendre pour éviter les accidents.</w:t>
            </w:r>
          </w:p>
          <w:p w14:paraId="397DF718" w14:textId="77777777" w:rsidR="00722C08" w:rsidRPr="00722C08" w:rsidRDefault="00722C08" w:rsidP="00BD456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22C08">
              <w:rPr>
                <w:rFonts w:asciiTheme="minorHAnsi" w:hAnsiTheme="minorHAnsi" w:cstheme="minorHAnsi"/>
              </w:rPr>
              <w:t>Prendre conscience des risques et des conséquences pour l’entreprise.</w:t>
            </w:r>
          </w:p>
          <w:p w14:paraId="345C3624" w14:textId="5AF02D0D" w:rsidR="00272DCA" w:rsidRPr="005D261B" w:rsidRDefault="00272DCA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E45F11" w:rsidRPr="00AE393F" w14:paraId="51EC0C02" w14:textId="77777777" w:rsidTr="00BD456D">
        <w:trPr>
          <w:cantSplit/>
        </w:trPr>
        <w:tc>
          <w:tcPr>
            <w:tcW w:w="567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635FC6" w14:textId="12ADD99B" w:rsidR="00E45F11" w:rsidRPr="00AE393F" w:rsidRDefault="00E45F11" w:rsidP="00BD45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nnées techniques et ressources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  <w:tc>
          <w:tcPr>
            <w:tcW w:w="5217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3E0253" w14:textId="35C5D34E" w:rsidR="00E45F11" w:rsidRPr="00AE393F" w:rsidRDefault="00E45F11" w:rsidP="00BD45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oyens mobilisés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</w:tr>
      <w:tr w:rsidR="00E45F11" w:rsidRPr="00AE393F" w14:paraId="719D5AC5" w14:textId="77777777" w:rsidTr="00BD456D">
        <w:trPr>
          <w:cantSplit/>
          <w:trHeight w:val="1984"/>
        </w:trPr>
        <w:tc>
          <w:tcPr>
            <w:tcW w:w="56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06779A" w14:textId="3B3DD786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AE393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Documents de réception</w:t>
            </w:r>
          </w:p>
          <w:p w14:paraId="4E820459" w14:textId="6FA2B7A9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-Formulaires d’offres commerciales</w:t>
            </w:r>
          </w:p>
          <w:p w14:paraId="506CC036" w14:textId="4543C23F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-Etiquettes de composition et code d’entretien</w:t>
            </w:r>
          </w:p>
          <w:p w14:paraId="537FD0CA" w14:textId="7DF55DF3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-Procédure de codification des articles</w:t>
            </w:r>
          </w:p>
          <w:p w14:paraId="49223DAB" w14:textId="57742AAA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Tarification en vigueur</w:t>
            </w:r>
          </w:p>
          <w:p w14:paraId="1E95B0A6" w14:textId="0F6AFCAF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-Ticket de </w:t>
            </w:r>
            <w:r w:rsidRPr="00272DCA">
              <w:rPr>
                <w:rFonts w:asciiTheme="minorHAnsi" w:hAnsiTheme="minorHAnsi" w:cstheme="minorHAnsi"/>
                <w:sz w:val="22"/>
                <w:szCs w:val="22"/>
              </w:rPr>
              <w:t>dépôt</w:t>
            </w:r>
            <w:r w:rsidR="00272DCA" w:rsidRPr="00272D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DCA" w:rsidRPr="00272DC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Cs w:val="28"/>
                <w:lang w:bidi="fr-FR"/>
              </w:rPr>
              <w:t xml:space="preserve"> </w:t>
            </w:r>
            <w:r w:rsidR="00272DCA" w:rsidRPr="00272DCA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Cs w:val="28"/>
                <w:highlight w:val="yellow"/>
                <w:lang w:bidi="fr-FR"/>
              </w:rPr>
              <w:t>n° 7634</w:t>
            </w:r>
          </w:p>
          <w:p w14:paraId="66274541" w14:textId="34C819E7" w:rsidR="00E45F11" w:rsidRPr="00AE393F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A45F2A" w14:textId="272BE68B" w:rsidR="00E45F11" w:rsidRPr="00AE393F" w:rsidRDefault="00272DCA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5D261B">
              <w:rPr>
                <w:rFonts w:asciiTheme="minorHAnsi" w:hAnsiTheme="minorHAnsi" w:cstheme="minorHAnsi"/>
                <w:b/>
                <w:noProof/>
                <w:snapToGrid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A61A21" wp14:editId="29DFBFC9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302260</wp:posOffset>
                      </wp:positionV>
                      <wp:extent cx="860425" cy="787400"/>
                      <wp:effectExtent l="0" t="0" r="15875" b="12700"/>
                      <wp:wrapNone/>
                      <wp:docPr id="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341EF" w14:textId="77AEB6AB" w:rsidR="00D21A31" w:rsidRPr="005D261B" w:rsidRDefault="00D21A3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261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Temps </w:t>
                                  </w:r>
                                  <w:r w:rsidR="005517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a</w:t>
                                  </w:r>
                                  <w:r w:rsidRPr="005D261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lloué</w:t>
                                  </w:r>
                                </w:p>
                                <w:p w14:paraId="7A953561" w14:textId="0D65D40B" w:rsidR="00D21A31" w:rsidRPr="005D261B" w:rsidRDefault="00C6203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Temps nécessaire à l’élève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61A21" id="Rectangle 68" o:spid="_x0000_s1026" style="position:absolute;margin-left:189.05pt;margin-top:23.8pt;width:67.75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">
                      <v:textbox>
                        <w:txbxContent>
                          <w:p w14:paraId="23D341EF" w14:textId="77AEB6AB" w:rsidR="00D21A31" w:rsidRPr="005D261B" w:rsidRDefault="00D21A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26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Temps </w:t>
                            </w:r>
                            <w:r w:rsidR="005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5D26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lloué</w:t>
                            </w:r>
                          </w:p>
                          <w:p w14:paraId="7A953561" w14:textId="0D65D40B" w:rsidR="00D21A31" w:rsidRPr="005D261B" w:rsidRDefault="00C6203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Temps nécessaire à l’élève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5F11" w:rsidRPr="00AE393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45F11">
              <w:rPr>
                <w:rFonts w:asciiTheme="minorHAnsi" w:hAnsiTheme="minorHAnsi" w:cstheme="minorHAnsi"/>
                <w:sz w:val="22"/>
                <w:szCs w:val="22"/>
              </w:rPr>
              <w:t>Poste de réception équipé de moyens de communication adaptés</w:t>
            </w:r>
          </w:p>
          <w:p w14:paraId="03E3CEE0" w14:textId="6F9AF813" w:rsidR="00E45F11" w:rsidRDefault="00E45F11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AE393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Matériel de réception</w:t>
            </w:r>
            <w:r w:rsidR="004D75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D58C03" w14:textId="3E1FFB02" w:rsidR="004D750F" w:rsidRPr="00AE393F" w:rsidRDefault="004D750F" w:rsidP="00BD456D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Moyens d’encaissement</w:t>
            </w:r>
          </w:p>
          <w:p w14:paraId="1B3A0280" w14:textId="62918675" w:rsidR="00E45F11" w:rsidRDefault="00E45F11" w:rsidP="00BD456D">
            <w:p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AE393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D750F" w:rsidRPr="00272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Lots d’articles </w:t>
            </w:r>
            <w:r w:rsidR="00272DCA" w:rsidRPr="00272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stockés </w:t>
            </w:r>
            <w:r w:rsidR="00272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avec</w:t>
            </w:r>
            <w:r w:rsidR="00272DCA" w:rsidRPr="00272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le pull abimé</w:t>
            </w:r>
          </w:p>
          <w:p w14:paraId="3D5A85B9" w14:textId="6BF177FB" w:rsidR="004D750F" w:rsidRDefault="004D750F" w:rsidP="00BD456D">
            <w:p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Equipement de marquage</w:t>
            </w:r>
          </w:p>
          <w:p w14:paraId="1AFAF1A2" w14:textId="77777777" w:rsidR="004D750F" w:rsidRDefault="004D750F" w:rsidP="00BD456D">
            <w:p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-Système de convoyage et de stockage</w:t>
            </w:r>
          </w:p>
          <w:p w14:paraId="77617A4A" w14:textId="355BB9FD" w:rsidR="009F0CF3" w:rsidRPr="009F0CF3" w:rsidRDefault="009F0CF3" w:rsidP="00BD456D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7"/>
      </w:tblGrid>
      <w:tr w:rsidR="00F84198" w:rsidRPr="00AE393F" w14:paraId="378E822C" w14:textId="77777777" w:rsidTr="00272DCA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E24C1B" w14:textId="77777777" w:rsidR="00F84198" w:rsidRPr="00AE393F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28"/>
              </w:rPr>
              <w:t>Travail demandé</w:t>
            </w:r>
          </w:p>
        </w:tc>
      </w:tr>
      <w:tr w:rsidR="00272DCA" w:rsidRPr="00AE393F" w14:paraId="537953F4" w14:textId="77777777" w:rsidTr="00272DCA">
        <w:trPr>
          <w:cantSplit/>
          <w:trHeight w:hRule="exact" w:val="340"/>
        </w:trPr>
        <w:tc>
          <w:tcPr>
            <w:tcW w:w="10887" w:type="dxa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52B3B6D1" w14:textId="5673D885" w:rsidR="00272DCA" w:rsidRPr="005D261B" w:rsidRDefault="00272DCA" w:rsidP="00272DCA">
            <w:pPr>
              <w:numPr>
                <w:ilvl w:val="0"/>
                <w:numId w:val="1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</w:rPr>
            </w:pPr>
            <w:r w:rsidRPr="005D261B">
              <w:rPr>
                <w:rFonts w:asciiTheme="minorHAnsi" w:hAnsiTheme="minorHAnsi" w:cstheme="minorHAnsi"/>
                <w:iCs/>
                <w:color w:val="0000FF"/>
                <w:sz w:val="22"/>
              </w:rPr>
              <w:t>Accueillir le client</w:t>
            </w:r>
          </w:p>
        </w:tc>
      </w:tr>
      <w:tr w:rsidR="00272DCA" w:rsidRPr="00AE393F" w14:paraId="2736CB72" w14:textId="77777777" w:rsidTr="00272DCA">
        <w:trPr>
          <w:cantSplit/>
          <w:trHeight w:hRule="exact" w:val="340"/>
        </w:trPr>
        <w:tc>
          <w:tcPr>
            <w:tcW w:w="10887" w:type="dxa"/>
            <w:tcBorders>
              <w:top w:val="nil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7124AE12" w14:textId="62FE315D" w:rsidR="00272DCA" w:rsidRPr="005D261B" w:rsidRDefault="00272DCA" w:rsidP="00272DCA">
            <w:pPr>
              <w:numPr>
                <w:ilvl w:val="0"/>
                <w:numId w:val="1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</w:rPr>
            </w:pPr>
            <w:r w:rsidRPr="005D261B">
              <w:rPr>
                <w:rFonts w:ascii="Arial" w:hAnsi="Arial"/>
                <w:color w:val="0000FF"/>
              </w:rPr>
              <w:t>Livrer les articles</w:t>
            </w:r>
          </w:p>
        </w:tc>
      </w:tr>
      <w:tr w:rsidR="00272DCA" w:rsidRPr="00AE393F" w14:paraId="1B0420AE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D1BB539" w14:textId="4C9BD690" w:rsidR="00272DCA" w:rsidRPr="005D261B" w:rsidRDefault="00272DCA" w:rsidP="00272DCA">
            <w:pPr>
              <w:numPr>
                <w:ilvl w:val="0"/>
                <w:numId w:val="1"/>
              </w:numPr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22"/>
              </w:rPr>
            </w:pPr>
            <w:r>
              <w:rPr>
                <w:rFonts w:asciiTheme="minorHAnsi" w:hAnsiTheme="minorHAnsi" w:cstheme="minorHAnsi"/>
                <w:iCs/>
                <w:color w:val="0000FF"/>
                <w:sz w:val="22"/>
              </w:rPr>
              <w:t>Recueillir les informations nécessaires au traitement du litige par le responsable hiérarchique</w:t>
            </w:r>
          </w:p>
        </w:tc>
      </w:tr>
    </w:tbl>
    <w:p w14:paraId="086665F1" w14:textId="77777777" w:rsidR="00F84198" w:rsidRPr="00AE393F" w:rsidRDefault="00F84198">
      <w:pPr>
        <w:tabs>
          <w:tab w:val="left" w:pos="709"/>
          <w:tab w:val="left" w:pos="5670"/>
        </w:tabs>
        <w:rPr>
          <w:rFonts w:asciiTheme="minorHAnsi" w:hAnsiTheme="minorHAnsi" w:cstheme="minorHAnsi"/>
          <w:b/>
          <w:bCs/>
          <w:sz w:val="12"/>
        </w:rPr>
      </w:pPr>
    </w:p>
    <w:tbl>
      <w:tblPr>
        <w:tblW w:w="10915" w:type="dxa"/>
        <w:tblInd w:w="-49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984"/>
      </w:tblGrid>
      <w:tr w:rsidR="000E070A" w:rsidRPr="00AE393F" w14:paraId="1AF68AB3" w14:textId="77777777" w:rsidTr="00A85E97">
        <w:trPr>
          <w:cantSplit/>
          <w:trHeight w:val="217"/>
        </w:trPr>
        <w:tc>
          <w:tcPr>
            <w:tcW w:w="10915" w:type="dxa"/>
            <w:gridSpan w:val="2"/>
          </w:tcPr>
          <w:p w14:paraId="427B9B03" w14:textId="163A2465" w:rsidR="000E070A" w:rsidRPr="00AE393F" w:rsidRDefault="000E070A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sz w:val="24"/>
              </w:rPr>
            </w:pPr>
            <w:r w:rsidRPr="005517D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SYNTHESE DES COMPETENCES</w:t>
            </w:r>
          </w:p>
        </w:tc>
      </w:tr>
      <w:tr w:rsidR="00E85885" w:rsidRPr="00AE393F" w14:paraId="2CA7BF15" w14:textId="77777777" w:rsidTr="00C24FB9">
        <w:trPr>
          <w:cantSplit/>
        </w:trPr>
        <w:tc>
          <w:tcPr>
            <w:tcW w:w="8931" w:type="dxa"/>
            <w:shd w:val="clear" w:color="auto" w:fill="E36C0A" w:themeFill="accent6" w:themeFillShade="BF"/>
            <w:vAlign w:val="center"/>
          </w:tcPr>
          <w:p w14:paraId="7BE28DE3" w14:textId="11CF1649" w:rsidR="00E85885" w:rsidRPr="00AE393F" w:rsidRDefault="00C24FB9" w:rsidP="00C24FB9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sz w:val="24"/>
              </w:rPr>
            </w:pPr>
            <w:r w:rsidRPr="00C24FB9">
              <w:rPr>
                <w:rFonts w:asciiTheme="minorHAnsi" w:hAnsiTheme="minorHAnsi" w:cstheme="minorHAnsi"/>
                <w:color w:val="FFFFFF" w:themeColor="background1"/>
                <w:sz w:val="24"/>
              </w:rPr>
              <w:t>Niveau Approfondissement</w:t>
            </w:r>
          </w:p>
        </w:tc>
        <w:tc>
          <w:tcPr>
            <w:tcW w:w="1984" w:type="dxa"/>
            <w:vAlign w:val="center"/>
          </w:tcPr>
          <w:p w14:paraId="3D6A28B0" w14:textId="161876F7" w:rsidR="00E85885" w:rsidRPr="00AE393F" w:rsidRDefault="00827960" w:rsidP="004E7F4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Poids de la compétence</w:t>
            </w:r>
          </w:p>
        </w:tc>
      </w:tr>
      <w:tr w:rsidR="00E85885" w:rsidRPr="00AE393F" w14:paraId="59213530" w14:textId="77777777" w:rsidTr="00543F21">
        <w:trPr>
          <w:cantSplit/>
          <w:trHeight w:val="180"/>
        </w:trPr>
        <w:tc>
          <w:tcPr>
            <w:tcW w:w="8931" w:type="dxa"/>
          </w:tcPr>
          <w:p w14:paraId="3A5A459F" w14:textId="7916F297" w:rsidR="00E85885" w:rsidRPr="00AE393F" w:rsidRDefault="00543F21" w:rsidP="0035606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Communiquer en interne avec les clients et les prestataires </w:t>
            </w:r>
          </w:p>
        </w:tc>
        <w:tc>
          <w:tcPr>
            <w:tcW w:w="1984" w:type="dxa"/>
            <w:vAlign w:val="center"/>
          </w:tcPr>
          <w:p w14:paraId="342DB90F" w14:textId="7C1D23AB" w:rsidR="00E85885" w:rsidRPr="00AE393F" w:rsidRDefault="006E6626" w:rsidP="004E7F4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bdr w:val="single" w:sz="4" w:space="0" w:color="auto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Pr="00817462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E85885" w:rsidRPr="00AE393F" w14:paraId="471E9F1E" w14:textId="77777777" w:rsidTr="00543F21">
        <w:trPr>
          <w:cantSplit/>
          <w:trHeight w:val="180"/>
        </w:trPr>
        <w:tc>
          <w:tcPr>
            <w:tcW w:w="8931" w:type="dxa"/>
          </w:tcPr>
          <w:p w14:paraId="6A0249E0" w14:textId="2AAA45E5" w:rsidR="00E85885" w:rsidRPr="00AE393F" w:rsidRDefault="00C519A1" w:rsidP="0035606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C519A1">
              <w:rPr>
                <w:rFonts w:asciiTheme="minorHAnsi" w:hAnsiTheme="minorHAnsi" w:cstheme="minorHAnsi"/>
                <w:color w:val="FF0000"/>
              </w:rPr>
              <w:t xml:space="preserve">Collecter </w:t>
            </w:r>
            <w:r w:rsidR="00543F21">
              <w:rPr>
                <w:rFonts w:asciiTheme="minorHAnsi" w:hAnsiTheme="minorHAnsi" w:cstheme="minorHAnsi"/>
                <w:color w:val="FF0000"/>
              </w:rPr>
              <w:t xml:space="preserve">les informations et </w:t>
            </w:r>
            <w:r w:rsidR="00543F21" w:rsidRPr="00AE393F">
              <w:rPr>
                <w:rFonts w:asciiTheme="minorHAnsi" w:hAnsiTheme="minorHAnsi" w:cstheme="minorHAnsi"/>
                <w:color w:val="FF0000"/>
              </w:rPr>
              <w:t xml:space="preserve">les documents </w:t>
            </w:r>
            <w:r w:rsidR="00543F21">
              <w:rPr>
                <w:rFonts w:asciiTheme="minorHAnsi" w:hAnsiTheme="minorHAnsi" w:cstheme="minorHAnsi"/>
                <w:color w:val="FF0000"/>
              </w:rPr>
              <w:t>nécessaires à la réalisation de l’activité</w:t>
            </w:r>
          </w:p>
        </w:tc>
        <w:tc>
          <w:tcPr>
            <w:tcW w:w="1984" w:type="dxa"/>
            <w:vAlign w:val="center"/>
          </w:tcPr>
          <w:p w14:paraId="74D9159A" w14:textId="66543ADE" w:rsidR="00E85885" w:rsidRPr="00AE393F" w:rsidRDefault="006E6626" w:rsidP="006E6626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bdr w:val="single" w:sz="4" w:space="0" w:color="auto"/>
              </w:rPr>
            </w:pPr>
            <w:r w:rsidRPr="00817462">
              <w:rPr>
                <w:rFonts w:asciiTheme="minorHAnsi" w:hAnsiTheme="minorHAnsi" w:cstheme="minorHAnsi"/>
                <w:sz w:val="24"/>
              </w:rPr>
              <w:t>40%</w:t>
            </w:r>
          </w:p>
        </w:tc>
      </w:tr>
      <w:tr w:rsidR="00E85885" w:rsidRPr="00AE393F" w14:paraId="6456EE31" w14:textId="77777777" w:rsidTr="00543F21">
        <w:trPr>
          <w:cantSplit/>
          <w:trHeight w:val="283"/>
        </w:trPr>
        <w:tc>
          <w:tcPr>
            <w:tcW w:w="8931" w:type="dxa"/>
          </w:tcPr>
          <w:p w14:paraId="399D7671" w14:textId="38C0D42A" w:rsidR="00E85885" w:rsidRPr="00C6203A" w:rsidRDefault="00C6203A" w:rsidP="00C6203A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C6203A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>Restituer les articles aux clients</w:t>
            </w:r>
          </w:p>
        </w:tc>
        <w:tc>
          <w:tcPr>
            <w:tcW w:w="1984" w:type="dxa"/>
            <w:vAlign w:val="center"/>
          </w:tcPr>
          <w:p w14:paraId="68D59235" w14:textId="38C3ABCA" w:rsidR="00E85885" w:rsidRPr="00AE393F" w:rsidRDefault="006E6626" w:rsidP="006E6626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bdr w:val="single" w:sz="4" w:space="0" w:color="auto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Pr="00817462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</w:tbl>
    <w:p w14:paraId="11138D63" w14:textId="77777777" w:rsidR="00976CAD" w:rsidRPr="00AE393F" w:rsidRDefault="00976CAD">
      <w:pPr>
        <w:tabs>
          <w:tab w:val="left" w:pos="5229"/>
          <w:tab w:val="left" w:pos="10390"/>
        </w:tabs>
        <w:ind w:left="-50" w:right="261"/>
        <w:rPr>
          <w:rFonts w:asciiTheme="minorHAnsi" w:hAnsiTheme="minorHAnsi" w:cstheme="minorHAnsi"/>
          <w:b/>
          <w:bCs/>
          <w:sz w:val="12"/>
        </w:rPr>
      </w:pPr>
    </w:p>
    <w:tbl>
      <w:tblPr>
        <w:tblStyle w:val="Grilledutableau"/>
        <w:tblW w:w="10915" w:type="dxa"/>
        <w:tblInd w:w="-45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3448"/>
        <w:gridCol w:w="1780"/>
        <w:gridCol w:w="1780"/>
      </w:tblGrid>
      <w:tr w:rsidR="003801A3" w14:paraId="1E142C2E" w14:textId="77777777" w:rsidTr="003801A3">
        <w:tc>
          <w:tcPr>
            <w:tcW w:w="3907" w:type="dxa"/>
          </w:tcPr>
          <w:p w14:paraId="1DA7D828" w14:textId="77777777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Nom :</w:t>
            </w:r>
          </w:p>
          <w:p w14:paraId="15AC1C10" w14:textId="77777777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</w:p>
          <w:p w14:paraId="22148C64" w14:textId="06BD3DB9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48" w:type="dxa"/>
          </w:tcPr>
          <w:p w14:paraId="095AA835" w14:textId="22967A0F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1780" w:type="dxa"/>
          </w:tcPr>
          <w:p w14:paraId="3AB7918E" w14:textId="64E7A8C6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Classe :</w:t>
            </w:r>
          </w:p>
        </w:tc>
        <w:tc>
          <w:tcPr>
            <w:tcW w:w="1780" w:type="dxa"/>
          </w:tcPr>
          <w:p w14:paraId="75F39E7E" w14:textId="1C06F5EE" w:rsidR="003801A3" w:rsidRPr="003801A3" w:rsidRDefault="003801A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Date :</w:t>
            </w:r>
          </w:p>
        </w:tc>
      </w:tr>
    </w:tbl>
    <w:p w14:paraId="1EAF3ADB" w14:textId="77777777" w:rsidR="00F84198" w:rsidRPr="00AE393F" w:rsidRDefault="00F84198">
      <w:pPr>
        <w:tabs>
          <w:tab w:val="left" w:pos="709"/>
          <w:tab w:val="left" w:pos="5670"/>
        </w:tabs>
        <w:ind w:right="261"/>
        <w:rPr>
          <w:rFonts w:asciiTheme="minorHAnsi" w:hAnsiTheme="minorHAnsi" w:cstheme="minorHAnsi"/>
        </w:rPr>
      </w:pPr>
    </w:p>
    <w:p w14:paraId="2F108229" w14:textId="77777777" w:rsidR="002816B6" w:rsidRDefault="002816B6" w:rsidP="0086001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ED36E46" w14:textId="5B7B9503" w:rsidR="00C478D2" w:rsidRDefault="00E91281" w:rsidP="008600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Evaluation Formative</w:t>
      </w:r>
      <w:r w:rsidR="00C478D2" w:rsidRPr="00AE393F">
        <w:rPr>
          <w:rFonts w:asciiTheme="minorHAnsi" w:hAnsiTheme="minorHAnsi" w:cstheme="minorHAnsi"/>
        </w:rPr>
        <w:t xml:space="preserve"> </w:t>
      </w:r>
      <w:r w:rsidR="00C478D2" w:rsidRPr="002816B6">
        <w:rPr>
          <w:rFonts w:asciiTheme="minorHAnsi" w:hAnsiTheme="minorHAnsi" w:cstheme="minorHAnsi"/>
          <w:sz w:val="28"/>
          <w:szCs w:val="28"/>
        </w:rPr>
        <w:t xml:space="preserve"> </w:t>
      </w:r>
      <w:r w:rsidR="002816B6" w:rsidRPr="002816B6">
        <w:rPr>
          <w:rFonts w:asciiTheme="minorHAnsi" w:hAnsiTheme="minorHAnsi" w:cstheme="minorHAnsi"/>
          <w:sz w:val="28"/>
          <w:szCs w:val="28"/>
        </w:rPr>
        <w:t>PF01</w:t>
      </w:r>
      <w:r w:rsidR="00C478D2" w:rsidRPr="00AE393F">
        <w:rPr>
          <w:rFonts w:asciiTheme="minorHAnsi" w:hAnsiTheme="minorHAnsi" w:cstheme="minorHAnsi"/>
        </w:rPr>
        <w:t xml:space="preserve">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>Date :</w:t>
      </w:r>
      <w:r w:rsidR="00C478D2" w:rsidRPr="00AE39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0011">
        <w:rPr>
          <w:rFonts w:asciiTheme="minorHAnsi" w:hAnsiTheme="minorHAnsi" w:cstheme="minorHAnsi"/>
          <w:b/>
          <w:sz w:val="24"/>
          <w:szCs w:val="24"/>
        </w:rPr>
        <w:t>………</w:t>
      </w:r>
    </w:p>
    <w:p w14:paraId="03DDD1B7" w14:textId="71B9776F" w:rsidR="002816B6" w:rsidRDefault="002816B6" w:rsidP="0086001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7DDF9" w14:textId="77777777" w:rsidR="002816B6" w:rsidRDefault="002816B6" w:rsidP="0086001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8639D2" w14:textId="115F5710" w:rsidR="00926B12" w:rsidRPr="00AE393F" w:rsidRDefault="002816B6" w:rsidP="00860011">
      <w:pPr>
        <w:jc w:val="center"/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BE95E" wp14:editId="274C04C8">
                <wp:simplePos x="0" y="0"/>
                <wp:positionH relativeFrom="column">
                  <wp:posOffset>4091512</wp:posOffset>
                </wp:positionH>
                <wp:positionV relativeFrom="paragraph">
                  <wp:posOffset>5053</wp:posOffset>
                </wp:positionV>
                <wp:extent cx="2257425" cy="764088"/>
                <wp:effectExtent l="0" t="0" r="28575" b="17145"/>
                <wp:wrapNone/>
                <wp:docPr id="1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64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7E6A0" w14:textId="5B960C6F" w:rsidR="00195BA5" w:rsidRPr="00195BA5" w:rsidRDefault="00195BA5" w:rsidP="00195B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5B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NIVEAU APPROFONDISSEMENT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BE95E" id="Rectangle à coins arrondis 6" o:spid="_x0000_s1027" style="position:absolute;left:0;text-align:left;margin-left:322.15pt;margin-top:.4pt;width:177.75pt;height:6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" fillcolor="#e36c0a [2409]" strokecolor="#243f60" strokeweight="2pt">
                <v:textbox>
                  <w:txbxContent>
                    <w:p w14:paraId="5AD7E6A0" w14:textId="5B960C6F" w:rsidR="00195BA5" w:rsidRPr="00195BA5" w:rsidRDefault="00195BA5" w:rsidP="00195BA5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5BA5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NIVEAU APPROFONDISSEMENT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FD438" w14:textId="1051DEC1" w:rsidR="00C478D2" w:rsidRPr="00AE393F" w:rsidRDefault="00C478D2" w:rsidP="00C478D2">
      <w:pPr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</w:rPr>
        <w:t xml:space="preserve">CAP </w:t>
      </w:r>
      <w:r w:rsidR="00860011">
        <w:rPr>
          <w:rFonts w:asciiTheme="minorHAnsi" w:hAnsiTheme="minorHAnsi" w:cstheme="minorHAnsi"/>
          <w:sz w:val="28"/>
          <w:szCs w:val="28"/>
        </w:rPr>
        <w:t>Métier</w:t>
      </w:r>
      <w:r w:rsidR="00CA7C53">
        <w:rPr>
          <w:rFonts w:asciiTheme="minorHAnsi" w:hAnsiTheme="minorHAnsi" w:cstheme="minorHAnsi"/>
          <w:sz w:val="28"/>
          <w:szCs w:val="28"/>
        </w:rPr>
        <w:t>s</w:t>
      </w:r>
      <w:r w:rsidR="00860011">
        <w:rPr>
          <w:rFonts w:asciiTheme="minorHAnsi" w:hAnsiTheme="minorHAnsi" w:cstheme="minorHAnsi"/>
          <w:sz w:val="28"/>
          <w:szCs w:val="28"/>
        </w:rPr>
        <w:t xml:space="preserve"> de l’entretien des textiles</w:t>
      </w:r>
      <w:r w:rsidRPr="00AE393F">
        <w:rPr>
          <w:rFonts w:asciiTheme="minorHAnsi" w:hAnsiTheme="minorHAnsi" w:cstheme="minorHAnsi"/>
          <w:sz w:val="28"/>
          <w:szCs w:val="28"/>
        </w:rPr>
        <w:t xml:space="preserve">   </w:t>
      </w:r>
      <w:r w:rsidR="00E91281">
        <w:rPr>
          <w:rFonts w:asciiTheme="minorHAnsi" w:hAnsiTheme="minorHAnsi" w:cstheme="minorHAnsi"/>
          <w:sz w:val="28"/>
          <w:szCs w:val="28"/>
        </w:rPr>
        <w:t>Option B</w:t>
      </w:r>
    </w:p>
    <w:p w14:paraId="132D3752" w14:textId="7C6450D9" w:rsidR="00C478D2" w:rsidRPr="00AE393F" w:rsidRDefault="00C478D2" w:rsidP="00C478D2">
      <w:pPr>
        <w:rPr>
          <w:rFonts w:asciiTheme="minorHAnsi" w:hAnsiTheme="minorHAnsi" w:cstheme="minorHAnsi"/>
          <w:sz w:val="28"/>
          <w:szCs w:val="28"/>
        </w:rPr>
      </w:pPr>
      <w:r w:rsidRPr="00AE393F">
        <w:rPr>
          <w:rFonts w:asciiTheme="minorHAnsi" w:hAnsiTheme="minorHAnsi" w:cstheme="minorHAnsi"/>
          <w:sz w:val="28"/>
          <w:szCs w:val="28"/>
        </w:rPr>
        <w:t>Nom et Prénom:……………………………………..</w:t>
      </w:r>
    </w:p>
    <w:p w14:paraId="48B00980" w14:textId="0511A4D2" w:rsidR="00C478D2" w:rsidRDefault="00C478D2" w:rsidP="00C478D2">
      <w:pPr>
        <w:rPr>
          <w:rFonts w:asciiTheme="minorHAnsi" w:hAnsiTheme="minorHAnsi" w:cstheme="minorHAnsi"/>
          <w:sz w:val="24"/>
          <w:szCs w:val="24"/>
        </w:rPr>
      </w:pPr>
    </w:p>
    <w:p w14:paraId="10ECCF95" w14:textId="77777777" w:rsidR="002816B6" w:rsidRPr="00AE393F" w:rsidRDefault="002816B6" w:rsidP="00C478D2">
      <w:pPr>
        <w:rPr>
          <w:rFonts w:asciiTheme="minorHAnsi" w:hAnsiTheme="minorHAnsi" w:cstheme="minorHAnsi"/>
          <w:sz w:val="24"/>
          <w:szCs w:val="24"/>
        </w:rPr>
      </w:pPr>
    </w:p>
    <w:p w14:paraId="23BF8ED1" w14:textId="369572D6" w:rsidR="002816B6" w:rsidRPr="002816B6" w:rsidRDefault="002816B6" w:rsidP="00C478D2">
      <w:pPr>
        <w:tabs>
          <w:tab w:val="left" w:pos="7380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2816B6">
        <w:rPr>
          <w:rFonts w:asciiTheme="minorHAnsi" w:hAnsiTheme="minorHAnsi" w:cstheme="minorHAnsi"/>
          <w:b/>
          <w:bCs/>
          <w:sz w:val="28"/>
          <w:szCs w:val="28"/>
        </w:rPr>
        <w:t>PARCOURS DE FORMATION 01</w:t>
      </w:r>
      <w:r>
        <w:rPr>
          <w:rFonts w:asciiTheme="minorHAnsi" w:hAnsiTheme="minorHAnsi" w:cstheme="minorHAnsi"/>
          <w:sz w:val="28"/>
          <w:szCs w:val="28"/>
        </w:rPr>
        <w:t xml:space="preserve"> : </w:t>
      </w:r>
      <w:r w:rsidRPr="002816B6">
        <w:rPr>
          <w:rFonts w:asciiTheme="minorHAnsi" w:hAnsiTheme="minorHAnsi" w:cstheme="minorHAnsi"/>
          <w:i/>
          <w:iCs/>
          <w:sz w:val="28"/>
          <w:szCs w:val="28"/>
        </w:rPr>
        <w:t>Lors de la livraison, un client constate que son vêtement est abimé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24693CA2" w14:textId="70C07E70" w:rsidR="00C478D2" w:rsidRPr="00AE393F" w:rsidRDefault="00C478D2" w:rsidP="00C478D2">
      <w:pPr>
        <w:tabs>
          <w:tab w:val="left" w:pos="7380"/>
        </w:tabs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</w:rPr>
        <w:tab/>
      </w:r>
      <w:r w:rsidR="00E91281" w:rsidRPr="00E91281">
        <w:rPr>
          <w:rFonts w:asciiTheme="minorHAnsi" w:hAnsiTheme="minorHAnsi" w:cstheme="minorHAnsi"/>
          <w:color w:val="FFFFFF" w:themeColor="background1"/>
        </w:rPr>
        <w:t>NIVEAU APPROFONDISSEMENT</w:t>
      </w:r>
    </w:p>
    <w:p w14:paraId="43E2D93B" w14:textId="38023505" w:rsidR="00C478D2" w:rsidRPr="00AE393F" w:rsidRDefault="00C478D2" w:rsidP="00C478D2">
      <w:pPr>
        <w:rPr>
          <w:rFonts w:asciiTheme="minorHAnsi" w:hAnsiTheme="minorHAnsi" w:cstheme="minorHAnsi"/>
          <w:sz w:val="28"/>
          <w:szCs w:val="28"/>
          <w:u w:val="single"/>
        </w:rPr>
      </w:pPr>
      <w:r w:rsidRPr="00AE393F">
        <w:rPr>
          <w:rFonts w:asciiTheme="minorHAnsi" w:hAnsiTheme="minorHAnsi" w:cstheme="minorHAnsi"/>
          <w:sz w:val="28"/>
          <w:szCs w:val="28"/>
        </w:rPr>
        <w:t xml:space="preserve"> </w:t>
      </w:r>
      <w:r w:rsidRPr="00AE393F">
        <w:rPr>
          <w:rFonts w:asciiTheme="minorHAnsi" w:hAnsiTheme="minorHAnsi" w:cstheme="minorHAnsi"/>
          <w:sz w:val="28"/>
          <w:szCs w:val="28"/>
          <w:u w:val="single"/>
        </w:rPr>
        <w:t>Tableau d’évaluation des compétences</w:t>
      </w:r>
      <w:r w:rsidR="00471A8F">
        <w:rPr>
          <w:rFonts w:asciiTheme="minorHAnsi" w:hAnsiTheme="minorHAnsi" w:cstheme="minorHAnsi"/>
          <w:sz w:val="28"/>
          <w:szCs w:val="28"/>
          <w:u w:val="single"/>
        </w:rPr>
        <w:t xml:space="preserve"> du bloc 1 :</w:t>
      </w:r>
    </w:p>
    <w:p w14:paraId="70B4982E" w14:textId="77777777" w:rsidR="00C478D2" w:rsidRPr="00AE393F" w:rsidRDefault="00C478D2" w:rsidP="00C478D2">
      <w:pPr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5809"/>
        <w:gridCol w:w="36"/>
        <w:gridCol w:w="354"/>
        <w:gridCol w:w="71"/>
        <w:gridCol w:w="319"/>
        <w:gridCol w:w="39"/>
        <w:gridCol w:w="351"/>
        <w:gridCol w:w="33"/>
        <w:gridCol w:w="356"/>
        <w:gridCol w:w="6"/>
      </w:tblGrid>
      <w:tr w:rsidR="00735EF4" w:rsidRPr="00AE393F" w14:paraId="1E1CFC01" w14:textId="1119710B" w:rsidTr="0075298F">
        <w:tc>
          <w:tcPr>
            <w:tcW w:w="1042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hideMark/>
          </w:tcPr>
          <w:p w14:paraId="17D4C065" w14:textId="543B825A" w:rsidR="00735EF4" w:rsidRPr="00AE393F" w:rsidRDefault="00735EF4" w:rsidP="00AE29B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 w:rsidRPr="00AE393F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 xml:space="preserve">POLE 1 – </w:t>
            </w:r>
            <w:r w:rsidR="00471A8F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 xml:space="preserve">BLOC 1 </w:t>
            </w:r>
            <w:r w:rsidR="002F0405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Réception et livraison des articles</w:t>
            </w:r>
          </w:p>
        </w:tc>
      </w:tr>
      <w:tr w:rsidR="00DB69EC" w:rsidRPr="00AE393F" w14:paraId="54B3AB30" w14:textId="57E5A4C7" w:rsidTr="008835D9"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FC67DC" w14:textId="77777777" w:rsidR="00DB69EC" w:rsidRPr="00AE393F" w:rsidRDefault="00DB69EC" w:rsidP="00AE29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93F">
              <w:rPr>
                <w:rFonts w:asciiTheme="minorHAnsi" w:hAnsiTheme="minorHAnsi" w:cstheme="minorHAnsi"/>
                <w:b/>
              </w:rPr>
              <w:t>Compétences évaluées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A343D" w14:textId="1506C7B6" w:rsidR="00DB69EC" w:rsidRDefault="00DB69EC" w:rsidP="00AE29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7DAA">
              <w:rPr>
                <w:rFonts w:asciiTheme="minorHAnsi" w:hAnsiTheme="minorHAnsi" w:cstheme="minorHAnsi"/>
                <w:b/>
                <w:bCs/>
              </w:rPr>
              <w:t>Critères d’évaluation</w:t>
            </w:r>
          </w:p>
          <w:p w14:paraId="78F3098F" w14:textId="77777777" w:rsidR="00DB69EC" w:rsidRDefault="00DB69EC" w:rsidP="00AE29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967118F" w14:textId="0B53D6D6" w:rsidR="00DB69EC" w:rsidRPr="00DB69EC" w:rsidRDefault="00DB69EC" w:rsidP="00DB69EC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197F34" w14:textId="40284831" w:rsidR="00DB69EC" w:rsidRPr="00BA5C65" w:rsidRDefault="00D62D0E" w:rsidP="00AE29BB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302728">
              <w:rPr>
                <w:noProof/>
                <w:color w:val="000000" w:themeColor="text1"/>
              </w:rPr>
              <w:drawing>
                <wp:anchor distT="0" distB="0" distL="114300" distR="114300" simplePos="0" relativeHeight="251656704" behindDoc="0" locked="0" layoutInCell="1" allowOverlap="1" wp14:anchorId="0389A923" wp14:editId="7C3BDA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51435</wp:posOffset>
                  </wp:positionV>
                  <wp:extent cx="229236" cy="222250"/>
                  <wp:effectExtent l="0" t="0" r="0" b="6350"/>
                  <wp:wrapNone/>
                  <wp:docPr id="32" name="Image 32" descr="CI-ORTF - Questionnaire voyages familles/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-ORTF - Questionnaire voyages familles/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6" t="28777" r="78059" b="28733"/>
                          <a:stretch/>
                        </pic:blipFill>
                        <pic:spPr bwMode="auto">
                          <a:xfrm>
                            <a:off x="0" y="0"/>
                            <a:ext cx="229236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731C915" w14:textId="30170E4A" w:rsidR="00DB69EC" w:rsidRPr="00BA5C65" w:rsidRDefault="008835D9" w:rsidP="00AE29BB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302728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0" locked="0" layoutInCell="1" allowOverlap="1" wp14:anchorId="7F8BF81B" wp14:editId="5A2FF9F0">
                  <wp:simplePos x="0" y="0"/>
                  <wp:positionH relativeFrom="column">
                    <wp:posOffset>-58474</wp:posOffset>
                  </wp:positionH>
                  <wp:positionV relativeFrom="paragraph">
                    <wp:posOffset>51809</wp:posOffset>
                  </wp:positionV>
                  <wp:extent cx="217170" cy="219200"/>
                  <wp:effectExtent l="0" t="0" r="0" b="9525"/>
                  <wp:wrapNone/>
                  <wp:docPr id="33" name="Image 33" descr="CI-ORTF - Questionnaire voyages familles/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-ORTF - Questionnaire voyages familles/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07" t="29109" r="59834" b="28737"/>
                          <a:stretch/>
                        </pic:blipFill>
                        <pic:spPr bwMode="auto">
                          <a:xfrm>
                            <a:off x="0" y="0"/>
                            <a:ext cx="223344" cy="22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FBE046" w14:textId="773268B4" w:rsidR="00DB69EC" w:rsidRPr="00BA5C65" w:rsidRDefault="008835D9" w:rsidP="00AE29BB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302728">
              <w:rPr>
                <w:noProof/>
                <w:color w:val="000000" w:themeColor="text1"/>
              </w:rPr>
              <w:drawing>
                <wp:anchor distT="0" distB="0" distL="114300" distR="114300" simplePos="0" relativeHeight="251658752" behindDoc="0" locked="0" layoutInCell="1" allowOverlap="1" wp14:anchorId="63E7B933" wp14:editId="62C59BCB">
                  <wp:simplePos x="0" y="0"/>
                  <wp:positionH relativeFrom="margin">
                    <wp:posOffset>-79198</wp:posOffset>
                  </wp:positionH>
                  <wp:positionV relativeFrom="paragraph">
                    <wp:posOffset>38735</wp:posOffset>
                  </wp:positionV>
                  <wp:extent cx="233941" cy="234950"/>
                  <wp:effectExtent l="0" t="0" r="0" b="0"/>
                  <wp:wrapNone/>
                  <wp:docPr id="34" name="Image 34" descr="CI-ORTF - Questionnaire voyages familles/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I-ORTF - Questionnaire voyages familles/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26" t="29449" r="24280" b="29072"/>
                          <a:stretch/>
                        </pic:blipFill>
                        <pic:spPr bwMode="auto">
                          <a:xfrm>
                            <a:off x="0" y="0"/>
                            <a:ext cx="240914" cy="24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ACDC51" w14:textId="35646ED2" w:rsidR="00DB69EC" w:rsidRPr="00BA5C65" w:rsidRDefault="008835D9" w:rsidP="00AE29BB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302728">
              <w:rPr>
                <w:noProof/>
                <w:color w:val="000000" w:themeColor="text1"/>
              </w:rPr>
              <w:drawing>
                <wp:anchor distT="0" distB="0" distL="114300" distR="114300" simplePos="0" relativeHeight="251659776" behindDoc="0" locked="0" layoutInCell="1" allowOverlap="1" wp14:anchorId="68FC4355" wp14:editId="795D568F">
                  <wp:simplePos x="0" y="0"/>
                  <wp:positionH relativeFrom="column">
                    <wp:posOffset>-64451</wp:posOffset>
                  </wp:positionH>
                  <wp:positionV relativeFrom="paragraph">
                    <wp:posOffset>32752</wp:posOffset>
                  </wp:positionV>
                  <wp:extent cx="247650" cy="238842"/>
                  <wp:effectExtent l="0" t="0" r="0" b="8890"/>
                  <wp:wrapNone/>
                  <wp:docPr id="35" name="Image 35" descr="CI-ORTF - Questionnaire voyages familles/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-ORTF - Questionnaire voyages familles/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83" t="29970" r="6231" b="30277"/>
                          <a:stretch/>
                        </pic:blipFill>
                        <pic:spPr bwMode="auto">
                          <a:xfrm>
                            <a:off x="0" y="0"/>
                            <a:ext cx="247650" cy="23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5C65" w:rsidRPr="00AE393F" w14:paraId="00160346" w14:textId="378CD9FB" w:rsidTr="0075298F">
        <w:tc>
          <w:tcPr>
            <w:tcW w:w="104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94E8591" w14:textId="7E33605E" w:rsidR="00BA5C65" w:rsidRPr="00DB69EC" w:rsidRDefault="00BA5C65">
            <w:pPr>
              <w:rPr>
                <w:rFonts w:asciiTheme="minorHAnsi" w:hAnsiTheme="minorHAnsi" w:cstheme="minorHAnsi"/>
                <w:b/>
              </w:rPr>
            </w:pPr>
            <w:r w:rsidRPr="00DB69EC">
              <w:rPr>
                <w:rFonts w:asciiTheme="minorHAnsi" w:hAnsiTheme="minorHAnsi" w:cstheme="minorHAnsi"/>
                <w:b/>
              </w:rPr>
              <w:t>A. RECEPTION DES ARTICLES</w:t>
            </w:r>
          </w:p>
        </w:tc>
      </w:tr>
      <w:tr w:rsidR="00BA5C65" w:rsidRPr="00AE393F" w14:paraId="3CF9BA9E" w14:textId="54670090" w:rsidTr="00B27C2E">
        <w:tc>
          <w:tcPr>
            <w:tcW w:w="10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8880B" w14:textId="5BAD7B4C" w:rsidR="00BA5C65" w:rsidRPr="00DB69EC" w:rsidRDefault="00BA5C6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DB69EC">
              <w:rPr>
                <w:rFonts w:asciiTheme="minorHAnsi" w:hAnsiTheme="minorHAnsi" w:cstheme="minorHAnsi"/>
                <w:b/>
                <w:color w:val="FF0000"/>
              </w:rPr>
              <w:t>C1 - Communiquer en interne avec les clients et les prestataires </w:t>
            </w:r>
          </w:p>
        </w:tc>
      </w:tr>
      <w:tr w:rsidR="00DB69EC" w:rsidRPr="002D361F" w14:paraId="68BB5D63" w14:textId="61E7F060" w:rsidTr="00106005">
        <w:trPr>
          <w:trHeight w:val="365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B2F86" w14:textId="4EFC6AB5" w:rsidR="00DB69EC" w:rsidRPr="002D62F1" w:rsidRDefault="00DB69EC" w:rsidP="002D62F1">
            <w:pPr>
              <w:contextualSpacing/>
              <w:jc w:val="both"/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</w:pPr>
            <w:r w:rsidRPr="002D62F1"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  <w:t>C1.1 – Recueillir auprès des clients les informations utiles à la réalisation de la prestation</w:t>
            </w: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63FE" w14:textId="2EDBE577" w:rsidR="00DB69EC" w:rsidRPr="00DB69EC" w:rsidRDefault="00D62D0E" w:rsidP="00D62D0E">
            <w:p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- </w:t>
            </w:r>
            <w:r w:rsidR="00DB69EC" w:rsidRPr="002D361F">
              <w:rPr>
                <w:rFonts w:asciiTheme="minorHAnsi" w:eastAsiaTheme="minorHAnsi" w:hAnsiTheme="minorHAnsi" w:cs="Arial"/>
                <w:szCs w:val="22"/>
                <w:lang w:eastAsia="en-US"/>
              </w:rPr>
              <w:t>Questionnement adapté à la prestation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8218ED" w14:textId="086BC4B3" w:rsidR="00DB69EC" w:rsidRPr="002D361F" w:rsidRDefault="00DB69EC" w:rsidP="002D361F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030AA0" w14:textId="77777777" w:rsidR="00DB69EC" w:rsidRPr="002D361F" w:rsidRDefault="00DB69EC" w:rsidP="002D361F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FD7FAC" w14:textId="77777777" w:rsidR="00DB69EC" w:rsidRPr="002D361F" w:rsidRDefault="00DB69EC" w:rsidP="002D361F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D17B96F" w14:textId="77777777" w:rsidR="00DB69EC" w:rsidRPr="002D361F" w:rsidRDefault="00DB69EC" w:rsidP="002D361F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DB69EC" w:rsidRPr="00AE393F" w14:paraId="124FD98F" w14:textId="77777777" w:rsidTr="006847EE">
        <w:trPr>
          <w:trHeight w:val="365"/>
        </w:trPr>
        <w:tc>
          <w:tcPr>
            <w:tcW w:w="3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DA0793" w14:textId="77777777" w:rsidR="00DB69EC" w:rsidRPr="00D40E66" w:rsidRDefault="00DB69EC" w:rsidP="00C478D2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0F39C" w14:textId="099942B4" w:rsidR="00DB69EC" w:rsidRPr="00D62D0E" w:rsidRDefault="00D62D0E" w:rsidP="00D62D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="00DB69EC" w:rsidRPr="00D62D0E">
              <w:rPr>
                <w:rFonts w:asciiTheme="minorHAnsi" w:eastAsiaTheme="minorHAnsi" w:hAnsiTheme="minorHAnsi" w:cs="Arial"/>
                <w:lang w:eastAsia="en-US"/>
              </w:rPr>
              <w:t>Formulation adaptée (orale et écrite)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32E9EBB" w14:textId="77777777" w:rsidR="00DB69EC" w:rsidRPr="00AE393F" w:rsidRDefault="00DB69EC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3E8C5DD3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9F84517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47F4A3D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</w:tr>
      <w:tr w:rsidR="00DB69EC" w:rsidRPr="00AE393F" w14:paraId="2778B327" w14:textId="0231A9E6" w:rsidTr="00460528">
        <w:trPr>
          <w:trHeight w:val="244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6FA80D1" w14:textId="13706848" w:rsidR="00DB69EC" w:rsidRPr="00D40E66" w:rsidRDefault="00DB69EC" w:rsidP="00C478D2">
            <w:pPr>
              <w:rPr>
                <w:rFonts w:asciiTheme="minorHAnsi" w:hAnsiTheme="minorHAnsi" w:cstheme="minorHAnsi"/>
                <w:b/>
                <w:bCs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C1.2 –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Rendre compte en interne</w:t>
            </w: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ACDBEFD" w14:textId="03CC166E" w:rsidR="00DB69EC" w:rsidRPr="00DB69EC" w:rsidRDefault="00DB69EC" w:rsidP="00DB69EC">
            <w:pPr>
              <w:rPr>
                <w:rFonts w:asciiTheme="minorHAnsi" w:hAnsiTheme="minorHAnsi" w:cstheme="minorHAnsi"/>
              </w:rPr>
            </w:pPr>
            <w:r w:rsidRPr="00DB69EC">
              <w:rPr>
                <w:rFonts w:asciiTheme="minorHAnsi" w:eastAsiaTheme="minorHAnsi" w:hAnsiTheme="minorHAnsi" w:cs="Arial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</w:t>
            </w:r>
            <w:r w:rsidRPr="00DB69EC">
              <w:rPr>
                <w:rFonts w:asciiTheme="minorHAnsi" w:eastAsiaTheme="minorHAnsi" w:hAnsiTheme="minorHAnsi" w:cs="Arial"/>
                <w:szCs w:val="22"/>
                <w:lang w:eastAsia="en-US"/>
              </w:rPr>
              <w:t>Postes et fonctions identifiés et hiérarchisés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24ED31" w14:textId="2FA000D8" w:rsidR="00DB69EC" w:rsidRPr="00AE393F" w:rsidRDefault="00DB69EC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AC5655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4F9679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64C8975" w14:textId="77777777" w:rsidR="00DB69EC" w:rsidRPr="00AE393F" w:rsidRDefault="00DB69EC">
            <w:pPr>
              <w:rPr>
                <w:rFonts w:asciiTheme="minorHAnsi" w:hAnsiTheme="minorHAnsi" w:cstheme="minorHAnsi"/>
              </w:rPr>
            </w:pPr>
          </w:p>
        </w:tc>
      </w:tr>
      <w:tr w:rsidR="00D62D0E" w:rsidRPr="00AE393F" w14:paraId="0B10DC11" w14:textId="77777777" w:rsidTr="00832D64">
        <w:trPr>
          <w:trHeight w:val="243"/>
        </w:trPr>
        <w:tc>
          <w:tcPr>
            <w:tcW w:w="3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7C33FC" w14:textId="77777777" w:rsidR="00D62D0E" w:rsidRPr="00D40E66" w:rsidRDefault="00D62D0E" w:rsidP="00C478D2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E4CD1E" w14:textId="641EBED8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Pr="0024697E">
              <w:rPr>
                <w:rFonts w:asciiTheme="minorHAnsi" w:eastAsiaTheme="minorHAnsi" w:hAnsiTheme="minorHAnsi" w:cs="Arial"/>
                <w:lang w:eastAsia="en-US"/>
              </w:rPr>
              <w:t>Anomalies et dysfonctionnements constatés et signalés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C9DA9F4" w14:textId="77777777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78DB600" w14:textId="77777777" w:rsidR="00D62D0E" w:rsidRPr="00AE393F" w:rsidRDefault="00D62D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428C1F54" w14:textId="77777777" w:rsidR="00D62D0E" w:rsidRPr="00AE393F" w:rsidRDefault="00D62D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49AA0A0" w14:textId="77777777" w:rsidR="00D62D0E" w:rsidRPr="00AE393F" w:rsidRDefault="00D62D0E">
            <w:pPr>
              <w:rPr>
                <w:rFonts w:asciiTheme="minorHAnsi" w:hAnsiTheme="minorHAnsi" w:cstheme="minorHAnsi"/>
              </w:rPr>
            </w:pPr>
          </w:p>
        </w:tc>
      </w:tr>
      <w:tr w:rsidR="00D62D0E" w:rsidRPr="00AE393F" w14:paraId="7812E00C" w14:textId="73A88843" w:rsidTr="00364E59">
        <w:trPr>
          <w:trHeight w:val="244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30BA3" w14:textId="3D916C77" w:rsidR="00D62D0E" w:rsidRPr="00D40E66" w:rsidRDefault="00D62D0E" w:rsidP="00DF0BC3">
            <w:pPr>
              <w:rPr>
                <w:rFonts w:asciiTheme="minorHAnsi" w:hAnsiTheme="minorHAnsi" w:cstheme="minorHAnsi"/>
                <w:b/>
                <w:bCs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C1.4 – Développer la relation commerciale </w:t>
            </w: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75475" w14:textId="14D928D6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- </w:t>
            </w:r>
            <w:r w:rsidRPr="00A91388">
              <w:rPr>
                <w:rFonts w:asciiTheme="minorHAnsi" w:eastAsiaTheme="minorHAnsi" w:hAnsiTheme="minorHAnsi" w:cs="Arial"/>
                <w:szCs w:val="22"/>
                <w:lang w:eastAsia="en-US"/>
              </w:rPr>
              <w:t>Posture et vocabulaire professionnel adapté au contexte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5FCD9E" w14:textId="352863DD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5FFA52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076E4" w14:textId="5395769C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125DC8BF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D0E" w:rsidRPr="00AE393F" w14:paraId="35216976" w14:textId="77777777" w:rsidTr="00001F9E">
        <w:trPr>
          <w:trHeight w:val="243"/>
        </w:trPr>
        <w:tc>
          <w:tcPr>
            <w:tcW w:w="3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3E6FCC" w14:textId="77777777" w:rsidR="00D62D0E" w:rsidRPr="00D40E66" w:rsidRDefault="00D62D0E" w:rsidP="00DF0BC3">
            <w:pP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6218" w14:textId="2C1D26CC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- </w:t>
            </w:r>
            <w:r w:rsidRPr="00A91388">
              <w:rPr>
                <w:rFonts w:asciiTheme="minorHAnsi" w:eastAsiaTheme="minorHAnsi" w:hAnsiTheme="minorHAnsi" w:cs="Arial"/>
                <w:szCs w:val="22"/>
                <w:lang w:eastAsia="en-US"/>
              </w:rPr>
              <w:t>Conseils et informations techniques conformes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6C07B0" w14:textId="77777777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6FC408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C01942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E95D536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5EF4" w:rsidRPr="00AE393F" w14:paraId="31E34FAA" w14:textId="32EAF88A" w:rsidTr="00DB69EC">
        <w:tc>
          <w:tcPr>
            <w:tcW w:w="9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89648E" w14:textId="2AFCD710" w:rsidR="00735EF4" w:rsidRPr="00BA5C65" w:rsidRDefault="00BA5C6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A5C6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C2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 </w:t>
            </w:r>
            <w:r w:rsidR="00C519A1">
              <w:rPr>
                <w:rFonts w:asciiTheme="minorHAnsi" w:hAnsiTheme="minorHAnsi" w:cstheme="minorHAnsi"/>
                <w:b/>
                <w:bCs/>
                <w:color w:val="FF0000"/>
              </w:rPr>
              <w:t>Collecter</w:t>
            </w:r>
            <w:r w:rsidRPr="00BA5C6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les informations et les documents nécessaires à la réalisation de l’activité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4DA5F6" w14:textId="77777777" w:rsidR="00735EF4" w:rsidRPr="00CD7E47" w:rsidRDefault="00735EF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E4DAC8" w14:textId="77777777" w:rsidR="00735EF4" w:rsidRPr="00CD7E47" w:rsidRDefault="00735EF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62D0E" w:rsidRPr="00AE393F" w14:paraId="0EFBDECC" w14:textId="22AA13C8" w:rsidTr="00E04355">
        <w:trPr>
          <w:trHeight w:val="365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A1869" w14:textId="4C1B9792" w:rsidR="00D62D0E" w:rsidRPr="00D40E66" w:rsidRDefault="00D62D0E" w:rsidP="001620AC">
            <w:pPr>
              <w:rPr>
                <w:rFonts w:asciiTheme="minorHAnsi" w:hAnsiTheme="minorHAnsi" w:cstheme="minorHAnsi"/>
                <w:b/>
                <w:bCs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C2.1 – Collecter les informations sur l’article</w:t>
            </w: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8B309" w14:textId="538A9CE0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Pr="00A91388">
              <w:rPr>
                <w:rFonts w:asciiTheme="minorHAnsi" w:eastAsiaTheme="minorHAnsi" w:hAnsiTheme="minorHAnsi" w:cs="Arial"/>
                <w:lang w:eastAsia="en-US"/>
              </w:rPr>
              <w:t xml:space="preserve">Dénomination, état, composition, salissures, taches, anomalies de l’article identifiés                                                                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149EB6" w14:textId="37BD97AB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197073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C5B380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8841928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D0E" w:rsidRPr="00AE393F" w14:paraId="60A6DDF1" w14:textId="77777777" w:rsidTr="008E5EC2">
        <w:trPr>
          <w:trHeight w:val="365"/>
        </w:trPr>
        <w:tc>
          <w:tcPr>
            <w:tcW w:w="3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24BC7A" w14:textId="77777777" w:rsidR="00D62D0E" w:rsidRPr="00D40E66" w:rsidRDefault="00D62D0E" w:rsidP="001620AC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8B552C" w14:textId="3D251892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Pr="0024697E">
              <w:rPr>
                <w:rFonts w:asciiTheme="minorHAnsi" w:eastAsiaTheme="minorHAnsi" w:hAnsiTheme="minorHAnsi" w:cs="Arial"/>
                <w:lang w:eastAsia="en-US"/>
              </w:rPr>
              <w:t>Réserves émises et notifiées au client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04F6E67" w14:textId="77777777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24B0ABD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3E7934F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60B0AB7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D0E" w:rsidRPr="00AE393F" w14:paraId="11B33921" w14:textId="0EC5DD7D" w:rsidTr="001F5452">
        <w:trPr>
          <w:trHeight w:val="255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C4C146" w14:textId="7594A7BE" w:rsidR="00D62D0E" w:rsidRPr="00D40E66" w:rsidRDefault="00D62D0E" w:rsidP="001620AC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C2.2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Exploiter les informations et les documents</w:t>
            </w: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CA0A" w14:textId="0DC297CE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- </w:t>
            </w:r>
            <w:r w:rsidRPr="00A91388">
              <w:rPr>
                <w:rFonts w:asciiTheme="minorHAnsi" w:eastAsiaTheme="minorHAnsi" w:hAnsiTheme="minorHAnsi" w:cs="Arial"/>
                <w:szCs w:val="22"/>
                <w:lang w:eastAsia="en-US"/>
              </w:rPr>
              <w:t>Étiquettes d’entretien et de composition interprétées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50B7E0" w14:textId="141C0BAC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AAE8D7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CEC299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20C5EA5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D0E" w:rsidRPr="00AE393F" w14:paraId="5280C536" w14:textId="77777777" w:rsidTr="008552D5">
        <w:trPr>
          <w:trHeight w:val="255"/>
        </w:trPr>
        <w:tc>
          <w:tcPr>
            <w:tcW w:w="3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4B1B9D8" w14:textId="77777777" w:rsidR="00D62D0E" w:rsidRPr="00D40E66" w:rsidRDefault="00D62D0E" w:rsidP="001620AC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1768E1" w14:textId="11B9E94A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- </w:t>
            </w:r>
            <w:r w:rsidRPr="00A91388">
              <w:rPr>
                <w:rFonts w:asciiTheme="minorHAnsi" w:hAnsiTheme="minorHAnsi" w:cs="Arial"/>
                <w:szCs w:val="22"/>
              </w:rPr>
              <w:t>Bordereau renseigné selon la procédure de l’entreprise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01F2A00" w14:textId="77777777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69B0690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4577D81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B76AABC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7C2E" w:rsidRPr="00AE393F" w14:paraId="204ACBE3" w14:textId="6DF90904" w:rsidTr="00B27C2E">
        <w:trPr>
          <w:gridAfter w:val="1"/>
          <w:wAfter w:w="6" w:type="dxa"/>
        </w:trPr>
        <w:tc>
          <w:tcPr>
            <w:tcW w:w="104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8F49A3" w14:textId="13132D2A" w:rsidR="00B27C2E" w:rsidRPr="00AE393F" w:rsidRDefault="00B27C2E">
            <w:pPr>
              <w:rPr>
                <w:rFonts w:asciiTheme="minorHAnsi" w:hAnsiTheme="minorHAnsi" w:cstheme="minorHAnsi"/>
                <w:b/>
              </w:rPr>
            </w:pPr>
            <w:r w:rsidRPr="00AE393F">
              <w:rPr>
                <w:rFonts w:asciiTheme="minorHAnsi" w:hAnsiTheme="minorHAnsi" w:cstheme="minorHAnsi"/>
                <w:b/>
              </w:rPr>
              <w:t>B. LIVRAISON</w:t>
            </w:r>
          </w:p>
        </w:tc>
      </w:tr>
      <w:tr w:rsidR="00D62D0E" w:rsidRPr="00AE393F" w14:paraId="20B25845" w14:textId="3A08D891" w:rsidTr="00D14E02">
        <w:trPr>
          <w:trHeight w:val="365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0F4BC8" w14:textId="77777777" w:rsidR="00D62D0E" w:rsidRPr="008603E0" w:rsidRDefault="00D62D0E" w:rsidP="008603E0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8603E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C4.2</w:t>
            </w:r>
            <w:r w:rsidRPr="008603E0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– Restituer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color w:val="00B0F0"/>
                <w:lang w:eastAsia="en-US"/>
              </w:rPr>
              <w:t xml:space="preserve">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les articles aux clients</w:t>
            </w:r>
          </w:p>
          <w:p w14:paraId="707C8A6B" w14:textId="6169CDF6" w:rsidR="00D62D0E" w:rsidRPr="00AE393F" w:rsidRDefault="00D62D0E" w:rsidP="001620A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DE6A5" w14:textId="297C0EC0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Pr="00D40E66">
              <w:rPr>
                <w:rFonts w:asciiTheme="minorHAnsi" w:eastAsiaTheme="minorHAnsi" w:hAnsiTheme="minorHAnsi" w:cs="Arial"/>
                <w:lang w:eastAsia="en-US"/>
              </w:rPr>
              <w:t>Lots conformes au bordereau / ticket de dépôt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51F7F4" w14:textId="3DC430AA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A23405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69112A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9C42D9B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D0E" w:rsidRPr="00AE393F" w14:paraId="2C015380" w14:textId="77777777" w:rsidTr="00451746">
        <w:trPr>
          <w:trHeight w:val="365"/>
        </w:trPr>
        <w:tc>
          <w:tcPr>
            <w:tcW w:w="3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07F750" w14:textId="77777777" w:rsidR="00D62D0E" w:rsidRPr="008603E0" w:rsidRDefault="00D62D0E" w:rsidP="008603E0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3DF8236" w14:textId="1BB3CB3C" w:rsidR="00D62D0E" w:rsidRPr="00AE393F" w:rsidRDefault="00D62D0E" w:rsidP="00D62D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- </w:t>
            </w:r>
            <w:r w:rsidRPr="00D40E66">
              <w:rPr>
                <w:rFonts w:asciiTheme="minorHAnsi" w:eastAsiaTheme="minorHAnsi" w:hAnsiTheme="minorHAnsi" w:cs="Arial"/>
                <w:lang w:eastAsia="en-US"/>
              </w:rPr>
              <w:t>Articles restitués selon la procédure de l’entreprise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09307F2" w14:textId="77777777" w:rsidR="00D62D0E" w:rsidRPr="00AE393F" w:rsidRDefault="00D62D0E" w:rsidP="00AE29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3A4767A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761FC90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5230848" w14:textId="77777777" w:rsidR="00D62D0E" w:rsidRPr="00AE393F" w:rsidRDefault="00D62D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0CF3" w:rsidRPr="00AE393F" w14:paraId="58E40B8C" w14:textId="3B568B2D" w:rsidTr="0075298F">
        <w:trPr>
          <w:trHeight w:val="628"/>
        </w:trPr>
        <w:tc>
          <w:tcPr>
            <w:tcW w:w="1042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99D68" w14:textId="77777777" w:rsidR="00907DAA" w:rsidRDefault="009F0CF3" w:rsidP="00907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Remarques</w:t>
            </w:r>
            <w:r w:rsidR="00907DAA">
              <w:rPr>
                <w:rFonts w:asciiTheme="minorHAnsi" w:hAnsiTheme="minorHAnsi" w:cstheme="minorHAnsi"/>
                <w:sz w:val="24"/>
                <w:szCs w:val="24"/>
              </w:rPr>
              <w:t xml:space="preserve"> éventuelles :</w:t>
            </w:r>
          </w:p>
          <w:p w14:paraId="6C1AC035" w14:textId="77777777" w:rsidR="00683F6D" w:rsidRDefault="00683F6D" w:rsidP="00907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D8041" w14:textId="594C94C2" w:rsidR="00683F6D" w:rsidRPr="00AE393F" w:rsidRDefault="00683F6D" w:rsidP="00907DAA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tbl>
      <w:tblPr>
        <w:tblStyle w:val="Grilledutableau"/>
        <w:tblW w:w="10490" w:type="dxa"/>
        <w:tblInd w:w="-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48"/>
        <w:gridCol w:w="1780"/>
        <w:gridCol w:w="1780"/>
      </w:tblGrid>
      <w:tr w:rsidR="001D0E08" w14:paraId="60658D00" w14:textId="77777777" w:rsidTr="001D0E08">
        <w:tc>
          <w:tcPr>
            <w:tcW w:w="3482" w:type="dxa"/>
          </w:tcPr>
          <w:p w14:paraId="1F5AF573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Nom :</w:t>
            </w:r>
          </w:p>
          <w:p w14:paraId="7F86ED1A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</w:p>
          <w:p w14:paraId="764304B7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48" w:type="dxa"/>
          </w:tcPr>
          <w:p w14:paraId="0418CD81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1780" w:type="dxa"/>
          </w:tcPr>
          <w:p w14:paraId="46908C6E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Classe :</w:t>
            </w:r>
          </w:p>
        </w:tc>
        <w:tc>
          <w:tcPr>
            <w:tcW w:w="1780" w:type="dxa"/>
          </w:tcPr>
          <w:p w14:paraId="32682523" w14:textId="77777777" w:rsidR="001D0E08" w:rsidRPr="003801A3" w:rsidRDefault="001D0E08" w:rsidP="0036492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</w:rPr>
            </w:pPr>
            <w:r w:rsidRPr="003801A3">
              <w:rPr>
                <w:rFonts w:asciiTheme="minorHAnsi" w:hAnsiTheme="minorHAnsi" w:cstheme="minorHAnsi"/>
                <w:b/>
                <w:bCs/>
              </w:rPr>
              <w:t>Date :</w:t>
            </w:r>
          </w:p>
        </w:tc>
      </w:tr>
    </w:tbl>
    <w:p w14:paraId="6D5155EF" w14:textId="09F26938" w:rsidR="00EC44E0" w:rsidRDefault="00EC44E0" w:rsidP="00907DAA">
      <w:pPr>
        <w:rPr>
          <w:rFonts w:asciiTheme="minorHAnsi" w:hAnsiTheme="minorHAnsi" w:cstheme="minorHAnsi"/>
          <w:u w:val="single"/>
        </w:rPr>
      </w:pPr>
    </w:p>
    <w:p w14:paraId="33BB41D7" w14:textId="3C78C4DD" w:rsidR="00671EAD" w:rsidRDefault="00671EAD" w:rsidP="00907DAA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snapToGrid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B80E42" wp14:editId="1E8559A7">
                <wp:simplePos x="0" y="0"/>
                <wp:positionH relativeFrom="column">
                  <wp:posOffset>72064</wp:posOffset>
                </wp:positionH>
                <wp:positionV relativeFrom="paragraph">
                  <wp:posOffset>5114</wp:posOffset>
                </wp:positionV>
                <wp:extent cx="6224766" cy="1065985"/>
                <wp:effectExtent l="0" t="0" r="24130" b="2032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766" cy="106598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40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6E779" w14:textId="370A27A6" w:rsidR="00671EAD" w:rsidRPr="00167119" w:rsidRDefault="00671EAD" w:rsidP="00671EAD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16711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Ce </w:t>
                            </w:r>
                            <w:r w:rsidR="0024029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scénario peut être utilisé dans le cadre d’</w:t>
                            </w:r>
                            <w:r w:rsidRPr="0016711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une évaluation formative qui clôture un parcours de formation englobant un certain nombre d’acquisitions de savoirs et de mise en œuvre par des TD.</w:t>
                            </w:r>
                          </w:p>
                          <w:p w14:paraId="5407015E" w14:textId="1B9FD93C" w:rsidR="00671EAD" w:rsidRPr="00167119" w:rsidRDefault="00671EAD" w:rsidP="00671EAD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16711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Avant de le mettre en pratique</w:t>
                            </w:r>
                            <w:r w:rsidR="0024029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,</w:t>
                            </w:r>
                            <w:r w:rsidRPr="0016711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il faut avoir travaillé le parcours de formation 01(PF01) dans sa globalité.</w:t>
                            </w:r>
                          </w:p>
                          <w:p w14:paraId="573A1502" w14:textId="77777777" w:rsidR="00167119" w:rsidRPr="00671EAD" w:rsidRDefault="00167119" w:rsidP="00671EA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80E42" id="Rectangle : coins arrondis 2" o:spid="_x0000_s1028" style="position:absolute;margin-left:5.65pt;margin-top:.4pt;width:490.15pt;height:83.9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" fillcolor="#e36c0a [2409]" strokecolor="black [3213]" strokeweight="2pt">
                <v:fill color2="#cad9eb [980]" colors="0 #e46c0a;26214f #e46c0a;64881f #b0c6e1;1 #b0c6e1" focus="100%" type="gradient"/>
                <v:textbox>
                  <w:txbxContent>
                    <w:p w14:paraId="5626E779" w14:textId="370A27A6" w:rsidR="00671EAD" w:rsidRPr="00167119" w:rsidRDefault="00671EAD" w:rsidP="00671EAD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16711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Ce </w:t>
                      </w:r>
                      <w:r w:rsidR="00240291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scénario peut être utilisé dans le cadre d’</w:t>
                      </w:r>
                      <w:r w:rsidRPr="0016711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une évaluation formative qui clôture un parcours de formation englobant un certain nombre d’acquisitions de savoirs et de mise en œuvre par des TD.</w:t>
                      </w:r>
                    </w:p>
                    <w:p w14:paraId="5407015E" w14:textId="1B9FD93C" w:rsidR="00671EAD" w:rsidRPr="00167119" w:rsidRDefault="00671EAD" w:rsidP="00671EAD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16711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Avant de le mettre en pratique</w:t>
                      </w:r>
                      <w:r w:rsidR="00240291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,</w:t>
                      </w:r>
                      <w:r w:rsidRPr="0016711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il faut avoir travaillé le parcours de formation 01(PF01) dans sa globalité.</w:t>
                      </w:r>
                    </w:p>
                    <w:p w14:paraId="573A1502" w14:textId="77777777" w:rsidR="00167119" w:rsidRPr="00671EAD" w:rsidRDefault="00167119" w:rsidP="00671EA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DA0E6F" w14:textId="76687949" w:rsidR="00671EAD" w:rsidRDefault="00671EAD" w:rsidP="00907DAA">
      <w:pPr>
        <w:rPr>
          <w:rFonts w:asciiTheme="minorHAnsi" w:hAnsiTheme="minorHAnsi" w:cstheme="minorHAnsi"/>
          <w:u w:val="single"/>
        </w:rPr>
      </w:pPr>
    </w:p>
    <w:p w14:paraId="2101D1DE" w14:textId="6E603D75" w:rsidR="00671EAD" w:rsidRDefault="00671EAD" w:rsidP="00907DAA">
      <w:pPr>
        <w:rPr>
          <w:rFonts w:asciiTheme="minorHAnsi" w:hAnsiTheme="minorHAnsi" w:cstheme="minorHAnsi"/>
          <w:u w:val="single"/>
        </w:rPr>
      </w:pPr>
    </w:p>
    <w:p w14:paraId="7D22A2B8" w14:textId="34C9585E" w:rsidR="00167119" w:rsidRPr="00167119" w:rsidRDefault="00167119" w:rsidP="00167119">
      <w:pPr>
        <w:rPr>
          <w:rFonts w:asciiTheme="minorHAnsi" w:hAnsiTheme="minorHAnsi" w:cstheme="minorHAnsi"/>
        </w:rPr>
      </w:pPr>
    </w:p>
    <w:p w14:paraId="2B4FDACD" w14:textId="3189BD58" w:rsidR="00167119" w:rsidRPr="00167119" w:rsidRDefault="00167119" w:rsidP="00167119">
      <w:pPr>
        <w:rPr>
          <w:rFonts w:asciiTheme="minorHAnsi" w:hAnsiTheme="minorHAnsi" w:cstheme="minorHAnsi"/>
        </w:rPr>
      </w:pPr>
    </w:p>
    <w:p w14:paraId="0C31AEC4" w14:textId="690A47DA" w:rsidR="00167119" w:rsidRPr="00167119" w:rsidRDefault="00167119" w:rsidP="00167119">
      <w:pPr>
        <w:rPr>
          <w:rFonts w:asciiTheme="minorHAnsi" w:hAnsiTheme="minorHAnsi" w:cstheme="minorHAnsi"/>
        </w:rPr>
      </w:pPr>
    </w:p>
    <w:p w14:paraId="4A736E4E" w14:textId="495B86B2" w:rsidR="00167119" w:rsidRPr="00167119" w:rsidRDefault="00167119" w:rsidP="00167119">
      <w:pPr>
        <w:rPr>
          <w:rFonts w:asciiTheme="minorHAnsi" w:hAnsiTheme="minorHAnsi" w:cstheme="minorHAnsi"/>
        </w:rPr>
      </w:pPr>
    </w:p>
    <w:p w14:paraId="15944882" w14:textId="74AE62FD" w:rsidR="00167119" w:rsidRDefault="00167119" w:rsidP="00167119">
      <w:pPr>
        <w:tabs>
          <w:tab w:val="left" w:pos="1686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611873DA" w14:textId="02215A6D" w:rsidR="00167119" w:rsidRDefault="00167119" w:rsidP="00167119">
      <w:pPr>
        <w:tabs>
          <w:tab w:val="left" w:pos="1686"/>
        </w:tabs>
        <w:rPr>
          <w:rFonts w:asciiTheme="minorHAnsi" w:hAnsiTheme="minorHAnsi" w:cstheme="minorHAnsi"/>
        </w:rPr>
      </w:pPr>
    </w:p>
    <w:p w14:paraId="5496AE1C" w14:textId="33A24FF3" w:rsidR="00167119" w:rsidRDefault="00167119" w:rsidP="00167119">
      <w:pPr>
        <w:tabs>
          <w:tab w:val="left" w:pos="1686"/>
        </w:tabs>
        <w:rPr>
          <w:rFonts w:asciiTheme="minorHAnsi" w:hAnsiTheme="minorHAnsi" w:cstheme="minorHAnsi"/>
        </w:rPr>
      </w:pPr>
    </w:p>
    <w:p w14:paraId="74E1FDB5" w14:textId="1CCF0031" w:rsidR="00167119" w:rsidRDefault="00167119" w:rsidP="00167119">
      <w:pPr>
        <w:tabs>
          <w:tab w:val="left" w:pos="1686"/>
        </w:tabs>
        <w:rPr>
          <w:rFonts w:asciiTheme="minorHAnsi" w:hAnsiTheme="minorHAnsi" w:cstheme="minorHAnsi"/>
        </w:rPr>
      </w:pPr>
    </w:p>
    <w:p w14:paraId="4C471FF5" w14:textId="77777777" w:rsidR="00167119" w:rsidRPr="00167119" w:rsidRDefault="00167119" w:rsidP="00167119">
      <w:pPr>
        <w:tabs>
          <w:tab w:val="left" w:pos="1686"/>
        </w:tabs>
        <w:rPr>
          <w:rFonts w:asciiTheme="minorHAnsi" w:hAnsiTheme="minorHAnsi" w:cstheme="minorHAnsi"/>
        </w:rPr>
      </w:pPr>
    </w:p>
    <w:sectPr w:rsidR="00167119" w:rsidRPr="00167119" w:rsidSect="00BD456D">
      <w:footerReference w:type="default" r:id="rId11"/>
      <w:type w:val="continuous"/>
      <w:pgSz w:w="11906" w:h="16838"/>
      <w:pgMar w:top="142" w:right="567" w:bottom="720" w:left="1134" w:header="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ADF0" w14:textId="77777777" w:rsidR="00CE04EE" w:rsidRDefault="00CE04EE">
      <w:r>
        <w:separator/>
      </w:r>
    </w:p>
  </w:endnote>
  <w:endnote w:type="continuationSeparator" w:id="0">
    <w:p w14:paraId="52A8516A" w14:textId="77777777" w:rsidR="00CE04EE" w:rsidRDefault="00C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6151A" w14:textId="77777777" w:rsidR="00F84198" w:rsidRPr="00976CAD" w:rsidRDefault="00976CAD" w:rsidP="00976CAD">
    <w:pPr>
      <w:pStyle w:val="Pieddepage"/>
      <w:tabs>
        <w:tab w:val="clear" w:pos="9072"/>
        <w:tab w:val="left" w:pos="5040"/>
        <w:tab w:val="left" w:pos="5760"/>
        <w:tab w:val="left" w:pos="6480"/>
        <w:tab w:val="left" w:pos="7200"/>
        <w:tab w:val="left" w:pos="7920"/>
      </w:tabs>
      <w:ind w:right="360"/>
    </w:pP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BD09" w14:textId="77777777" w:rsidR="00CE04EE" w:rsidRDefault="00CE04EE">
      <w:r>
        <w:separator/>
      </w:r>
    </w:p>
  </w:footnote>
  <w:footnote w:type="continuationSeparator" w:id="0">
    <w:p w14:paraId="7E9097C9" w14:textId="77777777" w:rsidR="00CE04EE" w:rsidRDefault="00CE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210"/>
    <w:multiLevelType w:val="hybridMultilevel"/>
    <w:tmpl w:val="56CC62CE"/>
    <w:lvl w:ilvl="0" w:tplc="569E8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C7D"/>
    <w:multiLevelType w:val="hybridMultilevel"/>
    <w:tmpl w:val="CF1E6BEC"/>
    <w:lvl w:ilvl="0" w:tplc="4E125CE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51429F72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2756098"/>
    <w:multiLevelType w:val="hybridMultilevel"/>
    <w:tmpl w:val="D2FEE254"/>
    <w:lvl w:ilvl="0" w:tplc="040C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2F30EC"/>
    <w:multiLevelType w:val="hybridMultilevel"/>
    <w:tmpl w:val="0242D96C"/>
    <w:lvl w:ilvl="0" w:tplc="040C000D">
      <w:start w:val="1"/>
      <w:numFmt w:val="bullet"/>
      <w:lvlText w:val=""/>
      <w:lvlJc w:val="left"/>
      <w:pPr>
        <w:ind w:left="9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17E11FE"/>
    <w:multiLevelType w:val="hybridMultilevel"/>
    <w:tmpl w:val="63EA6EC0"/>
    <w:lvl w:ilvl="0" w:tplc="2A36C35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475"/>
        </w:tabs>
        <w:ind w:left="-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"/>
        </w:tabs>
        <w:ind w:left="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</w:abstractNum>
  <w:abstractNum w:abstractNumId="5" w15:restartNumberingAfterBreak="0">
    <w:nsid w:val="5A7927ED"/>
    <w:multiLevelType w:val="hybridMultilevel"/>
    <w:tmpl w:val="50542174"/>
    <w:lvl w:ilvl="0" w:tplc="CD7EF94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574A"/>
    <w:multiLevelType w:val="hybridMultilevel"/>
    <w:tmpl w:val="FA78870C"/>
    <w:lvl w:ilvl="0" w:tplc="569E86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EFE"/>
    <w:multiLevelType w:val="hybridMultilevel"/>
    <w:tmpl w:val="2ACE6474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7"/>
    <w:rsid w:val="00002374"/>
    <w:rsid w:val="00007DCD"/>
    <w:rsid w:val="00020937"/>
    <w:rsid w:val="000266C3"/>
    <w:rsid w:val="000544E7"/>
    <w:rsid w:val="00076C2E"/>
    <w:rsid w:val="00081DE8"/>
    <w:rsid w:val="00092C39"/>
    <w:rsid w:val="000A4377"/>
    <w:rsid w:val="000E070A"/>
    <w:rsid w:val="000E1FA8"/>
    <w:rsid w:val="001620AC"/>
    <w:rsid w:val="00167119"/>
    <w:rsid w:val="00167908"/>
    <w:rsid w:val="0017390D"/>
    <w:rsid w:val="00195BA5"/>
    <w:rsid w:val="001C1CD1"/>
    <w:rsid w:val="001D0E08"/>
    <w:rsid w:val="001E36CA"/>
    <w:rsid w:val="001E7E81"/>
    <w:rsid w:val="0022229E"/>
    <w:rsid w:val="0022379E"/>
    <w:rsid w:val="0023121F"/>
    <w:rsid w:val="00231B89"/>
    <w:rsid w:val="00240291"/>
    <w:rsid w:val="0024697E"/>
    <w:rsid w:val="00265D00"/>
    <w:rsid w:val="002706BF"/>
    <w:rsid w:val="00272DCA"/>
    <w:rsid w:val="002816B6"/>
    <w:rsid w:val="002A4622"/>
    <w:rsid w:val="002B5AEB"/>
    <w:rsid w:val="002D361F"/>
    <w:rsid w:val="002D62F1"/>
    <w:rsid w:val="002F0405"/>
    <w:rsid w:val="00306207"/>
    <w:rsid w:val="00306549"/>
    <w:rsid w:val="00327733"/>
    <w:rsid w:val="0033401B"/>
    <w:rsid w:val="00342BB3"/>
    <w:rsid w:val="003523A4"/>
    <w:rsid w:val="00356060"/>
    <w:rsid w:val="003801A3"/>
    <w:rsid w:val="003879B3"/>
    <w:rsid w:val="003A08AC"/>
    <w:rsid w:val="003D112A"/>
    <w:rsid w:val="0040498C"/>
    <w:rsid w:val="004608E1"/>
    <w:rsid w:val="00471A8F"/>
    <w:rsid w:val="00496F94"/>
    <w:rsid w:val="004A381D"/>
    <w:rsid w:val="004C5EF3"/>
    <w:rsid w:val="004D750F"/>
    <w:rsid w:val="004E43F3"/>
    <w:rsid w:val="004E7F4D"/>
    <w:rsid w:val="004F4331"/>
    <w:rsid w:val="00515F1D"/>
    <w:rsid w:val="005276F6"/>
    <w:rsid w:val="00531B5F"/>
    <w:rsid w:val="00543F21"/>
    <w:rsid w:val="005512D0"/>
    <w:rsid w:val="005517D3"/>
    <w:rsid w:val="00577889"/>
    <w:rsid w:val="005967BE"/>
    <w:rsid w:val="005978EB"/>
    <w:rsid w:val="005C6CC9"/>
    <w:rsid w:val="005D261B"/>
    <w:rsid w:val="00633C57"/>
    <w:rsid w:val="00651CB3"/>
    <w:rsid w:val="00671EAD"/>
    <w:rsid w:val="00683368"/>
    <w:rsid w:val="00683F6D"/>
    <w:rsid w:val="006C577B"/>
    <w:rsid w:val="006E6626"/>
    <w:rsid w:val="00720BEE"/>
    <w:rsid w:val="00722C08"/>
    <w:rsid w:val="00735EF4"/>
    <w:rsid w:val="0075298F"/>
    <w:rsid w:val="0076195A"/>
    <w:rsid w:val="007922FB"/>
    <w:rsid w:val="00794EFF"/>
    <w:rsid w:val="007951F6"/>
    <w:rsid w:val="00823927"/>
    <w:rsid w:val="00827960"/>
    <w:rsid w:val="008306D2"/>
    <w:rsid w:val="00860011"/>
    <w:rsid w:val="008603E0"/>
    <w:rsid w:val="00864B09"/>
    <w:rsid w:val="008835D9"/>
    <w:rsid w:val="00887AEB"/>
    <w:rsid w:val="008D5755"/>
    <w:rsid w:val="009005D8"/>
    <w:rsid w:val="00905867"/>
    <w:rsid w:val="00907DAA"/>
    <w:rsid w:val="00926B12"/>
    <w:rsid w:val="00976CAD"/>
    <w:rsid w:val="009C003A"/>
    <w:rsid w:val="009F0142"/>
    <w:rsid w:val="009F0CF3"/>
    <w:rsid w:val="009F4740"/>
    <w:rsid w:val="00A2686D"/>
    <w:rsid w:val="00A27031"/>
    <w:rsid w:val="00A358C8"/>
    <w:rsid w:val="00A8636D"/>
    <w:rsid w:val="00AB6DA7"/>
    <w:rsid w:val="00AE29BB"/>
    <w:rsid w:val="00AE393F"/>
    <w:rsid w:val="00B27C2E"/>
    <w:rsid w:val="00B51ADD"/>
    <w:rsid w:val="00B5611B"/>
    <w:rsid w:val="00B80388"/>
    <w:rsid w:val="00BA5C65"/>
    <w:rsid w:val="00BD456D"/>
    <w:rsid w:val="00BD4598"/>
    <w:rsid w:val="00BF0011"/>
    <w:rsid w:val="00C13674"/>
    <w:rsid w:val="00C24FB9"/>
    <w:rsid w:val="00C3285F"/>
    <w:rsid w:val="00C478D2"/>
    <w:rsid w:val="00C519A1"/>
    <w:rsid w:val="00C6203A"/>
    <w:rsid w:val="00C77074"/>
    <w:rsid w:val="00C8488D"/>
    <w:rsid w:val="00CA7C53"/>
    <w:rsid w:val="00CB5B23"/>
    <w:rsid w:val="00CD7E47"/>
    <w:rsid w:val="00CE04EE"/>
    <w:rsid w:val="00D21A31"/>
    <w:rsid w:val="00D40E66"/>
    <w:rsid w:val="00D62D0E"/>
    <w:rsid w:val="00D94BBE"/>
    <w:rsid w:val="00DB69EC"/>
    <w:rsid w:val="00DF0BC3"/>
    <w:rsid w:val="00E45F11"/>
    <w:rsid w:val="00E85885"/>
    <w:rsid w:val="00E91281"/>
    <w:rsid w:val="00EA06AC"/>
    <w:rsid w:val="00EA7A2E"/>
    <w:rsid w:val="00EC44E0"/>
    <w:rsid w:val="00EC7C1C"/>
    <w:rsid w:val="00F4291A"/>
    <w:rsid w:val="00F80F26"/>
    <w:rsid w:val="00F84198"/>
    <w:rsid w:val="00FA1D24"/>
    <w:rsid w:val="00FC5DF8"/>
    <w:rsid w:val="00FC77B7"/>
    <w:rsid w:val="00FE3B3D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23F9D"/>
  <w15:docId w15:val="{A6D66B90-5E84-440D-A308-A2F567FC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3A"/>
    <w:rPr>
      <w:rFonts w:ascii="Tms Rmn" w:hAnsi="Tms Rmn"/>
      <w:snapToGrid w:val="0"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  <w:tab w:val="left" w:pos="2880"/>
        <w:tab w:val="left" w:pos="3600"/>
        <w:tab w:val="left" w:pos="4320"/>
        <w:tab w:val="left" w:pos="5387"/>
        <w:tab w:val="left" w:pos="5760"/>
        <w:tab w:val="left" w:pos="6480"/>
        <w:tab w:val="left" w:pos="6521"/>
        <w:tab w:val="left" w:pos="7200"/>
        <w:tab w:val="left" w:pos="7920"/>
        <w:tab w:val="left" w:pos="8640"/>
      </w:tabs>
      <w:ind w:left="284" w:right="-22" w:firstLine="28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</w:tabs>
      <w:ind w:left="284" w:right="-22" w:firstLine="283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4"/>
    </w:pPr>
    <w:rPr>
      <w:b/>
      <w:caps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709"/>
        <w:tab w:val="left" w:pos="5529"/>
        <w:tab w:val="left" w:pos="7200"/>
        <w:tab w:val="left" w:pos="7920"/>
        <w:tab w:val="left" w:pos="8640"/>
      </w:tabs>
      <w:ind w:left="284" w:right="261" w:firstLine="283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left" w:pos="851"/>
      </w:tabs>
      <w:ind w:left="284" w:firstLine="283"/>
      <w:jc w:val="center"/>
    </w:pPr>
    <w:rPr>
      <w:b/>
      <w:sz w:val="36"/>
    </w:rPr>
  </w:style>
  <w:style w:type="paragraph" w:styleId="Normalcentr">
    <w:name w:val="Block Text"/>
    <w:basedOn w:val="Normal"/>
    <w:pPr>
      <w:tabs>
        <w:tab w:val="left" w:pos="851"/>
      </w:tabs>
      <w:ind w:left="284" w:right="-22" w:firstLine="283"/>
      <w:jc w:val="both"/>
    </w:pPr>
    <w:rPr>
      <w:sz w:val="24"/>
    </w:rPr>
  </w:style>
  <w:style w:type="paragraph" w:styleId="Retraitcorpsdetexte">
    <w:name w:val="Body Text Indent"/>
    <w:basedOn w:val="Normal"/>
    <w:pPr>
      <w:ind w:left="567"/>
    </w:pPr>
    <w:rPr>
      <w:sz w:val="24"/>
    </w:rPr>
  </w:style>
  <w:style w:type="paragraph" w:styleId="Sous-titre">
    <w:name w:val="Subtitle"/>
    <w:basedOn w:val="Normal"/>
    <w:qFormat/>
    <w:pPr>
      <w:jc w:val="center"/>
    </w:pPr>
    <w:rPr>
      <w:rFonts w:ascii="Comic Sans MS" w:hAnsi="Comic Sans MS"/>
      <w:b/>
      <w:snapToGrid/>
      <w:sz w:val="36"/>
    </w:rPr>
  </w:style>
  <w:style w:type="paragraph" w:styleId="Corpsdetexte">
    <w:name w:val="Body Text"/>
    <w:basedOn w:val="Normal"/>
    <w:rPr>
      <w:rFonts w:ascii="Times New Roman" w:hAnsi="Times New Roman"/>
      <w:b/>
      <w:snapToGrid/>
      <w:sz w:val="24"/>
    </w:rPr>
  </w:style>
  <w:style w:type="paragraph" w:customStyle="1" w:styleId="Sous-titredecouverture">
    <w:name w:val="Sous-titre de couverture"/>
    <w:basedOn w:val="Titredecouverture"/>
    <w:next w:val="Corpsdetexte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redecouverture">
    <w:name w:val="Titre de couverture"/>
    <w:basedOn w:val="Normal"/>
    <w:next w:val="Sous-titredecouverture"/>
    <w:pPr>
      <w:keepNext/>
      <w:keepLines/>
      <w:spacing w:before="1800" w:line="240" w:lineRule="atLeast"/>
      <w:ind w:left="1080"/>
    </w:pPr>
    <w:rPr>
      <w:rFonts w:ascii="Arial" w:hAnsi="Arial"/>
      <w:b/>
      <w:snapToGrid/>
      <w:spacing w:val="-48"/>
      <w:kern w:val="28"/>
      <w:sz w:val="72"/>
    </w:rPr>
  </w:style>
  <w:style w:type="paragraph" w:customStyle="1" w:styleId="Nomsocit">
    <w:name w:val="Nom société"/>
    <w:basedOn w:val="Normal"/>
    <w:pPr>
      <w:keepNext/>
      <w:keepLines/>
      <w:spacing w:line="220" w:lineRule="atLeast"/>
      <w:ind w:left="1080"/>
    </w:pPr>
    <w:rPr>
      <w:rFonts w:ascii="Times New Roman" w:hAnsi="Times New Roman"/>
      <w:snapToGrid/>
      <w:spacing w:val="-30"/>
      <w:kern w:val="28"/>
      <w:sz w:val="60"/>
    </w:rPr>
  </w:style>
  <w:style w:type="paragraph" w:styleId="Corpsdetexte2">
    <w:name w:val="Body Text 2"/>
    <w:basedOn w:val="Normal"/>
    <w:pPr>
      <w:tabs>
        <w:tab w:val="left" w:pos="709"/>
        <w:tab w:val="left" w:pos="5670"/>
      </w:tabs>
      <w:ind w:right="261"/>
    </w:pPr>
    <w:rPr>
      <w:rFonts w:ascii="Times New Roman" w:hAnsi="Times New Roman"/>
      <w:color w:val="0000F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478D2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table" w:styleId="Grilledutableau">
    <w:name w:val="Table Grid"/>
    <w:basedOn w:val="TableauNormal"/>
    <w:uiPriority w:val="59"/>
    <w:rsid w:val="00C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5512D0"/>
    <w:rPr>
      <w:sz w:val="24"/>
      <w:szCs w:val="24"/>
    </w:rPr>
  </w:style>
  <w:style w:type="character" w:customStyle="1" w:styleId="SNArticleCar">
    <w:name w:val="SNArticle Car"/>
    <w:link w:val="SNArticle"/>
    <w:uiPriority w:val="99"/>
    <w:locked/>
    <w:rsid w:val="00720BEE"/>
    <w:rPr>
      <w:rFonts w:eastAsia="MS Mincho"/>
      <w:b/>
      <w:sz w:val="24"/>
      <w:szCs w:val="24"/>
    </w:rPr>
  </w:style>
  <w:style w:type="paragraph" w:customStyle="1" w:styleId="SNArticle">
    <w:name w:val="SNArticle"/>
    <w:basedOn w:val="Normal"/>
    <w:next w:val="Corpsdetexte"/>
    <w:link w:val="SNArticleCar"/>
    <w:autoRedefine/>
    <w:uiPriority w:val="99"/>
    <w:rsid w:val="00720BEE"/>
    <w:pPr>
      <w:ind w:left="4678" w:hanging="4678"/>
      <w:jc w:val="center"/>
    </w:pPr>
    <w:rPr>
      <w:rFonts w:ascii="Times New Roman" w:eastAsia="MS Mincho" w:hAnsi="Times New Roman"/>
      <w:b/>
      <w:snapToGrid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7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074"/>
  </w:style>
  <w:style w:type="character" w:customStyle="1" w:styleId="CommentaireCar">
    <w:name w:val="Commentaire Car"/>
    <w:basedOn w:val="Policepardfaut"/>
    <w:link w:val="Commentaire"/>
    <w:uiPriority w:val="99"/>
    <w:semiHidden/>
    <w:rsid w:val="00C77074"/>
    <w:rPr>
      <w:rFonts w:ascii="Tms Rmn" w:hAnsi="Tms Rmn"/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074"/>
    <w:rPr>
      <w:rFonts w:ascii="Tms Rmn" w:hAnsi="Tms Rmn"/>
      <w:b/>
      <w:bCs/>
      <w:snapToGrid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074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 INSPECTION</vt:lpstr>
    </vt:vector>
  </TitlesOfParts>
  <Company>Organisation inconnue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 INSPECTION</dc:title>
  <dc:creator>SOPHIE ET SYLVIE</dc:creator>
  <cp:lastModifiedBy>Arnaud Makoudi</cp:lastModifiedBy>
  <cp:revision>2</cp:revision>
  <cp:lastPrinted>2007-02-05T12:05:00Z</cp:lastPrinted>
  <dcterms:created xsi:type="dcterms:W3CDTF">2021-04-15T09:13:00Z</dcterms:created>
  <dcterms:modified xsi:type="dcterms:W3CDTF">2021-04-15T09:13:00Z</dcterms:modified>
</cp:coreProperties>
</file>