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C9" w:rsidRDefault="00B22282" w:rsidP="005F5714">
      <w:pPr>
        <w:shd w:val="clear" w:color="auto" w:fill="DBE5F1" w:themeFill="accent1" w:themeFillTint="33"/>
        <w:jc w:val="center"/>
        <w:rPr>
          <w:b/>
          <w:sz w:val="32"/>
        </w:rPr>
      </w:pPr>
      <w:r>
        <w:rPr>
          <w:b/>
          <w:sz w:val="32"/>
        </w:rPr>
        <w:t>MUR TROMBE</w:t>
      </w:r>
      <w:r w:rsidR="00F846CC" w:rsidRPr="005F5714">
        <w:rPr>
          <w:b/>
          <w:sz w:val="32"/>
        </w:rPr>
        <w:t xml:space="preserve"> – Terminale STI2D – Architecture et Construction</w:t>
      </w:r>
    </w:p>
    <w:p w:rsidR="00585150" w:rsidRDefault="00B22282" w:rsidP="00585150">
      <w:pPr>
        <w:shd w:val="clear" w:color="auto" w:fill="DBE5F1" w:themeFill="accent1" w:themeFillTint="33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Simulation</w:t>
      </w:r>
      <w:r w:rsidR="000F08E8">
        <w:rPr>
          <w:b/>
          <w:sz w:val="28"/>
        </w:rPr>
        <w:t>s</w:t>
      </w:r>
      <w:r>
        <w:rPr>
          <w:b/>
          <w:sz w:val="28"/>
        </w:rPr>
        <w:t xml:space="preserve"> </w:t>
      </w:r>
      <w:r w:rsidR="00A2235C">
        <w:rPr>
          <w:b/>
          <w:sz w:val="28"/>
        </w:rPr>
        <w:t>thermique</w:t>
      </w:r>
      <w:r w:rsidR="000F08E8">
        <w:rPr>
          <w:b/>
          <w:sz w:val="28"/>
        </w:rPr>
        <w:t>s</w:t>
      </w:r>
      <w:r w:rsidR="00A2235C">
        <w:rPr>
          <w:b/>
          <w:sz w:val="28"/>
        </w:rPr>
        <w:t xml:space="preserve"> </w:t>
      </w:r>
      <w:r w:rsidR="00585150" w:rsidRPr="00585150">
        <w:rPr>
          <w:b/>
          <w:sz w:val="28"/>
        </w:rPr>
        <w:t xml:space="preserve">&amp; Prototypage </w:t>
      </w:r>
      <w:r w:rsidR="000F08E8">
        <w:rPr>
          <w:b/>
          <w:sz w:val="28"/>
        </w:rPr>
        <w:t>avec</w:t>
      </w:r>
      <w:r>
        <w:rPr>
          <w:b/>
          <w:sz w:val="28"/>
        </w:rPr>
        <w:t xml:space="preserve"> relevé de performances</w:t>
      </w:r>
      <w:r w:rsidR="00A2235C">
        <w:rPr>
          <w:b/>
          <w:sz w:val="28"/>
        </w:rPr>
        <w:t xml:space="preserve"> d’un mur trombe</w:t>
      </w:r>
    </w:p>
    <w:p w:rsidR="00AB543D" w:rsidRPr="00AB543D" w:rsidRDefault="00AB543D" w:rsidP="00AB543D">
      <w:pPr>
        <w:spacing w:before="120" w:after="120"/>
        <w:ind w:left="357"/>
        <w:rPr>
          <w:rFonts w:ascii="Tahoma" w:hAnsi="Tahoma" w:cs="Tahoma"/>
          <w:color w:val="333333"/>
          <w:shd w:val="clear" w:color="auto" w:fill="FFFFFF"/>
        </w:rPr>
      </w:pPr>
      <w:r w:rsidRPr="00AB543D">
        <w:rPr>
          <w:rFonts w:ascii="Tahoma" w:hAnsi="Tahoma" w:cs="Tahoma"/>
          <w:color w:val="333333"/>
          <w:shd w:val="clear" w:color="auto" w:fill="FFFFFF"/>
        </w:rPr>
        <w:t>Liens avec programmes et référentiels :</w:t>
      </w:r>
    </w:p>
    <w:p w:rsidR="00AB543D" w:rsidRDefault="00AB543D" w:rsidP="00AB543D">
      <w:pPr>
        <w:spacing w:after="120"/>
        <w:ind w:left="709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CO6.5 – Interpréter les résultats d’une simulation et conclure sur la performance de la solution</w:t>
      </w:r>
    </w:p>
    <w:p w:rsidR="00AB543D" w:rsidRDefault="00AB543D" w:rsidP="00AB543D">
      <w:pPr>
        <w:spacing w:after="120"/>
        <w:ind w:left="709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CO7.3 – Expérimenter</w:t>
      </w:r>
    </w:p>
    <w:p w:rsidR="00585150" w:rsidRPr="00585150" w:rsidRDefault="00585150" w:rsidP="00AB543D">
      <w:pPr>
        <w:shd w:val="clear" w:color="auto" w:fill="FFFFFF" w:themeFill="background1"/>
        <w:spacing w:after="0" w:line="240" w:lineRule="auto"/>
        <w:rPr>
          <w:b/>
          <w:sz w:val="24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4219"/>
        <w:gridCol w:w="4820"/>
        <w:gridCol w:w="2262"/>
        <w:gridCol w:w="4314"/>
      </w:tblGrid>
      <w:tr w:rsidR="00870E03" w:rsidRPr="00870E03" w:rsidTr="00870E03">
        <w:tc>
          <w:tcPr>
            <w:tcW w:w="4219" w:type="dxa"/>
            <w:shd w:val="clear" w:color="auto" w:fill="4F81BD" w:themeFill="accent1"/>
          </w:tcPr>
          <w:p w:rsidR="00B24FC1" w:rsidRPr="00870E03" w:rsidRDefault="00B24FC1" w:rsidP="00870E03">
            <w:pPr>
              <w:jc w:val="center"/>
              <w:rPr>
                <w:b/>
                <w:color w:val="FFFFFF" w:themeColor="background1"/>
              </w:rPr>
            </w:pPr>
            <w:r w:rsidRPr="00870E03">
              <w:rPr>
                <w:b/>
                <w:color w:val="FFFFFF" w:themeColor="background1"/>
              </w:rPr>
              <w:t>Etudes :</w:t>
            </w:r>
          </w:p>
        </w:tc>
        <w:tc>
          <w:tcPr>
            <w:tcW w:w="4820" w:type="dxa"/>
            <w:shd w:val="clear" w:color="auto" w:fill="4F81BD" w:themeFill="accent1"/>
          </w:tcPr>
          <w:p w:rsidR="00B24FC1" w:rsidRPr="00870E03" w:rsidRDefault="00B24FC1" w:rsidP="00870E03">
            <w:pPr>
              <w:jc w:val="center"/>
              <w:rPr>
                <w:b/>
                <w:color w:val="FFFFFF" w:themeColor="background1"/>
              </w:rPr>
            </w:pPr>
            <w:r w:rsidRPr="00870E03">
              <w:rPr>
                <w:b/>
                <w:color w:val="FFFFFF" w:themeColor="background1"/>
              </w:rPr>
              <w:t>Documents :</w:t>
            </w:r>
          </w:p>
        </w:tc>
        <w:tc>
          <w:tcPr>
            <w:tcW w:w="2262" w:type="dxa"/>
            <w:shd w:val="clear" w:color="auto" w:fill="4F81BD" w:themeFill="accent1"/>
          </w:tcPr>
          <w:p w:rsidR="00B24FC1" w:rsidRPr="00870E03" w:rsidRDefault="00B24FC1" w:rsidP="00870E03">
            <w:pPr>
              <w:jc w:val="center"/>
              <w:rPr>
                <w:b/>
                <w:color w:val="FFFFFF" w:themeColor="background1"/>
              </w:rPr>
            </w:pPr>
            <w:r w:rsidRPr="00870E03">
              <w:rPr>
                <w:b/>
                <w:color w:val="FFFFFF" w:themeColor="background1"/>
              </w:rPr>
              <w:t>Logiciels :</w:t>
            </w:r>
          </w:p>
        </w:tc>
        <w:tc>
          <w:tcPr>
            <w:tcW w:w="4314" w:type="dxa"/>
            <w:shd w:val="clear" w:color="auto" w:fill="4F81BD" w:themeFill="accent1"/>
          </w:tcPr>
          <w:p w:rsidR="00B24FC1" w:rsidRPr="00870E03" w:rsidRDefault="000B6335" w:rsidP="00870E03">
            <w:pPr>
              <w:jc w:val="center"/>
              <w:rPr>
                <w:b/>
                <w:color w:val="FFFFFF" w:themeColor="background1"/>
              </w:rPr>
            </w:pPr>
            <w:r w:rsidRPr="00870E03">
              <w:rPr>
                <w:b/>
                <w:color w:val="FFFFFF" w:themeColor="background1"/>
              </w:rPr>
              <w:t>Matériel</w:t>
            </w:r>
            <w:r w:rsidR="00222BFE">
              <w:rPr>
                <w:b/>
                <w:color w:val="FFFFFF" w:themeColor="background1"/>
              </w:rPr>
              <w:t> :</w:t>
            </w:r>
          </w:p>
        </w:tc>
      </w:tr>
      <w:tr w:rsidR="001A6504" w:rsidTr="001A6504">
        <w:tc>
          <w:tcPr>
            <w:tcW w:w="15615" w:type="dxa"/>
            <w:gridSpan w:val="4"/>
            <w:shd w:val="clear" w:color="auto" w:fill="FFC000"/>
          </w:tcPr>
          <w:p w:rsidR="001A6504" w:rsidRPr="001A6504" w:rsidRDefault="001A6504">
            <w:pPr>
              <w:rPr>
                <w:smallCaps/>
              </w:rPr>
            </w:pPr>
            <w:r w:rsidRPr="001A6504">
              <w:rPr>
                <w:smallCaps/>
              </w:rPr>
              <w:t>Principe du mur Trombe - ETLV</w:t>
            </w:r>
          </w:p>
        </w:tc>
      </w:tr>
      <w:tr w:rsidR="001A6504" w:rsidTr="00870E03">
        <w:tc>
          <w:tcPr>
            <w:tcW w:w="4219" w:type="dxa"/>
          </w:tcPr>
          <w:p w:rsidR="001A6504" w:rsidRDefault="001A6504" w:rsidP="00E74E3D">
            <w:pPr>
              <w:spacing w:before="120" w:after="120"/>
            </w:pPr>
            <w:r>
              <w:t>Découvrir le principe du mur Trombe à travers un document en anglais.</w:t>
            </w:r>
          </w:p>
          <w:p w:rsidR="001A6504" w:rsidRPr="001A6504" w:rsidRDefault="001A6504" w:rsidP="001A6504">
            <w:pPr>
              <w:spacing w:before="120" w:after="120"/>
            </w:pPr>
            <w:r>
              <w:t>Lister le vocabulaire nécessaire pour s’exprimer en anglais sur ce produit.</w:t>
            </w:r>
          </w:p>
        </w:tc>
        <w:tc>
          <w:tcPr>
            <w:tcW w:w="4820" w:type="dxa"/>
          </w:tcPr>
          <w:p w:rsidR="001A6504" w:rsidRDefault="001A6504">
            <w:r>
              <w:object w:dxaOrig="708" w:dyaOrig="7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35pt;height:38pt" o:ole="">
                  <v:imagedata r:id="rId5" o:title=""/>
                </v:shape>
                <o:OLEObject Type="Embed" ProgID="PBrush" ShapeID="_x0000_i1025" DrawAspect="Content" ObjectID="_1678543243" r:id="rId6"/>
              </w:object>
            </w:r>
            <w:r>
              <w:t xml:space="preserve"> </w:t>
            </w:r>
            <w:r w:rsidR="007A08FA">
              <w:object w:dxaOrig="636" w:dyaOrig="768">
                <v:shape id="_x0000_i1026" type="#_x0000_t75" style="width:32pt;height:38pt" o:ole="">
                  <v:imagedata r:id="rId7" o:title=""/>
                </v:shape>
                <o:OLEObject Type="Embed" ProgID="PBrush" ShapeID="_x0000_i1026" DrawAspect="Content" ObjectID="_1678543244" r:id="rId8"/>
              </w:object>
            </w:r>
            <w:r w:rsidR="007A08FA">
              <w:br/>
            </w:r>
            <w:r w:rsidRPr="001A6504">
              <w:t>DT 0</w:t>
            </w:r>
            <w:r>
              <w:t>1</w:t>
            </w:r>
            <w:r w:rsidRPr="001A6504">
              <w:t xml:space="preserve"> - ETLV Mur Trombe </w:t>
            </w:r>
            <w:r>
              <w:t>–</w:t>
            </w:r>
            <w:r w:rsidRPr="001A6504">
              <w:t xml:space="preserve"> </w:t>
            </w:r>
            <w:proofErr w:type="spellStart"/>
            <w:r w:rsidRPr="001A6504">
              <w:t>eleve</w:t>
            </w:r>
            <w:proofErr w:type="spellEnd"/>
          </w:p>
          <w:p w:rsidR="001A6504" w:rsidRDefault="001A6504" w:rsidP="001A6504">
            <w:r>
              <w:t xml:space="preserve">&amp; </w:t>
            </w:r>
            <w:r w:rsidRPr="001A6504">
              <w:t>DT 0</w:t>
            </w:r>
            <w:r>
              <w:t>1</w:t>
            </w:r>
            <w:r w:rsidRPr="001A6504">
              <w:t xml:space="preserve"> - ETLV Mur Trombe </w:t>
            </w:r>
            <w:r>
              <w:t>–</w:t>
            </w:r>
            <w:r w:rsidRPr="001A6504">
              <w:t xml:space="preserve"> </w:t>
            </w:r>
            <w:r>
              <w:t>prof</w:t>
            </w:r>
          </w:p>
        </w:tc>
        <w:tc>
          <w:tcPr>
            <w:tcW w:w="2262" w:type="dxa"/>
          </w:tcPr>
          <w:p w:rsidR="001A6504" w:rsidRDefault="001A6504" w:rsidP="00061664">
            <w:pPr>
              <w:spacing w:before="120"/>
            </w:pPr>
          </w:p>
        </w:tc>
        <w:tc>
          <w:tcPr>
            <w:tcW w:w="4314" w:type="dxa"/>
          </w:tcPr>
          <w:p w:rsidR="001A6504" w:rsidRDefault="001A6504"/>
        </w:tc>
      </w:tr>
      <w:tr w:rsidR="00061664" w:rsidRPr="00061664" w:rsidTr="00870E03">
        <w:tc>
          <w:tcPr>
            <w:tcW w:w="15615" w:type="dxa"/>
            <w:gridSpan w:val="4"/>
            <w:shd w:val="clear" w:color="auto" w:fill="FFC000"/>
          </w:tcPr>
          <w:p w:rsidR="00061664" w:rsidRPr="00061664" w:rsidRDefault="002A6BA7">
            <w:pPr>
              <w:rPr>
                <w:b/>
                <w:smallCaps/>
              </w:rPr>
            </w:pPr>
            <w:r>
              <w:rPr>
                <w:b/>
                <w:smallCaps/>
              </w:rPr>
              <w:t>Prototypage du mur Trombe</w:t>
            </w:r>
          </w:p>
        </w:tc>
      </w:tr>
      <w:tr w:rsidR="00870E03" w:rsidTr="00870E03">
        <w:tc>
          <w:tcPr>
            <w:tcW w:w="4219" w:type="dxa"/>
          </w:tcPr>
          <w:p w:rsidR="00B24FC1" w:rsidRDefault="002A6BA7" w:rsidP="002A6BA7">
            <w:pPr>
              <w:spacing w:before="120" w:after="120" w:line="360" w:lineRule="auto"/>
            </w:pPr>
            <w:r>
              <w:t>P</w:t>
            </w:r>
            <w:r w:rsidR="001A6504">
              <w:t>rototype</w:t>
            </w:r>
            <w:r>
              <w:t xml:space="preserve">r </w:t>
            </w:r>
            <w:r w:rsidR="001A6504">
              <w:t>un mur Trombe</w:t>
            </w:r>
            <w:r>
              <w:t>.</w:t>
            </w:r>
          </w:p>
        </w:tc>
        <w:tc>
          <w:tcPr>
            <w:tcW w:w="4820" w:type="dxa"/>
          </w:tcPr>
          <w:p w:rsidR="00B24FC1" w:rsidRDefault="001A6504" w:rsidP="001A6504">
            <w:r>
              <w:object w:dxaOrig="708" w:dyaOrig="756">
                <v:shape id="_x0000_i1027" type="#_x0000_t75" style="width:35.35pt;height:38pt" o:ole="">
                  <v:imagedata r:id="rId5" o:title=""/>
                </v:shape>
                <o:OLEObject Type="Embed" ProgID="PBrush" ShapeID="_x0000_i1027" DrawAspect="Content" ObjectID="_1678543245" r:id="rId9"/>
              </w:object>
            </w:r>
            <w:r w:rsidR="007A08FA">
              <w:object w:dxaOrig="636" w:dyaOrig="768">
                <v:shape id="_x0000_i1028" type="#_x0000_t75" style="width:32pt;height:38pt" o:ole="">
                  <v:imagedata r:id="rId7" o:title=""/>
                </v:shape>
                <o:OLEObject Type="Embed" ProgID="PBrush" ShapeID="_x0000_i1028" DrawAspect="Content" ObjectID="_1678543246" r:id="rId10"/>
              </w:object>
            </w:r>
            <w:r w:rsidR="007A08FA">
              <w:br/>
            </w:r>
            <w:r w:rsidRPr="001A6504">
              <w:t>DT 02 - Prototype Mur Trombe</w:t>
            </w:r>
          </w:p>
        </w:tc>
        <w:tc>
          <w:tcPr>
            <w:tcW w:w="2262" w:type="dxa"/>
          </w:tcPr>
          <w:p w:rsidR="00B24FC1" w:rsidRDefault="001A6504" w:rsidP="00061664">
            <w:pPr>
              <w:spacing w:before="120"/>
            </w:pPr>
            <w:r>
              <w:t xml:space="preserve"> </w:t>
            </w:r>
          </w:p>
        </w:tc>
        <w:tc>
          <w:tcPr>
            <w:tcW w:w="4314" w:type="dxa"/>
          </w:tcPr>
          <w:p w:rsidR="00B24FC1" w:rsidRDefault="001A6504">
            <w:r>
              <w:rPr>
                <w:noProof/>
              </w:rPr>
              <w:drawing>
                <wp:inline distT="0" distB="0" distL="0" distR="0">
                  <wp:extent cx="1557655" cy="2099945"/>
                  <wp:effectExtent l="19050" t="0" r="4445" b="0"/>
                  <wp:docPr id="3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209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664" w:rsidRPr="00061664" w:rsidTr="00870E03">
        <w:tc>
          <w:tcPr>
            <w:tcW w:w="15615" w:type="dxa"/>
            <w:gridSpan w:val="4"/>
            <w:shd w:val="clear" w:color="auto" w:fill="FFC000"/>
          </w:tcPr>
          <w:p w:rsidR="00061664" w:rsidRPr="00061664" w:rsidRDefault="002A6BA7">
            <w:pPr>
              <w:rPr>
                <w:b/>
                <w:smallCaps/>
              </w:rPr>
            </w:pPr>
            <w:r>
              <w:rPr>
                <w:b/>
                <w:smallCaps/>
              </w:rPr>
              <w:t>Simulation thermique du mur Trombe</w:t>
            </w:r>
          </w:p>
        </w:tc>
      </w:tr>
      <w:tr w:rsidR="002A6BA7" w:rsidTr="0051393D">
        <w:tc>
          <w:tcPr>
            <w:tcW w:w="4219" w:type="dxa"/>
          </w:tcPr>
          <w:p w:rsidR="002A6BA7" w:rsidRDefault="002A6BA7" w:rsidP="002A6BA7">
            <w:pPr>
              <w:pStyle w:val="Paragraphedeliste"/>
              <w:numPr>
                <w:ilvl w:val="0"/>
                <w:numId w:val="2"/>
              </w:numPr>
              <w:spacing w:before="120" w:after="120" w:line="360" w:lineRule="auto"/>
              <w:ind w:left="426"/>
            </w:pPr>
            <w:r>
              <w:t>Simuler le comportement thermique d’un mur Trombe.</w:t>
            </w:r>
          </w:p>
          <w:p w:rsidR="002A6BA7" w:rsidRDefault="002A6BA7" w:rsidP="002A6BA7">
            <w:pPr>
              <w:pStyle w:val="Paragraphedeliste"/>
              <w:numPr>
                <w:ilvl w:val="0"/>
                <w:numId w:val="2"/>
              </w:numPr>
              <w:spacing w:before="120" w:after="120" w:line="360" w:lineRule="auto"/>
              <w:ind w:left="426"/>
            </w:pPr>
            <w:r>
              <w:t>Comprendre les phénomènes physiques d’échange thermique.</w:t>
            </w:r>
          </w:p>
          <w:p w:rsidR="002A6BA7" w:rsidRDefault="002A6BA7" w:rsidP="002A6BA7">
            <w:pPr>
              <w:pStyle w:val="Paragraphedeliste"/>
              <w:numPr>
                <w:ilvl w:val="0"/>
                <w:numId w:val="2"/>
              </w:numPr>
              <w:spacing w:before="120" w:after="120" w:line="360" w:lineRule="auto"/>
              <w:ind w:left="426"/>
            </w:pPr>
            <w:r>
              <w:t>Simuler la performance du mur Trombe avec une convection forcée.</w:t>
            </w:r>
          </w:p>
        </w:tc>
        <w:tc>
          <w:tcPr>
            <w:tcW w:w="4820" w:type="dxa"/>
          </w:tcPr>
          <w:p w:rsidR="002A6BA7" w:rsidRDefault="002A6BA7" w:rsidP="00A923BD">
            <w:r>
              <w:object w:dxaOrig="708" w:dyaOrig="756">
                <v:shape id="_x0000_i1029" type="#_x0000_t75" style="width:35.35pt;height:38pt" o:ole="">
                  <v:imagedata r:id="rId5" o:title=""/>
                </v:shape>
                <o:OLEObject Type="Embed" ProgID="PBrush" ShapeID="_x0000_i1029" DrawAspect="Content" ObjectID="_1678543247" r:id="rId12"/>
              </w:object>
            </w:r>
            <w:r w:rsidR="007A08FA">
              <w:object w:dxaOrig="636" w:dyaOrig="768">
                <v:shape id="_x0000_i1030" type="#_x0000_t75" style="width:32pt;height:38pt" o:ole="">
                  <v:imagedata r:id="rId7" o:title=""/>
                </v:shape>
                <o:OLEObject Type="Embed" ProgID="PBrush" ShapeID="_x0000_i1030" DrawAspect="Content" ObjectID="_1678543248" r:id="rId13"/>
              </w:object>
            </w:r>
            <w:r w:rsidR="007A08FA">
              <w:br/>
            </w:r>
            <w:r w:rsidRPr="002A6BA7">
              <w:t xml:space="preserve">DT 03 - Simulation thermique </w:t>
            </w:r>
            <w:r>
              <w:t>–</w:t>
            </w:r>
            <w:r w:rsidRPr="002A6BA7">
              <w:t xml:space="preserve"> </w:t>
            </w:r>
            <w:proofErr w:type="spellStart"/>
            <w:r w:rsidRPr="002A6BA7">
              <w:t>eleve</w:t>
            </w:r>
            <w:proofErr w:type="spellEnd"/>
          </w:p>
          <w:p w:rsidR="002A6BA7" w:rsidRDefault="002A6BA7" w:rsidP="002A6BA7">
            <w:r>
              <w:t xml:space="preserve">&amp; </w:t>
            </w:r>
            <w:r w:rsidRPr="002A6BA7">
              <w:t xml:space="preserve">DT 03 - Simulation thermique </w:t>
            </w:r>
            <w:r>
              <w:t>–</w:t>
            </w:r>
            <w:r w:rsidRPr="002A6BA7">
              <w:t xml:space="preserve"> </w:t>
            </w:r>
            <w:r>
              <w:t>prof</w:t>
            </w:r>
          </w:p>
        </w:tc>
        <w:tc>
          <w:tcPr>
            <w:tcW w:w="6576" w:type="dxa"/>
            <w:gridSpan w:val="2"/>
          </w:tcPr>
          <w:p w:rsidR="002A6BA7" w:rsidRDefault="002A6BA7" w:rsidP="002B4D98">
            <w:pPr>
              <w:spacing w:before="120" w:after="120"/>
            </w:pPr>
            <w:r>
              <w:object w:dxaOrig="924" w:dyaOrig="1176">
                <v:shape id="_x0000_i1031" type="#_x0000_t75" style="width:46pt;height:58.65pt" o:ole="">
                  <v:imagedata r:id="rId14" o:title=""/>
                </v:shape>
                <o:OLEObject Type="Embed" ProgID="PBrush" ShapeID="_x0000_i1031" DrawAspect="Content" ObjectID="_1678543249" r:id="rId15"/>
              </w:object>
            </w:r>
            <w:r>
              <w:t xml:space="preserve"> </w:t>
            </w:r>
            <w:r>
              <w:br/>
              <w:t>Logiciel anglais gratuit de simulation thermique à télécharger :</w:t>
            </w:r>
          </w:p>
          <w:p w:rsidR="002A6BA7" w:rsidRDefault="002A6BA7" w:rsidP="002A6BA7">
            <w:pPr>
              <w:spacing w:before="120" w:after="120"/>
              <w:jc w:val="center"/>
            </w:pPr>
            <w:r>
              <w:t>https://</w:t>
            </w:r>
            <w:r w:rsidRPr="002A6BA7">
              <w:t>energy.concord.org/energy2d/</w:t>
            </w:r>
          </w:p>
        </w:tc>
      </w:tr>
      <w:tr w:rsidR="001A6504" w:rsidTr="001A6504">
        <w:tc>
          <w:tcPr>
            <w:tcW w:w="15615" w:type="dxa"/>
            <w:gridSpan w:val="4"/>
            <w:shd w:val="clear" w:color="auto" w:fill="FFC000"/>
          </w:tcPr>
          <w:p w:rsidR="001A6504" w:rsidRPr="002A6BA7" w:rsidRDefault="002A6BA7" w:rsidP="001A6504">
            <w:pPr>
              <w:rPr>
                <w:b/>
                <w:smallCaps/>
              </w:rPr>
            </w:pPr>
            <w:r w:rsidRPr="002A6BA7">
              <w:rPr>
                <w:b/>
                <w:smallCaps/>
              </w:rPr>
              <w:t>Instrumentalisation et évolution du prototype</w:t>
            </w:r>
          </w:p>
        </w:tc>
      </w:tr>
      <w:tr w:rsidR="001A6504" w:rsidTr="00581403">
        <w:tc>
          <w:tcPr>
            <w:tcW w:w="4219" w:type="dxa"/>
          </w:tcPr>
          <w:p w:rsidR="001A6504" w:rsidRDefault="000F08E8" w:rsidP="000F08E8">
            <w:pPr>
              <w:pStyle w:val="Paragraphedeliste"/>
              <w:numPr>
                <w:ilvl w:val="0"/>
                <w:numId w:val="3"/>
              </w:numPr>
              <w:spacing w:before="120" w:after="120" w:line="360" w:lineRule="auto"/>
              <w:ind w:left="426"/>
            </w:pPr>
            <w:r>
              <w:t xml:space="preserve">Instrumentalisation du prototype : Sondes de température connectées sur </w:t>
            </w:r>
            <w:proofErr w:type="spellStart"/>
            <w:r>
              <w:t>Arduino</w:t>
            </w:r>
            <w:proofErr w:type="spellEnd"/>
            <w:r>
              <w:t xml:space="preserve"> pour relever les performances thermiques du prototype</w:t>
            </w:r>
          </w:p>
          <w:p w:rsidR="000F08E8" w:rsidRDefault="000F08E8" w:rsidP="000F08E8">
            <w:pPr>
              <w:pStyle w:val="Paragraphedeliste"/>
              <w:numPr>
                <w:ilvl w:val="0"/>
                <w:numId w:val="3"/>
              </w:numPr>
              <w:spacing w:before="120" w:after="120" w:line="360" w:lineRule="auto"/>
              <w:ind w:left="426"/>
            </w:pPr>
            <w:r>
              <w:t>Evolution du produit </w:t>
            </w:r>
            <w:proofErr w:type="gramStart"/>
            <w:r>
              <w:t>:</w:t>
            </w:r>
            <w:proofErr w:type="gramEnd"/>
            <w:r>
              <w:br/>
              <w:t>Commande automatique d’un ventilateur pour forcer la circulation de l’air dans le mur Trombe.</w:t>
            </w:r>
          </w:p>
        </w:tc>
        <w:tc>
          <w:tcPr>
            <w:tcW w:w="4820" w:type="dxa"/>
          </w:tcPr>
          <w:p w:rsidR="001A6504" w:rsidRDefault="002A6BA7" w:rsidP="000F08E8">
            <w:r>
              <w:object w:dxaOrig="708" w:dyaOrig="756">
                <v:shape id="_x0000_i1032" type="#_x0000_t75" style="width:35.35pt;height:38pt" o:ole="">
                  <v:imagedata r:id="rId5" o:title=""/>
                </v:shape>
                <o:OLEObject Type="Embed" ProgID="PBrush" ShapeID="_x0000_i1032" DrawAspect="Content" ObjectID="_1678543250" r:id="rId16"/>
              </w:object>
            </w:r>
            <w:r w:rsidR="007A08FA">
              <w:object w:dxaOrig="636" w:dyaOrig="768">
                <v:shape id="_x0000_i1033" type="#_x0000_t75" style="width:32pt;height:38pt" o:ole="">
                  <v:imagedata r:id="rId7" o:title=""/>
                </v:shape>
                <o:OLEObject Type="Embed" ProgID="PBrush" ShapeID="_x0000_i1033" DrawAspect="Content" ObjectID="_1678543251" r:id="rId17"/>
              </w:object>
            </w:r>
            <w:r w:rsidR="007A08FA">
              <w:br/>
            </w:r>
            <w:r w:rsidRPr="002A6BA7">
              <w:t xml:space="preserve">DT 04 - </w:t>
            </w:r>
            <w:proofErr w:type="spellStart"/>
            <w:r w:rsidRPr="002A6BA7">
              <w:t>Arduino</w:t>
            </w:r>
            <w:proofErr w:type="spellEnd"/>
            <w:r w:rsidRPr="002A6BA7">
              <w:t xml:space="preserve"> </w:t>
            </w:r>
            <w:r w:rsidR="000F08E8">
              <w:t>–</w:t>
            </w:r>
            <w:r w:rsidRPr="002A6BA7">
              <w:t xml:space="preserve"> </w:t>
            </w:r>
            <w:proofErr w:type="spellStart"/>
            <w:r w:rsidRPr="002A6BA7">
              <w:t>eleve</w:t>
            </w:r>
            <w:proofErr w:type="spellEnd"/>
            <w:r w:rsidR="000F08E8">
              <w:br/>
              <w:t xml:space="preserve">&amp; </w:t>
            </w:r>
            <w:r w:rsidR="000F08E8" w:rsidRPr="000F08E8">
              <w:t xml:space="preserve">DT 04 - </w:t>
            </w:r>
            <w:proofErr w:type="spellStart"/>
            <w:r w:rsidR="000F08E8" w:rsidRPr="000F08E8">
              <w:t>Arduino</w:t>
            </w:r>
            <w:proofErr w:type="spellEnd"/>
            <w:r w:rsidR="000F08E8" w:rsidRPr="000F08E8">
              <w:t xml:space="preserve"> </w:t>
            </w:r>
            <w:r w:rsidR="000F08E8">
              <w:t>–</w:t>
            </w:r>
            <w:r w:rsidR="000F08E8" w:rsidRPr="000F08E8">
              <w:t xml:space="preserve"> </w:t>
            </w:r>
            <w:r w:rsidR="000F08E8">
              <w:t>prof</w:t>
            </w:r>
          </w:p>
        </w:tc>
        <w:tc>
          <w:tcPr>
            <w:tcW w:w="6576" w:type="dxa"/>
            <w:gridSpan w:val="2"/>
          </w:tcPr>
          <w:p w:rsidR="001A6504" w:rsidRDefault="001A6504" w:rsidP="002B4D98">
            <w:pPr>
              <w:spacing w:before="120" w:after="120"/>
            </w:pPr>
            <w:r w:rsidRPr="0057285B">
              <w:rPr>
                <w:noProof/>
              </w:rPr>
              <w:drawing>
                <wp:inline distT="0" distB="0" distL="0" distR="0">
                  <wp:extent cx="3143250" cy="2971231"/>
                  <wp:effectExtent l="19050" t="0" r="0" b="0"/>
                  <wp:docPr id="4" name="Image 1" descr="matériel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ériel02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522" cy="2971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A05" w:rsidRDefault="00A76A05"/>
    <w:sectPr w:rsidR="00A76A05" w:rsidSect="00870E03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793D"/>
    <w:multiLevelType w:val="hybridMultilevel"/>
    <w:tmpl w:val="F4F4EB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52C74"/>
    <w:multiLevelType w:val="hybridMultilevel"/>
    <w:tmpl w:val="54BE57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E5C20"/>
    <w:multiLevelType w:val="hybridMultilevel"/>
    <w:tmpl w:val="F8D82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E2BE2"/>
    <w:multiLevelType w:val="hybridMultilevel"/>
    <w:tmpl w:val="644E7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76A05"/>
    <w:rsid w:val="000525C9"/>
    <w:rsid w:val="00061664"/>
    <w:rsid w:val="00062C2B"/>
    <w:rsid w:val="000B6335"/>
    <w:rsid w:val="000F08E8"/>
    <w:rsid w:val="001A6504"/>
    <w:rsid w:val="00222BFE"/>
    <w:rsid w:val="0024681D"/>
    <w:rsid w:val="002A6BA7"/>
    <w:rsid w:val="002B4D98"/>
    <w:rsid w:val="003103D0"/>
    <w:rsid w:val="00440B77"/>
    <w:rsid w:val="0057285B"/>
    <w:rsid w:val="00585150"/>
    <w:rsid w:val="005F5714"/>
    <w:rsid w:val="00670FCA"/>
    <w:rsid w:val="007A08FA"/>
    <w:rsid w:val="00870E03"/>
    <w:rsid w:val="00A2235C"/>
    <w:rsid w:val="00A76A05"/>
    <w:rsid w:val="00A923BD"/>
    <w:rsid w:val="00AB543D"/>
    <w:rsid w:val="00AC3191"/>
    <w:rsid w:val="00B22282"/>
    <w:rsid w:val="00B24FC1"/>
    <w:rsid w:val="00E74E3D"/>
    <w:rsid w:val="00F8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5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6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40B7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E3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A6B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valerie.capendu@wanadoo.fr</dc:creator>
  <cp:keywords/>
  <dc:description/>
  <cp:lastModifiedBy>valerie.capendu@wanadoo.fr</cp:lastModifiedBy>
  <cp:revision>10</cp:revision>
  <dcterms:created xsi:type="dcterms:W3CDTF">2021-03-13T14:04:00Z</dcterms:created>
  <dcterms:modified xsi:type="dcterms:W3CDTF">2021-03-29T15:13:00Z</dcterms:modified>
</cp:coreProperties>
</file>