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7F8E" w:rsidRPr="00E67977" w:rsidRDefault="003E354A" w:rsidP="008C4C1F">
      <w:pPr>
        <w:spacing w:after="0" w:line="240" w:lineRule="auto"/>
        <w:jc w:val="center"/>
        <w:rPr>
          <w:rFonts w:ascii="Arial" w:hAnsi="Arial" w:cs="Arial"/>
          <w:sz w:val="40"/>
          <w:szCs w:val="40"/>
          <w:u w:val="single"/>
        </w:rPr>
      </w:pPr>
      <w:r>
        <w:rPr>
          <w:rFonts w:ascii="Arial" w:hAnsi="Arial" w:cs="Arial"/>
          <w:sz w:val="40"/>
          <w:szCs w:val="40"/>
          <w:u w:val="single"/>
        </w:rPr>
        <w:t>LE CAPTEUR DE NIVEAU D’EAU</w:t>
      </w:r>
    </w:p>
    <w:p w:rsidR="008C4C1F" w:rsidRPr="00E67977" w:rsidRDefault="008C4C1F" w:rsidP="001114C3">
      <w:pPr>
        <w:spacing w:after="0" w:line="240" w:lineRule="auto"/>
        <w:rPr>
          <w:rFonts w:ascii="Arial" w:hAnsi="Arial" w:cs="Arial"/>
          <w:sz w:val="36"/>
          <w:szCs w:val="36"/>
        </w:rPr>
      </w:pPr>
    </w:p>
    <w:p w:rsidR="00B935C2" w:rsidRPr="003E354A" w:rsidRDefault="00B935C2" w:rsidP="001114C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E354A">
        <w:rPr>
          <w:rFonts w:ascii="Arial" w:hAnsi="Arial" w:cs="Arial"/>
          <w:sz w:val="28"/>
          <w:szCs w:val="28"/>
        </w:rPr>
        <w:t xml:space="preserve">Comme tout capteur, le capteur </w:t>
      </w:r>
      <w:r w:rsidR="003E354A" w:rsidRPr="003E354A">
        <w:rPr>
          <w:rFonts w:ascii="Arial" w:hAnsi="Arial" w:cs="Arial"/>
          <w:sz w:val="28"/>
          <w:szCs w:val="28"/>
        </w:rPr>
        <w:t>de niveau d’eau ou capteur-</w:t>
      </w:r>
      <w:r w:rsidRPr="003E354A">
        <w:rPr>
          <w:rFonts w:ascii="Arial" w:hAnsi="Arial" w:cs="Arial"/>
          <w:sz w:val="28"/>
          <w:szCs w:val="28"/>
        </w:rPr>
        <w:t xml:space="preserve">flotteur détecte </w:t>
      </w:r>
      <w:r w:rsidR="007E05FD" w:rsidRPr="003E354A">
        <w:rPr>
          <w:rFonts w:ascii="Arial" w:hAnsi="Arial" w:cs="Arial"/>
          <w:sz w:val="28"/>
          <w:szCs w:val="28"/>
        </w:rPr>
        <w:t xml:space="preserve">un </w:t>
      </w:r>
      <w:r w:rsidR="00483A67" w:rsidRPr="003E354A">
        <w:rPr>
          <w:rFonts w:ascii="Arial" w:hAnsi="Arial" w:cs="Arial"/>
          <w:sz w:val="28"/>
          <w:szCs w:val="28"/>
        </w:rPr>
        <w:t xml:space="preserve">phénomène physique qui est ici </w:t>
      </w:r>
      <w:r w:rsidRPr="003E354A">
        <w:rPr>
          <w:rFonts w:ascii="Arial" w:hAnsi="Arial" w:cs="Arial"/>
          <w:sz w:val="28"/>
          <w:szCs w:val="28"/>
        </w:rPr>
        <w:t>un niveau d</w:t>
      </w:r>
      <w:r w:rsidR="00483A67" w:rsidRPr="003E354A">
        <w:rPr>
          <w:rFonts w:ascii="Arial" w:hAnsi="Arial" w:cs="Arial"/>
          <w:sz w:val="28"/>
          <w:szCs w:val="28"/>
        </w:rPr>
        <w:t>e liquide</w:t>
      </w:r>
      <w:r w:rsidRPr="003E354A">
        <w:rPr>
          <w:rFonts w:ascii="Arial" w:hAnsi="Arial" w:cs="Arial"/>
          <w:sz w:val="28"/>
          <w:szCs w:val="28"/>
        </w:rPr>
        <w:t xml:space="preserve"> et </w:t>
      </w:r>
      <w:r w:rsidR="00483A67" w:rsidRPr="003E354A">
        <w:rPr>
          <w:rFonts w:ascii="Arial" w:hAnsi="Arial" w:cs="Arial"/>
          <w:sz w:val="28"/>
          <w:szCs w:val="28"/>
        </w:rPr>
        <w:t xml:space="preserve">il </w:t>
      </w:r>
      <w:r w:rsidRPr="003E354A">
        <w:rPr>
          <w:rFonts w:ascii="Arial" w:hAnsi="Arial" w:cs="Arial"/>
          <w:sz w:val="28"/>
          <w:szCs w:val="28"/>
        </w:rPr>
        <w:t>envoie un signal électrique d</w:t>
      </w:r>
      <w:r w:rsidR="00483A67" w:rsidRPr="003E354A">
        <w:rPr>
          <w:rFonts w:ascii="Arial" w:hAnsi="Arial" w:cs="Arial"/>
          <w:sz w:val="28"/>
          <w:szCs w:val="28"/>
        </w:rPr>
        <w:t>ifférent suivant la hauteur du liquide</w:t>
      </w:r>
      <w:r w:rsidRPr="003E354A">
        <w:rPr>
          <w:rFonts w:ascii="Arial" w:hAnsi="Arial" w:cs="Arial"/>
          <w:sz w:val="28"/>
          <w:szCs w:val="28"/>
        </w:rPr>
        <w:t>.</w:t>
      </w:r>
    </w:p>
    <w:p w:rsidR="00E67977" w:rsidRPr="003E354A" w:rsidRDefault="00E67977" w:rsidP="001114C3">
      <w:pPr>
        <w:spacing w:after="0" w:line="240" w:lineRule="auto"/>
        <w:rPr>
          <w:rFonts w:ascii="Arial" w:hAnsi="Arial" w:cs="Arial"/>
          <w:sz w:val="28"/>
          <w:szCs w:val="28"/>
          <w:u w:val="single"/>
        </w:rPr>
      </w:pPr>
    </w:p>
    <w:p w:rsidR="00E67977" w:rsidRPr="003E354A" w:rsidRDefault="00E67977" w:rsidP="001114C3">
      <w:pPr>
        <w:spacing w:after="0" w:line="240" w:lineRule="auto"/>
        <w:rPr>
          <w:rFonts w:ascii="Arial" w:hAnsi="Arial" w:cs="Arial"/>
          <w:sz w:val="28"/>
          <w:szCs w:val="28"/>
          <w:u w:val="single"/>
        </w:rPr>
      </w:pPr>
      <w:r w:rsidRPr="003E354A">
        <w:rPr>
          <w:rFonts w:ascii="Arial" w:hAnsi="Arial" w:cs="Arial"/>
          <w:sz w:val="28"/>
          <w:szCs w:val="28"/>
          <w:u w:val="single"/>
        </w:rPr>
        <w:t>Principe de fonctionnement du capteur :</w:t>
      </w:r>
    </w:p>
    <w:p w:rsidR="008C4C1F" w:rsidRPr="003E354A" w:rsidRDefault="0044736B" w:rsidP="00483A67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3E354A">
        <w:rPr>
          <w:rFonts w:ascii="Arial" w:hAnsi="Arial" w:cs="Arial"/>
          <w:sz w:val="28"/>
          <w:szCs w:val="28"/>
        </w:rPr>
        <w:t>Le capteur flotteur fonctionne en étant plus ou moins immergé dans un liquide.</w:t>
      </w:r>
    </w:p>
    <w:p w:rsidR="0044736B" w:rsidRPr="003E354A" w:rsidRDefault="0044736B" w:rsidP="00483A67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3E354A">
        <w:rPr>
          <w:rFonts w:ascii="Arial" w:hAnsi="Arial" w:cs="Arial"/>
          <w:sz w:val="28"/>
          <w:szCs w:val="28"/>
        </w:rPr>
        <w:t>Il est constitué d’un flotteur (blanc) qui se déplace le long de son support (axe noir).</w:t>
      </w:r>
    </w:p>
    <w:p w:rsidR="0044736B" w:rsidRPr="003E354A" w:rsidRDefault="0044736B" w:rsidP="00483A67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3E354A">
        <w:rPr>
          <w:rFonts w:ascii="Arial" w:hAnsi="Arial" w:cs="Arial"/>
          <w:sz w:val="28"/>
          <w:szCs w:val="28"/>
        </w:rPr>
        <w:t xml:space="preserve">La quantité d’eau contenue dans le récipient permet de faire monter ou descendre le flotteur sur son axe. </w:t>
      </w:r>
    </w:p>
    <w:p w:rsidR="0044736B" w:rsidRPr="003E354A" w:rsidRDefault="0044736B" w:rsidP="00483A67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3E354A">
        <w:rPr>
          <w:rFonts w:ascii="Arial" w:hAnsi="Arial" w:cs="Arial"/>
          <w:sz w:val="28"/>
          <w:szCs w:val="28"/>
        </w:rPr>
        <w:t>Quand il est en position basse sur son axe (le liquide est descendu), il est l’équivalent d’un contact ouvert, le signal électrique envoyé à l’automate est « 0 » zéro.</w:t>
      </w:r>
    </w:p>
    <w:p w:rsidR="0044736B" w:rsidRPr="003E354A" w:rsidRDefault="0044736B" w:rsidP="00483A67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3E354A">
        <w:rPr>
          <w:rFonts w:ascii="Arial" w:hAnsi="Arial" w:cs="Arial"/>
          <w:sz w:val="28"/>
          <w:szCs w:val="28"/>
        </w:rPr>
        <w:t>Quand il est en position haute sur son axe (le liquide est monté et l’a poussé vers le haut), il est l’équivalent d’un contact fermé, le signal électrique envoyé à l’automate est un « 1 » un.</w:t>
      </w:r>
    </w:p>
    <w:p w:rsidR="008C4C1F" w:rsidRPr="003E354A" w:rsidRDefault="008C4C1F" w:rsidP="001114C3">
      <w:pPr>
        <w:spacing w:after="0" w:line="240" w:lineRule="auto"/>
        <w:rPr>
          <w:rFonts w:ascii="Arial" w:hAnsi="Arial" w:cs="Arial"/>
          <w:sz w:val="28"/>
          <w:szCs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16"/>
        <w:gridCol w:w="2613"/>
        <w:gridCol w:w="2614"/>
        <w:gridCol w:w="2613"/>
      </w:tblGrid>
      <w:tr w:rsidR="00CC74BF" w:rsidTr="003E354A">
        <w:tc>
          <w:tcPr>
            <w:tcW w:w="2614" w:type="dxa"/>
            <w:shd w:val="clear" w:color="auto" w:fill="D9D9D9" w:themeFill="background1" w:themeFillShade="D9"/>
          </w:tcPr>
          <w:p w:rsidR="00CC74BF" w:rsidRDefault="00CC74BF" w:rsidP="00CC74B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PHOTO</w:t>
            </w:r>
          </w:p>
        </w:tc>
        <w:tc>
          <w:tcPr>
            <w:tcW w:w="2614" w:type="dxa"/>
            <w:shd w:val="clear" w:color="auto" w:fill="D9D9D9" w:themeFill="background1" w:themeFillShade="D9"/>
          </w:tcPr>
          <w:p w:rsidR="00CC74BF" w:rsidRDefault="00CC74BF" w:rsidP="00CC74B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CROQUIS</w:t>
            </w:r>
          </w:p>
        </w:tc>
        <w:tc>
          <w:tcPr>
            <w:tcW w:w="2614" w:type="dxa"/>
            <w:shd w:val="clear" w:color="auto" w:fill="D9D9D9" w:themeFill="background1" w:themeFillShade="D9"/>
          </w:tcPr>
          <w:p w:rsidR="00CC74BF" w:rsidRDefault="00CC74BF" w:rsidP="00CC74B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CONTACT</w:t>
            </w:r>
          </w:p>
        </w:tc>
        <w:tc>
          <w:tcPr>
            <w:tcW w:w="2614" w:type="dxa"/>
            <w:shd w:val="clear" w:color="auto" w:fill="D9D9D9" w:themeFill="background1" w:themeFillShade="D9"/>
          </w:tcPr>
          <w:p w:rsidR="00CC74BF" w:rsidRDefault="00CC74BF" w:rsidP="00CC74B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SIGNAL</w:t>
            </w:r>
          </w:p>
        </w:tc>
      </w:tr>
      <w:tr w:rsidR="00CC74BF" w:rsidTr="004A3A9D">
        <w:tc>
          <w:tcPr>
            <w:tcW w:w="2614" w:type="dxa"/>
          </w:tcPr>
          <w:p w:rsidR="00CC74BF" w:rsidRDefault="00CC74BF" w:rsidP="001114C3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eastAsia="fr-FR"/>
              </w:rPr>
              <w:drawing>
                <wp:inline distT="0" distB="0" distL="0" distR="0" wp14:anchorId="4B936145" wp14:editId="70076F07">
                  <wp:extent cx="1521652" cy="1736725"/>
                  <wp:effectExtent l="0" t="0" r="254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G_0065.JPG"/>
                          <pic:cNvPicPr/>
                        </pic:nvPicPr>
                        <pic:blipFill>
                          <a:blip r:embed="rId4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5">
                                    <a14:imgEffect>
                                      <a14:brightnessContrast bright="2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9409" cy="17569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4" w:type="dxa"/>
          </w:tcPr>
          <w:p w:rsidR="00CC74BF" w:rsidRDefault="00CC74BF" w:rsidP="001114C3">
            <w:pPr>
              <w:rPr>
                <w:rFonts w:ascii="Arial" w:hAnsi="Arial" w:cs="Arial"/>
                <w:sz w:val="28"/>
                <w:szCs w:val="28"/>
              </w:rPr>
            </w:pPr>
          </w:p>
          <w:p w:rsidR="00CC74BF" w:rsidRDefault="00CC74BF" w:rsidP="001114C3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eastAsia="fr-FR"/>
              </w:rPr>
              <mc:AlternateContent>
                <mc:Choice Requires="wpg">
                  <w:drawing>
                    <wp:inline distT="0" distB="0" distL="0" distR="0">
                      <wp:extent cx="1000126" cy="1609725"/>
                      <wp:effectExtent l="0" t="0" r="28575" b="28575"/>
                      <wp:docPr id="13" name="Groupe 1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00126" cy="1609725"/>
                                <a:chOff x="0" y="0"/>
                                <a:chExt cx="1085850" cy="1857375"/>
                              </a:xfrm>
                            </wpg:grpSpPr>
                            <wps:wsp>
                              <wps:cNvPr id="7" name="Cylindre 7"/>
                              <wps:cNvSpPr/>
                              <wps:spPr>
                                <a:xfrm>
                                  <a:off x="476250" y="1638300"/>
                                  <a:ext cx="152400" cy="219075"/>
                                </a:xfrm>
                                <a:prstGeom prst="can">
                                  <a:avLst/>
                                </a:prstGeom>
                                <a:solidFill>
                                  <a:schemeClr val="tx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" name="Cylindre 10"/>
                              <wps:cNvSpPr/>
                              <wps:spPr>
                                <a:xfrm>
                                  <a:off x="0" y="1076325"/>
                                  <a:ext cx="1047750" cy="685800"/>
                                </a:xfrm>
                                <a:prstGeom prst="can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" name="Cylindre 11"/>
                              <wps:cNvSpPr/>
                              <wps:spPr>
                                <a:xfrm>
                                  <a:off x="457200" y="342900"/>
                                  <a:ext cx="142875" cy="828675"/>
                                </a:xfrm>
                                <a:prstGeom prst="can">
                                  <a:avLst/>
                                </a:prstGeom>
                                <a:solidFill>
                                  <a:schemeClr val="tx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" name="Forme libre 12"/>
                              <wps:cNvSpPr/>
                              <wps:spPr>
                                <a:xfrm>
                                  <a:off x="542925" y="0"/>
                                  <a:ext cx="542925" cy="368574"/>
                                </a:xfrm>
                                <a:custGeom>
                                  <a:avLst/>
                                  <a:gdLst>
                                    <a:gd name="connsiteX0" fmla="*/ 9525 w 847725"/>
                                    <a:gd name="connsiteY0" fmla="*/ 368574 h 368574"/>
                                    <a:gd name="connsiteX1" fmla="*/ 0 w 847725"/>
                                    <a:gd name="connsiteY1" fmla="*/ 301899 h 368574"/>
                                    <a:gd name="connsiteX2" fmla="*/ 28575 w 847725"/>
                                    <a:gd name="connsiteY2" fmla="*/ 225699 h 368574"/>
                                    <a:gd name="connsiteX3" fmla="*/ 57150 w 847725"/>
                                    <a:gd name="connsiteY3" fmla="*/ 216174 h 368574"/>
                                    <a:gd name="connsiteX4" fmla="*/ 238125 w 847725"/>
                                    <a:gd name="connsiteY4" fmla="*/ 206649 h 368574"/>
                                    <a:gd name="connsiteX5" fmla="*/ 295275 w 847725"/>
                                    <a:gd name="connsiteY5" fmla="*/ 187599 h 368574"/>
                                    <a:gd name="connsiteX6" fmla="*/ 352425 w 847725"/>
                                    <a:gd name="connsiteY6" fmla="*/ 149499 h 368574"/>
                                    <a:gd name="connsiteX7" fmla="*/ 419100 w 847725"/>
                                    <a:gd name="connsiteY7" fmla="*/ 120924 h 368574"/>
                                    <a:gd name="connsiteX8" fmla="*/ 581025 w 847725"/>
                                    <a:gd name="connsiteY8" fmla="*/ 111399 h 368574"/>
                                    <a:gd name="connsiteX9" fmla="*/ 609600 w 847725"/>
                                    <a:gd name="connsiteY9" fmla="*/ 101874 h 368574"/>
                                    <a:gd name="connsiteX10" fmla="*/ 666750 w 847725"/>
                                    <a:gd name="connsiteY10" fmla="*/ 54249 h 368574"/>
                                    <a:gd name="connsiteX11" fmla="*/ 695325 w 847725"/>
                                    <a:gd name="connsiteY11" fmla="*/ 35199 h 368574"/>
                                    <a:gd name="connsiteX12" fmla="*/ 809625 w 847725"/>
                                    <a:gd name="connsiteY12" fmla="*/ 16149 h 368574"/>
                                    <a:gd name="connsiteX13" fmla="*/ 847725 w 847725"/>
                                    <a:gd name="connsiteY13" fmla="*/ 25674 h 36857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</a:cxnLst>
                                  <a:rect l="l" t="t" r="r" b="b"/>
                                  <a:pathLst>
                                    <a:path w="847725" h="368574">
                                      <a:moveTo>
                                        <a:pt x="9525" y="368574"/>
                                      </a:moveTo>
                                      <a:cubicBezTo>
                                        <a:pt x="6350" y="346349"/>
                                        <a:pt x="0" y="324350"/>
                                        <a:pt x="0" y="301899"/>
                                      </a:cubicBezTo>
                                      <a:cubicBezTo>
                                        <a:pt x="0" y="280213"/>
                                        <a:pt x="8867" y="241465"/>
                                        <a:pt x="28575" y="225699"/>
                                      </a:cubicBezTo>
                                      <a:cubicBezTo>
                                        <a:pt x="36415" y="219427"/>
                                        <a:pt x="47151" y="217083"/>
                                        <a:pt x="57150" y="216174"/>
                                      </a:cubicBezTo>
                                      <a:cubicBezTo>
                                        <a:pt x="117310" y="210705"/>
                                        <a:pt x="177800" y="209824"/>
                                        <a:pt x="238125" y="206649"/>
                                      </a:cubicBezTo>
                                      <a:cubicBezTo>
                                        <a:pt x="257175" y="200299"/>
                                        <a:pt x="278567" y="198738"/>
                                        <a:pt x="295275" y="187599"/>
                                      </a:cubicBezTo>
                                      <a:lnTo>
                                        <a:pt x="352425" y="149499"/>
                                      </a:lnTo>
                                      <a:cubicBezTo>
                                        <a:pt x="380238" y="130957"/>
                                        <a:pt x="383221" y="124341"/>
                                        <a:pt x="419100" y="120924"/>
                                      </a:cubicBezTo>
                                      <a:cubicBezTo>
                                        <a:pt x="472925" y="115798"/>
                                        <a:pt x="527050" y="114574"/>
                                        <a:pt x="581025" y="111399"/>
                                      </a:cubicBezTo>
                                      <a:cubicBezTo>
                                        <a:pt x="590550" y="108224"/>
                                        <a:pt x="600620" y="106364"/>
                                        <a:pt x="609600" y="101874"/>
                                      </a:cubicBezTo>
                                      <a:cubicBezTo>
                                        <a:pt x="645073" y="84137"/>
                                        <a:pt x="635152" y="80581"/>
                                        <a:pt x="666750" y="54249"/>
                                      </a:cubicBezTo>
                                      <a:cubicBezTo>
                                        <a:pt x="675544" y="46920"/>
                                        <a:pt x="685800" y="41549"/>
                                        <a:pt x="695325" y="35199"/>
                                      </a:cubicBezTo>
                                      <a:cubicBezTo>
                                        <a:pt x="731077" y="-18428"/>
                                        <a:pt x="705766" y="1312"/>
                                        <a:pt x="809625" y="16149"/>
                                      </a:cubicBezTo>
                                      <a:cubicBezTo>
                                        <a:pt x="822584" y="18000"/>
                                        <a:pt x="847725" y="25674"/>
                                        <a:pt x="847725" y="25674"/>
                                      </a:cubicBezTo>
                                    </a:path>
                                  </a:pathLst>
                                </a:custGeom>
                              </wps:spPr>
                              <wps:style>
                                <a:lnRef idx="3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2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5B3761E" id="Groupe 13" o:spid="_x0000_s1026" style="width:78.75pt;height:126.75pt;mso-position-horizontal-relative:char;mso-position-vertical-relative:line" coordsize="10858,185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">
                      <v:shapetype id="_x0000_t22" coordsize="21600,21600" o:spt="22" adj="5400" path="m10800,qx0@1l0@2qy10800,21600,21600@2l21600@1qy10800,xem0@1qy10800@0,21600@1nfe">
                        <v:formulas>
                          <v:f eqn="val #0"/>
                          <v:f eqn="prod #0 1 2"/>
                          <v:f eqn="sum height 0 @1"/>
                        </v:formulas>
                        <v:path o:extrusionok="f" gradientshapeok="t" o:connecttype="custom" o:connectlocs="10800,@0;10800,0;0,10800;10800,21600;21600,10800" o:connectangles="270,270,180,90,0" textboxrect="0,@0,21600,@2"/>
                        <v:handles>
                          <v:h position="center,#0" yrange="0,10800"/>
                        </v:handles>
                        <o:complex v:ext="view"/>
                      </v:shapetype>
                      <v:shape id="Cylindre 7" o:spid="_x0000_s1027" type="#_x0000_t22" style="position:absolute;left:4762;top:16383;width:1524;height:21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Iu88IA&#10;AADaAAAADwAAAGRycy9kb3ducmV2LnhtbESPQYvCMBSE78L+h/AEb5rqYdWuUZbFBdmL2PoDHs2z&#10;KTYvtYm17q83guBxmJlvmNWmt7XoqPWVYwXTSQKCuHC64lLBMf8dL0D4gKyxdkwK7uRhs/4YrDDV&#10;7sYH6rJQighhn6ICE0KTSukLQxb9xDXE0Tu51mKIsi2lbvEW4baWsyT5lBYrjgsGG/oxVJyzq1Ww&#10;3Cb/7pQdza671Pnfvt9euDorNRr2318gAvXhHX61d1rBHJ5X4g2Q6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Ii7zwgAAANoAAAAPAAAAAAAAAAAAAAAAAJgCAABkcnMvZG93&#10;bnJldi54bWxQSwUGAAAAAAQABAD1AAAAhwMAAAAA&#10;" adj="3757" fillcolor="black [3213]" strokecolor="#1f4d78 [1604]" strokeweight="1pt">
                        <v:stroke joinstyle="miter"/>
                      </v:shape>
                      <v:shape id="Cylindre 10" o:spid="_x0000_s1028" type="#_x0000_t22" style="position:absolute;top:10763;width:10477;height:685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1BaMQA&#10;AADbAAAADwAAAGRycy9kb3ducmV2LnhtbESPQW/CMAyF75P2HyJP4jbScUDQERCahASHHigc4GY1&#10;XltInKoJ0O3X48Ok3Wy95/c+L1aDd+pOfWwDG/gYZ6CIq2Bbrg0cD5v3GaiYkC26wGTghyKslq8v&#10;C8xtePCe7mWqlYRwzNFAk1KXax2rhjzGceiIRfsOvccka19r2+NDwr3Tkyybao8tS0ODHX01VF3L&#10;mzegT9NzUfyWs92aXVlvLsXWHebGjN6G9SeoREP6N/9db63gC738IgPo5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iNQWjEAAAA2wAAAA8AAAAAAAAAAAAAAAAAmAIAAGRycy9k&#10;b3ducmV2LnhtbFBLBQYAAAAABAAEAPUAAACJAwAAAAA=&#10;" fillcolor="white [3212]" strokecolor="black [3213]" strokeweight="1pt">
                        <v:stroke joinstyle="miter"/>
                      </v:shape>
                      <v:shape id="Cylindre 11" o:spid="_x0000_s1029" type="#_x0000_t22" style="position:absolute;left:4572;top:3429;width:1428;height:82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cZ+sAA&#10;AADbAAAADwAAAGRycy9kb3ducmV2LnhtbERPTYvCMBC9C/sfwix401QPIl2jaEERPG0V3L3NNmNb&#10;bCYlibX++40geJvH+5zFqjeN6Mj52rKCyTgBQVxYXXOp4HTcjuYgfEDW2FgmBQ/ysFp+DBaYanvn&#10;b+ryUIoYwj5FBVUIbSqlLyoy6Me2JY7cxTqDIUJXSu3wHsNNI6dJMpMGa44NFbaUVVRc85tR8HNw&#10;efLYyL+suZ05K36nsrM7pYaf/foLRKA+vMUv917H+RN4/hIPkM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ncZ+sAAAADbAAAADwAAAAAAAAAAAAAAAACYAgAAZHJzL2Rvd25y&#10;ZXYueG1sUEsFBgAAAAAEAAQA9QAAAIUDAAAAAA==&#10;" adj="931" fillcolor="black [3213]" strokecolor="#1f4d78 [1604]" strokeweight="1pt">
                        <v:stroke joinstyle="miter"/>
                      </v:shape>
                      <v:shape id="Forme libre 12" o:spid="_x0000_s1030" style="position:absolute;left:5429;width:5429;height:3685;visibility:visible;mso-wrap-style:square;v-text-anchor:middle" coordsize="847725,3685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JXB8AA&#10;AADbAAAADwAAAGRycy9kb3ducmV2LnhtbERPPWvDMBDdA/0P4grdYjmhGONYCUkgtGvdLtkO62KZ&#10;WCcjqbbbX18VCt3u8T6vPix2EBP50DtWsMlyEMSt0z13Cj7eL+sSRIjIGgfHpOCLAhz2D6saK+1m&#10;fqOpiZ1IIRwqVGBiHCspQ2vIYsjcSJy4m/MWY4K+k9rjnMLtILd5XkiLPacGgyOdDbX35tMqGMMc&#10;/fTsz0Zf70P5fSpeLrZQ6ulxOe5ARFriv/jP/arT/C38/pIOkPs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kJXB8AAAADbAAAADwAAAAAAAAAAAAAAAACYAgAAZHJzL2Rvd25y&#10;ZXYueG1sUEsFBgAAAAAEAAQA9QAAAIUDAAAAAA==&#10;" path="m9525,368574c6350,346349,,324350,,301899,,280213,8867,241465,28575,225699v7840,-6272,18576,-8616,28575,-9525c117310,210705,177800,209824,238125,206649v19050,-6350,40442,-7911,57150,-19050l352425,149499v27813,-18542,30796,-25158,66675,-28575c472925,115798,527050,114574,581025,111399v9525,-3175,19595,-5035,28575,-9525c645073,84137,635152,80581,666750,54249v8794,-7329,19050,-12700,28575,-19050c731077,-18428,705766,1312,809625,16149v12959,1851,38100,9525,38100,9525e" filled="f" strokecolor="black [3200]" strokeweight="1.5pt">
                        <v:stroke joinstyle="miter"/>
                        <v:path arrowok="t" o:connecttype="custom" o:connectlocs="6100,368574;0,301899;18301,225699;36602,216174;152507,206649;189109,187599;225710,149499;268412,120924;372117,111399;390418,101874;427020,54249;445321,35199;518524,16149;542925,25674" o:connectangles="0,0,0,0,0,0,0,0,0,0,0,0,0,0"/>
                      </v:shape>
                      <w10:anchorlock/>
                    </v:group>
                  </w:pict>
                </mc:Fallback>
              </mc:AlternateContent>
            </w:r>
          </w:p>
          <w:p w:rsidR="00CC74BF" w:rsidRDefault="00CC74BF" w:rsidP="001114C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614" w:type="dxa"/>
          </w:tcPr>
          <w:p w:rsidR="0044736B" w:rsidRDefault="0044736B" w:rsidP="001114C3">
            <w:pPr>
              <w:rPr>
                <w:rFonts w:ascii="Arial" w:hAnsi="Arial" w:cs="Arial"/>
                <w:sz w:val="28"/>
                <w:szCs w:val="28"/>
              </w:rPr>
            </w:pPr>
          </w:p>
          <w:p w:rsidR="0044736B" w:rsidRDefault="0044736B" w:rsidP="001114C3">
            <w:pPr>
              <w:rPr>
                <w:rFonts w:ascii="Arial" w:hAnsi="Arial" w:cs="Arial"/>
                <w:sz w:val="28"/>
                <w:szCs w:val="28"/>
              </w:rPr>
            </w:pPr>
          </w:p>
          <w:p w:rsidR="0044736B" w:rsidRDefault="0044736B" w:rsidP="001114C3">
            <w:pPr>
              <w:rPr>
                <w:rFonts w:ascii="Arial" w:hAnsi="Arial" w:cs="Arial"/>
                <w:sz w:val="28"/>
                <w:szCs w:val="28"/>
              </w:rPr>
            </w:pPr>
          </w:p>
          <w:p w:rsidR="0044736B" w:rsidRDefault="0044736B" w:rsidP="001114C3">
            <w:pPr>
              <w:rPr>
                <w:rFonts w:ascii="Arial" w:hAnsi="Arial" w:cs="Arial"/>
                <w:sz w:val="28"/>
                <w:szCs w:val="28"/>
              </w:rPr>
            </w:pPr>
            <w:bookmarkStart w:id="0" w:name="_GoBack"/>
            <w:bookmarkEnd w:id="0"/>
          </w:p>
          <w:p w:rsidR="00CC74BF" w:rsidRDefault="0044736B" w:rsidP="001114C3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eastAsia="fr-FR"/>
              </w:rPr>
              <mc:AlternateContent>
                <mc:Choice Requires="wpg">
                  <w:drawing>
                    <wp:inline distT="0" distB="0" distL="0" distR="0">
                      <wp:extent cx="1343025" cy="247650"/>
                      <wp:effectExtent l="0" t="0" r="28575" b="38100"/>
                      <wp:docPr id="30" name="Groupe 3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43025" cy="247650"/>
                                <a:chOff x="0" y="0"/>
                                <a:chExt cx="1343025" cy="247650"/>
                              </a:xfrm>
                            </wpg:grpSpPr>
                            <wps:wsp>
                              <wps:cNvPr id="34" name="Connecteur droit 34"/>
                              <wps:cNvCnPr/>
                              <wps:spPr>
                                <a:xfrm flipV="1">
                                  <a:off x="0" y="238125"/>
                                  <a:ext cx="428625" cy="9525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3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2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" name="Connecteur droit 35"/>
                              <wps:cNvCnPr/>
                              <wps:spPr>
                                <a:xfrm flipV="1">
                                  <a:off x="438150" y="0"/>
                                  <a:ext cx="533400" cy="238125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3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2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6" name="Connecteur droit 36"/>
                              <wps:cNvCnPr/>
                              <wps:spPr>
                                <a:xfrm flipV="1">
                                  <a:off x="914400" y="228600"/>
                                  <a:ext cx="428625" cy="9525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3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2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C205CBD" id="Groupe 30" o:spid="_x0000_s1026" style="width:105.75pt;height:19.5pt;mso-position-horizontal-relative:char;mso-position-vertical-relative:line" coordsize="13430,24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">
                      <v:line id="Connecteur droit 34" o:spid="_x0000_s1027" style="position:absolute;flip:y;visibility:visible;mso-wrap-style:square" from="0,2381" to="4286,24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26qB8UAAADbAAAADwAAAGRycy9kb3ducmV2LnhtbESPQWsCMRSE74X+h/AKXkpNtNLqahQt&#10;FDyJ3fXi7bF57i5uXpZN1NRf3xQKPQ4z8w2zWEXbiiv1vnGsYTRUIIhLZxquNByKz5cpCB+QDbaO&#10;ScM3eVgtHx8WmBl34y+65qESCcI+Qw11CF0mpS9rsuiHriNO3sn1FkOSfSVNj7cEt60cK/UmLTac&#10;Fmrs6KOm8pxfrIbZPp63u1GRK75v1ur4fn+OptB68BTXcxCBYvgP/7W3RsPrBH6/pB8gl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26qB8UAAADbAAAADwAAAAAAAAAA&#10;AAAAAAChAgAAZHJzL2Rvd25yZXYueG1sUEsFBgAAAAAEAAQA+QAAAJMDAAAAAA==&#10;" strokecolor="black [3200]" strokeweight="1.5pt">
                        <v:stroke joinstyle="miter"/>
                      </v:line>
                      <v:line id="Connecteur droit 35" o:spid="_x0000_s1028" style="position:absolute;flip:y;visibility:visible;mso-wrap-style:square" from="4381,0" to="9715,23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CIPnMUAAADbAAAADwAAAGRycy9kb3ducmV2LnhtbESPQWsCMRSE74X+h/AKXkpNtNjqahQt&#10;FDyJ3fXi7bF57i5uXpZN1NRf3xQKPQ4z8w2zWEXbiiv1vnGsYTRUIIhLZxquNByKz5cpCB+QDbaO&#10;ScM3eVgtHx8WmBl34y+65qESCcI+Qw11CF0mpS9rsuiHriNO3sn1FkOSfSVNj7cEt60cK/UmLTac&#10;Fmrs6KOm8pxfrIbZPp63u1GRK75v1ur4fn+OptB68BTXcxCBYvgP/7W3RsPrBH6/pB8gl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CIPnMUAAADbAAAADwAAAAAAAAAA&#10;AAAAAAChAgAAZHJzL2Rvd25yZXYueG1sUEsFBgAAAAAEAAQA+QAAAJMDAAAAAA==&#10;" strokecolor="black [3200]" strokeweight="1.5pt">
                        <v:stroke joinstyle="miter"/>
                      </v:line>
                      <v:line id="Connecteur droit 36" o:spid="_x0000_s1029" style="position:absolute;flip:y;visibility:visible;mso-wrap-style:square" from="9144,2286" to="13430,23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PCR68UAAADbAAAADwAAAGRycy9kb3ducmV2LnhtbESPQWsCMRSE70L/Q3gFL6Wb2IJtt0bR&#10;guBJ6m4vvT02r7uLm5dlEzX11xtB8DjMzDfMbBFtJ440+NaxhkmmQBBXzrRca/gp18/vIHxANtg5&#10;Jg3/5GExfxjNMDfuxDs6FqEWCcI+Rw1NCH0upa8asugz1xMn788NFkOSQy3NgKcEt518UWoqLbac&#10;Fhrs6auhal8crIaP77jfbCdlofi8Wqrft/NTNKXW48e4/AQRKIZ7+NbeGA2vU7h+ST9Azi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PCR68UAAADbAAAADwAAAAAAAAAA&#10;AAAAAAChAgAAZHJzL2Rvd25yZXYueG1sUEsFBgAAAAAEAAQA+QAAAJMDAAAAAA==&#10;" strokecolor="black [3200]" strokeweight="1.5pt">
                        <v:stroke joinstyle="miter"/>
                      </v:lin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614" w:type="dxa"/>
            <w:shd w:val="clear" w:color="auto" w:fill="auto"/>
          </w:tcPr>
          <w:p w:rsidR="00CC74BF" w:rsidRPr="006F7D2A" w:rsidRDefault="00CC74BF" w:rsidP="001114C3">
            <w:pPr>
              <w:rPr>
                <w:rFonts w:ascii="Arial" w:hAnsi="Arial" w:cs="Arial"/>
                <w:sz w:val="28"/>
                <w:szCs w:val="28"/>
              </w:rPr>
            </w:pPr>
          </w:p>
          <w:p w:rsidR="001F512F" w:rsidRPr="006F7D2A" w:rsidRDefault="001F512F" w:rsidP="001114C3">
            <w:pPr>
              <w:rPr>
                <w:rFonts w:ascii="Arial" w:hAnsi="Arial" w:cs="Arial"/>
                <w:sz w:val="28"/>
                <w:szCs w:val="28"/>
              </w:rPr>
            </w:pPr>
            <w:r w:rsidRPr="006F7D2A">
              <w:rPr>
                <w:rFonts w:ascii="Arial" w:hAnsi="Arial" w:cs="Arial"/>
                <w:sz w:val="28"/>
                <w:szCs w:val="28"/>
              </w:rPr>
              <w:t>Le signal électrique envoyé à l’automate est « 0 » zéro.</w:t>
            </w:r>
          </w:p>
        </w:tc>
      </w:tr>
      <w:tr w:rsidR="00CC74BF" w:rsidTr="00CC74BF">
        <w:tc>
          <w:tcPr>
            <w:tcW w:w="2614" w:type="dxa"/>
          </w:tcPr>
          <w:p w:rsidR="00CC74BF" w:rsidRDefault="00CC74BF" w:rsidP="001114C3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eastAsia="fr-FR"/>
              </w:rPr>
              <w:drawing>
                <wp:inline distT="0" distB="0" distL="0" distR="0" wp14:anchorId="7BE3340A" wp14:editId="56506987">
                  <wp:extent cx="1457325" cy="1616962"/>
                  <wp:effectExtent l="0" t="0" r="0" b="254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G_0064.JPG"/>
                          <pic:cNvPicPr/>
                        </pic:nvPicPr>
                        <pic:blipFill>
                          <a:blip r:embed="rId6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7">
                                    <a14:imgEffect>
                                      <a14:brightnessContrast bright="2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2848" cy="16341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4" w:type="dxa"/>
          </w:tcPr>
          <w:p w:rsidR="00CC74BF" w:rsidRDefault="00CC74BF" w:rsidP="001114C3">
            <w:pPr>
              <w:rPr>
                <w:rFonts w:ascii="Arial" w:hAnsi="Arial" w:cs="Arial"/>
                <w:sz w:val="28"/>
                <w:szCs w:val="28"/>
              </w:rPr>
            </w:pPr>
          </w:p>
          <w:p w:rsidR="00CC74BF" w:rsidRDefault="00CC74BF" w:rsidP="001114C3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eastAsia="fr-FR"/>
              </w:rPr>
              <mc:AlternateContent>
                <mc:Choice Requires="wpg">
                  <w:drawing>
                    <wp:inline distT="0" distB="0" distL="0" distR="0">
                      <wp:extent cx="1000125" cy="1409700"/>
                      <wp:effectExtent l="0" t="0" r="28575" b="19050"/>
                      <wp:docPr id="5" name="Groupe 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00125" cy="1409700"/>
                                <a:chOff x="0" y="0"/>
                                <a:chExt cx="1085850" cy="1857375"/>
                              </a:xfrm>
                            </wpg:grpSpPr>
                            <wps:wsp>
                              <wps:cNvPr id="3" name="Cylindre 3"/>
                              <wps:cNvSpPr/>
                              <wps:spPr>
                                <a:xfrm>
                                  <a:off x="476250" y="1104900"/>
                                  <a:ext cx="180975" cy="752475"/>
                                </a:xfrm>
                                <a:prstGeom prst="can">
                                  <a:avLst/>
                                </a:prstGeom>
                                <a:solidFill>
                                  <a:schemeClr val="tx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" name="Cylindre 1"/>
                              <wps:cNvSpPr/>
                              <wps:spPr>
                                <a:xfrm>
                                  <a:off x="0" y="476250"/>
                                  <a:ext cx="1047750" cy="685800"/>
                                </a:xfrm>
                                <a:prstGeom prst="can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" name="Cylindre 2"/>
                              <wps:cNvSpPr/>
                              <wps:spPr>
                                <a:xfrm>
                                  <a:off x="457200" y="342900"/>
                                  <a:ext cx="171450" cy="228600"/>
                                </a:xfrm>
                                <a:prstGeom prst="can">
                                  <a:avLst/>
                                </a:prstGeom>
                                <a:solidFill>
                                  <a:schemeClr val="tx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" name="Forme libre 4"/>
                              <wps:cNvSpPr/>
                              <wps:spPr>
                                <a:xfrm>
                                  <a:off x="542925" y="0"/>
                                  <a:ext cx="542925" cy="368574"/>
                                </a:xfrm>
                                <a:custGeom>
                                  <a:avLst/>
                                  <a:gdLst>
                                    <a:gd name="connsiteX0" fmla="*/ 9525 w 847725"/>
                                    <a:gd name="connsiteY0" fmla="*/ 368574 h 368574"/>
                                    <a:gd name="connsiteX1" fmla="*/ 0 w 847725"/>
                                    <a:gd name="connsiteY1" fmla="*/ 301899 h 368574"/>
                                    <a:gd name="connsiteX2" fmla="*/ 28575 w 847725"/>
                                    <a:gd name="connsiteY2" fmla="*/ 225699 h 368574"/>
                                    <a:gd name="connsiteX3" fmla="*/ 57150 w 847725"/>
                                    <a:gd name="connsiteY3" fmla="*/ 216174 h 368574"/>
                                    <a:gd name="connsiteX4" fmla="*/ 238125 w 847725"/>
                                    <a:gd name="connsiteY4" fmla="*/ 206649 h 368574"/>
                                    <a:gd name="connsiteX5" fmla="*/ 295275 w 847725"/>
                                    <a:gd name="connsiteY5" fmla="*/ 187599 h 368574"/>
                                    <a:gd name="connsiteX6" fmla="*/ 352425 w 847725"/>
                                    <a:gd name="connsiteY6" fmla="*/ 149499 h 368574"/>
                                    <a:gd name="connsiteX7" fmla="*/ 419100 w 847725"/>
                                    <a:gd name="connsiteY7" fmla="*/ 120924 h 368574"/>
                                    <a:gd name="connsiteX8" fmla="*/ 581025 w 847725"/>
                                    <a:gd name="connsiteY8" fmla="*/ 111399 h 368574"/>
                                    <a:gd name="connsiteX9" fmla="*/ 609600 w 847725"/>
                                    <a:gd name="connsiteY9" fmla="*/ 101874 h 368574"/>
                                    <a:gd name="connsiteX10" fmla="*/ 666750 w 847725"/>
                                    <a:gd name="connsiteY10" fmla="*/ 54249 h 368574"/>
                                    <a:gd name="connsiteX11" fmla="*/ 695325 w 847725"/>
                                    <a:gd name="connsiteY11" fmla="*/ 35199 h 368574"/>
                                    <a:gd name="connsiteX12" fmla="*/ 809625 w 847725"/>
                                    <a:gd name="connsiteY12" fmla="*/ 16149 h 368574"/>
                                    <a:gd name="connsiteX13" fmla="*/ 847725 w 847725"/>
                                    <a:gd name="connsiteY13" fmla="*/ 25674 h 36857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</a:cxnLst>
                                  <a:rect l="l" t="t" r="r" b="b"/>
                                  <a:pathLst>
                                    <a:path w="847725" h="368574">
                                      <a:moveTo>
                                        <a:pt x="9525" y="368574"/>
                                      </a:moveTo>
                                      <a:cubicBezTo>
                                        <a:pt x="6350" y="346349"/>
                                        <a:pt x="0" y="324350"/>
                                        <a:pt x="0" y="301899"/>
                                      </a:cubicBezTo>
                                      <a:cubicBezTo>
                                        <a:pt x="0" y="280213"/>
                                        <a:pt x="8867" y="241465"/>
                                        <a:pt x="28575" y="225699"/>
                                      </a:cubicBezTo>
                                      <a:cubicBezTo>
                                        <a:pt x="36415" y="219427"/>
                                        <a:pt x="47151" y="217083"/>
                                        <a:pt x="57150" y="216174"/>
                                      </a:cubicBezTo>
                                      <a:cubicBezTo>
                                        <a:pt x="117310" y="210705"/>
                                        <a:pt x="177800" y="209824"/>
                                        <a:pt x="238125" y="206649"/>
                                      </a:cubicBezTo>
                                      <a:cubicBezTo>
                                        <a:pt x="257175" y="200299"/>
                                        <a:pt x="278567" y="198738"/>
                                        <a:pt x="295275" y="187599"/>
                                      </a:cubicBezTo>
                                      <a:lnTo>
                                        <a:pt x="352425" y="149499"/>
                                      </a:lnTo>
                                      <a:cubicBezTo>
                                        <a:pt x="380238" y="130957"/>
                                        <a:pt x="383221" y="124341"/>
                                        <a:pt x="419100" y="120924"/>
                                      </a:cubicBezTo>
                                      <a:cubicBezTo>
                                        <a:pt x="472925" y="115798"/>
                                        <a:pt x="527050" y="114574"/>
                                        <a:pt x="581025" y="111399"/>
                                      </a:cubicBezTo>
                                      <a:cubicBezTo>
                                        <a:pt x="590550" y="108224"/>
                                        <a:pt x="600620" y="106364"/>
                                        <a:pt x="609600" y="101874"/>
                                      </a:cubicBezTo>
                                      <a:cubicBezTo>
                                        <a:pt x="645073" y="84137"/>
                                        <a:pt x="635152" y="80581"/>
                                        <a:pt x="666750" y="54249"/>
                                      </a:cubicBezTo>
                                      <a:cubicBezTo>
                                        <a:pt x="675544" y="46920"/>
                                        <a:pt x="685800" y="41549"/>
                                        <a:pt x="695325" y="35199"/>
                                      </a:cubicBezTo>
                                      <a:cubicBezTo>
                                        <a:pt x="731077" y="-18428"/>
                                        <a:pt x="705766" y="1312"/>
                                        <a:pt x="809625" y="16149"/>
                                      </a:cubicBezTo>
                                      <a:cubicBezTo>
                                        <a:pt x="822584" y="18000"/>
                                        <a:pt x="847725" y="25674"/>
                                        <a:pt x="847725" y="25674"/>
                                      </a:cubicBezTo>
                                    </a:path>
                                  </a:pathLst>
                                </a:custGeom>
                              </wps:spPr>
                              <wps:style>
                                <a:lnRef idx="3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2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62F9520" id="Groupe 5" o:spid="_x0000_s1026" style="width:78.75pt;height:111pt;mso-position-horizontal-relative:char;mso-position-vertical-relative:line" coordsize="10858,185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">
                      <v:shape id="Cylindre 3" o:spid="_x0000_s1027" type="#_x0000_t22" style="position:absolute;left:4762;top:11049;width:1810;height:7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owDMMA&#10;AADaAAAADwAAAGRycy9kb3ducmV2LnhtbESPQYvCMBSE7wv+h/AEb2vaFUWqUUQQFEHW6sXbs3m2&#10;xeal20St/vrNwoLHYWa+Yabz1lTiTo0rLSuI+xEI4szqknMFx8PqcwzCeWSNlWVS8CQH81nnY4qJ&#10;tg/e0z31uQgQdgkqKLyvEyldVpBB17c1cfAutjHog2xyqRt8BLip5FcUjaTBksNCgTUtC8qu6c0o&#10;0FW68+V+uNnG5+/X9XjCePUzUqrXbRcTEJ5a/w7/t9dawQD+roQbIG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fowDMMAAADaAAAADwAAAAAAAAAAAAAAAACYAgAAZHJzL2Rv&#10;d25yZXYueG1sUEsFBgAAAAAEAAQA9QAAAIgDAAAAAA==&#10;" adj="1299" fillcolor="black [3213]" strokecolor="#1f4d78 [1604]" strokeweight="1pt">
                        <v:stroke joinstyle="miter"/>
                      </v:shape>
                      <v:shape id="Cylindre 1" o:spid="_x0000_s1028" type="#_x0000_t22" style="position:absolute;top:4762;width:10477;height:685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JSr8IA&#10;AADaAAAADwAAAGRycy9kb3ducmV2LnhtbERPTWvCQBC9F/wPywje6qYeJI2uIgVBDzk06aG9Ddkx&#10;ie7Ohuxq0v76bqDQ0/B4n7Pdj9aIB/W+dazgZZmAIK6cbrlW8FEen1MQPiBrNI5JwTd52O9mT1vM&#10;tBv4nR5FqEUMYZ+hgiaELpPSVw1Z9EvXEUfu4nqLIcK+lrrHIYZbI1dJspYWW44NDXb01lB1K+5W&#10;gfxcf+X5T5GeD2yK+njNT6Z8VWoxHw8bEIHG8C/+c590nA/TK9OVu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YlKvwgAAANoAAAAPAAAAAAAAAAAAAAAAAJgCAABkcnMvZG93&#10;bnJldi54bWxQSwUGAAAAAAQABAD1AAAAhwMAAAAA&#10;" fillcolor="white [3212]" strokecolor="black [3213]" strokeweight="1pt">
                        <v:stroke joinstyle="miter"/>
                      </v:shape>
                      <v:shape id="Cylindre 2" o:spid="_x0000_s1029" type="#_x0000_t22" style="position:absolute;left:4572;top:3429;width:1714;height:22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lPPr4A&#10;AADaAAAADwAAAGRycy9kb3ducmV2LnhtbESPQavCMBCE7w/8D2EFLw9NLShSjVIFRY9WvS/N2hab&#10;TWmi1n9vBMHjMDPfMItVZ2rxoNZVlhWMRxEI4tzqigsF59N2OAPhPLLG2jIpeJGD1bL3t8BE2ycf&#10;6ZH5QgQIuwQVlN43iZQuL8mgG9mGOHhX2xr0QbaF1C0+A9zUMo6iqTRYcVgosaFNSfktuxsF6//D&#10;K73H2WVbpZNoXztjqdkpNeh36RyEp87/wt/2XiuI4XMl3AC5fA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hJTz6+AAAA2gAAAA8AAAAAAAAAAAAAAAAAmAIAAGRycy9kb3ducmV2&#10;LnhtbFBLBQYAAAAABAAEAPUAAACDAwAAAAA=&#10;" adj="4050" fillcolor="black [3213]" strokecolor="#1f4d78 [1604]" strokeweight="1pt">
                        <v:stroke joinstyle="miter"/>
                      </v:shape>
                      <v:shape id="Forme libre 4" o:spid="_x0000_s1030" style="position:absolute;left:5429;width:5429;height:3685;visibility:visible;mso-wrap-style:square;v-text-anchor:middle" coordsize="847725,3685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clycEA&#10;AADaAAAADwAAAGRycy9kb3ducmV2LnhtbESPwWrDMBBE74X8g9hAbrXcEIxxrYQ2EJpr3V56W6yt&#10;ZWKtjKTYbr4+KhR6HGbmDVMfFjuIiXzoHSt4ynIQxK3TPXcKPj9OjyWIEJE1Do5JwQ8FOOxXDzVW&#10;2s38TlMTO5EgHCpUYGIcKylDa8hiyNxInLxv5y3GJH0ntcc5we0gt3leSIs9pwWDIx0NtZfmahWM&#10;YY5+2vmj0V+Xoby9Fm8nWyi1WS8vzyAiLfE//Nc+awU7+L2SboDc3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MHJcnBAAAA2gAAAA8AAAAAAAAAAAAAAAAAmAIAAGRycy9kb3du&#10;cmV2LnhtbFBLBQYAAAAABAAEAPUAAACGAwAAAAA=&#10;" path="m9525,368574c6350,346349,,324350,,301899,,280213,8867,241465,28575,225699v7840,-6272,18576,-8616,28575,-9525c117310,210705,177800,209824,238125,206649v19050,-6350,40442,-7911,57150,-19050l352425,149499v27813,-18542,30796,-25158,66675,-28575c472925,115798,527050,114574,581025,111399v9525,-3175,19595,-5035,28575,-9525c645073,84137,635152,80581,666750,54249v8794,-7329,19050,-12700,28575,-19050c731077,-18428,705766,1312,809625,16149v12959,1851,38100,9525,38100,9525e" filled="f" strokecolor="black [3200]" strokeweight="1.5pt">
                        <v:stroke joinstyle="miter"/>
                        <v:path arrowok="t" o:connecttype="custom" o:connectlocs="6100,368574;0,301899;18301,225699;36602,216174;152507,206649;189109,187599;225710,149499;268412,120924;372117,111399;390418,101874;427020,54249;445321,35199;518524,16149;542925,25674" o:connectangles="0,0,0,0,0,0,0,0,0,0,0,0,0,0"/>
                      </v:shape>
                      <w10:anchorlock/>
                    </v:group>
                  </w:pict>
                </mc:Fallback>
              </mc:AlternateContent>
            </w:r>
          </w:p>
          <w:p w:rsidR="0044736B" w:rsidRDefault="0044736B" w:rsidP="001114C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614" w:type="dxa"/>
          </w:tcPr>
          <w:p w:rsidR="0044736B" w:rsidRDefault="0044736B" w:rsidP="001114C3">
            <w:pPr>
              <w:rPr>
                <w:rFonts w:ascii="Arial" w:hAnsi="Arial" w:cs="Arial"/>
                <w:sz w:val="28"/>
                <w:szCs w:val="28"/>
              </w:rPr>
            </w:pPr>
          </w:p>
          <w:p w:rsidR="0044736B" w:rsidRDefault="0044736B" w:rsidP="001114C3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913130</wp:posOffset>
                      </wp:positionH>
                      <wp:positionV relativeFrom="paragraph">
                        <wp:posOffset>169545</wp:posOffset>
                      </wp:positionV>
                      <wp:extent cx="19050" cy="276225"/>
                      <wp:effectExtent l="0" t="0" r="19050" b="28575"/>
                      <wp:wrapNone/>
                      <wp:docPr id="37" name="Connecteur droit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9050" cy="2762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D48BA39" id="Connecteur droit 37" o:spid="_x0000_s1026" style="position:absolute;flip:x y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1.9pt,13.35pt" to="73.4pt,3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" strokecolor="black [3200]" strokeweight="1.5pt">
                      <v:stroke joinstyle="miter"/>
                    </v:line>
                  </w:pict>
                </mc:Fallback>
              </mc:AlternateContent>
            </w:r>
          </w:p>
          <w:p w:rsidR="00CC74BF" w:rsidRDefault="0044736B" w:rsidP="001114C3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eastAsia="fr-FR"/>
              </w:rPr>
              <mc:AlternateContent>
                <mc:Choice Requires="wpg">
                  <w:drawing>
                    <wp:inline distT="0" distB="0" distL="0" distR="0">
                      <wp:extent cx="1343025" cy="247650"/>
                      <wp:effectExtent l="0" t="0" r="28575" b="38100"/>
                      <wp:docPr id="22" name="Groupe 2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43025" cy="247650"/>
                                <a:chOff x="0" y="0"/>
                                <a:chExt cx="1343025" cy="247650"/>
                              </a:xfrm>
                            </wpg:grpSpPr>
                            <wps:wsp>
                              <wps:cNvPr id="14" name="Connecteur droit 14"/>
                              <wps:cNvCnPr/>
                              <wps:spPr>
                                <a:xfrm flipV="1">
                                  <a:off x="0" y="238125"/>
                                  <a:ext cx="428625" cy="9525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3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2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5" name="Connecteur droit 15"/>
                              <wps:cNvCnPr/>
                              <wps:spPr>
                                <a:xfrm flipV="1">
                                  <a:off x="438150" y="0"/>
                                  <a:ext cx="533400" cy="238125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3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2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8" name="Connecteur droit 18"/>
                              <wps:cNvCnPr/>
                              <wps:spPr>
                                <a:xfrm flipV="1">
                                  <a:off x="914400" y="228600"/>
                                  <a:ext cx="428625" cy="9525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3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2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0C83F12" id="Groupe 22" o:spid="_x0000_s1026" style="width:105.75pt;height:19.5pt;mso-position-horizontal-relative:char;mso-position-vertical-relative:line" coordsize="13430,24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">
                      <v:line id="Connecteur droit 14" o:spid="_x0000_s1027" style="position:absolute;flip:y;visibility:visible;mso-wrap-style:square" from="0,2381" to="4286,24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Nv2Z8IAAADbAAAADwAAAGRycy9kb3ducmV2LnhtbERPTWsCMRC9F/wPYYReiiaW0upqFC0I&#10;nqTd9eJt2Iy7i5vJskk1+usbodDbPN7nLFbRtuJCvW8ca5iMFQji0pmGKw2HYjuagvAB2WDrmDTc&#10;yMNqOXhaYGbclb/pkodKpBD2GWqoQ+gyKX1Zk0U/dh1x4k6utxgS7CtperymcNvKV6XepcWGU0ON&#10;HX3WVJ7zH6th9hXPu/2kyBXfN2t1/Li/RFNo/TyM6zmIQDH8i//cO5Pmv8Hjl3SAXP4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Nv2Z8IAAADbAAAADwAAAAAAAAAAAAAA&#10;AAChAgAAZHJzL2Rvd25yZXYueG1sUEsFBgAAAAAEAAQA+QAAAJADAAAAAA==&#10;" strokecolor="black [3200]" strokeweight="1.5pt">
                        <v:stroke joinstyle="miter"/>
                      </v:line>
                      <v:line id="Connecteur droit 15" o:spid="_x0000_s1028" style="position:absolute;flip:y;visibility:visible;mso-wrap-style:square" from="4381,0" to="9715,23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5dT/MIAAADbAAAADwAAAGRycy9kb3ducmV2LnhtbERPTWsCMRC9F/wPYYReiiYW2upqFC0I&#10;nqTd9eJt2Iy7i5vJskk1+usbodDbPN7nLFbRtuJCvW8ca5iMFQji0pmGKw2HYjuagvAB2WDrmDTc&#10;yMNqOXhaYGbclb/pkodKpBD2GWqoQ+gyKX1Zk0U/dh1x4k6utxgS7CtperymcNvKV6XepcWGU0ON&#10;HX3WVJ7zH6th9hXPu/2kyBXfN2t1/Li/RFNo/TyM6zmIQDH8i//cO5Pmv8Hjl3SAXP4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5dT/MIAAADbAAAADwAAAAAAAAAAAAAA&#10;AAChAgAAZHJzL2Rvd25yZXYueG1sUEsFBgAAAAAEAAQA+QAAAJADAAAAAA==&#10;" strokecolor="black [3200]" strokeweight="1.5pt">
                        <v:stroke joinstyle="miter"/>
                      </v:line>
                      <v:line id="Connecteur droit 18" o:spid="_x0000_s1029" style="position:absolute;flip:y;visibility:visible;mso-wrap-style:square" from="9144,2286" to="13430,23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Zb8YsUAAADbAAAADwAAAGRycy9kb3ducmV2LnhtbESPQW/CMAyF75P2HyJP2mUaCTuwrSMg&#10;hjSJE2LtLrtZjddWNE7VBMj49fiAxM3We37v83yZfa+ONMYusIXpxIAiroPruLHwU309v4GKCdlh&#10;H5gs/FOE5eL+bo6FCyf+pmOZGiUhHAu00KY0FFrHuiWPcRIGYtH+wugxyTo22o14knDf6xdjZtpj&#10;x9LQ4kDrlup9efAW3nd5v9lOq9Lw+XNlfl/PT9lV1j4+5NUHqEQ53czX640TfIGVX2QAvbg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Zb8YsUAAADbAAAADwAAAAAAAAAA&#10;AAAAAAChAgAAZHJzL2Rvd25yZXYueG1sUEsFBgAAAAAEAAQA+QAAAJMDAAAAAA==&#10;" strokecolor="black [3200]" strokeweight="1.5pt">
                        <v:stroke joinstyle="miter"/>
                      </v:lin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614" w:type="dxa"/>
          </w:tcPr>
          <w:p w:rsidR="00CC74BF" w:rsidRPr="006F7D2A" w:rsidRDefault="00CC74BF" w:rsidP="001114C3">
            <w:pPr>
              <w:rPr>
                <w:rFonts w:ascii="Arial" w:hAnsi="Arial" w:cs="Arial"/>
                <w:sz w:val="28"/>
                <w:szCs w:val="28"/>
              </w:rPr>
            </w:pPr>
          </w:p>
          <w:p w:rsidR="001F512F" w:rsidRPr="006F7D2A" w:rsidRDefault="001F512F" w:rsidP="001114C3">
            <w:pPr>
              <w:rPr>
                <w:rFonts w:ascii="Arial" w:hAnsi="Arial" w:cs="Arial"/>
                <w:sz w:val="28"/>
                <w:szCs w:val="28"/>
              </w:rPr>
            </w:pPr>
            <w:r w:rsidRPr="006F7D2A">
              <w:rPr>
                <w:rFonts w:ascii="Arial" w:hAnsi="Arial" w:cs="Arial"/>
                <w:sz w:val="28"/>
                <w:szCs w:val="28"/>
              </w:rPr>
              <w:t>Le signal électrique envoyé à l’automate est « 1 » un.</w:t>
            </w:r>
          </w:p>
        </w:tc>
      </w:tr>
    </w:tbl>
    <w:p w:rsidR="00FC436D" w:rsidRPr="001114C3" w:rsidRDefault="00FC436D" w:rsidP="003E354A">
      <w:pPr>
        <w:spacing w:after="0" w:line="240" w:lineRule="auto"/>
        <w:rPr>
          <w:rFonts w:ascii="Arial" w:hAnsi="Arial" w:cs="Arial"/>
          <w:sz w:val="28"/>
          <w:szCs w:val="28"/>
        </w:rPr>
      </w:pPr>
    </w:p>
    <w:sectPr w:rsidR="00FC436D" w:rsidRPr="001114C3" w:rsidSect="001114C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C1F"/>
    <w:rsid w:val="001114C3"/>
    <w:rsid w:val="00157F8E"/>
    <w:rsid w:val="001F512F"/>
    <w:rsid w:val="00216E3A"/>
    <w:rsid w:val="003E354A"/>
    <w:rsid w:val="0044736B"/>
    <w:rsid w:val="00483A67"/>
    <w:rsid w:val="004A3A9D"/>
    <w:rsid w:val="006F7D2A"/>
    <w:rsid w:val="007E05FD"/>
    <w:rsid w:val="008C4C1F"/>
    <w:rsid w:val="009367B2"/>
    <w:rsid w:val="00B935C2"/>
    <w:rsid w:val="00C64C7A"/>
    <w:rsid w:val="00CC6C72"/>
    <w:rsid w:val="00CC74BF"/>
    <w:rsid w:val="00E67977"/>
    <w:rsid w:val="00FC4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953700-93B0-4EE1-9403-E06A1C0D9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C4C1F"/>
    <w:pPr>
      <w:ind w:left="720"/>
      <w:contextualSpacing/>
    </w:pPr>
  </w:style>
  <w:style w:type="table" w:styleId="Grilledutableau">
    <w:name w:val="Table Grid"/>
    <w:basedOn w:val="TableauNormal"/>
    <w:uiPriority w:val="39"/>
    <w:rsid w:val="00CC74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07/relationships/hdphoto" Target="media/hdphoto2.wd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microsoft.com/office/2007/relationships/hdphoto" Target="media/hdphoto1.wdp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MR\Documents\Mod&#232;les%20Office%20personnalis&#233;s\pagetyp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pagetype.dotx</Template>
  <TotalTime>7</TotalTime>
  <Pages>1</Pages>
  <Words>166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JMR</dc:creator>
  <cp:keywords/>
  <dc:description/>
  <cp:lastModifiedBy>Compte Microsoft</cp:lastModifiedBy>
  <cp:revision>3</cp:revision>
  <dcterms:created xsi:type="dcterms:W3CDTF">2017-05-15T15:12:00Z</dcterms:created>
  <dcterms:modified xsi:type="dcterms:W3CDTF">2020-05-15T13:55:00Z</dcterms:modified>
</cp:coreProperties>
</file>