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BD9" w:rsidRDefault="00A62E16" w:rsidP="00A62E16">
      <w:pPr>
        <w:spacing w:before="100" w:beforeAutospacing="1"/>
        <w:ind w:left="709"/>
        <w:jc w:val="center"/>
        <w:rPr>
          <w:smallCaps/>
          <w:sz w:val="32"/>
          <w:szCs w:val="32"/>
        </w:rPr>
      </w:pPr>
      <w:r w:rsidRPr="00037621">
        <w:rPr>
          <w:smallCaps/>
          <w:noProof/>
          <w:sz w:val="40"/>
          <w:szCs w:val="40"/>
          <w:highlight w:val="yellow"/>
          <w:u w:val="single"/>
        </w:rPr>
        <w:drawing>
          <wp:anchor distT="0" distB="0" distL="114300" distR="114300" simplePos="0" relativeHeight="251659264" behindDoc="1" locked="0" layoutInCell="1" allowOverlap="1">
            <wp:simplePos x="0" y="0"/>
            <wp:positionH relativeFrom="column">
              <wp:posOffset>-524485</wp:posOffset>
            </wp:positionH>
            <wp:positionV relativeFrom="paragraph">
              <wp:posOffset>-65916</wp:posOffset>
            </wp:positionV>
            <wp:extent cx="1049729" cy="961901"/>
            <wp:effectExtent l="1905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049729" cy="961901"/>
                    </a:xfrm>
                    <a:prstGeom prst="rect">
                      <a:avLst/>
                    </a:prstGeom>
                    <a:noFill/>
                    <a:ln w="9525">
                      <a:noFill/>
                      <a:miter lim="800000"/>
                      <a:headEnd/>
                      <a:tailEnd/>
                    </a:ln>
                  </pic:spPr>
                </pic:pic>
              </a:graphicData>
            </a:graphic>
          </wp:anchor>
        </w:drawing>
      </w:r>
      <w:r w:rsidR="00265453" w:rsidRPr="00037621">
        <w:rPr>
          <w:smallCaps/>
          <w:sz w:val="40"/>
          <w:szCs w:val="40"/>
          <w:highlight w:val="yellow"/>
          <w:u w:val="single"/>
        </w:rPr>
        <w:t>S</w:t>
      </w:r>
      <w:r w:rsidR="00265453" w:rsidRPr="00037621">
        <w:rPr>
          <w:smallCaps/>
          <w:sz w:val="32"/>
          <w:szCs w:val="32"/>
          <w:highlight w:val="yellow"/>
          <w:u w:val="single"/>
        </w:rPr>
        <w:t>équence :</w:t>
      </w:r>
      <w:r w:rsidR="00265453" w:rsidRPr="00037621">
        <w:rPr>
          <w:smallCaps/>
          <w:sz w:val="32"/>
          <w:szCs w:val="32"/>
          <w:highlight w:val="yellow"/>
        </w:rPr>
        <w:t xml:space="preserve"> proposer aux clients une solution de renouvellement d’air adaptée à leur bâtiment</w:t>
      </w:r>
      <w:r w:rsidRPr="00037621">
        <w:rPr>
          <w:smallCaps/>
          <w:sz w:val="32"/>
          <w:szCs w:val="32"/>
          <w:highlight w:val="yellow"/>
        </w:rPr>
        <w:t xml:space="preserve"> et aux pathologies constructives ainsi  </w:t>
      </w:r>
      <w:r w:rsidR="0008497C" w:rsidRPr="00037621">
        <w:rPr>
          <w:smallCaps/>
          <w:sz w:val="32"/>
          <w:szCs w:val="32"/>
          <w:highlight w:val="yellow"/>
        </w:rPr>
        <w:t>qu’</w:t>
      </w:r>
      <w:proofErr w:type="spellStart"/>
      <w:r w:rsidR="0008497C" w:rsidRPr="00037621">
        <w:rPr>
          <w:smallCaps/>
          <w:sz w:val="32"/>
          <w:szCs w:val="32"/>
          <w:highlight w:val="yellow"/>
        </w:rPr>
        <w:t>àu</w:t>
      </w:r>
      <w:proofErr w:type="spellEnd"/>
      <w:r w:rsidR="0008497C" w:rsidRPr="00037621">
        <w:rPr>
          <w:smallCaps/>
          <w:sz w:val="32"/>
          <w:szCs w:val="32"/>
          <w:highlight w:val="yellow"/>
        </w:rPr>
        <w:t xml:space="preserve"> confort des employés</w:t>
      </w:r>
      <w:r w:rsidR="0008497C">
        <w:rPr>
          <w:smallCaps/>
          <w:sz w:val="32"/>
          <w:szCs w:val="32"/>
        </w:rPr>
        <w:t xml:space="preserve"> </w:t>
      </w:r>
    </w:p>
    <w:p w:rsidR="00F6086B" w:rsidRPr="00F6086B" w:rsidRDefault="00F6086B" w:rsidP="00F6086B">
      <w:pPr>
        <w:ind w:left="709"/>
        <w:jc w:val="center"/>
        <w:rPr>
          <w:smallCaps/>
          <w:sz w:val="16"/>
          <w:szCs w:val="16"/>
        </w:rPr>
      </w:pPr>
    </w:p>
    <w:p w:rsidR="00BD5BD9" w:rsidRPr="00D60379" w:rsidRDefault="001D7113" w:rsidP="00BD5BD9">
      <w:pPr>
        <w:spacing w:before="100" w:beforeAutospacing="1"/>
        <w:jc w:val="left"/>
        <w:rPr>
          <w:i/>
          <w:smallCaps/>
          <w:sz w:val="28"/>
          <w:szCs w:val="28"/>
          <w:u w:val="single"/>
        </w:rPr>
      </w:pPr>
      <w:r w:rsidRPr="001D7113">
        <w:rPr>
          <w:rFonts w:ascii="Verdana" w:hAnsi="Verdana"/>
          <w:b/>
          <w:bCs/>
          <w:i/>
          <w:smallCaps/>
          <w:noProof/>
          <w:szCs w:val="24"/>
          <w:u w:val="single"/>
        </w:rPr>
        <w:pict>
          <v:rect id="_x0000_s1027" style="position:absolute;margin-left:-7.1pt;margin-top:13.95pt;width:525.5pt;height:87.05pt;z-index:251660288" filled="f" strokecolor="blue" strokeweight="2.25pt"/>
        </w:pict>
      </w:r>
      <w:r w:rsidR="00BD5BD9" w:rsidRPr="00113DC0">
        <w:rPr>
          <w:rFonts w:ascii="Verdana" w:hAnsi="Verdana"/>
          <w:b/>
          <w:bCs/>
          <w:i/>
          <w:smallCaps/>
          <w:szCs w:val="24"/>
          <w:u w:val="single"/>
        </w:rPr>
        <w:t xml:space="preserve">Objectifs </w:t>
      </w:r>
      <w:r w:rsidR="00BD5BD9" w:rsidRPr="00D60379">
        <w:rPr>
          <w:rFonts w:ascii="Verdana" w:hAnsi="Verdana"/>
          <w:i/>
          <w:smallCaps/>
          <w:szCs w:val="24"/>
          <w:u w:val="single"/>
        </w:rPr>
        <w:t>:</w:t>
      </w:r>
    </w:p>
    <w:p w:rsidR="00BD5BD9" w:rsidRPr="00113DC0" w:rsidRDefault="00A62E16" w:rsidP="00BD5BD9">
      <w:pPr>
        <w:pStyle w:val="Paragraphedeliste"/>
        <w:numPr>
          <w:ilvl w:val="0"/>
          <w:numId w:val="3"/>
        </w:numPr>
        <w:spacing w:before="120"/>
        <w:jc w:val="left"/>
        <w:rPr>
          <w:sz w:val="28"/>
          <w:szCs w:val="28"/>
        </w:rPr>
      </w:pPr>
      <w:r w:rsidRPr="00A62E16">
        <w:rPr>
          <w:rFonts w:ascii="Verdana" w:hAnsi="Verdana"/>
          <w:sz w:val="20"/>
          <w:u w:val="single"/>
        </w:rPr>
        <w:t>Langue</w:t>
      </w:r>
      <w:r>
        <w:rPr>
          <w:rFonts w:ascii="Verdana" w:hAnsi="Verdana"/>
          <w:sz w:val="20"/>
        </w:rPr>
        <w:t> : Exposer oralement sur une base de</w:t>
      </w:r>
      <w:r w:rsidR="00254976">
        <w:rPr>
          <w:rFonts w:ascii="Verdana" w:hAnsi="Verdana"/>
          <w:sz w:val="20"/>
        </w:rPr>
        <w:t xml:space="preserve"> schéma une solution qui remplit</w:t>
      </w:r>
      <w:r>
        <w:rPr>
          <w:rFonts w:ascii="Verdana" w:hAnsi="Verdana"/>
          <w:sz w:val="20"/>
        </w:rPr>
        <w:t xml:space="preserve"> les exigences demandées</w:t>
      </w:r>
    </w:p>
    <w:p w:rsidR="00BD5BD9" w:rsidRPr="00581101" w:rsidRDefault="00A62E16" w:rsidP="00BD5BD9">
      <w:pPr>
        <w:pStyle w:val="Paragraphedeliste"/>
        <w:numPr>
          <w:ilvl w:val="0"/>
          <w:numId w:val="3"/>
        </w:numPr>
        <w:spacing w:before="120"/>
        <w:jc w:val="left"/>
        <w:rPr>
          <w:sz w:val="28"/>
          <w:szCs w:val="28"/>
        </w:rPr>
      </w:pPr>
      <w:r w:rsidRPr="00A62E16">
        <w:rPr>
          <w:rFonts w:ascii="Verdana" w:hAnsi="Verdana"/>
          <w:sz w:val="20"/>
          <w:u w:val="single"/>
        </w:rPr>
        <w:t>Technique </w:t>
      </w:r>
      <w:proofErr w:type="gramStart"/>
      <w:r w:rsidRPr="00A62E16">
        <w:rPr>
          <w:rFonts w:ascii="Verdana" w:hAnsi="Verdana"/>
          <w:sz w:val="20"/>
          <w:u w:val="single"/>
        </w:rPr>
        <w:t>:</w:t>
      </w:r>
      <w:r>
        <w:rPr>
          <w:rFonts w:ascii="Verdana" w:hAnsi="Verdana"/>
          <w:sz w:val="20"/>
        </w:rPr>
        <w:t xml:space="preserve"> </w:t>
      </w:r>
      <w:r w:rsidR="00BD5BD9" w:rsidRPr="00113DC0">
        <w:rPr>
          <w:rFonts w:ascii="Verdana" w:hAnsi="Verdana"/>
          <w:color w:val="000000"/>
          <w:sz w:val="20"/>
        </w:rPr>
        <w:t xml:space="preserve"> </w:t>
      </w:r>
      <w:r>
        <w:rPr>
          <w:rFonts w:ascii="Verdana" w:hAnsi="Verdana"/>
          <w:color w:val="000000"/>
          <w:sz w:val="20"/>
        </w:rPr>
        <w:t>Découvrir</w:t>
      </w:r>
      <w:proofErr w:type="gramEnd"/>
      <w:r>
        <w:rPr>
          <w:rFonts w:ascii="Verdana" w:hAnsi="Verdana"/>
          <w:color w:val="000000"/>
          <w:sz w:val="20"/>
        </w:rPr>
        <w:t xml:space="preserve"> les différents modes </w:t>
      </w:r>
      <w:r w:rsidR="000C6770">
        <w:rPr>
          <w:rFonts w:ascii="Verdana" w:hAnsi="Verdana"/>
          <w:color w:val="000000"/>
          <w:sz w:val="20"/>
        </w:rPr>
        <w:t>de renouvellement d’air et les proposer à un client</w:t>
      </w:r>
      <w:r>
        <w:rPr>
          <w:rFonts w:ascii="Verdana" w:hAnsi="Verdana"/>
          <w:color w:val="000000"/>
          <w:sz w:val="20"/>
        </w:rPr>
        <w:t xml:space="preserve"> en fonction des spécificités ou pathologies du bâtiment </w:t>
      </w:r>
      <w:r w:rsidR="000C6770">
        <w:rPr>
          <w:rFonts w:ascii="Verdana" w:hAnsi="Verdana"/>
          <w:color w:val="000000"/>
          <w:sz w:val="20"/>
        </w:rPr>
        <w:t>et du type de client.</w:t>
      </w:r>
    </w:p>
    <w:p w:rsidR="00BD5BD9" w:rsidRPr="00E53D48" w:rsidRDefault="00BD5BD9" w:rsidP="00BD5BD9">
      <w:pPr>
        <w:spacing w:before="120"/>
        <w:ind w:left="360"/>
        <w:jc w:val="left"/>
        <w:rPr>
          <w:sz w:val="16"/>
          <w:szCs w:val="16"/>
        </w:rPr>
      </w:pPr>
    </w:p>
    <w:p w:rsidR="00F6086B" w:rsidRDefault="00F6086B" w:rsidP="00BD5BD9">
      <w:pPr>
        <w:jc w:val="left"/>
        <w:rPr>
          <w:rFonts w:ascii="Verdana" w:hAnsi="Verdana"/>
          <w:b/>
          <w:bCs/>
          <w:i/>
          <w:smallCaps/>
          <w:szCs w:val="24"/>
          <w:u w:val="single"/>
        </w:rPr>
      </w:pPr>
    </w:p>
    <w:p w:rsidR="00BD5BD9" w:rsidRDefault="00A62E16" w:rsidP="00BD5BD9">
      <w:pPr>
        <w:jc w:val="left"/>
        <w:rPr>
          <w:rFonts w:ascii="Verdana" w:hAnsi="Verdana"/>
          <w:b/>
          <w:bCs/>
          <w:i/>
          <w:smallCaps/>
          <w:szCs w:val="24"/>
          <w:u w:val="single"/>
        </w:rPr>
      </w:pPr>
      <w:r>
        <w:rPr>
          <w:rFonts w:ascii="Verdana" w:hAnsi="Verdana"/>
          <w:b/>
          <w:bCs/>
          <w:i/>
          <w:smallCaps/>
          <w:szCs w:val="24"/>
          <w:u w:val="single"/>
        </w:rPr>
        <w:t xml:space="preserve">Situation Professionnelle </w:t>
      </w:r>
      <w:r w:rsidR="00BD5BD9" w:rsidRPr="00D60379">
        <w:rPr>
          <w:rFonts w:ascii="Verdana" w:hAnsi="Verdana"/>
          <w:b/>
          <w:bCs/>
          <w:i/>
          <w:smallCaps/>
          <w:szCs w:val="24"/>
          <w:u w:val="single"/>
        </w:rPr>
        <w:t>:</w:t>
      </w:r>
    </w:p>
    <w:p w:rsidR="00BD5BD9" w:rsidRPr="00D60379" w:rsidRDefault="00BD5BD9" w:rsidP="00BD5BD9">
      <w:pPr>
        <w:jc w:val="left"/>
        <w:rPr>
          <w:rFonts w:ascii="Verdana" w:hAnsi="Verdana"/>
          <w:b/>
          <w:bCs/>
          <w:i/>
          <w:smallCaps/>
          <w:szCs w:val="24"/>
          <w:u w:val="single"/>
        </w:rPr>
      </w:pPr>
    </w:p>
    <w:p w:rsidR="00BD5BD9" w:rsidRDefault="00A62E16" w:rsidP="00A62E16">
      <w:pPr>
        <w:ind w:firstLine="714"/>
        <w:jc w:val="left"/>
        <w:rPr>
          <w:rFonts w:ascii="Verdana" w:hAnsi="Verdana"/>
          <w:sz w:val="20"/>
        </w:rPr>
      </w:pPr>
      <w:r>
        <w:rPr>
          <w:rFonts w:ascii="Verdana" w:hAnsi="Verdana"/>
          <w:sz w:val="20"/>
        </w:rPr>
        <w:t xml:space="preserve">Le technicien de maintenance posté sur site </w:t>
      </w:r>
      <w:r w:rsidR="000C6770">
        <w:rPr>
          <w:rFonts w:ascii="Verdana" w:hAnsi="Verdana"/>
          <w:sz w:val="20"/>
        </w:rPr>
        <w:t xml:space="preserve">ou itinérant </w:t>
      </w:r>
      <w:r>
        <w:rPr>
          <w:rFonts w:ascii="Verdana" w:hAnsi="Verdana"/>
          <w:sz w:val="20"/>
        </w:rPr>
        <w:t xml:space="preserve">découvre des pathologies du bâtiment qu’il gère (moisissures, décollement de peinture). Dans le cadre d’améliorations qu’il doit proposer chaque année à son client, il détermine une solution adéquate de renouvellement d’air en exposant </w:t>
      </w:r>
      <w:r w:rsidR="0008497C">
        <w:rPr>
          <w:rFonts w:ascii="Verdana" w:hAnsi="Verdana"/>
          <w:sz w:val="20"/>
        </w:rPr>
        <w:t xml:space="preserve">les </w:t>
      </w:r>
      <w:r w:rsidR="00500D3E">
        <w:rPr>
          <w:rFonts w:ascii="Verdana" w:hAnsi="Verdana"/>
          <w:sz w:val="20"/>
        </w:rPr>
        <w:t>atouts</w:t>
      </w:r>
      <w:r w:rsidR="00037621">
        <w:rPr>
          <w:rFonts w:ascii="Verdana" w:hAnsi="Verdana"/>
          <w:sz w:val="20"/>
        </w:rPr>
        <w:t xml:space="preserve"> </w:t>
      </w:r>
      <w:r w:rsidR="00125E16">
        <w:rPr>
          <w:rFonts w:ascii="Verdana" w:hAnsi="Verdana"/>
          <w:sz w:val="20"/>
        </w:rPr>
        <w:t>supplémentaire</w:t>
      </w:r>
      <w:r w:rsidR="00254976">
        <w:rPr>
          <w:rFonts w:ascii="Verdana" w:hAnsi="Verdana"/>
          <w:sz w:val="20"/>
        </w:rPr>
        <w:t>s</w:t>
      </w:r>
      <w:r w:rsidR="00125E16">
        <w:rPr>
          <w:rFonts w:ascii="Verdana" w:hAnsi="Verdana"/>
          <w:sz w:val="20"/>
        </w:rPr>
        <w:t xml:space="preserve"> pour le confort des habitants ou des employés.</w:t>
      </w:r>
    </w:p>
    <w:p w:rsidR="0036011E" w:rsidRDefault="0036011E" w:rsidP="00A62E16">
      <w:pPr>
        <w:ind w:firstLine="714"/>
        <w:jc w:val="left"/>
        <w:rPr>
          <w:rFonts w:ascii="Verdana" w:hAnsi="Verdana"/>
          <w:sz w:val="20"/>
        </w:rPr>
      </w:pPr>
    </w:p>
    <w:p w:rsidR="00DA3F4A" w:rsidRPr="00DA3F4A" w:rsidRDefault="00DA3F4A" w:rsidP="00DA3F4A">
      <w:pPr>
        <w:spacing w:before="120" w:after="240"/>
        <w:jc w:val="left"/>
        <w:rPr>
          <w:rFonts w:ascii="Verdana" w:hAnsi="Verdana"/>
          <w:b/>
          <w:bCs/>
          <w:i/>
          <w:smallCaps/>
          <w:szCs w:val="24"/>
          <w:u w:val="single"/>
        </w:rPr>
      </w:pPr>
      <w:r>
        <w:rPr>
          <w:rFonts w:ascii="Verdana" w:hAnsi="Verdana"/>
          <w:b/>
          <w:bCs/>
          <w:i/>
          <w:smallCaps/>
          <w:szCs w:val="24"/>
          <w:u w:val="single"/>
        </w:rPr>
        <w:t>Progression</w:t>
      </w:r>
      <w:r w:rsidRPr="00DA3F4A">
        <w:rPr>
          <w:rFonts w:ascii="Verdana" w:hAnsi="Verdana"/>
          <w:b/>
          <w:bCs/>
          <w:i/>
          <w:smallCaps/>
          <w:szCs w:val="24"/>
          <w:u w:val="single"/>
        </w:rPr>
        <w:t> </w:t>
      </w:r>
      <w:r>
        <w:rPr>
          <w:rFonts w:ascii="Verdana" w:hAnsi="Verdana"/>
          <w:b/>
          <w:bCs/>
          <w:i/>
          <w:smallCaps/>
          <w:szCs w:val="24"/>
          <w:u w:val="single"/>
        </w:rPr>
        <w:t xml:space="preserve">dans l’année </w:t>
      </w:r>
      <w:r w:rsidRPr="00DA3F4A">
        <w:rPr>
          <w:rFonts w:ascii="Verdana" w:hAnsi="Verdana"/>
          <w:b/>
          <w:bCs/>
          <w:i/>
          <w:smallCaps/>
          <w:szCs w:val="24"/>
          <w:u w:val="single"/>
        </w:rPr>
        <w:t>:</w:t>
      </w:r>
    </w:p>
    <w:p w:rsidR="00DA3F4A" w:rsidRDefault="00DA3F4A" w:rsidP="00DA3F4A">
      <w:r>
        <w:t xml:space="preserve">   </w:t>
      </w:r>
      <w:r>
        <w:tab/>
        <w:t>Les étudiants sont en début de première année. Ils découvrent les aspects déperditions thermiques par les parois et la ventilation</w:t>
      </w:r>
      <w:r w:rsidR="000C6770">
        <w:t xml:space="preserve"> en technique</w:t>
      </w:r>
      <w:r>
        <w:t xml:space="preserve">. </w:t>
      </w:r>
      <w:r w:rsidR="000C6770">
        <w:t xml:space="preserve">En </w:t>
      </w:r>
      <w:proofErr w:type="spellStart"/>
      <w:r w:rsidR="000C6770">
        <w:t>co</w:t>
      </w:r>
      <w:proofErr w:type="spellEnd"/>
      <w:r w:rsidR="000C6770">
        <w:t>-intervention, on apporte donc</w:t>
      </w:r>
      <w:r>
        <w:t xml:space="preserve"> un complément technique </w:t>
      </w:r>
      <w:r w:rsidR="000C6770">
        <w:t xml:space="preserve">et un argumentaire </w:t>
      </w:r>
      <w:r>
        <w:t>avant de parler de l’adaptation des débits en fonction de l’occupation. En anglais, on commence la comparaison des systèmes et l’exposé oral en synthétisant plusieurs document écrits ou vidéos.</w:t>
      </w:r>
    </w:p>
    <w:p w:rsidR="0036011E" w:rsidRDefault="0036011E" w:rsidP="00DA3F4A"/>
    <w:p w:rsidR="00BD5BD9" w:rsidRDefault="00254976" w:rsidP="00BD5BD9">
      <w:pPr>
        <w:spacing w:before="120" w:after="240"/>
        <w:jc w:val="left"/>
        <w:rPr>
          <w:rFonts w:ascii="Verdana" w:hAnsi="Verdana"/>
          <w:b/>
          <w:bCs/>
          <w:i/>
          <w:smallCaps/>
          <w:szCs w:val="24"/>
          <w:u w:val="single"/>
        </w:rPr>
      </w:pPr>
      <w:r>
        <w:rPr>
          <w:rFonts w:ascii="Verdana" w:hAnsi="Verdana"/>
          <w:b/>
          <w:bCs/>
          <w:i/>
          <w:smallCaps/>
          <w:szCs w:val="24"/>
          <w:u w:val="single"/>
        </w:rPr>
        <w:t>Organisation des  séances</w:t>
      </w:r>
      <w:r w:rsidR="00BD5BD9" w:rsidRPr="002422DB">
        <w:rPr>
          <w:rFonts w:ascii="Verdana" w:hAnsi="Verdana"/>
          <w:b/>
          <w:bCs/>
          <w:i/>
          <w:smallCaps/>
          <w:szCs w:val="24"/>
          <w:u w:val="single"/>
        </w:rPr>
        <w:t xml:space="preserve"> : </w:t>
      </w:r>
    </w:p>
    <w:p w:rsidR="00DA1EEF" w:rsidRDefault="00DA1EEF" w:rsidP="00BD5BD9">
      <w:pPr>
        <w:spacing w:before="120" w:after="240"/>
        <w:jc w:val="left"/>
        <w:rPr>
          <w:bCs/>
          <w:szCs w:val="24"/>
        </w:rPr>
      </w:pPr>
      <w:r w:rsidRPr="00715132">
        <w:rPr>
          <w:bCs/>
          <w:szCs w:val="24"/>
        </w:rPr>
        <w:t xml:space="preserve">Chaque séance </w:t>
      </w:r>
      <w:r w:rsidR="00715132">
        <w:rPr>
          <w:bCs/>
          <w:szCs w:val="24"/>
        </w:rPr>
        <w:t xml:space="preserve"> fait 1 h (moins en fait en effectif  le temps de présenter le travail). </w:t>
      </w:r>
    </w:p>
    <w:p w:rsidR="00715132" w:rsidRDefault="00715132" w:rsidP="00BD5BD9">
      <w:pPr>
        <w:spacing w:before="120" w:after="240"/>
        <w:jc w:val="left"/>
        <w:rPr>
          <w:bCs/>
          <w:szCs w:val="24"/>
        </w:rPr>
      </w:pPr>
      <w:r>
        <w:rPr>
          <w:bCs/>
          <w:szCs w:val="24"/>
        </w:rPr>
        <w:t>Avec le retour sur les séances réalisées, on s’aperçoit que chaque document nécessite 2 séances de 2h.</w:t>
      </w:r>
    </w:p>
    <w:p w:rsidR="00715132" w:rsidRDefault="00300FA8" w:rsidP="00BD5BD9">
      <w:pPr>
        <w:spacing w:before="120" w:after="240"/>
        <w:jc w:val="left"/>
        <w:rPr>
          <w:bCs/>
          <w:szCs w:val="24"/>
        </w:rPr>
      </w:pPr>
      <w:r>
        <w:rPr>
          <w:bCs/>
          <w:szCs w:val="24"/>
        </w:rPr>
        <w:t>Chaque séance fait appel à un document de support écrit ou vidéo à utiliser et un document que l’étudiant doit remplir.</w:t>
      </w:r>
    </w:p>
    <w:p w:rsidR="00300FA8" w:rsidRDefault="00300FA8" w:rsidP="00BD5BD9">
      <w:pPr>
        <w:spacing w:before="120" w:after="240"/>
        <w:jc w:val="left"/>
        <w:rPr>
          <w:bCs/>
          <w:szCs w:val="24"/>
        </w:rPr>
      </w:pPr>
      <w:r>
        <w:rPr>
          <w:bCs/>
          <w:szCs w:val="24"/>
        </w:rPr>
        <w:t>A l’usage, on a placé un cadre avec le vocabulaire du jour assurant à l’étudiant de trouver les outils nécessaires mais aussi de garder une trace, réel point d’ancrage à la séance !</w:t>
      </w:r>
    </w:p>
    <w:p w:rsidR="00300FA8" w:rsidRDefault="00300FA8" w:rsidP="00BD5BD9">
      <w:pPr>
        <w:spacing w:before="120" w:after="240"/>
        <w:jc w:val="left"/>
        <w:rPr>
          <w:bCs/>
          <w:szCs w:val="24"/>
        </w:rPr>
      </w:pPr>
      <w:r>
        <w:rPr>
          <w:bCs/>
          <w:szCs w:val="24"/>
        </w:rPr>
        <w:t>Le vocabulaire en anglais est revu en technique. En effet, comme les séquences d’anglais suivent le programme d’une partie des cours de technique, on réinvestit ce vocabulaire à chaque séance.</w:t>
      </w:r>
    </w:p>
    <w:p w:rsidR="00300FA8" w:rsidRDefault="00300FA8" w:rsidP="00BD5BD9">
      <w:pPr>
        <w:spacing w:before="120" w:after="240"/>
        <w:jc w:val="left"/>
        <w:rPr>
          <w:bCs/>
          <w:szCs w:val="24"/>
        </w:rPr>
      </w:pPr>
      <w:r>
        <w:rPr>
          <w:bCs/>
          <w:szCs w:val="24"/>
        </w:rPr>
        <w:t xml:space="preserve">La finalité va être une évaluation de 5 min portant sur un argumentaire à apporter en fonction de documents spécifiant le type de bâtiment et qui est le client. Cette évaluation vise un objectif de prise d’oral cadrée (suivant une trame de questions) mais sans support écrit et </w:t>
      </w:r>
      <w:r w:rsidR="00F6086B">
        <w:rPr>
          <w:bCs/>
          <w:szCs w:val="24"/>
        </w:rPr>
        <w:t>une compréhension  technique et commerciale des technologies de ventilation.</w:t>
      </w:r>
    </w:p>
    <w:p w:rsidR="00F6086B" w:rsidRDefault="00F6086B" w:rsidP="00BD5BD9">
      <w:pPr>
        <w:spacing w:before="120" w:after="240"/>
        <w:jc w:val="left"/>
        <w:rPr>
          <w:bCs/>
          <w:szCs w:val="24"/>
        </w:rPr>
        <w:sectPr w:rsidR="00F6086B" w:rsidSect="00DA3F4A">
          <w:headerReference w:type="default" r:id="rId8"/>
          <w:pgSz w:w="11906" w:h="16838"/>
          <w:pgMar w:top="1417" w:right="849" w:bottom="284" w:left="851" w:header="708" w:footer="708" w:gutter="0"/>
          <w:cols w:space="708"/>
          <w:docGrid w:linePitch="360"/>
        </w:sectPr>
      </w:pPr>
    </w:p>
    <w:tbl>
      <w:tblPr>
        <w:tblW w:w="4773" w:type="pct"/>
        <w:tblCellSpacing w:w="0" w:type="dxa"/>
        <w:tblInd w:w="6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60" w:type="dxa"/>
          <w:left w:w="60" w:type="dxa"/>
          <w:bottom w:w="60" w:type="dxa"/>
          <w:right w:w="60" w:type="dxa"/>
        </w:tblCellMar>
        <w:tblLook w:val="04A0"/>
      </w:tblPr>
      <w:tblGrid>
        <w:gridCol w:w="10491"/>
        <w:gridCol w:w="4112"/>
      </w:tblGrid>
      <w:tr w:rsidR="00254976" w:rsidRPr="00271319" w:rsidTr="0038584A">
        <w:trPr>
          <w:trHeight w:val="750"/>
          <w:tblCellSpacing w:w="0" w:type="dxa"/>
        </w:trPr>
        <w:tc>
          <w:tcPr>
            <w:tcW w:w="3592" w:type="pct"/>
            <w:shd w:val="clear" w:color="auto" w:fill="6DEF6D"/>
            <w:vAlign w:val="center"/>
            <w:hideMark/>
          </w:tcPr>
          <w:p w:rsidR="00254976" w:rsidRDefault="00254976" w:rsidP="0036011E">
            <w:pPr>
              <w:spacing w:before="120" w:after="120"/>
              <w:ind w:left="720"/>
              <w:jc w:val="left"/>
              <w:rPr>
                <w:rFonts w:ascii="Verdana" w:hAnsi="Verdana"/>
                <w:color w:val="000000"/>
                <w:sz w:val="20"/>
              </w:rPr>
            </w:pPr>
            <w:r>
              <w:rPr>
                <w:rFonts w:ascii="Verdana" w:hAnsi="Verdana"/>
                <w:color w:val="000000"/>
                <w:sz w:val="20"/>
              </w:rPr>
              <w:lastRenderedPageBreak/>
              <w:t>Intitulé d</w:t>
            </w:r>
            <w:r w:rsidR="0036011E">
              <w:rPr>
                <w:rFonts w:ascii="Verdana" w:hAnsi="Verdana"/>
                <w:color w:val="000000"/>
                <w:sz w:val="20"/>
              </w:rPr>
              <w:t>es séances</w:t>
            </w:r>
            <w:r w:rsidR="008B5295">
              <w:rPr>
                <w:rFonts w:ascii="Verdana" w:hAnsi="Verdana"/>
                <w:color w:val="000000"/>
                <w:sz w:val="20"/>
              </w:rPr>
              <w:t xml:space="preserve"> et questions posées</w:t>
            </w:r>
          </w:p>
        </w:tc>
        <w:tc>
          <w:tcPr>
            <w:tcW w:w="1408" w:type="pct"/>
            <w:shd w:val="clear" w:color="auto" w:fill="6DEF6D"/>
            <w:vAlign w:val="center"/>
            <w:hideMark/>
          </w:tcPr>
          <w:p w:rsidR="00254976" w:rsidRPr="00271319" w:rsidRDefault="00254976" w:rsidP="00B85B40">
            <w:pPr>
              <w:spacing w:before="120" w:after="120"/>
              <w:jc w:val="center"/>
              <w:rPr>
                <w:szCs w:val="24"/>
              </w:rPr>
            </w:pPr>
            <w:r>
              <w:rPr>
                <w:szCs w:val="24"/>
              </w:rPr>
              <w:t>Document</w:t>
            </w:r>
            <w:r w:rsidR="008B5295">
              <w:rPr>
                <w:szCs w:val="24"/>
              </w:rPr>
              <w:t>s</w:t>
            </w:r>
            <w:r>
              <w:rPr>
                <w:szCs w:val="24"/>
              </w:rPr>
              <w:t xml:space="preserve"> associé</w:t>
            </w:r>
            <w:r w:rsidR="008B5295">
              <w:rPr>
                <w:szCs w:val="24"/>
              </w:rPr>
              <w:t>s</w:t>
            </w:r>
          </w:p>
        </w:tc>
      </w:tr>
      <w:tr w:rsidR="00254976" w:rsidRPr="00271319" w:rsidTr="0038584A">
        <w:trPr>
          <w:trHeight w:val="750"/>
          <w:tblCellSpacing w:w="0" w:type="dxa"/>
        </w:trPr>
        <w:tc>
          <w:tcPr>
            <w:tcW w:w="3592" w:type="pct"/>
            <w:vAlign w:val="center"/>
            <w:hideMark/>
          </w:tcPr>
          <w:p w:rsidR="00254976" w:rsidRDefault="00254976" w:rsidP="00254976">
            <w:pPr>
              <w:spacing w:before="120" w:after="120"/>
              <w:ind w:left="720"/>
              <w:jc w:val="left"/>
              <w:rPr>
                <w:rFonts w:ascii="Verdana" w:hAnsi="Verdana"/>
                <w:color w:val="000000"/>
                <w:sz w:val="20"/>
              </w:rPr>
            </w:pPr>
            <w:r w:rsidRPr="005706B0">
              <w:rPr>
                <w:rFonts w:ascii="Verdana" w:hAnsi="Verdana"/>
                <w:color w:val="000000"/>
                <w:sz w:val="20"/>
                <w:u w:val="single"/>
              </w:rPr>
              <w:t>Séance</w:t>
            </w:r>
            <w:r w:rsidR="0036011E">
              <w:rPr>
                <w:rFonts w:ascii="Verdana" w:hAnsi="Verdana"/>
                <w:color w:val="000000"/>
                <w:sz w:val="20"/>
                <w:u w:val="single"/>
              </w:rPr>
              <w:t>s</w:t>
            </w:r>
            <w:r w:rsidRPr="005706B0">
              <w:rPr>
                <w:rFonts w:ascii="Verdana" w:hAnsi="Verdana"/>
                <w:color w:val="000000"/>
                <w:sz w:val="20"/>
                <w:u w:val="single"/>
              </w:rPr>
              <w:t xml:space="preserve"> 1</w:t>
            </w:r>
            <w:r w:rsidR="0036011E">
              <w:rPr>
                <w:rFonts w:ascii="Verdana" w:hAnsi="Verdana"/>
                <w:color w:val="000000"/>
                <w:sz w:val="20"/>
                <w:u w:val="single"/>
              </w:rPr>
              <w:t xml:space="preserve"> et 2</w:t>
            </w:r>
            <w:r w:rsidRPr="005706B0">
              <w:rPr>
                <w:rFonts w:ascii="Verdana" w:hAnsi="Verdana"/>
                <w:color w:val="000000"/>
                <w:sz w:val="20"/>
                <w:u w:val="single"/>
              </w:rPr>
              <w:t> :</w:t>
            </w:r>
            <w:r>
              <w:rPr>
                <w:rFonts w:ascii="Verdana" w:hAnsi="Verdana"/>
                <w:color w:val="000000"/>
                <w:sz w:val="20"/>
              </w:rPr>
              <w:t xml:space="preserve"> Découverte des solutions techniques : Extraction, soufflage ou double flux</w:t>
            </w:r>
          </w:p>
          <w:p w:rsidR="00522F9E" w:rsidRDefault="005706B0" w:rsidP="005706B0">
            <w:pPr>
              <w:spacing w:before="120" w:after="120"/>
              <w:ind w:left="720"/>
              <w:jc w:val="left"/>
              <w:rPr>
                <w:rFonts w:ascii="Verdana" w:hAnsi="Verdana"/>
                <w:color w:val="C00000"/>
                <w:sz w:val="20"/>
              </w:rPr>
            </w:pPr>
            <w:r w:rsidRPr="005706B0">
              <w:rPr>
                <w:rFonts w:ascii="Verdana" w:hAnsi="Verdana"/>
                <w:color w:val="C00000"/>
                <w:sz w:val="20"/>
              </w:rPr>
              <w:t>Dire si le bâtiment est en surpression ou en dépression</w:t>
            </w:r>
          </w:p>
          <w:p w:rsidR="007E55A2" w:rsidRDefault="007E55A2" w:rsidP="005706B0">
            <w:pPr>
              <w:spacing w:before="120" w:after="120"/>
              <w:ind w:left="720"/>
              <w:jc w:val="left"/>
              <w:rPr>
                <w:rFonts w:ascii="Verdana" w:hAnsi="Verdana"/>
                <w:color w:val="C00000"/>
                <w:sz w:val="20"/>
              </w:rPr>
            </w:pPr>
            <w:r>
              <w:rPr>
                <w:rFonts w:ascii="Verdana" w:hAnsi="Verdana"/>
                <w:color w:val="C00000"/>
                <w:sz w:val="20"/>
              </w:rPr>
              <w:t>La meilleure solution en fonction des coûts et des besoins du client</w:t>
            </w:r>
          </w:p>
          <w:p w:rsidR="0036011E" w:rsidRDefault="0036011E" w:rsidP="005706B0">
            <w:pPr>
              <w:spacing w:before="120" w:after="120"/>
              <w:ind w:left="720"/>
              <w:jc w:val="left"/>
              <w:rPr>
                <w:rFonts w:ascii="Verdana" w:hAnsi="Verdana"/>
                <w:color w:val="C00000"/>
                <w:sz w:val="20"/>
              </w:rPr>
            </w:pPr>
            <w:r>
              <w:rPr>
                <w:rFonts w:ascii="Verdana" w:hAnsi="Verdana"/>
                <w:color w:val="C00000"/>
                <w:sz w:val="20"/>
              </w:rPr>
              <w:t>Par où l’air extérieur entre</w:t>
            </w:r>
            <w:r w:rsidR="008C3AAB">
              <w:rPr>
                <w:rFonts w:ascii="Verdana" w:hAnsi="Verdana"/>
                <w:color w:val="C00000"/>
                <w:sz w:val="20"/>
              </w:rPr>
              <w:t xml:space="preserve"> en fonction des systèmes</w:t>
            </w:r>
            <w:r>
              <w:rPr>
                <w:rFonts w:ascii="Verdana" w:hAnsi="Verdana"/>
                <w:color w:val="C00000"/>
                <w:sz w:val="20"/>
              </w:rPr>
              <w:t> ?</w:t>
            </w:r>
          </w:p>
          <w:p w:rsidR="0036011E" w:rsidRDefault="0036011E" w:rsidP="005706B0">
            <w:pPr>
              <w:spacing w:before="120" w:after="120"/>
              <w:ind w:left="720"/>
              <w:jc w:val="left"/>
              <w:rPr>
                <w:rFonts w:ascii="Verdana" w:hAnsi="Verdana"/>
                <w:color w:val="C00000"/>
                <w:sz w:val="20"/>
              </w:rPr>
            </w:pPr>
            <w:r>
              <w:rPr>
                <w:rFonts w:ascii="Verdana" w:hAnsi="Verdana"/>
                <w:color w:val="C00000"/>
                <w:sz w:val="20"/>
              </w:rPr>
              <w:t>Est-il réchauffé ou pas ?</w:t>
            </w:r>
          </w:p>
          <w:p w:rsidR="0036011E" w:rsidRPr="005706B0" w:rsidRDefault="0036011E" w:rsidP="005706B0">
            <w:pPr>
              <w:spacing w:before="120" w:after="120"/>
              <w:ind w:left="720"/>
              <w:jc w:val="left"/>
              <w:rPr>
                <w:color w:val="C00000"/>
                <w:sz w:val="28"/>
                <w:szCs w:val="28"/>
              </w:rPr>
            </w:pPr>
            <w:r>
              <w:rPr>
                <w:rFonts w:ascii="Verdana" w:hAnsi="Verdana"/>
                <w:color w:val="C00000"/>
                <w:sz w:val="20"/>
              </w:rPr>
              <w:t>Si le bâtiment est vieux ou étanche, utilise-t-on la même technologie ?</w:t>
            </w:r>
            <w:r w:rsidR="008C3AAB">
              <w:rPr>
                <w:rFonts w:ascii="Verdana" w:hAnsi="Verdana"/>
                <w:color w:val="C00000"/>
                <w:sz w:val="20"/>
              </w:rPr>
              <w:t xml:space="preserve"> Notion d’inconfort  mise en surpression pour bâtiment avec portes ouvertes ou peu étanches (risque de courants froids), …</w:t>
            </w:r>
          </w:p>
        </w:tc>
        <w:tc>
          <w:tcPr>
            <w:tcW w:w="1408" w:type="pct"/>
            <w:vAlign w:val="center"/>
            <w:hideMark/>
          </w:tcPr>
          <w:p w:rsidR="005706B0" w:rsidRDefault="005706B0" w:rsidP="005706B0">
            <w:pPr>
              <w:spacing w:before="120" w:after="120"/>
              <w:jc w:val="center"/>
              <w:rPr>
                <w:szCs w:val="24"/>
                <w:u w:val="single"/>
              </w:rPr>
            </w:pPr>
            <w:r w:rsidRPr="005706B0">
              <w:rPr>
                <w:szCs w:val="24"/>
                <w:u w:val="single"/>
              </w:rPr>
              <w:t xml:space="preserve">Document </w:t>
            </w:r>
            <w:proofErr w:type="spellStart"/>
            <w:r w:rsidRPr="005706B0">
              <w:rPr>
                <w:szCs w:val="24"/>
                <w:u w:val="single"/>
              </w:rPr>
              <w:t>Fresh</w:t>
            </w:r>
            <w:proofErr w:type="spellEnd"/>
            <w:r w:rsidRPr="005706B0">
              <w:rPr>
                <w:szCs w:val="24"/>
                <w:u w:val="single"/>
              </w:rPr>
              <w:t xml:space="preserve"> air </w:t>
            </w:r>
            <w:proofErr w:type="spellStart"/>
            <w:r w:rsidRPr="005706B0">
              <w:rPr>
                <w:szCs w:val="24"/>
                <w:u w:val="single"/>
              </w:rPr>
              <w:t>into</w:t>
            </w:r>
            <w:proofErr w:type="spellEnd"/>
            <w:r w:rsidRPr="005706B0">
              <w:rPr>
                <w:szCs w:val="24"/>
                <w:u w:val="single"/>
              </w:rPr>
              <w:t xml:space="preserve"> a house </w:t>
            </w:r>
          </w:p>
          <w:p w:rsidR="0036011E" w:rsidRDefault="005706B0" w:rsidP="005706B0">
            <w:pPr>
              <w:spacing w:before="120" w:after="120"/>
              <w:jc w:val="center"/>
              <w:rPr>
                <w:szCs w:val="24"/>
              </w:rPr>
            </w:pPr>
            <w:r w:rsidRPr="005706B0">
              <w:rPr>
                <w:szCs w:val="24"/>
                <w:u w:val="single"/>
              </w:rPr>
              <w:t>Support Technique</w:t>
            </w:r>
            <w:r w:rsidRPr="005706B0">
              <w:rPr>
                <w:szCs w:val="24"/>
              </w:rPr>
              <w:t xml:space="preserve"> </w:t>
            </w:r>
          </w:p>
          <w:p w:rsidR="006E129E" w:rsidRDefault="005706B0" w:rsidP="005706B0">
            <w:pPr>
              <w:spacing w:before="120" w:after="120"/>
              <w:jc w:val="center"/>
              <w:rPr>
                <w:szCs w:val="24"/>
              </w:rPr>
            </w:pPr>
            <w:proofErr w:type="spellStart"/>
            <w:r>
              <w:rPr>
                <w:szCs w:val="24"/>
              </w:rPr>
              <w:t>Technical</w:t>
            </w:r>
            <w:proofErr w:type="spellEnd"/>
            <w:r>
              <w:rPr>
                <w:szCs w:val="24"/>
              </w:rPr>
              <w:t xml:space="preserve"> </w:t>
            </w:r>
            <w:proofErr w:type="spellStart"/>
            <w:r>
              <w:rPr>
                <w:szCs w:val="24"/>
              </w:rPr>
              <w:t>diagrams</w:t>
            </w:r>
            <w:proofErr w:type="spellEnd"/>
            <w:r w:rsidR="006E129E">
              <w:rPr>
                <w:szCs w:val="24"/>
              </w:rPr>
              <w:t xml:space="preserve"> </w:t>
            </w:r>
          </w:p>
          <w:p w:rsidR="00254976" w:rsidRPr="00271319" w:rsidRDefault="006E129E" w:rsidP="005706B0">
            <w:pPr>
              <w:spacing w:before="120" w:after="120"/>
              <w:jc w:val="center"/>
              <w:rPr>
                <w:szCs w:val="24"/>
              </w:rPr>
            </w:pPr>
            <w:proofErr w:type="spellStart"/>
            <w:r>
              <w:rPr>
                <w:szCs w:val="24"/>
              </w:rPr>
              <w:t>Quizlet</w:t>
            </w:r>
            <w:proofErr w:type="spellEnd"/>
            <w:r>
              <w:rPr>
                <w:szCs w:val="24"/>
              </w:rPr>
              <w:t xml:space="preserve"> et </w:t>
            </w:r>
            <w:proofErr w:type="spellStart"/>
            <w:r>
              <w:rPr>
                <w:szCs w:val="24"/>
              </w:rPr>
              <w:t>Wordwall</w:t>
            </w:r>
            <w:proofErr w:type="spellEnd"/>
          </w:p>
        </w:tc>
      </w:tr>
      <w:tr w:rsidR="00254976" w:rsidRPr="00271319" w:rsidTr="0038584A">
        <w:trPr>
          <w:trHeight w:val="691"/>
          <w:tblCellSpacing w:w="0" w:type="dxa"/>
        </w:trPr>
        <w:tc>
          <w:tcPr>
            <w:tcW w:w="3592" w:type="pct"/>
            <w:vAlign w:val="center"/>
            <w:hideMark/>
          </w:tcPr>
          <w:p w:rsidR="005706B0" w:rsidRDefault="00254976" w:rsidP="005706B0">
            <w:pPr>
              <w:spacing w:before="100" w:beforeAutospacing="1"/>
              <w:ind w:left="720"/>
              <w:jc w:val="left"/>
              <w:rPr>
                <w:rFonts w:ascii="Verdana" w:hAnsi="Verdana"/>
                <w:color w:val="000000"/>
                <w:sz w:val="20"/>
                <w:u w:val="single"/>
              </w:rPr>
            </w:pPr>
            <w:r w:rsidRPr="005706B0">
              <w:rPr>
                <w:rFonts w:ascii="Verdana" w:hAnsi="Verdana"/>
                <w:color w:val="000000"/>
                <w:sz w:val="20"/>
                <w:u w:val="single"/>
              </w:rPr>
              <w:t>Séance</w:t>
            </w:r>
            <w:r w:rsidR="0036011E">
              <w:rPr>
                <w:rFonts w:ascii="Verdana" w:hAnsi="Verdana"/>
                <w:color w:val="000000"/>
                <w:sz w:val="20"/>
                <w:u w:val="single"/>
              </w:rPr>
              <w:t>s 3 et 4</w:t>
            </w:r>
            <w:r w:rsidRPr="005706B0">
              <w:rPr>
                <w:rFonts w:ascii="Verdana" w:hAnsi="Verdana"/>
                <w:color w:val="000000"/>
                <w:sz w:val="20"/>
                <w:u w:val="single"/>
              </w:rPr>
              <w:t> :</w:t>
            </w:r>
            <w:r>
              <w:rPr>
                <w:rFonts w:ascii="Verdana" w:hAnsi="Verdana"/>
                <w:color w:val="000000"/>
                <w:sz w:val="20"/>
              </w:rPr>
              <w:t xml:space="preserve"> </w:t>
            </w:r>
            <w:r w:rsidR="0036011E">
              <w:rPr>
                <w:rFonts w:ascii="Verdana" w:hAnsi="Verdana"/>
                <w:color w:val="000000"/>
                <w:sz w:val="20"/>
              </w:rPr>
              <w:t>Importance d’une bonne ventilation dans les bâtiments</w:t>
            </w:r>
            <w:r w:rsidR="008C3E26">
              <w:rPr>
                <w:rFonts w:ascii="Verdana" w:hAnsi="Verdana"/>
                <w:color w:val="000000"/>
                <w:sz w:val="20"/>
              </w:rPr>
              <w:t xml:space="preserve"> pour la santé</w:t>
            </w:r>
          </w:p>
          <w:p w:rsidR="005706B0" w:rsidRDefault="008C3AAB" w:rsidP="008C3AAB">
            <w:pPr>
              <w:spacing w:before="120" w:after="120"/>
              <w:ind w:left="720"/>
              <w:jc w:val="left"/>
              <w:rPr>
                <w:rFonts w:ascii="Verdana" w:hAnsi="Verdana"/>
                <w:color w:val="C00000"/>
                <w:sz w:val="20"/>
              </w:rPr>
            </w:pPr>
            <w:r>
              <w:rPr>
                <w:rFonts w:ascii="Verdana" w:hAnsi="Verdana"/>
                <w:color w:val="C00000"/>
                <w:sz w:val="20"/>
                <w:u w:val="single"/>
              </w:rPr>
              <w:t xml:space="preserve">Problèmes de santé </w:t>
            </w:r>
            <w:proofErr w:type="spellStart"/>
            <w:r>
              <w:rPr>
                <w:rFonts w:ascii="Verdana" w:hAnsi="Verdana"/>
                <w:color w:val="C00000"/>
                <w:sz w:val="20"/>
                <w:u w:val="single"/>
              </w:rPr>
              <w:t>dûs</w:t>
            </w:r>
            <w:proofErr w:type="spellEnd"/>
            <w:r>
              <w:rPr>
                <w:rFonts w:ascii="Verdana" w:hAnsi="Verdana"/>
                <w:color w:val="C00000"/>
                <w:sz w:val="20"/>
                <w:u w:val="single"/>
              </w:rPr>
              <w:t xml:space="preserve"> à la pollution de l’air intérieur </w:t>
            </w:r>
            <w:r w:rsidR="005706B0" w:rsidRPr="005706B0">
              <w:rPr>
                <w:rFonts w:ascii="Verdana" w:hAnsi="Verdana"/>
                <w:color w:val="C00000"/>
                <w:sz w:val="20"/>
                <w:u w:val="single"/>
              </w:rPr>
              <w:t xml:space="preserve">: </w:t>
            </w:r>
            <w:r w:rsidR="005706B0" w:rsidRPr="005706B0">
              <w:rPr>
                <w:rFonts w:ascii="Verdana" w:hAnsi="Verdana"/>
                <w:color w:val="C00000"/>
                <w:sz w:val="20"/>
              </w:rPr>
              <w:t>éviter les moisissures, les mauvaises odeurs, les concentrations en polluants des personnes et mobiliers, homogénéisation de l’air insufflé, éviter une humidité trop importante</w:t>
            </w:r>
            <w:r>
              <w:rPr>
                <w:rFonts w:ascii="Verdana" w:hAnsi="Verdana"/>
                <w:color w:val="C00000"/>
                <w:sz w:val="20"/>
              </w:rPr>
              <w:t xml:space="preserve"> ou trop basse.</w:t>
            </w:r>
          </w:p>
          <w:p w:rsidR="008C3AAB" w:rsidRPr="008C3AAB" w:rsidRDefault="008C3AAB" w:rsidP="006E129E">
            <w:pPr>
              <w:spacing w:before="120" w:after="120"/>
              <w:ind w:left="720"/>
              <w:jc w:val="left"/>
              <w:rPr>
                <w:rFonts w:ascii="Verdana" w:hAnsi="Verdana"/>
                <w:color w:val="C00000"/>
                <w:sz w:val="20"/>
              </w:rPr>
            </w:pPr>
            <w:r w:rsidRPr="008C3AAB">
              <w:rPr>
                <w:rFonts w:ascii="Verdana" w:hAnsi="Verdana"/>
                <w:color w:val="C00000"/>
                <w:sz w:val="20"/>
              </w:rPr>
              <w:t>Attention aux personnes à risques</w:t>
            </w:r>
          </w:p>
        </w:tc>
        <w:tc>
          <w:tcPr>
            <w:tcW w:w="1408" w:type="pct"/>
            <w:vAlign w:val="center"/>
            <w:hideMark/>
          </w:tcPr>
          <w:p w:rsidR="005706B0" w:rsidRPr="00271319" w:rsidRDefault="005706B0" w:rsidP="00B85B40">
            <w:pPr>
              <w:spacing w:before="100" w:beforeAutospacing="1"/>
              <w:jc w:val="center"/>
              <w:rPr>
                <w:szCs w:val="24"/>
              </w:rPr>
            </w:pPr>
            <w:r w:rsidRPr="005706B0">
              <w:rPr>
                <w:szCs w:val="24"/>
                <w:u w:val="single"/>
              </w:rPr>
              <w:t>Vidéo :</w:t>
            </w:r>
            <w:r>
              <w:rPr>
                <w:szCs w:val="24"/>
              </w:rPr>
              <w:t xml:space="preserve"> </w:t>
            </w:r>
            <w:proofErr w:type="spellStart"/>
            <w:r w:rsidRPr="005706B0">
              <w:rPr>
                <w:szCs w:val="24"/>
              </w:rPr>
              <w:t>What</w:t>
            </w:r>
            <w:proofErr w:type="spellEnd"/>
            <w:r w:rsidRPr="005706B0">
              <w:rPr>
                <w:szCs w:val="24"/>
              </w:rPr>
              <w:t xml:space="preserve"> causes </w:t>
            </w:r>
            <w:proofErr w:type="spellStart"/>
            <w:r w:rsidRPr="005706B0">
              <w:rPr>
                <w:szCs w:val="24"/>
              </w:rPr>
              <w:t>poor</w:t>
            </w:r>
            <w:proofErr w:type="spellEnd"/>
            <w:r w:rsidRPr="005706B0">
              <w:rPr>
                <w:szCs w:val="24"/>
              </w:rPr>
              <w:t xml:space="preserve"> indoor air </w:t>
            </w:r>
            <w:proofErr w:type="spellStart"/>
            <w:r w:rsidRPr="005706B0">
              <w:rPr>
                <w:szCs w:val="24"/>
              </w:rPr>
              <w:t>quality</w:t>
            </w:r>
            <w:proofErr w:type="spellEnd"/>
            <w:r w:rsidRPr="005706B0">
              <w:rPr>
                <w:szCs w:val="24"/>
              </w:rPr>
              <w:t xml:space="preserve"> and pollution</w:t>
            </w:r>
            <w:r w:rsidR="00182FBD">
              <w:rPr>
                <w:szCs w:val="24"/>
              </w:rPr>
              <w:t> ?</w:t>
            </w:r>
            <w:r w:rsidRPr="005706B0">
              <w:rPr>
                <w:szCs w:val="24"/>
              </w:rPr>
              <w:t xml:space="preserve"> - Philips</w:t>
            </w:r>
          </w:p>
        </w:tc>
      </w:tr>
      <w:tr w:rsidR="00254976" w:rsidRPr="00271319" w:rsidTr="002070CA">
        <w:trPr>
          <w:trHeight w:val="765"/>
          <w:tblCellSpacing w:w="0" w:type="dxa"/>
        </w:trPr>
        <w:tc>
          <w:tcPr>
            <w:tcW w:w="3592" w:type="pct"/>
            <w:tcBorders>
              <w:top w:val="single" w:sz="4" w:space="0" w:color="auto"/>
              <w:left w:val="single" w:sz="4" w:space="0" w:color="auto"/>
              <w:bottom w:val="single" w:sz="4" w:space="0" w:color="auto"/>
              <w:right w:val="single" w:sz="4" w:space="0" w:color="auto"/>
            </w:tcBorders>
            <w:vAlign w:val="center"/>
            <w:hideMark/>
          </w:tcPr>
          <w:p w:rsidR="00254976" w:rsidRDefault="00254976" w:rsidP="008C3E26">
            <w:pPr>
              <w:ind w:left="720"/>
              <w:jc w:val="left"/>
              <w:rPr>
                <w:rFonts w:ascii="Verdana" w:hAnsi="Verdana"/>
                <w:color w:val="000000"/>
                <w:sz w:val="20"/>
              </w:rPr>
            </w:pPr>
            <w:r w:rsidRPr="00DC73B4">
              <w:rPr>
                <w:rFonts w:ascii="Verdana" w:hAnsi="Verdana"/>
                <w:color w:val="000000"/>
                <w:sz w:val="20"/>
                <w:u w:val="single"/>
              </w:rPr>
              <w:t xml:space="preserve">Séance </w:t>
            </w:r>
            <w:r w:rsidR="00E722BD">
              <w:rPr>
                <w:rFonts w:ascii="Verdana" w:hAnsi="Verdana"/>
                <w:color w:val="000000"/>
                <w:sz w:val="20"/>
                <w:u w:val="single"/>
              </w:rPr>
              <w:t xml:space="preserve">5 </w:t>
            </w:r>
            <w:r w:rsidRPr="00DC73B4">
              <w:rPr>
                <w:rFonts w:ascii="Verdana" w:hAnsi="Verdana"/>
                <w:color w:val="000000"/>
                <w:sz w:val="20"/>
                <w:u w:val="single"/>
              </w:rPr>
              <w:t>:</w:t>
            </w:r>
            <w:r>
              <w:rPr>
                <w:rFonts w:ascii="Verdana" w:hAnsi="Verdana"/>
                <w:color w:val="000000"/>
                <w:sz w:val="20"/>
              </w:rPr>
              <w:t xml:space="preserve"> </w:t>
            </w:r>
            <w:r w:rsidR="008C3E26">
              <w:rPr>
                <w:rFonts w:ascii="Verdana" w:hAnsi="Verdana"/>
                <w:color w:val="000000"/>
                <w:sz w:val="20"/>
              </w:rPr>
              <w:t>Absentéisme dans les lieux de travail : maladies associées à une qualité d’air intérieure insuffisante</w:t>
            </w:r>
          </w:p>
          <w:p w:rsidR="008C3E26" w:rsidRPr="008C3E26" w:rsidRDefault="008C3E26" w:rsidP="008C3E26">
            <w:pPr>
              <w:spacing w:before="120" w:after="120"/>
              <w:ind w:left="720"/>
              <w:jc w:val="left"/>
              <w:rPr>
                <w:rFonts w:ascii="Verdana" w:hAnsi="Verdana"/>
                <w:color w:val="C00000"/>
                <w:sz w:val="20"/>
              </w:rPr>
            </w:pPr>
            <w:r w:rsidRPr="008C3E26">
              <w:rPr>
                <w:rFonts w:ascii="Verdana" w:hAnsi="Verdana"/>
                <w:color w:val="C00000"/>
                <w:sz w:val="20"/>
              </w:rPr>
              <w:t>Coûts importants pour les salariés d’une entreprise</w:t>
            </w:r>
          </w:p>
          <w:p w:rsidR="008C3E26" w:rsidRDefault="008C3E26" w:rsidP="008C3E26">
            <w:pPr>
              <w:spacing w:before="120" w:after="120"/>
              <w:ind w:left="720"/>
              <w:jc w:val="left"/>
              <w:rPr>
                <w:rFonts w:ascii="Verdana" w:hAnsi="Verdana"/>
                <w:color w:val="C00000"/>
                <w:sz w:val="20"/>
              </w:rPr>
            </w:pPr>
            <w:r w:rsidRPr="008C3E26">
              <w:rPr>
                <w:rFonts w:ascii="Verdana" w:hAnsi="Verdana"/>
                <w:color w:val="C00000"/>
                <w:sz w:val="20"/>
              </w:rPr>
              <w:t xml:space="preserve">Importance de l’absentéisme lié aux maladies : </w:t>
            </w:r>
            <w:proofErr w:type="spellStart"/>
            <w:r w:rsidRPr="008C3E26">
              <w:rPr>
                <w:rFonts w:ascii="Verdana" w:hAnsi="Verdana"/>
                <w:color w:val="C00000"/>
                <w:sz w:val="20"/>
              </w:rPr>
              <w:t>sbs</w:t>
            </w:r>
            <w:proofErr w:type="spellEnd"/>
            <w:r w:rsidRPr="008C3E26">
              <w:rPr>
                <w:rFonts w:ascii="Verdana" w:hAnsi="Verdana"/>
                <w:color w:val="C00000"/>
                <w:sz w:val="20"/>
              </w:rPr>
              <w:t xml:space="preserve">, </w:t>
            </w:r>
            <w:r>
              <w:rPr>
                <w:rFonts w:ascii="Verdana" w:hAnsi="Verdana"/>
                <w:color w:val="C00000"/>
                <w:sz w:val="20"/>
              </w:rPr>
              <w:t xml:space="preserve">asthmes, grippe, </w:t>
            </w:r>
            <w:proofErr w:type="spellStart"/>
            <w:r>
              <w:rPr>
                <w:rFonts w:ascii="Verdana" w:hAnsi="Verdana"/>
                <w:color w:val="C00000"/>
                <w:sz w:val="20"/>
              </w:rPr>
              <w:t>etc</w:t>
            </w:r>
            <w:proofErr w:type="spellEnd"/>
          </w:p>
          <w:p w:rsidR="008C3E26" w:rsidRDefault="006E129E" w:rsidP="008C3E26">
            <w:pPr>
              <w:spacing w:before="120" w:after="120"/>
              <w:ind w:left="720"/>
              <w:jc w:val="left"/>
              <w:rPr>
                <w:rFonts w:ascii="Verdana" w:hAnsi="Verdana"/>
                <w:color w:val="C00000"/>
                <w:sz w:val="20"/>
              </w:rPr>
            </w:pPr>
            <w:r w:rsidRPr="006E129E">
              <w:rPr>
                <w:rFonts w:ascii="Verdana" w:hAnsi="Verdana"/>
                <w:color w:val="C00000"/>
                <w:sz w:val="20"/>
              </w:rPr>
              <w:t>Impact du contrôle de l’humidité, des polluants sur les maladies sur les lieux de travail</w:t>
            </w:r>
          </w:p>
          <w:p w:rsidR="006E129E" w:rsidRPr="00271319" w:rsidRDefault="006E129E" w:rsidP="008C3E26">
            <w:pPr>
              <w:spacing w:before="120" w:after="120"/>
              <w:ind w:left="720"/>
              <w:jc w:val="left"/>
              <w:rPr>
                <w:sz w:val="28"/>
                <w:szCs w:val="28"/>
              </w:rPr>
            </w:pPr>
            <w:r>
              <w:rPr>
                <w:rFonts w:ascii="Verdana" w:hAnsi="Verdana"/>
                <w:color w:val="C00000"/>
                <w:sz w:val="20"/>
              </w:rPr>
              <w:t>Une des fonctions des concepteurs et des mainteneurs d’installations énergétiques</w:t>
            </w:r>
          </w:p>
        </w:tc>
        <w:tc>
          <w:tcPr>
            <w:tcW w:w="1408" w:type="pct"/>
            <w:tcBorders>
              <w:top w:val="single" w:sz="4" w:space="0" w:color="auto"/>
              <w:left w:val="single" w:sz="4" w:space="0" w:color="auto"/>
              <w:bottom w:val="single" w:sz="4" w:space="0" w:color="auto"/>
              <w:right w:val="single" w:sz="4" w:space="0" w:color="auto"/>
            </w:tcBorders>
            <w:vAlign w:val="center"/>
            <w:hideMark/>
          </w:tcPr>
          <w:p w:rsidR="00182FBD" w:rsidRDefault="00182FBD" w:rsidP="00B85B40">
            <w:pPr>
              <w:spacing w:before="100" w:beforeAutospacing="1"/>
              <w:jc w:val="center"/>
              <w:rPr>
                <w:szCs w:val="24"/>
              </w:rPr>
            </w:pPr>
            <w:proofErr w:type="spellStart"/>
            <w:r w:rsidRPr="006E129E">
              <w:rPr>
                <w:szCs w:val="24"/>
              </w:rPr>
              <w:t>Workplaces</w:t>
            </w:r>
            <w:proofErr w:type="spellEnd"/>
            <w:r w:rsidRPr="006E129E">
              <w:rPr>
                <w:szCs w:val="24"/>
              </w:rPr>
              <w:t xml:space="preserve"> and </w:t>
            </w:r>
            <w:proofErr w:type="spellStart"/>
            <w:r w:rsidRPr="006E129E">
              <w:rPr>
                <w:szCs w:val="24"/>
              </w:rPr>
              <w:t>illnesses</w:t>
            </w:r>
            <w:proofErr w:type="spellEnd"/>
            <w:r w:rsidRPr="006E129E">
              <w:rPr>
                <w:szCs w:val="24"/>
              </w:rPr>
              <w:t xml:space="preserve"> </w:t>
            </w:r>
          </w:p>
          <w:p w:rsidR="00254976" w:rsidRPr="00271319" w:rsidRDefault="006E129E" w:rsidP="00B85B40">
            <w:pPr>
              <w:spacing w:before="100" w:beforeAutospacing="1"/>
              <w:jc w:val="center"/>
              <w:rPr>
                <w:szCs w:val="24"/>
              </w:rPr>
            </w:pPr>
            <w:r w:rsidRPr="006E129E">
              <w:rPr>
                <w:szCs w:val="24"/>
              </w:rPr>
              <w:t xml:space="preserve">Document </w:t>
            </w:r>
            <w:proofErr w:type="spellStart"/>
            <w:r w:rsidRPr="006E129E">
              <w:rPr>
                <w:szCs w:val="24"/>
              </w:rPr>
              <w:t>Workplaces</w:t>
            </w:r>
            <w:proofErr w:type="spellEnd"/>
            <w:r w:rsidRPr="006E129E">
              <w:rPr>
                <w:szCs w:val="24"/>
              </w:rPr>
              <w:t xml:space="preserve"> and </w:t>
            </w:r>
            <w:proofErr w:type="spellStart"/>
            <w:r w:rsidRPr="006E129E">
              <w:rPr>
                <w:szCs w:val="24"/>
              </w:rPr>
              <w:t>illnesses</w:t>
            </w:r>
            <w:proofErr w:type="spellEnd"/>
            <w:r w:rsidR="00182FBD">
              <w:rPr>
                <w:szCs w:val="24"/>
              </w:rPr>
              <w:t xml:space="preserve"> (support technique)</w:t>
            </w:r>
          </w:p>
        </w:tc>
      </w:tr>
      <w:tr w:rsidR="00254976" w:rsidRPr="00271319" w:rsidTr="002070CA">
        <w:trPr>
          <w:trHeight w:val="702"/>
          <w:tblCellSpacing w:w="0" w:type="dxa"/>
        </w:trPr>
        <w:tc>
          <w:tcPr>
            <w:tcW w:w="3592" w:type="pct"/>
            <w:tcBorders>
              <w:top w:val="single" w:sz="4" w:space="0" w:color="auto"/>
              <w:left w:val="single" w:sz="4" w:space="0" w:color="auto"/>
              <w:bottom w:val="single" w:sz="4" w:space="0" w:color="auto"/>
              <w:right w:val="single" w:sz="4" w:space="0" w:color="auto"/>
            </w:tcBorders>
            <w:vAlign w:val="center"/>
            <w:hideMark/>
          </w:tcPr>
          <w:p w:rsidR="00254976" w:rsidRDefault="00F7435A" w:rsidP="0036011E">
            <w:pPr>
              <w:pStyle w:val="Paragraphedeliste"/>
              <w:spacing w:before="100" w:beforeAutospacing="1"/>
              <w:ind w:left="720"/>
              <w:jc w:val="left"/>
              <w:rPr>
                <w:rFonts w:ascii="Verdana" w:hAnsi="Verdana"/>
                <w:color w:val="000000"/>
                <w:sz w:val="20"/>
              </w:rPr>
            </w:pPr>
            <w:r w:rsidRPr="00DC73B4">
              <w:rPr>
                <w:rFonts w:ascii="Verdana" w:hAnsi="Verdana"/>
                <w:color w:val="000000"/>
                <w:sz w:val="20"/>
                <w:u w:val="single"/>
              </w:rPr>
              <w:t>Séance</w:t>
            </w:r>
            <w:r w:rsidR="00E722BD">
              <w:rPr>
                <w:rFonts w:ascii="Verdana" w:hAnsi="Verdana"/>
                <w:color w:val="000000"/>
                <w:sz w:val="20"/>
                <w:u w:val="single"/>
              </w:rPr>
              <w:t>s</w:t>
            </w:r>
            <w:r w:rsidRPr="00DC73B4">
              <w:rPr>
                <w:rFonts w:ascii="Verdana" w:hAnsi="Verdana"/>
                <w:color w:val="000000"/>
                <w:sz w:val="20"/>
                <w:u w:val="single"/>
              </w:rPr>
              <w:t xml:space="preserve"> </w:t>
            </w:r>
            <w:r w:rsidR="0036011E">
              <w:rPr>
                <w:rFonts w:ascii="Verdana" w:hAnsi="Verdana"/>
                <w:color w:val="000000"/>
                <w:sz w:val="20"/>
                <w:u w:val="single"/>
              </w:rPr>
              <w:t>7 et 8</w:t>
            </w:r>
            <w:r w:rsidRPr="00DC73B4">
              <w:rPr>
                <w:rFonts w:ascii="Verdana" w:hAnsi="Verdana"/>
                <w:color w:val="000000"/>
                <w:sz w:val="20"/>
                <w:u w:val="single"/>
              </w:rPr>
              <w:t> :</w:t>
            </w:r>
            <w:r>
              <w:rPr>
                <w:rFonts w:ascii="Verdana" w:hAnsi="Verdana"/>
                <w:color w:val="000000"/>
                <w:sz w:val="20"/>
              </w:rPr>
              <w:t xml:space="preserve"> </w:t>
            </w:r>
            <w:r w:rsidR="0036011E">
              <w:rPr>
                <w:rFonts w:ascii="Verdana" w:hAnsi="Verdana"/>
                <w:color w:val="000000"/>
                <w:sz w:val="20"/>
              </w:rPr>
              <w:t>Exposés oraux avec schéma en support</w:t>
            </w:r>
          </w:p>
          <w:p w:rsidR="006E129E" w:rsidRPr="0038584A" w:rsidRDefault="00E722BD" w:rsidP="0038584A">
            <w:pPr>
              <w:spacing w:before="120" w:after="120"/>
              <w:ind w:left="720"/>
              <w:jc w:val="left"/>
              <w:rPr>
                <w:rFonts w:ascii="Verdana" w:hAnsi="Verdana"/>
                <w:color w:val="C00000"/>
                <w:sz w:val="20"/>
              </w:rPr>
            </w:pPr>
            <w:r>
              <w:rPr>
                <w:rFonts w:ascii="Verdana" w:hAnsi="Verdana"/>
                <w:color w:val="C00000"/>
                <w:sz w:val="20"/>
              </w:rPr>
              <w:t xml:space="preserve">4 </w:t>
            </w:r>
            <w:r w:rsidR="0038584A" w:rsidRPr="0038584A">
              <w:rPr>
                <w:rFonts w:ascii="Verdana" w:hAnsi="Verdana"/>
                <w:color w:val="C00000"/>
                <w:sz w:val="20"/>
              </w:rPr>
              <w:t>scénarios proposés : photos et infos du bâtiment, qui est le client : ces envies et habitudes</w:t>
            </w:r>
          </w:p>
          <w:p w:rsidR="0038584A" w:rsidRPr="0038584A" w:rsidRDefault="0038584A" w:rsidP="0038584A">
            <w:pPr>
              <w:spacing w:before="120" w:after="120"/>
              <w:ind w:left="720"/>
              <w:jc w:val="left"/>
              <w:rPr>
                <w:rFonts w:ascii="Verdana" w:hAnsi="Verdana"/>
                <w:color w:val="C00000"/>
                <w:sz w:val="20"/>
              </w:rPr>
            </w:pPr>
            <w:r w:rsidRPr="0038584A">
              <w:rPr>
                <w:rFonts w:ascii="Verdana" w:hAnsi="Verdana"/>
                <w:color w:val="C00000"/>
                <w:sz w:val="20"/>
              </w:rPr>
              <w:t>Une trame de questions posées par le client</w:t>
            </w:r>
          </w:p>
          <w:p w:rsidR="006E129E" w:rsidRPr="00695553" w:rsidRDefault="0038584A" w:rsidP="0038584A">
            <w:pPr>
              <w:spacing w:before="120" w:after="120"/>
              <w:ind w:left="720"/>
              <w:jc w:val="left"/>
              <w:rPr>
                <w:rFonts w:ascii="Verdana" w:hAnsi="Verdana"/>
                <w:color w:val="000000"/>
                <w:sz w:val="20"/>
              </w:rPr>
            </w:pPr>
            <w:r w:rsidRPr="0038584A">
              <w:rPr>
                <w:rFonts w:ascii="Verdana" w:hAnsi="Verdana"/>
                <w:color w:val="C00000"/>
                <w:sz w:val="20"/>
              </w:rPr>
              <w:t>Un oral de 5 min suivant la trame mais sans support écrit</w:t>
            </w:r>
          </w:p>
        </w:tc>
        <w:tc>
          <w:tcPr>
            <w:tcW w:w="1408" w:type="pct"/>
            <w:tcBorders>
              <w:top w:val="single" w:sz="4" w:space="0" w:color="auto"/>
              <w:left w:val="single" w:sz="4" w:space="0" w:color="auto"/>
              <w:bottom w:val="single" w:sz="4" w:space="0" w:color="auto"/>
              <w:right w:val="single" w:sz="4" w:space="0" w:color="auto"/>
            </w:tcBorders>
            <w:vAlign w:val="center"/>
            <w:hideMark/>
          </w:tcPr>
          <w:p w:rsidR="00254976" w:rsidRPr="00271319" w:rsidRDefault="006E129E" w:rsidP="00E722BD">
            <w:pPr>
              <w:spacing w:before="100" w:beforeAutospacing="1"/>
              <w:jc w:val="center"/>
              <w:rPr>
                <w:szCs w:val="24"/>
              </w:rPr>
            </w:pPr>
            <w:r>
              <w:rPr>
                <w:szCs w:val="24"/>
              </w:rPr>
              <w:t xml:space="preserve">Document avec </w:t>
            </w:r>
            <w:r w:rsidR="00E722BD">
              <w:rPr>
                <w:szCs w:val="24"/>
              </w:rPr>
              <w:t>4</w:t>
            </w:r>
            <w:r>
              <w:rPr>
                <w:szCs w:val="24"/>
              </w:rPr>
              <w:t xml:space="preserve"> études de cas </w:t>
            </w:r>
          </w:p>
        </w:tc>
      </w:tr>
    </w:tbl>
    <w:p w:rsidR="00DA3F4A" w:rsidRDefault="00DA3F4A" w:rsidP="00DA3F4A"/>
    <w:sectPr w:rsidR="00DA3F4A" w:rsidSect="006E129E">
      <w:pgSz w:w="16838" w:h="11906" w:orient="landscape"/>
      <w:pgMar w:top="851" w:right="678" w:bottom="849"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83A" w:rsidRDefault="001E383A" w:rsidP="00BD5BD9">
      <w:r>
        <w:separator/>
      </w:r>
    </w:p>
  </w:endnote>
  <w:endnote w:type="continuationSeparator" w:id="0">
    <w:p w:rsidR="001E383A" w:rsidRDefault="001E383A" w:rsidP="00BD5BD9">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83A" w:rsidRDefault="001E383A" w:rsidP="00BD5BD9">
      <w:r>
        <w:separator/>
      </w:r>
    </w:p>
  </w:footnote>
  <w:footnote w:type="continuationSeparator" w:id="0">
    <w:p w:rsidR="001E383A" w:rsidRDefault="001E383A" w:rsidP="00BD5B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07489441FC4344F9B7E28F5723AFEF9B"/>
      </w:placeholder>
      <w:dataBinding w:prefixMappings="xmlns:ns0='http://schemas.openxmlformats.org/package/2006/metadata/core-properties' xmlns:ns1='http://purl.org/dc/elements/1.1/'" w:xpath="/ns0:coreProperties[1]/ns1:title[1]" w:storeItemID="{6C3C8BC8-F283-45AE-878A-BAB7291924A1}"/>
      <w:text/>
    </w:sdtPr>
    <w:sdtContent>
      <w:p w:rsidR="00113DC0" w:rsidRDefault="00A62E16" w:rsidP="0008497C">
        <w:pPr>
          <w:pStyle w:val="En-tte"/>
          <w:pBdr>
            <w:bottom w:val="thickThinSmallGap" w:sz="24" w:space="1" w:color="622423" w:themeColor="accent2" w:themeShade="7F"/>
          </w:pBdr>
          <w:tabs>
            <w:tab w:val="clear" w:pos="4536"/>
            <w:tab w:val="clear" w:pos="9072"/>
          </w:tabs>
          <w:ind w:left="-142"/>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Co-enseignement Anglais-Technique    </w:t>
        </w:r>
        <w:r w:rsidR="00BD5BD9">
          <w:rPr>
            <w:rFonts w:asciiTheme="majorHAnsi" w:eastAsiaTheme="majorEastAsia" w:hAnsiTheme="majorHAnsi" w:cstheme="majorBidi"/>
            <w:sz w:val="32"/>
            <w:szCs w:val="32"/>
          </w:rPr>
          <w:t>Séquence : Le renouvellement d’</w:t>
        </w:r>
        <w:r w:rsidR="00265453">
          <w:rPr>
            <w:rFonts w:asciiTheme="majorHAnsi" w:eastAsiaTheme="majorEastAsia" w:hAnsiTheme="majorHAnsi" w:cstheme="majorBidi"/>
            <w:sz w:val="32"/>
            <w:szCs w:val="32"/>
          </w:rPr>
          <w:t>air</w:t>
        </w:r>
      </w:p>
    </w:sdtContent>
  </w:sdt>
  <w:p w:rsidR="00113DC0" w:rsidRDefault="001E383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msoD1D7"/>
      </v:shape>
    </w:pict>
  </w:numPicBullet>
  <w:abstractNum w:abstractNumId="0">
    <w:nsid w:val="13136DF2"/>
    <w:multiLevelType w:val="multilevel"/>
    <w:tmpl w:val="18F6E69C"/>
    <w:lvl w:ilvl="0">
      <w:start w:val="6"/>
      <w:numFmt w:val="decimal"/>
      <w:lvlText w:val="%1."/>
      <w:lvlJc w:val="left"/>
      <w:pPr>
        <w:tabs>
          <w:tab w:val="num" w:pos="720"/>
        </w:tabs>
        <w:ind w:left="720" w:hanging="360"/>
      </w:pPr>
    </w:lvl>
    <w:lvl w:ilvl="1">
      <w:start w:val="1"/>
      <w:numFmt w:val="decimal"/>
      <w:lvlText w:val="%2."/>
      <w:lvlJc w:val="left"/>
      <w:pPr>
        <w:ind w:left="1440" w:hanging="360"/>
      </w:pPr>
      <w:rPr>
        <w:rFonts w:ascii="Verdana" w:hAnsi="Verdana" w:hint="default"/>
        <w:color w:val="000000"/>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B05EF8"/>
    <w:multiLevelType w:val="multilevel"/>
    <w:tmpl w:val="252085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BC6A5E"/>
    <w:multiLevelType w:val="multilevel"/>
    <w:tmpl w:val="BFACB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C9419B"/>
    <w:multiLevelType w:val="multilevel"/>
    <w:tmpl w:val="27FC5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CD3CA7"/>
    <w:multiLevelType w:val="multilevel"/>
    <w:tmpl w:val="08F857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3F0BFA"/>
    <w:multiLevelType w:val="multilevel"/>
    <w:tmpl w:val="6DA857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801585"/>
    <w:multiLevelType w:val="multilevel"/>
    <w:tmpl w:val="19786B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EE5BE3"/>
    <w:multiLevelType w:val="hybridMultilevel"/>
    <w:tmpl w:val="AAF4C34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D1D1AF4"/>
    <w:multiLevelType w:val="singleLevel"/>
    <w:tmpl w:val="748EFF00"/>
    <w:lvl w:ilvl="0">
      <w:start w:val="1"/>
      <w:numFmt w:val="upperRoman"/>
      <w:pStyle w:val="Titre1"/>
      <w:lvlText w:val="%1-"/>
      <w:lvlJc w:val="left"/>
      <w:pPr>
        <w:tabs>
          <w:tab w:val="num" w:pos="720"/>
        </w:tabs>
        <w:ind w:left="720" w:hanging="720"/>
      </w:pPr>
      <w:rPr>
        <w:rFonts w:hint="default"/>
      </w:rPr>
    </w:lvl>
  </w:abstractNum>
  <w:num w:numId="1">
    <w:abstractNumId w:val="8"/>
  </w:num>
  <w:num w:numId="2">
    <w:abstractNumId w:val="3"/>
  </w:num>
  <w:num w:numId="3">
    <w:abstractNumId w:val="7"/>
  </w:num>
  <w:num w:numId="4">
    <w:abstractNumId w:val="2"/>
  </w:num>
  <w:num w:numId="5">
    <w:abstractNumId w:val="5"/>
  </w:num>
  <w:num w:numId="6">
    <w:abstractNumId w:val="4"/>
  </w:num>
  <w:num w:numId="7">
    <w:abstractNumId w:val="1"/>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BD5BD9"/>
    <w:rsid w:val="00037621"/>
    <w:rsid w:val="0008497C"/>
    <w:rsid w:val="000C6770"/>
    <w:rsid w:val="00125E16"/>
    <w:rsid w:val="00154B03"/>
    <w:rsid w:val="00182FBD"/>
    <w:rsid w:val="001C2D0A"/>
    <w:rsid w:val="001C3E06"/>
    <w:rsid w:val="001D7113"/>
    <w:rsid w:val="001E06A4"/>
    <w:rsid w:val="001E383A"/>
    <w:rsid w:val="002070CA"/>
    <w:rsid w:val="00254976"/>
    <w:rsid w:val="00265453"/>
    <w:rsid w:val="002F4130"/>
    <w:rsid w:val="00300FA8"/>
    <w:rsid w:val="0036011E"/>
    <w:rsid w:val="0038584A"/>
    <w:rsid w:val="004A2B4C"/>
    <w:rsid w:val="00500D3E"/>
    <w:rsid w:val="00522F9E"/>
    <w:rsid w:val="005706B0"/>
    <w:rsid w:val="005B2043"/>
    <w:rsid w:val="006E129E"/>
    <w:rsid w:val="00715132"/>
    <w:rsid w:val="00762A22"/>
    <w:rsid w:val="007E55A2"/>
    <w:rsid w:val="007E7D5C"/>
    <w:rsid w:val="008B5295"/>
    <w:rsid w:val="008C3AAB"/>
    <w:rsid w:val="008C3E26"/>
    <w:rsid w:val="00A62E16"/>
    <w:rsid w:val="00B93B2B"/>
    <w:rsid w:val="00BD5BD9"/>
    <w:rsid w:val="00BD735B"/>
    <w:rsid w:val="00C00B55"/>
    <w:rsid w:val="00C970AA"/>
    <w:rsid w:val="00DA1EEF"/>
    <w:rsid w:val="00DA3F4A"/>
    <w:rsid w:val="00DC73B4"/>
    <w:rsid w:val="00DD7D82"/>
    <w:rsid w:val="00E37819"/>
    <w:rsid w:val="00E722BD"/>
    <w:rsid w:val="00F6086B"/>
    <w:rsid w:val="00F7435A"/>
    <w:rsid w:val="00FC247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BD9"/>
    <w:pPr>
      <w:jc w:val="both"/>
    </w:pPr>
    <w:rPr>
      <w:sz w:val="24"/>
    </w:rPr>
  </w:style>
  <w:style w:type="paragraph" w:styleId="Titre1">
    <w:name w:val="heading 1"/>
    <w:basedOn w:val="Normal"/>
    <w:next w:val="Normal"/>
    <w:link w:val="Titre1Car"/>
    <w:qFormat/>
    <w:rsid w:val="00C970AA"/>
    <w:pPr>
      <w:keepNext/>
      <w:numPr>
        <w:numId w:val="1"/>
      </w:numPr>
      <w:outlineLvl w:val="0"/>
    </w:pPr>
    <w:rPr>
      <w:b/>
      <w:sz w:val="28"/>
    </w:rPr>
  </w:style>
  <w:style w:type="paragraph" w:styleId="Titre2">
    <w:name w:val="heading 2"/>
    <w:basedOn w:val="Normal"/>
    <w:next w:val="Normal"/>
    <w:link w:val="Titre2Car"/>
    <w:uiPriority w:val="9"/>
    <w:unhideWhenUsed/>
    <w:qFormat/>
    <w:rsid w:val="00C970A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970AA"/>
    <w:rPr>
      <w:b/>
      <w:sz w:val="28"/>
    </w:rPr>
  </w:style>
  <w:style w:type="character" w:customStyle="1" w:styleId="Titre2Car">
    <w:name w:val="Titre 2 Car"/>
    <w:basedOn w:val="Policepardfaut"/>
    <w:link w:val="Titre2"/>
    <w:uiPriority w:val="9"/>
    <w:rsid w:val="00C970AA"/>
    <w:rPr>
      <w:rFonts w:asciiTheme="majorHAnsi" w:eastAsiaTheme="majorEastAsia" w:hAnsiTheme="majorHAnsi" w:cstheme="majorBidi"/>
      <w:b/>
      <w:bCs/>
      <w:color w:val="4F81BD" w:themeColor="accent1"/>
      <w:sz w:val="26"/>
      <w:szCs w:val="26"/>
    </w:rPr>
  </w:style>
  <w:style w:type="paragraph" w:styleId="Titre">
    <w:name w:val="Title"/>
    <w:basedOn w:val="Normal"/>
    <w:link w:val="TitreCar"/>
    <w:qFormat/>
    <w:rsid w:val="00C970AA"/>
    <w:pPr>
      <w:jc w:val="center"/>
    </w:pPr>
    <w:rPr>
      <w:sz w:val="32"/>
      <w:u w:val="single"/>
    </w:rPr>
  </w:style>
  <w:style w:type="character" w:customStyle="1" w:styleId="TitreCar">
    <w:name w:val="Titre Car"/>
    <w:basedOn w:val="Policepardfaut"/>
    <w:link w:val="Titre"/>
    <w:rsid w:val="00C970AA"/>
    <w:rPr>
      <w:sz w:val="32"/>
      <w:u w:val="single"/>
    </w:rPr>
  </w:style>
  <w:style w:type="paragraph" w:styleId="Paragraphedeliste">
    <w:name w:val="List Paragraph"/>
    <w:basedOn w:val="Normal"/>
    <w:uiPriority w:val="34"/>
    <w:qFormat/>
    <w:rsid w:val="00C970AA"/>
    <w:pPr>
      <w:ind w:left="708"/>
    </w:pPr>
  </w:style>
  <w:style w:type="paragraph" w:styleId="En-tte">
    <w:name w:val="header"/>
    <w:basedOn w:val="Normal"/>
    <w:link w:val="En-tteCar"/>
    <w:uiPriority w:val="99"/>
    <w:unhideWhenUsed/>
    <w:rsid w:val="00BD5BD9"/>
    <w:pPr>
      <w:tabs>
        <w:tab w:val="center" w:pos="4536"/>
        <w:tab w:val="right" w:pos="9072"/>
      </w:tabs>
    </w:pPr>
  </w:style>
  <w:style w:type="character" w:customStyle="1" w:styleId="En-tteCar">
    <w:name w:val="En-tête Car"/>
    <w:basedOn w:val="Policepardfaut"/>
    <w:link w:val="En-tte"/>
    <w:uiPriority w:val="99"/>
    <w:rsid w:val="00BD5BD9"/>
    <w:rPr>
      <w:sz w:val="24"/>
    </w:rPr>
  </w:style>
  <w:style w:type="paragraph" w:styleId="Textedebulles">
    <w:name w:val="Balloon Text"/>
    <w:basedOn w:val="Normal"/>
    <w:link w:val="TextedebullesCar"/>
    <w:uiPriority w:val="99"/>
    <w:semiHidden/>
    <w:unhideWhenUsed/>
    <w:rsid w:val="00BD5BD9"/>
    <w:rPr>
      <w:rFonts w:ascii="Tahoma" w:hAnsi="Tahoma" w:cs="Tahoma"/>
      <w:sz w:val="16"/>
      <w:szCs w:val="16"/>
    </w:rPr>
  </w:style>
  <w:style w:type="character" w:customStyle="1" w:styleId="TextedebullesCar">
    <w:name w:val="Texte de bulles Car"/>
    <w:basedOn w:val="Policepardfaut"/>
    <w:link w:val="Textedebulles"/>
    <w:uiPriority w:val="99"/>
    <w:semiHidden/>
    <w:rsid w:val="00BD5BD9"/>
    <w:rPr>
      <w:rFonts w:ascii="Tahoma" w:hAnsi="Tahoma" w:cs="Tahoma"/>
      <w:sz w:val="16"/>
      <w:szCs w:val="16"/>
    </w:rPr>
  </w:style>
  <w:style w:type="paragraph" w:styleId="Pieddepage">
    <w:name w:val="footer"/>
    <w:basedOn w:val="Normal"/>
    <w:link w:val="PieddepageCar"/>
    <w:uiPriority w:val="99"/>
    <w:semiHidden/>
    <w:unhideWhenUsed/>
    <w:rsid w:val="00BD5BD9"/>
    <w:pPr>
      <w:tabs>
        <w:tab w:val="center" w:pos="4536"/>
        <w:tab w:val="right" w:pos="9072"/>
      </w:tabs>
    </w:pPr>
  </w:style>
  <w:style w:type="character" w:customStyle="1" w:styleId="PieddepageCar">
    <w:name w:val="Pied de page Car"/>
    <w:basedOn w:val="Policepardfaut"/>
    <w:link w:val="Pieddepage"/>
    <w:uiPriority w:val="99"/>
    <w:semiHidden/>
    <w:rsid w:val="00BD5BD9"/>
    <w:rPr>
      <w:sz w:val="24"/>
    </w:rPr>
  </w:style>
</w:styles>
</file>

<file path=word/webSettings.xml><?xml version="1.0" encoding="utf-8"?>
<w:webSettings xmlns:r="http://schemas.openxmlformats.org/officeDocument/2006/relationships" xmlns:w="http://schemas.openxmlformats.org/wordprocessingml/2006/main">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7489441FC4344F9B7E28F5723AFEF9B"/>
        <w:category>
          <w:name w:val="Général"/>
          <w:gallery w:val="placeholder"/>
        </w:category>
        <w:types>
          <w:type w:val="bbPlcHdr"/>
        </w:types>
        <w:behaviors>
          <w:behavior w:val="content"/>
        </w:behaviors>
        <w:guid w:val="{1873EBF8-6DE1-4B72-A709-A146A9012219}"/>
      </w:docPartPr>
      <w:docPartBody>
        <w:p w:rsidR="00042345" w:rsidRDefault="00DA23C4" w:rsidP="00DA23C4">
          <w:pPr>
            <w:pStyle w:val="07489441FC4344F9B7E28F5723AFEF9B"/>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A23C4"/>
    <w:rsid w:val="00042345"/>
    <w:rsid w:val="00970818"/>
    <w:rsid w:val="009D2881"/>
    <w:rsid w:val="00A73489"/>
    <w:rsid w:val="00DA23C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34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7489441FC4344F9B7E28F5723AFEF9B">
    <w:name w:val="07489441FC4344F9B7E28F5723AFEF9B"/>
    <w:rsid w:val="00DA23C4"/>
  </w:style>
</w:styles>
</file>

<file path=word/glossary/webSettings.xml><?xml version="1.0" encoding="utf-8"?>
<w:webSettings xmlns:r="http://schemas.openxmlformats.org/officeDocument/2006/relationships" xmlns:w="http://schemas.openxmlformats.org/wordprocessingml/2006/main">
  <w:optimizeForBrowser/>
  <w:pixelsPerInch w:val="120"/>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2</Pages>
  <Words>651</Words>
  <Characters>3583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Co-enseignement Anglais-Technique    Séquence : Le renouvellement d’air</vt:lpstr>
    </vt:vector>
  </TitlesOfParts>
  <Company/>
  <LinksUpToDate>false</LinksUpToDate>
  <CharactersWithSpaces>4226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Co-enseignement Anglais-Technique    Séquence : Le renouvellement d’air</dc:title>
  <dc:subject/>
  <dc:creator>Tony charbonnier</dc:creator>
  <cp:keywords/>
  <dc:description/>
  <cp:lastModifiedBy>Tony charbonnier</cp:lastModifiedBy>
  <cp:revision>34</cp:revision>
  <cp:lastPrinted>2019-12-10T04:53:00Z</cp:lastPrinted>
  <dcterms:created xsi:type="dcterms:W3CDTF">2019-11-13T06:05:00Z</dcterms:created>
  <dcterms:modified xsi:type="dcterms:W3CDTF">2020-03-24T23:27:00Z</dcterms:modified>
</cp:coreProperties>
</file>