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8046"/>
        <w:gridCol w:w="2659"/>
      </w:tblGrid>
      <w:tr w:rsidR="00AB3BF4" w:rsidTr="00034DB3">
        <w:trPr>
          <w:trHeight w:val="567"/>
        </w:trPr>
        <w:tc>
          <w:tcPr>
            <w:tcW w:w="3758" w:type="pct"/>
          </w:tcPr>
          <w:p w:rsidR="004F46A4" w:rsidRPr="004F46A4" w:rsidRDefault="004F46A4" w:rsidP="004F46A4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4F46A4">
              <w:rPr>
                <w:rFonts w:asciiTheme="minorHAnsi" w:hAnsiTheme="minorHAnsi" w:cstheme="minorHAnsi"/>
                <w:b/>
                <w:bCs/>
                <w:u w:val="single"/>
              </w:rPr>
              <w:t>Durée</w:t>
            </w:r>
            <w:r w:rsidRPr="004F46A4">
              <w:rPr>
                <w:rFonts w:asciiTheme="minorHAnsi" w:hAnsiTheme="minorHAnsi" w:cstheme="minorHAnsi"/>
                <w:b/>
                <w:bCs/>
              </w:rPr>
              <w:t> : 3 H 00</w:t>
            </w:r>
          </w:p>
          <w:p w:rsidR="004F46A4" w:rsidRPr="0040476B" w:rsidRDefault="004F46A4" w:rsidP="004F46A4">
            <w:pPr>
              <w:spacing w:after="120"/>
              <w:ind w:left="2552" w:hanging="2552"/>
              <w:rPr>
                <w:rFonts w:asciiTheme="minorHAnsi" w:hAnsiTheme="minorHAnsi" w:cstheme="minorHAnsi"/>
                <w:b/>
                <w:bCs/>
              </w:rPr>
            </w:pPr>
            <w:r w:rsidRPr="00A93EDB">
              <w:rPr>
                <w:b/>
                <w:bCs/>
                <w:u w:val="single"/>
              </w:rPr>
              <w:t>Objectif visé</w:t>
            </w:r>
            <w:r w:rsidRPr="009153D9">
              <w:rPr>
                <w:rFonts w:asciiTheme="minorHAnsi" w:hAnsiTheme="minorHAnsi" w:cstheme="minorHAnsi"/>
                <w:b/>
                <w:bCs/>
              </w:rPr>
              <w:t xml:space="preserve"> :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      </w:t>
            </w:r>
            <w:r w:rsidRPr="009153D9">
              <w:rPr>
                <w:rFonts w:asciiTheme="minorHAnsi" w:hAnsiTheme="minorHAnsi" w:cstheme="minorHAnsi"/>
                <w:b/>
                <w:bCs/>
              </w:rPr>
              <w:t>O3 - Analyser l’organisation fonctionnelle et structurelle d’un produit</w:t>
            </w:r>
          </w:p>
          <w:p w:rsidR="004F46A4" w:rsidRPr="004F46A4" w:rsidRDefault="007C7F3B" w:rsidP="004F46A4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2D6D25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 xml:space="preserve"> visée</w:t>
            </w:r>
            <w:r>
              <w:rPr>
                <w:rFonts w:asciiTheme="minorHAnsi" w:hAnsiTheme="minorHAnsi" w:cstheme="minorHAnsi"/>
                <w:b/>
                <w:bCs/>
                <w:u w:val="single"/>
              </w:rPr>
              <w:t>s</w:t>
            </w:r>
            <w:r w:rsidRPr="002D6D25">
              <w:rPr>
                <w:rFonts w:asciiTheme="minorHAnsi" w:hAnsiTheme="minorHAnsi" w:cstheme="minorHAnsi"/>
                <w:b/>
                <w:bCs/>
              </w:rPr>
              <w:t> :</w:t>
            </w:r>
            <w:r w:rsidR="004F46A4" w:rsidRPr="004F46A4">
              <w:rPr>
                <w:rFonts w:asciiTheme="minorHAnsi" w:hAnsiTheme="minorHAnsi" w:cstheme="minorHAnsi"/>
                <w:b/>
                <w:bCs/>
              </w:rPr>
              <w:t xml:space="preserve">            CO3.1   CO3.3   </w:t>
            </w:r>
          </w:p>
          <w:p w:rsidR="00872294" w:rsidRDefault="00F35563" w:rsidP="00872294">
            <w:pPr>
              <w:pStyle w:val="Default"/>
              <w:tabs>
                <w:tab w:val="left" w:pos="2268"/>
              </w:tabs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b/>
                <w:bCs/>
                <w:u w:val="single"/>
              </w:rPr>
              <w:t>Connaissances visées</w:t>
            </w:r>
            <w:r>
              <w:rPr>
                <w:b/>
                <w:bCs/>
              </w:rPr>
              <w:t> </w:t>
            </w:r>
            <w:bookmarkStart w:id="0" w:name="_GoBack"/>
            <w:bookmarkEnd w:id="0"/>
            <w:r w:rsidR="004F46A4" w:rsidRPr="00AA491C">
              <w:rPr>
                <w:rFonts w:asciiTheme="minorHAnsi" w:hAnsiTheme="minorHAnsi" w:cstheme="minorHAnsi"/>
                <w:b/>
                <w:bCs/>
              </w:rPr>
              <w:t>:</w:t>
            </w:r>
            <w:r w:rsidR="004F46A4" w:rsidRPr="00AA491C">
              <w:rPr>
                <w:rFonts w:asciiTheme="minorHAnsi" w:hAnsiTheme="minorHAnsi" w:cstheme="minorHAnsi"/>
                <w:b/>
                <w:bCs/>
              </w:rPr>
              <w:tab/>
            </w:r>
            <w:r w:rsidR="00872294" w:rsidRPr="0087229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SA 1.2.2. Ingénierie système – analyse du besoin</w:t>
            </w:r>
          </w:p>
          <w:p w:rsidR="004F46A4" w:rsidRDefault="00872294" w:rsidP="00872294">
            <w:pPr>
              <w:pStyle w:val="Default"/>
              <w:tabs>
                <w:tab w:val="left" w:pos="2268"/>
              </w:tabs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                                             </w:t>
            </w:r>
            <w:r w:rsidRPr="0087229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SA 1.1.3 La fonction services rendus, besoins et usage</w:t>
            </w:r>
          </w:p>
          <w:p w:rsidR="00872294" w:rsidRDefault="00872294" w:rsidP="00872294">
            <w:pPr>
              <w:pStyle w:val="Default"/>
              <w:tabs>
                <w:tab w:val="left" w:pos="2268"/>
              </w:tabs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  <w:p w:rsidR="00872294" w:rsidRPr="00AA491C" w:rsidRDefault="00872294" w:rsidP="00872294">
            <w:pPr>
              <w:pStyle w:val="Default"/>
              <w:tabs>
                <w:tab w:val="left" w:pos="2268"/>
              </w:tabs>
              <w:rPr>
                <w:rFonts w:asciiTheme="minorHAnsi" w:hAnsiTheme="minorHAnsi" w:cstheme="minorHAnsi"/>
                <w:b/>
                <w:bCs/>
                <w:sz w:val="2"/>
                <w:u w:val="single"/>
              </w:rPr>
            </w:pPr>
          </w:p>
          <w:p w:rsidR="00611223" w:rsidRPr="00996D0F" w:rsidRDefault="004F46A4" w:rsidP="004F46A4">
            <w:pPr>
              <w:tabs>
                <w:tab w:val="left" w:pos="2268"/>
              </w:tabs>
              <w:spacing w:after="120"/>
              <w:ind w:right="215"/>
              <w:rPr>
                <w:b/>
                <w:bCs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Matériel nécessaire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Pr="00AA491C">
              <w:rPr>
                <w:rFonts w:asciiTheme="minorHAnsi" w:hAnsiTheme="minorHAnsi" w:cstheme="minorHAnsi"/>
                <w:b/>
                <w:bCs/>
              </w:rPr>
              <w:tab/>
              <w:t xml:space="preserve"> </w:t>
            </w:r>
            <w:r w:rsidRPr="00AA491C">
              <w:rPr>
                <w:rFonts w:asciiTheme="minorHAnsi" w:hAnsiTheme="minorHAnsi" w:cstheme="minorHAnsi"/>
                <w:bCs/>
              </w:rPr>
              <w:t xml:space="preserve">Poste </w:t>
            </w:r>
            <w:r w:rsidRPr="00AA491C">
              <w:rPr>
                <w:rFonts w:asciiTheme="minorHAnsi" w:hAnsiTheme="minorHAnsi" w:cstheme="minorHAnsi"/>
              </w:rPr>
              <w:t>informatique équipé d’internet</w:t>
            </w:r>
          </w:p>
        </w:tc>
        <w:tc>
          <w:tcPr>
            <w:tcW w:w="1242" w:type="pct"/>
            <w:vAlign w:val="center"/>
          </w:tcPr>
          <w:p w:rsidR="00CA748B" w:rsidRDefault="00067C1C" w:rsidP="00611223">
            <w:pPr>
              <w:jc w:val="center"/>
            </w:pPr>
            <w:r w:rsidRPr="00392F0B">
              <w:rPr>
                <w:rFonts w:eastAsia="Times New Roman"/>
                <w:noProof/>
                <w:lang w:eastAsia="fr-FR"/>
              </w:rPr>
              <w:drawing>
                <wp:inline distT="0" distB="0" distL="0" distR="0" wp14:anchorId="0B518FA0" wp14:editId="52FF9AD5">
                  <wp:extent cx="1544128" cy="1247179"/>
                  <wp:effectExtent l="0" t="0" r="0" b="0"/>
                  <wp:docPr id="5" name="Image 5" descr="Aspirat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spirat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571929" cy="1269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027A" w:rsidRDefault="00AB027A" w:rsidP="000830E0"/>
    <w:p w:rsidR="00E85757" w:rsidRPr="00AA491C" w:rsidRDefault="00AB027A" w:rsidP="00B82856">
      <w:pPr>
        <w:tabs>
          <w:tab w:val="left" w:pos="2552"/>
        </w:tabs>
        <w:ind w:left="2552" w:hanging="2552"/>
        <w:rPr>
          <w:rFonts w:asciiTheme="minorHAnsi" w:hAnsiTheme="minorHAnsi" w:cstheme="minorHAnsi"/>
        </w:rPr>
      </w:pPr>
      <w:r w:rsidRPr="00996D0F">
        <w:rPr>
          <w:b/>
          <w:bCs/>
          <w:u w:val="single"/>
        </w:rPr>
        <w:t xml:space="preserve">Objectifs </w:t>
      </w:r>
      <w:r w:rsidR="00B82856">
        <w:rPr>
          <w:b/>
          <w:bCs/>
          <w:u w:val="single"/>
        </w:rPr>
        <w:t>de l’a</w:t>
      </w:r>
      <w:r w:rsidR="00B82856"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="00C845B5" w:rsidRPr="00AA491C">
        <w:rPr>
          <w:rFonts w:asciiTheme="minorHAnsi" w:hAnsiTheme="minorHAnsi" w:cstheme="minorHAnsi"/>
        </w:rPr>
        <w:t xml:space="preserve">À partir de </w:t>
      </w:r>
      <w:r w:rsidR="00B45BBF" w:rsidRPr="00AA491C">
        <w:rPr>
          <w:rFonts w:asciiTheme="minorHAnsi" w:hAnsiTheme="minorHAnsi" w:cstheme="minorHAnsi"/>
        </w:rPr>
        <w:t>documents ressources</w:t>
      </w:r>
      <w:r w:rsidR="00E85757" w:rsidRPr="00AA491C">
        <w:rPr>
          <w:rFonts w:asciiTheme="minorHAnsi" w:hAnsiTheme="minorHAnsi" w:cstheme="minorHAnsi"/>
        </w:rPr>
        <w:t xml:space="preserve"> et des ressources sur i</w:t>
      </w:r>
      <w:r w:rsidR="00C845B5" w:rsidRPr="00AA491C">
        <w:rPr>
          <w:rFonts w:asciiTheme="minorHAnsi" w:hAnsiTheme="minorHAnsi" w:cstheme="minorHAnsi"/>
        </w:rPr>
        <w:t>nternet, l’élève doit</w:t>
      </w:r>
      <w:r w:rsidR="00E85757" w:rsidRPr="00AA491C">
        <w:rPr>
          <w:rFonts w:asciiTheme="minorHAnsi" w:hAnsiTheme="minorHAnsi" w:cstheme="minorHAnsi"/>
        </w:rPr>
        <w:t xml:space="preserve"> être capable à la fin de la séquence :</w:t>
      </w:r>
    </w:p>
    <w:p w:rsidR="00F33B9D" w:rsidRPr="00AA491C" w:rsidRDefault="00721CD7" w:rsidP="00AF33E3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D'a</w:t>
      </w:r>
      <w:r w:rsidR="00AF33E3" w:rsidRPr="00AA491C">
        <w:rPr>
          <w:rFonts w:asciiTheme="minorHAnsi" w:hAnsiTheme="minorHAnsi" w:cstheme="minorHAnsi"/>
          <w:b w:val="0"/>
          <w:color w:val="1F497D" w:themeColor="text2"/>
          <w:sz w:val="20"/>
        </w:rPr>
        <w:t xml:space="preserve">nalyser </w:t>
      </w:r>
      <w:r>
        <w:rPr>
          <w:rFonts w:asciiTheme="minorHAnsi" w:hAnsiTheme="minorHAnsi" w:cstheme="minorHAnsi"/>
          <w:b w:val="0"/>
          <w:color w:val="1F497D" w:themeColor="text2"/>
          <w:sz w:val="20"/>
        </w:rPr>
        <w:t xml:space="preserve">l’organisation fonctionnelle </w:t>
      </w:r>
      <w:r w:rsidR="00AF33E3" w:rsidRPr="00AA491C">
        <w:rPr>
          <w:rFonts w:asciiTheme="minorHAnsi" w:hAnsiTheme="minorHAnsi" w:cstheme="minorHAnsi"/>
          <w:b w:val="0"/>
          <w:color w:val="1F497D" w:themeColor="text2"/>
          <w:sz w:val="20"/>
        </w:rPr>
        <w:t>d’un produit</w:t>
      </w:r>
    </w:p>
    <w:p w:rsidR="00F33B9D" w:rsidRPr="00AA491C" w:rsidRDefault="00721CD7" w:rsidP="00F33B9D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De r</w:t>
      </w:r>
      <w:r w:rsidR="00F33B9D" w:rsidRPr="00AA491C">
        <w:rPr>
          <w:rFonts w:asciiTheme="minorHAnsi" w:hAnsiTheme="minorHAnsi" w:cstheme="minorHAnsi"/>
          <w:b w:val="0"/>
          <w:color w:val="1F497D" w:themeColor="text2"/>
          <w:sz w:val="20"/>
        </w:rPr>
        <w:t>epérer les éléments qui réalis</w:t>
      </w:r>
      <w:r w:rsidR="00637AD5">
        <w:rPr>
          <w:rFonts w:asciiTheme="minorHAnsi" w:hAnsiTheme="minorHAnsi" w:cstheme="minorHAnsi"/>
          <w:b w:val="0"/>
          <w:color w:val="1F497D" w:themeColor="text2"/>
          <w:sz w:val="20"/>
        </w:rPr>
        <w:t>ent les différentes fonctions de</w:t>
      </w:r>
      <w:r w:rsidR="00F33B9D" w:rsidRPr="00AA491C">
        <w:rPr>
          <w:rFonts w:asciiTheme="minorHAnsi" w:hAnsiTheme="minorHAnsi" w:cstheme="minorHAnsi"/>
          <w:b w:val="0"/>
          <w:color w:val="1F497D" w:themeColor="text2"/>
          <w:sz w:val="20"/>
        </w:rPr>
        <w:t xml:space="preserve"> l’objet technique.</w:t>
      </w:r>
    </w:p>
    <w:p w:rsidR="00F33B9D" w:rsidRPr="00AA491C" w:rsidRDefault="00721CD7" w:rsidP="00F33B9D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 xml:space="preserve">D'analyser </w:t>
      </w:r>
      <w:r w:rsidR="00637AD5">
        <w:rPr>
          <w:rFonts w:asciiTheme="minorHAnsi" w:hAnsiTheme="minorHAnsi" w:cstheme="minorHAnsi"/>
          <w:b w:val="0"/>
          <w:color w:val="1F497D" w:themeColor="text2"/>
          <w:sz w:val="20"/>
        </w:rPr>
        <w:t>les besoins du système dans son contexte</w:t>
      </w:r>
      <w:r w:rsidR="00F33B9D" w:rsidRPr="00AA491C">
        <w:rPr>
          <w:rFonts w:asciiTheme="minorHAnsi" w:hAnsiTheme="minorHAnsi" w:cstheme="minorHAnsi"/>
          <w:b w:val="0"/>
          <w:color w:val="1F497D" w:themeColor="text2"/>
          <w:sz w:val="20"/>
        </w:rPr>
        <w:t>.</w:t>
      </w:r>
    </w:p>
    <w:p w:rsidR="00F33B9D" w:rsidRDefault="00637AD5" w:rsidP="00F33B9D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D'analyser les fonctionnalités dans sa phase d'exploitation</w:t>
      </w:r>
      <w:r w:rsidR="00F33B9D" w:rsidRPr="00AA491C">
        <w:rPr>
          <w:rFonts w:asciiTheme="minorHAnsi" w:hAnsiTheme="minorHAnsi" w:cstheme="minorHAnsi"/>
          <w:b w:val="0"/>
          <w:color w:val="1F497D" w:themeColor="text2"/>
          <w:sz w:val="20"/>
        </w:rPr>
        <w:t>.</w:t>
      </w:r>
    </w:p>
    <w:p w:rsidR="00637AD5" w:rsidRDefault="00637AD5" w:rsidP="00637AD5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D'a</w:t>
      </w:r>
      <w:r w:rsidRPr="00AA491C">
        <w:rPr>
          <w:rFonts w:asciiTheme="minorHAnsi" w:hAnsiTheme="minorHAnsi" w:cstheme="minorHAnsi"/>
          <w:b w:val="0"/>
          <w:color w:val="1F497D" w:themeColor="text2"/>
          <w:sz w:val="20"/>
        </w:rPr>
        <w:t xml:space="preserve">ssocier les contraintes </w:t>
      </w:r>
      <w:r>
        <w:rPr>
          <w:rFonts w:asciiTheme="minorHAnsi" w:hAnsiTheme="minorHAnsi" w:cstheme="minorHAnsi"/>
          <w:b w:val="0"/>
          <w:color w:val="1F497D" w:themeColor="text2"/>
          <w:sz w:val="20"/>
        </w:rPr>
        <w:t>liées à son exploitation</w:t>
      </w:r>
      <w:r w:rsidRPr="00AA491C">
        <w:rPr>
          <w:rFonts w:asciiTheme="minorHAnsi" w:hAnsiTheme="minorHAnsi" w:cstheme="minorHAnsi"/>
          <w:b w:val="0"/>
          <w:color w:val="1F497D" w:themeColor="text2"/>
          <w:sz w:val="20"/>
        </w:rPr>
        <w:t>.</w:t>
      </w:r>
    </w:p>
    <w:p w:rsidR="00637AD5" w:rsidRPr="00637AD5" w:rsidRDefault="00637AD5" w:rsidP="00637AD5">
      <w:pPr>
        <w:pStyle w:val="Paragraphedeliste"/>
        <w:numPr>
          <w:ilvl w:val="0"/>
          <w:numId w:val="3"/>
        </w:numPr>
        <w:tabs>
          <w:tab w:val="left" w:pos="3402"/>
        </w:tabs>
        <w:rPr>
          <w:rFonts w:asciiTheme="minorHAnsi" w:hAnsiTheme="minorHAnsi" w:cstheme="minorHAnsi"/>
          <w:b w:val="0"/>
          <w:color w:val="1F497D" w:themeColor="text2"/>
          <w:sz w:val="20"/>
        </w:rPr>
      </w:pPr>
      <w:r>
        <w:rPr>
          <w:rFonts w:asciiTheme="minorHAnsi" w:hAnsiTheme="minorHAnsi" w:cstheme="minorHAnsi"/>
          <w:b w:val="0"/>
          <w:color w:val="1F497D" w:themeColor="text2"/>
          <w:sz w:val="20"/>
        </w:rPr>
        <w:t>D'associer les échanges entre les différentes parties prenantes</w:t>
      </w:r>
    </w:p>
    <w:p w:rsidR="00F33B9D" w:rsidRPr="00034DB3" w:rsidRDefault="00F33B9D" w:rsidP="00F33B9D">
      <w:pPr>
        <w:pStyle w:val="Paragraphedeliste"/>
        <w:numPr>
          <w:ilvl w:val="0"/>
          <w:numId w:val="0"/>
        </w:numPr>
        <w:tabs>
          <w:tab w:val="left" w:pos="3402"/>
        </w:tabs>
        <w:ind w:left="3697"/>
        <w:rPr>
          <w:b w:val="0"/>
          <w:color w:val="1F497D" w:themeColor="text2"/>
          <w:sz w:val="20"/>
        </w:rPr>
      </w:pPr>
    </w:p>
    <w:p w:rsidR="00E85757" w:rsidRDefault="00E85757" w:rsidP="00E85757">
      <w:pPr>
        <w:tabs>
          <w:tab w:val="left" w:pos="3402"/>
        </w:tabs>
        <w:jc w:val="left"/>
      </w:pPr>
    </w:p>
    <w:p w:rsidR="004F46A4" w:rsidRDefault="004F46A4" w:rsidP="00E85757">
      <w:pPr>
        <w:tabs>
          <w:tab w:val="left" w:pos="3402"/>
        </w:tabs>
        <w:jc w:val="left"/>
      </w:pPr>
    </w:p>
    <w:p w:rsidR="00C845B5" w:rsidRDefault="0069464A" w:rsidP="002654F0">
      <w:pPr>
        <w:pStyle w:val="Titre1"/>
      </w:pPr>
      <w:r>
        <w:rPr>
          <w:u w:val="none"/>
        </w:rPr>
        <w:t>Quels sont les besoins du système ?</w:t>
      </w:r>
    </w:p>
    <w:p w:rsidR="00123845" w:rsidRPr="002654F0" w:rsidRDefault="00123845" w:rsidP="00123845">
      <w:pPr>
        <w:ind w:left="432"/>
        <w:rPr>
          <w:b/>
          <w:sz w:val="14"/>
        </w:rPr>
      </w:pPr>
    </w:p>
    <w:p w:rsidR="001E4CFE" w:rsidRPr="00AA491C" w:rsidRDefault="001E4CFE" w:rsidP="00123845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  <w:color w:val="0070C0"/>
          <w:sz w:val="28"/>
        </w:rPr>
        <w:t>1-1 Situation déclenchante</w:t>
      </w:r>
      <w:r w:rsidRPr="00AA491C">
        <w:rPr>
          <w:rFonts w:asciiTheme="minorHAnsi" w:hAnsiTheme="minorHAnsi" w:cstheme="minorHAnsi"/>
          <w:color w:val="0070C0"/>
          <w:sz w:val="28"/>
        </w:rPr>
        <w:t xml:space="preserve"> </w:t>
      </w:r>
      <w:r w:rsidRPr="00AA491C">
        <w:rPr>
          <w:rFonts w:asciiTheme="minorHAnsi" w:hAnsiTheme="minorHAnsi" w:cstheme="minorHAnsi"/>
        </w:rPr>
        <w:t xml:space="preserve">: visionnage de l'extrait </w:t>
      </w:r>
      <w:r w:rsidR="00EE445F" w:rsidRPr="00AA491C">
        <w:rPr>
          <w:rFonts w:asciiTheme="minorHAnsi" w:hAnsiTheme="minorHAnsi" w:cstheme="minorHAnsi"/>
        </w:rPr>
        <w:t>"</w:t>
      </w:r>
      <w:r w:rsidR="00EE445F" w:rsidRPr="00AA491C">
        <w:rPr>
          <w:rFonts w:asciiTheme="minorHAnsi" w:hAnsiTheme="minorHAnsi" w:cstheme="minorHAnsi"/>
          <w:b/>
        </w:rPr>
        <w:t>xiaomi-mi-robot-01Net.mp3</w:t>
      </w:r>
      <w:r w:rsidR="00EE445F" w:rsidRPr="00AA491C">
        <w:rPr>
          <w:rFonts w:asciiTheme="minorHAnsi" w:hAnsiTheme="minorHAnsi" w:cstheme="minorHAnsi"/>
        </w:rPr>
        <w:t>"</w:t>
      </w:r>
      <w:r w:rsidR="00551FCF" w:rsidRPr="00AA491C">
        <w:rPr>
          <w:rFonts w:asciiTheme="minorHAnsi" w:hAnsiTheme="minorHAnsi" w:cstheme="minorHAnsi"/>
        </w:rPr>
        <w:t xml:space="preserve"> (</w:t>
      </w:r>
      <w:r w:rsidR="00EE445F" w:rsidRPr="00AA491C">
        <w:rPr>
          <w:rFonts w:asciiTheme="minorHAnsi" w:hAnsiTheme="minorHAnsi" w:cstheme="minorHAnsi"/>
        </w:rPr>
        <w:t>01Net TV</w:t>
      </w:r>
      <w:r w:rsidRPr="00AA491C">
        <w:rPr>
          <w:rFonts w:asciiTheme="minorHAnsi" w:hAnsiTheme="minorHAnsi" w:cstheme="minorHAnsi"/>
          <w:vertAlign w:val="superscript"/>
        </w:rPr>
        <w:t>©</w:t>
      </w:r>
      <w:r w:rsidR="00551FCF" w:rsidRPr="00AA491C">
        <w:rPr>
          <w:rFonts w:asciiTheme="minorHAnsi" w:hAnsiTheme="minorHAnsi" w:cstheme="minorHAnsi"/>
        </w:rPr>
        <w:t>)</w:t>
      </w:r>
    </w:p>
    <w:p w:rsidR="001E4CFE" w:rsidRDefault="00D71442" w:rsidP="001E4CFE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Q1 :</w:t>
      </w:r>
      <w:r w:rsidRPr="00AA491C">
        <w:rPr>
          <w:rFonts w:asciiTheme="minorHAnsi" w:hAnsiTheme="minorHAnsi" w:cstheme="minorHAnsi"/>
        </w:rPr>
        <w:t xml:space="preserve"> </w:t>
      </w:r>
      <w:r w:rsidR="00123845" w:rsidRPr="00AA491C">
        <w:rPr>
          <w:rFonts w:asciiTheme="minorHAnsi" w:hAnsiTheme="minorHAnsi" w:cstheme="minorHAnsi"/>
        </w:rPr>
        <w:t>Quelle est la problématique à laquelle répond le robot aspirateur ?</w:t>
      </w:r>
    </w:p>
    <w:p w:rsidR="00872294" w:rsidRPr="00872294" w:rsidRDefault="00872294" w:rsidP="001E4CFE">
      <w:pPr>
        <w:spacing w:after="120"/>
        <w:ind w:left="432"/>
        <w:rPr>
          <w:rFonts w:asciiTheme="minorHAnsi" w:hAnsiTheme="minorHAnsi" w:cstheme="minorHAnsi"/>
          <w:sz w:val="8"/>
        </w:rPr>
      </w:pPr>
    </w:p>
    <w:p w:rsidR="00123845" w:rsidRDefault="00123845" w:rsidP="00872294">
      <w:pPr>
        <w:spacing w:after="120" w:line="360" w:lineRule="auto"/>
        <w:ind w:left="431"/>
      </w:pPr>
      <w:r>
        <w:t>……………………………………………………………………………………………………………...</w:t>
      </w:r>
    </w:p>
    <w:p w:rsidR="00123845" w:rsidRDefault="00123845" w:rsidP="00872294">
      <w:pPr>
        <w:spacing w:after="240" w:line="360" w:lineRule="auto"/>
        <w:ind w:left="431"/>
      </w:pPr>
      <w:r>
        <w:t>……………………………………………………………………………………………………………...</w:t>
      </w:r>
    </w:p>
    <w:p w:rsidR="00872294" w:rsidRDefault="00872294" w:rsidP="00872294">
      <w:pPr>
        <w:spacing w:after="240" w:line="360" w:lineRule="auto"/>
        <w:ind w:left="431"/>
      </w:pPr>
      <w:r>
        <w:t>……………………………………………………………………………………………………………...</w:t>
      </w:r>
    </w:p>
    <w:p w:rsidR="001E4CFE" w:rsidRPr="00551FCF" w:rsidRDefault="001E4CFE" w:rsidP="00AA491C">
      <w:pPr>
        <w:spacing w:after="240"/>
        <w:ind w:left="432"/>
        <w:rPr>
          <w:sz w:val="28"/>
        </w:rPr>
      </w:pPr>
      <w:r w:rsidRPr="00551FCF">
        <w:rPr>
          <w:b/>
          <w:color w:val="0070C0"/>
          <w:sz w:val="28"/>
        </w:rPr>
        <w:t>1-2 Quelle</w:t>
      </w:r>
      <w:r w:rsidR="00EE445F" w:rsidRPr="00551FCF">
        <w:rPr>
          <w:b/>
          <w:color w:val="0070C0"/>
          <w:sz w:val="28"/>
        </w:rPr>
        <w:t xml:space="preserve"> est la mission du Robot Aspirateur ?</w:t>
      </w:r>
    </w:p>
    <w:p w:rsidR="00EE445F" w:rsidRPr="00AA491C" w:rsidRDefault="00D71442" w:rsidP="00AA491C">
      <w:pPr>
        <w:spacing w:after="24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Q2 :</w:t>
      </w:r>
      <w:r w:rsidR="00197FE1" w:rsidRPr="00AA491C">
        <w:rPr>
          <w:rFonts w:asciiTheme="minorHAnsi" w:hAnsiTheme="minorHAnsi" w:cstheme="minorHAnsi"/>
        </w:rPr>
        <w:t xml:space="preserve"> </w:t>
      </w:r>
      <w:r w:rsidR="001E4CFE" w:rsidRPr="00AA491C">
        <w:rPr>
          <w:rFonts w:asciiTheme="minorHAnsi" w:hAnsiTheme="minorHAnsi" w:cstheme="minorHAnsi"/>
        </w:rPr>
        <w:t>À partir d</w:t>
      </w:r>
      <w:r w:rsidR="00EE445F" w:rsidRPr="00AA491C">
        <w:rPr>
          <w:rFonts w:asciiTheme="minorHAnsi" w:hAnsiTheme="minorHAnsi" w:cstheme="minorHAnsi"/>
        </w:rPr>
        <w:t>u d</w:t>
      </w:r>
      <w:r w:rsidR="001E4CFE" w:rsidRPr="00AA491C">
        <w:rPr>
          <w:rFonts w:asciiTheme="minorHAnsi" w:hAnsiTheme="minorHAnsi" w:cstheme="minorHAnsi"/>
        </w:rPr>
        <w:t>ocument ressource</w:t>
      </w:r>
      <w:r w:rsidR="00EE445F" w:rsidRPr="00AA491C">
        <w:rPr>
          <w:rFonts w:asciiTheme="minorHAnsi" w:hAnsiTheme="minorHAnsi" w:cstheme="minorHAnsi"/>
        </w:rPr>
        <w:t xml:space="preserve"> "</w:t>
      </w:r>
      <w:r w:rsidR="00EE445F" w:rsidRPr="00AA491C">
        <w:rPr>
          <w:rFonts w:asciiTheme="minorHAnsi" w:hAnsiTheme="minorHAnsi" w:cstheme="minorHAnsi"/>
          <w:color w:val="0070C0"/>
        </w:rPr>
        <w:t>Dossier présentation élève.pdf</w:t>
      </w:r>
      <w:r w:rsidR="00EE445F" w:rsidRPr="00AA491C">
        <w:rPr>
          <w:rFonts w:asciiTheme="minorHAnsi" w:hAnsiTheme="minorHAnsi" w:cstheme="minorHAnsi"/>
        </w:rPr>
        <w:t>"</w:t>
      </w:r>
      <w:r w:rsidR="001E4CFE" w:rsidRPr="00AA491C">
        <w:rPr>
          <w:rFonts w:asciiTheme="minorHAnsi" w:hAnsiTheme="minorHAnsi" w:cstheme="minorHAnsi"/>
        </w:rPr>
        <w:t xml:space="preserve"> </w:t>
      </w:r>
      <w:r w:rsidR="00EE445F" w:rsidRPr="00AA491C">
        <w:rPr>
          <w:rFonts w:asciiTheme="minorHAnsi" w:hAnsiTheme="minorHAnsi" w:cstheme="minorHAnsi"/>
        </w:rPr>
        <w:t xml:space="preserve">et de la vidéo de présentation, complétez le </w:t>
      </w:r>
      <w:r w:rsidR="00EE445F" w:rsidRPr="00AA491C">
        <w:rPr>
          <w:rFonts w:asciiTheme="minorHAnsi" w:hAnsiTheme="minorHAnsi" w:cstheme="minorHAnsi"/>
          <w:b/>
          <w:color w:val="E36C0A" w:themeColor="accent6" w:themeShade="BF"/>
        </w:rPr>
        <w:t xml:space="preserve">diagramme initial des Besoins </w:t>
      </w:r>
      <w:r w:rsidR="00EE445F" w:rsidRPr="00AA491C">
        <w:rPr>
          <w:rFonts w:asciiTheme="minorHAnsi" w:hAnsiTheme="minorHAnsi" w:cstheme="minorHAnsi"/>
        </w:rPr>
        <w:t>du produit.</w:t>
      </w:r>
    </w:p>
    <w:p w:rsidR="00123845" w:rsidRPr="00AA491C" w:rsidRDefault="00123845" w:rsidP="00AA49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spacing w:after="240"/>
        <w:ind w:left="432"/>
        <w:rPr>
          <w:b/>
          <w:i/>
        </w:rPr>
      </w:pPr>
      <w:r w:rsidRPr="00AA491C">
        <w:rPr>
          <w:b/>
          <w:i/>
        </w:rPr>
        <w:t>Remarques et explications :</w:t>
      </w:r>
    </w:p>
    <w:p w:rsidR="00EE445F" w:rsidRDefault="00EE445F" w:rsidP="00551F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spacing w:after="120"/>
        <w:ind w:left="432"/>
      </w:pPr>
      <w:r>
        <w:t xml:space="preserve">La </w:t>
      </w:r>
      <w:r w:rsidRPr="00EE445F">
        <w:rPr>
          <w:b/>
        </w:rPr>
        <w:t>finalité</w:t>
      </w:r>
      <w:r>
        <w:t xml:space="preserve"> est la raison d'être (pourquoi ?) qui justifie la décision de réaliser un système relativement à la résolution d'un </w:t>
      </w:r>
      <w:r w:rsidRPr="00EE445F">
        <w:rPr>
          <w:b/>
        </w:rPr>
        <w:t>problème</w:t>
      </w:r>
      <w:r>
        <w:t>.</w:t>
      </w:r>
    </w:p>
    <w:p w:rsidR="00123845" w:rsidRDefault="00123845" w:rsidP="00551F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spacing w:after="120"/>
        <w:ind w:left="432"/>
      </w:pPr>
      <w:r>
        <w:t xml:space="preserve">La </w:t>
      </w:r>
      <w:r w:rsidRPr="00123845">
        <w:rPr>
          <w:b/>
        </w:rPr>
        <w:t>mission</w:t>
      </w:r>
      <w:r>
        <w:t xml:space="preserve"> (Comment répondre à la finalité ?) explique la manière avec laquelle on va répondre au problème. Elle commence par </w:t>
      </w:r>
      <w:r w:rsidRPr="00123845">
        <w:rPr>
          <w:b/>
          <w:i/>
        </w:rPr>
        <w:t>Le système doit</w:t>
      </w:r>
      <w:r>
        <w:t>…</w:t>
      </w:r>
    </w:p>
    <w:p w:rsidR="00123845" w:rsidRDefault="00123845" w:rsidP="00551F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ind w:left="432"/>
      </w:pPr>
      <w:r>
        <w:t xml:space="preserve">Le </w:t>
      </w:r>
      <w:r w:rsidRPr="00123845">
        <w:rPr>
          <w:b/>
        </w:rPr>
        <w:t>système à faire</w:t>
      </w:r>
      <w:r>
        <w:t xml:space="preserve"> (Quoi ?) satisfait à l'accomplissement de la mission.</w:t>
      </w:r>
    </w:p>
    <w:p w:rsidR="00AA491C" w:rsidRDefault="00AA491C" w:rsidP="00551FC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DE9D9" w:themeFill="accent6" w:themeFillTint="33"/>
        <w:ind w:left="432"/>
      </w:pPr>
    </w:p>
    <w:p w:rsidR="00EB2E28" w:rsidRDefault="00547D42" w:rsidP="00EB2E28">
      <w:pPr>
        <w:spacing w:after="120"/>
        <w:ind w:left="432"/>
        <w:jc w:val="center"/>
      </w:pPr>
      <w:r>
        <w:object w:dxaOrig="8685" w:dyaOrig="71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1.2pt;height:353.35pt" o:ole="">
            <v:imagedata r:id="rId10" o:title=""/>
          </v:shape>
          <o:OLEObject Type="Embed" ProgID="Visio.Drawing.15" ShapeID="_x0000_i1025" DrawAspect="Content" ObjectID="_1645264894" r:id="rId11"/>
        </w:object>
      </w:r>
    </w:p>
    <w:p w:rsidR="00EB2E28" w:rsidRDefault="00EB2E28" w:rsidP="001E4CFE">
      <w:pPr>
        <w:spacing w:after="120"/>
        <w:ind w:left="432"/>
      </w:pPr>
    </w:p>
    <w:p w:rsidR="00E57BAE" w:rsidRPr="00551FCF" w:rsidRDefault="00E57BAE" w:rsidP="00E57BAE">
      <w:pPr>
        <w:spacing w:after="120"/>
        <w:ind w:left="432"/>
        <w:rPr>
          <w:sz w:val="28"/>
        </w:rPr>
      </w:pPr>
      <w:r w:rsidRPr="00551FCF">
        <w:rPr>
          <w:b/>
          <w:color w:val="0070C0"/>
          <w:sz w:val="28"/>
        </w:rPr>
        <w:t>1-</w:t>
      </w:r>
      <w:r w:rsidR="004F146B">
        <w:rPr>
          <w:b/>
          <w:color w:val="0070C0"/>
          <w:sz w:val="28"/>
        </w:rPr>
        <w:t>3</w:t>
      </w:r>
      <w:r w:rsidRPr="00551FCF">
        <w:rPr>
          <w:b/>
          <w:color w:val="0070C0"/>
          <w:sz w:val="28"/>
        </w:rPr>
        <w:t xml:space="preserve"> </w:t>
      </w:r>
      <w:r w:rsidR="0069464A">
        <w:rPr>
          <w:b/>
          <w:color w:val="0070C0"/>
          <w:sz w:val="28"/>
        </w:rPr>
        <w:t>Quel</w:t>
      </w:r>
      <w:r>
        <w:rPr>
          <w:b/>
          <w:color w:val="0070C0"/>
          <w:sz w:val="28"/>
        </w:rPr>
        <w:t xml:space="preserve"> est le contexte </w:t>
      </w:r>
      <w:r w:rsidRPr="00551FCF">
        <w:rPr>
          <w:b/>
          <w:color w:val="0070C0"/>
          <w:sz w:val="28"/>
        </w:rPr>
        <w:t>du Robot Aspirateur ?</w:t>
      </w:r>
    </w:p>
    <w:p w:rsidR="00E57BAE" w:rsidRPr="00AA491C" w:rsidRDefault="00E57BAE" w:rsidP="00E57BAE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</w:rPr>
        <w:t xml:space="preserve">Le diagramme de contexte sert à recenser les acteurs (humains ou techniques) qui </w:t>
      </w:r>
      <w:r w:rsidRPr="00AA491C">
        <w:rPr>
          <w:rFonts w:asciiTheme="minorHAnsi" w:hAnsiTheme="minorHAnsi" w:cstheme="minorHAnsi"/>
          <w:b/>
        </w:rPr>
        <w:t>interagissent</w:t>
      </w:r>
      <w:r w:rsidRPr="00AA491C">
        <w:rPr>
          <w:rFonts w:asciiTheme="minorHAnsi" w:hAnsiTheme="minorHAnsi" w:cstheme="minorHAnsi"/>
        </w:rPr>
        <w:t xml:space="preserve"> avec le système.</w:t>
      </w:r>
    </w:p>
    <w:p w:rsidR="00E57BAE" w:rsidRPr="00AA491C" w:rsidRDefault="00D71442" w:rsidP="00E57BAE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Q3 :</w:t>
      </w:r>
      <w:r w:rsidR="00197FE1" w:rsidRPr="00AA491C">
        <w:rPr>
          <w:rFonts w:asciiTheme="minorHAnsi" w:hAnsiTheme="minorHAnsi" w:cstheme="minorHAnsi"/>
        </w:rPr>
        <w:t xml:space="preserve"> </w:t>
      </w:r>
      <w:r w:rsidR="0069464A" w:rsidRPr="00AA491C">
        <w:rPr>
          <w:rFonts w:asciiTheme="minorHAnsi" w:hAnsiTheme="minorHAnsi" w:cstheme="minorHAnsi"/>
        </w:rPr>
        <w:t>C</w:t>
      </w:r>
      <w:r w:rsidR="00E57BAE" w:rsidRPr="00AA491C">
        <w:rPr>
          <w:rFonts w:asciiTheme="minorHAnsi" w:hAnsiTheme="minorHAnsi" w:cstheme="minorHAnsi"/>
        </w:rPr>
        <w:t xml:space="preserve">omplétez le </w:t>
      </w:r>
      <w:r w:rsidR="00E57BAE" w:rsidRPr="00AA491C">
        <w:rPr>
          <w:rFonts w:asciiTheme="minorHAnsi" w:hAnsiTheme="minorHAnsi" w:cstheme="minorHAnsi"/>
          <w:b/>
          <w:color w:val="E36C0A" w:themeColor="accent6" w:themeShade="BF"/>
        </w:rPr>
        <w:t xml:space="preserve">diagramme </w:t>
      </w:r>
      <w:r w:rsidR="0069464A" w:rsidRPr="00AA491C">
        <w:rPr>
          <w:rFonts w:asciiTheme="minorHAnsi" w:hAnsiTheme="minorHAnsi" w:cstheme="minorHAnsi"/>
          <w:b/>
          <w:color w:val="E36C0A" w:themeColor="accent6" w:themeShade="BF"/>
        </w:rPr>
        <w:t>de contexte</w:t>
      </w:r>
      <w:r w:rsidR="00E57BAE" w:rsidRPr="00AA491C">
        <w:rPr>
          <w:rFonts w:asciiTheme="minorHAnsi" w:hAnsiTheme="minorHAnsi" w:cstheme="minorHAnsi"/>
          <w:b/>
          <w:color w:val="E36C0A" w:themeColor="accent6" w:themeShade="BF"/>
        </w:rPr>
        <w:t xml:space="preserve"> </w:t>
      </w:r>
      <w:r w:rsidR="00E57BAE" w:rsidRPr="00AA491C">
        <w:rPr>
          <w:rFonts w:asciiTheme="minorHAnsi" w:hAnsiTheme="minorHAnsi" w:cstheme="minorHAnsi"/>
        </w:rPr>
        <w:t xml:space="preserve">du </w:t>
      </w:r>
      <w:r w:rsidR="0069464A" w:rsidRPr="00AA491C">
        <w:rPr>
          <w:rFonts w:asciiTheme="minorHAnsi" w:hAnsiTheme="minorHAnsi" w:cstheme="minorHAnsi"/>
        </w:rPr>
        <w:t>système :</w:t>
      </w:r>
    </w:p>
    <w:p w:rsidR="00551FCF" w:rsidRDefault="00547D42" w:rsidP="0069464A">
      <w:pPr>
        <w:spacing w:after="120"/>
        <w:ind w:left="432"/>
        <w:jc w:val="center"/>
      </w:pPr>
      <w:r>
        <w:object w:dxaOrig="9255" w:dyaOrig="7726">
          <v:shape id="_x0000_i1026" type="#_x0000_t75" style="width:366.95pt;height:305.95pt" o:ole="">
            <v:imagedata r:id="rId12" o:title=""/>
          </v:shape>
          <o:OLEObject Type="Embed" ProgID="Visio.Drawing.15" ShapeID="_x0000_i1026" DrawAspect="Content" ObjectID="_1645264895" r:id="rId13"/>
        </w:object>
      </w:r>
    </w:p>
    <w:p w:rsidR="0069464A" w:rsidRPr="00D71442" w:rsidRDefault="0069464A" w:rsidP="00D71442">
      <w:pPr>
        <w:pStyle w:val="Titre1"/>
        <w:rPr>
          <w:u w:val="none"/>
        </w:rPr>
      </w:pPr>
      <w:bookmarkStart w:id="1" w:name="OLE_LINK8"/>
      <w:r w:rsidRPr="00D71442">
        <w:rPr>
          <w:u w:val="none"/>
        </w:rPr>
        <w:lastRenderedPageBreak/>
        <w:t>Quelles sont les fonctionnalités du Robot aspirateur ?</w:t>
      </w:r>
    </w:p>
    <w:bookmarkStart w:id="2" w:name="OLE_LINK9"/>
    <w:bookmarkEnd w:id="1"/>
    <w:p w:rsidR="0069464A" w:rsidRPr="00AA491C" w:rsidRDefault="00194838" w:rsidP="0069464A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>
                <wp:simplePos x="0" y="0"/>
                <wp:positionH relativeFrom="column">
                  <wp:posOffset>313055</wp:posOffset>
                </wp:positionH>
                <wp:positionV relativeFrom="paragraph">
                  <wp:posOffset>514985</wp:posOffset>
                </wp:positionV>
                <wp:extent cx="6357620" cy="1404620"/>
                <wp:effectExtent l="0" t="0" r="24130" b="1905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7620" cy="14046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  <w:t>Remarques et explications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i/>
                              </w:rPr>
                              <w:t xml:space="preserve"> :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Ce diagramme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</w:rPr>
                              <w:t>ne doit pas indiquer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 ce que l'acteur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</w:rPr>
                              <w:t>ne peut pas faire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…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Normalement à ce stade, le système n'existe pas encore : on définit les besoins de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l'acteur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Construction du diagramme :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Au centre, dans un grand rectangle, le système et sa phase de vie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Autour : les parties prenantes (les mêmes que celles du diagramme de contexte)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Dans le système : les fonctionnalités :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3"/>
                              </w:numPr>
                              <w:spacing w:after="120"/>
                              <w:ind w:firstLine="484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  <w:t>Exprimées par un verbe à l'infinitif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3"/>
                              </w:numPr>
                              <w:spacing w:after="120"/>
                              <w:ind w:firstLine="484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  <w:t>Écrites dans un ovale</w:t>
                            </w:r>
                          </w:p>
                          <w:p w:rsidR="00194838" w:rsidRPr="00AA491C" w:rsidRDefault="00194838" w:rsidP="00194838">
                            <w:pPr>
                              <w:pStyle w:val="Paragraphedeliste"/>
                              <w:numPr>
                                <w:ilvl w:val="0"/>
                                <w:numId w:val="13"/>
                              </w:numPr>
                              <w:spacing w:after="120"/>
                              <w:ind w:firstLine="484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0"/>
                              </w:rPr>
                              <w:t>Liées aux parties prenantes concernées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Pour chaque phase de vie du système, placez un nombre assez faible de cas d'utilisation. Si besoin créez d'autres phases de vie supplémentaires.</w:t>
                            </w:r>
                          </w:p>
                          <w:p w:rsidR="00194838" w:rsidRPr="00AA491C" w:rsidRDefault="00194838" w:rsidP="00194838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</w:rPr>
                              <w:t>IMPORTANT</w:t>
                            </w:r>
                            <w:r w:rsidR="001B4301" w:rsidRPr="00AA491C">
                              <w:rPr>
                                <w:rFonts w:asciiTheme="minorHAnsi" w:hAnsiTheme="minorHAnsi" w:cstheme="minorHAnsi"/>
                              </w:rPr>
                              <w:t xml:space="preserve"> : à tous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 cas d'utilisation doit pouvoir correspondre un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</w:rPr>
                              <w:t>diagramme de séquence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 (voir plus loin). Sinon, ce n'est pas un cas d'utilisation !</w:t>
                            </w:r>
                          </w:p>
                          <w:p w:rsidR="00194838" w:rsidRDefault="00194838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24.65pt;margin-top:40.55pt;width:500.6pt;height:110.6pt;z-index:2516541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" fillcolor="#fde9d9 [665]">
                <v:textbox style="mso-fit-shape-to-text:t">
                  <w:txbxContent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  <w:i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/>
                          <w:i/>
                        </w:rPr>
                        <w:t>Remarques et explications</w:t>
                      </w:r>
                      <w:r w:rsidRPr="00AA491C">
                        <w:rPr>
                          <w:rFonts w:asciiTheme="minorHAnsi" w:hAnsiTheme="minorHAnsi" w:cstheme="minorHAnsi"/>
                          <w:i/>
                        </w:rPr>
                        <w:t xml:space="preserve"> :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Ce diagramme </w:t>
                      </w:r>
                      <w:r w:rsidRPr="00AA491C">
                        <w:rPr>
                          <w:rFonts w:asciiTheme="minorHAnsi" w:hAnsiTheme="minorHAnsi" w:cstheme="minorHAnsi"/>
                          <w:b/>
                        </w:rPr>
                        <w:t>ne doit pas indiquer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 ce que l'acteur </w:t>
                      </w:r>
                      <w:r w:rsidRPr="00AA491C">
                        <w:rPr>
                          <w:rFonts w:asciiTheme="minorHAnsi" w:hAnsiTheme="minorHAnsi" w:cstheme="minorHAnsi"/>
                          <w:b/>
                        </w:rPr>
                        <w:t>ne peut pas faire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>…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Normalement à ce stade, le système n'existe pas encore : on définit les besoins de </w:t>
                      </w:r>
                      <w:r w:rsidRPr="00AA491C">
                        <w:rPr>
                          <w:rFonts w:asciiTheme="minorHAnsi" w:hAnsiTheme="minorHAnsi" w:cstheme="minorHAnsi"/>
                          <w:b/>
                          <w:u w:val="single"/>
                        </w:rPr>
                        <w:t>l'acteur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>Construction du diagramme :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Au centre, dans un grand rectangle, le système et sa phase de vie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Autour : les parties prenantes (les mêmes que celles du diagramme de contexte)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Dans le système : les fonctionnalités :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3"/>
                        </w:numPr>
                        <w:spacing w:after="120"/>
                        <w:ind w:firstLine="484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  <w:t>Exprimées par un verbe à l'infinitif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3"/>
                        </w:numPr>
                        <w:spacing w:after="120"/>
                        <w:ind w:firstLine="484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  <w:t>Écrites dans un ovale</w:t>
                      </w:r>
                    </w:p>
                    <w:p w:rsidR="00194838" w:rsidRPr="00AA491C" w:rsidRDefault="00194838" w:rsidP="00194838">
                      <w:pPr>
                        <w:pStyle w:val="Paragraphedeliste"/>
                        <w:numPr>
                          <w:ilvl w:val="0"/>
                          <w:numId w:val="13"/>
                        </w:numPr>
                        <w:spacing w:after="120"/>
                        <w:ind w:firstLine="484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0"/>
                        </w:rPr>
                        <w:t>Liées aux parties prenantes concernées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>Pour chaque phase de vie du système, placez un nombre assez faible de cas d'utilisation. Si besoin créez d'autres phases de vie supplémentaires.</w:t>
                      </w:r>
                    </w:p>
                    <w:p w:rsidR="00194838" w:rsidRPr="00AA491C" w:rsidRDefault="00194838" w:rsidP="00194838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/>
                        </w:rPr>
                        <w:t>IMPORTANT</w:t>
                      </w:r>
                      <w:r w:rsidR="001B4301" w:rsidRPr="00AA491C">
                        <w:rPr>
                          <w:rFonts w:asciiTheme="minorHAnsi" w:hAnsiTheme="minorHAnsi" w:cstheme="minorHAnsi"/>
                        </w:rPr>
                        <w:t xml:space="preserve"> : à tous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 cas d'utilisation doit pouvoir correspondre un </w:t>
                      </w:r>
                      <w:r w:rsidRPr="00AA491C">
                        <w:rPr>
                          <w:rFonts w:asciiTheme="minorHAnsi" w:hAnsiTheme="minorHAnsi" w:cstheme="minorHAnsi"/>
                          <w:b/>
                        </w:rPr>
                        <w:t>diagramme de séquence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 (voir plus loin). Sinon, ce n'est pas un cas d'utilisation !</w:t>
                      </w:r>
                    </w:p>
                    <w:p w:rsidR="00194838" w:rsidRDefault="00194838"/>
                  </w:txbxContent>
                </v:textbox>
                <w10:wrap type="square"/>
              </v:shape>
            </w:pict>
          </mc:Fallback>
        </mc:AlternateContent>
      </w:r>
      <w:r w:rsidR="0069464A" w:rsidRPr="00AA491C">
        <w:rPr>
          <w:rFonts w:asciiTheme="minorHAnsi" w:hAnsiTheme="minorHAnsi" w:cstheme="minorHAnsi"/>
        </w:rPr>
        <w:t xml:space="preserve">Le </w:t>
      </w:r>
      <w:r w:rsidR="0069464A" w:rsidRPr="00637AD5">
        <w:rPr>
          <w:rFonts w:asciiTheme="minorHAnsi" w:hAnsiTheme="minorHAnsi" w:cstheme="minorHAnsi"/>
          <w:b/>
          <w:color w:val="E36C0A" w:themeColor="accent6" w:themeShade="BF"/>
        </w:rPr>
        <w:t>diagramme de cas d'utilisation</w:t>
      </w:r>
      <w:r w:rsidR="00637AD5">
        <w:rPr>
          <w:rFonts w:asciiTheme="minorHAnsi" w:hAnsiTheme="minorHAnsi" w:cstheme="minorHAnsi"/>
        </w:rPr>
        <w:t xml:space="preserve"> (</w:t>
      </w:r>
      <w:proofErr w:type="spellStart"/>
      <w:r w:rsidR="00637AD5">
        <w:rPr>
          <w:rFonts w:asciiTheme="minorHAnsi" w:hAnsiTheme="minorHAnsi" w:cstheme="minorHAnsi"/>
        </w:rPr>
        <w:t>uc</w:t>
      </w:r>
      <w:proofErr w:type="spellEnd"/>
      <w:r w:rsidR="00637AD5">
        <w:rPr>
          <w:rFonts w:asciiTheme="minorHAnsi" w:hAnsiTheme="minorHAnsi" w:cstheme="minorHAnsi"/>
        </w:rPr>
        <w:t>)</w:t>
      </w:r>
      <w:r w:rsidR="0069464A" w:rsidRPr="00637AD5">
        <w:rPr>
          <w:rFonts w:asciiTheme="minorHAnsi" w:hAnsiTheme="minorHAnsi" w:cstheme="minorHAnsi"/>
        </w:rPr>
        <w:t xml:space="preserve"> </w:t>
      </w:r>
      <w:r w:rsidR="0069464A" w:rsidRPr="00AA491C">
        <w:rPr>
          <w:rFonts w:asciiTheme="minorHAnsi" w:hAnsiTheme="minorHAnsi" w:cstheme="minorHAnsi"/>
        </w:rPr>
        <w:t xml:space="preserve">sert à définir les </w:t>
      </w:r>
      <w:r w:rsidR="0069464A" w:rsidRPr="00AA491C">
        <w:rPr>
          <w:rFonts w:asciiTheme="minorHAnsi" w:hAnsiTheme="minorHAnsi" w:cstheme="minorHAnsi"/>
          <w:b/>
        </w:rPr>
        <w:t>fonctionnalités</w:t>
      </w:r>
      <w:r w:rsidR="0069464A" w:rsidRPr="00AA491C">
        <w:rPr>
          <w:rFonts w:asciiTheme="minorHAnsi" w:hAnsiTheme="minorHAnsi" w:cstheme="minorHAnsi"/>
        </w:rPr>
        <w:t xml:space="preserve"> du produit pour </w:t>
      </w:r>
      <w:r w:rsidR="0069464A" w:rsidRPr="00AA491C">
        <w:rPr>
          <w:rFonts w:asciiTheme="minorHAnsi" w:hAnsiTheme="minorHAnsi" w:cstheme="minorHAnsi"/>
          <w:b/>
        </w:rPr>
        <w:t>chaque phase de vie</w:t>
      </w:r>
      <w:r w:rsidR="0069464A" w:rsidRPr="00AA491C">
        <w:rPr>
          <w:rFonts w:asciiTheme="minorHAnsi" w:hAnsiTheme="minorHAnsi" w:cstheme="minorHAnsi"/>
        </w:rPr>
        <w:t xml:space="preserve">. Les cas d'utilisation sont la réponse à la question : </w:t>
      </w:r>
      <w:r w:rsidR="0069464A" w:rsidRPr="00AA491C">
        <w:rPr>
          <w:rFonts w:asciiTheme="minorHAnsi" w:hAnsiTheme="minorHAnsi" w:cstheme="minorHAnsi"/>
          <w:color w:val="FF0000"/>
        </w:rPr>
        <w:t>grâce au système, l'</w:t>
      </w:r>
      <w:r w:rsidR="0069464A" w:rsidRPr="00AA491C">
        <w:rPr>
          <w:rFonts w:asciiTheme="minorHAnsi" w:hAnsiTheme="minorHAnsi" w:cstheme="minorHAnsi"/>
          <w:b/>
          <w:color w:val="FF0000"/>
        </w:rPr>
        <w:t>acteur</w:t>
      </w:r>
      <w:r w:rsidR="0069464A" w:rsidRPr="00AA491C">
        <w:rPr>
          <w:rFonts w:asciiTheme="minorHAnsi" w:hAnsiTheme="minorHAnsi" w:cstheme="minorHAnsi"/>
          <w:color w:val="FF0000"/>
        </w:rPr>
        <w:t xml:space="preserve"> doit pouvoir… </w:t>
      </w:r>
    </w:p>
    <w:bookmarkEnd w:id="2"/>
    <w:p w:rsidR="00992A75" w:rsidRDefault="00992A75" w:rsidP="0069464A">
      <w:pPr>
        <w:spacing w:after="120"/>
        <w:ind w:left="432"/>
      </w:pPr>
    </w:p>
    <w:p w:rsidR="00794DE0" w:rsidRPr="00AA491C" w:rsidRDefault="00D71442" w:rsidP="00794DE0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Q4 :</w:t>
      </w:r>
      <w:r w:rsidR="00197FE1" w:rsidRPr="00AA491C">
        <w:rPr>
          <w:rFonts w:asciiTheme="minorHAnsi" w:hAnsiTheme="minorHAnsi" w:cstheme="minorHAnsi"/>
        </w:rPr>
        <w:t xml:space="preserve"> </w:t>
      </w:r>
      <w:r w:rsidR="00794DE0" w:rsidRPr="00AA491C">
        <w:rPr>
          <w:rFonts w:asciiTheme="minorHAnsi" w:hAnsiTheme="minorHAnsi" w:cstheme="minorHAnsi"/>
        </w:rPr>
        <w:t>À partir du document ressource "</w:t>
      </w:r>
      <w:r w:rsidR="00794DE0" w:rsidRPr="00AA491C">
        <w:rPr>
          <w:rFonts w:asciiTheme="minorHAnsi" w:hAnsiTheme="minorHAnsi" w:cstheme="minorHAnsi"/>
          <w:color w:val="0070C0"/>
        </w:rPr>
        <w:t>Dossier présentation élève.pdf</w:t>
      </w:r>
      <w:r w:rsidR="00794DE0" w:rsidRPr="00AA491C">
        <w:rPr>
          <w:rFonts w:asciiTheme="minorHAnsi" w:hAnsiTheme="minorHAnsi" w:cstheme="minorHAnsi"/>
        </w:rPr>
        <w:t>" et de la v</w:t>
      </w:r>
      <w:r w:rsidR="00197FE1" w:rsidRPr="00AA491C">
        <w:rPr>
          <w:rFonts w:asciiTheme="minorHAnsi" w:hAnsiTheme="minorHAnsi" w:cstheme="minorHAnsi"/>
        </w:rPr>
        <w:t>idéo de présentation, déterminez</w:t>
      </w:r>
      <w:r w:rsidR="00794DE0" w:rsidRPr="00AA491C">
        <w:rPr>
          <w:rFonts w:asciiTheme="minorHAnsi" w:hAnsiTheme="minorHAnsi" w:cstheme="minorHAnsi"/>
        </w:rPr>
        <w:t xml:space="preserve"> le </w:t>
      </w:r>
      <w:r w:rsidR="00794DE0" w:rsidRPr="00AA491C">
        <w:rPr>
          <w:rFonts w:asciiTheme="minorHAnsi" w:hAnsiTheme="minorHAnsi" w:cstheme="minorHAnsi"/>
          <w:b/>
        </w:rPr>
        <w:t>service rendu</w:t>
      </w:r>
      <w:r w:rsidR="00794DE0" w:rsidRPr="00AA491C">
        <w:rPr>
          <w:rFonts w:asciiTheme="minorHAnsi" w:hAnsiTheme="minorHAnsi" w:cstheme="minorHAnsi"/>
        </w:rPr>
        <w:t xml:space="preserve"> par le </w:t>
      </w:r>
      <w:r w:rsidR="008278AC" w:rsidRPr="00AA491C">
        <w:rPr>
          <w:rFonts w:asciiTheme="minorHAnsi" w:hAnsiTheme="minorHAnsi" w:cstheme="minorHAnsi"/>
        </w:rPr>
        <w:t>système dans sa phase d'exploitation</w:t>
      </w:r>
      <w:r w:rsidRPr="00AA491C">
        <w:rPr>
          <w:rFonts w:asciiTheme="minorHAnsi" w:hAnsiTheme="minorHAnsi" w:cstheme="minorHAnsi"/>
        </w:rPr>
        <w:t xml:space="preserve"> </w:t>
      </w:r>
      <w:r w:rsidR="00794DE0" w:rsidRPr="00AA491C">
        <w:rPr>
          <w:rFonts w:asciiTheme="minorHAnsi" w:hAnsiTheme="minorHAnsi" w:cstheme="minorHAnsi"/>
        </w:rPr>
        <w:t>:</w:t>
      </w:r>
    </w:p>
    <w:p w:rsidR="004F146B" w:rsidRPr="00AA491C" w:rsidRDefault="00875026" w:rsidP="003C3BD5">
      <w:pPr>
        <w:spacing w:after="120"/>
        <w:ind w:left="142"/>
        <w:rPr>
          <w:rFonts w:asciiTheme="minorHAnsi" w:hAnsiTheme="minorHAnsi" w:cstheme="minorHAnsi"/>
        </w:rPr>
      </w:pPr>
      <w:r>
        <w:object w:dxaOrig="10471" w:dyaOrig="5685">
          <v:shape id="_x0000_i1027" type="#_x0000_t75" style="width:523.55pt;height:284.25pt" o:ole="">
            <v:imagedata r:id="rId14" o:title=""/>
          </v:shape>
          <o:OLEObject Type="Embed" ProgID="Visio.Drawing.15" ShapeID="_x0000_i1027" DrawAspect="Content" ObjectID="_1645264896" r:id="rId15"/>
        </w:object>
      </w:r>
      <w:bookmarkStart w:id="3" w:name="OLE_LINK3"/>
      <w:bookmarkStart w:id="4" w:name="OLE_LINK4"/>
      <w:bookmarkStart w:id="5" w:name="OLE_LINK5"/>
      <w:r w:rsidR="00D71442" w:rsidRPr="00AA491C">
        <w:rPr>
          <w:rFonts w:asciiTheme="minorHAnsi" w:hAnsiTheme="minorHAnsi" w:cstheme="minorHAnsi"/>
          <w:b/>
        </w:rPr>
        <w:t>Q5 :</w:t>
      </w:r>
      <w:r w:rsidR="00197FE1" w:rsidRPr="00AA491C">
        <w:rPr>
          <w:rFonts w:asciiTheme="minorHAnsi" w:hAnsiTheme="minorHAnsi" w:cstheme="minorHAnsi"/>
        </w:rPr>
        <w:t xml:space="preserve"> </w:t>
      </w:r>
      <w:r w:rsidR="004F146B" w:rsidRPr="00AA491C">
        <w:rPr>
          <w:rFonts w:asciiTheme="minorHAnsi" w:hAnsiTheme="minorHAnsi" w:cstheme="minorHAnsi"/>
        </w:rPr>
        <w:t>À partir du document ressource "</w:t>
      </w:r>
      <w:r w:rsidR="004F146B" w:rsidRPr="00AA491C">
        <w:rPr>
          <w:rFonts w:asciiTheme="minorHAnsi" w:hAnsiTheme="minorHAnsi" w:cstheme="minorHAnsi"/>
          <w:color w:val="0070C0"/>
        </w:rPr>
        <w:t>Dossier présentation élève.pdf</w:t>
      </w:r>
      <w:r w:rsidR="004F146B" w:rsidRPr="00AA491C">
        <w:rPr>
          <w:rFonts w:asciiTheme="minorHAnsi" w:hAnsiTheme="minorHAnsi" w:cstheme="minorHAnsi"/>
        </w:rPr>
        <w:t>" et de la vidéo de présentation, déterminer 3 phases de vie importantes du système :</w:t>
      </w:r>
    </w:p>
    <w:bookmarkEnd w:id="3"/>
    <w:bookmarkEnd w:id="4"/>
    <w:bookmarkEnd w:id="5"/>
    <w:p w:rsidR="004F146B" w:rsidRDefault="004F146B" w:rsidP="004F146B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4F146B" w:rsidRDefault="004F146B" w:rsidP="004F146B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94838" w:rsidRDefault="004F146B" w:rsidP="004F146B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264617" w:rsidRDefault="00D71442" w:rsidP="00264617">
      <w:pPr>
        <w:spacing w:after="120"/>
        <w:ind w:left="432"/>
      </w:pPr>
      <w:bookmarkStart w:id="6" w:name="OLE_LINK10"/>
      <w:bookmarkStart w:id="7" w:name="OLE_LINK11"/>
      <w:bookmarkStart w:id="8" w:name="OLE_LINK12"/>
      <w:r w:rsidRPr="00D71442">
        <w:rPr>
          <w:b/>
        </w:rPr>
        <w:lastRenderedPageBreak/>
        <w:t>Q</w:t>
      </w:r>
      <w:r>
        <w:rPr>
          <w:b/>
        </w:rPr>
        <w:t>6</w:t>
      </w:r>
      <w:r w:rsidRPr="00D71442">
        <w:rPr>
          <w:b/>
        </w:rPr>
        <w:t xml:space="preserve"> :</w:t>
      </w:r>
      <w:r>
        <w:t xml:space="preserve"> </w:t>
      </w:r>
      <w:bookmarkEnd w:id="6"/>
      <w:bookmarkEnd w:id="7"/>
      <w:bookmarkEnd w:id="8"/>
      <w:r w:rsidR="00264617">
        <w:t xml:space="preserve">Complétez alors les trois diagrammes de cas </w:t>
      </w:r>
      <w:r w:rsidR="006D0D90">
        <w:t xml:space="preserve">d'utilisation correspondant à chaque phase de vie </w:t>
      </w:r>
      <w:r w:rsidR="00264617">
        <w:t>:</w:t>
      </w:r>
    </w:p>
    <w:p w:rsidR="00264617" w:rsidRDefault="00875026" w:rsidP="00D71442">
      <w:pPr>
        <w:spacing w:after="120"/>
        <w:ind w:left="432"/>
        <w:jc w:val="center"/>
      </w:pPr>
      <w:r>
        <w:object w:dxaOrig="9675" w:dyaOrig="5236">
          <v:shape id="_x0000_i1028" type="#_x0000_t75" style="width:459.55pt;height:248.95pt" o:ole="">
            <v:imagedata r:id="rId16" o:title=""/>
          </v:shape>
          <o:OLEObject Type="Embed" ProgID="Visio.Drawing.15" ShapeID="_x0000_i1028" DrawAspect="Content" ObjectID="_1645264897" r:id="rId17"/>
        </w:object>
      </w:r>
    </w:p>
    <w:p w:rsidR="00D71442" w:rsidRDefault="00D71442" w:rsidP="00194838">
      <w:pPr>
        <w:spacing w:after="120"/>
        <w:ind w:left="432"/>
      </w:pPr>
    </w:p>
    <w:p w:rsidR="00D71442" w:rsidRDefault="00875026" w:rsidP="00D71442">
      <w:pPr>
        <w:spacing w:after="120"/>
        <w:ind w:left="432"/>
        <w:jc w:val="center"/>
      </w:pPr>
      <w:r>
        <w:object w:dxaOrig="9765" w:dyaOrig="6150">
          <v:shape id="_x0000_i1029" type="#_x0000_t75" style="width:463.35pt;height:291.8pt" o:ole="">
            <v:imagedata r:id="rId18" o:title=""/>
          </v:shape>
          <o:OLEObject Type="Embed" ProgID="Visio.Drawing.15" ShapeID="_x0000_i1029" DrawAspect="Content" ObjectID="_1645264898" r:id="rId19"/>
        </w:object>
      </w:r>
    </w:p>
    <w:p w:rsidR="00D71442" w:rsidRDefault="0000028B" w:rsidP="00D71442">
      <w:pPr>
        <w:spacing w:after="120"/>
        <w:ind w:left="432"/>
        <w:jc w:val="center"/>
      </w:pPr>
      <w:r>
        <w:object w:dxaOrig="9540" w:dyaOrig="3885">
          <v:shape id="_x0000_i1030" type="#_x0000_t75" style="width:405.95pt;height:165.7pt" o:ole="">
            <v:imagedata r:id="rId20" o:title=""/>
          </v:shape>
          <o:OLEObject Type="Embed" ProgID="Visio.Drawing.15" ShapeID="_x0000_i1030" DrawAspect="Content" ObjectID="_1645264899" r:id="rId21"/>
        </w:object>
      </w:r>
    </w:p>
    <w:p w:rsidR="00F2149A" w:rsidRPr="00D71442" w:rsidRDefault="00F2149A" w:rsidP="00D71442">
      <w:pPr>
        <w:pStyle w:val="Titre1"/>
        <w:rPr>
          <w:u w:val="none"/>
        </w:rPr>
      </w:pPr>
      <w:r w:rsidRPr="00D71442">
        <w:rPr>
          <w:u w:val="none"/>
        </w:rPr>
        <w:lastRenderedPageBreak/>
        <w:t>Quelles sont les exigences fonctionnelles du Robot aspirateur ?</w:t>
      </w:r>
    </w:p>
    <w:p w:rsidR="006D0D90" w:rsidRPr="00732AA5" w:rsidRDefault="006D0D90" w:rsidP="00732AA5">
      <w:pPr>
        <w:ind w:left="432"/>
        <w:rPr>
          <w:sz w:val="10"/>
        </w:rPr>
      </w:pPr>
    </w:p>
    <w:p w:rsidR="00F2149A" w:rsidRPr="00AA491C" w:rsidRDefault="00732AA5" w:rsidP="00F2149A">
      <w:pPr>
        <w:spacing w:after="120"/>
        <w:ind w:left="432"/>
        <w:rPr>
          <w:rFonts w:asciiTheme="minorHAnsi" w:hAnsiTheme="minorHAnsi" w:cstheme="minorHAnsi"/>
          <w:color w:val="FF0000"/>
        </w:rPr>
      </w:pPr>
      <w:r w:rsidRPr="00AA491C">
        <w:rPr>
          <w:rFonts w:asciiTheme="minorHAnsi" w:hAnsiTheme="minorHAnsi" w:cstheme="minorHAnsi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409BC387" wp14:editId="32A8E06B">
                <wp:simplePos x="0" y="0"/>
                <wp:positionH relativeFrom="column">
                  <wp:posOffset>253245</wp:posOffset>
                </wp:positionH>
                <wp:positionV relativeFrom="paragraph">
                  <wp:posOffset>872490</wp:posOffset>
                </wp:positionV>
                <wp:extent cx="6357620" cy="1404620"/>
                <wp:effectExtent l="0" t="0" r="24130" b="19050"/>
                <wp:wrapSquare wrapText="bothSides"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7620" cy="14046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2149A" w:rsidRPr="00AA491C" w:rsidRDefault="00F2149A" w:rsidP="00F2149A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  <w:t>Remarques et explications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i/>
                              </w:rPr>
                              <w:t xml:space="preserve"> :</w:t>
                            </w:r>
                          </w:p>
                          <w:p w:rsidR="0089624D" w:rsidRPr="00AA491C" w:rsidRDefault="0089624D" w:rsidP="0089624D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On peut placer tout ou partie des éléments suivants :</w:t>
                            </w:r>
                          </w:p>
                          <w:p w:rsidR="00F2149A" w:rsidRPr="00AA491C" w:rsidRDefault="0089624D" w:rsidP="00F2149A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Les exigences</w:t>
                            </w:r>
                            <w:r w:rsidR="00732AA5"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 xml:space="preserve"> fonctionnelles que le système doit respecter, c'est-à-dire les </w:t>
                            </w:r>
                            <w:r w:rsidR="00732AA5" w:rsidRPr="00AA491C">
                              <w:rPr>
                                <w:rFonts w:asciiTheme="minorHAnsi" w:hAnsiTheme="minorHAnsi" w:cstheme="minorHAnsi"/>
                                <w:color w:val="auto"/>
                              </w:rPr>
                              <w:t>Fonctions de contraintes ou partie de leur critère, niveau et flexibilité</w:t>
                            </w:r>
                          </w:p>
                          <w:p w:rsidR="00732AA5" w:rsidRPr="00AA491C" w:rsidRDefault="00732AA5" w:rsidP="00F2149A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</w:rPr>
                              <w:t>Les exigences techniques que le système doit respecter. Logiquement, ce sont des exigences "filles" des exigences fonctionnelles.</w:t>
                            </w:r>
                          </w:p>
                          <w:p w:rsidR="00F2149A" w:rsidRPr="00AA491C" w:rsidRDefault="00732AA5" w:rsidP="00732AA5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Les exigences répondent à la question suivante :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 xml:space="preserve">Le système doit…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(</w:t>
                            </w:r>
                            <w:proofErr w:type="gramStart"/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en</w:t>
                            </w:r>
                            <w:proofErr w:type="gramEnd"/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 xml:space="preserve"> se plaçant du côté 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color w:val="FF0000"/>
                              </w:rPr>
                              <w:t>système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</w:rPr>
                              <w:t>, et non plus du côté utilisateur).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409BC387" id="_x0000_s1027" type="#_x0000_t202" style="position:absolute;left:0;text-align:left;margin-left:19.95pt;margin-top:68.7pt;width:500.6pt;height:110.6pt;z-index:251655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" fillcolor="#fde9d9 [665]">
                <v:textbox style="mso-fit-shape-to-text:t">
                  <w:txbxContent>
                    <w:p w:rsidR="00F2149A" w:rsidRPr="00AA491C" w:rsidRDefault="00F2149A" w:rsidP="00F2149A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  <w:i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/>
                          <w:i/>
                        </w:rPr>
                        <w:t>Remarques et explications</w:t>
                      </w:r>
                      <w:r w:rsidRPr="00AA491C">
                        <w:rPr>
                          <w:rFonts w:asciiTheme="minorHAnsi" w:hAnsiTheme="minorHAnsi" w:cstheme="minorHAnsi"/>
                          <w:i/>
                        </w:rPr>
                        <w:t xml:space="preserve"> :</w:t>
                      </w:r>
                    </w:p>
                    <w:p w:rsidR="0089624D" w:rsidRPr="00AA491C" w:rsidRDefault="0089624D" w:rsidP="0089624D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>On peut placer tout ou partie des éléments suivants :</w:t>
                      </w:r>
                    </w:p>
                    <w:p w:rsidR="00F2149A" w:rsidRPr="00AA491C" w:rsidRDefault="0089624D" w:rsidP="00F2149A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Les exigences</w:t>
                      </w:r>
                      <w:r w:rsidR="00732AA5"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 xml:space="preserve"> fonctionnelles que le système doit respecter, c'est-à-dire les </w:t>
                      </w:r>
                      <w:r w:rsidR="00732AA5" w:rsidRPr="00AA491C">
                        <w:rPr>
                          <w:rFonts w:asciiTheme="minorHAnsi" w:hAnsiTheme="minorHAnsi" w:cstheme="minorHAnsi"/>
                          <w:color w:val="auto"/>
                        </w:rPr>
                        <w:t>Fonctions de contraintes ou partie de leur critère, niveau et flexibilité</w:t>
                      </w:r>
                    </w:p>
                    <w:p w:rsidR="00732AA5" w:rsidRPr="00AA491C" w:rsidRDefault="00732AA5" w:rsidP="00F2149A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 w:val="0"/>
                          <w:color w:val="auto"/>
                        </w:rPr>
                        <w:t>Les exigences techniques que le système doit respecter. Logiquement, ce sont des exigences "filles" des exigences fonctionnelles.</w:t>
                      </w:r>
                    </w:p>
                    <w:p w:rsidR="00F2149A" w:rsidRPr="00AA491C" w:rsidRDefault="00732AA5" w:rsidP="00732AA5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Les exigences répondent à la question suivante : </w:t>
                      </w:r>
                      <w:r w:rsidRPr="00AA491C">
                        <w:rPr>
                          <w:rFonts w:asciiTheme="minorHAnsi" w:hAnsiTheme="minorHAnsi" w:cstheme="minorHAnsi"/>
                          <w:color w:val="FF0000"/>
                        </w:rPr>
                        <w:t xml:space="preserve">Le système doit… 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 xml:space="preserve">(en se plaçant du côté </w:t>
                      </w:r>
                      <w:r w:rsidRPr="00AA491C">
                        <w:rPr>
                          <w:rFonts w:asciiTheme="minorHAnsi" w:hAnsiTheme="minorHAnsi" w:cstheme="minorHAnsi"/>
                          <w:color w:val="FF0000"/>
                        </w:rPr>
                        <w:t>système</w:t>
                      </w:r>
                      <w:r w:rsidRPr="00AA491C">
                        <w:rPr>
                          <w:rFonts w:asciiTheme="minorHAnsi" w:hAnsiTheme="minorHAnsi" w:cstheme="minorHAnsi"/>
                        </w:rPr>
                        <w:t>, et non plus du côté utilisateur).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2149A" w:rsidRPr="00AA491C">
        <w:rPr>
          <w:rFonts w:asciiTheme="minorHAnsi" w:hAnsiTheme="minorHAnsi" w:cstheme="minorHAnsi"/>
        </w:rPr>
        <w:t xml:space="preserve">Le </w:t>
      </w:r>
      <w:r w:rsidR="00F2149A" w:rsidRPr="00637AD5">
        <w:rPr>
          <w:rFonts w:asciiTheme="minorHAnsi" w:hAnsiTheme="minorHAnsi" w:cstheme="minorHAnsi"/>
          <w:b/>
          <w:color w:val="E36C0A" w:themeColor="accent6" w:themeShade="BF"/>
        </w:rPr>
        <w:t>diagramme des exigences</w:t>
      </w:r>
      <w:r w:rsidR="00F2149A" w:rsidRPr="00637AD5">
        <w:rPr>
          <w:rFonts w:asciiTheme="minorHAnsi" w:hAnsiTheme="minorHAnsi" w:cstheme="minorHAnsi"/>
          <w:color w:val="E36C0A" w:themeColor="accent6" w:themeShade="BF"/>
        </w:rPr>
        <w:t xml:space="preserve"> </w:t>
      </w:r>
      <w:r w:rsidR="00637AD5">
        <w:rPr>
          <w:rFonts w:asciiTheme="minorHAnsi" w:hAnsiTheme="minorHAnsi" w:cstheme="minorHAnsi"/>
        </w:rPr>
        <w:t>(</w:t>
      </w:r>
      <w:proofErr w:type="spellStart"/>
      <w:r w:rsidR="00637AD5">
        <w:rPr>
          <w:rFonts w:asciiTheme="minorHAnsi" w:hAnsiTheme="minorHAnsi" w:cstheme="minorHAnsi"/>
        </w:rPr>
        <w:t>req</w:t>
      </w:r>
      <w:proofErr w:type="spellEnd"/>
      <w:r w:rsidR="00637AD5">
        <w:rPr>
          <w:rFonts w:asciiTheme="minorHAnsi" w:hAnsiTheme="minorHAnsi" w:cstheme="minorHAnsi"/>
        </w:rPr>
        <w:t xml:space="preserve">) </w:t>
      </w:r>
      <w:r w:rsidR="00F2149A" w:rsidRPr="00AA491C">
        <w:rPr>
          <w:rFonts w:asciiTheme="minorHAnsi" w:hAnsiTheme="minorHAnsi" w:cstheme="minorHAnsi"/>
        </w:rPr>
        <w:t>peut contenir de nombreuses informations. Il ne faut indiquer que celles qui sont utiles à la compréhension. Ce sont des contraintes qu'il faudra respecter, ou alors modifier, lors de la réalisation du système.</w:t>
      </w:r>
    </w:p>
    <w:p w:rsidR="00F2149A" w:rsidRDefault="00F2149A" w:rsidP="00F2149A">
      <w:pPr>
        <w:spacing w:after="120"/>
        <w:ind w:left="432"/>
        <w:rPr>
          <w:color w:val="FF0000"/>
        </w:rPr>
      </w:pPr>
    </w:p>
    <w:p w:rsidR="00732AA5" w:rsidRPr="00AA491C" w:rsidRDefault="00D71442" w:rsidP="00F2149A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Q7 :</w:t>
      </w:r>
      <w:r w:rsidR="00197FE1" w:rsidRPr="00AA491C">
        <w:rPr>
          <w:rFonts w:asciiTheme="minorHAnsi" w:hAnsiTheme="minorHAnsi" w:cstheme="minorHAnsi"/>
        </w:rPr>
        <w:t xml:space="preserve"> </w:t>
      </w:r>
      <w:proofErr w:type="spellStart"/>
      <w:r w:rsidR="00F33B9D" w:rsidRPr="00AA491C">
        <w:rPr>
          <w:rFonts w:asciiTheme="minorHAnsi" w:hAnsiTheme="minorHAnsi" w:cstheme="minorHAnsi"/>
        </w:rPr>
        <w:t>A</w:t>
      </w:r>
      <w:proofErr w:type="spellEnd"/>
      <w:r w:rsidR="00F33B9D" w:rsidRPr="00AA491C">
        <w:rPr>
          <w:rFonts w:asciiTheme="minorHAnsi" w:hAnsiTheme="minorHAnsi" w:cstheme="minorHAnsi"/>
        </w:rPr>
        <w:t xml:space="preserve"> partir des deux </w:t>
      </w:r>
      <w:r w:rsidR="001E1B0F" w:rsidRPr="00AA491C">
        <w:rPr>
          <w:rFonts w:asciiTheme="minorHAnsi" w:hAnsiTheme="minorHAnsi" w:cstheme="minorHAnsi"/>
        </w:rPr>
        <w:t>services</w:t>
      </w:r>
      <w:r w:rsidR="00F33B9D" w:rsidRPr="00AA491C">
        <w:rPr>
          <w:rFonts w:asciiTheme="minorHAnsi" w:hAnsiTheme="minorHAnsi" w:cstheme="minorHAnsi"/>
        </w:rPr>
        <w:t xml:space="preserve"> "</w:t>
      </w:r>
      <w:r w:rsidR="001E1B0F" w:rsidRPr="00AA491C">
        <w:rPr>
          <w:rFonts w:asciiTheme="minorHAnsi" w:hAnsiTheme="minorHAnsi" w:cstheme="minorHAnsi"/>
          <w:b/>
        </w:rPr>
        <w:t>recharger le robot</w:t>
      </w:r>
      <w:r w:rsidR="00F33B9D" w:rsidRPr="00AA491C">
        <w:rPr>
          <w:rFonts w:asciiTheme="minorHAnsi" w:hAnsiTheme="minorHAnsi" w:cstheme="minorHAnsi"/>
        </w:rPr>
        <w:t>" et "</w:t>
      </w:r>
      <w:r w:rsidR="002B39FC">
        <w:rPr>
          <w:rFonts w:asciiTheme="minorHAnsi" w:hAnsiTheme="minorHAnsi" w:cstheme="minorHAnsi"/>
          <w:b/>
        </w:rPr>
        <w:t>aspirer les</w:t>
      </w:r>
      <w:r w:rsidR="00F33B9D" w:rsidRPr="00AA491C">
        <w:rPr>
          <w:rFonts w:asciiTheme="minorHAnsi" w:hAnsiTheme="minorHAnsi" w:cstheme="minorHAnsi"/>
          <w:b/>
        </w:rPr>
        <w:t xml:space="preserve"> poussières</w:t>
      </w:r>
      <w:r w:rsidR="00F33B9D" w:rsidRPr="00AA491C">
        <w:rPr>
          <w:rFonts w:asciiTheme="minorHAnsi" w:hAnsiTheme="minorHAnsi" w:cstheme="minorHAnsi"/>
        </w:rPr>
        <w:t>", complétez les exigences fonctionnelles du système :</w:t>
      </w:r>
    </w:p>
    <w:p w:rsidR="00F2149A" w:rsidRDefault="00F2149A" w:rsidP="00194838">
      <w:pPr>
        <w:spacing w:after="120"/>
        <w:ind w:left="432"/>
      </w:pPr>
    </w:p>
    <w:p w:rsidR="006D0D90" w:rsidRDefault="00872294" w:rsidP="00872294">
      <w:pPr>
        <w:spacing w:after="120"/>
        <w:ind w:left="-142"/>
      </w:pPr>
      <w:r>
        <w:object w:dxaOrig="18196" w:dyaOrig="13530">
          <v:shape id="_x0000_i1031" type="#_x0000_t75" style="width:556.8pt;height:414pt" o:ole="">
            <v:imagedata r:id="rId22" o:title=""/>
          </v:shape>
          <o:OLEObject Type="Embed" ProgID="Visio.Drawing.15" ShapeID="_x0000_i1031" DrawAspect="Content" ObjectID="_1645264900" r:id="rId23"/>
        </w:object>
      </w:r>
    </w:p>
    <w:p w:rsidR="00F33B9D" w:rsidRDefault="00F33B9D" w:rsidP="00194838">
      <w:pPr>
        <w:spacing w:after="120"/>
        <w:ind w:left="432"/>
      </w:pPr>
    </w:p>
    <w:p w:rsidR="00AA491C" w:rsidRPr="00D71442" w:rsidRDefault="0023553E" w:rsidP="00AA491C">
      <w:pPr>
        <w:pStyle w:val="Titre1"/>
        <w:rPr>
          <w:u w:val="none"/>
        </w:rPr>
      </w:pPr>
      <w:r>
        <w:rPr>
          <w:u w:val="none"/>
        </w:rPr>
        <w:lastRenderedPageBreak/>
        <w:t xml:space="preserve">Comment se comporte le Robot </w:t>
      </w:r>
      <w:r w:rsidR="00AA491C" w:rsidRPr="00D71442">
        <w:rPr>
          <w:u w:val="none"/>
        </w:rPr>
        <w:t>aspirateur</w:t>
      </w:r>
      <w:r>
        <w:rPr>
          <w:u w:val="none"/>
        </w:rPr>
        <w:t xml:space="preserve"> autonome</w:t>
      </w:r>
      <w:r w:rsidR="00AA491C" w:rsidRPr="00D71442">
        <w:rPr>
          <w:u w:val="none"/>
        </w:rPr>
        <w:t xml:space="preserve"> ?</w:t>
      </w:r>
    </w:p>
    <w:p w:rsidR="00AA491C" w:rsidRPr="00732AA5" w:rsidRDefault="00AA491C" w:rsidP="00AA491C">
      <w:pPr>
        <w:ind w:left="432"/>
        <w:rPr>
          <w:sz w:val="10"/>
        </w:rPr>
      </w:pPr>
    </w:p>
    <w:p w:rsidR="00AA491C" w:rsidRDefault="00AA491C" w:rsidP="00AA491C">
      <w:pPr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</w:rPr>
        <w:t xml:space="preserve">Le </w:t>
      </w:r>
      <w:r w:rsidRPr="00637AD5">
        <w:rPr>
          <w:rFonts w:asciiTheme="minorHAnsi" w:hAnsiTheme="minorHAnsi" w:cstheme="minorHAnsi"/>
          <w:b/>
          <w:color w:val="E36C0A" w:themeColor="accent6" w:themeShade="BF"/>
        </w:rPr>
        <w:t>diagramme de séquence</w:t>
      </w:r>
      <w:r w:rsidRPr="00637AD5">
        <w:rPr>
          <w:rFonts w:asciiTheme="minorHAnsi" w:hAnsiTheme="minorHAnsi" w:cstheme="minorHAnsi"/>
          <w:color w:val="E36C0A" w:themeColor="accent6" w:themeShade="BF"/>
        </w:rPr>
        <w:t xml:space="preserve"> </w:t>
      </w:r>
      <w:r w:rsidR="00637AD5">
        <w:rPr>
          <w:rFonts w:asciiTheme="minorHAnsi" w:hAnsiTheme="minorHAnsi" w:cstheme="minorHAnsi"/>
        </w:rPr>
        <w:t>(</w:t>
      </w:r>
      <w:proofErr w:type="spellStart"/>
      <w:r w:rsidR="00637AD5">
        <w:rPr>
          <w:rFonts w:asciiTheme="minorHAnsi" w:hAnsiTheme="minorHAnsi" w:cstheme="minorHAnsi"/>
        </w:rPr>
        <w:t>sd</w:t>
      </w:r>
      <w:proofErr w:type="spellEnd"/>
      <w:r w:rsidR="00637AD5">
        <w:rPr>
          <w:rFonts w:asciiTheme="minorHAnsi" w:hAnsiTheme="minorHAnsi" w:cstheme="minorHAnsi"/>
        </w:rPr>
        <w:t xml:space="preserve">) </w:t>
      </w:r>
      <w:r w:rsidRPr="00AA491C">
        <w:rPr>
          <w:rFonts w:asciiTheme="minorHAnsi" w:hAnsiTheme="minorHAnsi" w:cstheme="minorHAnsi"/>
        </w:rPr>
        <w:t>indique de quelle manière le système interagit avec des acteurs</w:t>
      </w:r>
      <w:r>
        <w:rPr>
          <w:rFonts w:asciiTheme="minorHAnsi" w:hAnsiTheme="minorHAnsi" w:cstheme="minorHAnsi"/>
        </w:rPr>
        <w:t xml:space="preserve"> </w:t>
      </w:r>
      <w:r w:rsidRPr="00AA491C">
        <w:rPr>
          <w:rFonts w:asciiTheme="minorHAnsi" w:hAnsiTheme="minorHAnsi" w:cstheme="minorHAnsi"/>
        </w:rPr>
        <w:t>recensés dans le diagramme de contexte et les activités qu'il réalise</w:t>
      </w:r>
      <w:r>
        <w:rPr>
          <w:rFonts w:asciiTheme="minorHAnsi" w:hAnsiTheme="minorHAnsi" w:cstheme="minorHAnsi"/>
        </w:rPr>
        <w:t xml:space="preserve">. </w:t>
      </w:r>
      <w:r w:rsidRPr="00AA491C">
        <w:rPr>
          <w:rFonts w:asciiTheme="minorHAnsi" w:hAnsiTheme="minorHAnsi" w:cstheme="minorHAnsi"/>
          <w:b/>
        </w:rPr>
        <w:t>Les échanges</w:t>
      </w:r>
      <w:r w:rsidRPr="00AA491C">
        <w:rPr>
          <w:rFonts w:asciiTheme="minorHAnsi" w:hAnsiTheme="minorHAnsi" w:cstheme="minorHAnsi"/>
        </w:rPr>
        <w:t xml:space="preserve"> peuvent être de nature informationnelle, matérielle, énergétique (tout comme</w:t>
      </w:r>
      <w:r>
        <w:rPr>
          <w:rFonts w:asciiTheme="minorHAnsi" w:hAnsiTheme="minorHAnsi" w:cstheme="minorHAnsi"/>
        </w:rPr>
        <w:t xml:space="preserve"> </w:t>
      </w:r>
      <w:r w:rsidRPr="00AA491C">
        <w:rPr>
          <w:rFonts w:asciiTheme="minorHAnsi" w:hAnsiTheme="minorHAnsi" w:cstheme="minorHAnsi"/>
        </w:rPr>
        <w:t>pour le diagramme des cas d'utilisation).</w:t>
      </w:r>
    </w:p>
    <w:p w:rsidR="00AA491C" w:rsidRPr="0023553E" w:rsidRDefault="00AA491C" w:rsidP="00AA491C">
      <w:pPr>
        <w:ind w:left="432"/>
        <w:rPr>
          <w:rFonts w:asciiTheme="minorHAnsi" w:hAnsiTheme="minorHAnsi" w:cstheme="minorHAnsi"/>
          <w:sz w:val="10"/>
        </w:rPr>
      </w:pPr>
    </w:p>
    <w:p w:rsidR="00AA491C" w:rsidRDefault="0023553E" w:rsidP="00AA491C">
      <w:pPr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466D31A" wp14:editId="57BD6E00">
                <wp:simplePos x="0" y="0"/>
                <wp:positionH relativeFrom="column">
                  <wp:posOffset>252730</wp:posOffset>
                </wp:positionH>
                <wp:positionV relativeFrom="paragraph">
                  <wp:posOffset>242570</wp:posOffset>
                </wp:positionV>
                <wp:extent cx="6357620" cy="1404620"/>
                <wp:effectExtent l="0" t="0" r="24130" b="19050"/>
                <wp:wrapSquare wrapText="bothSides"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7620" cy="14046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553E" w:rsidRPr="00AA491C" w:rsidRDefault="0023553E" w:rsidP="0023553E">
                            <w:pPr>
                              <w:spacing w:after="120"/>
                              <w:ind w:left="432"/>
                              <w:rPr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AA491C">
                              <w:rPr>
                                <w:rFonts w:asciiTheme="minorHAnsi" w:hAnsiTheme="minorHAnsi" w:cstheme="minorHAnsi"/>
                                <w:b/>
                                <w:i/>
                              </w:rPr>
                              <w:t>Remarques et explications</w:t>
                            </w:r>
                            <w:r w:rsidRPr="00AA491C">
                              <w:rPr>
                                <w:rFonts w:asciiTheme="minorHAnsi" w:hAnsiTheme="minorHAnsi" w:cstheme="minorHAnsi"/>
                                <w:i/>
                              </w:rPr>
                              <w:t xml:space="preserve"> :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On retrouve tous les acteurs du cas d'utilisation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On replace à gauche du système l'acteur principal et à droite les acteurs secondaires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On n'est pas obligé d'écrire tous les diagrammes de séquence. Généralement un diagramme de séquence classique comporte une fois tous les types d'interactions possibles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La ligne de vie se lit du haut vers le bas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La ligne de vie indique de quelle manière les événements sont séquencés, mais elle ne possède pas d'échelle ni graduation de temps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Le premier message de l'utilisateur vers le système est l'élément déclencheur du cas d'utilisation</w:t>
                            </w:r>
                          </w:p>
                          <w:p w:rsidR="0023553E" w:rsidRPr="0023553E" w:rsidRDefault="0023553E" w:rsidP="0023553E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after="120"/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</w:pPr>
                            <w:r w:rsidRPr="0023553E"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Le dernier message du sol vers l'utili</w:t>
                            </w:r>
                            <w:r>
                              <w:rPr>
                                <w:rFonts w:asciiTheme="minorHAnsi" w:hAnsiTheme="minorHAnsi" w:cstheme="minorHAnsi"/>
                                <w:b w:val="0"/>
                                <w:color w:val="auto"/>
                                <w:sz w:val="22"/>
                              </w:rPr>
                              <w:t>sateur indique le service rendu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6466D31A" id="_x0000_s1028" type="#_x0000_t202" style="position:absolute;left:0;text-align:left;margin-left:19.9pt;margin-top:19.1pt;width:500.6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" fillcolor="#fde9d9 [665]">
                <v:textbox style="mso-fit-shape-to-text:t">
                  <w:txbxContent>
                    <w:p w:rsidR="0023553E" w:rsidRPr="00AA491C" w:rsidRDefault="0023553E" w:rsidP="0023553E">
                      <w:pPr>
                        <w:spacing w:after="120"/>
                        <w:ind w:left="432"/>
                        <w:rPr>
                          <w:rFonts w:asciiTheme="minorHAnsi" w:hAnsiTheme="minorHAnsi" w:cstheme="minorHAnsi"/>
                          <w:i/>
                        </w:rPr>
                      </w:pPr>
                      <w:r w:rsidRPr="00AA491C">
                        <w:rPr>
                          <w:rFonts w:asciiTheme="minorHAnsi" w:hAnsiTheme="minorHAnsi" w:cstheme="minorHAnsi"/>
                          <w:b/>
                          <w:i/>
                        </w:rPr>
                        <w:t>Remarques et explications</w:t>
                      </w:r>
                      <w:r w:rsidRPr="00AA491C">
                        <w:rPr>
                          <w:rFonts w:asciiTheme="minorHAnsi" w:hAnsiTheme="minorHAnsi" w:cstheme="minorHAnsi"/>
                          <w:i/>
                        </w:rPr>
                        <w:t xml:space="preserve"> :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On retrouve tous les acteurs du cas d'utilisation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On replace à gauche du système l'acteur principal et à droite les acteurs secondaires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On n'est pas obligé d'écrire tous les diagrammes de séquence. Généralement un diagramme de séquence classique comporte une fois tous les types d'interactions possibles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La ligne de vie se lit du haut vers le bas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La ligne de vie indique de quelle manière les événements sont séquencés, mais elle ne possède pas d'échelle ni graduation de temps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Le premier message de l'utilisateur vers le système est l'élément déclencheur du cas d'utilisation</w:t>
                      </w:r>
                    </w:p>
                    <w:p w:rsidR="0023553E" w:rsidRPr="0023553E" w:rsidRDefault="0023553E" w:rsidP="0023553E">
                      <w:pPr>
                        <w:pStyle w:val="Paragraphedeliste"/>
                        <w:numPr>
                          <w:ilvl w:val="0"/>
                          <w:numId w:val="18"/>
                        </w:numPr>
                        <w:spacing w:after="120"/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</w:pPr>
                      <w:r w:rsidRPr="0023553E"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Le dernier message du sol vers l'utili</w:t>
                      </w:r>
                      <w:r>
                        <w:rPr>
                          <w:rFonts w:asciiTheme="minorHAnsi" w:hAnsiTheme="minorHAnsi" w:cstheme="minorHAnsi"/>
                          <w:b w:val="0"/>
                          <w:color w:val="auto"/>
                          <w:sz w:val="22"/>
                        </w:rPr>
                        <w:t>sateur indique le service rendu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A491C" w:rsidRPr="00AA491C">
        <w:rPr>
          <w:rFonts w:asciiTheme="minorHAnsi" w:hAnsiTheme="minorHAnsi" w:cstheme="minorHAnsi"/>
        </w:rPr>
        <w:t xml:space="preserve">Ils sont placés le long de la </w:t>
      </w:r>
      <w:r w:rsidR="00AA491C" w:rsidRPr="00AA491C">
        <w:rPr>
          <w:rFonts w:asciiTheme="minorHAnsi" w:hAnsiTheme="minorHAnsi" w:cstheme="minorHAnsi"/>
          <w:b/>
        </w:rPr>
        <w:t>ligne de vie du système</w:t>
      </w:r>
      <w:r w:rsidR="00AA491C" w:rsidRPr="00AA491C">
        <w:rPr>
          <w:rFonts w:asciiTheme="minorHAnsi" w:hAnsiTheme="minorHAnsi" w:cstheme="minorHAnsi"/>
        </w:rPr>
        <w:t>, qui indique le sens de l'écoulement du</w:t>
      </w:r>
      <w:r w:rsidR="00AA491C">
        <w:rPr>
          <w:rFonts w:asciiTheme="minorHAnsi" w:hAnsiTheme="minorHAnsi" w:cstheme="minorHAnsi"/>
        </w:rPr>
        <w:t xml:space="preserve"> </w:t>
      </w:r>
      <w:r w:rsidR="00AA491C" w:rsidRPr="00AA491C">
        <w:rPr>
          <w:rFonts w:asciiTheme="minorHAnsi" w:hAnsiTheme="minorHAnsi" w:cstheme="minorHAnsi"/>
        </w:rPr>
        <w:t>temps.</w:t>
      </w:r>
    </w:p>
    <w:p w:rsidR="00AA491C" w:rsidRPr="0023553E" w:rsidRDefault="00AA491C" w:rsidP="00AA491C">
      <w:pPr>
        <w:ind w:left="432"/>
        <w:rPr>
          <w:rFonts w:asciiTheme="minorHAnsi" w:hAnsiTheme="minorHAnsi" w:cstheme="minorHAnsi"/>
          <w:sz w:val="20"/>
        </w:rPr>
      </w:pPr>
    </w:p>
    <w:p w:rsidR="002B39FC" w:rsidRPr="00AA491C" w:rsidRDefault="002B39FC" w:rsidP="002B39FC">
      <w:pPr>
        <w:spacing w:after="120"/>
        <w:ind w:left="432"/>
        <w:rPr>
          <w:rFonts w:asciiTheme="minorHAnsi" w:hAnsiTheme="minorHAnsi" w:cstheme="minorHAnsi"/>
        </w:rPr>
      </w:pPr>
      <w:r w:rsidRPr="00AA491C">
        <w:rPr>
          <w:rFonts w:asciiTheme="minorHAnsi" w:hAnsiTheme="minorHAnsi" w:cstheme="minorHAnsi"/>
          <w:b/>
        </w:rPr>
        <w:t>Q</w:t>
      </w:r>
      <w:r w:rsidR="0023553E">
        <w:rPr>
          <w:rFonts w:asciiTheme="minorHAnsi" w:hAnsiTheme="minorHAnsi" w:cstheme="minorHAnsi"/>
          <w:b/>
        </w:rPr>
        <w:t>8</w:t>
      </w:r>
      <w:r w:rsidRPr="00AA491C">
        <w:rPr>
          <w:rFonts w:asciiTheme="minorHAnsi" w:hAnsiTheme="minorHAnsi" w:cstheme="minorHAnsi"/>
          <w:b/>
        </w:rPr>
        <w:t xml:space="preserve"> :</w:t>
      </w:r>
      <w:r w:rsidRPr="00AA491C">
        <w:rPr>
          <w:rFonts w:asciiTheme="minorHAnsi" w:hAnsiTheme="minorHAnsi" w:cstheme="minorHAnsi"/>
        </w:rPr>
        <w:t xml:space="preserve"> A partir </w:t>
      </w:r>
      <w:r>
        <w:rPr>
          <w:rFonts w:asciiTheme="minorHAnsi" w:hAnsiTheme="minorHAnsi" w:cstheme="minorHAnsi"/>
        </w:rPr>
        <w:t xml:space="preserve">du service </w:t>
      </w:r>
      <w:r w:rsidRPr="00AA491C">
        <w:rPr>
          <w:rFonts w:asciiTheme="minorHAnsi" w:hAnsiTheme="minorHAnsi" w:cstheme="minorHAnsi"/>
        </w:rPr>
        <w:t>"</w:t>
      </w:r>
      <w:r w:rsidRPr="00AA491C">
        <w:rPr>
          <w:rFonts w:asciiTheme="minorHAnsi" w:hAnsiTheme="minorHAnsi" w:cstheme="minorHAnsi"/>
          <w:b/>
        </w:rPr>
        <w:t>aspirer l</w:t>
      </w:r>
      <w:r>
        <w:rPr>
          <w:rFonts w:asciiTheme="minorHAnsi" w:hAnsiTheme="minorHAnsi" w:cstheme="minorHAnsi"/>
          <w:b/>
        </w:rPr>
        <w:t>es</w:t>
      </w:r>
      <w:r w:rsidRPr="00AA491C">
        <w:rPr>
          <w:rFonts w:asciiTheme="minorHAnsi" w:hAnsiTheme="minorHAnsi" w:cstheme="minorHAnsi"/>
          <w:b/>
        </w:rPr>
        <w:t xml:space="preserve"> poussières</w:t>
      </w:r>
      <w:r>
        <w:rPr>
          <w:rFonts w:asciiTheme="minorHAnsi" w:hAnsiTheme="minorHAnsi" w:cstheme="minorHAnsi"/>
          <w:b/>
        </w:rPr>
        <w:t xml:space="preserve"> en toute autonomie</w:t>
      </w:r>
      <w:r>
        <w:rPr>
          <w:rFonts w:asciiTheme="minorHAnsi" w:hAnsiTheme="minorHAnsi" w:cstheme="minorHAnsi"/>
        </w:rPr>
        <w:t xml:space="preserve">", complétez le </w:t>
      </w:r>
      <w:r w:rsidR="0023553E">
        <w:rPr>
          <w:rFonts w:asciiTheme="minorHAnsi" w:hAnsiTheme="minorHAnsi" w:cstheme="minorHAnsi"/>
        </w:rPr>
        <w:t>diagramme</w:t>
      </w:r>
      <w:r>
        <w:rPr>
          <w:rFonts w:asciiTheme="minorHAnsi" w:hAnsiTheme="minorHAnsi" w:cstheme="minorHAnsi"/>
        </w:rPr>
        <w:t xml:space="preserve"> de séquence </w:t>
      </w:r>
      <w:r w:rsidRPr="00AA491C">
        <w:rPr>
          <w:rFonts w:asciiTheme="minorHAnsi" w:hAnsiTheme="minorHAnsi" w:cstheme="minorHAnsi"/>
        </w:rPr>
        <w:t>du système :</w:t>
      </w:r>
    </w:p>
    <w:p w:rsidR="00E90CD3" w:rsidRDefault="004C46C1" w:rsidP="0023553E">
      <w:pPr>
        <w:spacing w:after="120"/>
        <w:jc w:val="center"/>
      </w:pPr>
      <w:r>
        <w:object w:dxaOrig="6826" w:dyaOrig="8100">
          <v:shape id="_x0000_i1032" type="#_x0000_t75" style="width:368.25pt;height:436.6pt" o:ole="">
            <v:imagedata r:id="rId24" o:title=""/>
          </v:shape>
          <o:OLEObject Type="Embed" ProgID="Visio.Drawing.15" ShapeID="_x0000_i1032" DrawAspect="Content" ObjectID="_1645264901" r:id="rId25"/>
        </w:object>
      </w:r>
    </w:p>
    <w:sectPr w:rsidR="00E90CD3" w:rsidSect="00A966E1">
      <w:footerReference w:type="default" r:id="rId26"/>
      <w:headerReference w:type="first" r:id="rId27"/>
      <w:footerReference w:type="first" r:id="rId28"/>
      <w:pgSz w:w="11906" w:h="16838"/>
      <w:pgMar w:top="567" w:right="566" w:bottom="709" w:left="851" w:header="56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76FB" w:rsidRDefault="006776FB" w:rsidP="00F53254">
      <w:r>
        <w:separator/>
      </w:r>
    </w:p>
  </w:endnote>
  <w:endnote w:type="continuationSeparator" w:id="0">
    <w:p w:rsidR="006776FB" w:rsidRDefault="006776FB" w:rsidP="00F53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996" w:rsidRPr="001C7E4D" w:rsidRDefault="004F46A4" w:rsidP="001C7E4D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>SÉ</w:t>
    </w:r>
    <w:r w:rsidR="001C7E4D">
      <w:rPr>
        <w:sz w:val="20"/>
        <w:szCs w:val="20"/>
      </w:rPr>
      <w:t>ANCE 2 : Comment fonct</w:t>
    </w:r>
    <w:r w:rsidR="00872294">
      <w:rPr>
        <w:sz w:val="20"/>
        <w:szCs w:val="20"/>
      </w:rPr>
      <w:t>ionne l’objet technique et quelle est sa structure ?          - SEQ</w:t>
    </w:r>
    <w:r w:rsidR="001C7E4D">
      <w:rPr>
        <w:sz w:val="20"/>
        <w:szCs w:val="20"/>
      </w:rPr>
      <w:t xml:space="preserve"> : Robot Aspirateur - </w:t>
    </w:r>
    <w:r w:rsidR="001C7E4D"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-1268375372"/>
        <w:docPartObj>
          <w:docPartGallery w:val="Page Numbers (Top of Page)"/>
          <w:docPartUnique/>
        </w:docPartObj>
      </w:sdtPr>
      <w:sdtEndPr/>
      <w:sdtContent>
        <w:r w:rsidR="001C7E4D">
          <w:rPr>
            <w:rFonts w:eastAsia="Times New Roman"/>
            <w:sz w:val="20"/>
            <w:szCs w:val="20"/>
            <w:lang w:eastAsia="fr-FR"/>
          </w:rPr>
          <w:t xml:space="preserve">Page </w:t>
        </w:r>
        <w:r w:rsidR="001C7E4D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1C7E4D"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 w:rsidR="001C7E4D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F35563">
          <w:rPr>
            <w:rFonts w:eastAsia="Times New Roman"/>
            <w:noProof/>
            <w:sz w:val="20"/>
            <w:szCs w:val="20"/>
            <w:lang w:eastAsia="fr-FR"/>
          </w:rPr>
          <w:t>6</w:t>
        </w:r>
        <w:r w:rsidR="001C7E4D">
          <w:rPr>
            <w:rFonts w:eastAsia="Times New Roman"/>
            <w:sz w:val="20"/>
            <w:szCs w:val="20"/>
            <w:lang w:eastAsia="fr-FR"/>
          </w:rPr>
          <w:fldChar w:fldCharType="end"/>
        </w:r>
        <w:r w:rsidR="001C7E4D">
          <w:rPr>
            <w:rFonts w:eastAsia="Times New Roman"/>
            <w:sz w:val="20"/>
            <w:szCs w:val="20"/>
            <w:lang w:eastAsia="fr-FR"/>
          </w:rPr>
          <w:t>/</w:t>
        </w:r>
        <w:r w:rsidR="001C7E4D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1C7E4D"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 w:rsidR="001C7E4D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F35563">
          <w:rPr>
            <w:rFonts w:eastAsia="Times New Roman"/>
            <w:noProof/>
            <w:sz w:val="20"/>
            <w:szCs w:val="20"/>
            <w:lang w:eastAsia="fr-FR"/>
          </w:rPr>
          <w:t>6</w:t>
        </w:r>
        <w:r w:rsidR="001C7E4D"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996" w:rsidRPr="00872294" w:rsidRDefault="00872294" w:rsidP="00872294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 xml:space="preserve">SÉANCE 2 : Comment fonctionne l’objet technique et quelle est sa structure ?          - SEQ : Robot Aspirateur - </w:t>
    </w:r>
    <w:r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592675629"/>
        <w:docPartObj>
          <w:docPartGallery w:val="Page Numbers (Top of Page)"/>
          <w:docPartUnique/>
        </w:docPartObj>
      </w:sdtPr>
      <w:sdtEndPr/>
      <w:sdtContent>
        <w:r>
          <w:rPr>
            <w:rFonts w:eastAsia="Times New Roman"/>
            <w:sz w:val="20"/>
            <w:szCs w:val="20"/>
            <w:lang w:eastAsia="fr-FR"/>
          </w:rPr>
          <w:t xml:space="preserve">Page 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F35563">
          <w:rPr>
            <w:rFonts w:eastAsia="Times New Roman"/>
            <w:noProof/>
            <w:sz w:val="20"/>
            <w:szCs w:val="20"/>
            <w:lang w:eastAsia="fr-FR"/>
          </w:rPr>
          <w:t>1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  <w:r>
          <w:rPr>
            <w:rFonts w:eastAsia="Times New Roman"/>
            <w:sz w:val="20"/>
            <w:szCs w:val="20"/>
            <w:lang w:eastAsia="fr-FR"/>
          </w:rPr>
          <w:t>/</w:t>
        </w:r>
        <w:r>
          <w:rPr>
            <w:rFonts w:eastAsia="Times New Roman"/>
            <w:sz w:val="20"/>
            <w:szCs w:val="20"/>
            <w:lang w:eastAsia="fr-FR"/>
          </w:rPr>
          <w:fldChar w:fldCharType="begin"/>
        </w:r>
        <w:r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F35563">
          <w:rPr>
            <w:rFonts w:eastAsia="Times New Roman"/>
            <w:noProof/>
            <w:sz w:val="20"/>
            <w:szCs w:val="20"/>
            <w:lang w:eastAsia="fr-FR"/>
          </w:rPr>
          <w:t>6</w:t>
        </w:r>
        <w:r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76FB" w:rsidRDefault="006776FB" w:rsidP="00F53254">
      <w:r>
        <w:separator/>
      </w:r>
    </w:p>
  </w:footnote>
  <w:footnote w:type="continuationSeparator" w:id="0">
    <w:p w:rsidR="006776FB" w:rsidRDefault="006776FB" w:rsidP="00F532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706" w:type="dxa"/>
      <w:tblLayout w:type="fixed"/>
      <w:tblLook w:val="04A0" w:firstRow="1" w:lastRow="0" w:firstColumn="1" w:lastColumn="0" w:noHBand="0" w:noVBand="1"/>
    </w:tblPr>
    <w:tblGrid>
      <w:gridCol w:w="1809"/>
      <w:gridCol w:w="6946"/>
      <w:gridCol w:w="1951"/>
    </w:tblGrid>
    <w:tr w:rsidR="00FB5996" w:rsidTr="0090085C">
      <w:trPr>
        <w:trHeight w:val="454"/>
      </w:trPr>
      <w:tc>
        <w:tcPr>
          <w:tcW w:w="8755" w:type="dxa"/>
          <w:gridSpan w:val="2"/>
          <w:vAlign w:val="center"/>
        </w:tcPr>
        <w:p w:rsidR="00FB5996" w:rsidRPr="00B21C46" w:rsidRDefault="00FB5996" w:rsidP="00E85757">
          <w:pPr>
            <w:pStyle w:val="En-tte"/>
            <w:jc w:val="center"/>
            <w:rPr>
              <w:rFonts w:ascii="Comic Sans MS" w:hAnsi="Comic Sans MS"/>
            </w:rPr>
          </w:pPr>
          <w:r w:rsidRPr="00E85757">
            <w:rPr>
              <w:rFonts w:ascii="Comic Sans MS" w:hAnsi="Comic Sans MS"/>
              <w:color w:val="FF0000"/>
              <w:sz w:val="36"/>
            </w:rPr>
            <w:t>Ingénierie et développement durable</w:t>
          </w:r>
        </w:p>
      </w:tc>
      <w:tc>
        <w:tcPr>
          <w:tcW w:w="1951" w:type="dxa"/>
          <w:vAlign w:val="center"/>
        </w:tcPr>
        <w:p w:rsidR="00FB5996" w:rsidRPr="003D0E61" w:rsidRDefault="00FB5996" w:rsidP="00BD20C7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1° STI2D</w:t>
          </w:r>
        </w:p>
      </w:tc>
    </w:tr>
    <w:tr w:rsidR="00FB5996" w:rsidTr="0090085C">
      <w:tc>
        <w:tcPr>
          <w:tcW w:w="1809" w:type="dxa"/>
          <w:vMerge w:val="restart"/>
          <w:vAlign w:val="center"/>
        </w:tcPr>
        <w:p w:rsidR="00FB5996" w:rsidRPr="001B6658" w:rsidRDefault="00FB5996" w:rsidP="00BD20C7">
          <w:pPr>
            <w:pStyle w:val="En-tte"/>
            <w:jc w:val="center"/>
          </w:pPr>
          <w:r w:rsidRPr="002D50A1">
            <w:rPr>
              <w:rFonts w:ascii="Comic Sans MS" w:hAnsi="Comic Sans MS"/>
              <w:noProof/>
              <w:lang w:eastAsia="fr-FR"/>
            </w:rPr>
            <w:drawing>
              <wp:inline distT="0" distB="0" distL="0" distR="0" wp14:anchorId="33F44250" wp14:editId="3CA0BDA5">
                <wp:extent cx="876300" cy="561998"/>
                <wp:effectExtent l="0" t="0" r="0" b="9525"/>
                <wp:docPr id="1" name="Image 1" descr="D:\Cours\Année 2019-2020\1STI2D\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D:\Cours\Année 2019-2020\1STI2D\Logo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5260" cy="5933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946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FB5996" w:rsidTr="00BD20C7">
            <w:trPr>
              <w:trHeight w:val="454"/>
            </w:trPr>
            <w:tc>
              <w:tcPr>
                <w:tcW w:w="7090" w:type="dxa"/>
                <w:vAlign w:val="center"/>
              </w:tcPr>
              <w:p w:rsidR="00FB5996" w:rsidRPr="00034DB3" w:rsidRDefault="00AC7FE1" w:rsidP="0032206F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bookmarkStart w:id="9" w:name="OLE_LINK1"/>
                <w:bookmarkStart w:id="10" w:name="OLE_LINK2"/>
                <w:r>
                  <w:rPr>
                    <w:color w:val="1F497D" w:themeColor="text2"/>
                    <w:sz w:val="28"/>
                  </w:rPr>
                  <w:t>Quelles sont les fonctions de</w:t>
                </w:r>
                <w:r w:rsidR="0032206F">
                  <w:rPr>
                    <w:color w:val="1F497D" w:themeColor="text2"/>
                    <w:sz w:val="28"/>
                  </w:rPr>
                  <w:t xml:space="preserve"> l’objet technique</w:t>
                </w:r>
                <w:r w:rsidR="00FB5996" w:rsidRPr="00034DB3">
                  <w:rPr>
                    <w:color w:val="1F497D" w:themeColor="text2"/>
                    <w:sz w:val="28"/>
                  </w:rPr>
                  <w:t xml:space="preserve"> ?</w:t>
                </w:r>
                <w:bookmarkEnd w:id="9"/>
                <w:bookmarkEnd w:id="10"/>
              </w:p>
            </w:tc>
          </w:tr>
        </w:tbl>
        <w:p w:rsidR="00FB5996" w:rsidRPr="00B21C46" w:rsidRDefault="00FB5996" w:rsidP="00BD20C7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951" w:type="dxa"/>
          <w:vAlign w:val="center"/>
        </w:tcPr>
        <w:p w:rsidR="00FB5996" w:rsidRPr="00034DB3" w:rsidRDefault="00203428" w:rsidP="00034DB3">
          <w:pPr>
            <w:pStyle w:val="En-tte"/>
            <w:jc w:val="center"/>
            <w:rPr>
              <w:rFonts w:ascii="Comic Sans MS" w:hAnsi="Comic Sans MS"/>
              <w:b/>
              <w:sz w:val="22"/>
            </w:rPr>
          </w:pPr>
          <w:r>
            <w:rPr>
              <w:rFonts w:ascii="Comic Sans MS" w:hAnsi="Comic Sans MS"/>
              <w:b/>
              <w:sz w:val="22"/>
            </w:rPr>
            <w:t>Séance</w:t>
          </w:r>
          <w:r w:rsidR="0032206F">
            <w:rPr>
              <w:rFonts w:ascii="Comic Sans MS" w:hAnsi="Comic Sans MS"/>
              <w:b/>
              <w:sz w:val="22"/>
            </w:rPr>
            <w:t xml:space="preserve"> 2</w:t>
          </w:r>
        </w:p>
      </w:tc>
    </w:tr>
    <w:tr w:rsidR="00FB5996" w:rsidTr="0090085C">
      <w:tc>
        <w:tcPr>
          <w:tcW w:w="1809" w:type="dxa"/>
          <w:vMerge/>
          <w:vAlign w:val="center"/>
        </w:tcPr>
        <w:p w:rsidR="00FB5996" w:rsidRDefault="00FB5996" w:rsidP="00BD20C7">
          <w:pPr>
            <w:pStyle w:val="En-tte"/>
            <w:jc w:val="center"/>
          </w:pPr>
        </w:p>
      </w:tc>
      <w:tc>
        <w:tcPr>
          <w:tcW w:w="6946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FB5996" w:rsidTr="00BD20C7">
            <w:trPr>
              <w:trHeight w:val="567"/>
            </w:trPr>
            <w:tc>
              <w:tcPr>
                <w:tcW w:w="7277" w:type="dxa"/>
                <w:vAlign w:val="center"/>
              </w:tcPr>
              <w:p w:rsidR="00FB5996" w:rsidRPr="00FC66F2" w:rsidRDefault="00FB5996" w:rsidP="00BD20C7">
                <w:pPr>
                  <w:pStyle w:val="Default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6"/>
                    <w:szCs w:val="36"/>
                  </w:rPr>
                  <w:t>Étude du Robot Aspirateur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  <w:tc>
        <w:tcPr>
          <w:tcW w:w="1951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FB5996" w:rsidTr="00BD20C7">
            <w:trPr>
              <w:trHeight w:val="110"/>
            </w:trPr>
            <w:tc>
              <w:tcPr>
                <w:tcW w:w="1567" w:type="dxa"/>
              </w:tcPr>
              <w:p w:rsidR="00FB5996" w:rsidRPr="006E559C" w:rsidRDefault="00AC7FE1" w:rsidP="00BD20C7">
                <w:pPr>
                  <w:pStyle w:val="Default"/>
                  <w:jc w:val="center"/>
                </w:pPr>
                <w:r>
                  <w:t>ACTIVITÉ 1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</w:tr>
  </w:tbl>
  <w:p w:rsidR="00FB5996" w:rsidRDefault="00FB5996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11CB489D"/>
    <w:multiLevelType w:val="hybridMultilevel"/>
    <w:tmpl w:val="5E2C1BB2"/>
    <w:lvl w:ilvl="0" w:tplc="02225536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C535764"/>
    <w:multiLevelType w:val="hybridMultilevel"/>
    <w:tmpl w:val="65F0120E"/>
    <w:lvl w:ilvl="0" w:tplc="5F501D60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741E71"/>
    <w:multiLevelType w:val="multilevel"/>
    <w:tmpl w:val="19DC87A6"/>
    <w:lvl w:ilvl="0">
      <w:start w:val="1"/>
      <w:numFmt w:val="decimal"/>
      <w:pStyle w:val="Titre1"/>
      <w:lvlText w:val="%1)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Titre2"/>
      <w:lvlText w:val="%1.%2)"/>
      <w:lvlJc w:val="left"/>
      <w:pPr>
        <w:ind w:left="576" w:hanging="576"/>
      </w:pPr>
      <w:rPr>
        <w:rFonts w:hint="default"/>
        <w:u w:val="none"/>
      </w:rPr>
    </w:lvl>
    <w:lvl w:ilvl="2">
      <w:start w:val="1"/>
      <w:numFmt w:val="decimal"/>
      <w:pStyle w:val="Titre3"/>
      <w:lvlText w:val="%1.%2.%3)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22BB2619"/>
    <w:multiLevelType w:val="hybridMultilevel"/>
    <w:tmpl w:val="6F6613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6">
    <w:nsid w:val="34932753"/>
    <w:multiLevelType w:val="hybridMultilevel"/>
    <w:tmpl w:val="8B62B484"/>
    <w:lvl w:ilvl="0" w:tplc="040C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7">
    <w:nsid w:val="4CC02BE5"/>
    <w:multiLevelType w:val="hybridMultilevel"/>
    <w:tmpl w:val="7EAAAEA6"/>
    <w:lvl w:ilvl="0" w:tplc="24CE505E">
      <w:start w:val="1"/>
      <w:numFmt w:val="bullet"/>
      <w:lvlText w:val="-"/>
      <w:lvlJc w:val="left"/>
      <w:pPr>
        <w:ind w:left="792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8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FA87DE1"/>
    <w:multiLevelType w:val="hybridMultilevel"/>
    <w:tmpl w:val="FDBE01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22D203E"/>
    <w:multiLevelType w:val="hybridMultilevel"/>
    <w:tmpl w:val="6108F312"/>
    <w:lvl w:ilvl="0" w:tplc="24CE505E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8957554"/>
    <w:multiLevelType w:val="hybridMultilevel"/>
    <w:tmpl w:val="B83E9E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F3179D2"/>
    <w:multiLevelType w:val="hybridMultilevel"/>
    <w:tmpl w:val="7E364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agraphedeliste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7A850CC8"/>
    <w:multiLevelType w:val="hybridMultilevel"/>
    <w:tmpl w:val="4DA05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3"/>
  </w:num>
  <w:num w:numId="3">
    <w:abstractNumId w:val="5"/>
  </w:num>
  <w:num w:numId="4">
    <w:abstractNumId w:val="4"/>
  </w:num>
  <w:num w:numId="5">
    <w:abstractNumId w:val="8"/>
  </w:num>
  <w:num w:numId="6">
    <w:abstractNumId w:val="14"/>
  </w:num>
  <w:num w:numId="7">
    <w:abstractNumId w:val="12"/>
  </w:num>
  <w:num w:numId="8">
    <w:abstractNumId w:val="0"/>
  </w:num>
  <w:num w:numId="9">
    <w:abstractNumId w:val="2"/>
  </w:num>
  <w:num w:numId="10">
    <w:abstractNumId w:val="13"/>
  </w:num>
  <w:num w:numId="11">
    <w:abstractNumId w:val="11"/>
  </w:num>
  <w:num w:numId="12">
    <w:abstractNumId w:val="7"/>
  </w:num>
  <w:num w:numId="13">
    <w:abstractNumId w:val="6"/>
  </w:num>
  <w:num w:numId="14">
    <w:abstractNumId w:val="1"/>
  </w:num>
  <w:num w:numId="15">
    <w:abstractNumId w:val="3"/>
  </w:num>
  <w:num w:numId="16">
    <w:abstractNumId w:val="3"/>
  </w:num>
  <w:num w:numId="17">
    <w:abstractNumId w:val="9"/>
  </w:num>
  <w:num w:numId="18">
    <w:abstractNumId w:val="1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02B"/>
    <w:rsid w:val="0000028B"/>
    <w:rsid w:val="00025946"/>
    <w:rsid w:val="00025C9F"/>
    <w:rsid w:val="0003016F"/>
    <w:rsid w:val="00034DB3"/>
    <w:rsid w:val="000526B7"/>
    <w:rsid w:val="00067C1C"/>
    <w:rsid w:val="000830E0"/>
    <w:rsid w:val="00083559"/>
    <w:rsid w:val="00086B53"/>
    <w:rsid w:val="000B595B"/>
    <w:rsid w:val="000C5EA1"/>
    <w:rsid w:val="000C6DC8"/>
    <w:rsid w:val="000E08EA"/>
    <w:rsid w:val="001210BE"/>
    <w:rsid w:val="00122041"/>
    <w:rsid w:val="00123845"/>
    <w:rsid w:val="00125127"/>
    <w:rsid w:val="001308D9"/>
    <w:rsid w:val="00135073"/>
    <w:rsid w:val="001771C2"/>
    <w:rsid w:val="00194838"/>
    <w:rsid w:val="00197FE1"/>
    <w:rsid w:val="001B1EB4"/>
    <w:rsid w:val="001B4301"/>
    <w:rsid w:val="001B6658"/>
    <w:rsid w:val="001C7922"/>
    <w:rsid w:val="001C7E4D"/>
    <w:rsid w:val="001D116D"/>
    <w:rsid w:val="001E1B0F"/>
    <w:rsid w:val="001E2039"/>
    <w:rsid w:val="001E4AB0"/>
    <w:rsid w:val="001E4CFE"/>
    <w:rsid w:val="001E57F2"/>
    <w:rsid w:val="0020115C"/>
    <w:rsid w:val="00203428"/>
    <w:rsid w:val="0023553E"/>
    <w:rsid w:val="00264617"/>
    <w:rsid w:val="002654F0"/>
    <w:rsid w:val="0028540E"/>
    <w:rsid w:val="00295D8F"/>
    <w:rsid w:val="002B39FC"/>
    <w:rsid w:val="002D50A1"/>
    <w:rsid w:val="002F387B"/>
    <w:rsid w:val="00315DFE"/>
    <w:rsid w:val="0032206F"/>
    <w:rsid w:val="00325C05"/>
    <w:rsid w:val="0033181F"/>
    <w:rsid w:val="003618B9"/>
    <w:rsid w:val="00385727"/>
    <w:rsid w:val="003B6711"/>
    <w:rsid w:val="003C3222"/>
    <w:rsid w:val="003C3BD5"/>
    <w:rsid w:val="003F1678"/>
    <w:rsid w:val="003F786B"/>
    <w:rsid w:val="00451202"/>
    <w:rsid w:val="004729E2"/>
    <w:rsid w:val="00480A16"/>
    <w:rsid w:val="004B3E16"/>
    <w:rsid w:val="004C46C1"/>
    <w:rsid w:val="004E4317"/>
    <w:rsid w:val="004F146B"/>
    <w:rsid w:val="004F46A4"/>
    <w:rsid w:val="0051493C"/>
    <w:rsid w:val="00514C70"/>
    <w:rsid w:val="00527C91"/>
    <w:rsid w:val="00540E30"/>
    <w:rsid w:val="00542C65"/>
    <w:rsid w:val="00547D42"/>
    <w:rsid w:val="00551FCF"/>
    <w:rsid w:val="0056072D"/>
    <w:rsid w:val="00576456"/>
    <w:rsid w:val="005922F1"/>
    <w:rsid w:val="005B1D6A"/>
    <w:rsid w:val="005D1C0B"/>
    <w:rsid w:val="005E533F"/>
    <w:rsid w:val="005E5E72"/>
    <w:rsid w:val="00611223"/>
    <w:rsid w:val="00612696"/>
    <w:rsid w:val="0061407A"/>
    <w:rsid w:val="00637AD5"/>
    <w:rsid w:val="006666B6"/>
    <w:rsid w:val="006776FB"/>
    <w:rsid w:val="006905B3"/>
    <w:rsid w:val="0069464A"/>
    <w:rsid w:val="006B3301"/>
    <w:rsid w:val="006D0D90"/>
    <w:rsid w:val="006E302C"/>
    <w:rsid w:val="006E325C"/>
    <w:rsid w:val="006E559C"/>
    <w:rsid w:val="006F3ED2"/>
    <w:rsid w:val="00707D4E"/>
    <w:rsid w:val="00710D22"/>
    <w:rsid w:val="00721CD7"/>
    <w:rsid w:val="00732AA5"/>
    <w:rsid w:val="00794DE0"/>
    <w:rsid w:val="00794FF9"/>
    <w:rsid w:val="007C7F3B"/>
    <w:rsid w:val="007D1C80"/>
    <w:rsid w:val="007E7B1B"/>
    <w:rsid w:val="008015FE"/>
    <w:rsid w:val="008145D3"/>
    <w:rsid w:val="00826CA2"/>
    <w:rsid w:val="008278AC"/>
    <w:rsid w:val="00834F6F"/>
    <w:rsid w:val="00861182"/>
    <w:rsid w:val="0086761E"/>
    <w:rsid w:val="00872294"/>
    <w:rsid w:val="00875026"/>
    <w:rsid w:val="00883C9D"/>
    <w:rsid w:val="0089624D"/>
    <w:rsid w:val="00896ACB"/>
    <w:rsid w:val="008A36C5"/>
    <w:rsid w:val="008A3A29"/>
    <w:rsid w:val="008D6AF5"/>
    <w:rsid w:val="0090085C"/>
    <w:rsid w:val="009134C8"/>
    <w:rsid w:val="009216CA"/>
    <w:rsid w:val="00980349"/>
    <w:rsid w:val="00992A75"/>
    <w:rsid w:val="00992D82"/>
    <w:rsid w:val="00996D0F"/>
    <w:rsid w:val="009D1296"/>
    <w:rsid w:val="009D2F66"/>
    <w:rsid w:val="00A050A6"/>
    <w:rsid w:val="00A11A65"/>
    <w:rsid w:val="00A31F8F"/>
    <w:rsid w:val="00A93DE0"/>
    <w:rsid w:val="00A966E1"/>
    <w:rsid w:val="00AA491C"/>
    <w:rsid w:val="00AB027A"/>
    <w:rsid w:val="00AB3B6E"/>
    <w:rsid w:val="00AB3BF4"/>
    <w:rsid w:val="00AC7FE1"/>
    <w:rsid w:val="00AD5C55"/>
    <w:rsid w:val="00AE5616"/>
    <w:rsid w:val="00AF33E3"/>
    <w:rsid w:val="00AF56C0"/>
    <w:rsid w:val="00B01033"/>
    <w:rsid w:val="00B10D4E"/>
    <w:rsid w:val="00B134D0"/>
    <w:rsid w:val="00B142A9"/>
    <w:rsid w:val="00B14EAB"/>
    <w:rsid w:val="00B16BAA"/>
    <w:rsid w:val="00B1794B"/>
    <w:rsid w:val="00B21C46"/>
    <w:rsid w:val="00B4237A"/>
    <w:rsid w:val="00B45BBF"/>
    <w:rsid w:val="00B50CB3"/>
    <w:rsid w:val="00B742E2"/>
    <w:rsid w:val="00B82856"/>
    <w:rsid w:val="00B93301"/>
    <w:rsid w:val="00BA573D"/>
    <w:rsid w:val="00BB3B99"/>
    <w:rsid w:val="00BD20C7"/>
    <w:rsid w:val="00BD433B"/>
    <w:rsid w:val="00C06CD1"/>
    <w:rsid w:val="00C17085"/>
    <w:rsid w:val="00C33C88"/>
    <w:rsid w:val="00C44DF9"/>
    <w:rsid w:val="00C5476A"/>
    <w:rsid w:val="00C6447C"/>
    <w:rsid w:val="00C83058"/>
    <w:rsid w:val="00C84564"/>
    <w:rsid w:val="00C845B5"/>
    <w:rsid w:val="00C87EE7"/>
    <w:rsid w:val="00CA470F"/>
    <w:rsid w:val="00CA748B"/>
    <w:rsid w:val="00D01D6B"/>
    <w:rsid w:val="00D102D5"/>
    <w:rsid w:val="00D1571D"/>
    <w:rsid w:val="00D71442"/>
    <w:rsid w:val="00DB6A54"/>
    <w:rsid w:val="00DE702B"/>
    <w:rsid w:val="00DF32F2"/>
    <w:rsid w:val="00E00F18"/>
    <w:rsid w:val="00E02C26"/>
    <w:rsid w:val="00E34486"/>
    <w:rsid w:val="00E57BAE"/>
    <w:rsid w:val="00E60758"/>
    <w:rsid w:val="00E726A0"/>
    <w:rsid w:val="00E85757"/>
    <w:rsid w:val="00E877C7"/>
    <w:rsid w:val="00E90CD3"/>
    <w:rsid w:val="00E9783D"/>
    <w:rsid w:val="00EA160C"/>
    <w:rsid w:val="00EB2E28"/>
    <w:rsid w:val="00ED3DAB"/>
    <w:rsid w:val="00EE445F"/>
    <w:rsid w:val="00EF2E5B"/>
    <w:rsid w:val="00F2021E"/>
    <w:rsid w:val="00F2149A"/>
    <w:rsid w:val="00F33B9D"/>
    <w:rsid w:val="00F35563"/>
    <w:rsid w:val="00F4486B"/>
    <w:rsid w:val="00F53254"/>
    <w:rsid w:val="00F53AC9"/>
    <w:rsid w:val="00F65679"/>
    <w:rsid w:val="00F8017E"/>
    <w:rsid w:val="00F80696"/>
    <w:rsid w:val="00F839BA"/>
    <w:rsid w:val="00F9409D"/>
    <w:rsid w:val="00FB5996"/>
    <w:rsid w:val="00FC66F2"/>
    <w:rsid w:val="00FE492C"/>
    <w:rsid w:val="00FF0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149A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149A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521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package" Target="embeddings/Dessin_Microsoft_Visio122.vsdx"/><Relationship Id="rId18" Type="http://schemas.openxmlformats.org/officeDocument/2006/relationships/image" Target="media/image6.emf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package" Target="embeddings/Dessin_Microsoft_Visio566.vsdx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package" Target="embeddings/Dessin_Microsoft_Visio344.vsdx"/><Relationship Id="rId25" Type="http://schemas.openxmlformats.org/officeDocument/2006/relationships/package" Target="embeddings/Dessin_Microsoft_Visio788.vsdx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package" Target="embeddings/Dessin_Microsoft_Visio11.vsdx"/><Relationship Id="rId24" Type="http://schemas.openxmlformats.org/officeDocument/2006/relationships/image" Target="media/image9.emf"/><Relationship Id="rId5" Type="http://schemas.openxmlformats.org/officeDocument/2006/relationships/settings" Target="settings.xml"/><Relationship Id="rId15" Type="http://schemas.openxmlformats.org/officeDocument/2006/relationships/package" Target="embeddings/Dessin_Microsoft_Visio233.vsdx"/><Relationship Id="rId23" Type="http://schemas.openxmlformats.org/officeDocument/2006/relationships/package" Target="embeddings/Dessin_Microsoft_Visio677.vsdx"/><Relationship Id="rId28" Type="http://schemas.openxmlformats.org/officeDocument/2006/relationships/footer" Target="footer2.xml"/><Relationship Id="rId10" Type="http://schemas.openxmlformats.org/officeDocument/2006/relationships/image" Target="media/image2.emf"/><Relationship Id="rId19" Type="http://schemas.openxmlformats.org/officeDocument/2006/relationships/package" Target="embeddings/Dessin_Microsoft_Visio455.vsdx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erso\AppData\Roaming\Microsoft\Templates\Mod&#233;le%20Cour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C11037-FD1C-49F5-80C6-592BB1ABBF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Modéle Cours.dotx</Template>
  <TotalTime>18</TotalTime>
  <Pages>6</Pages>
  <Words>635</Words>
  <Characters>3498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Perso</dc:creator>
  <cp:lastModifiedBy>Jean-Francois</cp:lastModifiedBy>
  <cp:revision>11</cp:revision>
  <cp:lastPrinted>2019-08-19T11:06:00Z</cp:lastPrinted>
  <dcterms:created xsi:type="dcterms:W3CDTF">2019-08-23T13:38:00Z</dcterms:created>
  <dcterms:modified xsi:type="dcterms:W3CDTF">2020-03-09T12:15:00Z</dcterms:modified>
</cp:coreProperties>
</file>